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0711ACCEA29C40C6A06B1297422A5946"/>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C5ECDEE7E2F9418596008CE298EDCB52"/>
        </w:placeholder>
        <w:docPartList>
          <w:docPartGallery w:val="Quick Parts"/>
        </w:docPartList>
      </w:sdtPr>
      <w:sdtEndPr/>
      <w:sdtContent>
        <w:p w:rsidR="00102EE1" w:rsidRDefault="00EC1307" w:rsidP="00CA7795">
          <w:pPr>
            <w:jc w:val="center"/>
            <w:rPr>
              <w:b/>
              <w:sz w:val="28"/>
              <w:szCs w:val="28"/>
            </w:rPr>
          </w:pPr>
          <w:sdt>
            <w:sdtPr>
              <w:rPr>
                <w:b/>
                <w:sz w:val="28"/>
                <w:szCs w:val="28"/>
              </w:rPr>
              <w:id w:val="13542618"/>
              <w:placeholder>
                <w:docPart w:val="8EAAEE69229947DABE8A4814C55AF485"/>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7DD39A093DE4AFC8E3E844158CEB1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41FAE">
                <w:rPr>
                  <w:sz w:val="28"/>
                  <w:szCs w:val="28"/>
                </w:rPr>
                <w:t>F. MacGregor (PCA)</w:t>
              </w:r>
            </w:sdtContent>
          </w:sdt>
          <w:r w:rsidR="00097B9A">
            <w:rPr>
              <w:b/>
              <w:sz w:val="28"/>
              <w:szCs w:val="28"/>
            </w:rPr>
            <w:t xml:space="preserve"> </w:t>
          </w:r>
          <w:sdt>
            <w:sdtPr>
              <w:rPr>
                <w:sz w:val="28"/>
                <w:szCs w:val="28"/>
              </w:rPr>
              <w:id w:val="15629612"/>
              <w:placeholder>
                <w:docPart w:val="3B881161301745D499C4A02D637F649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B41FAE">
                <w:rPr>
                  <w:sz w:val="28"/>
                  <w:szCs w:val="28"/>
                </w:rPr>
                <w:t>,</w:t>
              </w:r>
              <w:proofErr w:type="spellStart"/>
              <w:r w:rsidR="00B41FAE">
                <w:rPr>
                  <w:sz w:val="28"/>
                  <w:szCs w:val="28"/>
                </w:rPr>
                <w:t>A.Fernando</w:t>
              </w:r>
              <w:proofErr w:type="spellEnd"/>
              <w:proofErr w:type="gramEnd"/>
              <w:r w:rsidR="00B41FAE">
                <w:rPr>
                  <w:sz w:val="28"/>
                  <w:szCs w:val="28"/>
                </w:rPr>
                <w:t xml:space="preserve"> (J.A)</w:t>
              </w:r>
            </w:sdtContent>
          </w:sdt>
          <w:r w:rsidR="00097B9A">
            <w:rPr>
              <w:b/>
              <w:sz w:val="28"/>
              <w:szCs w:val="28"/>
            </w:rPr>
            <w:t xml:space="preserve"> </w:t>
          </w:r>
          <w:sdt>
            <w:sdtPr>
              <w:rPr>
                <w:sz w:val="28"/>
                <w:szCs w:val="28"/>
              </w:rPr>
              <w:id w:val="15629656"/>
              <w:placeholder>
                <w:docPart w:val="A7F0F20CA8AD430F8CBBBD0853DFB49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41FAE">
                <w:rPr>
                  <w:sz w:val="28"/>
                  <w:szCs w:val="28"/>
                </w:rPr>
                <w:t>,J. Msoffe (J.A)</w:t>
              </w:r>
            </w:sdtContent>
          </w:sdt>
          <w:r w:rsidR="006D0D9B">
            <w:rPr>
              <w:b/>
              <w:sz w:val="28"/>
              <w:szCs w:val="28"/>
            </w:rPr>
            <w:t>]</w:t>
          </w:r>
        </w:p>
      </w:sdtContent>
    </w:sdt>
    <w:p w:rsidR="00C55FDF" w:rsidRDefault="00EC1307" w:rsidP="0006489F">
      <w:pPr>
        <w:spacing w:before="240"/>
        <w:jc w:val="center"/>
        <w:rPr>
          <w:b/>
          <w:sz w:val="28"/>
          <w:szCs w:val="28"/>
        </w:rPr>
      </w:pPr>
      <w:sdt>
        <w:sdtPr>
          <w:rPr>
            <w:b/>
            <w:sz w:val="28"/>
            <w:szCs w:val="28"/>
          </w:rPr>
          <w:id w:val="14547297"/>
          <w:lock w:val="contentLocked"/>
          <w:placeholder>
            <w:docPart w:val="0711ACCEA29C40C6A06B1297422A5946"/>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41FAE">
        <w:rPr>
          <w:b/>
          <w:sz w:val="28"/>
          <w:szCs w:val="28"/>
        </w:rPr>
        <w:t>29</w:t>
      </w:r>
      <w:sdt>
        <w:sdtPr>
          <w:rPr>
            <w:b/>
            <w:sz w:val="28"/>
            <w:szCs w:val="28"/>
          </w:rPr>
          <w:id w:val="14547301"/>
          <w:lock w:val="sdtContentLocked"/>
          <w:placeholder>
            <w:docPart w:val="0711ACCEA29C40C6A06B1297422A5946"/>
          </w:placeholder>
        </w:sdtPr>
        <w:sdtEndPr/>
        <w:sdtContent>
          <w:r w:rsidR="00E86753">
            <w:rPr>
              <w:b/>
              <w:sz w:val="28"/>
              <w:szCs w:val="28"/>
            </w:rPr>
            <w:t>/20</w:t>
          </w:r>
        </w:sdtContent>
      </w:sdt>
      <w:r w:rsidR="00B41FAE">
        <w:rPr>
          <w:b/>
          <w:sz w:val="28"/>
          <w:szCs w:val="28"/>
        </w:rPr>
        <w:t>14</w:t>
      </w:r>
    </w:p>
    <w:p w:rsidR="00DB6D34" w:rsidRPr="00606EEA" w:rsidRDefault="00EC1307" w:rsidP="00616597">
      <w:pPr>
        <w:spacing w:before="120"/>
        <w:jc w:val="center"/>
        <w:rPr>
          <w:b/>
          <w:sz w:val="24"/>
          <w:szCs w:val="24"/>
        </w:rPr>
      </w:pPr>
      <w:sdt>
        <w:sdtPr>
          <w:rPr>
            <w:b/>
            <w:sz w:val="28"/>
            <w:szCs w:val="28"/>
          </w:rPr>
          <w:id w:val="15629594"/>
          <w:lock w:val="contentLocked"/>
          <w:placeholder>
            <w:docPart w:val="35810696816B490EAAA08E31A3608048"/>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B41FAE" w:rsidRPr="00B41FAE">
        <w:rPr>
          <w:b/>
          <w:sz w:val="24"/>
          <w:szCs w:val="24"/>
        </w:rPr>
        <w:t>C</w:t>
      </w:r>
      <w:r w:rsidR="00586001">
        <w:rPr>
          <w:b/>
          <w:sz w:val="24"/>
          <w:szCs w:val="24"/>
        </w:rPr>
        <w:t>S 30</w:t>
      </w:r>
      <w:sdt>
        <w:sdtPr>
          <w:rPr>
            <w:b/>
            <w:sz w:val="28"/>
            <w:szCs w:val="28"/>
          </w:rPr>
          <w:id w:val="15629598"/>
          <w:lock w:val="contentLocked"/>
          <w:placeholder>
            <w:docPart w:val="35810696816B490EAAA08E31A3608048"/>
          </w:placeholder>
        </w:sdtPr>
        <w:sdtEndPr/>
        <w:sdtContent>
          <w:r w:rsidR="00097B9A">
            <w:rPr>
              <w:b/>
              <w:sz w:val="24"/>
              <w:szCs w:val="24"/>
            </w:rPr>
            <w:t>/20</w:t>
          </w:r>
        </w:sdtContent>
      </w:sdt>
      <w:r w:rsidR="00586001" w:rsidRPr="00586001">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77"/>
        <w:gridCol w:w="883"/>
        <w:gridCol w:w="4300"/>
      </w:tblGrid>
      <w:tr w:rsidR="003A059B" w:rsidRPr="00B26028" w:rsidTr="00B66B63">
        <w:tc>
          <w:tcPr>
            <w:tcW w:w="4428" w:type="dxa"/>
            <w:tcBorders>
              <w:top w:val="nil"/>
              <w:left w:val="nil"/>
              <w:bottom w:val="nil"/>
              <w:right w:val="nil"/>
            </w:tcBorders>
          </w:tcPr>
          <w:p w:rsidR="00B41FAE" w:rsidRDefault="00B41FAE" w:rsidP="00B41FAE">
            <w:pPr>
              <w:spacing w:before="120" w:after="120"/>
              <w:rPr>
                <w:sz w:val="24"/>
                <w:szCs w:val="24"/>
              </w:rPr>
            </w:pPr>
          </w:p>
          <w:p w:rsidR="003A059B" w:rsidRPr="00B26028" w:rsidRDefault="00B41FAE" w:rsidP="00B41FAE">
            <w:pPr>
              <w:spacing w:before="120" w:after="120"/>
              <w:rPr>
                <w:sz w:val="24"/>
                <w:szCs w:val="24"/>
              </w:rPr>
            </w:pPr>
            <w:r>
              <w:rPr>
                <w:sz w:val="24"/>
                <w:szCs w:val="24"/>
              </w:rPr>
              <w:t>Public Utilities Corporation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41FAE" w:rsidRDefault="00B41FAE" w:rsidP="00B41FAE">
            <w:pPr>
              <w:spacing w:before="120" w:after="120"/>
              <w:jc w:val="center"/>
              <w:rPr>
                <w:sz w:val="24"/>
                <w:szCs w:val="24"/>
              </w:rPr>
            </w:pPr>
          </w:p>
          <w:p w:rsidR="00CE0CDA" w:rsidRPr="00B26028" w:rsidRDefault="00B41FAE" w:rsidP="00E37890">
            <w:pPr>
              <w:tabs>
                <w:tab w:val="left" w:pos="2487"/>
              </w:tabs>
              <w:spacing w:before="120" w:after="120"/>
              <w:ind w:left="1716"/>
              <w:jc w:val="center"/>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F6F0752185847629DCE955B225F67E1"/>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EC1307" w:rsidP="00B41FAE">
            <w:pPr>
              <w:spacing w:before="120" w:after="120"/>
              <w:rPr>
                <w:sz w:val="24"/>
                <w:szCs w:val="24"/>
              </w:rPr>
            </w:pPr>
            <w:sdt>
              <w:sdtPr>
                <w:rPr>
                  <w:sz w:val="24"/>
                  <w:szCs w:val="24"/>
                </w:rPr>
                <w:id w:val="8972153"/>
                <w:placeholder>
                  <w:docPart w:val="5CA3F714D63545D79D92575EBCA1D845"/>
                </w:placeholder>
              </w:sdtPr>
              <w:sdtEndPr/>
              <w:sdtContent>
                <w:r w:rsidR="00B41FAE">
                  <w:rPr>
                    <w:sz w:val="24"/>
                    <w:szCs w:val="24"/>
                  </w:rPr>
                  <w:t>Giovani Julienne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B41FAE" w:rsidP="00E37890">
            <w:pPr>
              <w:tabs>
                <w:tab w:val="left" w:pos="2345"/>
              </w:tabs>
              <w:spacing w:before="120" w:after="120"/>
              <w:jc w:val="center"/>
              <w:rPr>
                <w:sz w:val="24"/>
                <w:szCs w:val="24"/>
              </w:rPr>
            </w:pP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EC1307" w:rsidP="00C22967">
      <w:pPr>
        <w:spacing w:before="240" w:after="120"/>
        <w:rPr>
          <w:sz w:val="24"/>
          <w:szCs w:val="24"/>
        </w:rPr>
      </w:pPr>
      <w:sdt>
        <w:sdtPr>
          <w:rPr>
            <w:sz w:val="24"/>
            <w:szCs w:val="24"/>
          </w:rPr>
          <w:id w:val="15629736"/>
          <w:lock w:val="contentLocked"/>
          <w:placeholder>
            <w:docPart w:val="35810696816B490EAAA08E31A3608048"/>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D8E03B628E84FFE8D2AF9176F600537"/>
          </w:placeholder>
          <w:date w:fullDate="2017-04-12T00:00:00Z">
            <w:dateFormat w:val="dd MMMM yyyy"/>
            <w:lid w:val="en-GB"/>
            <w:storeMappedDataAs w:val="dateTime"/>
            <w:calendar w:val="gregorian"/>
          </w:date>
        </w:sdtPr>
        <w:sdtEndPr/>
        <w:sdtContent>
          <w:r w:rsidR="00B41FAE">
            <w:rPr>
              <w:sz w:val="24"/>
              <w:szCs w:val="24"/>
            </w:rPr>
            <w:t>12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EC1307" w:rsidP="00B0414B">
      <w:pPr>
        <w:rPr>
          <w:sz w:val="24"/>
          <w:szCs w:val="24"/>
        </w:rPr>
      </w:pPr>
      <w:sdt>
        <w:sdtPr>
          <w:rPr>
            <w:sz w:val="24"/>
            <w:szCs w:val="24"/>
          </w:rPr>
          <w:id w:val="15629744"/>
          <w:lock w:val="contentLocked"/>
          <w:placeholder>
            <w:docPart w:val="35810696816B490EAAA08E31A3608048"/>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FCA7116BBA7E43E28D2A258B13A737FB"/>
          </w:placeholder>
        </w:sdtPr>
        <w:sdtEndPr/>
        <w:sdtContent>
          <w:proofErr w:type="spellStart"/>
          <w:r w:rsidR="00B41FAE">
            <w:rPr>
              <w:sz w:val="24"/>
              <w:szCs w:val="24"/>
            </w:rPr>
            <w:t>Mr.</w:t>
          </w:r>
          <w:proofErr w:type="spellEnd"/>
          <w:r w:rsidR="00B41FAE">
            <w:rPr>
              <w:sz w:val="24"/>
              <w:szCs w:val="24"/>
            </w:rPr>
            <w:t xml:space="preserve"> S. </w:t>
          </w:r>
          <w:proofErr w:type="spellStart"/>
          <w:r w:rsidR="00B41FAE">
            <w:rPr>
              <w:sz w:val="24"/>
              <w:szCs w:val="24"/>
            </w:rPr>
            <w:t>Rajasundaram</w:t>
          </w:r>
          <w:proofErr w:type="spellEnd"/>
          <w:r w:rsidR="00B41FAE">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FCA7116BBA7E43E28D2A258B13A737FB"/>
          </w:placeholder>
        </w:sdtPr>
        <w:sdtEndPr/>
        <w:sdtContent>
          <w:proofErr w:type="spellStart"/>
          <w:r w:rsidR="00B41FAE">
            <w:rPr>
              <w:sz w:val="24"/>
              <w:szCs w:val="24"/>
            </w:rPr>
            <w:t>Mr.</w:t>
          </w:r>
          <w:proofErr w:type="spellEnd"/>
          <w:r w:rsidR="00B41FAE">
            <w:rPr>
              <w:sz w:val="24"/>
              <w:szCs w:val="24"/>
            </w:rPr>
            <w:t xml:space="preserve"> France </w:t>
          </w:r>
          <w:proofErr w:type="spellStart"/>
          <w:r w:rsidR="00B41FAE">
            <w:rPr>
              <w:sz w:val="24"/>
              <w:szCs w:val="24"/>
            </w:rPr>
            <w:t>Bonte</w:t>
          </w:r>
          <w:proofErr w:type="spellEnd"/>
          <w:r w:rsidR="00B41FAE">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EC1307" w:rsidP="006578C2">
      <w:pPr>
        <w:spacing w:before="120" w:after="240"/>
        <w:rPr>
          <w:sz w:val="24"/>
          <w:szCs w:val="24"/>
        </w:rPr>
      </w:pPr>
      <w:sdt>
        <w:sdtPr>
          <w:rPr>
            <w:sz w:val="24"/>
            <w:szCs w:val="24"/>
          </w:rPr>
          <w:id w:val="15629748"/>
          <w:lock w:val="contentLocked"/>
          <w:placeholder>
            <w:docPart w:val="35810696816B490EAAA08E31A3608048"/>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CBDD8DDA19E047CB8F2F8F651E84B6CA"/>
          </w:placeholder>
          <w:date w:fullDate="2017-04-21T00:00:00Z">
            <w:dateFormat w:val="dd MMMM yyyy"/>
            <w:lid w:val="en-GB"/>
            <w:storeMappedDataAs w:val="dateTime"/>
            <w:calendar w:val="gregorian"/>
          </w:date>
        </w:sdtPr>
        <w:sdtEndPr/>
        <w:sdtContent>
          <w:r w:rsidR="00B41FAE">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35810696816B490EAAA08E31A3608048"/>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C130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7FE8360ACAF4C79823F6B80105DF0E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41FAE">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8"/>
          <w:szCs w:val="28"/>
        </w:rPr>
        <w:id w:val="17274583"/>
        <w:placeholder>
          <w:docPart w:val="C908186BEEF14819877F0F5FFB175B89"/>
        </w:placeholder>
      </w:sdtPr>
      <w:sdtEndPr>
        <w:rPr>
          <w:sz w:val="24"/>
          <w:szCs w:val="24"/>
        </w:rPr>
      </w:sdtEndPr>
      <w:sdtContent>
        <w:p w:rsidR="00C91B2E" w:rsidRPr="005B3628" w:rsidRDefault="00B41FAE" w:rsidP="00B41FAE">
          <w:pPr>
            <w:pStyle w:val="JudgmentText"/>
            <w:numPr>
              <w:ilvl w:val="0"/>
              <w:numId w:val="7"/>
            </w:numPr>
            <w:tabs>
              <w:tab w:val="left" w:pos="709"/>
            </w:tabs>
            <w:ind w:hanging="501"/>
          </w:pPr>
          <w:r w:rsidRPr="005B3628">
            <w:t xml:space="preserve">Case of the </w:t>
          </w:r>
          <w:r w:rsidR="002F1D36" w:rsidRPr="005B3628">
            <w:t>material p</w:t>
          </w:r>
          <w:r w:rsidRPr="005B3628">
            <w:t xml:space="preserve">rovision of </w:t>
          </w:r>
          <w:r w:rsidR="00DA572B" w:rsidRPr="005B3628">
            <w:t xml:space="preserve">utilities </w:t>
          </w:r>
          <w:proofErr w:type="gramStart"/>
          <w:r w:rsidR="00DA572B" w:rsidRPr="005B3628">
            <w:t xml:space="preserve">of </w:t>
          </w:r>
          <w:r w:rsidRPr="005B3628">
            <w:t xml:space="preserve"> water</w:t>
          </w:r>
          <w:proofErr w:type="gramEnd"/>
          <w:r w:rsidRPr="005B3628">
            <w:t xml:space="preserve"> and sewage  </w:t>
          </w:r>
          <w:r w:rsidR="00DA572B" w:rsidRPr="005B3628">
            <w:t>by</w:t>
          </w:r>
          <w:r w:rsidRPr="005B3628">
            <w:t xml:space="preserve"> </w:t>
          </w:r>
          <w:r w:rsidR="00381449" w:rsidRPr="005B3628">
            <w:t>the Public Utilities Corporation</w:t>
          </w:r>
          <w:r w:rsidR="00DA572B" w:rsidRPr="005B3628">
            <w:t>, the Appellant</w:t>
          </w:r>
          <w:r w:rsidRPr="005B3628">
            <w:t xml:space="preserve"> met with comp</w:t>
          </w:r>
          <w:r w:rsidR="00381449" w:rsidRPr="005B3628">
            <w:t>laint</w:t>
          </w:r>
          <w:r w:rsidRPr="005B3628">
            <w:t xml:space="preserve"> of Respondent over whose property water pipes </w:t>
          </w:r>
          <w:proofErr w:type="spellStart"/>
          <w:r w:rsidRPr="005B3628">
            <w:t>etc</w:t>
          </w:r>
          <w:proofErr w:type="spellEnd"/>
          <w:r w:rsidRPr="005B3628">
            <w:t xml:space="preserve"> of the Appellant</w:t>
          </w:r>
          <w:r w:rsidR="002D117E" w:rsidRPr="005B3628">
            <w:t xml:space="preserve"> lay.</w:t>
          </w:r>
          <w:r w:rsidRPr="005B3628">
            <w:t xml:space="preserve">  The complaint was of </w:t>
          </w:r>
          <w:r w:rsidR="00211642" w:rsidRPr="005B3628">
            <w:t>“</w:t>
          </w:r>
          <w:r w:rsidRPr="005B3628">
            <w:t>continual</w:t>
          </w:r>
          <w:r w:rsidR="00211642" w:rsidRPr="005B3628">
            <w:t xml:space="preserve">ly digging our client’s premises in-order to repair main piping carrying huge amounts of water.  Our client’s concern is not only the inconvenience of drilling, digging, blockage of entrance, patchy replacement of concrete, uneven surfaces and broken road grill but the possible structural damage to our client’s main building” </w:t>
          </w:r>
          <w:r w:rsidR="00C91B2E" w:rsidRPr="005B3628">
            <w:t xml:space="preserve">for which the Respondent claimed were a nuisance, threats and causing damages therefrom.  The Supreme Court below </w:t>
          </w:r>
          <w:r w:rsidR="00381449" w:rsidRPr="005B3628">
            <w:t xml:space="preserve">found the Appellant/Defendant liable and </w:t>
          </w:r>
          <w:r w:rsidR="00C91B2E" w:rsidRPr="005B3628">
            <w:t>awarded damages to the Plaintiff now Respondent here.</w:t>
          </w:r>
        </w:p>
        <w:p w:rsidR="00C91B2E" w:rsidRPr="005B3628" w:rsidRDefault="00C91B2E" w:rsidP="00B41FAE">
          <w:pPr>
            <w:pStyle w:val="JudgmentText"/>
            <w:numPr>
              <w:ilvl w:val="0"/>
              <w:numId w:val="7"/>
            </w:numPr>
            <w:tabs>
              <w:tab w:val="left" w:pos="709"/>
            </w:tabs>
            <w:ind w:hanging="501"/>
          </w:pPr>
          <w:r w:rsidRPr="005B3628">
            <w:lastRenderedPageBreak/>
            <w:t>There are 4 grounds of appeal</w:t>
          </w:r>
          <w:r w:rsidR="00381449" w:rsidRPr="005B3628">
            <w:t xml:space="preserve"> </w:t>
          </w:r>
          <w:r w:rsidRPr="005B3628">
            <w:t xml:space="preserve">essentially arguing the Judge below made too much out of an apology letter from the Appellant and that there was no evidence to otherwise support his finding on liability </w:t>
          </w:r>
          <w:r w:rsidR="00DC49B1" w:rsidRPr="005B3628">
            <w:t>and quantum of damages.</w:t>
          </w:r>
        </w:p>
        <w:p w:rsidR="00DC49B1" w:rsidRPr="005B3628" w:rsidRDefault="00C91B2E" w:rsidP="00B41FAE">
          <w:pPr>
            <w:pStyle w:val="JudgmentText"/>
            <w:numPr>
              <w:ilvl w:val="0"/>
              <w:numId w:val="7"/>
            </w:numPr>
            <w:tabs>
              <w:tab w:val="left" w:pos="709"/>
            </w:tabs>
            <w:ind w:hanging="501"/>
          </w:pPr>
          <w:r w:rsidRPr="005B3628">
            <w:t>Th</w:t>
          </w:r>
          <w:r w:rsidR="00381449" w:rsidRPr="005B3628">
            <w:t>is case is essentially</w:t>
          </w:r>
          <w:r w:rsidRPr="005B3628">
            <w:t xml:space="preserve"> concerned with evidence of facts, the general</w:t>
          </w:r>
          <w:r w:rsidR="002D117E" w:rsidRPr="005B3628">
            <w:t xml:space="preserve"> </w:t>
          </w:r>
          <w:r w:rsidR="00381449" w:rsidRPr="005B3628">
            <w:t>rule</w:t>
          </w:r>
          <w:r w:rsidRPr="005B3628">
            <w:t xml:space="preserve"> being the </w:t>
          </w:r>
          <w:r w:rsidR="002F1D36" w:rsidRPr="005B3628">
            <w:t>trial J</w:t>
          </w:r>
          <w:r w:rsidR="00565825" w:rsidRPr="005B3628">
            <w:t>ud</w:t>
          </w:r>
          <w:r w:rsidR="002F1D36" w:rsidRPr="005B3628">
            <w:t>ge</w:t>
          </w:r>
          <w:r w:rsidRPr="005B3628">
            <w:t xml:space="preserve"> is </w:t>
          </w:r>
          <w:r w:rsidR="00565825" w:rsidRPr="005B3628">
            <w:t xml:space="preserve">the </w:t>
          </w:r>
          <w:r w:rsidRPr="005B3628">
            <w:t>best jud</w:t>
          </w:r>
          <w:r w:rsidR="002F1D36" w:rsidRPr="005B3628">
            <w:t>gment of</w:t>
          </w:r>
          <w:r w:rsidRPr="005B3628">
            <w:t xml:space="preserve"> facts unless exceptional ground is shown otherwise.</w:t>
          </w:r>
        </w:p>
        <w:p w:rsidR="006B0CB9" w:rsidRPr="005B3628" w:rsidRDefault="00565825" w:rsidP="006B0CB9">
          <w:pPr>
            <w:pStyle w:val="JudgmentText"/>
            <w:numPr>
              <w:ilvl w:val="0"/>
              <w:numId w:val="7"/>
            </w:numPr>
            <w:tabs>
              <w:tab w:val="left" w:pos="851"/>
            </w:tabs>
            <w:ind w:right="4" w:hanging="501"/>
          </w:pPr>
          <w:r w:rsidRPr="005B3628">
            <w:t>The e</w:t>
          </w:r>
          <w:r w:rsidR="00DC49B1" w:rsidRPr="005B3628">
            <w:t xml:space="preserve">vidence </w:t>
          </w:r>
          <w:r w:rsidRPr="005B3628">
            <w:t xml:space="preserve">is </w:t>
          </w:r>
          <w:r w:rsidR="00DC49B1" w:rsidRPr="005B3628">
            <w:t>easily gle</w:t>
          </w:r>
          <w:r w:rsidR="002F1D36" w:rsidRPr="005B3628">
            <w:t>a</w:t>
          </w:r>
          <w:r w:rsidR="00381449" w:rsidRPr="005B3628">
            <w:t>n</w:t>
          </w:r>
          <w:r w:rsidR="00DC49B1" w:rsidRPr="005B3628">
            <w:t>ed from admission</w:t>
          </w:r>
          <w:r w:rsidR="00381449" w:rsidRPr="005B3628">
            <w:t>s</w:t>
          </w:r>
          <w:r w:rsidR="00DC49B1" w:rsidRPr="005B3628">
            <w:t xml:space="preserve"> and other factors</w:t>
          </w:r>
          <w:r w:rsidR="006B0CB9" w:rsidRPr="005B3628">
            <w:t xml:space="preserve"> reflected in,</w:t>
          </w:r>
        </w:p>
        <w:p w:rsidR="006B0CB9" w:rsidRPr="005B3628" w:rsidRDefault="006B0CB9" w:rsidP="006B0CB9">
          <w:pPr>
            <w:pStyle w:val="JudgmentText"/>
            <w:numPr>
              <w:ilvl w:val="0"/>
              <w:numId w:val="11"/>
            </w:numPr>
            <w:tabs>
              <w:tab w:val="left" w:pos="851"/>
            </w:tabs>
            <w:ind w:right="4"/>
          </w:pPr>
          <w:r w:rsidRPr="005B3628">
            <w:t>correspondence between the parties</w:t>
          </w:r>
        </w:p>
        <w:p w:rsidR="006B0CB9" w:rsidRPr="005B3628" w:rsidRDefault="006B0CB9" w:rsidP="006B0CB9">
          <w:pPr>
            <w:pStyle w:val="JudgmentText"/>
            <w:numPr>
              <w:ilvl w:val="0"/>
              <w:numId w:val="11"/>
            </w:numPr>
            <w:tabs>
              <w:tab w:val="left" w:pos="851"/>
            </w:tabs>
            <w:ind w:right="4"/>
          </w:pPr>
          <w:r w:rsidRPr="005B3628">
            <w:t>the pleadings in court</w:t>
          </w:r>
        </w:p>
        <w:p w:rsidR="006B0CB9" w:rsidRPr="005B3628" w:rsidRDefault="006B0CB9" w:rsidP="006B0CB9">
          <w:pPr>
            <w:pStyle w:val="JudgmentText"/>
            <w:numPr>
              <w:ilvl w:val="0"/>
              <w:numId w:val="11"/>
            </w:numPr>
            <w:tabs>
              <w:tab w:val="left" w:pos="851"/>
            </w:tabs>
            <w:ind w:right="4"/>
          </w:pPr>
          <w:r w:rsidRPr="005B3628">
            <w:t>the conduct of the parties in court</w:t>
          </w:r>
        </w:p>
        <w:p w:rsidR="006B0CB9" w:rsidRPr="005B3628" w:rsidRDefault="006B0CB9" w:rsidP="006B0CB9">
          <w:pPr>
            <w:pStyle w:val="JudgmentText"/>
            <w:numPr>
              <w:ilvl w:val="0"/>
              <w:numId w:val="11"/>
            </w:numPr>
            <w:tabs>
              <w:tab w:val="left" w:pos="851"/>
            </w:tabs>
            <w:ind w:right="4"/>
          </w:pPr>
          <w:r w:rsidRPr="005B3628">
            <w:t>witness of Respondent consistent with a, b, &amp; c above</w:t>
          </w:r>
        </w:p>
        <w:p w:rsidR="006B0CB9" w:rsidRPr="005B3628" w:rsidRDefault="006B0CB9" w:rsidP="006B0CB9">
          <w:pPr>
            <w:pStyle w:val="JudgmentText"/>
            <w:numPr>
              <w:ilvl w:val="0"/>
              <w:numId w:val="11"/>
            </w:numPr>
            <w:tabs>
              <w:tab w:val="left" w:pos="851"/>
            </w:tabs>
            <w:ind w:right="4"/>
          </w:pPr>
          <w:proofErr w:type="gramStart"/>
          <w:r w:rsidRPr="005B3628">
            <w:t>the</w:t>
          </w:r>
          <w:proofErr w:type="gramEnd"/>
          <w:r w:rsidRPr="005B3628">
            <w:t xml:space="preserve"> settlement “attempts” between the parties.</w:t>
          </w:r>
        </w:p>
        <w:p w:rsidR="00381449" w:rsidRPr="005B3628" w:rsidRDefault="006B0CB9" w:rsidP="002D117E">
          <w:pPr>
            <w:pStyle w:val="JudgmentText"/>
            <w:numPr>
              <w:ilvl w:val="0"/>
              <w:numId w:val="0"/>
            </w:numPr>
            <w:spacing w:line="240" w:lineRule="auto"/>
            <w:ind w:left="720" w:hanging="720"/>
          </w:pPr>
          <w:r w:rsidRPr="005B3628">
            <w:t xml:space="preserve"> </w:t>
          </w:r>
          <w:r w:rsidR="00381449" w:rsidRPr="005B3628">
            <w:t>[</w:t>
          </w:r>
          <w:r w:rsidR="00B924CE" w:rsidRPr="005B3628">
            <w:t>5</w:t>
          </w:r>
          <w:r w:rsidR="00381449" w:rsidRPr="005B3628">
            <w:t>]</w:t>
          </w:r>
          <w:r w:rsidR="00381449" w:rsidRPr="005B3628">
            <w:tab/>
            <w:t xml:space="preserve">Correspondence </w:t>
          </w:r>
        </w:p>
        <w:p w:rsidR="00381449" w:rsidRPr="005B3628" w:rsidRDefault="00381449" w:rsidP="002D117E">
          <w:pPr>
            <w:pStyle w:val="JudgmentText"/>
            <w:numPr>
              <w:ilvl w:val="0"/>
              <w:numId w:val="0"/>
            </w:numPr>
            <w:ind w:left="720" w:hanging="720"/>
          </w:pPr>
          <w:r w:rsidRPr="005B3628">
            <w:tab/>
            <w:t>From 17</w:t>
          </w:r>
          <w:r w:rsidRPr="005B3628">
            <w:rPr>
              <w:vertAlign w:val="superscript"/>
            </w:rPr>
            <w:t>th</w:t>
          </w:r>
          <w:r w:rsidRPr="005B3628">
            <w:t xml:space="preserve"> March to 9</w:t>
          </w:r>
          <w:r w:rsidRPr="005B3628">
            <w:rPr>
              <w:vertAlign w:val="superscript"/>
            </w:rPr>
            <w:t>th</w:t>
          </w:r>
          <w:r w:rsidRPr="005B3628">
            <w:t xml:space="preserve"> September 2009, all without reservations of, without prejudice of, </w:t>
          </w:r>
          <w:r w:rsidR="00565825" w:rsidRPr="005B3628">
            <w:t xml:space="preserve">or </w:t>
          </w:r>
          <w:r w:rsidRPr="005B3628">
            <w:t>with</w:t>
          </w:r>
          <w:r w:rsidR="002D117E" w:rsidRPr="005B3628">
            <w:t xml:space="preserve"> reservation</w:t>
          </w:r>
          <w:r w:rsidR="00B924CE" w:rsidRPr="005B3628">
            <w:t>, in</w:t>
          </w:r>
          <w:r w:rsidR="00095211" w:rsidRPr="005B3628">
            <w:t xml:space="preserve">  </w:t>
          </w:r>
        </w:p>
        <w:p w:rsidR="00095211" w:rsidRPr="005B3628" w:rsidRDefault="00095211" w:rsidP="00381449">
          <w:pPr>
            <w:pStyle w:val="JudgmentText"/>
            <w:numPr>
              <w:ilvl w:val="0"/>
              <w:numId w:val="0"/>
            </w:numPr>
            <w:ind w:left="720" w:hanging="720"/>
          </w:pPr>
          <w:r w:rsidRPr="005B3628">
            <w:tab/>
            <w:t>Exhibits P1, 2, 3, 4, 5, 6, 7, 8, 9, 10.</w:t>
          </w:r>
        </w:p>
        <w:p w:rsidR="00565825" w:rsidRPr="005B3628" w:rsidRDefault="00565825" w:rsidP="00381449">
          <w:pPr>
            <w:pStyle w:val="JudgmentText"/>
            <w:numPr>
              <w:ilvl w:val="0"/>
              <w:numId w:val="0"/>
            </w:numPr>
            <w:ind w:left="720" w:hanging="720"/>
          </w:pPr>
          <w:r w:rsidRPr="005B3628">
            <w:tab/>
            <w:t>Of these exhibit</w:t>
          </w:r>
          <w:r w:rsidR="00B924CE" w:rsidRPr="005B3628">
            <w:t>s</w:t>
          </w:r>
          <w:r w:rsidRPr="005B3628">
            <w:t xml:space="preserve"> of part</w:t>
          </w:r>
          <w:r w:rsidR="00D544AF" w:rsidRPr="005B3628">
            <w:t>icular note exhibit 2 refers to:-</w:t>
          </w:r>
        </w:p>
        <w:p w:rsidR="00D544AF" w:rsidRPr="005B3628" w:rsidRDefault="00D544AF" w:rsidP="00D544AF">
          <w:pPr>
            <w:pStyle w:val="JudgmentText"/>
            <w:numPr>
              <w:ilvl w:val="0"/>
              <w:numId w:val="0"/>
            </w:numPr>
            <w:ind w:left="1276" w:right="713" w:hanging="11"/>
            <w:rPr>
              <w:i/>
            </w:rPr>
          </w:pPr>
          <w:r w:rsidRPr="005B3628">
            <w:rPr>
              <w:i/>
            </w:rPr>
            <w:t xml:space="preserve">We understand that the polythene pipe found on the above property is old and </w:t>
          </w:r>
          <w:r w:rsidRPr="009D60CE">
            <w:rPr>
              <w:i/>
              <w:u w:val="single"/>
            </w:rPr>
            <w:t>causing continuous burst</w:t>
          </w:r>
          <w:r w:rsidRPr="005B3628">
            <w:rPr>
              <w:i/>
            </w:rPr>
            <w:t xml:space="preserve">.  We do hope by next week </w:t>
          </w:r>
          <w:r w:rsidRPr="009D60CE">
            <w:rPr>
              <w:i/>
              <w:u w:val="single"/>
            </w:rPr>
            <w:t>work will be started to replace the old pipe</w:t>
          </w:r>
          <w:r w:rsidRPr="005B3628">
            <w:rPr>
              <w:i/>
            </w:rPr>
            <w:t xml:space="preserve"> with a new ¾” polythene pipe of which it will be put in a sleeve to avoid the occurring of continuous burst.</w:t>
          </w:r>
        </w:p>
        <w:p w:rsidR="00D544AF" w:rsidRPr="005B3628" w:rsidRDefault="00D544AF" w:rsidP="00D544AF">
          <w:pPr>
            <w:pStyle w:val="JudgmentText"/>
            <w:numPr>
              <w:ilvl w:val="0"/>
              <w:numId w:val="0"/>
            </w:numPr>
            <w:ind w:left="1276" w:right="713" w:hanging="11"/>
            <w:rPr>
              <w:i/>
            </w:rPr>
          </w:pPr>
          <w:r w:rsidRPr="005B3628">
            <w:rPr>
              <w:i/>
            </w:rPr>
            <w:t xml:space="preserve">PUC (Water and Sewerage Division) </w:t>
          </w:r>
          <w:r w:rsidRPr="009D60CE">
            <w:rPr>
              <w:i/>
              <w:u w:val="single"/>
            </w:rPr>
            <w:t>apologise</w:t>
          </w:r>
          <w:r w:rsidRPr="005B3628">
            <w:rPr>
              <w:i/>
            </w:rPr>
            <w:t xml:space="preserve"> for the inconvenience caused by the above matter.</w:t>
          </w:r>
        </w:p>
        <w:p w:rsidR="00D544AF" w:rsidRPr="005B3628" w:rsidRDefault="00D544AF" w:rsidP="00D544AF">
          <w:pPr>
            <w:pStyle w:val="JudgmentText"/>
            <w:numPr>
              <w:ilvl w:val="0"/>
              <w:numId w:val="0"/>
            </w:numPr>
            <w:ind w:left="1276" w:right="713" w:hanging="11"/>
            <w:rPr>
              <w:i/>
            </w:rPr>
          </w:pPr>
          <w:r w:rsidRPr="005B3628">
            <w:rPr>
              <w:i/>
            </w:rPr>
            <w:t>Thanking you for your understanding and cooperation.</w:t>
          </w:r>
        </w:p>
        <w:p w:rsidR="00D544AF" w:rsidRPr="005B3628" w:rsidRDefault="00D544AF" w:rsidP="00D544AF">
          <w:pPr>
            <w:pStyle w:val="JudgmentText"/>
            <w:numPr>
              <w:ilvl w:val="0"/>
              <w:numId w:val="0"/>
            </w:numPr>
            <w:ind w:left="1276" w:right="713" w:hanging="11"/>
            <w:rPr>
              <w:i/>
            </w:rPr>
          </w:pPr>
          <w:r w:rsidRPr="005B3628">
            <w:rPr>
              <w:i/>
            </w:rPr>
            <w:lastRenderedPageBreak/>
            <w:t>Yours faithfully.</w:t>
          </w:r>
        </w:p>
        <w:p w:rsidR="00D544AF" w:rsidRPr="005B3628" w:rsidRDefault="00D544AF" w:rsidP="00D544AF">
          <w:pPr>
            <w:pStyle w:val="JudgmentText"/>
            <w:numPr>
              <w:ilvl w:val="0"/>
              <w:numId w:val="0"/>
            </w:numPr>
            <w:ind w:left="1276" w:right="713" w:hanging="11"/>
            <w:rPr>
              <w:i/>
            </w:rPr>
          </w:pPr>
          <w:r w:rsidRPr="005B3628">
            <w:rPr>
              <w:i/>
            </w:rPr>
            <w:t>PLACIDUS DE SILVA (MR)</w:t>
          </w:r>
        </w:p>
        <w:p w:rsidR="00D544AF" w:rsidRPr="005B3628" w:rsidRDefault="00D544AF" w:rsidP="00D544AF">
          <w:pPr>
            <w:pStyle w:val="JudgmentText"/>
            <w:numPr>
              <w:ilvl w:val="0"/>
              <w:numId w:val="0"/>
            </w:numPr>
            <w:ind w:left="1276" w:right="713" w:hanging="11"/>
            <w:rPr>
              <w:i/>
            </w:rPr>
          </w:pPr>
          <w:r w:rsidRPr="005B3628">
            <w:rPr>
              <w:i/>
              <w:u w:val="single"/>
            </w:rPr>
            <w:t>PRINCIPAL ENGINEER (WATER DISTRIBUTION)</w:t>
          </w:r>
          <w:r w:rsidRPr="005B3628">
            <w:rPr>
              <w:i/>
            </w:rPr>
            <w:t>”</w:t>
          </w:r>
        </w:p>
        <w:p w:rsidR="00D544AF" w:rsidRPr="005B3628" w:rsidRDefault="00D544AF" w:rsidP="00D544AF">
          <w:pPr>
            <w:pStyle w:val="JudgmentText"/>
            <w:numPr>
              <w:ilvl w:val="0"/>
              <w:numId w:val="0"/>
            </w:numPr>
            <w:ind w:left="709" w:right="-138" w:hanging="11"/>
          </w:pPr>
          <w:r w:rsidRPr="005B3628">
            <w:t xml:space="preserve">And there is no denial of Plaintiff’s </w:t>
          </w:r>
          <w:r w:rsidR="00B924CE" w:rsidRPr="005B3628">
            <w:t>complaint</w:t>
          </w:r>
          <w:r w:rsidRPr="005B3628">
            <w:t xml:space="preserve"> and claim of damages referred to</w:t>
          </w:r>
          <w:r w:rsidR="00B924CE" w:rsidRPr="005B3628">
            <w:t>, in exhibit 1 replied to here in exhibit 2 above quoted</w:t>
          </w:r>
          <w:r w:rsidRPr="005B3628">
            <w:t>.</w:t>
          </w:r>
        </w:p>
        <w:p w:rsidR="00095211" w:rsidRPr="005B3628" w:rsidRDefault="00095211" w:rsidP="002D117E">
          <w:pPr>
            <w:pStyle w:val="JudgmentText"/>
            <w:numPr>
              <w:ilvl w:val="0"/>
              <w:numId w:val="0"/>
            </w:numPr>
            <w:spacing w:line="240" w:lineRule="auto"/>
            <w:ind w:left="720" w:hanging="720"/>
          </w:pPr>
          <w:r w:rsidRPr="005B3628">
            <w:t>[</w:t>
          </w:r>
          <w:r w:rsidR="00B924CE" w:rsidRPr="005B3628">
            <w:t>6</w:t>
          </w:r>
          <w:r w:rsidRPr="005B3628">
            <w:t>]</w:t>
          </w:r>
          <w:r w:rsidRPr="005B3628">
            <w:tab/>
            <w:t xml:space="preserve">The </w:t>
          </w:r>
          <w:r w:rsidR="00B924CE" w:rsidRPr="005B3628">
            <w:t>P</w:t>
          </w:r>
          <w:r w:rsidRPr="005B3628">
            <w:t xml:space="preserve">leadings </w:t>
          </w:r>
        </w:p>
        <w:p w:rsidR="00D544AF" w:rsidRPr="005B3628" w:rsidRDefault="00D544AF" w:rsidP="00D544AF">
          <w:pPr>
            <w:pStyle w:val="JudgmentText"/>
            <w:numPr>
              <w:ilvl w:val="0"/>
              <w:numId w:val="0"/>
            </w:numPr>
            <w:ind w:left="709" w:firstLine="17"/>
          </w:pPr>
          <w:r w:rsidRPr="005B3628">
            <w:t>Of the Defence in paragraphs 2, 3, 4, 5, 7, 9, 10 &amp; 12 clearly implicates concedes and admits facts of damages pleaded in the Plaint.  Of particular note in paragraphs 3, 5 and 7 which read as follows:</w:t>
          </w:r>
        </w:p>
        <w:p w:rsidR="003C5794" w:rsidRPr="005B3628" w:rsidRDefault="006D63DC" w:rsidP="006D63DC">
          <w:pPr>
            <w:pStyle w:val="JudgmentText"/>
            <w:numPr>
              <w:ilvl w:val="0"/>
              <w:numId w:val="0"/>
            </w:numPr>
            <w:tabs>
              <w:tab w:val="left" w:pos="1843"/>
            </w:tabs>
            <w:ind w:left="1843" w:right="713" w:hanging="550"/>
          </w:pPr>
          <w:r w:rsidRPr="005B3628">
            <w:t>“</w:t>
          </w:r>
          <w:r w:rsidR="003C5794" w:rsidRPr="005B3628">
            <w:t>3.</w:t>
          </w:r>
          <w:r w:rsidR="003C5794" w:rsidRPr="005B3628">
            <w:tab/>
            <w:t xml:space="preserve">The defendant admits the paragraph 3 of the Plaint in that the defendant has acted </w:t>
          </w:r>
          <w:proofErr w:type="spellStart"/>
          <w:r w:rsidR="003C5794" w:rsidRPr="005B3628">
            <w:rPr>
              <w:i/>
            </w:rPr>
            <w:t>bonafide</w:t>
          </w:r>
          <w:proofErr w:type="spellEnd"/>
          <w:r w:rsidR="003C5794" w:rsidRPr="005B3628">
            <w:t xml:space="preserve"> </w:t>
          </w:r>
          <w:r w:rsidR="003C5794" w:rsidRPr="005B3628">
            <w:rPr>
              <w:u w:val="single"/>
            </w:rPr>
            <w:t>to remedy the technical</w:t>
          </w:r>
          <w:r w:rsidR="003C5794" w:rsidRPr="005B3628">
            <w:t xml:space="preserve"> issues that the Plaintiff was facing with at that time.</w:t>
          </w:r>
        </w:p>
        <w:p w:rsidR="00D544AF" w:rsidRPr="005B3628" w:rsidRDefault="006D63DC" w:rsidP="006D63DC">
          <w:pPr>
            <w:pStyle w:val="JudgmentText"/>
            <w:numPr>
              <w:ilvl w:val="0"/>
              <w:numId w:val="0"/>
            </w:numPr>
            <w:tabs>
              <w:tab w:val="left" w:pos="1843"/>
            </w:tabs>
            <w:ind w:left="1843" w:right="713" w:hanging="550"/>
          </w:pPr>
          <w:r w:rsidRPr="005B3628">
            <w:t>5.</w:t>
          </w:r>
          <w:r w:rsidRPr="005B3628">
            <w:tab/>
            <w:t xml:space="preserve">The Defendant admits the averments of paragraph 5 of the Plaint in that the Defendant, once again on </w:t>
          </w:r>
          <w:proofErr w:type="spellStart"/>
          <w:r w:rsidRPr="005B3628">
            <w:rPr>
              <w:i/>
            </w:rPr>
            <w:t>bonafide</w:t>
          </w:r>
          <w:proofErr w:type="spellEnd"/>
          <w:r w:rsidRPr="005B3628">
            <w:t xml:space="preserve"> grounds, </w:t>
          </w:r>
          <w:r w:rsidRPr="005B3628">
            <w:rPr>
              <w:u w:val="single"/>
            </w:rPr>
            <w:t>wanted to remedy</w:t>
          </w:r>
          <w:r w:rsidRPr="005B3628">
            <w:t xml:space="preserve"> the situation by offering two options as averred in the Plaint, but the defendant by virtue of his Attorney’s letter of 21</w:t>
          </w:r>
          <w:r w:rsidRPr="005B3628">
            <w:rPr>
              <w:vertAlign w:val="superscript"/>
            </w:rPr>
            <w:t>st</w:t>
          </w:r>
          <w:r w:rsidRPr="005B3628">
            <w:t xml:space="preserve"> May 2009, wanted only cash amount of SR80</w:t>
          </w:r>
          <w:proofErr w:type="gramStart"/>
          <w:r w:rsidRPr="005B3628">
            <w:t>,000.00</w:t>
          </w:r>
          <w:proofErr w:type="gramEnd"/>
          <w:r w:rsidRPr="005B3628">
            <w:t xml:space="preserve"> being purported damages.  The Plaintiff was aware that the defendant </w:t>
          </w:r>
          <w:r w:rsidRPr="005B3628">
            <w:rPr>
              <w:u w:val="single"/>
            </w:rPr>
            <w:t>wanted to fix the problems</w:t>
          </w:r>
          <w:r w:rsidRPr="005B3628">
            <w:t xml:space="preserve"> with no costs payable by the Plaintiff and fixed the problem but insisted the damages in the sum of SR80</w:t>
          </w:r>
          <w:proofErr w:type="gramStart"/>
          <w:r w:rsidRPr="005B3628">
            <w:t>,000.00</w:t>
          </w:r>
          <w:proofErr w:type="gramEnd"/>
          <w:r w:rsidRPr="005B3628">
            <w:t xml:space="preserve"> which is </w:t>
          </w:r>
          <w:proofErr w:type="spellStart"/>
          <w:r w:rsidRPr="005B3628">
            <w:t>malafide</w:t>
          </w:r>
          <w:proofErr w:type="spellEnd"/>
          <w:r w:rsidRPr="005B3628">
            <w:t xml:space="preserve"> on the part of the Plaintiff.</w:t>
          </w:r>
        </w:p>
        <w:p w:rsidR="006D63DC" w:rsidRDefault="006D63DC" w:rsidP="006D63DC">
          <w:pPr>
            <w:pStyle w:val="JudgmentText"/>
            <w:numPr>
              <w:ilvl w:val="0"/>
              <w:numId w:val="0"/>
            </w:numPr>
            <w:tabs>
              <w:tab w:val="left" w:pos="1843"/>
            </w:tabs>
            <w:ind w:left="1843" w:right="713" w:hanging="550"/>
          </w:pPr>
          <w:r w:rsidRPr="005B3628">
            <w:t>6.</w:t>
          </w:r>
          <w:r w:rsidRPr="005B3628">
            <w:tab/>
            <w:t xml:space="preserve">In the premise of paragraph 5 above, the averments of the paragraph </w:t>
          </w:r>
          <w:r w:rsidRPr="005B3628">
            <w:rPr>
              <w:u w:val="single"/>
            </w:rPr>
            <w:t>are admitted</w:t>
          </w:r>
          <w:r w:rsidRPr="005B3628">
            <w:t xml:space="preserve"> but specifically denies that those </w:t>
          </w:r>
          <w:proofErr w:type="spellStart"/>
          <w:r w:rsidRPr="005B3628">
            <w:t>resaons</w:t>
          </w:r>
          <w:proofErr w:type="spellEnd"/>
          <w:r w:rsidRPr="005B3628">
            <w:t xml:space="preserve"> for rejection of two options as baseless and untenable.  The defendant was and is the best person, technically to arrive at a suitable conclusion </w:t>
          </w:r>
          <w:r w:rsidRPr="005B3628">
            <w:rPr>
              <w:u w:val="single"/>
            </w:rPr>
            <w:t>so as to remedy</w:t>
          </w:r>
          <w:r w:rsidRPr="005B3628">
            <w:t xml:space="preserve"> the situation and the defendant is not expected therefore simply to pay off the Plaintiff as was claimed.</w:t>
          </w:r>
        </w:p>
        <w:p w:rsidR="006D63DC" w:rsidRPr="005B3628" w:rsidRDefault="006D63DC" w:rsidP="006D63DC">
          <w:pPr>
            <w:pStyle w:val="JudgmentText"/>
            <w:numPr>
              <w:ilvl w:val="0"/>
              <w:numId w:val="0"/>
            </w:numPr>
            <w:tabs>
              <w:tab w:val="left" w:pos="1843"/>
            </w:tabs>
            <w:ind w:left="1843" w:right="713" w:hanging="550"/>
          </w:pPr>
          <w:r w:rsidRPr="005B3628">
            <w:lastRenderedPageBreak/>
            <w:t>7.</w:t>
          </w:r>
          <w:r w:rsidRPr="005B3628">
            <w:tab/>
            <w:t>The contents of the letter of 1</w:t>
          </w:r>
          <w:r w:rsidRPr="005B3628">
            <w:rPr>
              <w:vertAlign w:val="superscript"/>
            </w:rPr>
            <w:t>st</w:t>
          </w:r>
          <w:r w:rsidRPr="005B3628">
            <w:t xml:space="preserve"> June 2009 by this defendant are </w:t>
          </w:r>
          <w:proofErr w:type="spellStart"/>
          <w:r w:rsidRPr="005B3628">
            <w:t>self explanatory</w:t>
          </w:r>
          <w:proofErr w:type="spellEnd"/>
          <w:r w:rsidRPr="005B3628">
            <w:t xml:space="preserve"> for which the Plaintiff issued a letter through his Attorney, dated 10</w:t>
          </w:r>
          <w:r w:rsidRPr="005B3628">
            <w:rPr>
              <w:vertAlign w:val="superscript"/>
            </w:rPr>
            <w:t>th</w:t>
          </w:r>
          <w:r w:rsidRPr="005B3628">
            <w:t xml:space="preserve"> June 2009 insisting and reiterating the payment of SR80</w:t>
          </w:r>
          <w:proofErr w:type="gramStart"/>
          <w:r w:rsidRPr="005B3628">
            <w:t>,000.00</w:t>
          </w:r>
          <w:proofErr w:type="gramEnd"/>
          <w:r w:rsidRPr="005B3628">
            <w:t xml:space="preserve"> without responding to the Plaintiff’s further suggestion averred in its letter of 1</w:t>
          </w:r>
          <w:r w:rsidRPr="005B3628">
            <w:rPr>
              <w:vertAlign w:val="superscript"/>
            </w:rPr>
            <w:t>st</w:t>
          </w:r>
          <w:r w:rsidRPr="005B3628">
            <w:t xml:space="preserve"> June 2009.  The Defendant submits that there was and is no justification for the Defendant simply to pay the sum claimed while it was continuously </w:t>
          </w:r>
          <w:r w:rsidRPr="005B3628">
            <w:rPr>
              <w:u w:val="single"/>
            </w:rPr>
            <w:t>willing to repair and redo the necessary tasks at its own costs</w:t>
          </w:r>
          <w:r w:rsidRPr="005B3628">
            <w:t>.”</w:t>
          </w:r>
        </w:p>
        <w:p w:rsidR="00A10A2C" w:rsidRPr="005B3628" w:rsidRDefault="00A10A2C" w:rsidP="00A10A2C">
          <w:pPr>
            <w:pStyle w:val="JudgmentText"/>
            <w:numPr>
              <w:ilvl w:val="0"/>
              <w:numId w:val="0"/>
            </w:numPr>
            <w:tabs>
              <w:tab w:val="left" w:pos="1276"/>
            </w:tabs>
            <w:ind w:left="720" w:hanging="720"/>
          </w:pPr>
          <w:r w:rsidRPr="005B3628">
            <w:t>[</w:t>
          </w:r>
          <w:r w:rsidR="003C5794" w:rsidRPr="005B3628">
            <w:t>7</w:t>
          </w:r>
          <w:r w:rsidRPr="005B3628">
            <w:t>]</w:t>
          </w:r>
          <w:r w:rsidRPr="005B3628">
            <w:tab/>
            <w:t xml:space="preserve">Conduct of </w:t>
          </w:r>
          <w:r w:rsidR="00905C28" w:rsidRPr="005B3628">
            <w:t xml:space="preserve">Appellant’s </w:t>
          </w:r>
          <w:r w:rsidRPr="005B3628">
            <w:t>Counsel, including cross-examination by Appellant’s Counsel and absence at certain sittings</w:t>
          </w:r>
          <w:r w:rsidR="00905C28" w:rsidRPr="005B3628">
            <w:t>, of 2</w:t>
          </w:r>
          <w:r w:rsidR="00905C28" w:rsidRPr="005B3628">
            <w:rPr>
              <w:vertAlign w:val="superscript"/>
            </w:rPr>
            <w:t>nd</w:t>
          </w:r>
          <w:r w:rsidR="00905C28" w:rsidRPr="005B3628">
            <w:t xml:space="preserve"> November 2012, 16</w:t>
          </w:r>
          <w:r w:rsidR="00905C28" w:rsidRPr="005B3628">
            <w:rPr>
              <w:vertAlign w:val="superscript"/>
            </w:rPr>
            <w:t>th</w:t>
          </w:r>
          <w:r w:rsidR="00905C28" w:rsidRPr="005B3628">
            <w:t xml:space="preserve"> May 2013.</w:t>
          </w:r>
        </w:p>
        <w:p w:rsidR="00A10A2C" w:rsidRPr="005B3628" w:rsidRDefault="00A10A2C" w:rsidP="00A10A2C">
          <w:pPr>
            <w:pStyle w:val="JudgmentText"/>
            <w:numPr>
              <w:ilvl w:val="0"/>
              <w:numId w:val="0"/>
            </w:numPr>
            <w:tabs>
              <w:tab w:val="left" w:pos="1276"/>
            </w:tabs>
            <w:ind w:left="720" w:hanging="720"/>
          </w:pPr>
          <w:r w:rsidRPr="005B3628">
            <w:t>[</w:t>
          </w:r>
          <w:r w:rsidR="003C5794" w:rsidRPr="005B3628">
            <w:t>8</w:t>
          </w:r>
          <w:r w:rsidRPr="005B3628">
            <w:t>]</w:t>
          </w:r>
          <w:r w:rsidRPr="005B3628">
            <w:tab/>
            <w:t>Witness of Respondent’s testimony was consistent with the correspondence</w:t>
          </w:r>
          <w:r w:rsidR="00905C28" w:rsidRPr="005B3628">
            <w:t>s referred to</w:t>
          </w:r>
          <w:r w:rsidR="003C5794" w:rsidRPr="005B3628">
            <w:t>,</w:t>
          </w:r>
          <w:r w:rsidRPr="005B3628">
            <w:t xml:space="preserve"> of material admissions and evidence</w:t>
          </w:r>
          <w:r w:rsidR="00905C28" w:rsidRPr="005B3628">
            <w:t xml:space="preserve"> </w:t>
          </w:r>
          <w:r w:rsidRPr="005B3628">
            <w:t>with the pleadings</w:t>
          </w:r>
          <w:r w:rsidR="00905C28" w:rsidRPr="005B3628">
            <w:t xml:space="preserve"> referred</w:t>
          </w:r>
          <w:r w:rsidR="003C5794" w:rsidRPr="005B3628">
            <w:t>, plus</w:t>
          </w:r>
          <w:r w:rsidRPr="005B3628">
            <w:t xml:space="preserve"> the settlement attempt</w:t>
          </w:r>
          <w:r w:rsidR="00905C28" w:rsidRPr="005B3628">
            <w:t>s to be referred to</w:t>
          </w:r>
          <w:r w:rsidRPr="005B3628">
            <w:t>.</w:t>
          </w:r>
        </w:p>
        <w:p w:rsidR="00F829E3" w:rsidRPr="005B3628" w:rsidRDefault="00F829E3" w:rsidP="00A10A2C">
          <w:pPr>
            <w:pStyle w:val="JudgmentText"/>
            <w:numPr>
              <w:ilvl w:val="0"/>
              <w:numId w:val="0"/>
            </w:numPr>
            <w:tabs>
              <w:tab w:val="left" w:pos="1276"/>
            </w:tabs>
            <w:ind w:left="720" w:hanging="720"/>
          </w:pPr>
          <w:r w:rsidRPr="005B3628">
            <w:t>[</w:t>
          </w:r>
          <w:r w:rsidR="003C5794" w:rsidRPr="005B3628">
            <w:t>9</w:t>
          </w:r>
          <w:r w:rsidRPr="005B3628">
            <w:t>]</w:t>
          </w:r>
          <w:r w:rsidRPr="005B3628">
            <w:tab/>
            <w:t>Settlement attempts:</w:t>
          </w:r>
        </w:p>
        <w:p w:rsidR="00F829E3" w:rsidRPr="005B3628" w:rsidRDefault="00F829E3" w:rsidP="00A10A2C">
          <w:pPr>
            <w:pStyle w:val="JudgmentText"/>
            <w:numPr>
              <w:ilvl w:val="0"/>
              <w:numId w:val="0"/>
            </w:numPr>
            <w:tabs>
              <w:tab w:val="left" w:pos="1276"/>
            </w:tabs>
            <w:ind w:left="720" w:hanging="720"/>
          </w:pPr>
          <w:r w:rsidRPr="005B3628">
            <w:tab/>
          </w:r>
          <w:r w:rsidR="0066732E" w:rsidRPr="005B3628">
            <w:t xml:space="preserve">There were 15 adjournments </w:t>
          </w:r>
          <w:r w:rsidR="009D60CE">
            <w:t xml:space="preserve">in the court below </w:t>
          </w:r>
          <w:r w:rsidR="0066732E" w:rsidRPr="005B3628">
            <w:t>for that purpose s</w:t>
          </w:r>
          <w:r w:rsidRPr="005B3628">
            <w:t xml:space="preserve">panning </w:t>
          </w:r>
          <w:r w:rsidR="0066732E" w:rsidRPr="005B3628">
            <w:t>over</w:t>
          </w:r>
          <w:r w:rsidRPr="005B3628">
            <w:t xml:space="preserve"> 3 years</w:t>
          </w:r>
          <w:r w:rsidR="006B0CB9" w:rsidRPr="005B3628">
            <w:t>, from 14</w:t>
          </w:r>
          <w:r w:rsidR="006B0CB9" w:rsidRPr="005B3628">
            <w:rPr>
              <w:vertAlign w:val="superscript"/>
            </w:rPr>
            <w:t>th</w:t>
          </w:r>
          <w:r w:rsidR="006B0CB9" w:rsidRPr="005B3628">
            <w:t xml:space="preserve"> July 2011 to 4</w:t>
          </w:r>
          <w:r w:rsidR="006B0CB9" w:rsidRPr="005B3628">
            <w:rPr>
              <w:vertAlign w:val="superscript"/>
            </w:rPr>
            <w:t>th</w:t>
          </w:r>
          <w:r w:rsidR="006B0CB9" w:rsidRPr="005B3628">
            <w:t xml:space="preserve"> April 2014</w:t>
          </w:r>
          <w:r w:rsidR="0066732E" w:rsidRPr="005B3628">
            <w:t>.  It</w:t>
          </w:r>
          <w:r w:rsidRPr="005B3628">
            <w:t xml:space="preserve"> is startling to question whe</w:t>
          </w:r>
          <w:r w:rsidR="006B0CB9" w:rsidRPr="005B3628">
            <w:t>ther</w:t>
          </w:r>
          <w:r w:rsidRPr="005B3628">
            <w:t xml:space="preserve"> this concerned</w:t>
          </w:r>
          <w:r w:rsidR="0066732E" w:rsidRPr="005B3628">
            <w:t xml:space="preserve"> responsible conduct</w:t>
          </w:r>
          <w:r w:rsidRPr="005B3628">
            <w:t xml:space="preserve"> of litigation.  </w:t>
          </w:r>
          <w:r w:rsidR="0066732E" w:rsidRPr="005B3628">
            <w:t>W</w:t>
          </w:r>
          <w:r w:rsidRPr="005B3628">
            <w:t>hat</w:t>
          </w:r>
          <w:r w:rsidR="0066732E" w:rsidRPr="005B3628">
            <w:t xml:space="preserve"> are we</w:t>
          </w:r>
          <w:r w:rsidRPr="005B3628">
            <w:t xml:space="preserve"> to make of it</w:t>
          </w:r>
          <w:r w:rsidR="0066732E" w:rsidRPr="005B3628">
            <w:t xml:space="preserve">?  The Appellant recognized a matter to settle but </w:t>
          </w:r>
          <w:r w:rsidR="003C5794" w:rsidRPr="005B3628">
            <w:t xml:space="preserve">was </w:t>
          </w:r>
          <w:r w:rsidR="0066732E" w:rsidRPr="005B3628">
            <w:t>probably obstinate to an acceptable quantum.</w:t>
          </w:r>
        </w:p>
        <w:p w:rsidR="00F829E3" w:rsidRPr="005B3628" w:rsidRDefault="00F829E3" w:rsidP="00F829E3">
          <w:pPr>
            <w:pStyle w:val="JudgmentText"/>
            <w:numPr>
              <w:ilvl w:val="0"/>
              <w:numId w:val="0"/>
            </w:numPr>
            <w:tabs>
              <w:tab w:val="left" w:pos="1276"/>
            </w:tabs>
            <w:spacing w:line="240" w:lineRule="auto"/>
            <w:ind w:left="720" w:hanging="720"/>
          </w:pPr>
          <w:r w:rsidRPr="005B3628">
            <w:t>[1</w:t>
          </w:r>
          <w:r w:rsidR="003C5794" w:rsidRPr="005B3628">
            <w:t>0</w:t>
          </w:r>
          <w:r w:rsidRPr="005B3628">
            <w:t>]</w:t>
          </w:r>
          <w:r w:rsidRPr="005B3628">
            <w:tab/>
            <w:t>Standard of Proof:</w:t>
          </w:r>
        </w:p>
        <w:p w:rsidR="00F829E3" w:rsidRDefault="0066732E" w:rsidP="00F829E3">
          <w:pPr>
            <w:pStyle w:val="JudgmentText"/>
            <w:numPr>
              <w:ilvl w:val="0"/>
              <w:numId w:val="0"/>
            </w:numPr>
            <w:tabs>
              <w:tab w:val="left" w:pos="1276"/>
            </w:tabs>
            <w:ind w:left="720" w:hanging="720"/>
          </w:pPr>
          <w:r w:rsidRPr="005B3628">
            <w:tab/>
            <w:t xml:space="preserve">Appellant </w:t>
          </w:r>
          <w:r w:rsidR="00F829E3" w:rsidRPr="005B3628">
            <w:t>tried to argue in certain matters of evidence that there should have been documentary evidence vis-à-vis damages and independent corroboration of Respondent’s evidence.  On being asked for authorities of this, he was unable to do</w:t>
          </w:r>
          <w:r w:rsidRPr="005B3628">
            <w:t xml:space="preserve"> so</w:t>
          </w:r>
          <w:r w:rsidR="00F829E3" w:rsidRPr="005B3628">
            <w:t>.  Not surprisingly as the standard in civil cases is th</w:t>
          </w:r>
          <w:r w:rsidR="00B82EBC" w:rsidRPr="005B3628">
            <w:t xml:space="preserve">at of the balance of </w:t>
          </w:r>
          <w:r w:rsidRPr="005B3628">
            <w:t>probabilities</w:t>
          </w:r>
          <w:r w:rsidR="00B82EBC" w:rsidRPr="005B3628">
            <w:t xml:space="preserve"> which is </w:t>
          </w:r>
          <w:r w:rsidR="005B3628" w:rsidRPr="005B3628">
            <w:t>what</w:t>
          </w:r>
          <w:r w:rsidR="00B82EBC" w:rsidRPr="005B3628">
            <w:t xml:space="preserve"> the trial Judge went by and rightly so.</w:t>
          </w:r>
        </w:p>
        <w:p w:rsidR="009D60CE" w:rsidRDefault="009D60CE" w:rsidP="00F829E3">
          <w:pPr>
            <w:pStyle w:val="JudgmentText"/>
            <w:numPr>
              <w:ilvl w:val="0"/>
              <w:numId w:val="0"/>
            </w:numPr>
            <w:tabs>
              <w:tab w:val="left" w:pos="1276"/>
            </w:tabs>
            <w:ind w:left="720" w:hanging="720"/>
          </w:pPr>
        </w:p>
        <w:p w:rsidR="009D60CE" w:rsidRDefault="009D60CE" w:rsidP="00F829E3">
          <w:pPr>
            <w:pStyle w:val="JudgmentText"/>
            <w:numPr>
              <w:ilvl w:val="0"/>
              <w:numId w:val="0"/>
            </w:numPr>
            <w:tabs>
              <w:tab w:val="left" w:pos="1276"/>
            </w:tabs>
            <w:ind w:left="720" w:hanging="720"/>
          </w:pPr>
        </w:p>
        <w:p w:rsidR="00B82EBC" w:rsidRDefault="00B82EBC" w:rsidP="00B82EBC">
          <w:pPr>
            <w:pStyle w:val="JudgmentText"/>
            <w:numPr>
              <w:ilvl w:val="0"/>
              <w:numId w:val="0"/>
            </w:numPr>
            <w:tabs>
              <w:tab w:val="left" w:pos="1276"/>
            </w:tabs>
            <w:spacing w:line="240" w:lineRule="auto"/>
            <w:ind w:left="720" w:hanging="720"/>
          </w:pPr>
          <w:r w:rsidRPr="005B3628">
            <w:lastRenderedPageBreak/>
            <w:t>[1</w:t>
          </w:r>
          <w:r w:rsidR="003C5794" w:rsidRPr="005B3628">
            <w:t>1</w:t>
          </w:r>
          <w:r w:rsidRPr="005B3628">
            <w:t>]</w:t>
          </w:r>
          <w:r w:rsidRPr="005B3628">
            <w:tab/>
            <w:t>Conclusion:</w:t>
          </w:r>
        </w:p>
        <w:p w:rsidR="009D60CE" w:rsidRDefault="009D60CE" w:rsidP="009D60CE">
          <w:pPr>
            <w:pStyle w:val="JudgmentText"/>
            <w:numPr>
              <w:ilvl w:val="0"/>
              <w:numId w:val="0"/>
            </w:numPr>
            <w:tabs>
              <w:tab w:val="left" w:pos="1276"/>
            </w:tabs>
            <w:ind w:left="720" w:hanging="720"/>
          </w:pPr>
          <w:r>
            <w:tab/>
          </w:r>
          <w:r w:rsidRPr="005B3628">
            <w:t>We will respect the general rule that the trial Judge is the best judge of facts unless there are exceptional reasons to differ from him.  It is clear to us the trial Judge had ample evidence to find for the Respondent and so have no reason to disturb his findings.</w:t>
          </w:r>
        </w:p>
        <w:p w:rsidR="009D60CE" w:rsidRDefault="00E37890" w:rsidP="0066732E">
          <w:pPr>
            <w:pStyle w:val="JudgmentText"/>
            <w:numPr>
              <w:ilvl w:val="0"/>
              <w:numId w:val="0"/>
            </w:numPr>
            <w:tabs>
              <w:tab w:val="left" w:pos="1276"/>
            </w:tabs>
            <w:ind w:left="720" w:hanging="720"/>
            <w:rPr>
              <w:sz w:val="28"/>
              <w:szCs w:val="28"/>
            </w:rPr>
          </w:pPr>
          <w:r w:rsidRPr="005B3628">
            <w:t>[1</w:t>
          </w:r>
          <w:r w:rsidR="003C5794" w:rsidRPr="005B3628">
            <w:t>2</w:t>
          </w:r>
          <w:r w:rsidRPr="005B3628">
            <w:t>]</w:t>
          </w:r>
          <w:r w:rsidRPr="005B3628">
            <w:tab/>
            <w:t>In the circumstances this appeal fails in its entirety, with costs to the Respondent.</w:t>
          </w:r>
          <w:r w:rsidR="0066732E">
            <w:rPr>
              <w:sz w:val="28"/>
              <w:szCs w:val="28"/>
            </w:rPr>
            <w:t xml:space="preserve">  </w:t>
          </w:r>
        </w:p>
        <w:p w:rsidR="0006489F" w:rsidRPr="00503E49" w:rsidRDefault="00EC1307" w:rsidP="0066732E">
          <w:pPr>
            <w:pStyle w:val="JudgmentText"/>
            <w:numPr>
              <w:ilvl w:val="0"/>
              <w:numId w:val="0"/>
            </w:numPr>
            <w:tabs>
              <w:tab w:val="left" w:pos="1276"/>
            </w:tabs>
            <w:ind w:left="720" w:hanging="72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EC1307" w:rsidP="00AD63F9">
      <w:pPr>
        <w:spacing w:before="120" w:line="480" w:lineRule="auto"/>
        <w:rPr>
          <w:b/>
          <w:sz w:val="24"/>
          <w:szCs w:val="24"/>
        </w:rPr>
      </w:pPr>
      <w:sdt>
        <w:sdtPr>
          <w:rPr>
            <w:b/>
            <w:sz w:val="28"/>
            <w:szCs w:val="28"/>
          </w:rPr>
          <w:id w:val="22920303"/>
          <w:placeholder>
            <w:docPart w:val="AFFF49CC48204167B526085FCE41F26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55267">
            <w:rPr>
              <w:b/>
              <w:sz w:val="28"/>
              <w:szCs w:val="28"/>
            </w:rPr>
            <w:t>F. MacGregor (PCA)</w:t>
          </w:r>
        </w:sdtContent>
      </w:sdt>
    </w:p>
    <w:sdt>
      <w:sdtPr>
        <w:rPr>
          <w:b/>
          <w:sz w:val="24"/>
          <w:szCs w:val="24"/>
        </w:rPr>
        <w:id w:val="4919265"/>
        <w:placeholder>
          <w:docPart w:val="44AAC5D802BD41B7BA2806E59103834F"/>
        </w:placeholder>
        <w:docPartList>
          <w:docPartGallery w:val="Quick Parts"/>
        </w:docPartList>
      </w:sdtPr>
      <w:sdtEndPr/>
      <w:sdtContent>
        <w:p w:rsidR="00AD63F9" w:rsidRPr="00681C76" w:rsidRDefault="00EC1307" w:rsidP="00AD63F9">
          <w:pPr>
            <w:spacing w:before="360" w:after="240" w:line="480" w:lineRule="auto"/>
            <w:rPr>
              <w:b/>
              <w:sz w:val="24"/>
              <w:szCs w:val="24"/>
            </w:rPr>
          </w:pPr>
          <w:sdt>
            <w:sdtPr>
              <w:rPr>
                <w:b/>
                <w:sz w:val="24"/>
                <w:szCs w:val="24"/>
              </w:rPr>
              <w:id w:val="4919266"/>
              <w:lock w:val="contentLocked"/>
              <w:placeholder>
                <w:docPart w:val="4723124751F84F02B5DB3ADAAD46F217"/>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48905E91ADD4C35A679CC6B187EC14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955267">
                <w:rPr>
                  <w:sz w:val="24"/>
                  <w:szCs w:val="24"/>
                </w:rPr>
                <w:t>A.Fernando</w:t>
              </w:r>
              <w:proofErr w:type="spellEnd"/>
              <w:r w:rsidR="00955267">
                <w:rPr>
                  <w:sz w:val="24"/>
                  <w:szCs w:val="24"/>
                </w:rPr>
                <w:t xml:space="preserve"> (J.A)</w:t>
              </w:r>
            </w:sdtContent>
          </w:sdt>
        </w:p>
      </w:sdtContent>
    </w:sdt>
    <w:sdt>
      <w:sdtPr>
        <w:rPr>
          <w:b/>
          <w:sz w:val="24"/>
          <w:szCs w:val="24"/>
        </w:rPr>
        <w:id w:val="4919458"/>
        <w:placeholder>
          <w:docPart w:val="B10AD22AD7674BCC9D5693C093F73810"/>
        </w:placeholder>
        <w:docPartList>
          <w:docPartGallery w:val="Quick Parts"/>
        </w:docPartList>
      </w:sdtPr>
      <w:sdtEndPr/>
      <w:sdtContent>
        <w:p w:rsidR="00AD63F9" w:rsidRPr="00681C76" w:rsidRDefault="00EC1307" w:rsidP="00AD63F9">
          <w:pPr>
            <w:spacing w:before="360" w:after="240" w:line="480" w:lineRule="auto"/>
            <w:rPr>
              <w:b/>
              <w:sz w:val="24"/>
              <w:szCs w:val="24"/>
            </w:rPr>
          </w:pPr>
          <w:sdt>
            <w:sdtPr>
              <w:rPr>
                <w:b/>
                <w:sz w:val="24"/>
                <w:szCs w:val="24"/>
              </w:rPr>
              <w:id w:val="4919459"/>
              <w:lock w:val="contentLocked"/>
              <w:placeholder>
                <w:docPart w:val="D3803A4831154C61AE188455A7A9120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DA0E357A0C864E448F1B945DA75E27E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55267">
                <w:rPr>
                  <w:sz w:val="24"/>
                  <w:szCs w:val="24"/>
                </w:rPr>
                <w:t>J. Msoffe (J.A)</w:t>
              </w:r>
            </w:sdtContent>
          </w:sdt>
        </w:p>
      </w:sdtContent>
    </w:sdt>
    <w:p w:rsidR="0087722C" w:rsidRDefault="0087722C" w:rsidP="007F351F">
      <w:pPr>
        <w:rPr>
          <w:b/>
          <w:sz w:val="28"/>
          <w:szCs w:val="28"/>
        </w:rPr>
      </w:pPr>
    </w:p>
    <w:p w:rsidR="00681C76" w:rsidRPr="00503E49" w:rsidRDefault="00EC130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A7178BF1D3A464B88EBF9B9912D9301"/>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3AA896D8B1445D2A44EC6B94D54AA02"/>
          </w:placeholder>
          <w:date w:fullDate="2017-04-21T00:00:00Z">
            <w:dateFormat w:val="dd MMMM yyyy"/>
            <w:lid w:val="en-GB"/>
            <w:storeMappedDataAs w:val="dateTime"/>
            <w:calendar w:val="gregorian"/>
          </w:date>
        </w:sdtPr>
        <w:sdtEndPr/>
        <w:sdtContent>
          <w:r w:rsidR="00955267">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p w:rsidR="009D60CE" w:rsidRPr="009D60CE" w:rsidRDefault="009D60CE" w:rsidP="009D60CE">
      <w:pPr>
        <w:widowControl/>
        <w:autoSpaceDE/>
        <w:autoSpaceDN/>
        <w:adjustRightInd/>
        <w:ind w:right="-810"/>
        <w:jc w:val="both"/>
        <w:rPr>
          <w:sz w:val="24"/>
          <w:szCs w:val="24"/>
        </w:rPr>
      </w:pPr>
      <w:bookmarkStart w:id="1" w:name="_GoBack"/>
      <w:bookmarkEnd w:id="1"/>
    </w:p>
    <w:sectPr w:rsidR="009D60CE" w:rsidRPr="009D60C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07" w:rsidRDefault="00EC1307" w:rsidP="00DB6D34">
      <w:r>
        <w:separator/>
      </w:r>
    </w:p>
  </w:endnote>
  <w:endnote w:type="continuationSeparator" w:id="0">
    <w:p w:rsidR="00EC1307" w:rsidRDefault="00EC130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546A3D">
    <w:pPr>
      <w:pStyle w:val="Footer"/>
      <w:jc w:val="center"/>
    </w:pPr>
    <w:r>
      <w:fldChar w:fldCharType="begin"/>
    </w:r>
    <w:r>
      <w:instrText xml:space="preserve"> PAGE   \* MERGEFORMAT </w:instrText>
    </w:r>
    <w:r>
      <w:fldChar w:fldCharType="separate"/>
    </w:r>
    <w:r w:rsidR="00E2718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07" w:rsidRDefault="00EC1307" w:rsidP="00DB6D34">
      <w:r>
        <w:separator/>
      </w:r>
    </w:p>
  </w:footnote>
  <w:footnote w:type="continuationSeparator" w:id="0">
    <w:p w:rsidR="00EC1307" w:rsidRDefault="00EC130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0362760"/>
    <w:multiLevelType w:val="hybridMultilevel"/>
    <w:tmpl w:val="959AAA52"/>
    <w:lvl w:ilvl="0" w:tplc="6AA00B6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2D5316C7"/>
    <w:multiLevelType w:val="hybridMultilevel"/>
    <w:tmpl w:val="E5104B76"/>
    <w:lvl w:ilvl="0" w:tplc="6C0472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90D70"/>
    <w:multiLevelType w:val="hybridMultilevel"/>
    <w:tmpl w:val="7C846C56"/>
    <w:lvl w:ilvl="0" w:tplc="A13641F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549773D6"/>
    <w:multiLevelType w:val="hybridMultilevel"/>
    <w:tmpl w:val="EDE05C7C"/>
    <w:lvl w:ilvl="0" w:tplc="3C2001BC">
      <w:start w:val="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505581"/>
    <w:multiLevelType w:val="hybridMultilevel"/>
    <w:tmpl w:val="F4922D84"/>
    <w:lvl w:ilvl="0" w:tplc="C85ABA0C">
      <w:start w:val="1"/>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nsid w:val="76526FE9"/>
    <w:multiLevelType w:val="hybridMultilevel"/>
    <w:tmpl w:val="2DFC6BC8"/>
    <w:lvl w:ilvl="0" w:tplc="628055B4">
      <w:start w:val="1"/>
      <w:numFmt w:val="decimal"/>
      <w:lvlText w:val="[%1]"/>
      <w:lvlJc w:val="righ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9"/>
  </w:num>
  <w:num w:numId="3">
    <w:abstractNumId w:val="0"/>
  </w:num>
  <w:num w:numId="4">
    <w:abstractNumId w:val="4"/>
  </w:num>
  <w:num w:numId="5">
    <w:abstractNumId w:val="8"/>
  </w:num>
  <w:num w:numId="6">
    <w:abstractNumId w:val="3"/>
  </w:num>
  <w:num w:numId="7">
    <w:abstractNumId w:val="11"/>
  </w:num>
  <w:num w:numId="8">
    <w:abstractNumId w:val="10"/>
  </w:num>
  <w:num w:numId="9">
    <w:abstractNumId w:val="6"/>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AE"/>
    <w:rsid w:val="0000071D"/>
    <w:rsid w:val="000043B1"/>
    <w:rsid w:val="00005BEF"/>
    <w:rsid w:val="00017F12"/>
    <w:rsid w:val="0002497E"/>
    <w:rsid w:val="00030C81"/>
    <w:rsid w:val="0006489F"/>
    <w:rsid w:val="00075573"/>
    <w:rsid w:val="00091036"/>
    <w:rsid w:val="00095211"/>
    <w:rsid w:val="00097B9A"/>
    <w:rsid w:val="000A10B8"/>
    <w:rsid w:val="000C5AB2"/>
    <w:rsid w:val="000D1DD3"/>
    <w:rsid w:val="000E39A5"/>
    <w:rsid w:val="000E62C2"/>
    <w:rsid w:val="000E7400"/>
    <w:rsid w:val="000F1C37"/>
    <w:rsid w:val="001008BC"/>
    <w:rsid w:val="00101D12"/>
    <w:rsid w:val="00102EE1"/>
    <w:rsid w:val="00105380"/>
    <w:rsid w:val="00117CBF"/>
    <w:rsid w:val="00126A10"/>
    <w:rsid w:val="001376AB"/>
    <w:rsid w:val="00142573"/>
    <w:rsid w:val="00144612"/>
    <w:rsid w:val="0016510C"/>
    <w:rsid w:val="00171F06"/>
    <w:rsid w:val="00180158"/>
    <w:rsid w:val="00185139"/>
    <w:rsid w:val="00186F92"/>
    <w:rsid w:val="00197E07"/>
    <w:rsid w:val="001A6366"/>
    <w:rsid w:val="001B6E9A"/>
    <w:rsid w:val="001E3539"/>
    <w:rsid w:val="001E4ED8"/>
    <w:rsid w:val="001E576A"/>
    <w:rsid w:val="00201C0E"/>
    <w:rsid w:val="0020244B"/>
    <w:rsid w:val="00211642"/>
    <w:rsid w:val="00231C17"/>
    <w:rsid w:val="00236AAC"/>
    <w:rsid w:val="0024353F"/>
    <w:rsid w:val="00260567"/>
    <w:rsid w:val="0028244A"/>
    <w:rsid w:val="00290E14"/>
    <w:rsid w:val="002939B3"/>
    <w:rsid w:val="002A7376"/>
    <w:rsid w:val="002B2255"/>
    <w:rsid w:val="002C0CC4"/>
    <w:rsid w:val="002C4762"/>
    <w:rsid w:val="002C7560"/>
    <w:rsid w:val="002D06AA"/>
    <w:rsid w:val="002D117E"/>
    <w:rsid w:val="002D67FC"/>
    <w:rsid w:val="002E6612"/>
    <w:rsid w:val="002E6963"/>
    <w:rsid w:val="002E70F9"/>
    <w:rsid w:val="002F1D36"/>
    <w:rsid w:val="002F3CDD"/>
    <w:rsid w:val="002F40A1"/>
    <w:rsid w:val="00301D88"/>
    <w:rsid w:val="00304E76"/>
    <w:rsid w:val="00315456"/>
    <w:rsid w:val="00333DF8"/>
    <w:rsid w:val="003647E7"/>
    <w:rsid w:val="0037270D"/>
    <w:rsid w:val="00377341"/>
    <w:rsid w:val="0038006D"/>
    <w:rsid w:val="00381449"/>
    <w:rsid w:val="003829CE"/>
    <w:rsid w:val="003838CC"/>
    <w:rsid w:val="003862CB"/>
    <w:rsid w:val="0038700C"/>
    <w:rsid w:val="003A059B"/>
    <w:rsid w:val="003B461C"/>
    <w:rsid w:val="003B4C19"/>
    <w:rsid w:val="003C5794"/>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6A3D"/>
    <w:rsid w:val="00547C35"/>
    <w:rsid w:val="0055036F"/>
    <w:rsid w:val="00550D80"/>
    <w:rsid w:val="005514D6"/>
    <w:rsid w:val="00552704"/>
    <w:rsid w:val="00560A16"/>
    <w:rsid w:val="0056460A"/>
    <w:rsid w:val="00565825"/>
    <w:rsid w:val="00572AB3"/>
    <w:rsid w:val="00577080"/>
    <w:rsid w:val="0058181D"/>
    <w:rsid w:val="005836AC"/>
    <w:rsid w:val="00583C6D"/>
    <w:rsid w:val="00584583"/>
    <w:rsid w:val="00586001"/>
    <w:rsid w:val="00594FAC"/>
    <w:rsid w:val="005957C1"/>
    <w:rsid w:val="005B3628"/>
    <w:rsid w:val="005F3AAB"/>
    <w:rsid w:val="005F5FB0"/>
    <w:rsid w:val="00606587"/>
    <w:rsid w:val="00606EEA"/>
    <w:rsid w:val="00616597"/>
    <w:rsid w:val="006174DB"/>
    <w:rsid w:val="006179EC"/>
    <w:rsid w:val="00621984"/>
    <w:rsid w:val="0064007C"/>
    <w:rsid w:val="0064023C"/>
    <w:rsid w:val="006578C2"/>
    <w:rsid w:val="00666D33"/>
    <w:rsid w:val="0066732E"/>
    <w:rsid w:val="00675D5C"/>
    <w:rsid w:val="00681C76"/>
    <w:rsid w:val="00692AAB"/>
    <w:rsid w:val="00693C70"/>
    <w:rsid w:val="006A2C88"/>
    <w:rsid w:val="006A58E4"/>
    <w:rsid w:val="006B0CB9"/>
    <w:rsid w:val="006D0D9B"/>
    <w:rsid w:val="006D36C9"/>
    <w:rsid w:val="006D62D0"/>
    <w:rsid w:val="006D63DC"/>
    <w:rsid w:val="0071190B"/>
    <w:rsid w:val="007175A6"/>
    <w:rsid w:val="007318BE"/>
    <w:rsid w:val="007421C8"/>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05C28"/>
    <w:rsid w:val="00922CDD"/>
    <w:rsid w:val="00926D09"/>
    <w:rsid w:val="009336BA"/>
    <w:rsid w:val="00937FB4"/>
    <w:rsid w:val="0094087C"/>
    <w:rsid w:val="00951EC0"/>
    <w:rsid w:val="00955267"/>
    <w:rsid w:val="00957FE8"/>
    <w:rsid w:val="0096041D"/>
    <w:rsid w:val="00981287"/>
    <w:rsid w:val="00983045"/>
    <w:rsid w:val="0099672E"/>
    <w:rsid w:val="009C5D65"/>
    <w:rsid w:val="009C676C"/>
    <w:rsid w:val="009C713C"/>
    <w:rsid w:val="009D04B1"/>
    <w:rsid w:val="009D15F5"/>
    <w:rsid w:val="009D3796"/>
    <w:rsid w:val="009D60CE"/>
    <w:rsid w:val="009E05E5"/>
    <w:rsid w:val="009F1B68"/>
    <w:rsid w:val="009F4DC4"/>
    <w:rsid w:val="00A10A2C"/>
    <w:rsid w:val="00A11166"/>
    <w:rsid w:val="00A14038"/>
    <w:rsid w:val="00A24FBF"/>
    <w:rsid w:val="00A2756B"/>
    <w:rsid w:val="00A3626F"/>
    <w:rsid w:val="00A36CEB"/>
    <w:rsid w:val="00A42850"/>
    <w:rsid w:val="00A53837"/>
    <w:rsid w:val="00A551C8"/>
    <w:rsid w:val="00A5548E"/>
    <w:rsid w:val="00A754C3"/>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1FAE"/>
    <w:rsid w:val="00B444D1"/>
    <w:rsid w:val="00B4625E"/>
    <w:rsid w:val="00B605B4"/>
    <w:rsid w:val="00B66B63"/>
    <w:rsid w:val="00B75AE2"/>
    <w:rsid w:val="00B82EBC"/>
    <w:rsid w:val="00B9148E"/>
    <w:rsid w:val="00B924CE"/>
    <w:rsid w:val="00B94805"/>
    <w:rsid w:val="00BA6027"/>
    <w:rsid w:val="00BA7878"/>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91B2E"/>
    <w:rsid w:val="00CA1B0C"/>
    <w:rsid w:val="00CA7795"/>
    <w:rsid w:val="00CA7F40"/>
    <w:rsid w:val="00CB3C7E"/>
    <w:rsid w:val="00CD0C18"/>
    <w:rsid w:val="00CE0CDA"/>
    <w:rsid w:val="00CE5888"/>
    <w:rsid w:val="00CF77E2"/>
    <w:rsid w:val="00D03314"/>
    <w:rsid w:val="00D06A0F"/>
    <w:rsid w:val="00D2057D"/>
    <w:rsid w:val="00D23B56"/>
    <w:rsid w:val="00D544AF"/>
    <w:rsid w:val="00D82047"/>
    <w:rsid w:val="00DA292E"/>
    <w:rsid w:val="00DA572B"/>
    <w:rsid w:val="00DB3340"/>
    <w:rsid w:val="00DB6D34"/>
    <w:rsid w:val="00DC07AA"/>
    <w:rsid w:val="00DC49B1"/>
    <w:rsid w:val="00DD4E02"/>
    <w:rsid w:val="00DE08C1"/>
    <w:rsid w:val="00DF0662"/>
    <w:rsid w:val="00DF2970"/>
    <w:rsid w:val="00DF303A"/>
    <w:rsid w:val="00E0467F"/>
    <w:rsid w:val="00E0505F"/>
    <w:rsid w:val="00E27186"/>
    <w:rsid w:val="00E30B60"/>
    <w:rsid w:val="00E33F35"/>
    <w:rsid w:val="00E35862"/>
    <w:rsid w:val="00E36D4C"/>
    <w:rsid w:val="00E37890"/>
    <w:rsid w:val="00E41E94"/>
    <w:rsid w:val="00E55C69"/>
    <w:rsid w:val="00E57D4D"/>
    <w:rsid w:val="00E60B68"/>
    <w:rsid w:val="00E6111E"/>
    <w:rsid w:val="00E6492F"/>
    <w:rsid w:val="00E65691"/>
    <w:rsid w:val="00E7522F"/>
    <w:rsid w:val="00E7573E"/>
    <w:rsid w:val="00E86184"/>
    <w:rsid w:val="00E86753"/>
    <w:rsid w:val="00E91FA1"/>
    <w:rsid w:val="00E944E2"/>
    <w:rsid w:val="00E94E48"/>
    <w:rsid w:val="00EA6F17"/>
    <w:rsid w:val="00EC12D0"/>
    <w:rsid w:val="00EC1307"/>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9E3"/>
    <w:rsid w:val="00F82A83"/>
    <w:rsid w:val="00F83B3D"/>
    <w:rsid w:val="00F85644"/>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4D712-FB54-4100-9E5E-82D4FA34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1ACCEA29C40C6A06B1297422A5946"/>
        <w:category>
          <w:name w:val="General"/>
          <w:gallery w:val="placeholder"/>
        </w:category>
        <w:types>
          <w:type w:val="bbPlcHdr"/>
        </w:types>
        <w:behaviors>
          <w:behavior w:val="content"/>
        </w:behaviors>
        <w:guid w:val="{8FBA2974-1DD2-47B6-BCB4-E76F07561B1A}"/>
      </w:docPartPr>
      <w:docPartBody>
        <w:p w:rsidR="00DF0865" w:rsidRDefault="00122933">
          <w:pPr>
            <w:pStyle w:val="0711ACCEA29C40C6A06B1297422A5946"/>
          </w:pPr>
          <w:r w:rsidRPr="002A0FDF">
            <w:rPr>
              <w:rStyle w:val="PlaceholderText"/>
            </w:rPr>
            <w:t>Click here to enter text.</w:t>
          </w:r>
        </w:p>
      </w:docPartBody>
    </w:docPart>
    <w:docPart>
      <w:docPartPr>
        <w:name w:val="C5ECDEE7E2F9418596008CE298EDCB52"/>
        <w:category>
          <w:name w:val="General"/>
          <w:gallery w:val="placeholder"/>
        </w:category>
        <w:types>
          <w:type w:val="bbPlcHdr"/>
        </w:types>
        <w:behaviors>
          <w:behavior w:val="content"/>
        </w:behaviors>
        <w:guid w:val="{9E4AFA1A-F872-4560-8BEA-A1E5B2FD127D}"/>
      </w:docPartPr>
      <w:docPartBody>
        <w:p w:rsidR="00DF0865" w:rsidRDefault="00122933">
          <w:pPr>
            <w:pStyle w:val="C5ECDEE7E2F9418596008CE298EDCB52"/>
          </w:pPr>
          <w:r w:rsidRPr="002A0FDF">
            <w:rPr>
              <w:rStyle w:val="PlaceholderText"/>
            </w:rPr>
            <w:t>Choose a building block.</w:t>
          </w:r>
        </w:p>
      </w:docPartBody>
    </w:docPart>
    <w:docPart>
      <w:docPartPr>
        <w:name w:val="8EAAEE69229947DABE8A4814C55AF485"/>
        <w:category>
          <w:name w:val="General"/>
          <w:gallery w:val="placeholder"/>
        </w:category>
        <w:types>
          <w:type w:val="bbPlcHdr"/>
        </w:types>
        <w:behaviors>
          <w:behavior w:val="content"/>
        </w:behaviors>
        <w:guid w:val="{15F01E33-1A11-4C32-8A34-E62B5F6886AC}"/>
      </w:docPartPr>
      <w:docPartBody>
        <w:p w:rsidR="00DF0865" w:rsidRDefault="00122933">
          <w:pPr>
            <w:pStyle w:val="8EAAEE69229947DABE8A4814C55AF485"/>
          </w:pPr>
          <w:r w:rsidRPr="006E09BE">
            <w:rPr>
              <w:rStyle w:val="PlaceholderText"/>
            </w:rPr>
            <w:t>Click here to enter text.</w:t>
          </w:r>
        </w:p>
      </w:docPartBody>
    </w:docPart>
    <w:docPart>
      <w:docPartPr>
        <w:name w:val="47DD39A093DE4AFC8E3E844158CEB16E"/>
        <w:category>
          <w:name w:val="General"/>
          <w:gallery w:val="placeholder"/>
        </w:category>
        <w:types>
          <w:type w:val="bbPlcHdr"/>
        </w:types>
        <w:behaviors>
          <w:behavior w:val="content"/>
        </w:behaviors>
        <w:guid w:val="{03F50DE1-960E-4C38-BDE5-E8F133FA410E}"/>
      </w:docPartPr>
      <w:docPartBody>
        <w:p w:rsidR="00DF0865" w:rsidRDefault="00122933">
          <w:pPr>
            <w:pStyle w:val="47DD39A093DE4AFC8E3E844158CEB16E"/>
          </w:pPr>
          <w:r w:rsidRPr="00E56144">
            <w:rPr>
              <w:rStyle w:val="PlaceholderText"/>
            </w:rPr>
            <w:t>.</w:t>
          </w:r>
        </w:p>
      </w:docPartBody>
    </w:docPart>
    <w:docPart>
      <w:docPartPr>
        <w:name w:val="3B881161301745D499C4A02D637F6493"/>
        <w:category>
          <w:name w:val="General"/>
          <w:gallery w:val="placeholder"/>
        </w:category>
        <w:types>
          <w:type w:val="bbPlcHdr"/>
        </w:types>
        <w:behaviors>
          <w:behavior w:val="content"/>
        </w:behaviors>
        <w:guid w:val="{8D6514A9-B3AD-4B3D-96C7-E464F8C84976}"/>
      </w:docPartPr>
      <w:docPartBody>
        <w:p w:rsidR="00DF0865" w:rsidRDefault="00122933">
          <w:pPr>
            <w:pStyle w:val="3B881161301745D499C4A02D637F6493"/>
          </w:pPr>
          <w:r w:rsidRPr="00E56144">
            <w:rPr>
              <w:rStyle w:val="PlaceholderText"/>
            </w:rPr>
            <w:t>.</w:t>
          </w:r>
        </w:p>
      </w:docPartBody>
    </w:docPart>
    <w:docPart>
      <w:docPartPr>
        <w:name w:val="A7F0F20CA8AD430F8CBBBD0853DFB49A"/>
        <w:category>
          <w:name w:val="General"/>
          <w:gallery w:val="placeholder"/>
        </w:category>
        <w:types>
          <w:type w:val="bbPlcHdr"/>
        </w:types>
        <w:behaviors>
          <w:behavior w:val="content"/>
        </w:behaviors>
        <w:guid w:val="{A76E1604-1273-49E1-8E65-E2F8BE2113B4}"/>
      </w:docPartPr>
      <w:docPartBody>
        <w:p w:rsidR="00DF0865" w:rsidRDefault="00122933">
          <w:pPr>
            <w:pStyle w:val="A7F0F20CA8AD430F8CBBBD0853DFB49A"/>
          </w:pPr>
          <w:r w:rsidRPr="00E56144">
            <w:rPr>
              <w:rStyle w:val="PlaceholderText"/>
            </w:rPr>
            <w:t>.</w:t>
          </w:r>
        </w:p>
      </w:docPartBody>
    </w:docPart>
    <w:docPart>
      <w:docPartPr>
        <w:name w:val="35810696816B490EAAA08E31A3608048"/>
        <w:category>
          <w:name w:val="General"/>
          <w:gallery w:val="placeholder"/>
        </w:category>
        <w:types>
          <w:type w:val="bbPlcHdr"/>
        </w:types>
        <w:behaviors>
          <w:behavior w:val="content"/>
        </w:behaviors>
        <w:guid w:val="{D7F58543-DA83-4347-8B13-08A7EA9F1B01}"/>
      </w:docPartPr>
      <w:docPartBody>
        <w:p w:rsidR="00DF0865" w:rsidRDefault="00122933">
          <w:pPr>
            <w:pStyle w:val="35810696816B490EAAA08E31A3608048"/>
          </w:pPr>
          <w:r w:rsidRPr="00EE5BC4">
            <w:rPr>
              <w:rStyle w:val="PlaceholderText"/>
            </w:rPr>
            <w:t>Click here to enter text.</w:t>
          </w:r>
        </w:p>
      </w:docPartBody>
    </w:docPart>
    <w:docPart>
      <w:docPartPr>
        <w:name w:val="9F6F0752185847629DCE955B225F67E1"/>
        <w:category>
          <w:name w:val="General"/>
          <w:gallery w:val="placeholder"/>
        </w:category>
        <w:types>
          <w:type w:val="bbPlcHdr"/>
        </w:types>
        <w:behaviors>
          <w:behavior w:val="content"/>
        </w:behaviors>
        <w:guid w:val="{206504A5-A2E0-4482-9F68-8457BB8ADDA1}"/>
      </w:docPartPr>
      <w:docPartBody>
        <w:p w:rsidR="00DF0865" w:rsidRDefault="00122933">
          <w:pPr>
            <w:pStyle w:val="9F6F0752185847629DCE955B225F67E1"/>
          </w:pPr>
          <w:r w:rsidRPr="00EE5BC4">
            <w:rPr>
              <w:rStyle w:val="PlaceholderText"/>
            </w:rPr>
            <w:t>Click here to enter text.</w:t>
          </w:r>
        </w:p>
      </w:docPartBody>
    </w:docPart>
    <w:docPart>
      <w:docPartPr>
        <w:name w:val="5CA3F714D63545D79D92575EBCA1D845"/>
        <w:category>
          <w:name w:val="General"/>
          <w:gallery w:val="placeholder"/>
        </w:category>
        <w:types>
          <w:type w:val="bbPlcHdr"/>
        </w:types>
        <w:behaviors>
          <w:behavior w:val="content"/>
        </w:behaviors>
        <w:guid w:val="{E263ED19-1D35-4259-BEE6-CFFB73EDE7B7}"/>
      </w:docPartPr>
      <w:docPartBody>
        <w:p w:rsidR="00DF0865" w:rsidRDefault="00122933">
          <w:pPr>
            <w:pStyle w:val="5CA3F714D63545D79D92575EBCA1D845"/>
          </w:pPr>
          <w:r w:rsidRPr="00B26028">
            <w:rPr>
              <w:rStyle w:val="PlaceholderText"/>
            </w:rPr>
            <w:t>Click here to enter text.</w:t>
          </w:r>
        </w:p>
      </w:docPartBody>
    </w:docPart>
    <w:docPart>
      <w:docPartPr>
        <w:name w:val="8D8E03B628E84FFE8D2AF9176F600537"/>
        <w:category>
          <w:name w:val="General"/>
          <w:gallery w:val="placeholder"/>
        </w:category>
        <w:types>
          <w:type w:val="bbPlcHdr"/>
        </w:types>
        <w:behaviors>
          <w:behavior w:val="content"/>
        </w:behaviors>
        <w:guid w:val="{93C9F13A-7CC5-49BA-B5E0-DCBCFB8E4082}"/>
      </w:docPartPr>
      <w:docPartBody>
        <w:p w:rsidR="00DF0865" w:rsidRDefault="00122933">
          <w:pPr>
            <w:pStyle w:val="8D8E03B628E84FFE8D2AF9176F600537"/>
          </w:pPr>
          <w:r w:rsidRPr="00503E49">
            <w:rPr>
              <w:rStyle w:val="PlaceholderText"/>
            </w:rPr>
            <w:t>Click here to enter a date.</w:t>
          </w:r>
        </w:p>
      </w:docPartBody>
    </w:docPart>
    <w:docPart>
      <w:docPartPr>
        <w:name w:val="FCA7116BBA7E43E28D2A258B13A737FB"/>
        <w:category>
          <w:name w:val="General"/>
          <w:gallery w:val="placeholder"/>
        </w:category>
        <w:types>
          <w:type w:val="bbPlcHdr"/>
        </w:types>
        <w:behaviors>
          <w:behavior w:val="content"/>
        </w:behaviors>
        <w:guid w:val="{CF244D9A-A43B-4BD2-8F78-A3F7FAEE9BAD}"/>
      </w:docPartPr>
      <w:docPartBody>
        <w:p w:rsidR="00DF0865" w:rsidRDefault="00122933">
          <w:pPr>
            <w:pStyle w:val="FCA7116BBA7E43E28D2A258B13A737FB"/>
          </w:pPr>
          <w:r w:rsidRPr="00503E49">
            <w:rPr>
              <w:rStyle w:val="PlaceholderText"/>
            </w:rPr>
            <w:t>Click here to enter text.</w:t>
          </w:r>
        </w:p>
      </w:docPartBody>
    </w:docPart>
    <w:docPart>
      <w:docPartPr>
        <w:name w:val="CBDD8DDA19E047CB8F2F8F651E84B6CA"/>
        <w:category>
          <w:name w:val="General"/>
          <w:gallery w:val="placeholder"/>
        </w:category>
        <w:types>
          <w:type w:val="bbPlcHdr"/>
        </w:types>
        <w:behaviors>
          <w:behavior w:val="content"/>
        </w:behaviors>
        <w:guid w:val="{1F1D2351-8E0A-4767-A510-0ED961A049CE}"/>
      </w:docPartPr>
      <w:docPartBody>
        <w:p w:rsidR="00DF0865" w:rsidRDefault="00122933">
          <w:pPr>
            <w:pStyle w:val="CBDD8DDA19E047CB8F2F8F651E84B6CA"/>
          </w:pPr>
          <w:r w:rsidRPr="006E09BE">
            <w:rPr>
              <w:rStyle w:val="PlaceholderText"/>
            </w:rPr>
            <w:t>Click here to enter a date.</w:t>
          </w:r>
        </w:p>
      </w:docPartBody>
    </w:docPart>
    <w:docPart>
      <w:docPartPr>
        <w:name w:val="17FE8360ACAF4C79823F6B80105DF0E7"/>
        <w:category>
          <w:name w:val="General"/>
          <w:gallery w:val="placeholder"/>
        </w:category>
        <w:types>
          <w:type w:val="bbPlcHdr"/>
        </w:types>
        <w:behaviors>
          <w:behavior w:val="content"/>
        </w:behaviors>
        <w:guid w:val="{E97C96B5-B02F-4F81-BC62-A39C1694B1C5}"/>
      </w:docPartPr>
      <w:docPartBody>
        <w:p w:rsidR="00DF0865" w:rsidRDefault="00122933">
          <w:pPr>
            <w:pStyle w:val="17FE8360ACAF4C79823F6B80105DF0E7"/>
          </w:pPr>
          <w:r w:rsidRPr="00E56144">
            <w:rPr>
              <w:rStyle w:val="PlaceholderText"/>
            </w:rPr>
            <w:t>.</w:t>
          </w:r>
        </w:p>
      </w:docPartBody>
    </w:docPart>
    <w:docPart>
      <w:docPartPr>
        <w:name w:val="C908186BEEF14819877F0F5FFB175B89"/>
        <w:category>
          <w:name w:val="General"/>
          <w:gallery w:val="placeholder"/>
        </w:category>
        <w:types>
          <w:type w:val="bbPlcHdr"/>
        </w:types>
        <w:behaviors>
          <w:behavior w:val="content"/>
        </w:behaviors>
        <w:guid w:val="{32F9B964-7802-45EF-9046-18F6DD9837B8}"/>
      </w:docPartPr>
      <w:docPartBody>
        <w:p w:rsidR="00DF0865" w:rsidRDefault="00122933">
          <w:pPr>
            <w:pStyle w:val="C908186BEEF14819877F0F5FFB175B89"/>
          </w:pPr>
          <w:r w:rsidRPr="00503E49">
            <w:rPr>
              <w:rStyle w:val="PlaceholderText"/>
            </w:rPr>
            <w:t xml:space="preserve">Click here to enter text. here to enter text here to enter text here to enter text here to e </w:t>
          </w:r>
        </w:p>
      </w:docPartBody>
    </w:docPart>
    <w:docPart>
      <w:docPartPr>
        <w:name w:val="AFFF49CC48204167B526085FCE41F266"/>
        <w:category>
          <w:name w:val="General"/>
          <w:gallery w:val="placeholder"/>
        </w:category>
        <w:types>
          <w:type w:val="bbPlcHdr"/>
        </w:types>
        <w:behaviors>
          <w:behavior w:val="content"/>
        </w:behaviors>
        <w:guid w:val="{6370225A-9D3C-488D-B9C0-865DD74C65E3}"/>
      </w:docPartPr>
      <w:docPartBody>
        <w:p w:rsidR="00DF0865" w:rsidRDefault="00122933">
          <w:pPr>
            <w:pStyle w:val="AFFF49CC48204167B526085FCE41F266"/>
          </w:pPr>
          <w:r w:rsidRPr="00E56144">
            <w:rPr>
              <w:rStyle w:val="PlaceholderText"/>
            </w:rPr>
            <w:t>.</w:t>
          </w:r>
        </w:p>
      </w:docPartBody>
    </w:docPart>
    <w:docPart>
      <w:docPartPr>
        <w:name w:val="44AAC5D802BD41B7BA2806E59103834F"/>
        <w:category>
          <w:name w:val="General"/>
          <w:gallery w:val="placeholder"/>
        </w:category>
        <w:types>
          <w:type w:val="bbPlcHdr"/>
        </w:types>
        <w:behaviors>
          <w:behavior w:val="content"/>
        </w:behaviors>
        <w:guid w:val="{80AED2EB-FA8D-4F90-B4F5-DF8C5A20CF70}"/>
      </w:docPartPr>
      <w:docPartBody>
        <w:p w:rsidR="00DF0865" w:rsidRDefault="00122933">
          <w:pPr>
            <w:pStyle w:val="44AAC5D802BD41B7BA2806E59103834F"/>
          </w:pPr>
          <w:r w:rsidRPr="002A0FDF">
            <w:rPr>
              <w:rStyle w:val="PlaceholderText"/>
            </w:rPr>
            <w:t>Choose a building block.</w:t>
          </w:r>
        </w:p>
      </w:docPartBody>
    </w:docPart>
    <w:docPart>
      <w:docPartPr>
        <w:name w:val="4723124751F84F02B5DB3ADAAD46F217"/>
        <w:category>
          <w:name w:val="General"/>
          <w:gallery w:val="placeholder"/>
        </w:category>
        <w:types>
          <w:type w:val="bbPlcHdr"/>
        </w:types>
        <w:behaviors>
          <w:behavior w:val="content"/>
        </w:behaviors>
        <w:guid w:val="{653AE651-80AA-4182-A6C1-D6AC9458AACB}"/>
      </w:docPartPr>
      <w:docPartBody>
        <w:p w:rsidR="00DF0865" w:rsidRDefault="00122933">
          <w:pPr>
            <w:pStyle w:val="4723124751F84F02B5DB3ADAAD46F217"/>
          </w:pPr>
          <w:r w:rsidRPr="006E09BE">
            <w:rPr>
              <w:rStyle w:val="PlaceholderText"/>
            </w:rPr>
            <w:t>Click here to enter text.</w:t>
          </w:r>
        </w:p>
      </w:docPartBody>
    </w:docPart>
    <w:docPart>
      <w:docPartPr>
        <w:name w:val="948905E91ADD4C35A679CC6B187EC14B"/>
        <w:category>
          <w:name w:val="General"/>
          <w:gallery w:val="placeholder"/>
        </w:category>
        <w:types>
          <w:type w:val="bbPlcHdr"/>
        </w:types>
        <w:behaviors>
          <w:behavior w:val="content"/>
        </w:behaviors>
        <w:guid w:val="{6A785BD4-A0E0-47A7-83AB-775E5652ED84}"/>
      </w:docPartPr>
      <w:docPartBody>
        <w:p w:rsidR="00DF0865" w:rsidRDefault="00122933">
          <w:pPr>
            <w:pStyle w:val="948905E91ADD4C35A679CC6B187EC14B"/>
          </w:pPr>
          <w:r w:rsidRPr="00E56144">
            <w:rPr>
              <w:rStyle w:val="PlaceholderText"/>
            </w:rPr>
            <w:t>.</w:t>
          </w:r>
        </w:p>
      </w:docPartBody>
    </w:docPart>
    <w:docPart>
      <w:docPartPr>
        <w:name w:val="B10AD22AD7674BCC9D5693C093F73810"/>
        <w:category>
          <w:name w:val="General"/>
          <w:gallery w:val="placeholder"/>
        </w:category>
        <w:types>
          <w:type w:val="bbPlcHdr"/>
        </w:types>
        <w:behaviors>
          <w:behavior w:val="content"/>
        </w:behaviors>
        <w:guid w:val="{8547434D-A2FD-4B5B-AC22-4217FDED486C}"/>
      </w:docPartPr>
      <w:docPartBody>
        <w:p w:rsidR="00DF0865" w:rsidRDefault="00122933">
          <w:pPr>
            <w:pStyle w:val="B10AD22AD7674BCC9D5693C093F73810"/>
          </w:pPr>
          <w:r w:rsidRPr="002A0FDF">
            <w:rPr>
              <w:rStyle w:val="PlaceholderText"/>
            </w:rPr>
            <w:t>Choose a building block.</w:t>
          </w:r>
        </w:p>
      </w:docPartBody>
    </w:docPart>
    <w:docPart>
      <w:docPartPr>
        <w:name w:val="D3803A4831154C61AE188455A7A91208"/>
        <w:category>
          <w:name w:val="General"/>
          <w:gallery w:val="placeholder"/>
        </w:category>
        <w:types>
          <w:type w:val="bbPlcHdr"/>
        </w:types>
        <w:behaviors>
          <w:behavior w:val="content"/>
        </w:behaviors>
        <w:guid w:val="{7EF6D982-E1EA-4A97-BCD6-7EF9047565B1}"/>
      </w:docPartPr>
      <w:docPartBody>
        <w:p w:rsidR="00DF0865" w:rsidRDefault="00122933">
          <w:pPr>
            <w:pStyle w:val="D3803A4831154C61AE188455A7A91208"/>
          </w:pPr>
          <w:r w:rsidRPr="006E09BE">
            <w:rPr>
              <w:rStyle w:val="PlaceholderText"/>
            </w:rPr>
            <w:t>Click here to enter text.</w:t>
          </w:r>
        </w:p>
      </w:docPartBody>
    </w:docPart>
    <w:docPart>
      <w:docPartPr>
        <w:name w:val="DA0E357A0C864E448F1B945DA75E27EA"/>
        <w:category>
          <w:name w:val="General"/>
          <w:gallery w:val="placeholder"/>
        </w:category>
        <w:types>
          <w:type w:val="bbPlcHdr"/>
        </w:types>
        <w:behaviors>
          <w:behavior w:val="content"/>
        </w:behaviors>
        <w:guid w:val="{F0213C61-CA71-4308-ADBE-6ABCB8D5DD72}"/>
      </w:docPartPr>
      <w:docPartBody>
        <w:p w:rsidR="00DF0865" w:rsidRDefault="00122933">
          <w:pPr>
            <w:pStyle w:val="DA0E357A0C864E448F1B945DA75E27EA"/>
          </w:pPr>
          <w:r w:rsidRPr="00E56144">
            <w:rPr>
              <w:rStyle w:val="PlaceholderText"/>
            </w:rPr>
            <w:t>.</w:t>
          </w:r>
        </w:p>
      </w:docPartBody>
    </w:docPart>
    <w:docPart>
      <w:docPartPr>
        <w:name w:val="1A7178BF1D3A464B88EBF9B9912D9301"/>
        <w:category>
          <w:name w:val="General"/>
          <w:gallery w:val="placeholder"/>
        </w:category>
        <w:types>
          <w:type w:val="bbPlcHdr"/>
        </w:types>
        <w:behaviors>
          <w:behavior w:val="content"/>
        </w:behaviors>
        <w:guid w:val="{81ADDA39-30D9-4F5F-ABCC-31524535E4FF}"/>
      </w:docPartPr>
      <w:docPartBody>
        <w:p w:rsidR="00DF0865" w:rsidRDefault="00122933">
          <w:pPr>
            <w:pStyle w:val="1A7178BF1D3A464B88EBF9B9912D9301"/>
          </w:pPr>
          <w:r w:rsidRPr="006E09BE">
            <w:rPr>
              <w:rStyle w:val="PlaceholderText"/>
            </w:rPr>
            <w:t>Choose a building block.</w:t>
          </w:r>
        </w:p>
      </w:docPartBody>
    </w:docPart>
    <w:docPart>
      <w:docPartPr>
        <w:name w:val="83AA896D8B1445D2A44EC6B94D54AA02"/>
        <w:category>
          <w:name w:val="General"/>
          <w:gallery w:val="placeholder"/>
        </w:category>
        <w:types>
          <w:type w:val="bbPlcHdr"/>
        </w:types>
        <w:behaviors>
          <w:behavior w:val="content"/>
        </w:behaviors>
        <w:guid w:val="{687A0074-2AA1-42AC-95AD-3D84A188A59D}"/>
      </w:docPartPr>
      <w:docPartBody>
        <w:p w:rsidR="00DF0865" w:rsidRDefault="00122933">
          <w:pPr>
            <w:pStyle w:val="83AA896D8B1445D2A44EC6B94D54AA02"/>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33"/>
    <w:rsid w:val="00093C19"/>
    <w:rsid w:val="000C67C3"/>
    <w:rsid w:val="00122933"/>
    <w:rsid w:val="00377D30"/>
    <w:rsid w:val="003B6ECB"/>
    <w:rsid w:val="004935BF"/>
    <w:rsid w:val="008B0A47"/>
    <w:rsid w:val="00AB2C2A"/>
    <w:rsid w:val="00B10E0B"/>
    <w:rsid w:val="00DF0865"/>
    <w:rsid w:val="00EE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11ACCEA29C40C6A06B1297422A5946">
    <w:name w:val="0711ACCEA29C40C6A06B1297422A5946"/>
  </w:style>
  <w:style w:type="paragraph" w:customStyle="1" w:styleId="C5ECDEE7E2F9418596008CE298EDCB52">
    <w:name w:val="C5ECDEE7E2F9418596008CE298EDCB52"/>
  </w:style>
  <w:style w:type="paragraph" w:customStyle="1" w:styleId="8EAAEE69229947DABE8A4814C55AF485">
    <w:name w:val="8EAAEE69229947DABE8A4814C55AF485"/>
  </w:style>
  <w:style w:type="paragraph" w:customStyle="1" w:styleId="47DD39A093DE4AFC8E3E844158CEB16E">
    <w:name w:val="47DD39A093DE4AFC8E3E844158CEB16E"/>
  </w:style>
  <w:style w:type="paragraph" w:customStyle="1" w:styleId="3B881161301745D499C4A02D637F6493">
    <w:name w:val="3B881161301745D499C4A02D637F6493"/>
  </w:style>
  <w:style w:type="paragraph" w:customStyle="1" w:styleId="A7F0F20CA8AD430F8CBBBD0853DFB49A">
    <w:name w:val="A7F0F20CA8AD430F8CBBBD0853DFB49A"/>
  </w:style>
  <w:style w:type="paragraph" w:customStyle="1" w:styleId="804968DB487C40BBA3450819D3F810B5">
    <w:name w:val="804968DB487C40BBA3450819D3F810B5"/>
  </w:style>
  <w:style w:type="paragraph" w:customStyle="1" w:styleId="D1572F28E7DA45A3B1B1B195748EE51D">
    <w:name w:val="D1572F28E7DA45A3B1B1B195748EE51D"/>
  </w:style>
  <w:style w:type="paragraph" w:customStyle="1" w:styleId="35810696816B490EAAA08E31A3608048">
    <w:name w:val="35810696816B490EAAA08E31A3608048"/>
  </w:style>
  <w:style w:type="paragraph" w:customStyle="1" w:styleId="5FA90723F10C41F59012BF2A2436512A">
    <w:name w:val="5FA90723F10C41F59012BF2A2436512A"/>
  </w:style>
  <w:style w:type="paragraph" w:customStyle="1" w:styleId="76963F040D0F4954A3F8D09C6784FA11">
    <w:name w:val="76963F040D0F4954A3F8D09C6784FA11"/>
  </w:style>
  <w:style w:type="paragraph" w:customStyle="1" w:styleId="A7AADBB288DD4FA390E4EDBA5974B088">
    <w:name w:val="A7AADBB288DD4FA390E4EDBA5974B088"/>
  </w:style>
  <w:style w:type="paragraph" w:customStyle="1" w:styleId="7955B73C42C146EBA9DFF448421A2620">
    <w:name w:val="7955B73C42C146EBA9DFF448421A2620"/>
  </w:style>
  <w:style w:type="paragraph" w:customStyle="1" w:styleId="760E91D608A444DB9C3E2527A4FBBB7C">
    <w:name w:val="760E91D608A444DB9C3E2527A4FBBB7C"/>
  </w:style>
  <w:style w:type="paragraph" w:customStyle="1" w:styleId="818FCE7AFD4442799898F3A824790D34">
    <w:name w:val="818FCE7AFD4442799898F3A824790D34"/>
  </w:style>
  <w:style w:type="paragraph" w:customStyle="1" w:styleId="2F23CEA89BEC4F798B4B0F756E6C73DF">
    <w:name w:val="2F23CEA89BEC4F798B4B0F756E6C73DF"/>
  </w:style>
  <w:style w:type="paragraph" w:customStyle="1" w:styleId="BF626469B52D4DF59FC8FEC3621BBCC7">
    <w:name w:val="BF626469B52D4DF59FC8FEC3621BBCC7"/>
  </w:style>
  <w:style w:type="paragraph" w:customStyle="1" w:styleId="E9B44C726FF84E378B99A007177E9CEE">
    <w:name w:val="E9B44C726FF84E378B99A007177E9CEE"/>
  </w:style>
  <w:style w:type="paragraph" w:customStyle="1" w:styleId="B953F12AFD2F4D37BDC9F1286A4C89BC">
    <w:name w:val="B953F12AFD2F4D37BDC9F1286A4C89BC"/>
  </w:style>
  <w:style w:type="paragraph" w:customStyle="1" w:styleId="6ECF73E87FC3456FBE9D2ED2E1B4D30C">
    <w:name w:val="6ECF73E87FC3456FBE9D2ED2E1B4D30C"/>
  </w:style>
  <w:style w:type="paragraph" w:customStyle="1" w:styleId="9F6F0752185847629DCE955B225F67E1">
    <w:name w:val="9F6F0752185847629DCE955B225F67E1"/>
  </w:style>
  <w:style w:type="paragraph" w:customStyle="1" w:styleId="5CA3F714D63545D79D92575EBCA1D845">
    <w:name w:val="5CA3F714D63545D79D92575EBCA1D845"/>
  </w:style>
  <w:style w:type="paragraph" w:customStyle="1" w:styleId="0CF46580F75C465EB9E250FED6E46BF4">
    <w:name w:val="0CF46580F75C465EB9E250FED6E46BF4"/>
  </w:style>
  <w:style w:type="paragraph" w:customStyle="1" w:styleId="D42B84EE89A24FDDB9B065CCFFB69199">
    <w:name w:val="D42B84EE89A24FDDB9B065CCFFB69199"/>
  </w:style>
  <w:style w:type="paragraph" w:customStyle="1" w:styleId="61F44E06567E4D33BDD9275DD072FE52">
    <w:name w:val="61F44E06567E4D33BDD9275DD072FE52"/>
  </w:style>
  <w:style w:type="paragraph" w:customStyle="1" w:styleId="10A3653A6B8444CEB11011DD15DE7517">
    <w:name w:val="10A3653A6B8444CEB11011DD15DE7517"/>
  </w:style>
  <w:style w:type="paragraph" w:customStyle="1" w:styleId="DEBC82729A8C42C9A55E4CF5BD455F65">
    <w:name w:val="DEBC82729A8C42C9A55E4CF5BD455F65"/>
  </w:style>
  <w:style w:type="paragraph" w:customStyle="1" w:styleId="8F6BE26F8EED409E8D300F1C0AAA36A7">
    <w:name w:val="8F6BE26F8EED409E8D300F1C0AAA36A7"/>
  </w:style>
  <w:style w:type="paragraph" w:customStyle="1" w:styleId="E275BF237EE1405294B889D1093F3B6E">
    <w:name w:val="E275BF237EE1405294B889D1093F3B6E"/>
  </w:style>
  <w:style w:type="paragraph" w:customStyle="1" w:styleId="D90B7919B9FC4451BC0288098DAAAA93">
    <w:name w:val="D90B7919B9FC4451BC0288098DAAAA93"/>
  </w:style>
  <w:style w:type="paragraph" w:customStyle="1" w:styleId="72921BE56F7D4893A04C8EE3E0B9E094">
    <w:name w:val="72921BE56F7D4893A04C8EE3E0B9E094"/>
  </w:style>
  <w:style w:type="paragraph" w:customStyle="1" w:styleId="8B84FC1E2C0C4FB98CE4115F391458C6">
    <w:name w:val="8B84FC1E2C0C4FB98CE4115F391458C6"/>
  </w:style>
  <w:style w:type="paragraph" w:customStyle="1" w:styleId="8D8E03B628E84FFE8D2AF9176F600537">
    <w:name w:val="8D8E03B628E84FFE8D2AF9176F600537"/>
  </w:style>
  <w:style w:type="paragraph" w:customStyle="1" w:styleId="FCA7116BBA7E43E28D2A258B13A737FB">
    <w:name w:val="FCA7116BBA7E43E28D2A258B13A737FB"/>
  </w:style>
  <w:style w:type="paragraph" w:customStyle="1" w:styleId="CBDD8DDA19E047CB8F2F8F651E84B6CA">
    <w:name w:val="CBDD8DDA19E047CB8F2F8F651E84B6CA"/>
  </w:style>
  <w:style w:type="paragraph" w:customStyle="1" w:styleId="17FE8360ACAF4C79823F6B80105DF0E7">
    <w:name w:val="17FE8360ACAF4C79823F6B80105DF0E7"/>
  </w:style>
  <w:style w:type="paragraph" w:customStyle="1" w:styleId="C908186BEEF14819877F0F5FFB175B89">
    <w:name w:val="C908186BEEF14819877F0F5FFB175B89"/>
  </w:style>
  <w:style w:type="paragraph" w:customStyle="1" w:styleId="AFFF49CC48204167B526085FCE41F266">
    <w:name w:val="AFFF49CC48204167B526085FCE41F266"/>
  </w:style>
  <w:style w:type="paragraph" w:customStyle="1" w:styleId="44AAC5D802BD41B7BA2806E59103834F">
    <w:name w:val="44AAC5D802BD41B7BA2806E59103834F"/>
  </w:style>
  <w:style w:type="paragraph" w:customStyle="1" w:styleId="4723124751F84F02B5DB3ADAAD46F217">
    <w:name w:val="4723124751F84F02B5DB3ADAAD46F217"/>
  </w:style>
  <w:style w:type="paragraph" w:customStyle="1" w:styleId="948905E91ADD4C35A679CC6B187EC14B">
    <w:name w:val="948905E91ADD4C35A679CC6B187EC14B"/>
  </w:style>
  <w:style w:type="paragraph" w:customStyle="1" w:styleId="B10AD22AD7674BCC9D5693C093F73810">
    <w:name w:val="B10AD22AD7674BCC9D5693C093F73810"/>
  </w:style>
  <w:style w:type="paragraph" w:customStyle="1" w:styleId="D3803A4831154C61AE188455A7A91208">
    <w:name w:val="D3803A4831154C61AE188455A7A91208"/>
  </w:style>
  <w:style w:type="paragraph" w:customStyle="1" w:styleId="DA0E357A0C864E448F1B945DA75E27EA">
    <w:name w:val="DA0E357A0C864E448F1B945DA75E27EA"/>
  </w:style>
  <w:style w:type="paragraph" w:customStyle="1" w:styleId="922C3F49C78649C494526098271826E9">
    <w:name w:val="922C3F49C78649C494526098271826E9"/>
  </w:style>
  <w:style w:type="paragraph" w:customStyle="1" w:styleId="67C33F0FC4A749D980B5AD44F7447AE2">
    <w:name w:val="67C33F0FC4A749D980B5AD44F7447AE2"/>
  </w:style>
  <w:style w:type="paragraph" w:customStyle="1" w:styleId="6B73FE2EC2244CB1B030D4D920E40C16">
    <w:name w:val="6B73FE2EC2244CB1B030D4D920E40C16"/>
  </w:style>
  <w:style w:type="paragraph" w:customStyle="1" w:styleId="758253D878A04D23BDAA886EF3F71CA3">
    <w:name w:val="758253D878A04D23BDAA886EF3F71CA3"/>
  </w:style>
  <w:style w:type="paragraph" w:customStyle="1" w:styleId="E8C56A32904D418CAD06D1D5A8A05933">
    <w:name w:val="E8C56A32904D418CAD06D1D5A8A05933"/>
  </w:style>
  <w:style w:type="paragraph" w:customStyle="1" w:styleId="AF1D197B28F54304A45876E7E8E5B40A">
    <w:name w:val="AF1D197B28F54304A45876E7E8E5B40A"/>
  </w:style>
  <w:style w:type="paragraph" w:customStyle="1" w:styleId="1A7178BF1D3A464B88EBF9B9912D9301">
    <w:name w:val="1A7178BF1D3A464B88EBF9B9912D9301"/>
  </w:style>
  <w:style w:type="paragraph" w:customStyle="1" w:styleId="83AA896D8B1445D2A44EC6B94D54AA02">
    <w:name w:val="83AA896D8B1445D2A44EC6B94D54A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04AD-3A89-4580-A2B6-3F7FCD1A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166</TotalTime>
  <Pages>1</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14</cp:revision>
  <cp:lastPrinted>2017-04-19T04:23:00Z</cp:lastPrinted>
  <dcterms:created xsi:type="dcterms:W3CDTF">2017-04-17T03:08:00Z</dcterms:created>
  <dcterms:modified xsi:type="dcterms:W3CDTF">2017-04-19T04:32:00Z</dcterms:modified>
</cp:coreProperties>
</file>