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DA7914" w:rsidP="00002269">
      <w:pPr>
        <w:jc w:val="center"/>
        <w:rPr>
          <w:b/>
          <w:sz w:val="24"/>
          <w:szCs w:val="24"/>
        </w:rPr>
      </w:pPr>
      <w:sdt>
        <w:sdtPr>
          <w:rPr>
            <w:b/>
            <w:sz w:val="28"/>
            <w:szCs w:val="28"/>
          </w:rPr>
          <w:id w:val="13542603"/>
          <w:lock w:val="sdtContentLocked"/>
          <w:placeholder>
            <w:docPart w:val="DACDB59EEA724C21AE49AE6FAF1C48CA"/>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57BBF0AE91574E98A707E6C925C88680"/>
        </w:placeholder>
        <w:docPartList>
          <w:docPartGallery w:val="Quick Parts"/>
        </w:docPartList>
      </w:sdtPr>
      <w:sdtEndPr/>
      <w:sdtContent>
        <w:p w:rsidR="00102EE1" w:rsidRDefault="00DA7914" w:rsidP="00CA7795">
          <w:pPr>
            <w:jc w:val="center"/>
            <w:rPr>
              <w:b/>
              <w:sz w:val="28"/>
              <w:szCs w:val="28"/>
            </w:rPr>
          </w:pPr>
          <w:sdt>
            <w:sdtPr>
              <w:rPr>
                <w:b/>
                <w:sz w:val="28"/>
                <w:szCs w:val="28"/>
              </w:rPr>
              <w:id w:val="13542618"/>
              <w:placeholder>
                <w:docPart w:val="2F3A05DABFBA432E91A7691874F6EDC1"/>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6E902D1100084A54BC81ADDA23D1D1F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303FA">
                <w:rPr>
                  <w:sz w:val="28"/>
                  <w:szCs w:val="28"/>
                </w:rPr>
                <w:t>F. MacGregor (PCA)</w:t>
              </w:r>
            </w:sdtContent>
          </w:sdt>
          <w:r w:rsidR="00097B9A">
            <w:rPr>
              <w:b/>
              <w:sz w:val="28"/>
              <w:szCs w:val="28"/>
            </w:rPr>
            <w:t xml:space="preserve"> </w:t>
          </w:r>
          <w:sdt>
            <w:sdtPr>
              <w:rPr>
                <w:sz w:val="28"/>
                <w:szCs w:val="28"/>
              </w:rPr>
              <w:id w:val="15629612"/>
              <w:placeholder>
                <w:docPart w:val="F057D475AF454061B340E8E2E0F7B91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303FA">
                <w:rPr>
                  <w:sz w:val="28"/>
                  <w:szCs w:val="28"/>
                </w:rPr>
                <w:t>,A.Fernando (J.A)</w:t>
              </w:r>
            </w:sdtContent>
          </w:sdt>
          <w:r w:rsidR="00097B9A">
            <w:rPr>
              <w:b/>
              <w:sz w:val="28"/>
              <w:szCs w:val="28"/>
            </w:rPr>
            <w:t xml:space="preserve"> </w:t>
          </w:r>
          <w:sdt>
            <w:sdtPr>
              <w:rPr>
                <w:sz w:val="28"/>
                <w:szCs w:val="28"/>
              </w:rPr>
              <w:id w:val="15629656"/>
              <w:placeholder>
                <w:docPart w:val="A6C92EF4CC4C4DE7A5FDA17C623EE22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303FA">
                <w:rPr>
                  <w:sz w:val="28"/>
                  <w:szCs w:val="28"/>
                </w:rPr>
                <w:t>,M. Twomey (J.A)</w:t>
              </w:r>
            </w:sdtContent>
          </w:sdt>
          <w:r w:rsidR="006D0D9B">
            <w:rPr>
              <w:b/>
              <w:sz w:val="28"/>
              <w:szCs w:val="28"/>
            </w:rPr>
            <w:t>]</w:t>
          </w:r>
        </w:p>
      </w:sdtContent>
    </w:sdt>
    <w:p w:rsidR="00C55FDF" w:rsidRDefault="00DA7914" w:rsidP="0006489F">
      <w:pPr>
        <w:spacing w:before="240"/>
        <w:jc w:val="center"/>
        <w:rPr>
          <w:b/>
          <w:sz w:val="28"/>
          <w:szCs w:val="28"/>
        </w:rPr>
      </w:pPr>
      <w:sdt>
        <w:sdtPr>
          <w:rPr>
            <w:b/>
            <w:sz w:val="28"/>
            <w:szCs w:val="28"/>
          </w:rPr>
          <w:id w:val="14547297"/>
          <w:lock w:val="contentLocked"/>
          <w:placeholder>
            <w:docPart w:val="DACDB59EEA724C21AE49AE6FAF1C48CA"/>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9303FA">
        <w:rPr>
          <w:b/>
          <w:sz w:val="28"/>
          <w:szCs w:val="28"/>
        </w:rPr>
        <w:t>15 &amp; 16</w:t>
      </w:r>
      <w:sdt>
        <w:sdtPr>
          <w:rPr>
            <w:b/>
            <w:sz w:val="28"/>
            <w:szCs w:val="28"/>
          </w:rPr>
          <w:id w:val="14547301"/>
          <w:lock w:val="sdtContentLocked"/>
          <w:placeholder>
            <w:docPart w:val="DACDB59EEA724C21AE49AE6FAF1C48CA"/>
          </w:placeholder>
        </w:sdtPr>
        <w:sdtEndPr/>
        <w:sdtContent>
          <w:r w:rsidR="00E86753">
            <w:rPr>
              <w:b/>
              <w:sz w:val="28"/>
              <w:szCs w:val="28"/>
            </w:rPr>
            <w:t>/20</w:t>
          </w:r>
        </w:sdtContent>
      </w:sdt>
      <w:r w:rsidR="009303FA">
        <w:rPr>
          <w:b/>
          <w:sz w:val="28"/>
          <w:szCs w:val="28"/>
        </w:rPr>
        <w:t>15</w:t>
      </w:r>
    </w:p>
    <w:p w:rsidR="00DB6D34" w:rsidRPr="00606EEA" w:rsidRDefault="00DA7914" w:rsidP="00616597">
      <w:pPr>
        <w:spacing w:before="120"/>
        <w:jc w:val="center"/>
        <w:rPr>
          <w:b/>
          <w:sz w:val="24"/>
          <w:szCs w:val="24"/>
        </w:rPr>
      </w:pPr>
      <w:sdt>
        <w:sdtPr>
          <w:rPr>
            <w:b/>
            <w:sz w:val="28"/>
            <w:szCs w:val="28"/>
          </w:rPr>
          <w:id w:val="15629594"/>
          <w:lock w:val="contentLocked"/>
          <w:placeholder>
            <w:docPart w:val="1A3A7A1F317D4F3F83CA7FE0F375E244"/>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9303FA" w:rsidRPr="009303FA">
        <w:rPr>
          <w:b/>
          <w:sz w:val="24"/>
          <w:szCs w:val="24"/>
        </w:rPr>
        <w:t>C</w:t>
      </w:r>
      <w:r w:rsidR="00272F26">
        <w:rPr>
          <w:b/>
          <w:sz w:val="24"/>
          <w:szCs w:val="24"/>
        </w:rPr>
        <w:t>riminal Appeals 40</w:t>
      </w:r>
      <w:r w:rsidR="009303FA" w:rsidRPr="009303FA">
        <w:rPr>
          <w:b/>
          <w:sz w:val="24"/>
          <w:szCs w:val="24"/>
        </w:rPr>
        <w:t xml:space="preserve"> &amp; </w:t>
      </w:r>
      <w:r w:rsidR="00272F26">
        <w:rPr>
          <w:b/>
          <w:sz w:val="24"/>
          <w:szCs w:val="24"/>
        </w:rPr>
        <w:t>39</w:t>
      </w:r>
      <w:sdt>
        <w:sdtPr>
          <w:rPr>
            <w:b/>
            <w:sz w:val="28"/>
            <w:szCs w:val="28"/>
          </w:rPr>
          <w:id w:val="15629598"/>
          <w:lock w:val="contentLocked"/>
          <w:placeholder>
            <w:docPart w:val="1A3A7A1F317D4F3F83CA7FE0F375E244"/>
          </w:placeholder>
        </w:sdtPr>
        <w:sdtEndPr/>
        <w:sdtContent>
          <w:r w:rsidR="00097B9A">
            <w:rPr>
              <w:b/>
              <w:sz w:val="24"/>
              <w:szCs w:val="24"/>
            </w:rPr>
            <w:t>/20</w:t>
          </w:r>
        </w:sdtContent>
      </w:sdt>
      <w:r w:rsidR="009303FA" w:rsidRPr="009303FA">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4"/>
        <w:gridCol w:w="883"/>
        <w:gridCol w:w="4323"/>
      </w:tblGrid>
      <w:tr w:rsidR="003A059B" w:rsidRPr="00B26028" w:rsidTr="00030259">
        <w:tc>
          <w:tcPr>
            <w:tcW w:w="4343" w:type="dxa"/>
            <w:tcBorders>
              <w:top w:val="nil"/>
              <w:left w:val="nil"/>
              <w:bottom w:val="nil"/>
              <w:right w:val="nil"/>
            </w:tcBorders>
          </w:tcPr>
          <w:p w:rsidR="003A059B" w:rsidRDefault="009303FA" w:rsidP="009303FA">
            <w:pPr>
              <w:spacing w:before="120" w:after="120"/>
              <w:rPr>
                <w:sz w:val="24"/>
                <w:szCs w:val="24"/>
              </w:rPr>
            </w:pPr>
            <w:r>
              <w:rPr>
                <w:sz w:val="24"/>
                <w:szCs w:val="24"/>
              </w:rPr>
              <w:t>Isaac Bacco</w:t>
            </w:r>
          </w:p>
          <w:p w:rsidR="009303FA" w:rsidRPr="00B26028" w:rsidRDefault="009303FA" w:rsidP="009303FA">
            <w:pPr>
              <w:spacing w:before="120" w:after="120"/>
              <w:rPr>
                <w:sz w:val="24"/>
                <w:szCs w:val="24"/>
              </w:rPr>
            </w:pPr>
            <w:r>
              <w:rPr>
                <w:sz w:val="24"/>
                <w:szCs w:val="24"/>
              </w:rPr>
              <w:t>Dario Delcy</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Default="009303FA" w:rsidP="00570227">
            <w:pPr>
              <w:tabs>
                <w:tab w:val="left" w:pos="2510"/>
              </w:tabs>
              <w:spacing w:before="120" w:after="120"/>
              <w:ind w:left="2506"/>
              <w:rPr>
                <w:sz w:val="24"/>
                <w:szCs w:val="24"/>
              </w:rPr>
            </w:pPr>
            <w:r>
              <w:rPr>
                <w:sz w:val="24"/>
                <w:szCs w:val="24"/>
              </w:rPr>
              <w:t>1</w:t>
            </w:r>
            <w:r w:rsidRPr="009303FA">
              <w:rPr>
                <w:sz w:val="24"/>
                <w:szCs w:val="24"/>
                <w:vertAlign w:val="superscript"/>
              </w:rPr>
              <w:t>st</w:t>
            </w:r>
            <w:r>
              <w:rPr>
                <w:sz w:val="24"/>
                <w:szCs w:val="24"/>
              </w:rPr>
              <w:t xml:space="preserve"> Appellant</w:t>
            </w:r>
          </w:p>
          <w:p w:rsidR="009303FA" w:rsidRPr="00B26028" w:rsidRDefault="009303FA" w:rsidP="00023197">
            <w:pPr>
              <w:tabs>
                <w:tab w:val="left" w:pos="2505"/>
              </w:tabs>
              <w:spacing w:before="120" w:after="120"/>
              <w:ind w:left="2363"/>
              <w:rPr>
                <w:sz w:val="24"/>
                <w:szCs w:val="24"/>
              </w:rPr>
            </w:pPr>
            <w:r>
              <w:rPr>
                <w:sz w:val="24"/>
                <w:szCs w:val="24"/>
              </w:rPr>
              <w:t xml:space="preserve">   2</w:t>
            </w:r>
            <w:r w:rsidRPr="009303FA">
              <w:rPr>
                <w:sz w:val="24"/>
                <w:szCs w:val="24"/>
                <w:vertAlign w:val="superscript"/>
              </w:rPr>
              <w:t>nd</w:t>
            </w:r>
            <w:r>
              <w:rPr>
                <w:sz w:val="24"/>
                <w:szCs w:val="24"/>
              </w:rPr>
              <w:t xml:space="preserve"> 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6C997466A2E241AFBC12FB93988A6B91"/>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9303FA" w:rsidRDefault="009303FA"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9303FA" w:rsidRDefault="00DA7914" w:rsidP="009303FA">
            <w:pPr>
              <w:tabs>
                <w:tab w:val="left" w:pos="7513"/>
              </w:tabs>
              <w:spacing w:before="240" w:after="120"/>
              <w:rPr>
                <w:sz w:val="24"/>
                <w:szCs w:val="24"/>
              </w:rPr>
            </w:pPr>
            <w:sdt>
              <w:sdtPr>
                <w:rPr>
                  <w:b/>
                  <w:sz w:val="24"/>
                  <w:szCs w:val="24"/>
                </w:rPr>
                <w:id w:val="8972153"/>
                <w:placeholder>
                  <w:docPart w:val="BC21523501904067A0468282EDEB5CBA"/>
                </w:placeholder>
              </w:sdtPr>
              <w:sdtEndPr/>
              <w:sdtContent>
                <w:r w:rsidR="00030259" w:rsidRPr="009303FA">
                  <w:rPr>
                    <w:sz w:val="24"/>
                    <w:szCs w:val="24"/>
                  </w:rPr>
                  <w:t>The Republic</w:t>
                </w:r>
              </w:sdtContent>
            </w:sdt>
            <w:r w:rsidR="009303FA">
              <w:rPr>
                <w:b/>
                <w:sz w:val="24"/>
                <w:szCs w:val="24"/>
              </w:rPr>
              <w:tab/>
            </w:r>
            <w:r w:rsidR="009303FA">
              <w:rPr>
                <w:sz w:val="24"/>
                <w:szCs w:val="24"/>
              </w:rPr>
              <w:t>Respondents</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DA7914" w:rsidP="00C22967">
      <w:pPr>
        <w:spacing w:before="240" w:after="120"/>
        <w:rPr>
          <w:sz w:val="24"/>
          <w:szCs w:val="24"/>
        </w:rPr>
      </w:pPr>
      <w:sdt>
        <w:sdtPr>
          <w:rPr>
            <w:sz w:val="24"/>
            <w:szCs w:val="24"/>
          </w:rPr>
          <w:id w:val="15629736"/>
          <w:lock w:val="contentLocked"/>
          <w:placeholder>
            <w:docPart w:val="1A3A7A1F317D4F3F83CA7FE0F375E244"/>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A210FCC2043487BB88FE813C3CB3B34"/>
          </w:placeholder>
          <w:date w:fullDate="2017-07-31T00:00:00Z">
            <w:dateFormat w:val="dd MMMM yyyy"/>
            <w:lid w:val="en-GB"/>
            <w:storeMappedDataAs w:val="dateTime"/>
            <w:calendar w:val="gregorian"/>
          </w:date>
        </w:sdtPr>
        <w:sdtEndPr/>
        <w:sdtContent>
          <w:r w:rsidR="009303FA">
            <w:rPr>
              <w:sz w:val="24"/>
              <w:szCs w:val="24"/>
            </w:rPr>
            <w:t>31 July 2017</w:t>
          </w:r>
        </w:sdtContent>
      </w:sdt>
      <w:r w:rsidR="00EF3F4B" w:rsidRPr="005D088E">
        <w:rPr>
          <w:sz w:val="24"/>
          <w:szCs w:val="24"/>
        </w:rPr>
        <w:fldChar w:fldCharType="begin"/>
      </w:r>
      <w:r w:rsidR="003F0F8D" w:rsidRPr="005D088E">
        <w:rPr>
          <w:sz w:val="24"/>
          <w:szCs w:val="24"/>
        </w:rPr>
        <w:instrText xml:space="preserve">  </w:instrText>
      </w:r>
      <w:r w:rsidR="00EF3F4B" w:rsidRPr="005D088E">
        <w:rPr>
          <w:sz w:val="24"/>
          <w:szCs w:val="24"/>
        </w:rPr>
        <w:fldChar w:fldCharType="end"/>
      </w:r>
    </w:p>
    <w:p w:rsidR="005F5FB0" w:rsidRPr="005D088E" w:rsidRDefault="00DA7914" w:rsidP="00B0414B">
      <w:pPr>
        <w:rPr>
          <w:sz w:val="24"/>
          <w:szCs w:val="24"/>
        </w:rPr>
      </w:pPr>
      <w:sdt>
        <w:sdtPr>
          <w:rPr>
            <w:sz w:val="24"/>
            <w:szCs w:val="24"/>
          </w:rPr>
          <w:id w:val="15629744"/>
          <w:lock w:val="contentLocked"/>
          <w:placeholder>
            <w:docPart w:val="1A3A7A1F317D4F3F83CA7FE0F375E244"/>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BA6B78BFF99B4541BE3A3ADB386C252E"/>
          </w:placeholder>
        </w:sdtPr>
        <w:sdtEndPr/>
        <w:sdtContent>
          <w:r w:rsidR="009303FA">
            <w:rPr>
              <w:sz w:val="24"/>
              <w:szCs w:val="24"/>
            </w:rPr>
            <w:t>Ms. Vanessa Gill</w:t>
          </w:r>
          <w:r w:rsidR="00AF58A2">
            <w:rPr>
              <w:sz w:val="24"/>
              <w:szCs w:val="24"/>
            </w:rPr>
            <w:t>, with Mr. Bernard Georges</w:t>
          </w:r>
          <w:r w:rsidR="009303FA">
            <w:rPr>
              <w:sz w:val="24"/>
              <w:szCs w:val="24"/>
            </w:rPr>
            <w:t xml:space="preserve"> for the 1</w:t>
          </w:r>
          <w:r w:rsidR="009303FA" w:rsidRPr="009303FA">
            <w:rPr>
              <w:sz w:val="24"/>
              <w:szCs w:val="24"/>
              <w:vertAlign w:val="superscript"/>
            </w:rPr>
            <w:t>st</w:t>
          </w:r>
          <w:r w:rsidR="009303FA">
            <w:rPr>
              <w:sz w:val="24"/>
              <w:szCs w:val="24"/>
            </w:rPr>
            <w:t xml:space="preserve"> Appellant</w:t>
          </w:r>
        </w:sdtContent>
      </w:sdt>
      <w:r w:rsidR="00EF3F4B" w:rsidRPr="005D088E">
        <w:rPr>
          <w:sz w:val="24"/>
          <w:szCs w:val="24"/>
        </w:rPr>
        <w:fldChar w:fldCharType="begin"/>
      </w:r>
      <w:r w:rsidR="00F804CC" w:rsidRPr="005D088E">
        <w:rPr>
          <w:sz w:val="24"/>
          <w:szCs w:val="24"/>
        </w:rPr>
        <w:instrText xml:space="preserve"> ASK  "Enter Appellant Lawyer full name"  \* MERGEFORMAT </w:instrText>
      </w:r>
      <w:r w:rsidR="00EF3F4B" w:rsidRPr="005D088E">
        <w:rPr>
          <w:sz w:val="24"/>
          <w:szCs w:val="24"/>
        </w:rPr>
        <w:fldChar w:fldCharType="end"/>
      </w:r>
      <w:r w:rsidR="00EF3F4B" w:rsidRPr="005D088E">
        <w:rPr>
          <w:sz w:val="24"/>
          <w:szCs w:val="24"/>
        </w:rPr>
        <w:fldChar w:fldCharType="begin"/>
      </w:r>
      <w:r w:rsidR="003F0F8D" w:rsidRPr="005D088E">
        <w:rPr>
          <w:sz w:val="24"/>
          <w:szCs w:val="24"/>
        </w:rPr>
        <w:instrText xml:space="preserve">  </w:instrText>
      </w:r>
      <w:r w:rsidR="00EF3F4B"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Default="009303FA" w:rsidP="009303FA">
      <w:pPr>
        <w:spacing w:line="480" w:lineRule="auto"/>
        <w:rPr>
          <w:sz w:val="24"/>
          <w:szCs w:val="24"/>
        </w:rPr>
      </w:pPr>
      <w:r>
        <w:rPr>
          <w:sz w:val="24"/>
          <w:szCs w:val="24"/>
        </w:rPr>
        <w:tab/>
      </w:r>
      <w:r>
        <w:rPr>
          <w:sz w:val="24"/>
          <w:szCs w:val="24"/>
        </w:rPr>
        <w:tab/>
        <w:t>Mr. Nichol Gabriel for the 2</w:t>
      </w:r>
      <w:r w:rsidRPr="009303FA">
        <w:rPr>
          <w:sz w:val="24"/>
          <w:szCs w:val="24"/>
          <w:vertAlign w:val="superscript"/>
        </w:rPr>
        <w:t>nd</w:t>
      </w:r>
      <w:r>
        <w:rPr>
          <w:sz w:val="24"/>
          <w:szCs w:val="24"/>
        </w:rPr>
        <w:t xml:space="preserve"> Appellant</w:t>
      </w:r>
    </w:p>
    <w:p w:rsidR="009303FA" w:rsidRPr="005D088E" w:rsidRDefault="009303FA" w:rsidP="009303FA">
      <w:pPr>
        <w:spacing w:line="480" w:lineRule="auto"/>
        <w:rPr>
          <w:sz w:val="24"/>
          <w:szCs w:val="24"/>
        </w:rPr>
        <w:sectPr w:rsidR="009303FA" w:rsidRPr="005D088E" w:rsidSect="00EF2051">
          <w:type w:val="continuous"/>
          <w:pgSz w:w="12240" w:h="15840"/>
          <w:pgMar w:top="1440" w:right="1440" w:bottom="1440" w:left="1440" w:header="720" w:footer="720" w:gutter="0"/>
          <w:cols w:space="720"/>
          <w:docGrid w:linePitch="360"/>
        </w:sectPr>
      </w:pPr>
    </w:p>
    <w:p w:rsidR="005F5FB0" w:rsidRPr="005D088E" w:rsidRDefault="009E05E5" w:rsidP="009303FA">
      <w:pPr>
        <w:spacing w:line="480" w:lineRule="auto"/>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BA6B78BFF99B4541BE3A3ADB386C252E"/>
          </w:placeholder>
        </w:sdtPr>
        <w:sdtEndPr/>
        <w:sdtContent>
          <w:r w:rsidR="009303FA">
            <w:rPr>
              <w:sz w:val="24"/>
              <w:szCs w:val="24"/>
            </w:rPr>
            <w:t>Mr. George Thachett for the Respondent</w:t>
          </w:r>
        </w:sdtContent>
      </w:sdt>
      <w:r w:rsidR="00EF3F4B" w:rsidRPr="005D088E">
        <w:rPr>
          <w:sz w:val="24"/>
          <w:szCs w:val="24"/>
        </w:rPr>
        <w:fldChar w:fldCharType="begin"/>
      </w:r>
      <w:r w:rsidR="00F804CC" w:rsidRPr="005D088E">
        <w:rPr>
          <w:sz w:val="24"/>
          <w:szCs w:val="24"/>
        </w:rPr>
        <w:instrText xml:space="preserve"> ASK  "Enter Respondent Lawyer Full Name"  \* MERGEFORMAT </w:instrText>
      </w:r>
      <w:r w:rsidR="00EF3F4B" w:rsidRPr="005D088E">
        <w:rPr>
          <w:sz w:val="24"/>
          <w:szCs w:val="24"/>
        </w:rPr>
        <w:fldChar w:fldCharType="end"/>
      </w:r>
      <w:r w:rsidR="00EF3F4B" w:rsidRPr="005D088E">
        <w:rPr>
          <w:sz w:val="24"/>
          <w:szCs w:val="24"/>
        </w:rPr>
        <w:fldChar w:fldCharType="begin"/>
      </w:r>
      <w:r w:rsidR="003F0F8D" w:rsidRPr="005D088E">
        <w:rPr>
          <w:sz w:val="24"/>
          <w:szCs w:val="24"/>
        </w:rPr>
        <w:instrText xml:space="preserve">  </w:instrText>
      </w:r>
      <w:r w:rsidR="00EF3F4B" w:rsidRPr="005D088E">
        <w:rPr>
          <w:sz w:val="24"/>
          <w:szCs w:val="24"/>
        </w:rPr>
        <w:fldChar w:fldCharType="end"/>
      </w:r>
      <w:r w:rsidR="00FD51E7" w:rsidRPr="005D088E">
        <w:rPr>
          <w:sz w:val="24"/>
          <w:szCs w:val="24"/>
        </w:rPr>
        <w:t xml:space="preserve"> </w:t>
      </w:r>
    </w:p>
    <w:p w:rsidR="00E6492F" w:rsidRPr="005D088E" w:rsidRDefault="00DA7914" w:rsidP="006578C2">
      <w:pPr>
        <w:spacing w:before="120" w:after="240"/>
        <w:rPr>
          <w:sz w:val="24"/>
          <w:szCs w:val="24"/>
        </w:rPr>
      </w:pPr>
      <w:sdt>
        <w:sdtPr>
          <w:rPr>
            <w:sz w:val="24"/>
            <w:szCs w:val="24"/>
          </w:rPr>
          <w:id w:val="15629748"/>
          <w:lock w:val="contentLocked"/>
          <w:placeholder>
            <w:docPart w:val="1A3A7A1F317D4F3F83CA7FE0F375E244"/>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46B39EE914E74BAE8E55C418A10CC46D"/>
          </w:placeholder>
          <w:date w:fullDate="2017-08-11T00:00:00Z">
            <w:dateFormat w:val="dd MMMM yyyy"/>
            <w:lid w:val="en-GB"/>
            <w:storeMappedDataAs w:val="dateTime"/>
            <w:calendar w:val="gregorian"/>
          </w:date>
        </w:sdtPr>
        <w:sdtEndPr/>
        <w:sdtContent>
          <w:r w:rsidR="00CB555C">
            <w:rPr>
              <w:sz w:val="24"/>
              <w:szCs w:val="24"/>
            </w:rPr>
            <w:t>11 August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1A3A7A1F317D4F3F83CA7FE0F375E244"/>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CB555C" w:rsidRDefault="00DA7914" w:rsidP="00C87FCA">
      <w:pPr>
        <w:pStyle w:val="ListParagraph"/>
        <w:widowControl/>
        <w:autoSpaceDE/>
        <w:autoSpaceDN/>
        <w:adjustRightInd/>
        <w:spacing w:after="240" w:line="360" w:lineRule="auto"/>
        <w:ind w:left="0"/>
        <w:contextualSpacing w:val="0"/>
        <w:jc w:val="both"/>
        <w:rPr>
          <w:b/>
          <w:sz w:val="28"/>
          <w:szCs w:val="28"/>
        </w:rPr>
      </w:pPr>
      <w:sdt>
        <w:sdtPr>
          <w:rPr>
            <w:b/>
            <w:sz w:val="28"/>
            <w:szCs w:val="28"/>
          </w:rPr>
          <w:id w:val="15629733"/>
          <w:placeholder>
            <w:docPart w:val="1855BD5F63614CB09E663C84B9F209D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B555C" w:rsidRPr="00CB555C">
            <w:rPr>
              <w:b/>
              <w:sz w:val="28"/>
              <w:szCs w:val="28"/>
            </w:rPr>
            <w:t>F. MacGregor (PCA)</w:t>
          </w:r>
        </w:sdtContent>
      </w:sdt>
    </w:p>
    <w:p w:rsidR="001008BC" w:rsidRPr="00CB555C" w:rsidRDefault="001008BC" w:rsidP="00C87FCA">
      <w:pPr>
        <w:pStyle w:val="ListParagraph"/>
        <w:widowControl/>
        <w:autoSpaceDE/>
        <w:autoSpaceDN/>
        <w:adjustRightInd/>
        <w:spacing w:after="240" w:line="360" w:lineRule="auto"/>
        <w:ind w:left="0"/>
        <w:contextualSpacing w:val="0"/>
        <w:jc w:val="both"/>
        <w:rPr>
          <w:b/>
          <w:sz w:val="28"/>
          <w:szCs w:val="28"/>
        </w:rPr>
        <w:sectPr w:rsidR="001008BC" w:rsidRPr="00CB555C" w:rsidSect="00EF2051">
          <w:type w:val="continuous"/>
          <w:pgSz w:w="12240" w:h="15840"/>
          <w:pgMar w:top="1440" w:right="1440" w:bottom="1440" w:left="1440" w:header="720" w:footer="720" w:gutter="0"/>
          <w:cols w:space="720"/>
          <w:docGrid w:linePitch="360"/>
        </w:sectPr>
      </w:pPr>
    </w:p>
    <w:sdt>
      <w:sdtPr>
        <w:rPr>
          <w:sz w:val="28"/>
          <w:szCs w:val="28"/>
        </w:rPr>
        <w:id w:val="17274583"/>
        <w:placeholder>
          <w:docPart w:val="3C47124CBD564CDE9CF7A5B4DC74EDCE"/>
        </w:placeholder>
      </w:sdtPr>
      <w:sdtEndPr>
        <w:rPr>
          <w:sz w:val="24"/>
          <w:szCs w:val="24"/>
        </w:rPr>
      </w:sdtEndPr>
      <w:sdtContent>
        <w:p w:rsidR="00CB555C" w:rsidRPr="0014685A" w:rsidRDefault="00CB555C" w:rsidP="00CB555C">
          <w:pPr>
            <w:pStyle w:val="JudgmentText"/>
            <w:numPr>
              <w:ilvl w:val="0"/>
              <w:numId w:val="0"/>
            </w:numPr>
            <w:ind w:left="709" w:hanging="709"/>
          </w:pPr>
          <w:r w:rsidRPr="0014685A">
            <w:t>[1]</w:t>
          </w:r>
          <w:r w:rsidRPr="0014685A">
            <w:tab/>
          </w:r>
          <w:r w:rsidR="007676CE" w:rsidRPr="0014685A">
            <w:t>This is a c</w:t>
          </w:r>
          <w:r w:rsidRPr="0014685A">
            <w:t>ase of hou</w:t>
          </w:r>
          <w:r w:rsidR="0057240E" w:rsidRPr="0014685A">
            <w:t>sebreaking and stealing by the two</w:t>
          </w:r>
          <w:r w:rsidRPr="0014685A">
            <w:t xml:space="preserve"> Appellants</w:t>
          </w:r>
          <w:r w:rsidR="0057240E" w:rsidRPr="0014685A">
            <w:t>,</w:t>
          </w:r>
          <w:r w:rsidRPr="0014685A">
            <w:t xml:space="preserve"> both </w:t>
          </w:r>
          <w:r w:rsidR="0057240E" w:rsidRPr="0014685A">
            <w:t>appeal</w:t>
          </w:r>
          <w:r w:rsidR="0077343B" w:rsidRPr="0014685A">
            <w:t xml:space="preserve"> </w:t>
          </w:r>
          <w:r w:rsidRPr="0014685A">
            <w:t xml:space="preserve">on sentence only with </w:t>
          </w:r>
          <w:r w:rsidR="00632E0C" w:rsidRPr="0014685A">
            <w:t>the 1</w:t>
          </w:r>
          <w:r w:rsidR="00632E0C" w:rsidRPr="0014685A">
            <w:rPr>
              <w:vertAlign w:val="superscript"/>
            </w:rPr>
            <w:t>st</w:t>
          </w:r>
          <w:r w:rsidR="00632E0C" w:rsidRPr="0014685A">
            <w:t xml:space="preserve"> and </w:t>
          </w:r>
          <w:r w:rsidRPr="0014685A">
            <w:t>2</w:t>
          </w:r>
          <w:r w:rsidRPr="0014685A">
            <w:rPr>
              <w:vertAlign w:val="superscript"/>
            </w:rPr>
            <w:t>nd</w:t>
          </w:r>
          <w:r w:rsidRPr="0014685A">
            <w:t xml:space="preserve"> Appellant</w:t>
          </w:r>
          <w:r w:rsidR="00C03D8C">
            <w:t>s</w:t>
          </w:r>
          <w:r w:rsidRPr="0014685A">
            <w:t xml:space="preserve"> sharing the same ground</w:t>
          </w:r>
          <w:r w:rsidR="0057240E" w:rsidRPr="0014685A">
            <w:t xml:space="preserve"> </w:t>
          </w:r>
          <w:r w:rsidRPr="0014685A">
            <w:t>of appeal in that the learned Magistrate surpassed his power of sentencing.</w:t>
          </w:r>
        </w:p>
        <w:p w:rsidR="0047748F" w:rsidRPr="0014685A" w:rsidRDefault="00CB555C" w:rsidP="00CB555C">
          <w:pPr>
            <w:pStyle w:val="JudgmentText"/>
            <w:numPr>
              <w:ilvl w:val="0"/>
              <w:numId w:val="0"/>
            </w:numPr>
            <w:ind w:left="709" w:hanging="709"/>
          </w:pPr>
          <w:r w:rsidRPr="0014685A">
            <w:t>[2]</w:t>
          </w:r>
          <w:r w:rsidRPr="0014685A">
            <w:tab/>
            <w:t>A second ground of appeal only for the 2</w:t>
          </w:r>
          <w:r w:rsidRPr="0014685A">
            <w:rPr>
              <w:vertAlign w:val="superscript"/>
            </w:rPr>
            <w:t>nd</w:t>
          </w:r>
          <w:r w:rsidRPr="0014685A">
            <w:t xml:space="preserve"> Appellant is to the effect </w:t>
          </w:r>
          <w:r w:rsidR="0057240E" w:rsidRPr="0014685A">
            <w:t xml:space="preserve">that </w:t>
          </w:r>
          <w:r w:rsidRPr="0014685A">
            <w:t>t</w:t>
          </w:r>
          <w:r w:rsidR="0047748F" w:rsidRPr="0014685A">
            <w:t>he sentence is manifestly harsh and excessive.</w:t>
          </w:r>
        </w:p>
        <w:p w:rsidR="0047748F" w:rsidRPr="0014685A" w:rsidRDefault="0047748F" w:rsidP="00CB555C">
          <w:pPr>
            <w:pStyle w:val="JudgmentText"/>
            <w:numPr>
              <w:ilvl w:val="0"/>
              <w:numId w:val="0"/>
            </w:numPr>
            <w:ind w:left="709" w:hanging="709"/>
          </w:pPr>
          <w:r w:rsidRPr="0014685A">
            <w:t>[3]</w:t>
          </w:r>
          <w:r w:rsidRPr="0014685A">
            <w:tab/>
          </w:r>
          <w:r w:rsidR="0057240E" w:rsidRPr="0014685A">
            <w:t xml:space="preserve">Both </w:t>
          </w:r>
          <w:r w:rsidRPr="0014685A">
            <w:t>Appellant’s grounds of appeal are as follows:</w:t>
          </w:r>
        </w:p>
        <w:p w:rsidR="00E30C74" w:rsidRPr="0014685A" w:rsidRDefault="007175C7" w:rsidP="007175C7">
          <w:pPr>
            <w:pStyle w:val="JudgmentText"/>
            <w:numPr>
              <w:ilvl w:val="0"/>
              <w:numId w:val="0"/>
            </w:numPr>
            <w:ind w:left="1418" w:right="855" w:hanging="709"/>
          </w:pPr>
          <w:r w:rsidRPr="0014685A">
            <w:lastRenderedPageBreak/>
            <w:t>(I)</w:t>
          </w:r>
          <w:r w:rsidRPr="0014685A">
            <w:tab/>
          </w:r>
          <w:r w:rsidR="00210369" w:rsidRPr="0014685A">
            <w:t>“</w:t>
          </w:r>
          <w:r w:rsidR="006D61B3" w:rsidRPr="0014685A">
            <w:t xml:space="preserve">The sentence of Learned Mr. Magistrate K </w:t>
          </w:r>
          <w:r w:rsidR="00A80B97" w:rsidRPr="0014685A">
            <w:t>Labonte</w:t>
          </w:r>
          <w:r w:rsidR="006D61B3" w:rsidRPr="0014685A">
            <w:t xml:space="preserve"> on the 18</w:t>
          </w:r>
          <w:r w:rsidR="006D61B3" w:rsidRPr="0014685A">
            <w:rPr>
              <w:vertAlign w:val="superscript"/>
            </w:rPr>
            <w:t>th</w:t>
          </w:r>
          <w:r w:rsidR="006D61B3" w:rsidRPr="0014685A">
            <w:t xml:space="preserve"> day of September 2012 which was upheld by the learned Mr. </w:t>
          </w:r>
          <w:r w:rsidR="00A80B97" w:rsidRPr="0014685A">
            <w:t>Justice</w:t>
          </w:r>
          <w:r w:rsidR="006D61B3" w:rsidRPr="0014685A">
            <w:t xml:space="preserve"> J. Dodin for 8 years imprisonment for the count of housebreaking and 1 year for the count stealing from a dwelling house to run </w:t>
          </w:r>
          <w:r w:rsidR="00210369" w:rsidRPr="0014685A">
            <w:t>consecutively</w:t>
          </w:r>
          <w:r w:rsidR="006D61B3" w:rsidRPr="0014685A">
            <w:t xml:space="preserve"> was wrong in law as the Learned Magistrate had exceeded the </w:t>
          </w:r>
          <w:r w:rsidR="00A80B97" w:rsidRPr="0014685A">
            <w:t>limit</w:t>
          </w:r>
          <w:r w:rsidR="006D61B3" w:rsidRPr="0014685A">
            <w:t xml:space="preserve"> of his jurisdiction in respect of his sentencing powers.</w:t>
          </w:r>
          <w:r w:rsidR="006D61B3" w:rsidRPr="0014685A">
            <w:rPr>
              <w:b/>
            </w:rPr>
            <w:t>”</w:t>
          </w:r>
        </w:p>
        <w:p w:rsidR="006D61B3" w:rsidRPr="0014685A" w:rsidRDefault="006D61B3" w:rsidP="006D61B3">
          <w:pPr>
            <w:pStyle w:val="JudgmentText"/>
            <w:numPr>
              <w:ilvl w:val="0"/>
              <w:numId w:val="0"/>
            </w:numPr>
            <w:ind w:left="709" w:right="855" w:hanging="709"/>
          </w:pPr>
          <w:r w:rsidRPr="0014685A">
            <w:tab/>
            <w:t>The 2</w:t>
          </w:r>
          <w:r w:rsidRPr="0014685A">
            <w:rPr>
              <w:vertAlign w:val="superscript"/>
            </w:rPr>
            <w:t>nd</w:t>
          </w:r>
          <w:r w:rsidRPr="0014685A">
            <w:t xml:space="preserve"> Appellant:</w:t>
          </w:r>
        </w:p>
        <w:p w:rsidR="006D61B3" w:rsidRPr="0014685A" w:rsidRDefault="007175C7" w:rsidP="007175C7">
          <w:pPr>
            <w:pStyle w:val="JudgmentText"/>
            <w:numPr>
              <w:ilvl w:val="0"/>
              <w:numId w:val="0"/>
            </w:numPr>
            <w:ind w:left="1418" w:right="855" w:hanging="709"/>
            <w:rPr>
              <w:b/>
            </w:rPr>
          </w:pPr>
          <w:r w:rsidRPr="0014685A">
            <w:t>(II)</w:t>
          </w:r>
          <w:r w:rsidRPr="0014685A">
            <w:tab/>
          </w:r>
          <w:r w:rsidR="00210369" w:rsidRPr="0014685A">
            <w:t>“</w:t>
          </w:r>
          <w:r w:rsidR="006D61B3" w:rsidRPr="0014685A">
            <w:t>The sentence imposed by the learned trial Judge is manifestly harsh, excessive and wrong in law.</w:t>
          </w:r>
          <w:r w:rsidRPr="0014685A">
            <w:rPr>
              <w:b/>
            </w:rPr>
            <w:t>”</w:t>
          </w:r>
        </w:p>
        <w:p w:rsidR="007175C7" w:rsidRPr="0014685A" w:rsidRDefault="007175C7" w:rsidP="007175C7">
          <w:pPr>
            <w:pStyle w:val="JudgmentText"/>
            <w:numPr>
              <w:ilvl w:val="0"/>
              <w:numId w:val="0"/>
            </w:numPr>
            <w:ind w:left="720" w:right="4" w:hanging="720"/>
          </w:pPr>
          <w:r w:rsidRPr="0014685A">
            <w:t>[4]</w:t>
          </w:r>
          <w:r w:rsidRPr="0014685A">
            <w:tab/>
            <w:t xml:space="preserve">Before </w:t>
          </w:r>
          <w:r w:rsidR="00210369" w:rsidRPr="0014685A">
            <w:t>going to the grounds of appeal two</w:t>
          </w:r>
          <w:r w:rsidR="00021093" w:rsidRPr="0014685A">
            <w:t xml:space="preserve"> preliminary objections</w:t>
          </w:r>
          <w:r w:rsidRPr="0014685A">
            <w:t xml:space="preserve"> was raised by the Respondent submitting that the appeal should be dismissed due to no question of law being raised by the Appellant</w:t>
          </w:r>
          <w:r w:rsidR="00021093" w:rsidRPr="0014685A">
            <w:t>s</w:t>
          </w:r>
          <w:r w:rsidRPr="0014685A">
            <w:t xml:space="preserve"> in the Notice of Appeal.</w:t>
          </w:r>
        </w:p>
        <w:p w:rsidR="00DE7B3E" w:rsidRPr="0014685A" w:rsidRDefault="00DE7B3E" w:rsidP="00DE7B3E">
          <w:pPr>
            <w:pStyle w:val="JudgmentText"/>
            <w:numPr>
              <w:ilvl w:val="0"/>
              <w:numId w:val="0"/>
            </w:numPr>
            <w:ind w:left="720" w:right="4" w:hanging="720"/>
          </w:pPr>
          <w:r w:rsidRPr="0014685A">
            <w:t>[5]</w:t>
          </w:r>
          <w:r w:rsidRPr="0014685A">
            <w:tab/>
            <w:t>To this we find the 1</w:t>
          </w:r>
          <w:r w:rsidRPr="0014685A">
            <w:rPr>
              <w:vertAlign w:val="superscript"/>
            </w:rPr>
            <w:t>st</w:t>
          </w:r>
          <w:r w:rsidRPr="0014685A">
            <w:t xml:space="preserve"> Appellant has curtly replied to this positively in his Heads of Argument dated 30</w:t>
          </w:r>
          <w:r w:rsidRPr="0014685A">
            <w:rPr>
              <w:vertAlign w:val="superscript"/>
            </w:rPr>
            <w:t>th</w:t>
          </w:r>
          <w:r w:rsidRPr="0014685A">
            <w:t xml:space="preserve"> June 2017, from paragraph 6(a) to (h), as follows:-</w:t>
          </w:r>
        </w:p>
        <w:p w:rsidR="00DE7B3E" w:rsidRPr="0014685A" w:rsidRDefault="00DE7B3E" w:rsidP="00DE7B3E">
          <w:pPr>
            <w:pStyle w:val="JudgmentText"/>
            <w:numPr>
              <w:ilvl w:val="0"/>
              <w:numId w:val="0"/>
            </w:numPr>
            <w:ind w:left="1276" w:right="855" w:hanging="11"/>
            <w:rPr>
              <w:b/>
              <w:u w:val="single"/>
            </w:rPr>
          </w:pPr>
          <w:r w:rsidRPr="0014685A">
            <w:tab/>
          </w:r>
          <w:r w:rsidRPr="0014685A">
            <w:tab/>
          </w:r>
          <w:r w:rsidRPr="0014685A">
            <w:rPr>
              <w:b/>
            </w:rPr>
            <w:t>“</w:t>
          </w:r>
          <w:r w:rsidRPr="0014685A">
            <w:rPr>
              <w:b/>
              <w:u w:val="single"/>
            </w:rPr>
            <w:t>Preliminary Objections</w:t>
          </w:r>
        </w:p>
        <w:p w:rsidR="00DE7B3E" w:rsidRPr="0014685A" w:rsidRDefault="00DE7B3E" w:rsidP="00DE7B3E">
          <w:pPr>
            <w:pStyle w:val="JudgmentText"/>
            <w:numPr>
              <w:ilvl w:val="0"/>
              <w:numId w:val="0"/>
            </w:numPr>
            <w:ind w:left="1276" w:right="855" w:hanging="11"/>
          </w:pPr>
          <w:r w:rsidRPr="0014685A">
            <w:t>The Respondent submits that the appeal should be dismissed due to no question of law being raised by the Appellant in the Notice of Appeal.</w:t>
          </w:r>
        </w:p>
        <w:p w:rsidR="00DE7B3E" w:rsidRPr="0014685A" w:rsidRDefault="00DE7B3E" w:rsidP="00DE7B3E">
          <w:pPr>
            <w:pStyle w:val="JudgmentText"/>
            <w:numPr>
              <w:ilvl w:val="0"/>
              <w:numId w:val="8"/>
            </w:numPr>
            <w:ind w:left="2268" w:right="855" w:hanging="421"/>
          </w:pPr>
          <w:r w:rsidRPr="0014685A">
            <w:t>It is submitted that as the Notice of Appeal raises an issue of the sentencing powers of the Learned Magistrate at firs</w:t>
          </w:r>
          <w:r w:rsidR="00210369" w:rsidRPr="0014685A">
            <w:t>t</w:t>
          </w:r>
          <w:r w:rsidRPr="0014685A">
            <w:t xml:space="preserve"> instance.  This is a question of law on t</w:t>
          </w:r>
          <w:r w:rsidR="00021093" w:rsidRPr="0014685A">
            <w:t>he basis of S</w:t>
          </w:r>
          <w:r w:rsidR="00AA3246" w:rsidRPr="0014685A">
            <w:t>.309 (1)</w:t>
          </w:r>
          <w:r w:rsidRPr="0014685A">
            <w:t xml:space="preserve"> of the Criminal Procedure Code.</w:t>
          </w:r>
        </w:p>
        <w:p w:rsidR="00DE7B3E" w:rsidRPr="0014685A" w:rsidRDefault="00AA3246" w:rsidP="00DE7B3E">
          <w:pPr>
            <w:pStyle w:val="JudgmentText"/>
            <w:numPr>
              <w:ilvl w:val="0"/>
              <w:numId w:val="8"/>
            </w:numPr>
            <w:ind w:left="2268" w:right="855" w:hanging="421"/>
          </w:pPr>
          <w:r w:rsidRPr="0014685A">
            <w:t>Section 309 (1)</w:t>
          </w:r>
          <w:r w:rsidR="00DE7B3E" w:rsidRPr="0014685A">
            <w:t xml:space="preserve"> of the Criminal Procedure Code stipulates </w:t>
          </w:r>
          <w:r w:rsidR="00DE7B3E" w:rsidRPr="0014685A">
            <w:rPr>
              <w:i/>
            </w:rPr>
            <w:t>“No appeal shall be allowed in the case of any accused person, who has pleaded guilty and has been convicted on such plea by the Magistrates’ Court, except as to the extent or legality of the sentence.”</w:t>
          </w:r>
        </w:p>
        <w:p w:rsidR="00DE7B3E" w:rsidRPr="0014685A" w:rsidRDefault="00DE7B3E" w:rsidP="00DE7B3E">
          <w:pPr>
            <w:pStyle w:val="JudgmentText"/>
            <w:numPr>
              <w:ilvl w:val="0"/>
              <w:numId w:val="8"/>
            </w:numPr>
            <w:ind w:left="2268" w:right="855" w:hanging="421"/>
          </w:pPr>
          <w:r w:rsidRPr="0014685A">
            <w:lastRenderedPageBreak/>
            <w:t>Dodin J failed to appreciate this issue of the legality of the sentence passed on the appellant and instead focused on the mandatory minimum sentence imposed for Count 1, (i.e. housebreaking) and failed to take into consideration Count 2, (i.e. stealing from a dwelling house) in which the Appellant was sentenced to 1 year imprisonment.</w:t>
          </w:r>
        </w:p>
        <w:p w:rsidR="00DE7B3E" w:rsidRPr="0014685A" w:rsidRDefault="00DE7B3E" w:rsidP="00DE7B3E">
          <w:pPr>
            <w:pStyle w:val="JudgmentText"/>
            <w:numPr>
              <w:ilvl w:val="0"/>
              <w:numId w:val="8"/>
            </w:numPr>
            <w:ind w:left="2268" w:right="855" w:hanging="421"/>
          </w:pPr>
          <w:r w:rsidRPr="0014685A">
            <w:t xml:space="preserve">Further, it is submitted that the appeal on sentence is an appeal on a question of law, in terms of s.326(1) of the Criminal Procedure Code: </w:t>
          </w:r>
          <w:r w:rsidRPr="0014685A">
            <w:rPr>
              <w:i/>
            </w:rPr>
            <w:t xml:space="preserve">“Any party to an appeal from the Magistrates’ Court may appeal against the decision of the Supreme Court in its appellate jurisdiction to the Court of Appeal </w:t>
          </w:r>
          <w:r w:rsidRPr="0014685A">
            <w:rPr>
              <w:b/>
              <w:i/>
              <w:u w:val="single"/>
            </w:rPr>
            <w:t>on a matter of law</w:t>
          </w:r>
          <w:r w:rsidRPr="0014685A">
            <w:rPr>
              <w:i/>
            </w:rPr>
            <w:t xml:space="preserve"> but not on a matter of fact or mixed law or on severity of sentence.”</w:t>
          </w:r>
        </w:p>
        <w:p w:rsidR="00DE7B3E" w:rsidRPr="0014685A" w:rsidRDefault="00DE7B3E" w:rsidP="00DE7B3E">
          <w:pPr>
            <w:pStyle w:val="JudgmentText"/>
            <w:numPr>
              <w:ilvl w:val="0"/>
              <w:numId w:val="8"/>
            </w:numPr>
            <w:ind w:left="2268" w:right="855" w:hanging="421"/>
          </w:pPr>
          <w:r w:rsidRPr="0014685A">
            <w:t xml:space="preserve">In </w:t>
          </w:r>
          <w:r w:rsidRPr="0014685A">
            <w:rPr>
              <w:b/>
              <w:i/>
            </w:rPr>
            <w:t>Roddy Lenclume v The Republic SCA 32/2013</w:t>
          </w:r>
          <w:r w:rsidRPr="0014685A">
            <w:t xml:space="preserve">, Pp. 6, A Fernando (J.A) stated that s. 326(1) of the Criminal Procedure Code cannot be read without reference to Article 120(1) and Article 120(2) of the Constitution.  Article 120(1) of the Constitution provides the ‘general jurisdiction’ of the Court of Appeal to hear and determine appeals of the Supreme Court whilst Article 120(2) of the Constitution provides a ‘general right’ of appeal from a </w:t>
          </w:r>
          <w:r w:rsidRPr="0014685A">
            <w:rPr>
              <w:i/>
            </w:rPr>
            <w:t>‘judgment, direction, decision, declaration, decree, writ or order of the Supreme Court.’</w:t>
          </w:r>
        </w:p>
        <w:p w:rsidR="00DE7B3E" w:rsidRPr="0014685A" w:rsidRDefault="00DE7B3E" w:rsidP="00DE7B3E">
          <w:pPr>
            <w:pStyle w:val="JudgmentText"/>
            <w:numPr>
              <w:ilvl w:val="0"/>
              <w:numId w:val="8"/>
            </w:numPr>
            <w:ind w:left="2268" w:right="855" w:hanging="421"/>
          </w:pPr>
          <w:r w:rsidRPr="0014685A">
            <w:t xml:space="preserve">It was further stipulated by A Fernando (J.A) that </w:t>
          </w:r>
          <w:r w:rsidRPr="0014685A">
            <w:rPr>
              <w:i/>
            </w:rPr>
            <w:t>“We hold that section 236(1) cannot be interpreted as a provision which excludes a right of appeal to the Court of Appeal, against the decision of the Supreme Court in its appellate jurisdiction on an appeal from the Magistrates’ Court against sentence.”</w:t>
          </w:r>
        </w:p>
        <w:p w:rsidR="00DE7B3E" w:rsidRPr="0014685A" w:rsidRDefault="00DE7B3E" w:rsidP="00DE7B3E">
          <w:pPr>
            <w:pStyle w:val="JudgmentText"/>
            <w:numPr>
              <w:ilvl w:val="0"/>
              <w:numId w:val="8"/>
            </w:numPr>
            <w:ind w:left="2268" w:right="855" w:hanging="421"/>
          </w:pPr>
          <w:r w:rsidRPr="0014685A">
            <w:t xml:space="preserve">This was further reiterated in the case of </w:t>
          </w:r>
          <w:r w:rsidRPr="0014685A">
            <w:rPr>
              <w:b/>
              <w:i/>
              <w:u w:val="single"/>
            </w:rPr>
            <w:t>Danny Labrosse v The Republic SCA 33/2013.</w:t>
          </w:r>
        </w:p>
        <w:p w:rsidR="00DE7B3E" w:rsidRPr="0014685A" w:rsidRDefault="00DE7B3E" w:rsidP="00DE7B3E">
          <w:pPr>
            <w:pStyle w:val="JudgmentText"/>
            <w:numPr>
              <w:ilvl w:val="0"/>
              <w:numId w:val="8"/>
            </w:numPr>
            <w:ind w:left="2268" w:right="855" w:hanging="421"/>
          </w:pPr>
          <w:r w:rsidRPr="0014685A">
            <w:lastRenderedPageBreak/>
            <w:t>Hence, it is submitted that at a preliminary stage, the Appellant is within his rights to appeal against sentence to the Seychelles Court of Appeal, even after an appeal to the Supreme Court.</w:t>
          </w:r>
          <w:r w:rsidRPr="0014685A">
            <w:rPr>
              <w:b/>
            </w:rPr>
            <w:t>”</w:t>
          </w:r>
        </w:p>
        <w:p w:rsidR="00DE7B3E" w:rsidRPr="0014685A" w:rsidRDefault="00DE7B3E" w:rsidP="00DE7B3E">
          <w:pPr>
            <w:pStyle w:val="JudgmentText"/>
            <w:numPr>
              <w:ilvl w:val="0"/>
              <w:numId w:val="0"/>
            </w:numPr>
            <w:ind w:left="709" w:right="4" w:hanging="709"/>
          </w:pPr>
          <w:r w:rsidRPr="0014685A">
            <w:t>[6]</w:t>
          </w:r>
          <w:r w:rsidRPr="0014685A">
            <w:tab/>
            <w:t>The Respondent also raised another objection, that the Notice is not in conformity with Rule 18(3) &amp; (7) of the Seychelles Court of Appeal Rules.  To this the 1</w:t>
          </w:r>
          <w:r w:rsidRPr="0014685A">
            <w:rPr>
              <w:vertAlign w:val="superscript"/>
            </w:rPr>
            <w:t>st</w:t>
          </w:r>
          <w:r w:rsidRPr="0014685A">
            <w:t xml:space="preserve"> Appellant </w:t>
          </w:r>
          <w:r w:rsidR="00515364" w:rsidRPr="0014685A">
            <w:t>submitted</w:t>
          </w:r>
          <w:r w:rsidRPr="0014685A">
            <w:t xml:space="preserve"> that in the Notice of Appeal, a ground challenges the relief sought from the judgment from the Supreme Court i.e. that the sentences passed run concurrently and not consecutively.  This is in accordance with Rule 18(3) of the Seychelles Court of Appeal Rules.  The Appellant has also complied with Rule 18(7) of the Seychelles Court of Appeal Rules in ensuring that the ground of appeal was clear and precise and not vague. </w:t>
          </w:r>
        </w:p>
        <w:p w:rsidR="00DE7B3E" w:rsidRPr="0014685A" w:rsidRDefault="00515364" w:rsidP="00DE7B3E">
          <w:pPr>
            <w:pStyle w:val="JudgmentText"/>
            <w:numPr>
              <w:ilvl w:val="0"/>
              <w:numId w:val="0"/>
            </w:numPr>
            <w:ind w:left="709" w:right="4"/>
          </w:pPr>
          <w:r w:rsidRPr="0014685A">
            <w:t>W</w:t>
          </w:r>
          <w:r w:rsidR="00DE7B3E" w:rsidRPr="0014685A">
            <w:t>e concur with the 1</w:t>
          </w:r>
          <w:r w:rsidR="00DE7B3E" w:rsidRPr="0014685A">
            <w:rPr>
              <w:vertAlign w:val="superscript"/>
            </w:rPr>
            <w:t>st</w:t>
          </w:r>
          <w:r w:rsidR="00DE7B3E" w:rsidRPr="0014685A">
            <w:t xml:space="preserve"> Appellant’s </w:t>
          </w:r>
          <w:r w:rsidRPr="0014685A">
            <w:t>submissions</w:t>
          </w:r>
          <w:r w:rsidR="00DE7B3E" w:rsidRPr="0014685A">
            <w:t>.</w:t>
          </w:r>
        </w:p>
        <w:p w:rsidR="00DE7B3E" w:rsidRPr="0014685A" w:rsidRDefault="00DE7B3E" w:rsidP="00DE7B3E">
          <w:pPr>
            <w:pStyle w:val="JudgmentText"/>
            <w:numPr>
              <w:ilvl w:val="0"/>
              <w:numId w:val="0"/>
            </w:numPr>
            <w:ind w:left="709" w:right="4" w:hanging="709"/>
          </w:pPr>
          <w:r w:rsidRPr="0014685A">
            <w:t>[7]</w:t>
          </w:r>
          <w:r w:rsidRPr="0014685A">
            <w:tab/>
            <w:t>Now to the first ground of appeal also adopted by the 2</w:t>
          </w:r>
          <w:r w:rsidRPr="0014685A">
            <w:rPr>
              <w:vertAlign w:val="superscript"/>
            </w:rPr>
            <w:t>nd</w:t>
          </w:r>
          <w:r w:rsidRPr="0014685A">
            <w:t xml:space="preserve"> Appellant </w:t>
          </w:r>
          <w:r w:rsidR="00515364" w:rsidRPr="0014685A">
            <w:t>in which it is submitted</w:t>
          </w:r>
          <w:r w:rsidRPr="0014685A">
            <w:t xml:space="preserve"> as follows:-</w:t>
          </w:r>
        </w:p>
        <w:p w:rsidR="00DE7B3E" w:rsidRPr="0014685A" w:rsidRDefault="00DE7B3E" w:rsidP="00DE7B3E">
          <w:pPr>
            <w:pStyle w:val="JudgmentText"/>
            <w:numPr>
              <w:ilvl w:val="0"/>
              <w:numId w:val="0"/>
            </w:numPr>
            <w:ind w:left="709" w:right="855"/>
            <w:rPr>
              <w:b/>
              <w:u w:val="single"/>
            </w:rPr>
          </w:pPr>
          <w:r w:rsidRPr="0014685A">
            <w:rPr>
              <w:b/>
              <w:u w:val="single"/>
            </w:rPr>
            <w:t>Sentencing Powers of the Learned Magistrate</w:t>
          </w:r>
        </w:p>
        <w:p w:rsidR="00DE7B3E" w:rsidRPr="0014685A" w:rsidRDefault="00DE7B3E" w:rsidP="00DE7B3E">
          <w:pPr>
            <w:pStyle w:val="JudgmentText"/>
            <w:numPr>
              <w:ilvl w:val="0"/>
              <w:numId w:val="0"/>
            </w:numPr>
            <w:ind w:left="720" w:right="4" w:hanging="720"/>
          </w:pPr>
          <w:r w:rsidRPr="0014685A">
            <w:t>[8]</w:t>
          </w:r>
          <w:r w:rsidRPr="0014685A">
            <w:tab/>
            <w:t xml:space="preserve">It is submitted that the sentence imposed by Learned Magistrate K Labonte and upheld by Dodin J of 8 years imprisonment for the count of housebreaking and 1 year for the count stealing from a dwelling house to run consecutively was </w:t>
          </w:r>
          <w:r w:rsidRPr="0014685A">
            <w:rPr>
              <w:u w:val="single"/>
            </w:rPr>
            <w:t>wrong in law</w:t>
          </w:r>
          <w:r w:rsidRPr="0014685A">
            <w:t>.  This is because the Learned Magistrate had exceeded the limits of his sentencing powers.</w:t>
          </w:r>
        </w:p>
        <w:p w:rsidR="00DE7B3E" w:rsidRPr="0014685A" w:rsidRDefault="00DE7B3E" w:rsidP="00DE7B3E">
          <w:pPr>
            <w:pStyle w:val="JudgmentText"/>
            <w:numPr>
              <w:ilvl w:val="0"/>
              <w:numId w:val="0"/>
            </w:numPr>
            <w:ind w:left="720" w:right="4" w:hanging="720"/>
            <w:rPr>
              <w:i/>
            </w:rPr>
          </w:pPr>
          <w:r w:rsidRPr="0014685A">
            <w:t>[9]</w:t>
          </w:r>
          <w:r w:rsidRPr="0014685A">
            <w:tab/>
            <w:t>At the time that the case was before the Magist</w:t>
          </w:r>
          <w:r w:rsidR="00021093" w:rsidRPr="0014685A">
            <w:t>rates Court in September 2012, s</w:t>
          </w:r>
          <w:r w:rsidRPr="0014685A">
            <w:t xml:space="preserve">. 6 (2) of the Criminal Procedure Code stipulated that </w:t>
          </w:r>
          <w:r w:rsidRPr="0014685A">
            <w:rPr>
              <w:i/>
            </w:rPr>
            <w:t>“The Magistrates’ Court when presided over by a Magistrate other than a Senior Magistrate may pass any sentence authorized by law: Provided that such sentence shall not exceed, in the case of imprisonment 8 y ears, and in the case of a fine Rs15,000.”</w:t>
          </w:r>
        </w:p>
        <w:p w:rsidR="00DE7B3E" w:rsidRPr="0014685A" w:rsidRDefault="00DE7B3E" w:rsidP="00DE7B3E">
          <w:pPr>
            <w:pStyle w:val="JudgmentText"/>
            <w:numPr>
              <w:ilvl w:val="0"/>
              <w:numId w:val="0"/>
            </w:numPr>
            <w:ind w:left="720" w:right="4" w:hanging="720"/>
          </w:pPr>
          <w:r w:rsidRPr="0014685A">
            <w:t>[10]</w:t>
          </w:r>
          <w:r w:rsidRPr="0014685A">
            <w:tab/>
            <w:t>Magistrate K. Labonte was not a senior magistrate at the time the case was before him and hence, he was restricted to passing an 8 year sentence rather than a 9 year sentence for both offences.</w:t>
          </w:r>
        </w:p>
        <w:p w:rsidR="00DE7B3E" w:rsidRPr="0014685A" w:rsidRDefault="00DE7B3E" w:rsidP="00DE7B3E">
          <w:pPr>
            <w:pStyle w:val="JudgmentText"/>
            <w:numPr>
              <w:ilvl w:val="0"/>
              <w:numId w:val="0"/>
            </w:numPr>
            <w:ind w:left="720" w:right="4" w:hanging="720"/>
          </w:pPr>
          <w:r w:rsidRPr="0014685A">
            <w:lastRenderedPageBreak/>
            <w:t>[11]</w:t>
          </w:r>
          <w:r w:rsidRPr="0014685A">
            <w:tab/>
            <w:t>Furthermore, in view of the fact that s. 289 of the Penal Code provide</w:t>
          </w:r>
          <w:r w:rsidR="00515364" w:rsidRPr="0014685A">
            <w:t>s</w:t>
          </w:r>
          <w:r w:rsidRPr="0014685A">
            <w:t xml:space="preserve"> a mandatory term of 10 years imprisonment for burglary and s. 9 of the Criminal Procedure Code stipulate</w:t>
          </w:r>
          <w:r w:rsidR="00515364" w:rsidRPr="0014685A">
            <w:t>s</w:t>
          </w:r>
          <w:r w:rsidRPr="0014685A">
            <w:t xml:space="preserve"> that sentences for several offences in one trial should run consecutively and not concurrently, it is submitted that the Magistrate could not have passed the sentences that would go beyond his sentencing powers under s. 6(2) of the Criminal Procedure Code.</w:t>
          </w:r>
        </w:p>
        <w:p w:rsidR="00DE7B3E" w:rsidRPr="0014685A" w:rsidRDefault="00DE7B3E" w:rsidP="00DE7B3E">
          <w:pPr>
            <w:pStyle w:val="JudgmentText"/>
            <w:numPr>
              <w:ilvl w:val="0"/>
              <w:numId w:val="0"/>
            </w:numPr>
            <w:ind w:left="720" w:right="4" w:hanging="720"/>
          </w:pPr>
          <w:r w:rsidRPr="0014685A">
            <w:t>[12]</w:t>
          </w:r>
          <w:r w:rsidRPr="0014685A">
            <w:tab/>
            <w:t xml:space="preserve">Magistrate Labonte failed to appreciate that sentencing the Appellant to a total of 9 years for </w:t>
          </w:r>
          <w:r w:rsidR="008E3476" w:rsidRPr="0014685A">
            <w:t>both offences was not within his</w:t>
          </w:r>
          <w:r w:rsidRPr="0014685A">
            <w:t xml:space="preserve"> power.  Dodin J failed to appreciate this and take into account s. 9(1) of the Criminal Procedure Code which stipulates </w:t>
          </w:r>
          <w:r w:rsidRPr="0014685A">
            <w:rPr>
              <w:i/>
            </w:rPr>
            <w:t>“When a person is convicted at one trial of two or more distinct offences the court may sentence him, for such offences, to the several punishments prescribed therefore which such court is competent to impose..”</w:t>
          </w:r>
          <w:r w:rsidRPr="0014685A">
            <w:t xml:space="preserve">  Had Magistrate Labonte committed the Appellant to the Supreme Court for sentencing, then the 9 year sentence imposed would have been correct in law.</w:t>
          </w:r>
        </w:p>
        <w:p w:rsidR="00DE7B3E" w:rsidRPr="0014685A" w:rsidRDefault="00DE7B3E" w:rsidP="00DE7B3E">
          <w:pPr>
            <w:pStyle w:val="JudgmentText"/>
            <w:numPr>
              <w:ilvl w:val="0"/>
              <w:numId w:val="0"/>
            </w:numPr>
            <w:ind w:left="720" w:right="4" w:hanging="720"/>
          </w:pPr>
          <w:r w:rsidRPr="0014685A">
            <w:t>[13]</w:t>
          </w:r>
          <w:r w:rsidRPr="0014685A">
            <w:tab/>
            <w:t>The Respondent argues against this limitation by quoting the following sections of the Criminal Procedure Code:</w:t>
          </w:r>
        </w:p>
        <w:p w:rsidR="00DE7B3E" w:rsidRPr="0014685A" w:rsidRDefault="00DE7B3E" w:rsidP="00DE7B3E">
          <w:pPr>
            <w:pStyle w:val="JudgmentText"/>
            <w:numPr>
              <w:ilvl w:val="0"/>
              <w:numId w:val="0"/>
            </w:numPr>
            <w:ind w:left="720" w:right="713"/>
            <w:rPr>
              <w:i/>
            </w:rPr>
          </w:pPr>
          <w:r w:rsidRPr="0014685A">
            <w:rPr>
              <w:i/>
            </w:rPr>
            <w:t>“Section 9(1) –</w:t>
          </w:r>
        </w:p>
        <w:p w:rsidR="00DE7B3E" w:rsidRPr="0014685A" w:rsidRDefault="00DE7B3E" w:rsidP="00DE7B3E">
          <w:pPr>
            <w:pStyle w:val="JudgmentText"/>
            <w:numPr>
              <w:ilvl w:val="0"/>
              <w:numId w:val="0"/>
            </w:numPr>
            <w:ind w:left="720" w:right="713"/>
            <w:rPr>
              <w:i/>
            </w:rPr>
          </w:pPr>
          <w:r w:rsidRPr="0014685A">
            <w:rPr>
              <w:i/>
            </w:rPr>
            <w:t xml:space="preserve"> When a person is convicted at one trial of two or more distinct offences the court may sentence him, for such offences, to the several punishments prescribed therefore which such court is competent to impose.</w:t>
          </w:r>
        </w:p>
        <w:p w:rsidR="00DE7B3E" w:rsidRPr="0014685A" w:rsidRDefault="00DE7B3E" w:rsidP="00DE7B3E">
          <w:pPr>
            <w:pStyle w:val="JudgmentText"/>
            <w:numPr>
              <w:ilvl w:val="0"/>
              <w:numId w:val="0"/>
            </w:numPr>
            <w:ind w:left="720" w:right="713"/>
            <w:rPr>
              <w:i/>
            </w:rPr>
          </w:pPr>
          <w:r w:rsidRPr="0014685A">
            <w:rPr>
              <w:i/>
            </w:rPr>
            <w:t>Section 8(2) –</w:t>
          </w:r>
        </w:p>
        <w:p w:rsidR="00DE7B3E" w:rsidRPr="0014685A" w:rsidRDefault="00DE7B3E" w:rsidP="00DE7B3E">
          <w:pPr>
            <w:pStyle w:val="JudgmentText"/>
            <w:numPr>
              <w:ilvl w:val="0"/>
              <w:numId w:val="0"/>
            </w:numPr>
            <w:ind w:left="720" w:right="713"/>
          </w:pPr>
          <w:r w:rsidRPr="0014685A">
            <w:rPr>
              <w:i/>
            </w:rPr>
            <w:t>In determining the extent of the court’s jurisdiction under section 6 to pass a sentence of imprisonment the court shall be deemed to have jurisdiction to pass a full sentence of imprisonment provided in that section in addition to any term of imprisonment which may be awarded in default of payment of fine or cost or compensation.”</w:t>
          </w:r>
        </w:p>
        <w:p w:rsidR="00DE7B3E" w:rsidRPr="0014685A" w:rsidRDefault="00DE7B3E" w:rsidP="00DE7B3E">
          <w:pPr>
            <w:pStyle w:val="JudgmentText"/>
            <w:numPr>
              <w:ilvl w:val="0"/>
              <w:numId w:val="0"/>
            </w:numPr>
            <w:ind w:left="720" w:right="4" w:hanging="720"/>
          </w:pPr>
          <w:r w:rsidRPr="0014685A">
            <w:t>[14]</w:t>
          </w:r>
          <w:r w:rsidRPr="0014685A">
            <w:tab/>
            <w:t>Having heard both arguments we find that s. 6(2) of the Code applies and consequently the learned Magistrate could not have passed consecutive sentences that totalled 9 years.</w:t>
          </w:r>
        </w:p>
        <w:p w:rsidR="00DE7B3E" w:rsidRPr="0014685A" w:rsidRDefault="00DE7B3E" w:rsidP="00502C0D">
          <w:pPr>
            <w:pStyle w:val="JudgmentText"/>
            <w:numPr>
              <w:ilvl w:val="0"/>
              <w:numId w:val="0"/>
            </w:numPr>
            <w:ind w:left="720" w:right="4" w:hanging="720"/>
          </w:pPr>
          <w:r w:rsidRPr="0014685A">
            <w:t>[15]</w:t>
          </w:r>
          <w:r w:rsidRPr="0014685A">
            <w:tab/>
            <w:t xml:space="preserve">Accordingly we reduce </w:t>
          </w:r>
          <w:r w:rsidR="00515364" w:rsidRPr="0014685A">
            <w:t>the sentences passed which shall be served</w:t>
          </w:r>
          <w:r w:rsidRPr="0014685A">
            <w:t xml:space="preserve"> concurrently served.</w:t>
          </w:r>
        </w:p>
        <w:p w:rsidR="0031567C" w:rsidRPr="0014685A" w:rsidRDefault="0031567C" w:rsidP="00502C0D">
          <w:pPr>
            <w:pStyle w:val="JudgmentText"/>
            <w:numPr>
              <w:ilvl w:val="0"/>
              <w:numId w:val="0"/>
            </w:numPr>
            <w:ind w:left="720" w:right="4" w:hanging="720"/>
            <w:rPr>
              <w:b/>
              <w:u w:val="single"/>
            </w:rPr>
          </w:pPr>
          <w:r w:rsidRPr="0014685A">
            <w:lastRenderedPageBreak/>
            <w:t xml:space="preserve">         </w:t>
          </w:r>
          <w:r w:rsidRPr="0014685A">
            <w:rPr>
              <w:b/>
              <w:u w:val="single"/>
            </w:rPr>
            <w:t>2</w:t>
          </w:r>
          <w:r w:rsidRPr="0014685A">
            <w:rPr>
              <w:b/>
              <w:u w:val="single"/>
              <w:vertAlign w:val="superscript"/>
            </w:rPr>
            <w:t>nd</w:t>
          </w:r>
          <w:r w:rsidRPr="0014685A">
            <w:rPr>
              <w:b/>
              <w:u w:val="single"/>
            </w:rPr>
            <w:t xml:space="preserve"> Appellants’ second ground of Appeal</w:t>
          </w:r>
        </w:p>
        <w:p w:rsidR="005D5DB2" w:rsidRPr="0014685A" w:rsidRDefault="00DE7B3E" w:rsidP="00337691">
          <w:pPr>
            <w:pStyle w:val="JudgmentText"/>
            <w:numPr>
              <w:ilvl w:val="0"/>
              <w:numId w:val="0"/>
            </w:numPr>
            <w:tabs>
              <w:tab w:val="left" w:pos="1560"/>
            </w:tabs>
            <w:ind w:left="720" w:right="855" w:hanging="720"/>
          </w:pPr>
          <w:r w:rsidRPr="0014685A">
            <w:t>[16]</w:t>
          </w:r>
          <w:r w:rsidRPr="0014685A">
            <w:tab/>
          </w:r>
          <w:r w:rsidR="00F156BB" w:rsidRPr="0014685A">
            <w:t xml:space="preserve">The </w:t>
          </w:r>
          <w:r w:rsidR="00711915" w:rsidRPr="0014685A">
            <w:t>2</w:t>
          </w:r>
          <w:r w:rsidR="00711915" w:rsidRPr="0014685A">
            <w:rPr>
              <w:vertAlign w:val="superscript"/>
            </w:rPr>
            <w:t>nd</w:t>
          </w:r>
          <w:r w:rsidR="00711915" w:rsidRPr="0014685A">
            <w:t xml:space="preserve"> </w:t>
          </w:r>
          <w:r w:rsidR="00F156BB" w:rsidRPr="0014685A">
            <w:t>Appellant submits that the sentence imposed by the learned trial Judge was manifestly harsh and excessive and wrong in law.  On the 18</w:t>
          </w:r>
          <w:r w:rsidR="00F156BB" w:rsidRPr="0014685A">
            <w:rPr>
              <w:vertAlign w:val="superscript"/>
            </w:rPr>
            <w:t>th</w:t>
          </w:r>
          <w:r w:rsidR="00F156BB" w:rsidRPr="0014685A">
            <w:t xml:space="preserve"> day of September 2012 the Learned Magistrate imposed a sentence of eight years on count 1 and 1 year on count 2 against the </w:t>
          </w:r>
          <w:r w:rsidR="00CC41DC" w:rsidRPr="0014685A">
            <w:t>2</w:t>
          </w:r>
          <w:r w:rsidR="00CC41DC" w:rsidRPr="0014685A">
            <w:rPr>
              <w:vertAlign w:val="superscript"/>
            </w:rPr>
            <w:t>nd</w:t>
          </w:r>
          <w:r w:rsidR="00CC41DC" w:rsidRPr="0014685A">
            <w:t xml:space="preserve"> </w:t>
          </w:r>
          <w:r w:rsidR="00F156BB" w:rsidRPr="0014685A">
            <w:t xml:space="preserve">Appellant making a total </w:t>
          </w:r>
          <w:r w:rsidR="005D5DB2" w:rsidRPr="0014685A">
            <w:t xml:space="preserve">of nine years imprisonment.  Further the learned Magistrate ordered that this nine year sentence </w:t>
          </w:r>
          <w:r w:rsidR="00515364" w:rsidRPr="0014685A">
            <w:t>was</w:t>
          </w:r>
          <w:r w:rsidR="005D5DB2" w:rsidRPr="0014685A">
            <w:t xml:space="preserve"> made to run consecutive to all sentences being served by the </w:t>
          </w:r>
          <w:r w:rsidR="00CC41DC" w:rsidRPr="0014685A">
            <w:t>2</w:t>
          </w:r>
          <w:r w:rsidR="00CC41DC" w:rsidRPr="0014685A">
            <w:rPr>
              <w:vertAlign w:val="superscript"/>
            </w:rPr>
            <w:t>nd</w:t>
          </w:r>
          <w:r w:rsidR="00CC41DC" w:rsidRPr="0014685A">
            <w:t xml:space="preserve"> </w:t>
          </w:r>
          <w:r w:rsidR="005D5DB2" w:rsidRPr="0014685A">
            <w:t xml:space="preserve">Appellant.  </w:t>
          </w:r>
        </w:p>
        <w:p w:rsidR="00BE7809" w:rsidRPr="0014685A" w:rsidRDefault="00BE7809" w:rsidP="00BE7809">
          <w:pPr>
            <w:pStyle w:val="JudgmentText"/>
            <w:numPr>
              <w:ilvl w:val="0"/>
              <w:numId w:val="0"/>
            </w:numPr>
            <w:tabs>
              <w:tab w:val="left" w:pos="1560"/>
            </w:tabs>
            <w:ind w:left="720" w:right="855" w:hanging="11"/>
            <w:rPr>
              <w:i/>
            </w:rPr>
          </w:pPr>
          <w:r w:rsidRPr="0014685A">
            <w:t xml:space="preserve">Exhibit E of the proceedings states: </w:t>
          </w:r>
          <w:r w:rsidRPr="0014685A">
            <w:rPr>
              <w:i/>
            </w:rPr>
            <w:t>“I order that the sentences are to run consecutively.  In respect of 1</w:t>
          </w:r>
          <w:r w:rsidRPr="0014685A">
            <w:rPr>
              <w:i/>
              <w:vertAlign w:val="superscript"/>
            </w:rPr>
            <w:t>st</w:t>
          </w:r>
          <w:r w:rsidRPr="0014685A">
            <w:rPr>
              <w:i/>
            </w:rPr>
            <w:t xml:space="preserve"> and 2</w:t>
          </w:r>
          <w:r w:rsidRPr="0014685A">
            <w:rPr>
              <w:i/>
              <w:vertAlign w:val="superscript"/>
            </w:rPr>
            <w:t>nd</w:t>
          </w:r>
          <w:r w:rsidRPr="0014685A">
            <w:rPr>
              <w:i/>
            </w:rPr>
            <w:t xml:space="preserve"> accused, this sentence shall start to run after the expiration of all the sentences that have been passed on them prior to this one”.</w:t>
          </w:r>
        </w:p>
        <w:p w:rsidR="005D5DB2" w:rsidRPr="0014685A" w:rsidRDefault="00DE7B3E" w:rsidP="00BE7809">
          <w:pPr>
            <w:pStyle w:val="JudgmentText"/>
            <w:numPr>
              <w:ilvl w:val="0"/>
              <w:numId w:val="0"/>
            </w:numPr>
            <w:tabs>
              <w:tab w:val="left" w:pos="1560"/>
            </w:tabs>
            <w:ind w:left="720" w:right="855" w:hanging="720"/>
          </w:pPr>
          <w:r w:rsidRPr="0014685A">
            <w:t>[17]</w:t>
          </w:r>
          <w:r w:rsidRPr="0014685A">
            <w:tab/>
          </w:r>
          <w:r w:rsidR="00BE7809" w:rsidRPr="0014685A">
            <w:t>Based on the principle of totality of sentences</w:t>
          </w:r>
          <w:r w:rsidR="00515364" w:rsidRPr="0014685A">
            <w:t xml:space="preserve">, </w:t>
          </w:r>
          <w:r w:rsidR="00BE7809" w:rsidRPr="0014685A">
            <w:t xml:space="preserve"> it</w:t>
          </w:r>
          <w:r w:rsidR="00515364" w:rsidRPr="0014685A">
            <w:t xml:space="preserve"> was</w:t>
          </w:r>
          <w:r w:rsidR="00BE7809" w:rsidRPr="0014685A">
            <w:t xml:space="preserve"> submitted that the sentence of eight years imposed in the present case be</w:t>
          </w:r>
          <w:r w:rsidR="00515364" w:rsidRPr="0014685A">
            <w:t>ing</w:t>
          </w:r>
          <w:r w:rsidR="0014685A">
            <w:t xml:space="preserve"> </w:t>
          </w:r>
          <w:r w:rsidR="00BE7809" w:rsidRPr="0014685A">
            <w:t>made to run concurrently with the sentence the accused was already serving</w:t>
          </w:r>
          <w:r w:rsidR="007676CE" w:rsidRPr="0014685A">
            <w:t xml:space="preserve"> </w:t>
          </w:r>
          <w:r w:rsidR="00515364" w:rsidRPr="0014685A">
            <w:t>was</w:t>
          </w:r>
          <w:r w:rsidR="007676CE" w:rsidRPr="0014685A">
            <w:t xml:space="preserve"> manifestly harsh in all circumstances of the case.</w:t>
          </w:r>
        </w:p>
        <w:p w:rsidR="00BE7809" w:rsidRPr="0014685A" w:rsidRDefault="00DE7B3E" w:rsidP="00BE7809">
          <w:pPr>
            <w:pStyle w:val="JudgmentText"/>
            <w:numPr>
              <w:ilvl w:val="0"/>
              <w:numId w:val="0"/>
            </w:numPr>
            <w:tabs>
              <w:tab w:val="left" w:pos="1560"/>
            </w:tabs>
            <w:ind w:left="720" w:right="855" w:hanging="720"/>
          </w:pPr>
          <w:r w:rsidRPr="0014685A">
            <w:t>[18]</w:t>
          </w:r>
          <w:r w:rsidRPr="0014685A">
            <w:tab/>
          </w:r>
          <w:r w:rsidR="00BE7809" w:rsidRPr="0014685A">
            <w:t xml:space="preserve">The Courts in this jurisdiction have </w:t>
          </w:r>
          <w:r w:rsidR="00515364" w:rsidRPr="0014685A">
            <w:t xml:space="preserve">a duty to </w:t>
          </w:r>
          <w:r w:rsidR="00BE7809" w:rsidRPr="0014685A">
            <w:t xml:space="preserve">impose sentences that </w:t>
          </w:r>
          <w:r w:rsidR="00515364" w:rsidRPr="0014685A">
            <w:t>are</w:t>
          </w:r>
          <w:r w:rsidR="00BE7809" w:rsidRPr="0014685A">
            <w:t xml:space="preserve"> proportional to the offences committed.  Courts have applied the provision of </w:t>
          </w:r>
          <w:r w:rsidR="00BE7809" w:rsidRPr="009641A9">
            <w:rPr>
              <w:b/>
            </w:rPr>
            <w:t>Ponoo versus the Attorney General</w:t>
          </w:r>
          <w:r w:rsidR="009641A9">
            <w:rPr>
              <w:b/>
            </w:rPr>
            <w:t>, [2011] SLR 423</w:t>
          </w:r>
          <w:r w:rsidR="00BE7809" w:rsidRPr="009641A9">
            <w:rPr>
              <w:b/>
            </w:rPr>
            <w:t>, Lenclume versus the Republic</w:t>
          </w:r>
          <w:r w:rsidR="00BE7809" w:rsidRPr="009641A9">
            <w:t>,</w:t>
          </w:r>
          <w:r w:rsidR="009641A9">
            <w:rPr>
              <w:b/>
            </w:rPr>
            <w:t xml:space="preserve"> SCA 32/2013</w:t>
          </w:r>
          <w:r w:rsidR="009641A9" w:rsidRPr="009641A9">
            <w:t>,</w:t>
          </w:r>
          <w:r w:rsidR="009641A9">
            <w:rPr>
              <w:b/>
            </w:rPr>
            <w:t xml:space="preserve"> </w:t>
          </w:r>
          <w:r w:rsidR="00BE7809" w:rsidRPr="009641A9">
            <w:rPr>
              <w:b/>
            </w:rPr>
            <w:t xml:space="preserve"> Onezime</w:t>
          </w:r>
          <w:r w:rsidR="00BE7809" w:rsidRPr="009641A9">
            <w:t xml:space="preserve"> </w:t>
          </w:r>
          <w:r w:rsidR="009641A9">
            <w:rPr>
              <w:b/>
            </w:rPr>
            <w:t>versus the Republic, SCA 6/2013</w:t>
          </w:r>
          <w:r w:rsidR="00BE7809" w:rsidRPr="0014685A">
            <w:t xml:space="preserve">, Mervin </w:t>
          </w:r>
          <w:r w:rsidR="00BE7809" w:rsidRPr="009641A9">
            <w:rPr>
              <w:b/>
            </w:rPr>
            <w:t>Rath versus the Republic</w:t>
          </w:r>
          <w:r w:rsidR="009641A9">
            <w:rPr>
              <w:b/>
            </w:rPr>
            <w:t>, SCA 26/2014</w:t>
          </w:r>
          <w:r w:rsidR="00BE7809" w:rsidRPr="0014685A">
            <w:t>.  Indeed when the 2</w:t>
          </w:r>
          <w:r w:rsidR="00BE7809" w:rsidRPr="0014685A">
            <w:rPr>
              <w:vertAlign w:val="superscript"/>
            </w:rPr>
            <w:t>nd</w:t>
          </w:r>
          <w:r w:rsidR="00BE7809" w:rsidRPr="0014685A">
            <w:t xml:space="preserve"> Appellant was sentenced in 2012 most of the above cases had not been determined yet.  It is very common for Courts to depart from minimum mandatory sentences and in line with the provi</w:t>
          </w:r>
          <w:r w:rsidR="00515364" w:rsidRPr="0014685A">
            <w:t xml:space="preserve">sion of </w:t>
          </w:r>
          <w:r w:rsidR="00515364" w:rsidRPr="009641A9">
            <w:rPr>
              <w:b/>
            </w:rPr>
            <w:t>Ponoo</w:t>
          </w:r>
          <w:r w:rsidR="00515364" w:rsidRPr="0014685A">
            <w:t xml:space="preserve"> almost every case</w:t>
          </w:r>
          <w:r w:rsidR="00BE7809" w:rsidRPr="0014685A">
            <w:t xml:space="preserve"> w</w:t>
          </w:r>
          <w:r w:rsidR="00515364" w:rsidRPr="0014685A">
            <w:t>h</w:t>
          </w:r>
          <w:r w:rsidR="00BE7809" w:rsidRPr="0014685A">
            <w:t>ere a mandatory sentence is prescribed that sentence ha</w:t>
          </w:r>
          <w:r w:rsidR="00515364" w:rsidRPr="0014685A">
            <w:t>s</w:t>
          </w:r>
          <w:r w:rsidR="00BE7809" w:rsidRPr="0014685A">
            <w:t xml:space="preserve"> not been imposed.  In the case of </w:t>
          </w:r>
          <w:r w:rsidR="00BE7809" w:rsidRPr="009641A9">
            <w:rPr>
              <w:b/>
            </w:rPr>
            <w:t>Roddy Lenclume versus the Republic SCA 32 of 2</w:t>
          </w:r>
          <w:r w:rsidR="001E5F59">
            <w:rPr>
              <w:b/>
            </w:rPr>
            <w:t>0</w:t>
          </w:r>
          <w:r w:rsidR="00BE7809" w:rsidRPr="009641A9">
            <w:rPr>
              <w:b/>
            </w:rPr>
            <w:t>12</w:t>
          </w:r>
          <w:r w:rsidR="00BE7809" w:rsidRPr="0014685A">
            <w:t xml:space="preserve"> the Court of Appeal made an important finding in regards to proportionality of s</w:t>
          </w:r>
          <w:bookmarkStart w:id="1" w:name="_GoBack"/>
          <w:bookmarkEnd w:id="1"/>
          <w:r w:rsidR="00BE7809" w:rsidRPr="0014685A">
            <w:t>entences</w:t>
          </w:r>
          <w:r w:rsidR="00515364" w:rsidRPr="0014685A">
            <w:t xml:space="preserve"> in stating</w:t>
          </w:r>
          <w:r w:rsidR="00BE7809" w:rsidRPr="0014685A">
            <w:t>:</w:t>
          </w:r>
          <w:r w:rsidR="00515364" w:rsidRPr="0014685A">
            <w:t>-</w:t>
          </w:r>
        </w:p>
        <w:p w:rsidR="00BE7809" w:rsidRPr="0014685A" w:rsidRDefault="00BE7809" w:rsidP="00515364">
          <w:pPr>
            <w:pStyle w:val="JudgmentText"/>
            <w:numPr>
              <w:ilvl w:val="0"/>
              <w:numId w:val="0"/>
            </w:numPr>
            <w:tabs>
              <w:tab w:val="left" w:pos="1560"/>
            </w:tabs>
            <w:ind w:left="1134" w:right="855" w:hanging="11"/>
            <w:rPr>
              <w:i/>
            </w:rPr>
          </w:pPr>
          <w:r w:rsidRPr="0014685A">
            <w:rPr>
              <w:i/>
            </w:rPr>
            <w:lastRenderedPageBreak/>
            <w:t>“We are of the view that the imprisonment of 10 years imposed on the Appellant who was 18 years old and a first time offender, in respect of case numbered 527/12 for burglary and theft of mainly food items valued at SR 320/- was grossly disproportionate to what would have been appropriate.  We, accordingly, quash the sentence of 10 years imprisonment imposed on the Appellant and substitute thereof a sentence of 5 years. We are also of the view that the imprisonment of 8 years imprisonment in respect of case numbered 528/12 for housebreaking and theft of items valued at SR 9082/- was illegal and grossly disproportionate to what would have been appropriate.  We, accordingly, quash the sentence of 8 years imprisonment imposed on the Appellant and substitute thereof a sentence of 3 years.  We are also of the view that the order made for the sentences of imprisonment of 10 years and 8 years to be executed consecutively on the Appellant who was 18 years old and a first time offender is grossly disproportionate to what would have been appropriate and tantamount to cruel and inhuman punishment in the circumstances.  The sentence of 18 years imprisonment, in our view is so excessive as to outrage standards of decency.  We order that the sentences of 5 years and 3 years imprisonment to run concurrently.  The period which the person has spent in custody in respect of the offences shall count towards sentence.”</w:t>
          </w:r>
        </w:p>
        <w:p w:rsidR="00A973F6" w:rsidRPr="0014685A" w:rsidRDefault="00BE7809" w:rsidP="00BE7809">
          <w:pPr>
            <w:pStyle w:val="JudgmentText"/>
            <w:numPr>
              <w:ilvl w:val="0"/>
              <w:numId w:val="0"/>
            </w:numPr>
            <w:tabs>
              <w:tab w:val="left" w:pos="1560"/>
            </w:tabs>
            <w:ind w:left="720" w:right="855" w:hanging="11"/>
            <w:rPr>
              <w:b/>
            </w:rPr>
          </w:pPr>
          <w:r w:rsidRPr="0014685A">
            <w:t>I submit that the Appellant’s sentence was manifestly harsh and excessive and wrong in law. This sentence must therefore be quashed accordingly.</w:t>
          </w:r>
        </w:p>
        <w:p w:rsidR="00A80B97" w:rsidRPr="0014685A" w:rsidRDefault="00DE7B3E" w:rsidP="00BE7809">
          <w:pPr>
            <w:pStyle w:val="JudgmentText"/>
            <w:numPr>
              <w:ilvl w:val="0"/>
              <w:numId w:val="0"/>
            </w:numPr>
            <w:ind w:left="720" w:right="4" w:hanging="720"/>
            <w:rPr>
              <w:i/>
            </w:rPr>
          </w:pPr>
          <w:r w:rsidRPr="0014685A">
            <w:t>[19]</w:t>
          </w:r>
          <w:r w:rsidRPr="0014685A">
            <w:tab/>
          </w:r>
          <w:r w:rsidR="00BE7809" w:rsidRPr="0014685A">
            <w:t>As to the 2</w:t>
          </w:r>
          <w:r w:rsidR="00BE7809" w:rsidRPr="0014685A">
            <w:rPr>
              <w:vertAlign w:val="superscript"/>
            </w:rPr>
            <w:t>nd</w:t>
          </w:r>
          <w:r w:rsidR="00BE7809" w:rsidRPr="0014685A">
            <w:t xml:space="preserve"> Appellant’s second ground of appeal on the harshness of sentence, </w:t>
          </w:r>
          <w:r w:rsidR="00515364" w:rsidRPr="0014685A">
            <w:t>it was submitted</w:t>
          </w:r>
          <w:r w:rsidR="00BE7809" w:rsidRPr="0014685A">
            <w:t>:</w:t>
          </w:r>
          <w:r w:rsidR="00515364" w:rsidRPr="0014685A">
            <w:t xml:space="preserve"> </w:t>
          </w:r>
          <w:r w:rsidR="00BE7809" w:rsidRPr="0014685A">
            <w:t>he was also serving two other sentences totalling twenty</w:t>
          </w:r>
          <w:r w:rsidR="00515364" w:rsidRPr="0014685A">
            <w:t>-</w:t>
          </w:r>
          <w:r w:rsidR="00BE7809" w:rsidRPr="0014685A">
            <w:t xml:space="preserve"> eight</w:t>
          </w:r>
          <w:r w:rsidR="00515364" w:rsidRPr="0014685A">
            <w:t xml:space="preserve"> </w:t>
          </w:r>
          <w:r w:rsidR="00BE7809" w:rsidRPr="0014685A">
            <w:t>years imprisonment.  When the present offence was committed the Appellant was eighteen years and when he was convicted and sentence</w:t>
          </w:r>
          <w:r w:rsidR="00515364" w:rsidRPr="0014685A">
            <w:t>d</w:t>
          </w:r>
          <w:r w:rsidR="00BE7809" w:rsidRPr="0014685A">
            <w:t xml:space="preserve"> nineteen years</w:t>
          </w:r>
          <w:r w:rsidR="006722DB" w:rsidRPr="0014685A">
            <w:t xml:space="preserve"> of age.  On</w:t>
          </w:r>
          <w:r w:rsidR="00BE7809" w:rsidRPr="0014685A">
            <w:t xml:space="preserve"> the principle of Lenclume </w:t>
          </w:r>
          <w:r w:rsidR="006722DB" w:rsidRPr="0014685A">
            <w:t xml:space="preserve">(supra) it was submitted </w:t>
          </w:r>
          <w:r w:rsidR="00BE7809" w:rsidRPr="0014685A">
            <w:t xml:space="preserve">that the principle of proportionality of sentence be seriously considered along with the fact that </w:t>
          </w:r>
          <w:r w:rsidR="006722DB" w:rsidRPr="0014685A">
            <w:t xml:space="preserve">the Appellant </w:t>
          </w:r>
          <w:r w:rsidR="00BE7809" w:rsidRPr="0014685A">
            <w:t>was already serving another period of imprisonment</w:t>
          </w:r>
          <w:r w:rsidR="006722DB" w:rsidRPr="0014685A">
            <w:t xml:space="preserve">.  The court was also asked to bear in mind his </w:t>
          </w:r>
          <w:r w:rsidR="00BE7809" w:rsidRPr="0014685A">
            <w:t>young age.</w:t>
          </w:r>
        </w:p>
        <w:p w:rsidR="00BE7809" w:rsidRPr="0014685A" w:rsidRDefault="00DE7B3E" w:rsidP="00340602">
          <w:pPr>
            <w:pStyle w:val="JudgmentText"/>
            <w:numPr>
              <w:ilvl w:val="0"/>
              <w:numId w:val="0"/>
            </w:numPr>
            <w:ind w:left="720" w:right="4" w:hanging="720"/>
          </w:pPr>
          <w:r w:rsidRPr="0014685A">
            <w:lastRenderedPageBreak/>
            <w:t xml:space="preserve"> </w:t>
          </w:r>
          <w:r w:rsidR="00340602" w:rsidRPr="0014685A">
            <w:t>[</w:t>
          </w:r>
          <w:r w:rsidRPr="0014685A">
            <w:t>20</w:t>
          </w:r>
          <w:r w:rsidR="00340602" w:rsidRPr="0014685A">
            <w:t>]</w:t>
          </w:r>
          <w:r w:rsidR="00340602" w:rsidRPr="0014685A">
            <w:tab/>
          </w:r>
          <w:r w:rsidR="00BA1EDA" w:rsidRPr="0014685A">
            <w:t xml:space="preserve">Even </w:t>
          </w:r>
          <w:r w:rsidR="007676CE" w:rsidRPr="0014685A">
            <w:t xml:space="preserve">though </w:t>
          </w:r>
          <w:r w:rsidR="0014685A" w:rsidRPr="0014685A">
            <w:t>section</w:t>
          </w:r>
          <w:r w:rsidR="00BA1EDA" w:rsidRPr="0014685A">
            <w:t xml:space="preserve"> 36 of the Penal Code provides for consecutive sentences by </w:t>
          </w:r>
          <w:r w:rsidR="0014685A">
            <w:t xml:space="preserve">providing </w:t>
          </w:r>
          <w:r w:rsidR="00BA1EDA" w:rsidRPr="0014685A">
            <w:t xml:space="preserve">that subsequent convictions shall be executed after the expiration of the former sentence, we are </w:t>
          </w:r>
          <w:r w:rsidR="006722DB" w:rsidRPr="0014685A">
            <w:t xml:space="preserve">of the view that in this case, for an </w:t>
          </w:r>
          <w:r w:rsidR="00BA1EDA" w:rsidRPr="0014685A">
            <w:t xml:space="preserve">Appellant aged 19, a totality of 28 years imprisonment is grossly disproportionate.   </w:t>
          </w:r>
        </w:p>
        <w:p w:rsidR="005F6371" w:rsidRPr="0014685A" w:rsidRDefault="00BE7809" w:rsidP="00340602">
          <w:pPr>
            <w:pStyle w:val="JudgmentText"/>
            <w:numPr>
              <w:ilvl w:val="0"/>
              <w:numId w:val="0"/>
            </w:numPr>
            <w:ind w:left="720" w:right="4" w:hanging="720"/>
          </w:pPr>
          <w:r w:rsidRPr="0014685A">
            <w:t xml:space="preserve"> </w:t>
          </w:r>
          <w:r w:rsidR="005F6371" w:rsidRPr="0014685A">
            <w:t>[</w:t>
          </w:r>
          <w:r w:rsidR="00DE7B3E" w:rsidRPr="0014685A">
            <w:t>21</w:t>
          </w:r>
          <w:r w:rsidR="005F6371" w:rsidRPr="0014685A">
            <w:t>]</w:t>
          </w:r>
          <w:r w:rsidR="005F6371" w:rsidRPr="0014685A">
            <w:tab/>
          </w:r>
          <w:r w:rsidR="006722DB" w:rsidRPr="0014685A">
            <w:t>We also note the following:</w:t>
          </w:r>
          <w:r w:rsidR="005F6371" w:rsidRPr="0014685A">
            <w:t>-</w:t>
          </w:r>
        </w:p>
        <w:p w:rsidR="00D874D6" w:rsidRPr="0014685A" w:rsidRDefault="005F6371" w:rsidP="005F6371">
          <w:pPr>
            <w:pStyle w:val="JudgmentText"/>
            <w:numPr>
              <w:ilvl w:val="0"/>
              <w:numId w:val="0"/>
            </w:numPr>
            <w:tabs>
              <w:tab w:val="left" w:pos="1843"/>
            </w:tabs>
            <w:ind w:left="1843" w:right="4" w:hanging="709"/>
          </w:pPr>
          <w:r w:rsidRPr="0014685A">
            <w:t>a)</w:t>
          </w:r>
          <w:r w:rsidRPr="0014685A">
            <w:tab/>
            <w:t xml:space="preserve">If </w:t>
          </w:r>
          <w:r w:rsidR="006722DB" w:rsidRPr="0014685A">
            <w:t>when the present</w:t>
          </w:r>
          <w:r w:rsidRPr="0014685A">
            <w:t xml:space="preserve"> offence here </w:t>
          </w:r>
          <w:r w:rsidR="006722DB" w:rsidRPr="0014685A">
            <w:t>occurred</w:t>
          </w:r>
          <w:r w:rsidR="00632E0C" w:rsidRPr="0014685A">
            <w:t xml:space="preserve"> </w:t>
          </w:r>
          <w:r w:rsidRPr="0014685A">
            <w:t xml:space="preserve">the Appellant was 18, then the </w:t>
          </w:r>
          <w:r w:rsidR="006722DB" w:rsidRPr="0014685A">
            <w:t xml:space="preserve">other two offences in which sentence </w:t>
          </w:r>
          <w:r w:rsidR="000472BE" w:rsidRPr="0014685A">
            <w:t>totalling 20</w:t>
          </w:r>
          <w:r w:rsidR="00D874D6" w:rsidRPr="0014685A">
            <w:t xml:space="preserve"> years </w:t>
          </w:r>
          <w:r w:rsidR="006722DB" w:rsidRPr="0014685A">
            <w:t xml:space="preserve">are being served </w:t>
          </w:r>
          <w:r w:rsidRPr="0014685A">
            <w:t xml:space="preserve">must have been </w:t>
          </w:r>
          <w:r w:rsidR="00D874D6" w:rsidRPr="0014685A">
            <w:t xml:space="preserve">committed </w:t>
          </w:r>
          <w:r w:rsidRPr="0014685A">
            <w:t>a</w:t>
          </w:r>
          <w:r w:rsidR="00D874D6" w:rsidRPr="0014685A">
            <w:t>t a</w:t>
          </w:r>
          <w:r w:rsidRPr="0014685A">
            <w:t xml:space="preserve"> much younger </w:t>
          </w:r>
          <w:r w:rsidR="00D874D6" w:rsidRPr="0014685A">
            <w:t>age.</w:t>
          </w:r>
        </w:p>
        <w:p w:rsidR="005F6371" w:rsidRPr="0014685A" w:rsidRDefault="00D874D6" w:rsidP="005F6371">
          <w:pPr>
            <w:pStyle w:val="JudgmentText"/>
            <w:numPr>
              <w:ilvl w:val="0"/>
              <w:numId w:val="0"/>
            </w:numPr>
            <w:tabs>
              <w:tab w:val="left" w:pos="1843"/>
            </w:tabs>
            <w:ind w:left="1843" w:right="4" w:hanging="709"/>
          </w:pPr>
          <w:r w:rsidRPr="0014685A">
            <w:t xml:space="preserve"> </w:t>
          </w:r>
          <w:r w:rsidR="005F6371" w:rsidRPr="0014685A">
            <w:t>b)</w:t>
          </w:r>
          <w:r w:rsidR="005F6371" w:rsidRPr="0014685A">
            <w:tab/>
            <w:t xml:space="preserve">At the present rate and count of sentences </w:t>
          </w:r>
          <w:r w:rsidRPr="0014685A">
            <w:t>which come to a total of 28 years, when</w:t>
          </w:r>
          <w:r w:rsidR="005F6371" w:rsidRPr="0014685A">
            <w:t xml:space="preserve"> he has served all his sentences he would have spent most of his life</w:t>
          </w:r>
          <w:r w:rsidR="007C1F11" w:rsidRPr="0014685A">
            <w:t>.</w:t>
          </w:r>
        </w:p>
        <w:p w:rsidR="007C1F11" w:rsidRPr="0014685A" w:rsidRDefault="007C1F11" w:rsidP="005F6371">
          <w:pPr>
            <w:pStyle w:val="JudgmentText"/>
            <w:numPr>
              <w:ilvl w:val="0"/>
              <w:numId w:val="0"/>
            </w:numPr>
            <w:tabs>
              <w:tab w:val="left" w:pos="1843"/>
            </w:tabs>
            <w:ind w:left="1843" w:right="4" w:hanging="709"/>
          </w:pPr>
          <w:r w:rsidRPr="0014685A">
            <w:t>c)</w:t>
          </w:r>
          <w:r w:rsidRPr="0014685A">
            <w:tab/>
            <w:t xml:space="preserve">He would have known of no other life than </w:t>
          </w:r>
          <w:r w:rsidR="002163A3" w:rsidRPr="0014685A">
            <w:t>that before he was 18.</w:t>
          </w:r>
        </w:p>
        <w:p w:rsidR="007C1F11" w:rsidRPr="0014685A" w:rsidRDefault="007C1F11" w:rsidP="005F6371">
          <w:pPr>
            <w:pStyle w:val="JudgmentText"/>
            <w:numPr>
              <w:ilvl w:val="0"/>
              <w:numId w:val="0"/>
            </w:numPr>
            <w:tabs>
              <w:tab w:val="left" w:pos="1843"/>
            </w:tabs>
            <w:ind w:left="1843" w:right="4" w:hanging="709"/>
          </w:pPr>
          <w:r w:rsidRPr="0014685A">
            <w:t>d)</w:t>
          </w:r>
          <w:r w:rsidRPr="0014685A">
            <w:tab/>
            <w:t xml:space="preserve">We </w:t>
          </w:r>
          <w:r w:rsidR="002163A3" w:rsidRPr="0014685A">
            <w:t xml:space="preserve">are not of the view that </w:t>
          </w:r>
          <w:r w:rsidRPr="0014685A">
            <w:t>such a long sentence in those circumstances will serve a purpose.</w:t>
          </w:r>
        </w:p>
        <w:p w:rsidR="007C1F11" w:rsidRPr="0014685A" w:rsidRDefault="007C1F11" w:rsidP="007C1F11">
          <w:pPr>
            <w:pStyle w:val="JudgmentText"/>
            <w:numPr>
              <w:ilvl w:val="0"/>
              <w:numId w:val="0"/>
            </w:numPr>
            <w:tabs>
              <w:tab w:val="left" w:pos="1843"/>
            </w:tabs>
            <w:ind w:left="720" w:right="4" w:hanging="720"/>
          </w:pPr>
          <w:r w:rsidRPr="0014685A">
            <w:t>[</w:t>
          </w:r>
          <w:r w:rsidR="002D7600" w:rsidRPr="0014685A">
            <w:t>22</w:t>
          </w:r>
          <w:r w:rsidRPr="0014685A">
            <w:t>]</w:t>
          </w:r>
          <w:r w:rsidRPr="0014685A">
            <w:tab/>
          </w:r>
          <w:r w:rsidR="00BA1EDA" w:rsidRPr="0014685A">
            <w:t>It is unfortunate that the previous sentence of 20 years imposed on the 2</w:t>
          </w:r>
          <w:r w:rsidR="00BA1EDA" w:rsidRPr="0014685A">
            <w:rPr>
              <w:vertAlign w:val="superscript"/>
            </w:rPr>
            <w:t>nd</w:t>
          </w:r>
          <w:r w:rsidR="00BA1EDA" w:rsidRPr="0014685A">
            <w:t xml:space="preserve"> Appellant is not before us</w:t>
          </w:r>
          <w:r w:rsidR="002163A3" w:rsidRPr="0014685A">
            <w:t>.  It</w:t>
          </w:r>
          <w:r w:rsidR="00BA1EDA" w:rsidRPr="0014685A">
            <w:t xml:space="preserve"> came to our attention only in passing</w:t>
          </w:r>
          <w:r w:rsidR="002163A3" w:rsidRPr="0014685A">
            <w:t>.  We do h</w:t>
          </w:r>
          <w:r w:rsidR="00BA1EDA" w:rsidRPr="0014685A">
            <w:t>owever, take cognisance of it</w:t>
          </w:r>
          <w:r w:rsidR="00E34ACD" w:rsidRPr="0014685A">
            <w:t xml:space="preserve"> and as a result,</w:t>
          </w:r>
          <w:r w:rsidR="00BA1EDA" w:rsidRPr="0014685A">
            <w:t xml:space="preserve"> </w:t>
          </w:r>
          <w:r w:rsidRPr="0014685A">
            <w:t>we recommend the present</w:t>
          </w:r>
          <w:r w:rsidR="007676CE" w:rsidRPr="0014685A">
            <w:t xml:space="preserve"> substituted </w:t>
          </w:r>
          <w:r w:rsidRPr="0014685A">
            <w:t xml:space="preserve">sentence </w:t>
          </w:r>
          <w:r w:rsidR="007676CE" w:rsidRPr="0014685A">
            <w:t xml:space="preserve">of 8 years be made </w:t>
          </w:r>
          <w:r w:rsidRPr="0014685A">
            <w:t>to run concurrent with the previous sentence</w:t>
          </w:r>
          <w:r w:rsidR="00FF33C3" w:rsidRPr="0014685A">
            <w:t>s</w:t>
          </w:r>
          <w:r w:rsidRPr="0014685A">
            <w:t>.</w:t>
          </w:r>
        </w:p>
        <w:p w:rsidR="007C1F11" w:rsidRPr="0014685A" w:rsidRDefault="00FF33C3" w:rsidP="007C1F11">
          <w:pPr>
            <w:pStyle w:val="JudgmentText"/>
            <w:numPr>
              <w:ilvl w:val="0"/>
              <w:numId w:val="0"/>
            </w:numPr>
            <w:tabs>
              <w:tab w:val="left" w:pos="1843"/>
            </w:tabs>
            <w:ind w:left="720" w:right="4" w:hanging="720"/>
          </w:pPr>
          <w:r w:rsidRPr="0014685A">
            <w:t>[2</w:t>
          </w:r>
          <w:r w:rsidR="007676CE" w:rsidRPr="0014685A">
            <w:t>3</w:t>
          </w:r>
          <w:r w:rsidRPr="0014685A">
            <w:t>]</w:t>
          </w:r>
          <w:r w:rsidR="007C1F11" w:rsidRPr="0014685A">
            <w:tab/>
            <w:t xml:space="preserve">We also recommend </w:t>
          </w:r>
          <w:r w:rsidR="002163A3" w:rsidRPr="0014685A">
            <w:t>that</w:t>
          </w:r>
          <w:r w:rsidR="007C1F11" w:rsidRPr="0014685A">
            <w:t xml:space="preserve"> the Prison Authorities </w:t>
          </w:r>
          <w:r w:rsidR="007D18D0" w:rsidRPr="0014685A">
            <w:t>provide a suitable</w:t>
          </w:r>
          <w:r w:rsidR="007C1F11" w:rsidRPr="0014685A">
            <w:t xml:space="preserve"> rehabilitation program</w:t>
          </w:r>
          <w:r w:rsidR="007D18D0" w:rsidRPr="0014685A">
            <w:t xml:space="preserve">me for </w:t>
          </w:r>
          <w:r w:rsidR="007C1F11" w:rsidRPr="0014685A">
            <w:t xml:space="preserve">the </w:t>
          </w:r>
          <w:r w:rsidR="00D874D6" w:rsidRPr="0014685A">
            <w:t>2</w:t>
          </w:r>
          <w:r w:rsidR="00D874D6" w:rsidRPr="0014685A">
            <w:rPr>
              <w:vertAlign w:val="superscript"/>
            </w:rPr>
            <w:t>nd</w:t>
          </w:r>
          <w:r w:rsidR="00D874D6" w:rsidRPr="0014685A">
            <w:t xml:space="preserve"> </w:t>
          </w:r>
          <w:r w:rsidR="007C1F11" w:rsidRPr="0014685A">
            <w:t>Appellant whilst serving his other sentences.</w:t>
          </w:r>
        </w:p>
        <w:p w:rsidR="007C1F11" w:rsidRPr="0014685A" w:rsidRDefault="00FF33C3" w:rsidP="007C1F11">
          <w:pPr>
            <w:pStyle w:val="JudgmentText"/>
            <w:numPr>
              <w:ilvl w:val="0"/>
              <w:numId w:val="0"/>
            </w:numPr>
            <w:tabs>
              <w:tab w:val="left" w:pos="1843"/>
            </w:tabs>
            <w:ind w:left="720" w:right="4" w:hanging="720"/>
          </w:pPr>
          <w:r w:rsidRPr="0014685A">
            <w:t>[2</w:t>
          </w:r>
          <w:r w:rsidR="007676CE" w:rsidRPr="0014685A">
            <w:t>4</w:t>
          </w:r>
          <w:r w:rsidRPr="0014685A">
            <w:t>]</w:t>
          </w:r>
          <w:r w:rsidR="007C1F11" w:rsidRPr="0014685A">
            <w:tab/>
            <w:t xml:space="preserve">The appeals are accordingly allowed on the </w:t>
          </w:r>
          <w:r w:rsidR="00112A54" w:rsidRPr="0014685A">
            <w:t>first</w:t>
          </w:r>
          <w:r w:rsidR="007C1F11" w:rsidRPr="0014685A">
            <w:t xml:space="preserve"> ground</w:t>
          </w:r>
          <w:r w:rsidR="007D18D0" w:rsidRPr="0014685A">
            <w:t xml:space="preserve">, namely </w:t>
          </w:r>
          <w:r w:rsidR="007C1F11" w:rsidRPr="0014685A">
            <w:t xml:space="preserve">that on counts 1 and 2 </w:t>
          </w:r>
          <w:r w:rsidRPr="0014685A">
            <w:t>the</w:t>
          </w:r>
          <w:r w:rsidR="007C1F11" w:rsidRPr="0014685A">
            <w:t xml:space="preserve"> sentences </w:t>
          </w:r>
          <w:r w:rsidR="007D18D0" w:rsidRPr="0014685A">
            <w:t xml:space="preserve">are </w:t>
          </w:r>
          <w:r w:rsidR="007C1F11" w:rsidRPr="0014685A">
            <w:t>to run concurrently.</w:t>
          </w:r>
        </w:p>
        <w:p w:rsidR="007C1F11" w:rsidRPr="0014685A" w:rsidRDefault="007C1F11" w:rsidP="007C1F11">
          <w:pPr>
            <w:pStyle w:val="JudgmentText"/>
            <w:numPr>
              <w:ilvl w:val="0"/>
              <w:numId w:val="0"/>
            </w:numPr>
            <w:tabs>
              <w:tab w:val="left" w:pos="1843"/>
            </w:tabs>
            <w:ind w:left="720" w:right="4" w:hanging="720"/>
          </w:pPr>
          <w:r w:rsidRPr="0014685A">
            <w:tab/>
            <w:t xml:space="preserve">On ground 2 the appeal is partly allowed to the extent </w:t>
          </w:r>
          <w:r w:rsidR="000472BE" w:rsidRPr="0014685A">
            <w:t>that the current</w:t>
          </w:r>
          <w:r w:rsidRPr="0014685A">
            <w:t xml:space="preserve"> sentence </w:t>
          </w:r>
          <w:r w:rsidR="000472BE" w:rsidRPr="0014685A">
            <w:t xml:space="preserve">is made </w:t>
          </w:r>
          <w:r w:rsidRPr="0014685A">
            <w:t>to run</w:t>
          </w:r>
          <w:r w:rsidR="000472BE" w:rsidRPr="0014685A">
            <w:t xml:space="preserve"> concurrently to the </w:t>
          </w:r>
          <w:r w:rsidR="007D18D0" w:rsidRPr="0014685A">
            <w:t>previous</w:t>
          </w:r>
          <w:r w:rsidRPr="0014685A">
            <w:t xml:space="preserve"> </w:t>
          </w:r>
          <w:r w:rsidR="007D18D0" w:rsidRPr="0014685A">
            <w:t>sentence being served.</w:t>
          </w:r>
        </w:p>
        <w:p w:rsidR="0006489F" w:rsidRPr="0014685A" w:rsidRDefault="00DF374E" w:rsidP="005B2EAE">
          <w:pPr>
            <w:pStyle w:val="JudgmentText"/>
            <w:numPr>
              <w:ilvl w:val="0"/>
              <w:numId w:val="0"/>
            </w:numPr>
            <w:tabs>
              <w:tab w:val="left" w:pos="1843"/>
            </w:tabs>
            <w:ind w:left="720" w:right="4" w:hanging="720"/>
          </w:pPr>
          <w:r w:rsidRPr="0014685A">
            <w:t>[</w:t>
          </w:r>
          <w:r w:rsidR="005B2EAE" w:rsidRPr="0014685A">
            <w:t>2</w:t>
          </w:r>
          <w:r w:rsidR="007676CE" w:rsidRPr="0014685A">
            <w:t>5</w:t>
          </w:r>
          <w:r w:rsidRPr="0014685A">
            <w:t>]</w:t>
          </w:r>
          <w:r w:rsidRPr="0014685A">
            <w:tab/>
            <w:t xml:space="preserve">As to the remaining sentences to be served </w:t>
          </w:r>
          <w:r w:rsidR="007D18D0" w:rsidRPr="0014685A">
            <w:t xml:space="preserve">by </w:t>
          </w:r>
          <w:r w:rsidRPr="0014685A">
            <w:t>the 2</w:t>
          </w:r>
          <w:r w:rsidRPr="0014685A">
            <w:rPr>
              <w:vertAlign w:val="superscript"/>
            </w:rPr>
            <w:t>nd</w:t>
          </w:r>
          <w:r w:rsidRPr="0014685A">
            <w:t xml:space="preserve"> </w:t>
          </w:r>
          <w:r w:rsidR="000472BE" w:rsidRPr="0014685A">
            <w:t xml:space="preserve">Appellant, he may consider with time </w:t>
          </w:r>
          <w:r w:rsidR="007D18D0" w:rsidRPr="0014685A">
            <w:t>an application</w:t>
          </w:r>
          <w:r w:rsidRPr="0014685A">
            <w:t xml:space="preserve"> for </w:t>
          </w:r>
          <w:r w:rsidR="005B2EAE" w:rsidRPr="0014685A">
            <w:t>clemency</w:t>
          </w:r>
          <w:r w:rsidRPr="0014685A">
            <w:t xml:space="preserve"> with conditions </w:t>
          </w:r>
          <w:r w:rsidR="008D4BCD" w:rsidRPr="0014685A">
            <w:t>of probation and</w:t>
          </w:r>
          <w:r w:rsidR="007D18D0" w:rsidRPr="0014685A">
            <w:t>/or</w:t>
          </w:r>
          <w:r w:rsidR="008D4BCD" w:rsidRPr="0014685A">
            <w:t xml:space="preserve"> </w:t>
          </w:r>
          <w:r w:rsidRPr="0014685A">
            <w:t>rehabilitation.</w:t>
          </w:r>
          <w:r w:rsidR="00BA3AC7" w:rsidRPr="0014685A">
            <w:tab/>
          </w:r>
        </w:p>
      </w:sdtContent>
    </w:sdt>
    <w:p w:rsidR="00EF2051" w:rsidRPr="0014685A" w:rsidRDefault="00EF3F4B" w:rsidP="001E4ED8">
      <w:pPr>
        <w:pStyle w:val="ListParagraph"/>
        <w:widowControl/>
        <w:autoSpaceDE/>
        <w:autoSpaceDN/>
        <w:adjustRightInd/>
        <w:spacing w:after="240" w:line="360" w:lineRule="auto"/>
        <w:ind w:left="0"/>
        <w:contextualSpacing w:val="0"/>
        <w:jc w:val="both"/>
        <w:rPr>
          <w:sz w:val="24"/>
          <w:szCs w:val="24"/>
        </w:rPr>
        <w:sectPr w:rsidR="00EF2051" w:rsidRPr="0014685A" w:rsidSect="00EF2051">
          <w:type w:val="continuous"/>
          <w:pgSz w:w="12240" w:h="15840"/>
          <w:pgMar w:top="1440" w:right="1440" w:bottom="1440" w:left="1440" w:header="720" w:footer="720" w:gutter="0"/>
          <w:cols w:space="720"/>
          <w:formProt w:val="0"/>
          <w:docGrid w:linePitch="360"/>
        </w:sectPr>
      </w:pPr>
      <w:r w:rsidRPr="0014685A">
        <w:rPr>
          <w:sz w:val="24"/>
          <w:szCs w:val="24"/>
          <w:highlight w:val="lightGray"/>
        </w:rPr>
        <w:lastRenderedPageBreak/>
        <w:fldChar w:fldCharType="begin"/>
      </w:r>
      <w:r w:rsidR="007C2809" w:rsidRPr="0014685A">
        <w:rPr>
          <w:sz w:val="24"/>
          <w:szCs w:val="24"/>
          <w:highlight w:val="lightGray"/>
        </w:rPr>
        <w:instrText xml:space="preserve">  </w:instrText>
      </w:r>
      <w:r w:rsidRPr="0014685A">
        <w:rPr>
          <w:sz w:val="24"/>
          <w:szCs w:val="24"/>
          <w:highlight w:val="lightGray"/>
        </w:rPr>
        <w:fldChar w:fldCharType="end"/>
      </w:r>
    </w:p>
    <w:p w:rsidR="005F3AAB" w:rsidRPr="0014685A" w:rsidRDefault="005F3AAB" w:rsidP="00AD63F9">
      <w:pPr>
        <w:spacing w:before="120" w:line="480" w:lineRule="auto"/>
        <w:rPr>
          <w:sz w:val="24"/>
          <w:szCs w:val="24"/>
        </w:rPr>
      </w:pPr>
    </w:p>
    <w:p w:rsidR="00AD63F9" w:rsidRPr="0014685A" w:rsidRDefault="00DA7914" w:rsidP="00AD63F9">
      <w:pPr>
        <w:spacing w:line="480" w:lineRule="auto"/>
        <w:rPr>
          <w:b/>
          <w:sz w:val="24"/>
          <w:szCs w:val="24"/>
        </w:rPr>
      </w:pPr>
      <w:sdt>
        <w:sdtPr>
          <w:rPr>
            <w:b/>
            <w:sz w:val="24"/>
            <w:szCs w:val="24"/>
          </w:rPr>
          <w:id w:val="22920305"/>
          <w:placeholder>
            <w:docPart w:val="998F26FF8007449BA2983D22B40D094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F374E" w:rsidRPr="0014685A">
            <w:rPr>
              <w:b/>
              <w:sz w:val="24"/>
              <w:szCs w:val="24"/>
            </w:rPr>
            <w:t>F. MacGregor (PCA)</w:t>
          </w:r>
        </w:sdtContent>
      </w:sdt>
    </w:p>
    <w:sdt>
      <w:sdtPr>
        <w:rPr>
          <w:b/>
          <w:sz w:val="24"/>
          <w:szCs w:val="24"/>
        </w:rPr>
        <w:id w:val="4919265"/>
        <w:placeholder>
          <w:docPart w:val="E1503724122041D19F38E99C779D6F29"/>
        </w:placeholder>
        <w:docPartList>
          <w:docPartGallery w:val="Quick Parts"/>
        </w:docPartList>
      </w:sdtPr>
      <w:sdtEndPr/>
      <w:sdtContent>
        <w:p w:rsidR="00AD63F9" w:rsidRPr="0014685A" w:rsidRDefault="00DA7914" w:rsidP="00AD63F9">
          <w:pPr>
            <w:spacing w:before="360" w:after="240" w:line="480" w:lineRule="auto"/>
            <w:rPr>
              <w:b/>
              <w:sz w:val="24"/>
              <w:szCs w:val="24"/>
            </w:rPr>
          </w:pPr>
          <w:sdt>
            <w:sdtPr>
              <w:rPr>
                <w:b/>
                <w:sz w:val="24"/>
                <w:szCs w:val="24"/>
              </w:rPr>
              <w:id w:val="4919266"/>
              <w:placeholder>
                <w:docPart w:val="A5A0FAF6F3784BAA99FFCA82BDEB9079"/>
              </w:placeholder>
              <w:text/>
            </w:sdtPr>
            <w:sdtEndPr/>
            <w:sdtContent>
              <w:r w:rsidR="00AD63F9" w:rsidRPr="0014685A">
                <w:rPr>
                  <w:b/>
                  <w:sz w:val="24"/>
                  <w:szCs w:val="24"/>
                </w:rPr>
                <w:t>I concur:.</w:t>
              </w:r>
            </w:sdtContent>
          </w:sdt>
          <w:r w:rsidR="00AD63F9" w:rsidRPr="0014685A">
            <w:rPr>
              <w:b/>
              <w:sz w:val="24"/>
              <w:szCs w:val="24"/>
            </w:rPr>
            <w:tab/>
          </w:r>
          <w:r w:rsidR="00AD63F9" w:rsidRPr="0014685A">
            <w:rPr>
              <w:b/>
              <w:sz w:val="24"/>
              <w:szCs w:val="24"/>
            </w:rPr>
            <w:tab/>
          </w:r>
          <w:r w:rsidR="00AD63F9" w:rsidRPr="0014685A">
            <w:rPr>
              <w:b/>
              <w:sz w:val="24"/>
              <w:szCs w:val="24"/>
            </w:rPr>
            <w:tab/>
            <w:t>………………….</w:t>
          </w:r>
          <w:r w:rsidR="00AD63F9" w:rsidRPr="0014685A">
            <w:rPr>
              <w:b/>
              <w:sz w:val="24"/>
              <w:szCs w:val="24"/>
            </w:rPr>
            <w:tab/>
          </w:r>
          <w:r w:rsidR="00AD63F9" w:rsidRPr="0014685A">
            <w:rPr>
              <w:b/>
              <w:sz w:val="24"/>
              <w:szCs w:val="24"/>
            </w:rPr>
            <w:tab/>
          </w:r>
          <w:r w:rsidR="00AD63F9" w:rsidRPr="0014685A">
            <w:rPr>
              <w:b/>
              <w:sz w:val="24"/>
              <w:szCs w:val="24"/>
            </w:rPr>
            <w:tab/>
          </w:r>
          <w:r w:rsidR="00AD63F9" w:rsidRPr="0014685A">
            <w:rPr>
              <w:b/>
              <w:sz w:val="24"/>
              <w:szCs w:val="24"/>
            </w:rPr>
            <w:tab/>
          </w:r>
          <w:sdt>
            <w:sdtPr>
              <w:rPr>
                <w:sz w:val="24"/>
                <w:szCs w:val="24"/>
              </w:rPr>
              <w:id w:val="4919267"/>
              <w:placeholder>
                <w:docPart w:val="48FF594BEFEA4BB9AE24D0567C85210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F374E" w:rsidRPr="0014685A">
                <w:rPr>
                  <w:sz w:val="24"/>
                  <w:szCs w:val="24"/>
                </w:rPr>
                <w:t>A.Fernando (J.A)</w:t>
              </w:r>
            </w:sdtContent>
          </w:sdt>
        </w:p>
      </w:sdtContent>
    </w:sdt>
    <w:sdt>
      <w:sdtPr>
        <w:rPr>
          <w:b/>
          <w:sz w:val="24"/>
          <w:szCs w:val="24"/>
        </w:rPr>
        <w:id w:val="4919458"/>
        <w:placeholder>
          <w:docPart w:val="ED1D0BE785504FC8BE864A2DDB498825"/>
        </w:placeholder>
        <w:docPartList>
          <w:docPartGallery w:val="Quick Parts"/>
        </w:docPartList>
      </w:sdtPr>
      <w:sdtEndPr/>
      <w:sdtContent>
        <w:p w:rsidR="00AD63F9" w:rsidRPr="0014685A" w:rsidRDefault="00DA7914" w:rsidP="00AD63F9">
          <w:pPr>
            <w:spacing w:before="360" w:after="240" w:line="480" w:lineRule="auto"/>
            <w:rPr>
              <w:b/>
              <w:sz w:val="24"/>
              <w:szCs w:val="24"/>
            </w:rPr>
          </w:pPr>
          <w:sdt>
            <w:sdtPr>
              <w:rPr>
                <w:b/>
                <w:sz w:val="24"/>
                <w:szCs w:val="24"/>
              </w:rPr>
              <w:id w:val="4919459"/>
              <w:placeholder>
                <w:docPart w:val="49300FDD8BE04BEC8C01804403B0064D"/>
              </w:placeholder>
              <w:text/>
            </w:sdtPr>
            <w:sdtEndPr/>
            <w:sdtContent>
              <w:r w:rsidR="00AD63F9" w:rsidRPr="0014685A">
                <w:rPr>
                  <w:b/>
                  <w:sz w:val="24"/>
                  <w:szCs w:val="24"/>
                </w:rPr>
                <w:t>I concur:.</w:t>
              </w:r>
            </w:sdtContent>
          </w:sdt>
          <w:r w:rsidR="00AD63F9" w:rsidRPr="0014685A">
            <w:rPr>
              <w:b/>
              <w:sz w:val="24"/>
              <w:szCs w:val="24"/>
            </w:rPr>
            <w:tab/>
          </w:r>
          <w:r w:rsidR="00AD63F9" w:rsidRPr="0014685A">
            <w:rPr>
              <w:b/>
              <w:sz w:val="24"/>
              <w:szCs w:val="24"/>
            </w:rPr>
            <w:tab/>
          </w:r>
          <w:r w:rsidR="00AD63F9" w:rsidRPr="0014685A">
            <w:rPr>
              <w:b/>
              <w:sz w:val="24"/>
              <w:szCs w:val="24"/>
            </w:rPr>
            <w:tab/>
            <w:t>………………….</w:t>
          </w:r>
          <w:r w:rsidR="00AD63F9" w:rsidRPr="0014685A">
            <w:rPr>
              <w:b/>
              <w:sz w:val="24"/>
              <w:szCs w:val="24"/>
            </w:rPr>
            <w:tab/>
          </w:r>
          <w:r w:rsidR="00AD63F9" w:rsidRPr="0014685A">
            <w:rPr>
              <w:b/>
              <w:sz w:val="24"/>
              <w:szCs w:val="24"/>
            </w:rPr>
            <w:tab/>
          </w:r>
          <w:r w:rsidR="00AD63F9" w:rsidRPr="0014685A">
            <w:rPr>
              <w:b/>
              <w:sz w:val="24"/>
              <w:szCs w:val="24"/>
            </w:rPr>
            <w:tab/>
          </w:r>
          <w:r w:rsidR="00AD63F9" w:rsidRPr="0014685A">
            <w:rPr>
              <w:b/>
              <w:sz w:val="24"/>
              <w:szCs w:val="24"/>
            </w:rPr>
            <w:tab/>
          </w:r>
          <w:sdt>
            <w:sdtPr>
              <w:rPr>
                <w:sz w:val="24"/>
                <w:szCs w:val="24"/>
              </w:rPr>
              <w:id w:val="4919460"/>
              <w:placeholder>
                <w:docPart w:val="AB1DCE23057C4326A6D7668BBA75488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F374E" w:rsidRPr="0014685A">
                <w:rPr>
                  <w:sz w:val="24"/>
                  <w:szCs w:val="24"/>
                </w:rPr>
                <w:t>M. Twomey (J.A)</w:t>
              </w:r>
            </w:sdtContent>
          </w:sdt>
        </w:p>
      </w:sdtContent>
    </w:sdt>
    <w:p w:rsidR="0087722C" w:rsidRPr="0014685A" w:rsidRDefault="0087722C" w:rsidP="007F351F">
      <w:pPr>
        <w:rPr>
          <w:b/>
          <w:sz w:val="24"/>
          <w:szCs w:val="24"/>
        </w:rPr>
      </w:pPr>
    </w:p>
    <w:p w:rsidR="00204002" w:rsidRPr="0014685A" w:rsidRDefault="00DA7914"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921492FFD4CA495D82D15D779FA70365"/>
          </w:placeholder>
          <w:docPartList>
            <w:docPartGallery w:val="Quick Parts"/>
          </w:docPartList>
        </w:sdtPr>
        <w:sdtEndPr/>
        <w:sdtContent>
          <w:r w:rsidR="00204002" w:rsidRPr="0014685A">
            <w:rPr>
              <w:sz w:val="24"/>
              <w:szCs w:val="24"/>
            </w:rPr>
            <w:t xml:space="preserve">Signed, dated and delivered at </w:t>
          </w:r>
          <w:r w:rsidR="00484DA6" w:rsidRPr="0014685A">
            <w:rPr>
              <w:sz w:val="24"/>
              <w:szCs w:val="24"/>
            </w:rPr>
            <w:t xml:space="preserve">Palais de Justice, </w:t>
          </w:r>
          <w:r w:rsidR="00204002" w:rsidRPr="0014685A">
            <w:rPr>
              <w:sz w:val="24"/>
              <w:szCs w:val="24"/>
            </w:rPr>
            <w:t>Ile du Port on</w:t>
          </w:r>
        </w:sdtContent>
      </w:sdt>
      <w:r w:rsidR="00204002" w:rsidRPr="0014685A">
        <w:rPr>
          <w:sz w:val="24"/>
          <w:szCs w:val="24"/>
        </w:rPr>
        <w:t xml:space="preserve"> </w:t>
      </w:r>
      <w:sdt>
        <w:sdtPr>
          <w:rPr>
            <w:sz w:val="24"/>
            <w:szCs w:val="24"/>
          </w:rPr>
          <w:id w:val="8972185"/>
          <w:placeholder>
            <w:docPart w:val="CDBEA6C0A5C0411A9BF319CE3E249D1B"/>
          </w:placeholder>
          <w:date w:fullDate="2017-08-11T00:00:00Z">
            <w:dateFormat w:val="dd MMMM yyyy"/>
            <w:lid w:val="en-GB"/>
            <w:storeMappedDataAs w:val="dateTime"/>
            <w:calendar w:val="gregorian"/>
          </w:date>
        </w:sdtPr>
        <w:sdtEndPr/>
        <w:sdtContent>
          <w:r w:rsidR="00DF374E" w:rsidRPr="0014685A">
            <w:rPr>
              <w:sz w:val="24"/>
              <w:szCs w:val="24"/>
            </w:rPr>
            <w:t>11 August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14" w:rsidRDefault="00DA7914" w:rsidP="00DB6D34">
      <w:r>
        <w:separator/>
      </w:r>
    </w:p>
  </w:endnote>
  <w:endnote w:type="continuationSeparator" w:id="0">
    <w:p w:rsidR="00DA7914" w:rsidRDefault="00DA791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EF3F4B">
    <w:pPr>
      <w:pStyle w:val="Footer"/>
      <w:jc w:val="center"/>
    </w:pPr>
    <w:r>
      <w:fldChar w:fldCharType="begin"/>
    </w:r>
    <w:r w:rsidR="005614E8">
      <w:instrText xml:space="preserve"> PAGE   \* MERGEFORMAT </w:instrText>
    </w:r>
    <w:r>
      <w:fldChar w:fldCharType="separate"/>
    </w:r>
    <w:r w:rsidR="001C1142">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14" w:rsidRDefault="00DA7914" w:rsidP="00DB6D34">
      <w:r>
        <w:separator/>
      </w:r>
    </w:p>
  </w:footnote>
  <w:footnote w:type="continuationSeparator" w:id="0">
    <w:p w:rsidR="00DA7914" w:rsidRDefault="00DA791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5893FDC"/>
    <w:multiLevelType w:val="hybridMultilevel"/>
    <w:tmpl w:val="2316605E"/>
    <w:lvl w:ilvl="0" w:tplc="642E972E">
      <w:start w:val="1"/>
      <w:numFmt w:val="lowerLetter"/>
      <w:lvlText w:val="%1."/>
      <w:lvlJc w:val="left"/>
      <w:pPr>
        <w:ind w:left="2207" w:hanging="360"/>
      </w:pPr>
      <w:rPr>
        <w:rFonts w:hint="default"/>
        <w:i w:val="0"/>
      </w:r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3C66D3A"/>
    <w:multiLevelType w:val="hybridMultilevel"/>
    <w:tmpl w:val="C89CB24C"/>
    <w:lvl w:ilvl="0" w:tplc="94A60A4E">
      <w:start w:val="1"/>
      <w:numFmt w:val="lowerLetter"/>
      <w:lvlText w:val="%1)"/>
      <w:lvlJc w:val="left"/>
      <w:pPr>
        <w:ind w:left="1065" w:hanging="360"/>
      </w:pPr>
      <w:rPr>
        <w:rFonts w:ascii="Times New Roman" w:eastAsia="Times New Roman"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FA"/>
    <w:rsid w:val="00002269"/>
    <w:rsid w:val="000043B1"/>
    <w:rsid w:val="00005BEF"/>
    <w:rsid w:val="00017F12"/>
    <w:rsid w:val="00021093"/>
    <w:rsid w:val="00023197"/>
    <w:rsid w:val="0002497E"/>
    <w:rsid w:val="00030259"/>
    <w:rsid w:val="00030C81"/>
    <w:rsid w:val="000472BE"/>
    <w:rsid w:val="000641ED"/>
    <w:rsid w:val="0006489F"/>
    <w:rsid w:val="00075573"/>
    <w:rsid w:val="00091036"/>
    <w:rsid w:val="00097B9A"/>
    <w:rsid w:val="000A10B8"/>
    <w:rsid w:val="000B1D11"/>
    <w:rsid w:val="000C5AB2"/>
    <w:rsid w:val="000D1DD3"/>
    <w:rsid w:val="000E39A5"/>
    <w:rsid w:val="000E62C2"/>
    <w:rsid w:val="000E7400"/>
    <w:rsid w:val="000F1C37"/>
    <w:rsid w:val="000F56C4"/>
    <w:rsid w:val="001008BC"/>
    <w:rsid w:val="00101D12"/>
    <w:rsid w:val="00102EE1"/>
    <w:rsid w:val="00112A54"/>
    <w:rsid w:val="00117CBF"/>
    <w:rsid w:val="00120878"/>
    <w:rsid w:val="00126A10"/>
    <w:rsid w:val="001376AB"/>
    <w:rsid w:val="00144612"/>
    <w:rsid w:val="0014685A"/>
    <w:rsid w:val="001535B9"/>
    <w:rsid w:val="0016510C"/>
    <w:rsid w:val="00171F06"/>
    <w:rsid w:val="00180158"/>
    <w:rsid w:val="00185139"/>
    <w:rsid w:val="00186F92"/>
    <w:rsid w:val="00197E07"/>
    <w:rsid w:val="001B6E9A"/>
    <w:rsid w:val="001C1142"/>
    <w:rsid w:val="001E3539"/>
    <w:rsid w:val="001E4ED8"/>
    <w:rsid w:val="001E576A"/>
    <w:rsid w:val="001E5F59"/>
    <w:rsid w:val="00201C0E"/>
    <w:rsid w:val="0020244B"/>
    <w:rsid w:val="00204002"/>
    <w:rsid w:val="00210369"/>
    <w:rsid w:val="002163A3"/>
    <w:rsid w:val="00230F4C"/>
    <w:rsid w:val="00231C17"/>
    <w:rsid w:val="00236AAC"/>
    <w:rsid w:val="0024353F"/>
    <w:rsid w:val="002460A8"/>
    <w:rsid w:val="00260567"/>
    <w:rsid w:val="00272F26"/>
    <w:rsid w:val="002909E3"/>
    <w:rsid w:val="00290E14"/>
    <w:rsid w:val="002939B3"/>
    <w:rsid w:val="002A4ED1"/>
    <w:rsid w:val="002A7376"/>
    <w:rsid w:val="002B2255"/>
    <w:rsid w:val="002C7560"/>
    <w:rsid w:val="002D06AA"/>
    <w:rsid w:val="002D67FC"/>
    <w:rsid w:val="002D7600"/>
    <w:rsid w:val="002E6963"/>
    <w:rsid w:val="002F40A1"/>
    <w:rsid w:val="002F4DD2"/>
    <w:rsid w:val="00301D88"/>
    <w:rsid w:val="00304E76"/>
    <w:rsid w:val="00315456"/>
    <w:rsid w:val="0031567C"/>
    <w:rsid w:val="00337691"/>
    <w:rsid w:val="00340602"/>
    <w:rsid w:val="003437DF"/>
    <w:rsid w:val="003647E7"/>
    <w:rsid w:val="0037270D"/>
    <w:rsid w:val="003762EC"/>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206E"/>
    <w:rsid w:val="00445BFA"/>
    <w:rsid w:val="00452BB6"/>
    <w:rsid w:val="0046133B"/>
    <w:rsid w:val="004639C0"/>
    <w:rsid w:val="004706DB"/>
    <w:rsid w:val="0047748F"/>
    <w:rsid w:val="00484DA6"/>
    <w:rsid w:val="004873AB"/>
    <w:rsid w:val="004A2A8B"/>
    <w:rsid w:val="004B76F8"/>
    <w:rsid w:val="004C2556"/>
    <w:rsid w:val="004C3D80"/>
    <w:rsid w:val="004F2B34"/>
    <w:rsid w:val="004F3823"/>
    <w:rsid w:val="004F409A"/>
    <w:rsid w:val="00502C0D"/>
    <w:rsid w:val="0051033B"/>
    <w:rsid w:val="00515364"/>
    <w:rsid w:val="005207C8"/>
    <w:rsid w:val="00521F32"/>
    <w:rsid w:val="005225D8"/>
    <w:rsid w:val="00530663"/>
    <w:rsid w:val="005460DE"/>
    <w:rsid w:val="00547C35"/>
    <w:rsid w:val="0055036F"/>
    <w:rsid w:val="005514D6"/>
    <w:rsid w:val="00552704"/>
    <w:rsid w:val="00560A16"/>
    <w:rsid w:val="005614E8"/>
    <w:rsid w:val="0056460A"/>
    <w:rsid w:val="00570227"/>
    <w:rsid w:val="0057240E"/>
    <w:rsid w:val="00572AB3"/>
    <w:rsid w:val="005836AC"/>
    <w:rsid w:val="00583C6D"/>
    <w:rsid w:val="00584583"/>
    <w:rsid w:val="00594FAC"/>
    <w:rsid w:val="005B2EAE"/>
    <w:rsid w:val="005D088E"/>
    <w:rsid w:val="005D5DB2"/>
    <w:rsid w:val="005F3AAB"/>
    <w:rsid w:val="005F5FB0"/>
    <w:rsid w:val="005F6371"/>
    <w:rsid w:val="00606587"/>
    <w:rsid w:val="00606EEA"/>
    <w:rsid w:val="006136EC"/>
    <w:rsid w:val="00616597"/>
    <w:rsid w:val="006174DB"/>
    <w:rsid w:val="006179EC"/>
    <w:rsid w:val="00621984"/>
    <w:rsid w:val="006251F4"/>
    <w:rsid w:val="00632E0C"/>
    <w:rsid w:val="0064007C"/>
    <w:rsid w:val="0064023C"/>
    <w:rsid w:val="006578C2"/>
    <w:rsid w:val="00666D33"/>
    <w:rsid w:val="006722DB"/>
    <w:rsid w:val="0068552E"/>
    <w:rsid w:val="00692AAB"/>
    <w:rsid w:val="006A2C88"/>
    <w:rsid w:val="006A58E4"/>
    <w:rsid w:val="006C2E09"/>
    <w:rsid w:val="006D0D9B"/>
    <w:rsid w:val="006D36C9"/>
    <w:rsid w:val="006D61B3"/>
    <w:rsid w:val="006D62D0"/>
    <w:rsid w:val="0071190B"/>
    <w:rsid w:val="00711915"/>
    <w:rsid w:val="007175A6"/>
    <w:rsid w:val="007175C7"/>
    <w:rsid w:val="0073763E"/>
    <w:rsid w:val="00744508"/>
    <w:rsid w:val="00760665"/>
    <w:rsid w:val="00763535"/>
    <w:rsid w:val="00766505"/>
    <w:rsid w:val="007676CE"/>
    <w:rsid w:val="00770970"/>
    <w:rsid w:val="0077343B"/>
    <w:rsid w:val="007820CB"/>
    <w:rsid w:val="00782F7D"/>
    <w:rsid w:val="00790A75"/>
    <w:rsid w:val="00795886"/>
    <w:rsid w:val="007A47DC"/>
    <w:rsid w:val="007B10E8"/>
    <w:rsid w:val="007B6178"/>
    <w:rsid w:val="007C1F11"/>
    <w:rsid w:val="007C2809"/>
    <w:rsid w:val="007D18D0"/>
    <w:rsid w:val="007D416E"/>
    <w:rsid w:val="007E5472"/>
    <w:rsid w:val="007E7DA5"/>
    <w:rsid w:val="007F351F"/>
    <w:rsid w:val="0080050A"/>
    <w:rsid w:val="00803DB9"/>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87B92"/>
    <w:rsid w:val="008962DD"/>
    <w:rsid w:val="008A5208"/>
    <w:rsid w:val="008A58A5"/>
    <w:rsid w:val="008B009C"/>
    <w:rsid w:val="008C0FD6"/>
    <w:rsid w:val="008D4BCD"/>
    <w:rsid w:val="008E1DB1"/>
    <w:rsid w:val="008E3476"/>
    <w:rsid w:val="008E512C"/>
    <w:rsid w:val="008E7749"/>
    <w:rsid w:val="008E7F92"/>
    <w:rsid w:val="008F0C10"/>
    <w:rsid w:val="008F311B"/>
    <w:rsid w:val="008F38F7"/>
    <w:rsid w:val="00902D3C"/>
    <w:rsid w:val="00922CDD"/>
    <w:rsid w:val="00926D09"/>
    <w:rsid w:val="009303FA"/>
    <w:rsid w:val="009336BA"/>
    <w:rsid w:val="00937FB4"/>
    <w:rsid w:val="0094087C"/>
    <w:rsid w:val="00951EC0"/>
    <w:rsid w:val="0096041D"/>
    <w:rsid w:val="009641A9"/>
    <w:rsid w:val="00967719"/>
    <w:rsid w:val="00981287"/>
    <w:rsid w:val="00983045"/>
    <w:rsid w:val="0099672E"/>
    <w:rsid w:val="009A08A7"/>
    <w:rsid w:val="009C38BA"/>
    <w:rsid w:val="009C5D65"/>
    <w:rsid w:val="009D04B1"/>
    <w:rsid w:val="009D15F5"/>
    <w:rsid w:val="009D3796"/>
    <w:rsid w:val="009E05E5"/>
    <w:rsid w:val="009E5734"/>
    <w:rsid w:val="009F1B68"/>
    <w:rsid w:val="009F30D2"/>
    <w:rsid w:val="009F4DC4"/>
    <w:rsid w:val="00A11166"/>
    <w:rsid w:val="00A14038"/>
    <w:rsid w:val="00A24FBF"/>
    <w:rsid w:val="00A3626F"/>
    <w:rsid w:val="00A36CEB"/>
    <w:rsid w:val="00A42850"/>
    <w:rsid w:val="00A53837"/>
    <w:rsid w:val="00A551C8"/>
    <w:rsid w:val="00A602E0"/>
    <w:rsid w:val="00A63090"/>
    <w:rsid w:val="00A80B97"/>
    <w:rsid w:val="00A80E4E"/>
    <w:rsid w:val="00A936E2"/>
    <w:rsid w:val="00A973F6"/>
    <w:rsid w:val="00AA3246"/>
    <w:rsid w:val="00AB1DE9"/>
    <w:rsid w:val="00AB2D12"/>
    <w:rsid w:val="00AC3885"/>
    <w:rsid w:val="00AC4950"/>
    <w:rsid w:val="00AD03C3"/>
    <w:rsid w:val="00AD63F9"/>
    <w:rsid w:val="00AD75CD"/>
    <w:rsid w:val="00AE3237"/>
    <w:rsid w:val="00AF3661"/>
    <w:rsid w:val="00AF58A2"/>
    <w:rsid w:val="00B0414B"/>
    <w:rsid w:val="00B05D6E"/>
    <w:rsid w:val="00B119B1"/>
    <w:rsid w:val="00B14612"/>
    <w:rsid w:val="00B212D4"/>
    <w:rsid w:val="00B23E73"/>
    <w:rsid w:val="00B25A94"/>
    <w:rsid w:val="00B26028"/>
    <w:rsid w:val="00B40898"/>
    <w:rsid w:val="00B4124C"/>
    <w:rsid w:val="00B444D1"/>
    <w:rsid w:val="00B4625E"/>
    <w:rsid w:val="00B5724C"/>
    <w:rsid w:val="00B605B4"/>
    <w:rsid w:val="00B66B63"/>
    <w:rsid w:val="00B74EF6"/>
    <w:rsid w:val="00B75AE2"/>
    <w:rsid w:val="00B809CC"/>
    <w:rsid w:val="00B86CA1"/>
    <w:rsid w:val="00B9148E"/>
    <w:rsid w:val="00B94805"/>
    <w:rsid w:val="00BA1EDA"/>
    <w:rsid w:val="00BA3AC7"/>
    <w:rsid w:val="00BA6027"/>
    <w:rsid w:val="00BC1D95"/>
    <w:rsid w:val="00BD03E6"/>
    <w:rsid w:val="00BD0BE9"/>
    <w:rsid w:val="00BD4287"/>
    <w:rsid w:val="00BD5359"/>
    <w:rsid w:val="00BD60D5"/>
    <w:rsid w:val="00BE1D00"/>
    <w:rsid w:val="00BE30D4"/>
    <w:rsid w:val="00BE3628"/>
    <w:rsid w:val="00BE424C"/>
    <w:rsid w:val="00BE51EB"/>
    <w:rsid w:val="00BE7809"/>
    <w:rsid w:val="00BF2049"/>
    <w:rsid w:val="00BF5CC9"/>
    <w:rsid w:val="00C036A5"/>
    <w:rsid w:val="00C03D8C"/>
    <w:rsid w:val="00C065A3"/>
    <w:rsid w:val="00C14327"/>
    <w:rsid w:val="00C22967"/>
    <w:rsid w:val="00C35333"/>
    <w:rsid w:val="00C55FDF"/>
    <w:rsid w:val="00C5739F"/>
    <w:rsid w:val="00C755AE"/>
    <w:rsid w:val="00C87FCA"/>
    <w:rsid w:val="00CA1B0C"/>
    <w:rsid w:val="00CA7795"/>
    <w:rsid w:val="00CA7F40"/>
    <w:rsid w:val="00CB3C7E"/>
    <w:rsid w:val="00CB555C"/>
    <w:rsid w:val="00CC27C9"/>
    <w:rsid w:val="00CC41DC"/>
    <w:rsid w:val="00CC6B5C"/>
    <w:rsid w:val="00CD0C18"/>
    <w:rsid w:val="00CE0CDA"/>
    <w:rsid w:val="00CE5029"/>
    <w:rsid w:val="00CE5888"/>
    <w:rsid w:val="00CF77E2"/>
    <w:rsid w:val="00D03314"/>
    <w:rsid w:val="00D06A0F"/>
    <w:rsid w:val="00D10C82"/>
    <w:rsid w:val="00D23B56"/>
    <w:rsid w:val="00D363E0"/>
    <w:rsid w:val="00D540B5"/>
    <w:rsid w:val="00D82047"/>
    <w:rsid w:val="00D874D6"/>
    <w:rsid w:val="00D93DAD"/>
    <w:rsid w:val="00DA292E"/>
    <w:rsid w:val="00DA7914"/>
    <w:rsid w:val="00DB6D34"/>
    <w:rsid w:val="00DC07AA"/>
    <w:rsid w:val="00DD311F"/>
    <w:rsid w:val="00DD4E02"/>
    <w:rsid w:val="00DE08C1"/>
    <w:rsid w:val="00DE7B3E"/>
    <w:rsid w:val="00DF0662"/>
    <w:rsid w:val="00DF2970"/>
    <w:rsid w:val="00DF303A"/>
    <w:rsid w:val="00DF374E"/>
    <w:rsid w:val="00DF69E4"/>
    <w:rsid w:val="00E0467F"/>
    <w:rsid w:val="00E0505F"/>
    <w:rsid w:val="00E30B60"/>
    <w:rsid w:val="00E30C74"/>
    <w:rsid w:val="00E33F35"/>
    <w:rsid w:val="00E34ACD"/>
    <w:rsid w:val="00E35862"/>
    <w:rsid w:val="00E41E94"/>
    <w:rsid w:val="00E55C69"/>
    <w:rsid w:val="00E57D4D"/>
    <w:rsid w:val="00E60B68"/>
    <w:rsid w:val="00E6492F"/>
    <w:rsid w:val="00E65691"/>
    <w:rsid w:val="00E7522F"/>
    <w:rsid w:val="00E7573E"/>
    <w:rsid w:val="00E80834"/>
    <w:rsid w:val="00E86753"/>
    <w:rsid w:val="00E91FA1"/>
    <w:rsid w:val="00E944E2"/>
    <w:rsid w:val="00E94E48"/>
    <w:rsid w:val="00EA6F17"/>
    <w:rsid w:val="00EC12D0"/>
    <w:rsid w:val="00EC2355"/>
    <w:rsid w:val="00EC6290"/>
    <w:rsid w:val="00EE3CD1"/>
    <w:rsid w:val="00EF2051"/>
    <w:rsid w:val="00EF3834"/>
    <w:rsid w:val="00EF3F4B"/>
    <w:rsid w:val="00F00A19"/>
    <w:rsid w:val="00F03B36"/>
    <w:rsid w:val="00F156BB"/>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5E762-539A-46DF-894D-7BDC972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DB59EEA724C21AE49AE6FAF1C48CA"/>
        <w:category>
          <w:name w:val="General"/>
          <w:gallery w:val="placeholder"/>
        </w:category>
        <w:types>
          <w:type w:val="bbPlcHdr"/>
        </w:types>
        <w:behaviors>
          <w:behavior w:val="content"/>
        </w:behaviors>
        <w:guid w:val="{6CC31771-22FD-455B-AE6E-79F8A26A1EC5}"/>
      </w:docPartPr>
      <w:docPartBody>
        <w:p w:rsidR="00BC7C0D" w:rsidRDefault="00E14723">
          <w:pPr>
            <w:pStyle w:val="DACDB59EEA724C21AE49AE6FAF1C48CA"/>
          </w:pPr>
          <w:r w:rsidRPr="002A0FDF">
            <w:rPr>
              <w:rStyle w:val="PlaceholderText"/>
            </w:rPr>
            <w:t>Click here to enter text.</w:t>
          </w:r>
        </w:p>
      </w:docPartBody>
    </w:docPart>
    <w:docPart>
      <w:docPartPr>
        <w:name w:val="57BBF0AE91574E98A707E6C925C88680"/>
        <w:category>
          <w:name w:val="General"/>
          <w:gallery w:val="placeholder"/>
        </w:category>
        <w:types>
          <w:type w:val="bbPlcHdr"/>
        </w:types>
        <w:behaviors>
          <w:behavior w:val="content"/>
        </w:behaviors>
        <w:guid w:val="{6797E109-1D2E-4217-825D-502F4D02B07E}"/>
      </w:docPartPr>
      <w:docPartBody>
        <w:p w:rsidR="00BC7C0D" w:rsidRDefault="00E14723">
          <w:pPr>
            <w:pStyle w:val="57BBF0AE91574E98A707E6C925C88680"/>
          </w:pPr>
          <w:r w:rsidRPr="002A0FDF">
            <w:rPr>
              <w:rStyle w:val="PlaceholderText"/>
            </w:rPr>
            <w:t>Choose a building block.</w:t>
          </w:r>
        </w:p>
      </w:docPartBody>
    </w:docPart>
    <w:docPart>
      <w:docPartPr>
        <w:name w:val="2F3A05DABFBA432E91A7691874F6EDC1"/>
        <w:category>
          <w:name w:val="General"/>
          <w:gallery w:val="placeholder"/>
        </w:category>
        <w:types>
          <w:type w:val="bbPlcHdr"/>
        </w:types>
        <w:behaviors>
          <w:behavior w:val="content"/>
        </w:behaviors>
        <w:guid w:val="{EC3E8CCE-02CB-4E6E-97AD-C1122128BCDD}"/>
      </w:docPartPr>
      <w:docPartBody>
        <w:p w:rsidR="00BC7C0D" w:rsidRDefault="00E14723">
          <w:pPr>
            <w:pStyle w:val="2F3A05DABFBA432E91A7691874F6EDC1"/>
          </w:pPr>
          <w:r w:rsidRPr="006E09BE">
            <w:rPr>
              <w:rStyle w:val="PlaceholderText"/>
            </w:rPr>
            <w:t>Click here to enter text.</w:t>
          </w:r>
        </w:p>
      </w:docPartBody>
    </w:docPart>
    <w:docPart>
      <w:docPartPr>
        <w:name w:val="6E902D1100084A54BC81ADDA23D1D1F0"/>
        <w:category>
          <w:name w:val="General"/>
          <w:gallery w:val="placeholder"/>
        </w:category>
        <w:types>
          <w:type w:val="bbPlcHdr"/>
        </w:types>
        <w:behaviors>
          <w:behavior w:val="content"/>
        </w:behaviors>
        <w:guid w:val="{E50E7551-0AAF-4864-AAB1-825D37674892}"/>
      </w:docPartPr>
      <w:docPartBody>
        <w:p w:rsidR="00BC7C0D" w:rsidRDefault="00E14723">
          <w:pPr>
            <w:pStyle w:val="6E902D1100084A54BC81ADDA23D1D1F0"/>
          </w:pPr>
          <w:r w:rsidRPr="00E56144">
            <w:rPr>
              <w:rStyle w:val="PlaceholderText"/>
            </w:rPr>
            <w:t>.</w:t>
          </w:r>
        </w:p>
      </w:docPartBody>
    </w:docPart>
    <w:docPart>
      <w:docPartPr>
        <w:name w:val="F057D475AF454061B340E8E2E0F7B916"/>
        <w:category>
          <w:name w:val="General"/>
          <w:gallery w:val="placeholder"/>
        </w:category>
        <w:types>
          <w:type w:val="bbPlcHdr"/>
        </w:types>
        <w:behaviors>
          <w:behavior w:val="content"/>
        </w:behaviors>
        <w:guid w:val="{E1E4A8F7-87DC-4B5F-9E4A-1050479B1FBB}"/>
      </w:docPartPr>
      <w:docPartBody>
        <w:p w:rsidR="00BC7C0D" w:rsidRDefault="00E14723">
          <w:pPr>
            <w:pStyle w:val="F057D475AF454061B340E8E2E0F7B916"/>
          </w:pPr>
          <w:r w:rsidRPr="00E56144">
            <w:rPr>
              <w:rStyle w:val="PlaceholderText"/>
            </w:rPr>
            <w:t>.</w:t>
          </w:r>
        </w:p>
      </w:docPartBody>
    </w:docPart>
    <w:docPart>
      <w:docPartPr>
        <w:name w:val="A6C92EF4CC4C4DE7A5FDA17C623EE22E"/>
        <w:category>
          <w:name w:val="General"/>
          <w:gallery w:val="placeholder"/>
        </w:category>
        <w:types>
          <w:type w:val="bbPlcHdr"/>
        </w:types>
        <w:behaviors>
          <w:behavior w:val="content"/>
        </w:behaviors>
        <w:guid w:val="{6788CB44-3ED2-4CBC-A1D6-8C133FD33BAB}"/>
      </w:docPartPr>
      <w:docPartBody>
        <w:p w:rsidR="00BC7C0D" w:rsidRDefault="00E14723">
          <w:pPr>
            <w:pStyle w:val="A6C92EF4CC4C4DE7A5FDA17C623EE22E"/>
          </w:pPr>
          <w:r w:rsidRPr="00E56144">
            <w:rPr>
              <w:rStyle w:val="PlaceholderText"/>
            </w:rPr>
            <w:t>.</w:t>
          </w:r>
        </w:p>
      </w:docPartBody>
    </w:docPart>
    <w:docPart>
      <w:docPartPr>
        <w:name w:val="1A3A7A1F317D4F3F83CA7FE0F375E244"/>
        <w:category>
          <w:name w:val="General"/>
          <w:gallery w:val="placeholder"/>
        </w:category>
        <w:types>
          <w:type w:val="bbPlcHdr"/>
        </w:types>
        <w:behaviors>
          <w:behavior w:val="content"/>
        </w:behaviors>
        <w:guid w:val="{B01543CB-59A7-4681-9095-184A73D687C7}"/>
      </w:docPartPr>
      <w:docPartBody>
        <w:p w:rsidR="00BC7C0D" w:rsidRDefault="00E14723">
          <w:pPr>
            <w:pStyle w:val="1A3A7A1F317D4F3F83CA7FE0F375E244"/>
          </w:pPr>
          <w:r w:rsidRPr="00EE5BC4">
            <w:rPr>
              <w:rStyle w:val="PlaceholderText"/>
            </w:rPr>
            <w:t>Click here to enter text.</w:t>
          </w:r>
        </w:p>
      </w:docPartBody>
    </w:docPart>
    <w:docPart>
      <w:docPartPr>
        <w:name w:val="6C997466A2E241AFBC12FB93988A6B91"/>
        <w:category>
          <w:name w:val="General"/>
          <w:gallery w:val="placeholder"/>
        </w:category>
        <w:types>
          <w:type w:val="bbPlcHdr"/>
        </w:types>
        <w:behaviors>
          <w:behavior w:val="content"/>
        </w:behaviors>
        <w:guid w:val="{3A2161C5-4BCC-432D-BA87-162B708E8D66}"/>
      </w:docPartPr>
      <w:docPartBody>
        <w:p w:rsidR="00BC7C0D" w:rsidRDefault="00E14723">
          <w:pPr>
            <w:pStyle w:val="6C997466A2E241AFBC12FB93988A6B91"/>
          </w:pPr>
          <w:r w:rsidRPr="00EE5BC4">
            <w:rPr>
              <w:rStyle w:val="PlaceholderText"/>
            </w:rPr>
            <w:t>Click here to enter text.</w:t>
          </w:r>
        </w:p>
      </w:docPartBody>
    </w:docPart>
    <w:docPart>
      <w:docPartPr>
        <w:name w:val="BC21523501904067A0468282EDEB5CBA"/>
        <w:category>
          <w:name w:val="General"/>
          <w:gallery w:val="placeholder"/>
        </w:category>
        <w:types>
          <w:type w:val="bbPlcHdr"/>
        </w:types>
        <w:behaviors>
          <w:behavior w:val="content"/>
        </w:behaviors>
        <w:guid w:val="{5708F14A-5EA4-4DE6-86D7-45C11ED8823F}"/>
      </w:docPartPr>
      <w:docPartBody>
        <w:p w:rsidR="00BC7C0D" w:rsidRDefault="00E14723">
          <w:pPr>
            <w:pStyle w:val="BC21523501904067A0468282EDEB5CBA"/>
          </w:pPr>
          <w:r w:rsidRPr="00B26028">
            <w:rPr>
              <w:rStyle w:val="PlaceholderText"/>
            </w:rPr>
            <w:t>Click here to enter text.</w:t>
          </w:r>
        </w:p>
      </w:docPartBody>
    </w:docPart>
    <w:docPart>
      <w:docPartPr>
        <w:name w:val="4A210FCC2043487BB88FE813C3CB3B34"/>
        <w:category>
          <w:name w:val="General"/>
          <w:gallery w:val="placeholder"/>
        </w:category>
        <w:types>
          <w:type w:val="bbPlcHdr"/>
        </w:types>
        <w:behaviors>
          <w:behavior w:val="content"/>
        </w:behaviors>
        <w:guid w:val="{F45EDAC4-636F-4A01-AC02-E591A50EADBE}"/>
      </w:docPartPr>
      <w:docPartBody>
        <w:p w:rsidR="00BC7C0D" w:rsidRDefault="00E14723">
          <w:pPr>
            <w:pStyle w:val="4A210FCC2043487BB88FE813C3CB3B34"/>
          </w:pPr>
          <w:r w:rsidRPr="005D088E">
            <w:rPr>
              <w:rStyle w:val="PlaceholderText"/>
            </w:rPr>
            <w:t>Click here to enter a date.</w:t>
          </w:r>
        </w:p>
      </w:docPartBody>
    </w:docPart>
    <w:docPart>
      <w:docPartPr>
        <w:name w:val="BA6B78BFF99B4541BE3A3ADB386C252E"/>
        <w:category>
          <w:name w:val="General"/>
          <w:gallery w:val="placeholder"/>
        </w:category>
        <w:types>
          <w:type w:val="bbPlcHdr"/>
        </w:types>
        <w:behaviors>
          <w:behavior w:val="content"/>
        </w:behaviors>
        <w:guid w:val="{EE2BC1C4-D9B4-4CE7-B2F2-9E7FF03429F8}"/>
      </w:docPartPr>
      <w:docPartBody>
        <w:p w:rsidR="00BC7C0D" w:rsidRDefault="00E14723">
          <w:pPr>
            <w:pStyle w:val="BA6B78BFF99B4541BE3A3ADB386C252E"/>
          </w:pPr>
          <w:r w:rsidRPr="005D088E">
            <w:rPr>
              <w:rStyle w:val="PlaceholderText"/>
            </w:rPr>
            <w:t>Click here to enter text.</w:t>
          </w:r>
        </w:p>
      </w:docPartBody>
    </w:docPart>
    <w:docPart>
      <w:docPartPr>
        <w:name w:val="46B39EE914E74BAE8E55C418A10CC46D"/>
        <w:category>
          <w:name w:val="General"/>
          <w:gallery w:val="placeholder"/>
        </w:category>
        <w:types>
          <w:type w:val="bbPlcHdr"/>
        </w:types>
        <w:behaviors>
          <w:behavior w:val="content"/>
        </w:behaviors>
        <w:guid w:val="{CA11DBCE-2D0A-401D-A949-FA4F4E8B35A8}"/>
      </w:docPartPr>
      <w:docPartBody>
        <w:p w:rsidR="00BC7C0D" w:rsidRDefault="00E14723">
          <w:pPr>
            <w:pStyle w:val="46B39EE914E74BAE8E55C418A10CC46D"/>
          </w:pPr>
          <w:r w:rsidRPr="006E09BE">
            <w:rPr>
              <w:rStyle w:val="PlaceholderText"/>
            </w:rPr>
            <w:t>Click here to enter a date.</w:t>
          </w:r>
        </w:p>
      </w:docPartBody>
    </w:docPart>
    <w:docPart>
      <w:docPartPr>
        <w:name w:val="1855BD5F63614CB09E663C84B9F209D0"/>
        <w:category>
          <w:name w:val="General"/>
          <w:gallery w:val="placeholder"/>
        </w:category>
        <w:types>
          <w:type w:val="bbPlcHdr"/>
        </w:types>
        <w:behaviors>
          <w:behavior w:val="content"/>
        </w:behaviors>
        <w:guid w:val="{34C1ACBF-F96E-420A-8BC6-8739D947279E}"/>
      </w:docPartPr>
      <w:docPartBody>
        <w:p w:rsidR="00BC7C0D" w:rsidRDefault="00E14723">
          <w:pPr>
            <w:pStyle w:val="1855BD5F63614CB09E663C84B9F209D0"/>
          </w:pPr>
          <w:r w:rsidRPr="00E56144">
            <w:rPr>
              <w:rStyle w:val="PlaceholderText"/>
            </w:rPr>
            <w:t>.</w:t>
          </w:r>
        </w:p>
      </w:docPartBody>
    </w:docPart>
    <w:docPart>
      <w:docPartPr>
        <w:name w:val="3C47124CBD564CDE9CF7A5B4DC74EDCE"/>
        <w:category>
          <w:name w:val="General"/>
          <w:gallery w:val="placeholder"/>
        </w:category>
        <w:types>
          <w:type w:val="bbPlcHdr"/>
        </w:types>
        <w:behaviors>
          <w:behavior w:val="content"/>
        </w:behaviors>
        <w:guid w:val="{EA2F0164-6E8B-46B5-BAF4-0243BBCAD1B0}"/>
      </w:docPartPr>
      <w:docPartBody>
        <w:p w:rsidR="00BC7C0D" w:rsidRDefault="00E14723">
          <w:pPr>
            <w:pStyle w:val="3C47124CBD564CDE9CF7A5B4DC74EDCE"/>
          </w:pPr>
          <w:r w:rsidRPr="005D088E">
            <w:rPr>
              <w:rStyle w:val="PlaceholderText"/>
            </w:rPr>
            <w:t xml:space="preserve">Click here to enter text. here to enter text here to enter text here to enter text here to the court of appeal judgment. </w:t>
          </w:r>
        </w:p>
      </w:docPartBody>
    </w:docPart>
    <w:docPart>
      <w:docPartPr>
        <w:name w:val="998F26FF8007449BA2983D22B40D0944"/>
        <w:category>
          <w:name w:val="General"/>
          <w:gallery w:val="placeholder"/>
        </w:category>
        <w:types>
          <w:type w:val="bbPlcHdr"/>
        </w:types>
        <w:behaviors>
          <w:behavior w:val="content"/>
        </w:behaviors>
        <w:guid w:val="{6166D282-6E28-4E2F-BAAB-928680345F7B}"/>
      </w:docPartPr>
      <w:docPartBody>
        <w:p w:rsidR="00BC7C0D" w:rsidRDefault="00E14723">
          <w:pPr>
            <w:pStyle w:val="998F26FF8007449BA2983D22B40D0944"/>
          </w:pPr>
          <w:r w:rsidRPr="00E56144">
            <w:rPr>
              <w:rStyle w:val="PlaceholderText"/>
            </w:rPr>
            <w:t>.</w:t>
          </w:r>
        </w:p>
      </w:docPartBody>
    </w:docPart>
    <w:docPart>
      <w:docPartPr>
        <w:name w:val="E1503724122041D19F38E99C779D6F29"/>
        <w:category>
          <w:name w:val="General"/>
          <w:gallery w:val="placeholder"/>
        </w:category>
        <w:types>
          <w:type w:val="bbPlcHdr"/>
        </w:types>
        <w:behaviors>
          <w:behavior w:val="content"/>
        </w:behaviors>
        <w:guid w:val="{D390A8DE-C162-4405-8A65-B13EE5CB470A}"/>
      </w:docPartPr>
      <w:docPartBody>
        <w:p w:rsidR="00BC7C0D" w:rsidRDefault="00E14723">
          <w:pPr>
            <w:pStyle w:val="E1503724122041D19F38E99C779D6F29"/>
          </w:pPr>
          <w:r w:rsidRPr="002A0FDF">
            <w:rPr>
              <w:rStyle w:val="PlaceholderText"/>
            </w:rPr>
            <w:t>Choose a building block.</w:t>
          </w:r>
        </w:p>
      </w:docPartBody>
    </w:docPart>
    <w:docPart>
      <w:docPartPr>
        <w:name w:val="A5A0FAF6F3784BAA99FFCA82BDEB9079"/>
        <w:category>
          <w:name w:val="General"/>
          <w:gallery w:val="placeholder"/>
        </w:category>
        <w:types>
          <w:type w:val="bbPlcHdr"/>
        </w:types>
        <w:behaviors>
          <w:behavior w:val="content"/>
        </w:behaviors>
        <w:guid w:val="{6F4664A4-E307-4955-A8CE-0E354C0B1385}"/>
      </w:docPartPr>
      <w:docPartBody>
        <w:p w:rsidR="00BC7C0D" w:rsidRDefault="00E14723">
          <w:pPr>
            <w:pStyle w:val="A5A0FAF6F3784BAA99FFCA82BDEB9079"/>
          </w:pPr>
          <w:r w:rsidRPr="006E09BE">
            <w:rPr>
              <w:rStyle w:val="PlaceholderText"/>
            </w:rPr>
            <w:t>Click here to enter text.</w:t>
          </w:r>
        </w:p>
      </w:docPartBody>
    </w:docPart>
    <w:docPart>
      <w:docPartPr>
        <w:name w:val="48FF594BEFEA4BB9AE24D0567C852105"/>
        <w:category>
          <w:name w:val="General"/>
          <w:gallery w:val="placeholder"/>
        </w:category>
        <w:types>
          <w:type w:val="bbPlcHdr"/>
        </w:types>
        <w:behaviors>
          <w:behavior w:val="content"/>
        </w:behaviors>
        <w:guid w:val="{A5FE69D3-5DAF-4CD8-9FEC-74C69A1EBAD4}"/>
      </w:docPartPr>
      <w:docPartBody>
        <w:p w:rsidR="00BC7C0D" w:rsidRDefault="00E14723">
          <w:pPr>
            <w:pStyle w:val="48FF594BEFEA4BB9AE24D0567C852105"/>
          </w:pPr>
          <w:r w:rsidRPr="00E56144">
            <w:rPr>
              <w:rStyle w:val="PlaceholderText"/>
            </w:rPr>
            <w:t>.</w:t>
          </w:r>
        </w:p>
      </w:docPartBody>
    </w:docPart>
    <w:docPart>
      <w:docPartPr>
        <w:name w:val="ED1D0BE785504FC8BE864A2DDB498825"/>
        <w:category>
          <w:name w:val="General"/>
          <w:gallery w:val="placeholder"/>
        </w:category>
        <w:types>
          <w:type w:val="bbPlcHdr"/>
        </w:types>
        <w:behaviors>
          <w:behavior w:val="content"/>
        </w:behaviors>
        <w:guid w:val="{DAF9260E-8063-4F86-A9E4-E134CB660665}"/>
      </w:docPartPr>
      <w:docPartBody>
        <w:p w:rsidR="00BC7C0D" w:rsidRDefault="00E14723">
          <w:pPr>
            <w:pStyle w:val="ED1D0BE785504FC8BE864A2DDB498825"/>
          </w:pPr>
          <w:r w:rsidRPr="002A0FDF">
            <w:rPr>
              <w:rStyle w:val="PlaceholderText"/>
            </w:rPr>
            <w:t>Choose a building block.</w:t>
          </w:r>
        </w:p>
      </w:docPartBody>
    </w:docPart>
    <w:docPart>
      <w:docPartPr>
        <w:name w:val="49300FDD8BE04BEC8C01804403B0064D"/>
        <w:category>
          <w:name w:val="General"/>
          <w:gallery w:val="placeholder"/>
        </w:category>
        <w:types>
          <w:type w:val="bbPlcHdr"/>
        </w:types>
        <w:behaviors>
          <w:behavior w:val="content"/>
        </w:behaviors>
        <w:guid w:val="{12FBB940-D901-485B-AD4D-D70FEA763EF3}"/>
      </w:docPartPr>
      <w:docPartBody>
        <w:p w:rsidR="00BC7C0D" w:rsidRDefault="00E14723">
          <w:pPr>
            <w:pStyle w:val="49300FDD8BE04BEC8C01804403B0064D"/>
          </w:pPr>
          <w:r w:rsidRPr="006E09BE">
            <w:rPr>
              <w:rStyle w:val="PlaceholderText"/>
            </w:rPr>
            <w:t>Click here to enter text.</w:t>
          </w:r>
        </w:p>
      </w:docPartBody>
    </w:docPart>
    <w:docPart>
      <w:docPartPr>
        <w:name w:val="AB1DCE23057C4326A6D7668BBA754887"/>
        <w:category>
          <w:name w:val="General"/>
          <w:gallery w:val="placeholder"/>
        </w:category>
        <w:types>
          <w:type w:val="bbPlcHdr"/>
        </w:types>
        <w:behaviors>
          <w:behavior w:val="content"/>
        </w:behaviors>
        <w:guid w:val="{2E03D8B2-FE4A-4D97-8982-C8E7C076B4AC}"/>
      </w:docPartPr>
      <w:docPartBody>
        <w:p w:rsidR="00BC7C0D" w:rsidRDefault="00E14723">
          <w:pPr>
            <w:pStyle w:val="AB1DCE23057C4326A6D7668BBA754887"/>
          </w:pPr>
          <w:r w:rsidRPr="00E56144">
            <w:rPr>
              <w:rStyle w:val="PlaceholderText"/>
            </w:rPr>
            <w:t>.</w:t>
          </w:r>
        </w:p>
      </w:docPartBody>
    </w:docPart>
    <w:docPart>
      <w:docPartPr>
        <w:name w:val="921492FFD4CA495D82D15D779FA70365"/>
        <w:category>
          <w:name w:val="General"/>
          <w:gallery w:val="placeholder"/>
        </w:category>
        <w:types>
          <w:type w:val="bbPlcHdr"/>
        </w:types>
        <w:behaviors>
          <w:behavior w:val="content"/>
        </w:behaviors>
        <w:guid w:val="{3AFF7157-B669-4FEB-86B6-F0E4606C295D}"/>
      </w:docPartPr>
      <w:docPartBody>
        <w:p w:rsidR="00BC7C0D" w:rsidRDefault="00E14723">
          <w:pPr>
            <w:pStyle w:val="921492FFD4CA495D82D15D779FA70365"/>
          </w:pPr>
          <w:r w:rsidRPr="006E09BE">
            <w:rPr>
              <w:rStyle w:val="PlaceholderText"/>
            </w:rPr>
            <w:t>Choose a building block.</w:t>
          </w:r>
        </w:p>
      </w:docPartBody>
    </w:docPart>
    <w:docPart>
      <w:docPartPr>
        <w:name w:val="CDBEA6C0A5C0411A9BF319CE3E249D1B"/>
        <w:category>
          <w:name w:val="General"/>
          <w:gallery w:val="placeholder"/>
        </w:category>
        <w:types>
          <w:type w:val="bbPlcHdr"/>
        </w:types>
        <w:behaviors>
          <w:behavior w:val="content"/>
        </w:behaviors>
        <w:guid w:val="{463E5FB3-5A61-4DDB-9C6C-1441B793BBB9}"/>
      </w:docPartPr>
      <w:docPartBody>
        <w:p w:rsidR="00BC7C0D" w:rsidRDefault="00E14723">
          <w:pPr>
            <w:pStyle w:val="CDBEA6C0A5C0411A9BF319CE3E249D1B"/>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14723"/>
    <w:rsid w:val="000C5C33"/>
    <w:rsid w:val="003E1DA8"/>
    <w:rsid w:val="003F4479"/>
    <w:rsid w:val="0044530A"/>
    <w:rsid w:val="0050599A"/>
    <w:rsid w:val="0061125B"/>
    <w:rsid w:val="007539FF"/>
    <w:rsid w:val="00803842"/>
    <w:rsid w:val="008F0997"/>
    <w:rsid w:val="00BC7C0D"/>
    <w:rsid w:val="00BD45F5"/>
    <w:rsid w:val="00D22BE3"/>
    <w:rsid w:val="00E14723"/>
    <w:rsid w:val="00FB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E3"/>
    <w:rPr>
      <w:color w:val="808080"/>
    </w:rPr>
  </w:style>
  <w:style w:type="paragraph" w:customStyle="1" w:styleId="DACDB59EEA724C21AE49AE6FAF1C48CA">
    <w:name w:val="DACDB59EEA724C21AE49AE6FAF1C48CA"/>
    <w:rsid w:val="00D22BE3"/>
  </w:style>
  <w:style w:type="paragraph" w:customStyle="1" w:styleId="57BBF0AE91574E98A707E6C925C88680">
    <w:name w:val="57BBF0AE91574E98A707E6C925C88680"/>
    <w:rsid w:val="00D22BE3"/>
  </w:style>
  <w:style w:type="paragraph" w:customStyle="1" w:styleId="2F3A05DABFBA432E91A7691874F6EDC1">
    <w:name w:val="2F3A05DABFBA432E91A7691874F6EDC1"/>
    <w:rsid w:val="00D22BE3"/>
  </w:style>
  <w:style w:type="paragraph" w:customStyle="1" w:styleId="6E902D1100084A54BC81ADDA23D1D1F0">
    <w:name w:val="6E902D1100084A54BC81ADDA23D1D1F0"/>
    <w:rsid w:val="00D22BE3"/>
  </w:style>
  <w:style w:type="paragraph" w:customStyle="1" w:styleId="F057D475AF454061B340E8E2E0F7B916">
    <w:name w:val="F057D475AF454061B340E8E2E0F7B916"/>
    <w:rsid w:val="00D22BE3"/>
  </w:style>
  <w:style w:type="paragraph" w:customStyle="1" w:styleId="A6C92EF4CC4C4DE7A5FDA17C623EE22E">
    <w:name w:val="A6C92EF4CC4C4DE7A5FDA17C623EE22E"/>
    <w:rsid w:val="00D22BE3"/>
  </w:style>
  <w:style w:type="paragraph" w:customStyle="1" w:styleId="038314E71FBA489F9EC46A10781BAA41">
    <w:name w:val="038314E71FBA489F9EC46A10781BAA41"/>
    <w:rsid w:val="00D22BE3"/>
  </w:style>
  <w:style w:type="paragraph" w:customStyle="1" w:styleId="063EC72C52DC4FE0AA8AC8986A52FA23">
    <w:name w:val="063EC72C52DC4FE0AA8AC8986A52FA23"/>
    <w:rsid w:val="00D22BE3"/>
  </w:style>
  <w:style w:type="paragraph" w:customStyle="1" w:styleId="1A3A7A1F317D4F3F83CA7FE0F375E244">
    <w:name w:val="1A3A7A1F317D4F3F83CA7FE0F375E244"/>
    <w:rsid w:val="00D22BE3"/>
  </w:style>
  <w:style w:type="paragraph" w:customStyle="1" w:styleId="82F7AC84C9684F019C127EA657296D5E">
    <w:name w:val="82F7AC84C9684F019C127EA657296D5E"/>
    <w:rsid w:val="00D22BE3"/>
  </w:style>
  <w:style w:type="paragraph" w:customStyle="1" w:styleId="DB87511FFF0746BEA305E125D1B32FFE">
    <w:name w:val="DB87511FFF0746BEA305E125D1B32FFE"/>
    <w:rsid w:val="00D22BE3"/>
  </w:style>
  <w:style w:type="paragraph" w:customStyle="1" w:styleId="5096D31042474FA1989C98624468EE7B">
    <w:name w:val="5096D31042474FA1989C98624468EE7B"/>
    <w:rsid w:val="00D22BE3"/>
  </w:style>
  <w:style w:type="paragraph" w:customStyle="1" w:styleId="B322647F3BC54E56A2EE353F92AE4FBC">
    <w:name w:val="B322647F3BC54E56A2EE353F92AE4FBC"/>
    <w:rsid w:val="00D22BE3"/>
  </w:style>
  <w:style w:type="paragraph" w:customStyle="1" w:styleId="C9EB44A052934711AF0838D9508DE2C3">
    <w:name w:val="C9EB44A052934711AF0838D9508DE2C3"/>
    <w:rsid w:val="00D22BE3"/>
  </w:style>
  <w:style w:type="paragraph" w:customStyle="1" w:styleId="AF48FDBDB45E4430A48891110E7B84E4">
    <w:name w:val="AF48FDBDB45E4430A48891110E7B84E4"/>
    <w:rsid w:val="00D22BE3"/>
  </w:style>
  <w:style w:type="paragraph" w:customStyle="1" w:styleId="4D82D12F712E4B08A08AD22B7414F4A2">
    <w:name w:val="4D82D12F712E4B08A08AD22B7414F4A2"/>
    <w:rsid w:val="00D22BE3"/>
  </w:style>
  <w:style w:type="paragraph" w:customStyle="1" w:styleId="F0D5AC37D63D414A97DF93171CB0055E">
    <w:name w:val="F0D5AC37D63D414A97DF93171CB0055E"/>
    <w:rsid w:val="00D22BE3"/>
  </w:style>
  <w:style w:type="paragraph" w:customStyle="1" w:styleId="DBD8B5AE92624518A871B4118723E44B">
    <w:name w:val="DBD8B5AE92624518A871B4118723E44B"/>
    <w:rsid w:val="00D22BE3"/>
  </w:style>
  <w:style w:type="paragraph" w:customStyle="1" w:styleId="8FAE5360A5FD49319C5F5C2C8FFDB13C">
    <w:name w:val="8FAE5360A5FD49319C5F5C2C8FFDB13C"/>
    <w:rsid w:val="00D22BE3"/>
  </w:style>
  <w:style w:type="paragraph" w:customStyle="1" w:styleId="ED195B429E8C49D2B018844A6F0E85F1">
    <w:name w:val="ED195B429E8C49D2B018844A6F0E85F1"/>
    <w:rsid w:val="00D22BE3"/>
  </w:style>
  <w:style w:type="paragraph" w:customStyle="1" w:styleId="6C997466A2E241AFBC12FB93988A6B91">
    <w:name w:val="6C997466A2E241AFBC12FB93988A6B91"/>
    <w:rsid w:val="00D22BE3"/>
  </w:style>
  <w:style w:type="paragraph" w:customStyle="1" w:styleId="BC21523501904067A0468282EDEB5CBA">
    <w:name w:val="BC21523501904067A0468282EDEB5CBA"/>
    <w:rsid w:val="00D22BE3"/>
  </w:style>
  <w:style w:type="paragraph" w:customStyle="1" w:styleId="4A210FCC2043487BB88FE813C3CB3B34">
    <w:name w:val="4A210FCC2043487BB88FE813C3CB3B34"/>
    <w:rsid w:val="00D22BE3"/>
  </w:style>
  <w:style w:type="paragraph" w:customStyle="1" w:styleId="BA6B78BFF99B4541BE3A3ADB386C252E">
    <w:name w:val="BA6B78BFF99B4541BE3A3ADB386C252E"/>
    <w:rsid w:val="00D22BE3"/>
  </w:style>
  <w:style w:type="paragraph" w:customStyle="1" w:styleId="46B39EE914E74BAE8E55C418A10CC46D">
    <w:name w:val="46B39EE914E74BAE8E55C418A10CC46D"/>
    <w:rsid w:val="00D22BE3"/>
  </w:style>
  <w:style w:type="paragraph" w:customStyle="1" w:styleId="1855BD5F63614CB09E663C84B9F209D0">
    <w:name w:val="1855BD5F63614CB09E663C84B9F209D0"/>
    <w:rsid w:val="00D22BE3"/>
  </w:style>
  <w:style w:type="paragraph" w:customStyle="1" w:styleId="3C47124CBD564CDE9CF7A5B4DC74EDCE">
    <w:name w:val="3C47124CBD564CDE9CF7A5B4DC74EDCE"/>
    <w:rsid w:val="00D22BE3"/>
  </w:style>
  <w:style w:type="paragraph" w:customStyle="1" w:styleId="998F26FF8007449BA2983D22B40D0944">
    <w:name w:val="998F26FF8007449BA2983D22B40D0944"/>
    <w:rsid w:val="00D22BE3"/>
  </w:style>
  <w:style w:type="paragraph" w:customStyle="1" w:styleId="E1503724122041D19F38E99C779D6F29">
    <w:name w:val="E1503724122041D19F38E99C779D6F29"/>
    <w:rsid w:val="00D22BE3"/>
  </w:style>
  <w:style w:type="paragraph" w:customStyle="1" w:styleId="A5A0FAF6F3784BAA99FFCA82BDEB9079">
    <w:name w:val="A5A0FAF6F3784BAA99FFCA82BDEB9079"/>
    <w:rsid w:val="00D22BE3"/>
  </w:style>
  <w:style w:type="paragraph" w:customStyle="1" w:styleId="48FF594BEFEA4BB9AE24D0567C852105">
    <w:name w:val="48FF594BEFEA4BB9AE24D0567C852105"/>
    <w:rsid w:val="00D22BE3"/>
  </w:style>
  <w:style w:type="paragraph" w:customStyle="1" w:styleId="ED1D0BE785504FC8BE864A2DDB498825">
    <w:name w:val="ED1D0BE785504FC8BE864A2DDB498825"/>
    <w:rsid w:val="00D22BE3"/>
  </w:style>
  <w:style w:type="paragraph" w:customStyle="1" w:styleId="49300FDD8BE04BEC8C01804403B0064D">
    <w:name w:val="49300FDD8BE04BEC8C01804403B0064D"/>
    <w:rsid w:val="00D22BE3"/>
  </w:style>
  <w:style w:type="paragraph" w:customStyle="1" w:styleId="AB1DCE23057C4326A6D7668BBA754887">
    <w:name w:val="AB1DCE23057C4326A6D7668BBA754887"/>
    <w:rsid w:val="00D22BE3"/>
  </w:style>
  <w:style w:type="paragraph" w:customStyle="1" w:styleId="86003FF3315B4E79909A25010D6AD12A">
    <w:name w:val="86003FF3315B4E79909A25010D6AD12A"/>
    <w:rsid w:val="00D22BE3"/>
  </w:style>
  <w:style w:type="paragraph" w:customStyle="1" w:styleId="CA757BB18EF74F919DA6586E07D4BB3D">
    <w:name w:val="CA757BB18EF74F919DA6586E07D4BB3D"/>
    <w:rsid w:val="00D22BE3"/>
  </w:style>
  <w:style w:type="paragraph" w:customStyle="1" w:styleId="E7AA7264A91248A2A1EA4F00D17DD77B">
    <w:name w:val="E7AA7264A91248A2A1EA4F00D17DD77B"/>
    <w:rsid w:val="00D22BE3"/>
  </w:style>
  <w:style w:type="paragraph" w:customStyle="1" w:styleId="518546B2F73248B5A947F71468369C7F">
    <w:name w:val="518546B2F73248B5A947F71468369C7F"/>
    <w:rsid w:val="00D22BE3"/>
  </w:style>
  <w:style w:type="paragraph" w:customStyle="1" w:styleId="94D0A436E51C4421ABAB4749B4210E52">
    <w:name w:val="94D0A436E51C4421ABAB4749B4210E52"/>
    <w:rsid w:val="00D22BE3"/>
  </w:style>
  <w:style w:type="paragraph" w:customStyle="1" w:styleId="227E82B95E2E4A33882BE50ACD14F341">
    <w:name w:val="227E82B95E2E4A33882BE50ACD14F341"/>
    <w:rsid w:val="00D22BE3"/>
  </w:style>
  <w:style w:type="paragraph" w:customStyle="1" w:styleId="921492FFD4CA495D82D15D779FA70365">
    <w:name w:val="921492FFD4CA495D82D15D779FA70365"/>
    <w:rsid w:val="00D22BE3"/>
  </w:style>
  <w:style w:type="paragraph" w:customStyle="1" w:styleId="CDBEA6C0A5C0411A9BF319CE3E249D1B">
    <w:name w:val="CDBEA6C0A5C0411A9BF319CE3E249D1B"/>
    <w:rsid w:val="00D2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FF03-BCD5-4A94-B77B-A3AF71F1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57</TotalTime>
  <Pages>9</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12</cp:revision>
  <cp:lastPrinted>2017-08-10T06:23:00Z</cp:lastPrinted>
  <dcterms:created xsi:type="dcterms:W3CDTF">2017-08-09T08:42:00Z</dcterms:created>
  <dcterms:modified xsi:type="dcterms:W3CDTF">2017-08-10T06:24:00Z</dcterms:modified>
</cp:coreProperties>
</file>