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982135" w:rsidP="00002269">
      <w:pPr>
        <w:jc w:val="center"/>
        <w:rPr>
          <w:b/>
          <w:sz w:val="24"/>
          <w:szCs w:val="24"/>
        </w:rPr>
      </w:pPr>
      <w:r>
        <w:rPr>
          <w:b/>
          <w:sz w:val="28"/>
          <w:szCs w:val="28"/>
        </w:rPr>
        <w:t xml:space="preserve"> </w:t>
      </w:r>
      <w:sdt>
        <w:sdtPr>
          <w:rPr>
            <w:b/>
            <w:sz w:val="28"/>
            <w:szCs w:val="28"/>
          </w:rPr>
          <w:id w:val="13542603"/>
          <w:lock w:val="sdtContentLocked"/>
          <w:placeholder>
            <w:docPart w:val="57254D4140FC432EA01847EF70AC45D5"/>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95EE5B7107B74DCEB4555E7C554C5638"/>
        </w:placeholder>
        <w:docPartList>
          <w:docPartGallery w:val="Quick Parts"/>
        </w:docPartList>
      </w:sdtPr>
      <w:sdtEndPr/>
      <w:sdtContent>
        <w:p w:rsidR="00102EE1" w:rsidRDefault="008C7A82" w:rsidP="00CA7795">
          <w:pPr>
            <w:jc w:val="center"/>
            <w:rPr>
              <w:b/>
              <w:sz w:val="28"/>
              <w:szCs w:val="28"/>
            </w:rPr>
          </w:pPr>
          <w:sdt>
            <w:sdtPr>
              <w:rPr>
                <w:b/>
                <w:sz w:val="28"/>
                <w:szCs w:val="28"/>
              </w:rPr>
              <w:id w:val="13542618"/>
              <w:placeholder>
                <w:docPart w:val="DCCE793122D749A08865858A1C1EBA96"/>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4549F081958C480DA6C679BD5B7D4CA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14A6C">
                <w:rPr>
                  <w:sz w:val="28"/>
                  <w:szCs w:val="28"/>
                </w:rPr>
                <w:t>F. MacGregor (PCA)</w:t>
              </w:r>
            </w:sdtContent>
          </w:sdt>
          <w:r w:rsidR="00097B9A">
            <w:rPr>
              <w:b/>
              <w:sz w:val="28"/>
              <w:szCs w:val="28"/>
            </w:rPr>
            <w:t xml:space="preserve"> </w:t>
          </w:r>
          <w:sdt>
            <w:sdtPr>
              <w:rPr>
                <w:sz w:val="28"/>
                <w:szCs w:val="28"/>
              </w:rPr>
              <w:id w:val="15629612"/>
              <w:placeholder>
                <w:docPart w:val="2193761B95504179A38D1F44FA4FA5D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D14A6C" w:rsidRPr="00D14A6C">
                <w:rPr>
                  <w:sz w:val="28"/>
                  <w:szCs w:val="28"/>
                </w:rPr>
                <w:t>,J</w:t>
              </w:r>
              <w:proofErr w:type="gramEnd"/>
              <w:r w:rsidR="00D14A6C" w:rsidRPr="00D14A6C">
                <w:rPr>
                  <w:sz w:val="28"/>
                  <w:szCs w:val="28"/>
                </w:rPr>
                <w:t>. Msoffe (J.A)</w:t>
              </w:r>
              <w:r w:rsidR="00D14A6C">
                <w:rPr>
                  <w:sz w:val="28"/>
                  <w:szCs w:val="28"/>
                </w:rPr>
                <w:t>, B. Renaud (J.A)</w:t>
              </w:r>
            </w:sdtContent>
          </w:sdt>
          <w:r w:rsidR="006D0D9B">
            <w:rPr>
              <w:b/>
              <w:sz w:val="28"/>
              <w:szCs w:val="28"/>
            </w:rPr>
            <w:t>]</w:t>
          </w:r>
        </w:p>
      </w:sdtContent>
    </w:sdt>
    <w:p w:rsidR="00C55FDF" w:rsidRDefault="008C7A82" w:rsidP="0006489F">
      <w:pPr>
        <w:spacing w:before="240"/>
        <w:jc w:val="center"/>
        <w:rPr>
          <w:b/>
          <w:sz w:val="28"/>
          <w:szCs w:val="28"/>
        </w:rPr>
      </w:pPr>
      <w:sdt>
        <w:sdtPr>
          <w:rPr>
            <w:b/>
            <w:sz w:val="28"/>
            <w:szCs w:val="28"/>
          </w:rPr>
          <w:id w:val="14547297"/>
          <w:lock w:val="contentLocked"/>
          <w:placeholder>
            <w:docPart w:val="57254D4140FC432EA01847EF70AC45D5"/>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D14A6C">
        <w:rPr>
          <w:b/>
          <w:sz w:val="28"/>
          <w:szCs w:val="28"/>
        </w:rPr>
        <w:t>21</w:t>
      </w:r>
      <w:sdt>
        <w:sdtPr>
          <w:rPr>
            <w:b/>
            <w:sz w:val="28"/>
            <w:szCs w:val="28"/>
          </w:rPr>
          <w:id w:val="14547301"/>
          <w:lock w:val="sdtContentLocked"/>
          <w:placeholder>
            <w:docPart w:val="57254D4140FC432EA01847EF70AC45D5"/>
          </w:placeholder>
        </w:sdtPr>
        <w:sdtEndPr/>
        <w:sdtContent>
          <w:r w:rsidR="00E86753">
            <w:rPr>
              <w:b/>
              <w:sz w:val="28"/>
              <w:szCs w:val="28"/>
            </w:rPr>
            <w:t>/20</w:t>
          </w:r>
        </w:sdtContent>
      </w:sdt>
      <w:r w:rsidR="00D14A6C">
        <w:rPr>
          <w:b/>
          <w:sz w:val="28"/>
          <w:szCs w:val="28"/>
        </w:rPr>
        <w:t>15</w:t>
      </w:r>
    </w:p>
    <w:p w:rsidR="00DB6D34" w:rsidRPr="00606EEA" w:rsidRDefault="008C7A82" w:rsidP="00616597">
      <w:pPr>
        <w:spacing w:before="120"/>
        <w:jc w:val="center"/>
        <w:rPr>
          <w:b/>
          <w:sz w:val="24"/>
          <w:szCs w:val="24"/>
        </w:rPr>
      </w:pPr>
      <w:sdt>
        <w:sdtPr>
          <w:rPr>
            <w:b/>
            <w:sz w:val="28"/>
            <w:szCs w:val="28"/>
          </w:rPr>
          <w:id w:val="15629594"/>
          <w:lock w:val="contentLocked"/>
          <w:placeholder>
            <w:docPart w:val="688000CFD17B43F8BDF18632F14C7996"/>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612142" w:rsidRPr="00612142">
        <w:rPr>
          <w:b/>
          <w:sz w:val="24"/>
          <w:szCs w:val="24"/>
        </w:rPr>
        <w:t>Criminal Appeal 69</w:t>
      </w:r>
      <w:sdt>
        <w:sdtPr>
          <w:rPr>
            <w:b/>
            <w:sz w:val="28"/>
            <w:szCs w:val="28"/>
          </w:rPr>
          <w:id w:val="15629598"/>
          <w:lock w:val="contentLocked"/>
          <w:placeholder>
            <w:docPart w:val="688000CFD17B43F8BDF18632F14C7996"/>
          </w:placeholder>
        </w:sdtPr>
        <w:sdtEndPr/>
        <w:sdtContent>
          <w:r w:rsidR="00097B9A">
            <w:rPr>
              <w:b/>
              <w:sz w:val="24"/>
              <w:szCs w:val="24"/>
            </w:rPr>
            <w:t>/20</w:t>
          </w:r>
        </w:sdtContent>
      </w:sdt>
      <w:r w:rsidR="00612142" w:rsidRPr="00612142">
        <w:rPr>
          <w:b/>
          <w:sz w:val="24"/>
          <w:szCs w:val="24"/>
        </w:rPr>
        <w:t>14</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65"/>
        <w:gridCol w:w="883"/>
        <w:gridCol w:w="4312"/>
      </w:tblGrid>
      <w:tr w:rsidR="003A059B" w:rsidRPr="00B26028" w:rsidTr="00030259">
        <w:tc>
          <w:tcPr>
            <w:tcW w:w="4343" w:type="dxa"/>
            <w:tcBorders>
              <w:top w:val="nil"/>
              <w:left w:val="nil"/>
              <w:bottom w:val="nil"/>
              <w:right w:val="nil"/>
            </w:tcBorders>
          </w:tcPr>
          <w:p w:rsidR="00A04CFD" w:rsidRDefault="00A04CFD" w:rsidP="00D14A6C">
            <w:pPr>
              <w:spacing w:before="120" w:after="120"/>
              <w:rPr>
                <w:sz w:val="24"/>
                <w:szCs w:val="24"/>
              </w:rPr>
            </w:pPr>
          </w:p>
          <w:p w:rsidR="003A059B" w:rsidRPr="00B26028" w:rsidRDefault="00D14A6C" w:rsidP="00D14A6C">
            <w:pPr>
              <w:spacing w:before="120" w:after="120"/>
              <w:rPr>
                <w:sz w:val="24"/>
                <w:szCs w:val="24"/>
              </w:rPr>
            </w:pPr>
            <w:r>
              <w:rPr>
                <w:sz w:val="24"/>
                <w:szCs w:val="24"/>
              </w:rPr>
              <w:t>Rupert Suzette</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A04CFD" w:rsidRDefault="00A04CFD" w:rsidP="00D14A6C">
            <w:pPr>
              <w:spacing w:before="120" w:after="120"/>
              <w:ind w:left="1862"/>
              <w:jc w:val="center"/>
              <w:rPr>
                <w:sz w:val="24"/>
                <w:szCs w:val="24"/>
              </w:rPr>
            </w:pPr>
          </w:p>
          <w:p w:rsidR="00CE0CDA" w:rsidRPr="00B26028" w:rsidRDefault="00D14A6C" w:rsidP="00D14A6C">
            <w:pPr>
              <w:spacing w:before="120" w:after="120"/>
              <w:ind w:left="1862"/>
              <w:jc w:val="center"/>
              <w:rPr>
                <w:sz w:val="24"/>
                <w:szCs w:val="24"/>
              </w:rPr>
            </w:pPr>
            <w:r>
              <w:rPr>
                <w:sz w:val="24"/>
                <w:szCs w:val="24"/>
              </w:rPr>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C20B9A1F702A48449483A51DAE1ECE47"/>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D14A6C" w:rsidRDefault="00D14A6C"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D14A6C" w:rsidRDefault="008C7A82" w:rsidP="00A04CFD">
            <w:pPr>
              <w:tabs>
                <w:tab w:val="left" w:pos="7547"/>
              </w:tabs>
              <w:spacing w:before="240" w:after="120"/>
              <w:rPr>
                <w:sz w:val="24"/>
                <w:szCs w:val="24"/>
              </w:rPr>
            </w:pPr>
            <w:sdt>
              <w:sdtPr>
                <w:rPr>
                  <w:b/>
                  <w:sz w:val="24"/>
                  <w:szCs w:val="24"/>
                </w:rPr>
                <w:id w:val="8972153"/>
                <w:placeholder>
                  <w:docPart w:val="FEE107F283A7449485AB7AA85F247B60"/>
                </w:placeholder>
              </w:sdtPr>
              <w:sdtEndPr/>
              <w:sdtContent>
                <w:r w:rsidR="00030259" w:rsidRPr="00D14A6C">
                  <w:rPr>
                    <w:sz w:val="24"/>
                    <w:szCs w:val="24"/>
                  </w:rPr>
                  <w:t>The Republic</w:t>
                </w:r>
              </w:sdtContent>
            </w:sdt>
            <w:r w:rsidR="00D14A6C">
              <w:rPr>
                <w:b/>
                <w:sz w:val="24"/>
                <w:szCs w:val="24"/>
              </w:rPr>
              <w:tab/>
            </w:r>
            <w:r w:rsidR="00D14A6C">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8C7A82" w:rsidP="00C22967">
      <w:pPr>
        <w:spacing w:before="240" w:after="120"/>
        <w:rPr>
          <w:sz w:val="24"/>
          <w:szCs w:val="24"/>
        </w:rPr>
      </w:pPr>
      <w:sdt>
        <w:sdtPr>
          <w:rPr>
            <w:sz w:val="24"/>
            <w:szCs w:val="24"/>
          </w:rPr>
          <w:id w:val="15629736"/>
          <w:lock w:val="contentLocked"/>
          <w:placeholder>
            <w:docPart w:val="688000CFD17B43F8BDF18632F14C799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F68B50579B04A6EA331C352CF61A7CF"/>
          </w:placeholder>
          <w:date w:fullDate="2017-07-31T00:00:00Z">
            <w:dateFormat w:val="dd MMMM yyyy"/>
            <w:lid w:val="en-GB"/>
            <w:storeMappedDataAs w:val="dateTime"/>
            <w:calendar w:val="gregorian"/>
          </w:date>
        </w:sdtPr>
        <w:sdtEndPr/>
        <w:sdtContent>
          <w:r w:rsidR="00D14A6C">
            <w:rPr>
              <w:sz w:val="24"/>
              <w:szCs w:val="24"/>
            </w:rPr>
            <w:t>31 July 2017</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8C7A82" w:rsidP="00B0414B">
      <w:pPr>
        <w:rPr>
          <w:sz w:val="24"/>
          <w:szCs w:val="24"/>
        </w:rPr>
      </w:pPr>
      <w:sdt>
        <w:sdtPr>
          <w:rPr>
            <w:sz w:val="24"/>
            <w:szCs w:val="24"/>
          </w:rPr>
          <w:id w:val="15629744"/>
          <w:lock w:val="contentLocked"/>
          <w:placeholder>
            <w:docPart w:val="688000CFD17B43F8BDF18632F14C7996"/>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D302A01017DD483DA5FBB9AD77BF4AE5"/>
          </w:placeholder>
        </w:sdtPr>
        <w:sdtEndPr/>
        <w:sdtContent>
          <w:proofErr w:type="spellStart"/>
          <w:r w:rsidR="00D14A6C">
            <w:rPr>
              <w:sz w:val="24"/>
              <w:szCs w:val="24"/>
            </w:rPr>
            <w:t>Mr.</w:t>
          </w:r>
          <w:proofErr w:type="spellEnd"/>
          <w:r w:rsidR="00D14A6C">
            <w:rPr>
              <w:sz w:val="24"/>
              <w:szCs w:val="24"/>
            </w:rPr>
            <w:t xml:space="preserve"> Nichol Gabriel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D302A01017DD483DA5FBB9AD77BF4AE5"/>
          </w:placeholder>
        </w:sdtPr>
        <w:sdtEndPr/>
        <w:sdtContent>
          <w:r w:rsidR="00D14A6C">
            <w:rPr>
              <w:sz w:val="24"/>
              <w:szCs w:val="24"/>
            </w:rPr>
            <w:t xml:space="preserve">Ms Brigitte </w:t>
          </w:r>
          <w:proofErr w:type="spellStart"/>
          <w:r w:rsidR="00D14A6C">
            <w:rPr>
              <w:sz w:val="24"/>
              <w:szCs w:val="24"/>
            </w:rPr>
            <w:t>Confait</w:t>
          </w:r>
          <w:proofErr w:type="spellEnd"/>
          <w:r w:rsidR="00D14A6C">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8C7A82" w:rsidP="006578C2">
      <w:pPr>
        <w:spacing w:before="120" w:after="240"/>
        <w:rPr>
          <w:sz w:val="24"/>
          <w:szCs w:val="24"/>
        </w:rPr>
      </w:pPr>
      <w:sdt>
        <w:sdtPr>
          <w:rPr>
            <w:sz w:val="24"/>
            <w:szCs w:val="24"/>
          </w:rPr>
          <w:id w:val="15629748"/>
          <w:lock w:val="contentLocked"/>
          <w:placeholder>
            <w:docPart w:val="688000CFD17B43F8BDF18632F14C7996"/>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9A1D12532B224B87858DFA93CC4D5738"/>
          </w:placeholder>
          <w:date w:fullDate="2017-08-11T00:00:00Z">
            <w:dateFormat w:val="dd MMMM yyyy"/>
            <w:lid w:val="en-GB"/>
            <w:storeMappedDataAs w:val="dateTime"/>
            <w:calendar w:val="gregorian"/>
          </w:date>
        </w:sdtPr>
        <w:sdtEndPr/>
        <w:sdtContent>
          <w:r w:rsidR="00D14A6C">
            <w:rPr>
              <w:sz w:val="24"/>
              <w:szCs w:val="24"/>
            </w:rPr>
            <w:t>11 August 2017</w:t>
          </w:r>
        </w:sdtContent>
      </w:sdt>
    </w:p>
    <w:p w:rsidR="00D06A0F" w:rsidRDefault="00D06A0F" w:rsidP="004F2B34">
      <w:pPr>
        <w:jc w:val="center"/>
        <w:rPr>
          <w:sz w:val="24"/>
          <w:szCs w:val="24"/>
          <w:highlight w:val="lightGray"/>
        </w:rPr>
      </w:pPr>
      <w:bookmarkStart w:id="0" w:name="Dropdown2"/>
    </w:p>
    <w:p w:rsidR="00A04CFD" w:rsidRPr="00C87FCA" w:rsidRDefault="00A04CFD"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688000CFD17B43F8BDF18632F14C7996"/>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D14A6C" w:rsidP="00C87FCA">
      <w:pPr>
        <w:pStyle w:val="ListParagraph"/>
        <w:widowControl/>
        <w:autoSpaceDE/>
        <w:autoSpaceDN/>
        <w:adjustRightInd/>
        <w:spacing w:after="240" w:line="360" w:lineRule="auto"/>
        <w:ind w:left="0"/>
        <w:contextualSpacing w:val="0"/>
        <w:jc w:val="both"/>
        <w:rPr>
          <w:b/>
          <w:sz w:val="24"/>
          <w:szCs w:val="24"/>
        </w:rPr>
      </w:pPr>
      <w:r>
        <w:rPr>
          <w:b/>
          <w:sz w:val="24"/>
          <w:szCs w:val="24"/>
        </w:rPr>
        <w:t>B. Renaud (J.A)</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A497E5F7EE7E41AD81200A0131F33588"/>
        </w:placeholder>
      </w:sdtPr>
      <w:sdtEndPr/>
      <w:sdtContent>
        <w:p w:rsidR="00D14A6C" w:rsidRPr="00D14A6C" w:rsidRDefault="00D14A6C" w:rsidP="00027218">
          <w:pPr>
            <w:spacing w:line="360" w:lineRule="auto"/>
            <w:ind w:firstLine="720"/>
            <w:jc w:val="both"/>
            <w:rPr>
              <w:b/>
              <w:sz w:val="24"/>
              <w:szCs w:val="24"/>
              <w:u w:val="single"/>
            </w:rPr>
          </w:pPr>
          <w:r w:rsidRPr="00D14A6C">
            <w:rPr>
              <w:b/>
              <w:sz w:val="24"/>
              <w:szCs w:val="24"/>
            </w:rPr>
            <w:t>Charge</w:t>
          </w:r>
        </w:p>
        <w:p w:rsidR="00D14A6C" w:rsidRDefault="00027218" w:rsidP="00027218">
          <w:pPr>
            <w:spacing w:line="360" w:lineRule="auto"/>
            <w:ind w:left="709" w:hanging="709"/>
            <w:jc w:val="both"/>
            <w:rPr>
              <w:sz w:val="24"/>
              <w:szCs w:val="24"/>
            </w:rPr>
          </w:pPr>
          <w:r>
            <w:rPr>
              <w:sz w:val="24"/>
              <w:szCs w:val="24"/>
            </w:rPr>
            <w:t>[1]</w:t>
          </w:r>
          <w:r>
            <w:rPr>
              <w:sz w:val="24"/>
              <w:szCs w:val="24"/>
            </w:rPr>
            <w:tab/>
          </w:r>
          <w:r w:rsidR="00D14A6C" w:rsidRPr="00D14A6C">
            <w:rPr>
              <w:sz w:val="24"/>
              <w:szCs w:val="24"/>
            </w:rPr>
            <w:t>The Appellant was tried in the first instance in the Magistrate Court on the 9</w:t>
          </w:r>
          <w:r w:rsidR="00D14A6C" w:rsidRPr="00D14A6C">
            <w:rPr>
              <w:sz w:val="24"/>
              <w:szCs w:val="24"/>
              <w:vertAlign w:val="superscript"/>
            </w:rPr>
            <w:t>th</w:t>
          </w:r>
          <w:r w:rsidR="00D14A6C" w:rsidRPr="00D14A6C">
            <w:rPr>
              <w:sz w:val="24"/>
              <w:szCs w:val="24"/>
            </w:rPr>
            <w:t xml:space="preserve"> of October 2014 for the offence of Sexual Assault contrary to Section 130(1) of the Penal Code as read with Section 130(2</w:t>
          </w:r>
          <w:proofErr w:type="gramStart"/>
          <w:r w:rsidR="00D14A6C" w:rsidRPr="00D14A6C">
            <w:rPr>
              <w:sz w:val="24"/>
              <w:szCs w:val="24"/>
            </w:rPr>
            <w:t>)(</w:t>
          </w:r>
          <w:proofErr w:type="gramEnd"/>
          <w:r w:rsidR="00D14A6C" w:rsidRPr="00D14A6C">
            <w:rPr>
              <w:sz w:val="24"/>
              <w:szCs w:val="24"/>
            </w:rPr>
            <w:t xml:space="preserve">d) of the Penal Code. </w:t>
          </w:r>
        </w:p>
        <w:p w:rsidR="00027218" w:rsidRPr="00027218" w:rsidRDefault="00027218" w:rsidP="00D14A6C">
          <w:pPr>
            <w:spacing w:line="360" w:lineRule="auto"/>
            <w:jc w:val="both"/>
            <w:rPr>
              <w:sz w:val="10"/>
              <w:szCs w:val="10"/>
            </w:rPr>
          </w:pPr>
        </w:p>
        <w:p w:rsidR="00D14A6C" w:rsidRDefault="00D14A6C" w:rsidP="00027218">
          <w:pPr>
            <w:spacing w:line="360" w:lineRule="auto"/>
            <w:ind w:firstLine="709"/>
            <w:jc w:val="both"/>
            <w:rPr>
              <w:b/>
              <w:sz w:val="24"/>
              <w:szCs w:val="24"/>
            </w:rPr>
          </w:pPr>
          <w:r w:rsidRPr="00D14A6C">
            <w:rPr>
              <w:b/>
              <w:sz w:val="24"/>
              <w:szCs w:val="24"/>
            </w:rPr>
            <w:t>Particulars</w:t>
          </w:r>
        </w:p>
        <w:p w:rsidR="00027218" w:rsidRPr="00027218" w:rsidRDefault="00027218" w:rsidP="00027218">
          <w:pPr>
            <w:spacing w:line="360" w:lineRule="auto"/>
            <w:ind w:firstLine="709"/>
            <w:jc w:val="both"/>
            <w:rPr>
              <w:b/>
              <w:sz w:val="10"/>
              <w:szCs w:val="10"/>
            </w:rPr>
          </w:pPr>
        </w:p>
        <w:p w:rsidR="00D14A6C" w:rsidRDefault="00A04CFD" w:rsidP="00A04CFD">
          <w:pPr>
            <w:spacing w:line="360" w:lineRule="auto"/>
            <w:ind w:left="709" w:hanging="709"/>
            <w:jc w:val="both"/>
            <w:rPr>
              <w:sz w:val="24"/>
              <w:szCs w:val="24"/>
            </w:rPr>
          </w:pPr>
          <w:r>
            <w:rPr>
              <w:sz w:val="24"/>
              <w:szCs w:val="24"/>
            </w:rPr>
            <w:t>[2]</w:t>
          </w:r>
          <w:r>
            <w:rPr>
              <w:sz w:val="24"/>
              <w:szCs w:val="24"/>
            </w:rPr>
            <w:tab/>
          </w:r>
          <w:r w:rsidR="00D14A6C" w:rsidRPr="00D14A6C">
            <w:rPr>
              <w:sz w:val="24"/>
              <w:szCs w:val="24"/>
            </w:rPr>
            <w:t>The particulars of the offence were that, the Appellant on the 29</w:t>
          </w:r>
          <w:r w:rsidR="00D14A6C" w:rsidRPr="00D14A6C">
            <w:rPr>
              <w:sz w:val="24"/>
              <w:szCs w:val="24"/>
              <w:vertAlign w:val="superscript"/>
            </w:rPr>
            <w:t>th</w:t>
          </w:r>
          <w:r w:rsidR="00D14A6C" w:rsidRPr="00D14A6C">
            <w:rPr>
              <w:sz w:val="24"/>
              <w:szCs w:val="24"/>
            </w:rPr>
            <w:t xml:space="preserve"> of June 2010 at </w:t>
          </w:r>
          <w:proofErr w:type="spellStart"/>
          <w:r w:rsidR="00D14A6C" w:rsidRPr="00D14A6C">
            <w:rPr>
              <w:sz w:val="24"/>
              <w:szCs w:val="24"/>
            </w:rPr>
            <w:t>Carana</w:t>
          </w:r>
          <w:proofErr w:type="spellEnd"/>
          <w:r w:rsidR="00D14A6C" w:rsidRPr="00D14A6C">
            <w:rPr>
              <w:sz w:val="24"/>
              <w:szCs w:val="24"/>
            </w:rPr>
            <w:t xml:space="preserve"> Beach North East Point, sexually assaulted G N</w:t>
          </w:r>
          <w:bookmarkStart w:id="1" w:name="_GoBack"/>
          <w:bookmarkEnd w:id="1"/>
          <w:r w:rsidR="00D14A6C" w:rsidRPr="00D14A6C">
            <w:rPr>
              <w:sz w:val="24"/>
              <w:szCs w:val="24"/>
            </w:rPr>
            <w:t xml:space="preserve">, </w:t>
          </w:r>
          <w:proofErr w:type="gramStart"/>
          <w:r w:rsidR="00D14A6C" w:rsidRPr="00D14A6C">
            <w:rPr>
              <w:sz w:val="24"/>
              <w:szCs w:val="24"/>
            </w:rPr>
            <w:t>a</w:t>
          </w:r>
          <w:proofErr w:type="gramEnd"/>
          <w:r w:rsidR="00D14A6C" w:rsidRPr="00D14A6C">
            <w:rPr>
              <w:sz w:val="24"/>
              <w:szCs w:val="24"/>
            </w:rPr>
            <w:t xml:space="preserve"> person of 14 years of age. The Appellant was convicted and sentenced to 9 years imprisonment. </w:t>
          </w:r>
        </w:p>
        <w:p w:rsidR="00027218" w:rsidRDefault="00027218" w:rsidP="00D14A6C">
          <w:pPr>
            <w:spacing w:line="360" w:lineRule="auto"/>
            <w:jc w:val="both"/>
            <w:rPr>
              <w:sz w:val="10"/>
              <w:szCs w:val="10"/>
            </w:rPr>
          </w:pPr>
        </w:p>
        <w:p w:rsidR="00A04CFD" w:rsidRDefault="00A04CFD" w:rsidP="00D14A6C">
          <w:pPr>
            <w:spacing w:line="360" w:lineRule="auto"/>
            <w:jc w:val="both"/>
            <w:rPr>
              <w:sz w:val="10"/>
              <w:szCs w:val="10"/>
            </w:rPr>
          </w:pPr>
        </w:p>
        <w:p w:rsidR="00A04CFD" w:rsidRDefault="00A04CFD" w:rsidP="00D14A6C">
          <w:pPr>
            <w:spacing w:line="360" w:lineRule="auto"/>
            <w:jc w:val="both"/>
            <w:rPr>
              <w:sz w:val="10"/>
              <w:szCs w:val="10"/>
            </w:rPr>
          </w:pPr>
        </w:p>
        <w:p w:rsidR="00D14A6C" w:rsidRDefault="00027218" w:rsidP="00027218">
          <w:pPr>
            <w:spacing w:line="360" w:lineRule="auto"/>
            <w:ind w:left="709" w:hanging="709"/>
            <w:jc w:val="both"/>
            <w:rPr>
              <w:sz w:val="24"/>
              <w:szCs w:val="24"/>
            </w:rPr>
          </w:pPr>
          <w:r>
            <w:rPr>
              <w:sz w:val="24"/>
              <w:szCs w:val="24"/>
            </w:rPr>
            <w:lastRenderedPageBreak/>
            <w:t>[3]</w:t>
          </w:r>
          <w:r>
            <w:rPr>
              <w:sz w:val="24"/>
              <w:szCs w:val="24"/>
            </w:rPr>
            <w:tab/>
          </w:r>
          <w:r w:rsidR="00D14A6C" w:rsidRPr="00D14A6C">
            <w:rPr>
              <w:sz w:val="24"/>
              <w:szCs w:val="24"/>
            </w:rPr>
            <w:t>The Appellant being dissatisfied with the judgment of the Learned Magistrate, appealed against the sentence and conviction, to the Supreme Court and that Court maintained the conviction and sentence.</w:t>
          </w:r>
        </w:p>
        <w:p w:rsidR="00027218" w:rsidRPr="00027218" w:rsidRDefault="00027218" w:rsidP="00D14A6C">
          <w:pPr>
            <w:spacing w:line="360" w:lineRule="auto"/>
            <w:jc w:val="both"/>
            <w:rPr>
              <w:sz w:val="10"/>
              <w:szCs w:val="10"/>
            </w:rPr>
          </w:pPr>
        </w:p>
        <w:p w:rsidR="00D14A6C" w:rsidRDefault="00027218" w:rsidP="00027218">
          <w:pPr>
            <w:spacing w:line="360" w:lineRule="auto"/>
            <w:ind w:left="709" w:hanging="709"/>
            <w:jc w:val="both"/>
            <w:rPr>
              <w:sz w:val="24"/>
              <w:szCs w:val="24"/>
            </w:rPr>
          </w:pPr>
          <w:r>
            <w:rPr>
              <w:sz w:val="24"/>
              <w:szCs w:val="24"/>
            </w:rPr>
            <w:t>[4]</w:t>
          </w:r>
          <w:r>
            <w:rPr>
              <w:sz w:val="24"/>
              <w:szCs w:val="24"/>
            </w:rPr>
            <w:tab/>
          </w:r>
          <w:r w:rsidR="00D14A6C" w:rsidRPr="00D14A6C">
            <w:rPr>
              <w:sz w:val="24"/>
              <w:szCs w:val="24"/>
            </w:rPr>
            <w:t>The Appellant is now before this Court appealing against conviction and on the legality of the sentence imposed by the learned trial Magistrate.</w:t>
          </w:r>
        </w:p>
        <w:p w:rsidR="00027218" w:rsidRPr="00027218" w:rsidRDefault="00027218" w:rsidP="00D14A6C">
          <w:pPr>
            <w:spacing w:line="360" w:lineRule="auto"/>
            <w:jc w:val="both"/>
            <w:rPr>
              <w:sz w:val="10"/>
              <w:szCs w:val="10"/>
            </w:rPr>
          </w:pPr>
        </w:p>
        <w:p w:rsidR="00D14A6C" w:rsidRDefault="00D14A6C" w:rsidP="00027218">
          <w:pPr>
            <w:spacing w:line="360" w:lineRule="auto"/>
            <w:ind w:firstLine="709"/>
            <w:jc w:val="both"/>
            <w:rPr>
              <w:sz w:val="24"/>
              <w:szCs w:val="24"/>
              <w:u w:val="single"/>
            </w:rPr>
          </w:pPr>
          <w:r w:rsidRPr="00D14A6C">
            <w:rPr>
              <w:b/>
              <w:sz w:val="24"/>
              <w:szCs w:val="24"/>
            </w:rPr>
            <w:t>Grounds of Appeal against conviction</w:t>
          </w:r>
          <w:r w:rsidRPr="00D14A6C">
            <w:rPr>
              <w:sz w:val="24"/>
              <w:szCs w:val="24"/>
              <w:u w:val="single"/>
            </w:rPr>
            <w:t xml:space="preserve"> </w:t>
          </w:r>
        </w:p>
        <w:p w:rsidR="00027218" w:rsidRPr="00027218" w:rsidRDefault="00027218" w:rsidP="00027218">
          <w:pPr>
            <w:spacing w:line="360" w:lineRule="auto"/>
            <w:ind w:firstLine="709"/>
            <w:jc w:val="both"/>
            <w:rPr>
              <w:sz w:val="10"/>
              <w:szCs w:val="10"/>
              <w:u w:val="single"/>
            </w:rPr>
          </w:pPr>
        </w:p>
        <w:p w:rsidR="00D14A6C" w:rsidRPr="00D14A6C" w:rsidRDefault="00D14A6C" w:rsidP="00027218">
          <w:pPr>
            <w:pStyle w:val="ListParagraph"/>
            <w:widowControl/>
            <w:numPr>
              <w:ilvl w:val="0"/>
              <w:numId w:val="8"/>
            </w:numPr>
            <w:tabs>
              <w:tab w:val="left" w:pos="1560"/>
            </w:tabs>
            <w:autoSpaceDE/>
            <w:autoSpaceDN/>
            <w:adjustRightInd/>
            <w:spacing w:after="200" w:line="360" w:lineRule="auto"/>
            <w:ind w:left="1560" w:hanging="426"/>
            <w:jc w:val="both"/>
            <w:rPr>
              <w:sz w:val="24"/>
              <w:szCs w:val="24"/>
            </w:rPr>
          </w:pPr>
          <w:r w:rsidRPr="00D14A6C">
            <w:rPr>
              <w:sz w:val="24"/>
              <w:szCs w:val="24"/>
            </w:rPr>
            <w:t>The learned trial Magistrate erred in convicting the Appellant on insufficient and contradictive evidence.</w:t>
          </w:r>
        </w:p>
        <w:p w:rsidR="00D14A6C" w:rsidRPr="00027218" w:rsidRDefault="00D14A6C" w:rsidP="00027218">
          <w:pPr>
            <w:pStyle w:val="ListParagraph"/>
            <w:tabs>
              <w:tab w:val="left" w:pos="1560"/>
            </w:tabs>
            <w:spacing w:line="360" w:lineRule="auto"/>
            <w:ind w:left="1560" w:hanging="426"/>
            <w:jc w:val="both"/>
            <w:rPr>
              <w:sz w:val="10"/>
              <w:szCs w:val="10"/>
            </w:rPr>
          </w:pPr>
        </w:p>
        <w:p w:rsidR="00D14A6C" w:rsidRPr="00D14A6C" w:rsidRDefault="00D14A6C" w:rsidP="00027218">
          <w:pPr>
            <w:pStyle w:val="ListParagraph"/>
            <w:widowControl/>
            <w:numPr>
              <w:ilvl w:val="0"/>
              <w:numId w:val="8"/>
            </w:numPr>
            <w:tabs>
              <w:tab w:val="left" w:pos="1560"/>
            </w:tabs>
            <w:autoSpaceDE/>
            <w:autoSpaceDN/>
            <w:adjustRightInd/>
            <w:spacing w:after="200" w:line="360" w:lineRule="auto"/>
            <w:ind w:left="1560" w:hanging="426"/>
            <w:jc w:val="both"/>
            <w:rPr>
              <w:sz w:val="24"/>
              <w:szCs w:val="24"/>
            </w:rPr>
          </w:pPr>
          <w:r w:rsidRPr="00D14A6C">
            <w:rPr>
              <w:sz w:val="24"/>
              <w:szCs w:val="24"/>
            </w:rPr>
            <w:t>The learned trial Magistrate erred in convicting the Appellant on hearsay evidence.</w:t>
          </w:r>
        </w:p>
        <w:p w:rsidR="00D14A6C" w:rsidRPr="00027218" w:rsidRDefault="00D14A6C" w:rsidP="00027218">
          <w:pPr>
            <w:pStyle w:val="ListParagraph"/>
            <w:tabs>
              <w:tab w:val="left" w:pos="1560"/>
            </w:tabs>
            <w:spacing w:line="360" w:lineRule="auto"/>
            <w:ind w:left="1560" w:hanging="426"/>
            <w:jc w:val="both"/>
            <w:rPr>
              <w:sz w:val="10"/>
              <w:szCs w:val="10"/>
            </w:rPr>
          </w:pPr>
        </w:p>
        <w:p w:rsidR="00D14A6C" w:rsidRPr="00D14A6C" w:rsidRDefault="00D14A6C" w:rsidP="00027218">
          <w:pPr>
            <w:pStyle w:val="ListParagraph"/>
            <w:widowControl/>
            <w:numPr>
              <w:ilvl w:val="0"/>
              <w:numId w:val="8"/>
            </w:numPr>
            <w:tabs>
              <w:tab w:val="left" w:pos="1560"/>
            </w:tabs>
            <w:autoSpaceDE/>
            <w:autoSpaceDN/>
            <w:adjustRightInd/>
            <w:spacing w:after="200" w:line="360" w:lineRule="auto"/>
            <w:ind w:left="1560" w:hanging="426"/>
            <w:jc w:val="both"/>
            <w:rPr>
              <w:sz w:val="24"/>
              <w:szCs w:val="24"/>
            </w:rPr>
          </w:pPr>
          <w:r w:rsidRPr="00D14A6C">
            <w:rPr>
              <w:sz w:val="24"/>
              <w:szCs w:val="24"/>
            </w:rPr>
            <w:t>In all circumstances the conviction was unsafe and unsatisfactory.</w:t>
          </w:r>
        </w:p>
        <w:p w:rsidR="00D14A6C" w:rsidRDefault="00D14A6C" w:rsidP="00027218">
          <w:pPr>
            <w:spacing w:line="360" w:lineRule="auto"/>
            <w:ind w:firstLine="720"/>
            <w:jc w:val="both"/>
            <w:rPr>
              <w:b/>
              <w:sz w:val="24"/>
              <w:szCs w:val="24"/>
            </w:rPr>
          </w:pPr>
          <w:r w:rsidRPr="00D14A6C">
            <w:rPr>
              <w:b/>
              <w:sz w:val="24"/>
              <w:szCs w:val="24"/>
            </w:rPr>
            <w:t>Ground of appeal against the legality of the sentence</w:t>
          </w:r>
        </w:p>
        <w:p w:rsidR="00027218" w:rsidRPr="00027218" w:rsidRDefault="00027218" w:rsidP="00027218">
          <w:pPr>
            <w:spacing w:line="360" w:lineRule="auto"/>
            <w:ind w:firstLine="720"/>
            <w:jc w:val="both"/>
            <w:rPr>
              <w:b/>
              <w:sz w:val="10"/>
              <w:szCs w:val="10"/>
            </w:rPr>
          </w:pPr>
        </w:p>
        <w:p w:rsidR="00D14A6C" w:rsidRPr="00D14A6C" w:rsidRDefault="00D14A6C" w:rsidP="00027218">
          <w:pPr>
            <w:pStyle w:val="ListParagraph"/>
            <w:widowControl/>
            <w:numPr>
              <w:ilvl w:val="0"/>
              <w:numId w:val="9"/>
            </w:numPr>
            <w:tabs>
              <w:tab w:val="left" w:pos="1560"/>
            </w:tabs>
            <w:autoSpaceDE/>
            <w:autoSpaceDN/>
            <w:adjustRightInd/>
            <w:spacing w:after="200" w:line="360" w:lineRule="auto"/>
            <w:ind w:left="1560" w:hanging="426"/>
            <w:jc w:val="both"/>
            <w:rPr>
              <w:sz w:val="24"/>
              <w:szCs w:val="24"/>
            </w:rPr>
          </w:pPr>
          <w:r w:rsidRPr="00D14A6C">
            <w:rPr>
              <w:sz w:val="24"/>
              <w:szCs w:val="24"/>
            </w:rPr>
            <w:t>The sentence of nine years imposed on the Appellant was manifestly harsh and excessive and wrong in principle.</w:t>
          </w:r>
        </w:p>
        <w:p w:rsidR="00D14A6C" w:rsidRDefault="00D14A6C" w:rsidP="00027218">
          <w:pPr>
            <w:spacing w:line="360" w:lineRule="auto"/>
            <w:ind w:firstLine="720"/>
            <w:jc w:val="both"/>
            <w:rPr>
              <w:b/>
              <w:sz w:val="24"/>
              <w:szCs w:val="24"/>
            </w:rPr>
          </w:pPr>
          <w:r w:rsidRPr="00D14A6C">
            <w:rPr>
              <w:b/>
              <w:sz w:val="24"/>
              <w:szCs w:val="24"/>
            </w:rPr>
            <w:t>Relief sought</w:t>
          </w:r>
        </w:p>
        <w:p w:rsidR="00027218" w:rsidRPr="00027218" w:rsidRDefault="00027218" w:rsidP="00027218">
          <w:pPr>
            <w:spacing w:line="360" w:lineRule="auto"/>
            <w:ind w:firstLine="720"/>
            <w:jc w:val="both"/>
            <w:rPr>
              <w:b/>
              <w:sz w:val="10"/>
              <w:szCs w:val="10"/>
            </w:rPr>
          </w:pPr>
        </w:p>
        <w:p w:rsidR="00D14A6C" w:rsidRDefault="00027218" w:rsidP="00027218">
          <w:pPr>
            <w:spacing w:line="360" w:lineRule="auto"/>
            <w:ind w:left="709" w:hanging="709"/>
            <w:jc w:val="both"/>
            <w:rPr>
              <w:sz w:val="24"/>
              <w:szCs w:val="24"/>
            </w:rPr>
          </w:pPr>
          <w:r>
            <w:rPr>
              <w:sz w:val="24"/>
              <w:szCs w:val="24"/>
            </w:rPr>
            <w:t>[5]</w:t>
          </w:r>
          <w:r>
            <w:rPr>
              <w:sz w:val="24"/>
              <w:szCs w:val="24"/>
            </w:rPr>
            <w:tab/>
          </w:r>
          <w:r w:rsidR="00D14A6C" w:rsidRPr="00D14A6C">
            <w:rPr>
              <w:sz w:val="24"/>
              <w:szCs w:val="24"/>
            </w:rPr>
            <w:t>The Appellant is now praying this Court to quash the conviction and sentence imposed by the learned trial Magistrate.</w:t>
          </w:r>
        </w:p>
        <w:p w:rsidR="00027218" w:rsidRPr="00027218" w:rsidRDefault="00027218" w:rsidP="00D14A6C">
          <w:pPr>
            <w:spacing w:line="360" w:lineRule="auto"/>
            <w:jc w:val="both"/>
            <w:rPr>
              <w:sz w:val="10"/>
              <w:szCs w:val="10"/>
            </w:rPr>
          </w:pPr>
        </w:p>
        <w:p w:rsidR="00D14A6C" w:rsidRDefault="00D14A6C" w:rsidP="00027218">
          <w:pPr>
            <w:spacing w:line="360" w:lineRule="auto"/>
            <w:ind w:firstLine="709"/>
            <w:jc w:val="both"/>
            <w:rPr>
              <w:b/>
              <w:sz w:val="24"/>
              <w:szCs w:val="24"/>
            </w:rPr>
          </w:pPr>
          <w:r w:rsidRPr="00D14A6C">
            <w:rPr>
              <w:b/>
              <w:sz w:val="24"/>
              <w:szCs w:val="24"/>
            </w:rPr>
            <w:t>PRELIMINARY OBJECTION</w:t>
          </w:r>
        </w:p>
        <w:p w:rsidR="00027218" w:rsidRPr="00027218" w:rsidRDefault="00027218" w:rsidP="00D14A6C">
          <w:pPr>
            <w:spacing w:line="360" w:lineRule="auto"/>
            <w:jc w:val="both"/>
            <w:rPr>
              <w:b/>
              <w:sz w:val="10"/>
              <w:szCs w:val="10"/>
            </w:rPr>
          </w:pPr>
        </w:p>
        <w:p w:rsidR="00D14A6C" w:rsidRDefault="00027218" w:rsidP="00027218">
          <w:pPr>
            <w:spacing w:line="360" w:lineRule="auto"/>
            <w:ind w:left="709" w:hanging="709"/>
            <w:jc w:val="both"/>
            <w:rPr>
              <w:sz w:val="24"/>
              <w:szCs w:val="24"/>
            </w:rPr>
          </w:pPr>
          <w:r>
            <w:rPr>
              <w:sz w:val="24"/>
              <w:szCs w:val="24"/>
            </w:rPr>
            <w:t>[6]</w:t>
          </w:r>
          <w:r>
            <w:rPr>
              <w:sz w:val="24"/>
              <w:szCs w:val="24"/>
            </w:rPr>
            <w:tab/>
          </w:r>
          <w:r w:rsidR="00D14A6C" w:rsidRPr="00D14A6C">
            <w:rPr>
              <w:sz w:val="24"/>
              <w:szCs w:val="24"/>
            </w:rPr>
            <w:t>Learned Counsel for the Respondent raised an objection, firstly, to the effect that the Appellant is now appealing against the decision of the learned Magistrate, on conviction and sentence, as he had already done so before the Supreme Court which had upheld the decision of the learned trial Magistrate. The Appellant is now also appealing against conviction.  Secondly, a second appeal can only lie against sentence or on a point of law but not matters of facts.</w:t>
          </w:r>
        </w:p>
        <w:p w:rsidR="00027218" w:rsidRPr="00027218" w:rsidRDefault="00027218" w:rsidP="00D14A6C">
          <w:pPr>
            <w:spacing w:line="360" w:lineRule="auto"/>
            <w:jc w:val="both"/>
            <w:rPr>
              <w:sz w:val="10"/>
              <w:szCs w:val="10"/>
            </w:rPr>
          </w:pPr>
        </w:p>
        <w:p w:rsidR="00D14A6C" w:rsidRDefault="00D14A6C" w:rsidP="00027218">
          <w:pPr>
            <w:spacing w:line="360" w:lineRule="auto"/>
            <w:ind w:firstLine="709"/>
            <w:jc w:val="both"/>
            <w:rPr>
              <w:sz w:val="24"/>
              <w:szCs w:val="24"/>
            </w:rPr>
          </w:pPr>
          <w:r w:rsidRPr="00D14A6C">
            <w:rPr>
              <w:b/>
              <w:sz w:val="24"/>
              <w:szCs w:val="24"/>
            </w:rPr>
            <w:t>Section 326</w:t>
          </w:r>
          <w:r w:rsidRPr="00D14A6C">
            <w:rPr>
              <w:sz w:val="24"/>
              <w:szCs w:val="24"/>
            </w:rPr>
            <w:t xml:space="preserve"> of the Criminal Procedure Code Cap 54 provides that:</w:t>
          </w:r>
        </w:p>
        <w:p w:rsidR="00027218" w:rsidRPr="00027218" w:rsidRDefault="00027218" w:rsidP="00D14A6C">
          <w:pPr>
            <w:spacing w:line="360" w:lineRule="auto"/>
            <w:jc w:val="both"/>
            <w:rPr>
              <w:sz w:val="10"/>
              <w:szCs w:val="10"/>
            </w:rPr>
          </w:pPr>
        </w:p>
        <w:p w:rsidR="00D14A6C" w:rsidRDefault="00D14A6C" w:rsidP="00027218">
          <w:pPr>
            <w:spacing w:line="360" w:lineRule="auto"/>
            <w:ind w:left="1134" w:right="571"/>
            <w:jc w:val="both"/>
            <w:rPr>
              <w:i/>
              <w:sz w:val="24"/>
              <w:szCs w:val="24"/>
            </w:rPr>
          </w:pPr>
          <w:r w:rsidRPr="00D14A6C">
            <w:rPr>
              <w:i/>
              <w:sz w:val="24"/>
              <w:szCs w:val="24"/>
            </w:rPr>
            <w:t xml:space="preserve">“(1) Any party to an appeal from the Magistrates’ Court may appeal against the </w:t>
          </w:r>
          <w:r w:rsidRPr="00D14A6C">
            <w:rPr>
              <w:i/>
              <w:sz w:val="24"/>
              <w:szCs w:val="24"/>
            </w:rPr>
            <w:lastRenderedPageBreak/>
            <w:t xml:space="preserve">decision of the Supreme Court in its appellate jurisdiction to the Court of Appeal on a matter of law but not on a matter of fact or mixed fact and law or on severity of sentence.” </w:t>
          </w:r>
        </w:p>
        <w:p w:rsidR="00027218" w:rsidRPr="00027218" w:rsidRDefault="00027218" w:rsidP="00027218">
          <w:pPr>
            <w:spacing w:line="360" w:lineRule="auto"/>
            <w:ind w:left="1134" w:right="571"/>
            <w:jc w:val="both"/>
            <w:rPr>
              <w:i/>
              <w:sz w:val="10"/>
              <w:szCs w:val="10"/>
            </w:rPr>
          </w:pPr>
        </w:p>
        <w:p w:rsidR="00027218" w:rsidRDefault="00027218" w:rsidP="00027218">
          <w:pPr>
            <w:spacing w:line="360" w:lineRule="auto"/>
            <w:ind w:left="709" w:hanging="709"/>
            <w:jc w:val="both"/>
            <w:rPr>
              <w:sz w:val="24"/>
              <w:szCs w:val="24"/>
            </w:rPr>
          </w:pPr>
          <w:r>
            <w:rPr>
              <w:sz w:val="24"/>
              <w:szCs w:val="24"/>
            </w:rPr>
            <w:t>[7]</w:t>
          </w:r>
          <w:r>
            <w:rPr>
              <w:sz w:val="24"/>
              <w:szCs w:val="24"/>
            </w:rPr>
            <w:tab/>
          </w:r>
          <w:r w:rsidR="00D14A6C" w:rsidRPr="00D14A6C">
            <w:rPr>
              <w:sz w:val="24"/>
              <w:szCs w:val="24"/>
            </w:rPr>
            <w:t xml:space="preserve">This Court had already addressed this issue in the case of </w:t>
          </w:r>
          <w:proofErr w:type="spellStart"/>
          <w:r w:rsidR="00D14A6C" w:rsidRPr="00D14A6C">
            <w:rPr>
              <w:b/>
              <w:i/>
              <w:sz w:val="24"/>
              <w:szCs w:val="24"/>
            </w:rPr>
            <w:t>Esparon</w:t>
          </w:r>
          <w:proofErr w:type="spellEnd"/>
          <w:r w:rsidR="00D14A6C" w:rsidRPr="00D14A6C">
            <w:rPr>
              <w:b/>
              <w:i/>
              <w:sz w:val="24"/>
              <w:szCs w:val="24"/>
            </w:rPr>
            <w:t xml:space="preserve"> &amp; </w:t>
          </w:r>
          <w:proofErr w:type="spellStart"/>
          <w:r w:rsidR="00D14A6C" w:rsidRPr="00D14A6C">
            <w:rPr>
              <w:b/>
              <w:i/>
              <w:sz w:val="24"/>
              <w:szCs w:val="24"/>
            </w:rPr>
            <w:t>ors</w:t>
          </w:r>
          <w:proofErr w:type="spellEnd"/>
          <w:r w:rsidR="00D14A6C" w:rsidRPr="00D14A6C">
            <w:rPr>
              <w:b/>
              <w:i/>
              <w:sz w:val="24"/>
              <w:szCs w:val="24"/>
            </w:rPr>
            <w:t xml:space="preserve"> v R SCA 01/2014</w:t>
          </w:r>
          <w:r w:rsidR="00D14A6C" w:rsidRPr="00D14A6C">
            <w:rPr>
              <w:sz w:val="24"/>
              <w:szCs w:val="24"/>
            </w:rPr>
            <w:t xml:space="preserve"> where the majority judgment held that this Court can effectively hear any decision of the Supreme Court on an appeal from that decision.  At paragraph 38 of that judgment this Court stated –</w:t>
          </w:r>
        </w:p>
        <w:p w:rsidR="00027218" w:rsidRPr="00027218" w:rsidRDefault="00027218" w:rsidP="00D14A6C">
          <w:pPr>
            <w:spacing w:line="360" w:lineRule="auto"/>
            <w:jc w:val="both"/>
            <w:rPr>
              <w:sz w:val="10"/>
              <w:szCs w:val="10"/>
            </w:rPr>
          </w:pPr>
        </w:p>
        <w:p w:rsidR="00D14A6C" w:rsidRDefault="00D14A6C" w:rsidP="00027218">
          <w:pPr>
            <w:spacing w:line="360" w:lineRule="auto"/>
            <w:ind w:left="1134" w:right="571"/>
            <w:jc w:val="both"/>
            <w:rPr>
              <w:i/>
              <w:sz w:val="24"/>
              <w:szCs w:val="24"/>
            </w:rPr>
          </w:pPr>
          <w:r w:rsidRPr="00D14A6C">
            <w:rPr>
              <w:sz w:val="24"/>
              <w:szCs w:val="24"/>
            </w:rPr>
            <w:t xml:space="preserve"> </w:t>
          </w:r>
          <w:r w:rsidRPr="00D14A6C">
            <w:rPr>
              <w:i/>
              <w:sz w:val="24"/>
              <w:szCs w:val="24"/>
            </w:rPr>
            <w:t>“From the moment, the Supreme Court takes a decision one way or the other, it is appealable as a final decision in its own right to the Court of Appeal.”</w:t>
          </w:r>
        </w:p>
        <w:p w:rsidR="00027218" w:rsidRPr="00027218" w:rsidRDefault="00027218" w:rsidP="00D14A6C">
          <w:pPr>
            <w:spacing w:line="360" w:lineRule="auto"/>
            <w:jc w:val="both"/>
            <w:rPr>
              <w:i/>
              <w:sz w:val="10"/>
              <w:szCs w:val="10"/>
            </w:rPr>
          </w:pPr>
        </w:p>
        <w:p w:rsidR="00D14A6C" w:rsidRPr="00D14A6C" w:rsidRDefault="00027218" w:rsidP="00027218">
          <w:pPr>
            <w:spacing w:line="360" w:lineRule="auto"/>
            <w:ind w:left="709" w:hanging="709"/>
            <w:jc w:val="both"/>
            <w:rPr>
              <w:sz w:val="24"/>
              <w:szCs w:val="24"/>
            </w:rPr>
          </w:pPr>
          <w:r>
            <w:rPr>
              <w:sz w:val="24"/>
              <w:szCs w:val="24"/>
            </w:rPr>
            <w:t>[8]</w:t>
          </w:r>
          <w:r>
            <w:rPr>
              <w:sz w:val="24"/>
              <w:szCs w:val="24"/>
            </w:rPr>
            <w:tab/>
          </w:r>
          <w:r w:rsidR="00D14A6C" w:rsidRPr="00D14A6C">
            <w:rPr>
              <w:sz w:val="24"/>
              <w:szCs w:val="24"/>
            </w:rPr>
            <w:t>The issue raised by the Respondent obviously falls within the ambit of an issue that this Court had pronounced itself on, hence, there is no necessity for a long discourse in addressing the points raised.  However, this Court will not delve again into the finding of facts.  The objection of the Respondent is accordingly dismissed and the matter will be heard on both conviction and sentence.</w:t>
          </w:r>
        </w:p>
        <w:p w:rsidR="00D14A6C" w:rsidRPr="00027218" w:rsidRDefault="00D14A6C" w:rsidP="00D14A6C">
          <w:pPr>
            <w:spacing w:line="360" w:lineRule="auto"/>
            <w:jc w:val="both"/>
            <w:rPr>
              <w:sz w:val="10"/>
              <w:szCs w:val="10"/>
            </w:rPr>
          </w:pPr>
        </w:p>
        <w:p w:rsidR="00D14A6C" w:rsidRDefault="00D14A6C" w:rsidP="00027218">
          <w:pPr>
            <w:spacing w:line="360" w:lineRule="auto"/>
            <w:ind w:firstLine="709"/>
            <w:jc w:val="both"/>
            <w:rPr>
              <w:b/>
              <w:sz w:val="24"/>
              <w:szCs w:val="24"/>
            </w:rPr>
          </w:pPr>
          <w:r w:rsidRPr="00D14A6C">
            <w:rPr>
              <w:b/>
              <w:sz w:val="24"/>
              <w:szCs w:val="24"/>
            </w:rPr>
            <w:t xml:space="preserve">THE LAW </w:t>
          </w:r>
        </w:p>
        <w:p w:rsidR="00027218" w:rsidRPr="00027218" w:rsidRDefault="00027218" w:rsidP="00D14A6C">
          <w:pPr>
            <w:spacing w:line="360" w:lineRule="auto"/>
            <w:jc w:val="both"/>
            <w:rPr>
              <w:b/>
              <w:sz w:val="10"/>
              <w:szCs w:val="10"/>
            </w:rPr>
          </w:pPr>
        </w:p>
        <w:p w:rsidR="00D14A6C" w:rsidRPr="00D14A6C" w:rsidRDefault="00027218" w:rsidP="00027218">
          <w:pPr>
            <w:spacing w:line="360" w:lineRule="auto"/>
            <w:ind w:left="709" w:hanging="709"/>
            <w:jc w:val="both"/>
            <w:rPr>
              <w:b/>
              <w:sz w:val="24"/>
              <w:szCs w:val="24"/>
            </w:rPr>
          </w:pPr>
          <w:r>
            <w:rPr>
              <w:sz w:val="24"/>
              <w:szCs w:val="24"/>
            </w:rPr>
            <w:t>[9]</w:t>
          </w:r>
          <w:r>
            <w:rPr>
              <w:sz w:val="24"/>
              <w:szCs w:val="24"/>
            </w:rPr>
            <w:tab/>
          </w:r>
          <w:r w:rsidR="00D14A6C" w:rsidRPr="00D14A6C">
            <w:rPr>
              <w:sz w:val="24"/>
              <w:szCs w:val="24"/>
            </w:rPr>
            <w:t xml:space="preserve">The relevant provisions of the Penal Code as are applicable to this case are reproduced below for ease of reference.  </w:t>
          </w:r>
          <w:r w:rsidR="00D14A6C" w:rsidRPr="00D14A6C">
            <w:rPr>
              <w:b/>
              <w:sz w:val="24"/>
              <w:szCs w:val="24"/>
            </w:rPr>
            <w:t>Section 130</w:t>
          </w:r>
          <w:r w:rsidR="00D14A6C" w:rsidRPr="00D14A6C">
            <w:rPr>
              <w:sz w:val="24"/>
              <w:szCs w:val="24"/>
            </w:rPr>
            <w:t xml:space="preserve"> which is concerned with </w:t>
          </w:r>
          <w:r w:rsidR="00D14A6C" w:rsidRPr="00D14A6C">
            <w:rPr>
              <w:i/>
              <w:sz w:val="24"/>
              <w:szCs w:val="24"/>
            </w:rPr>
            <w:t>“sexual assault”</w:t>
          </w:r>
          <w:r w:rsidR="00D14A6C" w:rsidRPr="00D14A6C">
            <w:rPr>
              <w:sz w:val="24"/>
              <w:szCs w:val="24"/>
            </w:rPr>
            <w:t xml:space="preserve"> under which section the Appellant was charged reads as follows:  </w:t>
          </w:r>
          <w:r w:rsidR="00D14A6C" w:rsidRPr="00D14A6C">
            <w:rPr>
              <w:b/>
              <w:sz w:val="24"/>
              <w:szCs w:val="24"/>
            </w:rPr>
            <w:t xml:space="preserve">   </w:t>
          </w:r>
        </w:p>
        <w:p w:rsidR="00D14A6C" w:rsidRPr="00D14A6C" w:rsidRDefault="00D14A6C" w:rsidP="00027218">
          <w:pPr>
            <w:pStyle w:val="estatutes-1-section"/>
            <w:spacing w:line="360" w:lineRule="auto"/>
            <w:ind w:left="1134"/>
            <w:jc w:val="both"/>
            <w:rPr>
              <w:i/>
            </w:rPr>
          </w:pPr>
          <w:r w:rsidRPr="00D14A6C">
            <w:rPr>
              <w:b/>
              <w:i/>
              <w:lang w:val="en-GB"/>
            </w:rPr>
            <w:t xml:space="preserve">Section 130(1). </w:t>
          </w:r>
          <w:r w:rsidRPr="00D14A6C">
            <w:rPr>
              <w:i/>
              <w:lang w:val="en-GB"/>
            </w:rPr>
            <w:t>A person who sexually assaults another person is guilty of an offence and liable to imprisonment for 20 years:</w:t>
          </w:r>
        </w:p>
        <w:p w:rsidR="00D14A6C" w:rsidRPr="00D14A6C" w:rsidRDefault="00D14A6C" w:rsidP="00027218">
          <w:pPr>
            <w:pStyle w:val="estatutes-2-subsection"/>
            <w:spacing w:line="360" w:lineRule="auto"/>
            <w:ind w:left="1134"/>
            <w:jc w:val="both"/>
            <w:rPr>
              <w:i/>
            </w:rPr>
          </w:pPr>
          <w:r w:rsidRPr="00D14A6C">
            <w:rPr>
              <w:i/>
              <w:lang w:val="en-GB"/>
            </w:rPr>
            <w:t>Provided that where the victim of such assault is under the age of 15 years and the accused is of or above the age of 18 years and such assault falls under subsection (2)(c) or (d), the person shall be liable to imprisonment for a term not less than 14 years and not more than 20 years:</w:t>
          </w:r>
        </w:p>
        <w:p w:rsidR="00D14A6C" w:rsidRPr="00D14A6C" w:rsidRDefault="00D14A6C" w:rsidP="00027218">
          <w:pPr>
            <w:pStyle w:val="estatutes-2-subsection"/>
            <w:spacing w:line="360" w:lineRule="auto"/>
            <w:ind w:left="1134"/>
            <w:jc w:val="both"/>
            <w:rPr>
              <w:i/>
            </w:rPr>
          </w:pPr>
          <w:r w:rsidRPr="00D14A6C">
            <w:rPr>
              <w:i/>
              <w:lang w:val="en-GB"/>
            </w:rPr>
            <w:t>Provided also that if the person is convicted of a similar offence within a period of 10 years from the date of the first conviction the person shall be liable to imprisonment for a period not less than 28 years:</w:t>
          </w:r>
        </w:p>
        <w:p w:rsidR="00D14A6C" w:rsidRPr="00D14A6C" w:rsidRDefault="00D14A6C" w:rsidP="006230BA">
          <w:pPr>
            <w:pStyle w:val="estatutes-2-subsection"/>
            <w:spacing w:line="360" w:lineRule="auto"/>
            <w:ind w:left="1134"/>
            <w:jc w:val="both"/>
            <w:rPr>
              <w:i/>
            </w:rPr>
          </w:pPr>
          <w:r w:rsidRPr="00D14A6C">
            <w:rPr>
              <w:i/>
              <w:lang w:val="en-GB"/>
            </w:rPr>
            <w:lastRenderedPageBreak/>
            <w:t>Provided further that where it is the second or a subsequent conviction of the person for an assault referred to in subsection (2)(d) on a victim under 15 years within a period of ten years from the date of the conviction, the person shall be liable to imprisonment for life.</w:t>
          </w:r>
        </w:p>
        <w:p w:rsidR="00D14A6C" w:rsidRPr="00D14A6C" w:rsidRDefault="00D14A6C" w:rsidP="006230BA">
          <w:pPr>
            <w:pStyle w:val="estatutes-2-subsection"/>
            <w:spacing w:line="360" w:lineRule="auto"/>
            <w:ind w:firstLine="1134"/>
            <w:jc w:val="both"/>
            <w:rPr>
              <w:i/>
            </w:rPr>
          </w:pPr>
          <w:r w:rsidRPr="00D14A6C">
            <w:rPr>
              <w:b/>
              <w:i/>
              <w:lang w:val="en-GB"/>
            </w:rPr>
            <w:t>Section 130(2).</w:t>
          </w:r>
          <w:r w:rsidRPr="00D14A6C">
            <w:rPr>
              <w:i/>
              <w:lang w:val="en-GB"/>
            </w:rPr>
            <w:t xml:space="preserve"> For the purposes of this section “sexual assault” includes-</w:t>
          </w:r>
        </w:p>
        <w:p w:rsidR="00D14A6C" w:rsidRPr="00D14A6C" w:rsidRDefault="00D14A6C" w:rsidP="006230BA">
          <w:pPr>
            <w:pStyle w:val="estatutes-3-paragraph"/>
            <w:tabs>
              <w:tab w:val="left" w:pos="1985"/>
            </w:tabs>
            <w:ind w:left="720" w:firstLine="840"/>
            <w:jc w:val="both"/>
            <w:rPr>
              <w:i/>
            </w:rPr>
          </w:pPr>
          <w:r w:rsidRPr="00D14A6C">
            <w:rPr>
              <w:i/>
              <w:lang w:val="en-GB"/>
            </w:rPr>
            <w:t xml:space="preserve">(a) </w:t>
          </w:r>
          <w:r w:rsidR="00027218">
            <w:rPr>
              <w:i/>
              <w:lang w:val="en-GB"/>
            </w:rPr>
            <w:tab/>
          </w:r>
          <w:proofErr w:type="gramStart"/>
          <w:r w:rsidRPr="00D14A6C">
            <w:rPr>
              <w:i/>
              <w:lang w:val="en-GB"/>
            </w:rPr>
            <w:t>an</w:t>
          </w:r>
          <w:proofErr w:type="gramEnd"/>
          <w:r w:rsidRPr="00D14A6C">
            <w:rPr>
              <w:i/>
              <w:lang w:val="en-GB"/>
            </w:rPr>
            <w:t xml:space="preserve"> indecent assault;</w:t>
          </w:r>
        </w:p>
        <w:p w:rsidR="00D14A6C" w:rsidRPr="00D14A6C" w:rsidRDefault="00D14A6C" w:rsidP="006230BA">
          <w:pPr>
            <w:pStyle w:val="estatutes-3-paragraph"/>
            <w:tabs>
              <w:tab w:val="left" w:pos="1985"/>
            </w:tabs>
            <w:ind w:left="720" w:firstLine="840"/>
            <w:jc w:val="both"/>
            <w:rPr>
              <w:i/>
            </w:rPr>
          </w:pPr>
          <w:r w:rsidRPr="00D14A6C">
            <w:rPr>
              <w:i/>
              <w:lang w:val="en-GB"/>
            </w:rPr>
            <w:t xml:space="preserve">(b) </w:t>
          </w:r>
          <w:r w:rsidR="00027218">
            <w:rPr>
              <w:i/>
              <w:lang w:val="en-GB"/>
            </w:rPr>
            <w:tab/>
          </w:r>
          <w:proofErr w:type="gramStart"/>
          <w:r w:rsidRPr="00D14A6C">
            <w:rPr>
              <w:i/>
              <w:lang w:val="en-GB"/>
            </w:rPr>
            <w:t>the</w:t>
          </w:r>
          <w:proofErr w:type="gramEnd"/>
          <w:r w:rsidRPr="00D14A6C">
            <w:rPr>
              <w:i/>
              <w:lang w:val="en-GB"/>
            </w:rPr>
            <w:t xml:space="preserve"> non-accidental touching of the sexual organ of another;</w:t>
          </w:r>
        </w:p>
        <w:p w:rsidR="00D14A6C" w:rsidRPr="00D14A6C" w:rsidRDefault="00D14A6C" w:rsidP="006230BA">
          <w:pPr>
            <w:pStyle w:val="estatutes-3-paragraph"/>
            <w:tabs>
              <w:tab w:val="left" w:pos="1985"/>
            </w:tabs>
            <w:ind w:left="720" w:firstLine="840"/>
            <w:jc w:val="both"/>
            <w:rPr>
              <w:i/>
            </w:rPr>
          </w:pPr>
          <w:r w:rsidRPr="00D14A6C">
            <w:rPr>
              <w:i/>
              <w:lang w:val="en-GB"/>
            </w:rPr>
            <w:t xml:space="preserve">(c) </w:t>
          </w:r>
          <w:r w:rsidR="00027218">
            <w:rPr>
              <w:i/>
              <w:lang w:val="en-GB"/>
            </w:rPr>
            <w:tab/>
          </w:r>
          <w:proofErr w:type="gramStart"/>
          <w:r w:rsidRPr="00D14A6C">
            <w:rPr>
              <w:i/>
              <w:lang w:val="en-GB"/>
            </w:rPr>
            <w:t>he</w:t>
          </w:r>
          <w:proofErr w:type="gramEnd"/>
          <w:r w:rsidRPr="00D14A6C">
            <w:rPr>
              <w:i/>
              <w:lang w:val="en-GB"/>
            </w:rPr>
            <w:t xml:space="preserve"> non-accidental touching of another with one’s sexual organ, or</w:t>
          </w:r>
        </w:p>
        <w:p w:rsidR="00D14A6C" w:rsidRPr="00D14A6C" w:rsidRDefault="00D14A6C" w:rsidP="006230BA">
          <w:pPr>
            <w:pStyle w:val="estatutes-3-paragraph"/>
            <w:tabs>
              <w:tab w:val="left" w:pos="1985"/>
            </w:tabs>
            <w:ind w:left="720" w:firstLine="840"/>
            <w:jc w:val="both"/>
            <w:rPr>
              <w:i/>
            </w:rPr>
          </w:pPr>
          <w:r w:rsidRPr="00D14A6C">
            <w:rPr>
              <w:i/>
              <w:lang w:val="en-GB"/>
            </w:rPr>
            <w:t xml:space="preserve">(d) </w:t>
          </w:r>
          <w:r w:rsidR="00027218">
            <w:rPr>
              <w:i/>
              <w:lang w:val="en-GB"/>
            </w:rPr>
            <w:tab/>
          </w:r>
          <w:proofErr w:type="gramStart"/>
          <w:r w:rsidRPr="00D14A6C">
            <w:rPr>
              <w:i/>
              <w:lang w:val="en-GB"/>
            </w:rPr>
            <w:t>the</w:t>
          </w:r>
          <w:proofErr w:type="gramEnd"/>
          <w:r w:rsidRPr="00D14A6C">
            <w:rPr>
              <w:i/>
              <w:lang w:val="en-GB"/>
            </w:rPr>
            <w:t xml:space="preserve"> penetration of a body orifice of another for a sexual purpose.</w:t>
          </w:r>
        </w:p>
        <w:p w:rsidR="00D14A6C" w:rsidRDefault="00D14A6C" w:rsidP="006230BA">
          <w:pPr>
            <w:pStyle w:val="estatutes-2-subsection"/>
            <w:spacing w:line="360" w:lineRule="auto"/>
            <w:ind w:left="1134"/>
            <w:jc w:val="both"/>
            <w:rPr>
              <w:i/>
              <w:lang w:val="en-GB"/>
            </w:rPr>
          </w:pPr>
          <w:r w:rsidRPr="00D14A6C">
            <w:rPr>
              <w:b/>
              <w:i/>
              <w:lang w:val="en-GB"/>
            </w:rPr>
            <w:t>Section 130(3).</w:t>
          </w:r>
          <w:r w:rsidRPr="00D14A6C">
            <w:rPr>
              <w:i/>
              <w:lang w:val="en-GB"/>
            </w:rPr>
            <w:t xml:space="preserve"> A person does not consent to an act which if done without consent constitutes an assault under this section if-</w:t>
          </w:r>
        </w:p>
        <w:p w:rsidR="006230BA" w:rsidRDefault="006230BA" w:rsidP="006230BA">
          <w:pPr>
            <w:pStyle w:val="NoSpacing"/>
            <w:tabs>
              <w:tab w:val="left" w:pos="1985"/>
            </w:tabs>
            <w:spacing w:line="360" w:lineRule="auto"/>
            <w:ind w:left="1985" w:hanging="425"/>
            <w:rPr>
              <w:rFonts w:ascii="Times New Roman" w:hAnsi="Times New Roman" w:cs="Times New Roman"/>
              <w:i/>
              <w:sz w:val="24"/>
              <w:szCs w:val="24"/>
              <w:lang w:val="en-GB"/>
            </w:rPr>
          </w:pPr>
          <w:r w:rsidRPr="006230BA">
            <w:rPr>
              <w:rFonts w:ascii="Times New Roman" w:hAnsi="Times New Roman" w:cs="Times New Roman"/>
              <w:i/>
              <w:sz w:val="24"/>
              <w:szCs w:val="24"/>
              <w:lang w:val="en-GB"/>
            </w:rPr>
            <w:t>(a)</w:t>
          </w:r>
          <w:r w:rsidRPr="006230BA">
            <w:rPr>
              <w:rFonts w:ascii="Times New Roman" w:hAnsi="Times New Roman" w:cs="Times New Roman"/>
              <w:i/>
              <w:sz w:val="24"/>
              <w:szCs w:val="24"/>
              <w:lang w:val="en-GB"/>
            </w:rPr>
            <w:tab/>
          </w:r>
          <w:proofErr w:type="gramStart"/>
          <w:r w:rsidRPr="006230BA">
            <w:rPr>
              <w:rFonts w:ascii="Times New Roman" w:hAnsi="Times New Roman" w:cs="Times New Roman"/>
              <w:i/>
              <w:sz w:val="24"/>
              <w:szCs w:val="24"/>
              <w:lang w:val="en-GB"/>
            </w:rPr>
            <w:t>the</w:t>
          </w:r>
          <w:proofErr w:type="gramEnd"/>
          <w:r w:rsidRPr="006230BA">
            <w:rPr>
              <w:rFonts w:ascii="Times New Roman" w:hAnsi="Times New Roman" w:cs="Times New Roman"/>
              <w:i/>
              <w:sz w:val="24"/>
              <w:szCs w:val="24"/>
              <w:lang w:val="en-GB"/>
            </w:rPr>
            <w:t xml:space="preserve"> person’s consent was obtained by misrepresentation as to the character of   the act of the identity of the person doing the act;</w:t>
          </w:r>
        </w:p>
        <w:p w:rsidR="006230BA" w:rsidRPr="006230BA" w:rsidRDefault="006230BA" w:rsidP="006230BA">
          <w:pPr>
            <w:pStyle w:val="NoSpacing"/>
            <w:tabs>
              <w:tab w:val="left" w:pos="1985"/>
            </w:tabs>
            <w:spacing w:line="360" w:lineRule="auto"/>
            <w:ind w:left="1985" w:hanging="425"/>
            <w:rPr>
              <w:rFonts w:ascii="Times New Roman" w:hAnsi="Times New Roman" w:cs="Times New Roman"/>
              <w:i/>
              <w:sz w:val="4"/>
              <w:szCs w:val="4"/>
              <w:lang w:val="en-GB"/>
            </w:rPr>
          </w:pPr>
        </w:p>
        <w:p w:rsidR="006230BA" w:rsidRDefault="006230BA" w:rsidP="006230BA">
          <w:pPr>
            <w:pStyle w:val="NoSpacing"/>
            <w:tabs>
              <w:tab w:val="left" w:pos="1985"/>
            </w:tabs>
            <w:spacing w:line="360" w:lineRule="auto"/>
            <w:ind w:left="1560"/>
            <w:rPr>
              <w:rFonts w:ascii="Times New Roman" w:hAnsi="Times New Roman" w:cs="Times New Roman"/>
              <w:i/>
              <w:sz w:val="24"/>
              <w:szCs w:val="24"/>
              <w:lang w:val="en-GB"/>
            </w:rPr>
          </w:pPr>
          <w:r w:rsidRPr="006230BA">
            <w:rPr>
              <w:rFonts w:ascii="Times New Roman" w:hAnsi="Times New Roman" w:cs="Times New Roman"/>
              <w:i/>
              <w:sz w:val="24"/>
              <w:szCs w:val="24"/>
              <w:lang w:val="en-GB"/>
            </w:rPr>
            <w:t xml:space="preserve">(b) </w:t>
          </w:r>
          <w:r>
            <w:rPr>
              <w:rFonts w:ascii="Times New Roman" w:hAnsi="Times New Roman" w:cs="Times New Roman"/>
              <w:i/>
              <w:sz w:val="24"/>
              <w:szCs w:val="24"/>
              <w:lang w:val="en-GB"/>
            </w:rPr>
            <w:tab/>
          </w:r>
          <w:proofErr w:type="gramStart"/>
          <w:r w:rsidRPr="006230BA">
            <w:rPr>
              <w:rFonts w:ascii="Times New Roman" w:hAnsi="Times New Roman" w:cs="Times New Roman"/>
              <w:i/>
              <w:sz w:val="24"/>
              <w:szCs w:val="24"/>
              <w:lang w:val="en-GB"/>
            </w:rPr>
            <w:t>the</w:t>
          </w:r>
          <w:proofErr w:type="gramEnd"/>
          <w:r w:rsidRPr="006230BA">
            <w:rPr>
              <w:rFonts w:ascii="Times New Roman" w:hAnsi="Times New Roman" w:cs="Times New Roman"/>
              <w:i/>
              <w:sz w:val="24"/>
              <w:szCs w:val="24"/>
              <w:lang w:val="en-GB"/>
            </w:rPr>
            <w:t xml:space="preserve"> person is below the age of fifteen years; or</w:t>
          </w:r>
        </w:p>
        <w:p w:rsidR="006230BA" w:rsidRPr="006230BA" w:rsidRDefault="006230BA" w:rsidP="006230BA">
          <w:pPr>
            <w:pStyle w:val="NoSpacing"/>
            <w:tabs>
              <w:tab w:val="left" w:pos="1985"/>
            </w:tabs>
            <w:spacing w:line="360" w:lineRule="auto"/>
            <w:ind w:left="1560"/>
            <w:rPr>
              <w:rFonts w:ascii="Times New Roman" w:hAnsi="Times New Roman" w:cs="Times New Roman"/>
              <w:i/>
              <w:sz w:val="8"/>
              <w:szCs w:val="8"/>
              <w:lang w:val="en-GB"/>
            </w:rPr>
          </w:pPr>
        </w:p>
        <w:p w:rsidR="006230BA" w:rsidRPr="006230BA" w:rsidRDefault="006230BA" w:rsidP="006230BA">
          <w:pPr>
            <w:pStyle w:val="NoSpacing"/>
            <w:tabs>
              <w:tab w:val="left" w:pos="1985"/>
            </w:tabs>
            <w:spacing w:line="360" w:lineRule="auto"/>
            <w:ind w:left="1980" w:hanging="420"/>
            <w:rPr>
              <w:i/>
            </w:rPr>
          </w:pPr>
          <w:r w:rsidRPr="006230BA">
            <w:rPr>
              <w:rFonts w:ascii="Times New Roman" w:hAnsi="Times New Roman" w:cs="Times New Roman"/>
              <w:i/>
              <w:sz w:val="24"/>
              <w:szCs w:val="24"/>
              <w:lang w:val="en-GB"/>
            </w:rPr>
            <w:t xml:space="preserve">(c) </w:t>
          </w:r>
          <w:r>
            <w:rPr>
              <w:rFonts w:ascii="Times New Roman" w:hAnsi="Times New Roman" w:cs="Times New Roman"/>
              <w:i/>
              <w:sz w:val="24"/>
              <w:szCs w:val="24"/>
              <w:lang w:val="en-GB"/>
            </w:rPr>
            <w:tab/>
          </w:r>
          <w:proofErr w:type="gramStart"/>
          <w:r w:rsidRPr="006230BA">
            <w:rPr>
              <w:rFonts w:ascii="Times New Roman" w:hAnsi="Times New Roman" w:cs="Times New Roman"/>
              <w:i/>
              <w:sz w:val="24"/>
              <w:szCs w:val="24"/>
              <w:lang w:val="en-GB"/>
            </w:rPr>
            <w:t>the</w:t>
          </w:r>
          <w:proofErr w:type="gramEnd"/>
          <w:r w:rsidRPr="006230BA">
            <w:rPr>
              <w:rFonts w:ascii="Times New Roman" w:hAnsi="Times New Roman" w:cs="Times New Roman"/>
              <w:i/>
              <w:sz w:val="24"/>
              <w:szCs w:val="24"/>
              <w:lang w:val="en-GB"/>
            </w:rPr>
            <w:t xml:space="preserve"> person’s understanding and knowledge are such that the person was incapable of giving consent</w:t>
          </w:r>
          <w:r w:rsidRPr="006230BA">
            <w:rPr>
              <w:i/>
              <w:lang w:val="en-GB"/>
            </w:rPr>
            <w:t>.</w:t>
          </w:r>
        </w:p>
        <w:p w:rsidR="00D14A6C" w:rsidRPr="00D14A6C" w:rsidRDefault="00D14A6C" w:rsidP="00BE6069">
          <w:pPr>
            <w:pStyle w:val="estatutes-2-subsection"/>
            <w:spacing w:line="360" w:lineRule="auto"/>
            <w:ind w:left="1134"/>
            <w:jc w:val="both"/>
            <w:rPr>
              <w:i/>
            </w:rPr>
          </w:pPr>
          <w:r w:rsidRPr="00D14A6C">
            <w:rPr>
              <w:b/>
              <w:i/>
              <w:lang w:val="en-GB"/>
            </w:rPr>
            <w:t>Section 130(4).</w:t>
          </w:r>
          <w:r w:rsidRPr="00D14A6C">
            <w:rPr>
              <w:i/>
              <w:lang w:val="en-GB"/>
            </w:rPr>
            <w:t xml:space="preserve"> In determining the sentence of a person convicted of an offence under this section the court shall take into account, among other things-</w:t>
          </w:r>
        </w:p>
        <w:p w:rsidR="00D14A6C" w:rsidRPr="00D14A6C" w:rsidRDefault="00D14A6C" w:rsidP="00BE6069">
          <w:pPr>
            <w:pStyle w:val="estatutes-3-paragraph"/>
            <w:spacing w:line="360" w:lineRule="auto"/>
            <w:ind w:left="1843" w:hanging="403"/>
            <w:jc w:val="both"/>
            <w:rPr>
              <w:i/>
            </w:rPr>
          </w:pPr>
          <w:r w:rsidRPr="00D14A6C">
            <w:rPr>
              <w:i/>
              <w:lang w:val="en-GB"/>
            </w:rPr>
            <w:t xml:space="preserve">(a) </w:t>
          </w:r>
          <w:r w:rsidR="00BE6069">
            <w:rPr>
              <w:i/>
              <w:lang w:val="en-GB"/>
            </w:rPr>
            <w:tab/>
          </w:r>
          <w:proofErr w:type="gramStart"/>
          <w:r w:rsidRPr="00D14A6C">
            <w:rPr>
              <w:i/>
              <w:lang w:val="en-GB"/>
            </w:rPr>
            <w:t>whether</w:t>
          </w:r>
          <w:proofErr w:type="gramEnd"/>
          <w:r w:rsidRPr="00D14A6C">
            <w:rPr>
              <w:i/>
              <w:lang w:val="en-GB"/>
            </w:rPr>
            <w:t xml:space="preserve"> the person used or threatened to use violence in the course of or for the purpose or committing the offence;</w:t>
          </w:r>
        </w:p>
        <w:p w:rsidR="00D14A6C" w:rsidRPr="00D14A6C" w:rsidRDefault="00D14A6C" w:rsidP="00D14A6C">
          <w:pPr>
            <w:pStyle w:val="estatutes-3-paragraph"/>
            <w:spacing w:line="360" w:lineRule="auto"/>
            <w:ind w:left="1440"/>
            <w:jc w:val="both"/>
            <w:rPr>
              <w:i/>
            </w:rPr>
          </w:pPr>
          <w:r w:rsidRPr="00D14A6C">
            <w:rPr>
              <w:i/>
              <w:lang w:val="en-GB"/>
            </w:rPr>
            <w:t xml:space="preserve">(b) </w:t>
          </w:r>
          <w:r w:rsidR="00BE6069">
            <w:rPr>
              <w:i/>
              <w:lang w:val="en-GB"/>
            </w:rPr>
            <w:t xml:space="preserve"> </w:t>
          </w:r>
          <w:proofErr w:type="gramStart"/>
          <w:r w:rsidRPr="00D14A6C">
            <w:rPr>
              <w:i/>
              <w:lang w:val="en-GB"/>
            </w:rPr>
            <w:t>whether</w:t>
          </w:r>
          <w:proofErr w:type="gramEnd"/>
          <w:r w:rsidRPr="00D14A6C">
            <w:rPr>
              <w:i/>
              <w:lang w:val="en-GB"/>
            </w:rPr>
            <w:t xml:space="preserve"> there has been any penetration in terms of subsection (2)(d); or</w:t>
          </w:r>
        </w:p>
        <w:p w:rsidR="00D14A6C" w:rsidRDefault="00D14A6C" w:rsidP="00BE6069">
          <w:pPr>
            <w:pStyle w:val="estatutes-3-paragraph"/>
            <w:tabs>
              <w:tab w:val="left" w:pos="1985"/>
            </w:tabs>
            <w:spacing w:line="360" w:lineRule="auto"/>
            <w:ind w:left="720" w:firstLine="720"/>
            <w:jc w:val="both"/>
            <w:rPr>
              <w:i/>
              <w:lang w:val="en-GB"/>
            </w:rPr>
          </w:pPr>
          <w:r w:rsidRPr="00D14A6C">
            <w:rPr>
              <w:i/>
              <w:lang w:val="en-GB"/>
            </w:rPr>
            <w:t xml:space="preserve">(c) </w:t>
          </w:r>
          <w:r w:rsidR="00BE6069">
            <w:rPr>
              <w:i/>
              <w:lang w:val="en-GB"/>
            </w:rPr>
            <w:t xml:space="preserve"> </w:t>
          </w:r>
          <w:proofErr w:type="gramStart"/>
          <w:r w:rsidRPr="00D14A6C">
            <w:rPr>
              <w:i/>
              <w:lang w:val="en-GB"/>
            </w:rPr>
            <w:t>any</w:t>
          </w:r>
          <w:proofErr w:type="gramEnd"/>
          <w:r w:rsidRPr="00D14A6C">
            <w:rPr>
              <w:i/>
              <w:lang w:val="en-GB"/>
            </w:rPr>
            <w:t xml:space="preserve"> other aggravating circumstances. </w:t>
          </w:r>
        </w:p>
        <w:p w:rsidR="00BE6069" w:rsidRPr="00D14A6C" w:rsidRDefault="00BE6069" w:rsidP="00BE6069">
          <w:pPr>
            <w:pStyle w:val="estatutes-3-paragraph"/>
            <w:tabs>
              <w:tab w:val="left" w:pos="1985"/>
            </w:tabs>
            <w:spacing w:line="360" w:lineRule="auto"/>
            <w:ind w:left="720" w:firstLine="720"/>
            <w:jc w:val="both"/>
            <w:rPr>
              <w:i/>
              <w:lang w:val="en-GB"/>
            </w:rPr>
          </w:pPr>
        </w:p>
        <w:p w:rsidR="00DD18E3" w:rsidRDefault="00D14A6C" w:rsidP="00DD18E3">
          <w:pPr>
            <w:pStyle w:val="estatutes-3-paragraph"/>
            <w:spacing w:line="360" w:lineRule="auto"/>
            <w:ind w:firstLine="720"/>
            <w:jc w:val="both"/>
            <w:rPr>
              <w:b/>
              <w:lang w:val="en-GB"/>
            </w:rPr>
          </w:pPr>
          <w:r w:rsidRPr="00D14A6C">
            <w:rPr>
              <w:b/>
              <w:lang w:val="en-GB"/>
            </w:rPr>
            <w:lastRenderedPageBreak/>
            <w:t xml:space="preserve">THE CONVICTION </w:t>
          </w:r>
        </w:p>
        <w:p w:rsidR="00D14A6C" w:rsidRDefault="00BE6069" w:rsidP="00DD18E3">
          <w:pPr>
            <w:pStyle w:val="estatutes-3-paragraph"/>
            <w:spacing w:line="360" w:lineRule="auto"/>
            <w:ind w:left="709" w:hanging="709"/>
            <w:jc w:val="both"/>
          </w:pPr>
          <w:r>
            <w:t>[10]</w:t>
          </w:r>
          <w:r>
            <w:tab/>
          </w:r>
          <w:r w:rsidR="00D14A6C" w:rsidRPr="00D14A6C">
            <w:t xml:space="preserve">The particulars of the offence with which the Appellant was charged with, is described as that, he sexually assaulted </w:t>
          </w:r>
          <w:r w:rsidR="005B55B0">
            <w:t>G N</w:t>
          </w:r>
          <w:r w:rsidR="00D14A6C" w:rsidRPr="00D14A6C">
            <w:t xml:space="preserve"> on the 29</w:t>
          </w:r>
          <w:r w:rsidR="00D14A6C" w:rsidRPr="00D14A6C">
            <w:rPr>
              <w:vertAlign w:val="superscript"/>
            </w:rPr>
            <w:t>th</w:t>
          </w:r>
          <w:r w:rsidR="00D14A6C" w:rsidRPr="00D14A6C">
            <w:t xml:space="preserve"> of June 2010 at </w:t>
          </w:r>
          <w:proofErr w:type="spellStart"/>
          <w:r w:rsidR="00D14A6C" w:rsidRPr="00D14A6C">
            <w:t>Carana</w:t>
          </w:r>
          <w:proofErr w:type="spellEnd"/>
          <w:r w:rsidR="00D14A6C" w:rsidRPr="00D14A6C">
            <w:t xml:space="preserve"> Beach North East Point, a person of 14 years of age, under Section 130(1) of the Penal Code. </w:t>
          </w:r>
        </w:p>
        <w:p w:rsidR="00D14A6C" w:rsidRDefault="00BE6069" w:rsidP="00BE6069">
          <w:pPr>
            <w:spacing w:line="360" w:lineRule="auto"/>
            <w:ind w:left="709" w:hanging="709"/>
            <w:jc w:val="both"/>
            <w:rPr>
              <w:sz w:val="24"/>
              <w:szCs w:val="24"/>
            </w:rPr>
          </w:pPr>
          <w:r>
            <w:rPr>
              <w:sz w:val="24"/>
              <w:szCs w:val="24"/>
            </w:rPr>
            <w:t>[11]</w:t>
          </w:r>
          <w:r>
            <w:rPr>
              <w:sz w:val="24"/>
              <w:szCs w:val="24"/>
            </w:rPr>
            <w:tab/>
          </w:r>
          <w:r w:rsidR="00D14A6C" w:rsidRPr="00D14A6C">
            <w:rPr>
              <w:sz w:val="24"/>
              <w:szCs w:val="24"/>
            </w:rPr>
            <w:t xml:space="preserve">There is no dispute that the Appellant actually had sexual intercourse with </w:t>
          </w:r>
          <w:r w:rsidR="005B55B0">
            <w:rPr>
              <w:sz w:val="24"/>
              <w:szCs w:val="24"/>
            </w:rPr>
            <w:t>G N</w:t>
          </w:r>
          <w:r w:rsidR="00D14A6C" w:rsidRPr="00D14A6C">
            <w:rPr>
              <w:sz w:val="24"/>
              <w:szCs w:val="24"/>
            </w:rPr>
            <w:t xml:space="preserve"> who was 13 years 10 months at the time the sexual assault took place.  The sexual assault was in the form of the penetration of her body orifice by the Appellant.  The conviction of the Appellant for the offence with which he is charged cannot be faulted.  </w:t>
          </w:r>
        </w:p>
        <w:p w:rsidR="00BE6069" w:rsidRPr="00BE6069" w:rsidRDefault="00BE6069" w:rsidP="00D14A6C">
          <w:pPr>
            <w:spacing w:line="360" w:lineRule="auto"/>
            <w:jc w:val="both"/>
            <w:rPr>
              <w:sz w:val="10"/>
              <w:szCs w:val="10"/>
            </w:rPr>
          </w:pPr>
        </w:p>
        <w:p w:rsidR="00D14A6C" w:rsidRDefault="00D14A6C" w:rsidP="00DD18E3">
          <w:pPr>
            <w:spacing w:line="360" w:lineRule="auto"/>
            <w:ind w:firstLine="709"/>
            <w:jc w:val="both"/>
            <w:rPr>
              <w:b/>
              <w:sz w:val="24"/>
              <w:szCs w:val="24"/>
            </w:rPr>
          </w:pPr>
          <w:r w:rsidRPr="00D14A6C">
            <w:rPr>
              <w:b/>
              <w:sz w:val="24"/>
              <w:szCs w:val="24"/>
            </w:rPr>
            <w:t>SENTENCE</w:t>
          </w:r>
        </w:p>
        <w:p w:rsidR="00BE6069" w:rsidRPr="00DD18E3" w:rsidRDefault="00BE6069" w:rsidP="00D14A6C">
          <w:pPr>
            <w:spacing w:line="360" w:lineRule="auto"/>
            <w:jc w:val="both"/>
            <w:rPr>
              <w:b/>
              <w:sz w:val="10"/>
              <w:szCs w:val="10"/>
            </w:rPr>
          </w:pPr>
        </w:p>
        <w:p w:rsidR="00D14A6C" w:rsidRDefault="00D14A6C" w:rsidP="00DD18E3">
          <w:pPr>
            <w:spacing w:line="360" w:lineRule="auto"/>
            <w:ind w:firstLine="709"/>
            <w:jc w:val="both"/>
            <w:rPr>
              <w:b/>
              <w:sz w:val="24"/>
              <w:szCs w:val="24"/>
            </w:rPr>
          </w:pPr>
          <w:r w:rsidRPr="00D14A6C">
            <w:rPr>
              <w:b/>
              <w:sz w:val="24"/>
              <w:szCs w:val="24"/>
            </w:rPr>
            <w:t>The Victim</w:t>
          </w:r>
        </w:p>
        <w:p w:rsidR="00DD18E3" w:rsidRPr="00DD18E3" w:rsidRDefault="00DD18E3" w:rsidP="00DD18E3">
          <w:pPr>
            <w:spacing w:line="360" w:lineRule="auto"/>
            <w:ind w:firstLine="709"/>
            <w:jc w:val="both"/>
            <w:rPr>
              <w:b/>
              <w:sz w:val="10"/>
              <w:szCs w:val="10"/>
            </w:rPr>
          </w:pPr>
        </w:p>
        <w:p w:rsidR="00D14A6C" w:rsidRDefault="00DD18E3" w:rsidP="00DD18E3">
          <w:pPr>
            <w:spacing w:line="360" w:lineRule="auto"/>
            <w:ind w:left="709" w:hanging="709"/>
            <w:jc w:val="both"/>
            <w:rPr>
              <w:sz w:val="24"/>
              <w:szCs w:val="24"/>
            </w:rPr>
          </w:pPr>
          <w:r>
            <w:rPr>
              <w:sz w:val="24"/>
              <w:szCs w:val="24"/>
            </w:rPr>
            <w:t>[12]</w:t>
          </w:r>
          <w:r>
            <w:rPr>
              <w:sz w:val="24"/>
              <w:szCs w:val="24"/>
            </w:rPr>
            <w:tab/>
          </w:r>
          <w:r w:rsidR="00D14A6C" w:rsidRPr="00D14A6C">
            <w:rPr>
              <w:sz w:val="24"/>
              <w:szCs w:val="24"/>
            </w:rPr>
            <w:t xml:space="preserve">The victim </w:t>
          </w:r>
          <w:r w:rsidR="005B55B0">
            <w:rPr>
              <w:sz w:val="24"/>
              <w:szCs w:val="24"/>
            </w:rPr>
            <w:t>G N</w:t>
          </w:r>
          <w:r w:rsidR="00D14A6C" w:rsidRPr="00D14A6C">
            <w:rPr>
              <w:sz w:val="24"/>
              <w:szCs w:val="24"/>
            </w:rPr>
            <w:t xml:space="preserve"> was born on 23</w:t>
          </w:r>
          <w:r w:rsidR="00D14A6C" w:rsidRPr="00D14A6C">
            <w:rPr>
              <w:sz w:val="24"/>
              <w:szCs w:val="24"/>
              <w:vertAlign w:val="superscript"/>
            </w:rPr>
            <w:t>rd</w:t>
          </w:r>
          <w:r w:rsidR="00D14A6C" w:rsidRPr="00D14A6C">
            <w:rPr>
              <w:sz w:val="24"/>
              <w:szCs w:val="24"/>
            </w:rPr>
            <w:t xml:space="preserve"> August, 1996 and she was 13 years and 10 months at the time of the incident on 29</w:t>
          </w:r>
          <w:r w:rsidR="00D14A6C" w:rsidRPr="00D14A6C">
            <w:rPr>
              <w:sz w:val="24"/>
              <w:szCs w:val="24"/>
              <w:vertAlign w:val="superscript"/>
            </w:rPr>
            <w:t>th</w:t>
          </w:r>
          <w:r w:rsidR="00D14A6C" w:rsidRPr="00D14A6C">
            <w:rPr>
              <w:sz w:val="24"/>
              <w:szCs w:val="24"/>
            </w:rPr>
            <w:t xml:space="preserve"> June, 2010.  She was attending the same school where the Appellant was teaching but she was not attending the same class.  After the incident she continued with her studies as usual without any negative interruption.</w:t>
          </w:r>
        </w:p>
        <w:p w:rsidR="00DD18E3" w:rsidRPr="00DD18E3" w:rsidRDefault="00DD18E3" w:rsidP="00D14A6C">
          <w:pPr>
            <w:spacing w:line="360" w:lineRule="auto"/>
            <w:jc w:val="both"/>
            <w:rPr>
              <w:sz w:val="10"/>
              <w:szCs w:val="10"/>
            </w:rPr>
          </w:pPr>
        </w:p>
        <w:p w:rsidR="00D14A6C" w:rsidRDefault="00D14A6C" w:rsidP="00A04CFD">
          <w:pPr>
            <w:spacing w:line="360" w:lineRule="auto"/>
            <w:ind w:firstLine="709"/>
            <w:jc w:val="both"/>
            <w:rPr>
              <w:b/>
              <w:sz w:val="24"/>
              <w:szCs w:val="24"/>
            </w:rPr>
          </w:pPr>
          <w:r w:rsidRPr="00D14A6C">
            <w:rPr>
              <w:b/>
              <w:sz w:val="24"/>
              <w:szCs w:val="24"/>
            </w:rPr>
            <w:t>Circumstances</w:t>
          </w:r>
        </w:p>
        <w:p w:rsidR="00DD18E3" w:rsidRPr="00DD18E3" w:rsidRDefault="00DD18E3" w:rsidP="00D14A6C">
          <w:pPr>
            <w:spacing w:line="360" w:lineRule="auto"/>
            <w:jc w:val="both"/>
            <w:rPr>
              <w:b/>
              <w:sz w:val="10"/>
              <w:szCs w:val="10"/>
            </w:rPr>
          </w:pPr>
        </w:p>
        <w:p w:rsidR="00D14A6C" w:rsidRDefault="00DD18E3" w:rsidP="00DD18E3">
          <w:pPr>
            <w:spacing w:line="360" w:lineRule="auto"/>
            <w:ind w:left="709" w:hanging="709"/>
            <w:jc w:val="both"/>
            <w:rPr>
              <w:sz w:val="24"/>
              <w:szCs w:val="24"/>
            </w:rPr>
          </w:pPr>
          <w:r>
            <w:rPr>
              <w:sz w:val="24"/>
              <w:szCs w:val="24"/>
            </w:rPr>
            <w:t>[13]</w:t>
          </w:r>
          <w:r>
            <w:rPr>
              <w:sz w:val="24"/>
              <w:szCs w:val="24"/>
            </w:rPr>
            <w:tab/>
          </w:r>
          <w:r w:rsidR="00D14A6C" w:rsidRPr="00D14A6C">
            <w:rPr>
              <w:sz w:val="24"/>
              <w:szCs w:val="24"/>
            </w:rPr>
            <w:t xml:space="preserve">On the material day </w:t>
          </w:r>
          <w:r w:rsidR="005B55B0">
            <w:rPr>
              <w:sz w:val="24"/>
              <w:szCs w:val="24"/>
            </w:rPr>
            <w:t>G N</w:t>
          </w:r>
          <w:r w:rsidR="00D14A6C" w:rsidRPr="00D14A6C">
            <w:rPr>
              <w:sz w:val="24"/>
              <w:szCs w:val="24"/>
            </w:rPr>
            <w:t xml:space="preserve"> on her own had planned how she would meet the Appellant at a particular place and she made her own arrangement in deceiving her schoolmates so as to avoid them knowing of her plan for that day.  </w:t>
          </w:r>
          <w:r w:rsidR="005B55B0">
            <w:rPr>
              <w:sz w:val="24"/>
              <w:szCs w:val="24"/>
            </w:rPr>
            <w:t>G N</w:t>
          </w:r>
          <w:r w:rsidR="00D14A6C" w:rsidRPr="00D14A6C">
            <w:rPr>
              <w:sz w:val="24"/>
              <w:szCs w:val="24"/>
            </w:rPr>
            <w:t xml:space="preserve"> organised her own way to go </w:t>
          </w:r>
          <w:r w:rsidR="00C51640">
            <w:rPr>
              <w:sz w:val="24"/>
              <w:szCs w:val="24"/>
            </w:rPr>
            <w:t xml:space="preserve">to </w:t>
          </w:r>
          <w:r w:rsidR="00D14A6C" w:rsidRPr="00D14A6C">
            <w:rPr>
              <w:sz w:val="24"/>
              <w:szCs w:val="24"/>
            </w:rPr>
            <w:t xml:space="preserve">Victoria and eventually to North East Point and thereafter made her own </w:t>
          </w:r>
          <w:r w:rsidR="00C51640">
            <w:rPr>
              <w:sz w:val="24"/>
              <w:szCs w:val="24"/>
            </w:rPr>
            <w:t xml:space="preserve">way </w:t>
          </w:r>
          <w:r w:rsidR="00D14A6C" w:rsidRPr="00D14A6C">
            <w:rPr>
              <w:sz w:val="24"/>
              <w:szCs w:val="24"/>
            </w:rPr>
            <w:t xml:space="preserve">back to Victoria on that day. </w:t>
          </w:r>
        </w:p>
        <w:p w:rsidR="00DD18E3" w:rsidRPr="00DD18E3" w:rsidRDefault="00DD18E3" w:rsidP="00D14A6C">
          <w:pPr>
            <w:spacing w:line="360" w:lineRule="auto"/>
            <w:jc w:val="both"/>
            <w:rPr>
              <w:sz w:val="10"/>
              <w:szCs w:val="10"/>
            </w:rPr>
          </w:pPr>
        </w:p>
        <w:p w:rsidR="00D14A6C" w:rsidRDefault="00DD18E3" w:rsidP="00DD18E3">
          <w:pPr>
            <w:spacing w:line="360" w:lineRule="auto"/>
            <w:ind w:left="709" w:hanging="709"/>
            <w:jc w:val="both"/>
            <w:rPr>
              <w:sz w:val="24"/>
              <w:szCs w:val="24"/>
            </w:rPr>
          </w:pPr>
          <w:r>
            <w:rPr>
              <w:sz w:val="24"/>
              <w:szCs w:val="24"/>
            </w:rPr>
            <w:t>[14]</w:t>
          </w:r>
          <w:r>
            <w:rPr>
              <w:sz w:val="24"/>
              <w:szCs w:val="24"/>
            </w:rPr>
            <w:tab/>
          </w:r>
          <w:r w:rsidR="00D14A6C" w:rsidRPr="00D14A6C">
            <w:rPr>
              <w:sz w:val="24"/>
              <w:szCs w:val="24"/>
            </w:rPr>
            <w:t xml:space="preserve">Upon reaching Victoria </w:t>
          </w:r>
          <w:r w:rsidR="005B55B0">
            <w:rPr>
              <w:sz w:val="24"/>
              <w:szCs w:val="24"/>
            </w:rPr>
            <w:t>G N</w:t>
          </w:r>
          <w:r w:rsidR="00D14A6C" w:rsidRPr="00D14A6C">
            <w:rPr>
              <w:sz w:val="24"/>
              <w:szCs w:val="24"/>
            </w:rPr>
            <w:t xml:space="preserve"> joined her other schoolmates at the Annual School Sport event at the Stadium where she spent the rest of the day.   She eventually shared with her peers as to what went on earlier that morning between her and the Appellant.</w:t>
          </w:r>
        </w:p>
        <w:p w:rsidR="00DD18E3" w:rsidRPr="00DD18E3" w:rsidRDefault="00DD18E3" w:rsidP="00D14A6C">
          <w:pPr>
            <w:spacing w:line="360" w:lineRule="auto"/>
            <w:jc w:val="both"/>
            <w:rPr>
              <w:sz w:val="10"/>
              <w:szCs w:val="10"/>
            </w:rPr>
          </w:pPr>
        </w:p>
        <w:p w:rsidR="00DD18E3" w:rsidRDefault="00DD18E3" w:rsidP="00DD18E3">
          <w:pPr>
            <w:spacing w:line="360" w:lineRule="auto"/>
            <w:ind w:left="709" w:hanging="709"/>
            <w:jc w:val="both"/>
            <w:rPr>
              <w:sz w:val="24"/>
              <w:szCs w:val="24"/>
            </w:rPr>
          </w:pPr>
          <w:r>
            <w:rPr>
              <w:sz w:val="24"/>
              <w:szCs w:val="24"/>
            </w:rPr>
            <w:t>[15]</w:t>
          </w:r>
          <w:r>
            <w:rPr>
              <w:sz w:val="24"/>
              <w:szCs w:val="24"/>
            </w:rPr>
            <w:tab/>
          </w:r>
          <w:r w:rsidR="005B55B0">
            <w:rPr>
              <w:sz w:val="24"/>
              <w:szCs w:val="24"/>
            </w:rPr>
            <w:t>G N</w:t>
          </w:r>
          <w:r w:rsidR="00D14A6C" w:rsidRPr="00D14A6C">
            <w:rPr>
              <w:sz w:val="24"/>
              <w:szCs w:val="24"/>
            </w:rPr>
            <w:t xml:space="preserve"> was not in any way traumatized immediately after the incident or anytime thereafter.  She in fact did not complain to her parents or any other adults who were close to her at the time. </w:t>
          </w:r>
        </w:p>
        <w:p w:rsidR="00D14A6C" w:rsidRPr="00D14A6C" w:rsidRDefault="00D14A6C" w:rsidP="00D14A6C">
          <w:pPr>
            <w:spacing w:line="360" w:lineRule="auto"/>
            <w:jc w:val="both"/>
            <w:rPr>
              <w:sz w:val="24"/>
              <w:szCs w:val="24"/>
            </w:rPr>
          </w:pPr>
          <w:r w:rsidRPr="00D14A6C">
            <w:rPr>
              <w:sz w:val="24"/>
              <w:szCs w:val="24"/>
            </w:rPr>
            <w:t xml:space="preserve"> </w:t>
          </w:r>
        </w:p>
        <w:p w:rsidR="00D14A6C" w:rsidRDefault="00DD18E3" w:rsidP="00DD18E3">
          <w:pPr>
            <w:spacing w:line="360" w:lineRule="auto"/>
            <w:ind w:left="709" w:hanging="709"/>
            <w:jc w:val="both"/>
            <w:rPr>
              <w:sz w:val="24"/>
              <w:szCs w:val="24"/>
            </w:rPr>
          </w:pPr>
          <w:r>
            <w:rPr>
              <w:sz w:val="24"/>
              <w:szCs w:val="24"/>
            </w:rPr>
            <w:lastRenderedPageBreak/>
            <w:t>[16]</w:t>
          </w:r>
          <w:r>
            <w:rPr>
              <w:sz w:val="24"/>
              <w:szCs w:val="24"/>
            </w:rPr>
            <w:tab/>
          </w:r>
          <w:r w:rsidR="00D14A6C" w:rsidRPr="00D14A6C">
            <w:rPr>
              <w:sz w:val="24"/>
              <w:szCs w:val="24"/>
            </w:rPr>
            <w:t xml:space="preserve">It was some months later that her mother came to know of it when she checked </w:t>
          </w:r>
          <w:r w:rsidR="005B55B0">
            <w:rPr>
              <w:sz w:val="24"/>
              <w:szCs w:val="24"/>
            </w:rPr>
            <w:t>G N</w:t>
          </w:r>
          <w:r w:rsidR="00D14A6C" w:rsidRPr="00D14A6C">
            <w:rPr>
              <w:sz w:val="24"/>
              <w:szCs w:val="24"/>
            </w:rPr>
            <w:t xml:space="preserve">’s telephone and from then on her mother initiated criminal action against the Appellant. </w:t>
          </w:r>
        </w:p>
        <w:p w:rsidR="00DD18E3" w:rsidRPr="00DD18E3" w:rsidRDefault="00DD18E3" w:rsidP="00D14A6C">
          <w:pPr>
            <w:spacing w:line="360" w:lineRule="auto"/>
            <w:jc w:val="both"/>
            <w:rPr>
              <w:sz w:val="10"/>
              <w:szCs w:val="10"/>
            </w:rPr>
          </w:pPr>
        </w:p>
        <w:p w:rsidR="00D14A6C" w:rsidRDefault="00DD18E3" w:rsidP="00DD18E3">
          <w:pPr>
            <w:spacing w:line="360" w:lineRule="auto"/>
            <w:ind w:left="709" w:hanging="709"/>
            <w:jc w:val="both"/>
            <w:rPr>
              <w:sz w:val="24"/>
              <w:szCs w:val="24"/>
            </w:rPr>
          </w:pPr>
          <w:r>
            <w:rPr>
              <w:sz w:val="24"/>
              <w:szCs w:val="24"/>
            </w:rPr>
            <w:t>[17]</w:t>
          </w:r>
          <w:r>
            <w:rPr>
              <w:sz w:val="24"/>
              <w:szCs w:val="24"/>
            </w:rPr>
            <w:tab/>
          </w:r>
          <w:r w:rsidR="005B55B0">
            <w:rPr>
              <w:sz w:val="24"/>
              <w:szCs w:val="24"/>
            </w:rPr>
            <w:t>G N</w:t>
          </w:r>
          <w:r w:rsidR="00D14A6C" w:rsidRPr="00D14A6C">
            <w:rPr>
              <w:sz w:val="24"/>
              <w:szCs w:val="24"/>
            </w:rPr>
            <w:t xml:space="preserve"> was not keen in pursuing any criminal case against the Appellant but it was rather at her mother’s insistence that the Appellant was charged.  In her evidence before Court four years after the incident when she was 17 years old, </w:t>
          </w:r>
          <w:r w:rsidR="005B55B0">
            <w:rPr>
              <w:sz w:val="24"/>
              <w:szCs w:val="24"/>
            </w:rPr>
            <w:t>G N</w:t>
          </w:r>
          <w:r w:rsidR="00D14A6C" w:rsidRPr="00D14A6C">
            <w:rPr>
              <w:sz w:val="24"/>
              <w:szCs w:val="24"/>
            </w:rPr>
            <w:t xml:space="preserve"> still indicated that she ha</w:t>
          </w:r>
          <w:r w:rsidR="00C51640">
            <w:rPr>
              <w:sz w:val="24"/>
              <w:szCs w:val="24"/>
            </w:rPr>
            <w:t>d</w:t>
          </w:r>
          <w:r w:rsidR="00D14A6C" w:rsidRPr="00D14A6C">
            <w:rPr>
              <w:sz w:val="24"/>
              <w:szCs w:val="24"/>
            </w:rPr>
            <w:t xml:space="preserve"> no cause of complaint against the Appellant for what had happened. </w:t>
          </w:r>
        </w:p>
        <w:p w:rsidR="00DD18E3" w:rsidRPr="00DD18E3" w:rsidRDefault="00DD18E3" w:rsidP="00D14A6C">
          <w:pPr>
            <w:spacing w:line="360" w:lineRule="auto"/>
            <w:jc w:val="both"/>
            <w:rPr>
              <w:sz w:val="10"/>
              <w:szCs w:val="10"/>
            </w:rPr>
          </w:pPr>
        </w:p>
        <w:p w:rsidR="00D14A6C" w:rsidRDefault="00DD18E3" w:rsidP="00DD18E3">
          <w:pPr>
            <w:spacing w:line="360" w:lineRule="auto"/>
            <w:ind w:left="709" w:hanging="709"/>
            <w:jc w:val="both"/>
            <w:rPr>
              <w:sz w:val="24"/>
              <w:szCs w:val="24"/>
            </w:rPr>
          </w:pPr>
          <w:r>
            <w:rPr>
              <w:sz w:val="24"/>
              <w:szCs w:val="24"/>
            </w:rPr>
            <w:t>[18]</w:t>
          </w:r>
          <w:r>
            <w:rPr>
              <w:sz w:val="24"/>
              <w:szCs w:val="24"/>
            </w:rPr>
            <w:tab/>
          </w:r>
          <w:r w:rsidR="00D14A6C" w:rsidRPr="00D14A6C">
            <w:rPr>
              <w:sz w:val="24"/>
              <w:szCs w:val="24"/>
            </w:rPr>
            <w:t xml:space="preserve">There is no evidence that </w:t>
          </w:r>
          <w:r w:rsidR="005B55B0">
            <w:rPr>
              <w:sz w:val="24"/>
              <w:szCs w:val="24"/>
            </w:rPr>
            <w:t>G N</w:t>
          </w:r>
          <w:r w:rsidR="00D14A6C" w:rsidRPr="00D14A6C">
            <w:rPr>
              <w:sz w:val="24"/>
              <w:szCs w:val="24"/>
            </w:rPr>
            <w:t xml:space="preserve"> was tricked, coerced, misled or in any way forced </w:t>
          </w:r>
          <w:proofErr w:type="gramStart"/>
          <w:r w:rsidR="00D14A6C" w:rsidRPr="00D14A6C">
            <w:rPr>
              <w:sz w:val="24"/>
              <w:szCs w:val="24"/>
            </w:rPr>
            <w:t>into  having</w:t>
          </w:r>
          <w:proofErr w:type="gramEnd"/>
          <w:r w:rsidR="00D14A6C" w:rsidRPr="00D14A6C">
            <w:rPr>
              <w:sz w:val="24"/>
              <w:szCs w:val="24"/>
            </w:rPr>
            <w:t xml:space="preserve"> sexual intercourse with the Appellant. There is no evidence that that was the first time that she had ever had sexual intercourse.  </w:t>
          </w:r>
        </w:p>
        <w:p w:rsidR="00DD18E3" w:rsidRPr="00DD18E3" w:rsidRDefault="00DD18E3" w:rsidP="00D14A6C">
          <w:pPr>
            <w:spacing w:line="360" w:lineRule="auto"/>
            <w:jc w:val="both"/>
            <w:rPr>
              <w:sz w:val="10"/>
              <w:szCs w:val="10"/>
            </w:rPr>
          </w:pPr>
        </w:p>
        <w:p w:rsidR="00D14A6C" w:rsidRDefault="00DD18E3" w:rsidP="00DD18E3">
          <w:pPr>
            <w:spacing w:line="360" w:lineRule="auto"/>
            <w:ind w:left="709" w:hanging="709"/>
            <w:jc w:val="both"/>
            <w:rPr>
              <w:sz w:val="24"/>
              <w:szCs w:val="24"/>
            </w:rPr>
          </w:pPr>
          <w:r>
            <w:rPr>
              <w:sz w:val="24"/>
              <w:szCs w:val="24"/>
            </w:rPr>
            <w:t>[19]</w:t>
          </w:r>
          <w:r>
            <w:rPr>
              <w:sz w:val="24"/>
              <w:szCs w:val="24"/>
            </w:rPr>
            <w:tab/>
          </w:r>
          <w:r w:rsidR="005B55B0">
            <w:rPr>
              <w:sz w:val="24"/>
              <w:szCs w:val="24"/>
            </w:rPr>
            <w:t>G N</w:t>
          </w:r>
          <w:r w:rsidR="00D14A6C" w:rsidRPr="00D14A6C">
            <w:rPr>
              <w:sz w:val="24"/>
              <w:szCs w:val="24"/>
            </w:rPr>
            <w:t xml:space="preserve"> said that she recognized that the Appellant has his family to take care of, especially his son.  She always believes in forgiveness and did not want the Appellant to be imprisoned. </w:t>
          </w:r>
        </w:p>
        <w:p w:rsidR="00DD18E3" w:rsidRPr="00DD18E3" w:rsidRDefault="00DD18E3" w:rsidP="00DD18E3">
          <w:pPr>
            <w:spacing w:line="360" w:lineRule="auto"/>
            <w:ind w:left="709" w:hanging="709"/>
            <w:jc w:val="both"/>
            <w:rPr>
              <w:sz w:val="10"/>
              <w:szCs w:val="10"/>
            </w:rPr>
          </w:pPr>
        </w:p>
        <w:p w:rsidR="00D14A6C" w:rsidRDefault="00D14A6C" w:rsidP="00DD18E3">
          <w:pPr>
            <w:spacing w:line="360" w:lineRule="auto"/>
            <w:ind w:firstLine="709"/>
            <w:jc w:val="both"/>
            <w:rPr>
              <w:b/>
              <w:sz w:val="24"/>
              <w:szCs w:val="24"/>
            </w:rPr>
          </w:pPr>
          <w:r w:rsidRPr="00D14A6C">
            <w:rPr>
              <w:b/>
              <w:sz w:val="24"/>
              <w:szCs w:val="24"/>
            </w:rPr>
            <w:t>Appellant</w:t>
          </w:r>
        </w:p>
        <w:p w:rsidR="00DD18E3" w:rsidRPr="00DD18E3" w:rsidRDefault="00DD18E3" w:rsidP="00D14A6C">
          <w:pPr>
            <w:spacing w:line="360" w:lineRule="auto"/>
            <w:jc w:val="both"/>
            <w:rPr>
              <w:b/>
              <w:sz w:val="10"/>
              <w:szCs w:val="10"/>
            </w:rPr>
          </w:pPr>
        </w:p>
        <w:p w:rsidR="00D14A6C" w:rsidRPr="00D14A6C" w:rsidRDefault="00DD18E3" w:rsidP="00DD18E3">
          <w:pPr>
            <w:spacing w:line="360" w:lineRule="auto"/>
            <w:ind w:left="709" w:hanging="709"/>
            <w:jc w:val="both"/>
            <w:rPr>
              <w:sz w:val="24"/>
              <w:szCs w:val="24"/>
            </w:rPr>
          </w:pPr>
          <w:r>
            <w:rPr>
              <w:sz w:val="24"/>
              <w:szCs w:val="24"/>
            </w:rPr>
            <w:t>[20]</w:t>
          </w:r>
          <w:r>
            <w:rPr>
              <w:sz w:val="24"/>
              <w:szCs w:val="24"/>
            </w:rPr>
            <w:tab/>
          </w:r>
          <w:r w:rsidR="00D14A6C" w:rsidRPr="00D14A6C">
            <w:rPr>
              <w:sz w:val="24"/>
              <w:szCs w:val="24"/>
            </w:rPr>
            <w:t>The Appellant is a first offender.  He was born on 29</w:t>
          </w:r>
          <w:r w:rsidR="00D14A6C" w:rsidRPr="00D14A6C">
            <w:rPr>
              <w:sz w:val="24"/>
              <w:szCs w:val="24"/>
              <w:vertAlign w:val="superscript"/>
            </w:rPr>
            <w:t>th</w:t>
          </w:r>
          <w:r w:rsidR="00D14A6C" w:rsidRPr="00D14A6C">
            <w:rPr>
              <w:sz w:val="24"/>
              <w:szCs w:val="24"/>
            </w:rPr>
            <w:t xml:space="preserve"> October, 1984 and was 26 years old at the time of committing the offence.  He had been married for 5 years and has a 4 year old son who has a speech dilemma needing therapy.  He had since had another son.  He also takes care of his father who has hypertension, is diabetics and who lives alone.   </w:t>
          </w:r>
        </w:p>
        <w:p w:rsidR="00D14A6C" w:rsidRPr="00DD18E3" w:rsidRDefault="00D14A6C" w:rsidP="00D14A6C">
          <w:pPr>
            <w:spacing w:line="360" w:lineRule="auto"/>
            <w:jc w:val="both"/>
            <w:rPr>
              <w:sz w:val="10"/>
              <w:szCs w:val="10"/>
            </w:rPr>
          </w:pPr>
        </w:p>
        <w:p w:rsidR="00D14A6C" w:rsidRDefault="00DD18E3" w:rsidP="00DD18E3">
          <w:pPr>
            <w:spacing w:line="360" w:lineRule="auto"/>
            <w:ind w:left="709" w:hanging="709"/>
            <w:jc w:val="both"/>
            <w:rPr>
              <w:sz w:val="24"/>
              <w:szCs w:val="24"/>
            </w:rPr>
          </w:pPr>
          <w:r>
            <w:rPr>
              <w:sz w:val="24"/>
              <w:szCs w:val="24"/>
            </w:rPr>
            <w:t>[21]</w:t>
          </w:r>
          <w:r>
            <w:rPr>
              <w:sz w:val="24"/>
              <w:szCs w:val="24"/>
            </w:rPr>
            <w:tab/>
          </w:r>
          <w:r w:rsidR="00D14A6C" w:rsidRPr="00D14A6C">
            <w:rPr>
              <w:sz w:val="24"/>
              <w:szCs w:val="24"/>
            </w:rPr>
            <w:t xml:space="preserve">Appellant graduated as a Science Teacher after 3 years study in Mauritius and has a Post Graduate Certificate of Education.  He taught for 3 years until he was suspended pending the decision regarding this offence.  </w:t>
          </w:r>
        </w:p>
        <w:p w:rsidR="00DD18E3" w:rsidRPr="00DD18E3" w:rsidRDefault="00DD18E3" w:rsidP="00D14A6C">
          <w:pPr>
            <w:spacing w:line="360" w:lineRule="auto"/>
            <w:jc w:val="both"/>
            <w:rPr>
              <w:sz w:val="10"/>
              <w:szCs w:val="10"/>
            </w:rPr>
          </w:pPr>
        </w:p>
        <w:p w:rsidR="00D14A6C" w:rsidRDefault="00DD18E3" w:rsidP="00DD18E3">
          <w:pPr>
            <w:spacing w:line="360" w:lineRule="auto"/>
            <w:ind w:left="709" w:hanging="709"/>
            <w:jc w:val="both"/>
            <w:rPr>
              <w:sz w:val="24"/>
              <w:szCs w:val="24"/>
            </w:rPr>
          </w:pPr>
          <w:r>
            <w:rPr>
              <w:sz w:val="24"/>
              <w:szCs w:val="24"/>
            </w:rPr>
            <w:t>[22]</w:t>
          </w:r>
          <w:r>
            <w:rPr>
              <w:sz w:val="24"/>
              <w:szCs w:val="24"/>
            </w:rPr>
            <w:tab/>
          </w:r>
          <w:r w:rsidR="00D14A6C" w:rsidRPr="00D14A6C">
            <w:rPr>
              <w:sz w:val="24"/>
              <w:szCs w:val="24"/>
            </w:rPr>
            <w:t xml:space="preserve">The Appellant has since lost his job and conversely the Government lost the services of a Graduate Science Teacher which are already in short supply and who had obviously cost the country a lot of money to educate and train.  His teaching career is finished.  The State has now to clothe, feed and take care of him at the expense of the public funds.  His young family has to also bear the consequences of his imprisonment. </w:t>
          </w:r>
        </w:p>
        <w:p w:rsidR="00DD18E3" w:rsidRPr="00DD18E3" w:rsidRDefault="00DD18E3" w:rsidP="00D14A6C">
          <w:pPr>
            <w:spacing w:line="360" w:lineRule="auto"/>
            <w:jc w:val="both"/>
            <w:rPr>
              <w:sz w:val="10"/>
              <w:szCs w:val="10"/>
            </w:rPr>
          </w:pPr>
        </w:p>
        <w:p w:rsidR="00DD18E3" w:rsidRDefault="00DD18E3" w:rsidP="00D14A6C">
          <w:pPr>
            <w:spacing w:line="360" w:lineRule="auto"/>
            <w:jc w:val="both"/>
            <w:rPr>
              <w:sz w:val="24"/>
              <w:szCs w:val="24"/>
            </w:rPr>
          </w:pPr>
          <w:r>
            <w:rPr>
              <w:sz w:val="24"/>
              <w:szCs w:val="24"/>
            </w:rPr>
            <w:t>[23]</w:t>
          </w:r>
          <w:r>
            <w:rPr>
              <w:sz w:val="24"/>
              <w:szCs w:val="24"/>
            </w:rPr>
            <w:tab/>
          </w:r>
          <w:r w:rsidR="00D14A6C" w:rsidRPr="00D14A6C">
            <w:rPr>
              <w:sz w:val="24"/>
              <w:szCs w:val="24"/>
            </w:rPr>
            <w:t xml:space="preserve">Social Services Report concluded that – </w:t>
          </w:r>
        </w:p>
        <w:p w:rsidR="00DD18E3" w:rsidRPr="00DD18E3" w:rsidRDefault="00DD18E3" w:rsidP="00D14A6C">
          <w:pPr>
            <w:spacing w:line="360" w:lineRule="auto"/>
            <w:jc w:val="both"/>
            <w:rPr>
              <w:sz w:val="10"/>
              <w:szCs w:val="10"/>
            </w:rPr>
          </w:pPr>
        </w:p>
        <w:p w:rsidR="00D14A6C" w:rsidRDefault="00D14A6C" w:rsidP="00DD18E3">
          <w:pPr>
            <w:spacing w:line="360" w:lineRule="auto"/>
            <w:ind w:left="993"/>
            <w:jc w:val="both"/>
            <w:rPr>
              <w:i/>
              <w:sz w:val="24"/>
              <w:szCs w:val="24"/>
            </w:rPr>
          </w:pPr>
          <w:r w:rsidRPr="00D14A6C">
            <w:rPr>
              <w:i/>
              <w:sz w:val="24"/>
              <w:szCs w:val="24"/>
            </w:rPr>
            <w:t xml:space="preserve">“The Court should take into account the nature of the assault and the age of the victim </w:t>
          </w:r>
          <w:r w:rsidRPr="00D14A6C">
            <w:rPr>
              <w:i/>
              <w:sz w:val="24"/>
              <w:szCs w:val="24"/>
            </w:rPr>
            <w:lastRenderedPageBreak/>
            <w:t xml:space="preserve">at the time of the offence and other features relevant to the case, such as circumstances leading to the act committed”. </w:t>
          </w:r>
        </w:p>
        <w:p w:rsidR="00DD18E3" w:rsidRPr="00DD18E3" w:rsidRDefault="00DD18E3" w:rsidP="00D14A6C">
          <w:pPr>
            <w:spacing w:line="360" w:lineRule="auto"/>
            <w:jc w:val="both"/>
            <w:rPr>
              <w:i/>
              <w:sz w:val="10"/>
              <w:szCs w:val="10"/>
            </w:rPr>
          </w:pPr>
        </w:p>
        <w:p w:rsidR="00DD18E3" w:rsidRDefault="00DD18E3" w:rsidP="00DD18E3">
          <w:pPr>
            <w:spacing w:line="360" w:lineRule="auto"/>
            <w:ind w:left="709" w:hanging="709"/>
            <w:jc w:val="both"/>
            <w:rPr>
              <w:i/>
              <w:sz w:val="24"/>
              <w:szCs w:val="24"/>
            </w:rPr>
          </w:pPr>
          <w:r>
            <w:rPr>
              <w:sz w:val="24"/>
              <w:szCs w:val="24"/>
            </w:rPr>
            <w:t>[24]</w:t>
          </w:r>
          <w:r>
            <w:rPr>
              <w:sz w:val="24"/>
              <w:szCs w:val="24"/>
            </w:rPr>
            <w:tab/>
          </w:r>
          <w:r w:rsidR="00D14A6C" w:rsidRPr="00D14A6C">
            <w:rPr>
              <w:sz w:val="24"/>
              <w:szCs w:val="24"/>
            </w:rPr>
            <w:t>The Appellant committed the offence in June 2010, was apprehended some 3 months later and was suspended from his job.  He awaited trial for 4 years before he was convicted in October 2014 and has since been serving his 9 year prison sentence that was imposed on him.</w:t>
          </w:r>
          <w:r w:rsidR="00D14A6C" w:rsidRPr="00D14A6C">
            <w:rPr>
              <w:i/>
              <w:sz w:val="24"/>
              <w:szCs w:val="24"/>
            </w:rPr>
            <w:t xml:space="preserve">  </w:t>
          </w:r>
        </w:p>
        <w:p w:rsidR="00D14A6C" w:rsidRPr="00DD18E3" w:rsidRDefault="00D14A6C" w:rsidP="00D14A6C">
          <w:pPr>
            <w:spacing w:line="360" w:lineRule="auto"/>
            <w:jc w:val="both"/>
            <w:rPr>
              <w:i/>
              <w:sz w:val="10"/>
              <w:szCs w:val="10"/>
            </w:rPr>
          </w:pPr>
          <w:r w:rsidRPr="00D14A6C">
            <w:rPr>
              <w:i/>
              <w:sz w:val="24"/>
              <w:szCs w:val="24"/>
            </w:rPr>
            <w:t xml:space="preserve">  </w:t>
          </w:r>
        </w:p>
        <w:p w:rsidR="00D14A6C" w:rsidRDefault="00D14A6C" w:rsidP="00DD18E3">
          <w:pPr>
            <w:spacing w:line="360" w:lineRule="auto"/>
            <w:ind w:firstLine="709"/>
            <w:jc w:val="both"/>
            <w:rPr>
              <w:b/>
              <w:sz w:val="24"/>
              <w:szCs w:val="24"/>
            </w:rPr>
          </w:pPr>
          <w:r w:rsidRPr="00D14A6C">
            <w:rPr>
              <w:b/>
              <w:sz w:val="24"/>
              <w:szCs w:val="24"/>
            </w:rPr>
            <w:t>DECISION</w:t>
          </w:r>
        </w:p>
        <w:p w:rsidR="00DD18E3" w:rsidRPr="00DD18E3" w:rsidRDefault="00DD18E3" w:rsidP="00D14A6C">
          <w:pPr>
            <w:spacing w:line="360" w:lineRule="auto"/>
            <w:jc w:val="both"/>
            <w:rPr>
              <w:b/>
              <w:sz w:val="10"/>
              <w:szCs w:val="10"/>
            </w:rPr>
          </w:pPr>
        </w:p>
        <w:p w:rsidR="00D14A6C" w:rsidRDefault="00DD18E3" w:rsidP="00DD18E3">
          <w:pPr>
            <w:spacing w:line="360" w:lineRule="auto"/>
            <w:ind w:left="709" w:hanging="709"/>
            <w:jc w:val="both"/>
            <w:rPr>
              <w:sz w:val="24"/>
              <w:szCs w:val="24"/>
            </w:rPr>
          </w:pPr>
          <w:r>
            <w:rPr>
              <w:sz w:val="24"/>
              <w:szCs w:val="24"/>
            </w:rPr>
            <w:t>[25]</w:t>
          </w:r>
          <w:r>
            <w:rPr>
              <w:sz w:val="24"/>
              <w:szCs w:val="24"/>
            </w:rPr>
            <w:tab/>
          </w:r>
          <w:r w:rsidR="00D14A6C" w:rsidRPr="00D14A6C">
            <w:rPr>
              <w:sz w:val="24"/>
              <w:szCs w:val="24"/>
            </w:rPr>
            <w:t>The conviction of the Appellant for the offence with which he was charged cannot be faulted be it in the trial Magistrate</w:t>
          </w:r>
          <w:r w:rsidR="00C51640">
            <w:rPr>
              <w:sz w:val="24"/>
              <w:szCs w:val="24"/>
            </w:rPr>
            <w:t>s’</w:t>
          </w:r>
          <w:r w:rsidR="00D14A6C" w:rsidRPr="00D14A6C">
            <w:rPr>
              <w:sz w:val="24"/>
              <w:szCs w:val="24"/>
            </w:rPr>
            <w:t xml:space="preserve"> Court or on first appeal before the Supreme Court.  The appeal is dismissed and the conviction is upheld.</w:t>
          </w:r>
        </w:p>
        <w:p w:rsidR="00DD18E3" w:rsidRPr="00DD18E3" w:rsidRDefault="00DD18E3" w:rsidP="00D14A6C">
          <w:pPr>
            <w:spacing w:line="360" w:lineRule="auto"/>
            <w:jc w:val="both"/>
            <w:rPr>
              <w:sz w:val="10"/>
              <w:szCs w:val="10"/>
            </w:rPr>
          </w:pPr>
        </w:p>
        <w:p w:rsidR="00915424" w:rsidRDefault="00DD18E3" w:rsidP="00915424">
          <w:pPr>
            <w:spacing w:line="360" w:lineRule="auto"/>
            <w:ind w:left="709" w:hanging="709"/>
            <w:jc w:val="both"/>
            <w:rPr>
              <w:sz w:val="24"/>
              <w:szCs w:val="24"/>
            </w:rPr>
          </w:pPr>
          <w:r>
            <w:rPr>
              <w:sz w:val="24"/>
              <w:szCs w:val="24"/>
            </w:rPr>
            <w:t>[26]</w:t>
          </w:r>
          <w:r>
            <w:rPr>
              <w:sz w:val="24"/>
              <w:szCs w:val="24"/>
            </w:rPr>
            <w:tab/>
          </w:r>
          <w:r w:rsidR="00D14A6C" w:rsidRPr="00D14A6C">
            <w:rPr>
              <w:sz w:val="24"/>
              <w:szCs w:val="24"/>
            </w:rPr>
            <w:t>Although the Appellant raised the issue of appeal against sentence on his first appeal, he did not seem to have pursued it when making oral submissions when his case was being heard in the Supreme Court.  The learned appellate Judge took it that he had been satisfied with the 9 years imposed on him and in the circumstances did not interfere with it. (</w:t>
          </w:r>
          <w:proofErr w:type="gramStart"/>
          <w:r w:rsidR="00D14A6C" w:rsidRPr="00D14A6C">
            <w:rPr>
              <w:sz w:val="24"/>
              <w:szCs w:val="24"/>
            </w:rPr>
            <w:t>see</w:t>
          </w:r>
          <w:proofErr w:type="gramEnd"/>
          <w:r w:rsidR="00D14A6C" w:rsidRPr="00D14A6C">
            <w:rPr>
              <w:sz w:val="24"/>
              <w:szCs w:val="24"/>
            </w:rPr>
            <w:t xml:space="preserve"> para 10 of his judgment)</w:t>
          </w:r>
        </w:p>
        <w:p w:rsidR="00D14A6C" w:rsidRPr="00915424" w:rsidRDefault="00D14A6C" w:rsidP="00D14A6C">
          <w:pPr>
            <w:spacing w:line="360" w:lineRule="auto"/>
            <w:jc w:val="both"/>
            <w:rPr>
              <w:sz w:val="10"/>
              <w:szCs w:val="10"/>
            </w:rPr>
          </w:pPr>
          <w:r w:rsidRPr="00D14A6C">
            <w:rPr>
              <w:sz w:val="24"/>
              <w:szCs w:val="24"/>
            </w:rPr>
            <w:t xml:space="preserve">  </w:t>
          </w:r>
        </w:p>
        <w:p w:rsidR="00D14A6C" w:rsidRPr="00D14A6C" w:rsidRDefault="00915424" w:rsidP="00915424">
          <w:pPr>
            <w:spacing w:line="360" w:lineRule="auto"/>
            <w:ind w:left="709" w:hanging="709"/>
            <w:jc w:val="both"/>
            <w:rPr>
              <w:sz w:val="24"/>
              <w:szCs w:val="24"/>
            </w:rPr>
          </w:pPr>
          <w:r>
            <w:rPr>
              <w:sz w:val="24"/>
              <w:szCs w:val="24"/>
            </w:rPr>
            <w:t>[27]</w:t>
          </w:r>
          <w:r>
            <w:rPr>
              <w:sz w:val="24"/>
              <w:szCs w:val="24"/>
            </w:rPr>
            <w:tab/>
          </w:r>
          <w:r w:rsidR="00D14A6C" w:rsidRPr="00D14A6C">
            <w:rPr>
              <w:sz w:val="24"/>
              <w:szCs w:val="24"/>
            </w:rPr>
            <w:t>Where it concerns sentences for sexual offence, this Court does not take it lightly.  Very careful consideration is given to the offence with which an Appellant is charged with, the circumstances surrounding the commission of the offence, the situation of the victim of the offence and any traumatic consequence she suffers and may keep on suffering, as well as, what is the most appropriate sentence that should be imposed on an Appellant after taking into consideration all the circumstances of the case including those of the Appellant.  All these factors which have been considered are set out earlier above.</w:t>
          </w:r>
        </w:p>
        <w:p w:rsidR="00D14A6C" w:rsidRPr="00915424" w:rsidRDefault="00D14A6C" w:rsidP="00D14A6C">
          <w:pPr>
            <w:spacing w:line="360" w:lineRule="auto"/>
            <w:jc w:val="both"/>
            <w:rPr>
              <w:sz w:val="10"/>
              <w:szCs w:val="10"/>
            </w:rPr>
          </w:pPr>
        </w:p>
        <w:p w:rsidR="00D14A6C" w:rsidRDefault="00915424" w:rsidP="00915424">
          <w:pPr>
            <w:spacing w:line="360" w:lineRule="auto"/>
            <w:ind w:left="709" w:hanging="709"/>
            <w:jc w:val="both"/>
            <w:rPr>
              <w:sz w:val="24"/>
              <w:szCs w:val="24"/>
            </w:rPr>
          </w:pPr>
          <w:r>
            <w:rPr>
              <w:sz w:val="24"/>
              <w:szCs w:val="24"/>
            </w:rPr>
            <w:t>[28]</w:t>
          </w:r>
          <w:r>
            <w:rPr>
              <w:sz w:val="24"/>
              <w:szCs w:val="24"/>
            </w:rPr>
            <w:tab/>
          </w:r>
          <w:r w:rsidR="00D14A6C" w:rsidRPr="00D14A6C">
            <w:rPr>
              <w:sz w:val="24"/>
              <w:szCs w:val="24"/>
            </w:rPr>
            <w:t>Taking into consideration all the circumstances of this particular case, it is just and fair that the sentence of the Appellant imposed by the learned trial Magistrate be reviewed downwards so as to meet the best interest</w:t>
          </w:r>
          <w:r w:rsidR="00C51640">
            <w:rPr>
              <w:sz w:val="24"/>
              <w:szCs w:val="24"/>
            </w:rPr>
            <w:t>s</w:t>
          </w:r>
          <w:r w:rsidR="00D14A6C" w:rsidRPr="00D14A6C">
            <w:rPr>
              <w:sz w:val="24"/>
              <w:szCs w:val="24"/>
            </w:rPr>
            <w:t xml:space="preserve"> and justice of this case.  The 9 year sentence of imprisonment of the Appellant is accordingly set aside and in its stead a sentence of 4 years and 6 months is now imposed. </w:t>
          </w:r>
        </w:p>
        <w:p w:rsidR="00915424" w:rsidRDefault="00915424" w:rsidP="00915424">
          <w:pPr>
            <w:spacing w:line="360" w:lineRule="auto"/>
            <w:ind w:left="709" w:hanging="709"/>
            <w:jc w:val="both"/>
            <w:rPr>
              <w:sz w:val="24"/>
              <w:szCs w:val="24"/>
            </w:rPr>
          </w:pPr>
        </w:p>
        <w:p w:rsidR="00915424" w:rsidRPr="00915424" w:rsidRDefault="00915424" w:rsidP="00915424">
          <w:pPr>
            <w:spacing w:line="360" w:lineRule="auto"/>
            <w:ind w:left="709" w:hanging="709"/>
            <w:jc w:val="both"/>
            <w:rPr>
              <w:sz w:val="10"/>
              <w:szCs w:val="10"/>
            </w:rPr>
          </w:pPr>
        </w:p>
        <w:p w:rsidR="0006489F" w:rsidRPr="005D088E" w:rsidRDefault="00915424" w:rsidP="00915424">
          <w:pPr>
            <w:spacing w:line="360" w:lineRule="auto"/>
            <w:ind w:left="709" w:hanging="709"/>
            <w:jc w:val="both"/>
          </w:pPr>
          <w:r>
            <w:rPr>
              <w:sz w:val="24"/>
              <w:szCs w:val="24"/>
            </w:rPr>
            <w:lastRenderedPageBreak/>
            <w:t>[29]</w:t>
          </w:r>
          <w:r>
            <w:rPr>
              <w:sz w:val="24"/>
              <w:szCs w:val="24"/>
            </w:rPr>
            <w:tab/>
          </w:r>
          <w:r w:rsidR="00D14A6C" w:rsidRPr="00D14A6C">
            <w:rPr>
              <w:sz w:val="24"/>
              <w:szCs w:val="24"/>
            </w:rPr>
            <w:t>The period of imprisonment is to be counted from day when he was first sentenced by the Magistrate’s Court.  Any time spent on remand prior to starting that sentence, if any, shall also be deducted from the sentence presently given.  Of course, any remission that the Appellant may be entitled to under the Prison Act shall also be discounted from the sentence presently give</w:t>
          </w:r>
          <w:r w:rsidR="00C51640">
            <w:rPr>
              <w:sz w:val="24"/>
              <w:szCs w:val="24"/>
            </w:rPr>
            <w:t>n</w:t>
          </w:r>
          <w:r w:rsidR="00D14A6C" w:rsidRPr="00D14A6C">
            <w:rPr>
              <w:sz w:val="24"/>
              <w:szCs w:val="24"/>
            </w:rPr>
            <w:t xml:space="preserve">. </w:t>
          </w: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915424" w:rsidRDefault="00915424" w:rsidP="00AD63F9">
      <w:pPr>
        <w:spacing w:line="480" w:lineRule="auto"/>
        <w:rPr>
          <w:b/>
          <w:sz w:val="24"/>
          <w:szCs w:val="24"/>
        </w:rPr>
      </w:pPr>
      <w:r w:rsidRPr="00915424">
        <w:rPr>
          <w:b/>
          <w:sz w:val="24"/>
          <w:szCs w:val="24"/>
        </w:rPr>
        <w:t>B. Renaud (J.A)</w:t>
      </w:r>
    </w:p>
    <w:sdt>
      <w:sdtPr>
        <w:rPr>
          <w:b/>
          <w:sz w:val="28"/>
          <w:szCs w:val="28"/>
        </w:rPr>
        <w:id w:val="4919265"/>
        <w:placeholder>
          <w:docPart w:val="3BD6B9E6C6044672903E7F2F415969EF"/>
        </w:placeholder>
        <w:docPartList>
          <w:docPartGallery w:val="Quick Parts"/>
        </w:docPartList>
      </w:sdtPr>
      <w:sdtEndPr>
        <w:rPr>
          <w:sz w:val="24"/>
          <w:szCs w:val="24"/>
        </w:rPr>
      </w:sdtEndPr>
      <w:sdtContent>
        <w:p w:rsidR="00AD63F9" w:rsidRPr="00484DA6" w:rsidRDefault="008C7A82" w:rsidP="00AD63F9">
          <w:pPr>
            <w:spacing w:before="360" w:after="240" w:line="480" w:lineRule="auto"/>
            <w:rPr>
              <w:b/>
              <w:sz w:val="24"/>
              <w:szCs w:val="24"/>
            </w:rPr>
          </w:pPr>
          <w:sdt>
            <w:sdtPr>
              <w:rPr>
                <w:b/>
                <w:sz w:val="24"/>
                <w:szCs w:val="24"/>
              </w:rPr>
              <w:id w:val="4919266"/>
              <w:placeholder>
                <w:docPart w:val="7A8F7E3F58264AF0B09780E59EB8E4F2"/>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7209B8B32DA64B80AF994580104E3AB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15424">
                <w:rPr>
                  <w:sz w:val="24"/>
                  <w:szCs w:val="24"/>
                </w:rPr>
                <w:t>F. MacGregor (PCA)</w:t>
              </w:r>
            </w:sdtContent>
          </w:sdt>
        </w:p>
      </w:sdtContent>
    </w:sdt>
    <w:sdt>
      <w:sdtPr>
        <w:rPr>
          <w:b/>
          <w:sz w:val="24"/>
          <w:szCs w:val="24"/>
        </w:rPr>
        <w:id w:val="4919458"/>
        <w:placeholder>
          <w:docPart w:val="DB765F8CB188481188D5D19C78F082EC"/>
        </w:placeholder>
        <w:docPartList>
          <w:docPartGallery w:val="Quick Parts"/>
        </w:docPartList>
      </w:sdtPr>
      <w:sdtEndPr/>
      <w:sdtContent>
        <w:p w:rsidR="00AD63F9" w:rsidRPr="00484DA6" w:rsidRDefault="008C7A82" w:rsidP="00AD63F9">
          <w:pPr>
            <w:spacing w:before="360" w:after="240" w:line="480" w:lineRule="auto"/>
            <w:rPr>
              <w:b/>
              <w:sz w:val="24"/>
              <w:szCs w:val="24"/>
            </w:rPr>
          </w:pPr>
          <w:sdt>
            <w:sdtPr>
              <w:rPr>
                <w:b/>
                <w:sz w:val="24"/>
                <w:szCs w:val="24"/>
              </w:rPr>
              <w:id w:val="4919459"/>
              <w:placeholder>
                <w:docPart w:val="068ADEAB62C04AABB1BAE27534B66904"/>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57461D4439CE40F29CACA94CF7DD75C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15424">
                <w:rPr>
                  <w:sz w:val="24"/>
                  <w:szCs w:val="24"/>
                </w:rPr>
                <w:t>J. Msoffe (J.A)</w:t>
              </w:r>
            </w:sdtContent>
          </w:sdt>
        </w:p>
      </w:sdtContent>
    </w:sdt>
    <w:p w:rsidR="0087722C" w:rsidRDefault="0087722C" w:rsidP="007F351F">
      <w:pPr>
        <w:rPr>
          <w:b/>
          <w:sz w:val="28"/>
          <w:szCs w:val="28"/>
        </w:rPr>
      </w:pPr>
    </w:p>
    <w:p w:rsidR="00204002" w:rsidRPr="005D088E" w:rsidRDefault="008C7A82"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6631FBC94B0C497C8EFAB80951589713"/>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28B5D8B5746F4676B9FD7C7663382F25"/>
          </w:placeholder>
          <w:date w:fullDate="2017-08-11T00:00:00Z">
            <w:dateFormat w:val="dd MMMM yyyy"/>
            <w:lid w:val="en-GB"/>
            <w:storeMappedDataAs w:val="dateTime"/>
            <w:calendar w:val="gregorian"/>
          </w:date>
        </w:sdtPr>
        <w:sdtEndPr/>
        <w:sdtContent>
          <w:r w:rsidR="00915424">
            <w:rPr>
              <w:sz w:val="24"/>
              <w:szCs w:val="24"/>
            </w:rPr>
            <w:t>11 August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A82" w:rsidRDefault="008C7A82" w:rsidP="00DB6D34">
      <w:r>
        <w:separator/>
      </w:r>
    </w:p>
  </w:endnote>
  <w:endnote w:type="continuationSeparator" w:id="0">
    <w:p w:rsidR="008C7A82" w:rsidRDefault="008C7A8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3B5F0E">
    <w:pPr>
      <w:pStyle w:val="Footer"/>
      <w:jc w:val="center"/>
    </w:pPr>
    <w:r>
      <w:fldChar w:fldCharType="begin"/>
    </w:r>
    <w:r>
      <w:instrText xml:space="preserve"> PAGE   \* MERGEFORMAT </w:instrText>
    </w:r>
    <w:r>
      <w:fldChar w:fldCharType="separate"/>
    </w:r>
    <w:r w:rsidR="005B55B0">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A82" w:rsidRDefault="008C7A82" w:rsidP="00DB6D34">
      <w:r>
        <w:separator/>
      </w:r>
    </w:p>
  </w:footnote>
  <w:footnote w:type="continuationSeparator" w:id="0">
    <w:p w:rsidR="008C7A82" w:rsidRDefault="008C7A8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12826A9"/>
    <w:multiLevelType w:val="hybridMultilevel"/>
    <w:tmpl w:val="CA92D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DD14591"/>
    <w:multiLevelType w:val="hybridMultilevel"/>
    <w:tmpl w:val="00843D3C"/>
    <w:lvl w:ilvl="0" w:tplc="25D2509C">
      <w:start w:val="28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58B02B2F"/>
    <w:multiLevelType w:val="hybridMultilevel"/>
    <w:tmpl w:val="A4D02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3"/>
  </w:num>
  <w:num w:numId="5">
    <w:abstractNumId w:val="6"/>
  </w:num>
  <w:num w:numId="6">
    <w:abstractNumId w:val="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6C"/>
    <w:rsid w:val="00002269"/>
    <w:rsid w:val="000043B1"/>
    <w:rsid w:val="00005BEF"/>
    <w:rsid w:val="00017F12"/>
    <w:rsid w:val="0002497E"/>
    <w:rsid w:val="00027218"/>
    <w:rsid w:val="00030259"/>
    <w:rsid w:val="00030C81"/>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05B3D"/>
    <w:rsid w:val="00117CBF"/>
    <w:rsid w:val="00126A10"/>
    <w:rsid w:val="001376AB"/>
    <w:rsid w:val="00144612"/>
    <w:rsid w:val="001535B9"/>
    <w:rsid w:val="0016510C"/>
    <w:rsid w:val="00171F06"/>
    <w:rsid w:val="00180158"/>
    <w:rsid w:val="00185139"/>
    <w:rsid w:val="00186F92"/>
    <w:rsid w:val="00197E07"/>
    <w:rsid w:val="001B6E9A"/>
    <w:rsid w:val="001E3539"/>
    <w:rsid w:val="001E4ED8"/>
    <w:rsid w:val="001E576A"/>
    <w:rsid w:val="00201C0E"/>
    <w:rsid w:val="0020244B"/>
    <w:rsid w:val="00204002"/>
    <w:rsid w:val="00231C17"/>
    <w:rsid w:val="00236AAC"/>
    <w:rsid w:val="0024353F"/>
    <w:rsid w:val="00260567"/>
    <w:rsid w:val="00290E14"/>
    <w:rsid w:val="002939B3"/>
    <w:rsid w:val="002A7376"/>
    <w:rsid w:val="002B2255"/>
    <w:rsid w:val="002C7560"/>
    <w:rsid w:val="002D06AA"/>
    <w:rsid w:val="002D67FC"/>
    <w:rsid w:val="002E6963"/>
    <w:rsid w:val="002F40A1"/>
    <w:rsid w:val="002F4DD2"/>
    <w:rsid w:val="00301D88"/>
    <w:rsid w:val="00304E76"/>
    <w:rsid w:val="00315456"/>
    <w:rsid w:val="00320D85"/>
    <w:rsid w:val="003437DF"/>
    <w:rsid w:val="003647E7"/>
    <w:rsid w:val="0037270D"/>
    <w:rsid w:val="00377341"/>
    <w:rsid w:val="0038006D"/>
    <w:rsid w:val="003838CC"/>
    <w:rsid w:val="003862CB"/>
    <w:rsid w:val="0038700C"/>
    <w:rsid w:val="003A059B"/>
    <w:rsid w:val="003B461C"/>
    <w:rsid w:val="003B4C19"/>
    <w:rsid w:val="003B5F0E"/>
    <w:rsid w:val="003D2A22"/>
    <w:rsid w:val="003D58AA"/>
    <w:rsid w:val="003D7B97"/>
    <w:rsid w:val="003E2ABC"/>
    <w:rsid w:val="003F0A70"/>
    <w:rsid w:val="003F0F8D"/>
    <w:rsid w:val="004156B9"/>
    <w:rsid w:val="00422293"/>
    <w:rsid w:val="00445BFA"/>
    <w:rsid w:val="00452BB6"/>
    <w:rsid w:val="0046133B"/>
    <w:rsid w:val="004639C0"/>
    <w:rsid w:val="004706DB"/>
    <w:rsid w:val="00484DA6"/>
    <w:rsid w:val="004873AB"/>
    <w:rsid w:val="004A2A8B"/>
    <w:rsid w:val="004B76F8"/>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B55B0"/>
    <w:rsid w:val="005D088E"/>
    <w:rsid w:val="005F3AAB"/>
    <w:rsid w:val="005F5FB0"/>
    <w:rsid w:val="00606587"/>
    <w:rsid w:val="00606EEA"/>
    <w:rsid w:val="00612142"/>
    <w:rsid w:val="00616597"/>
    <w:rsid w:val="006174DB"/>
    <w:rsid w:val="006179EC"/>
    <w:rsid w:val="00621984"/>
    <w:rsid w:val="006230BA"/>
    <w:rsid w:val="0064007C"/>
    <w:rsid w:val="0064023C"/>
    <w:rsid w:val="006578C2"/>
    <w:rsid w:val="00666D33"/>
    <w:rsid w:val="0068552E"/>
    <w:rsid w:val="00692AAB"/>
    <w:rsid w:val="006A2C88"/>
    <w:rsid w:val="006A58E4"/>
    <w:rsid w:val="006D0D9B"/>
    <w:rsid w:val="006D36C9"/>
    <w:rsid w:val="006D62D0"/>
    <w:rsid w:val="0071190B"/>
    <w:rsid w:val="007175A6"/>
    <w:rsid w:val="00744508"/>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C7A82"/>
    <w:rsid w:val="008E1DB1"/>
    <w:rsid w:val="008E512C"/>
    <w:rsid w:val="008E7749"/>
    <w:rsid w:val="008E7F92"/>
    <w:rsid w:val="008F0C10"/>
    <w:rsid w:val="008F311B"/>
    <w:rsid w:val="008F38F7"/>
    <w:rsid w:val="00902D3C"/>
    <w:rsid w:val="00915424"/>
    <w:rsid w:val="00922CDD"/>
    <w:rsid w:val="00926D09"/>
    <w:rsid w:val="009336BA"/>
    <w:rsid w:val="00937FB4"/>
    <w:rsid w:val="0094087C"/>
    <w:rsid w:val="00951EC0"/>
    <w:rsid w:val="0096041D"/>
    <w:rsid w:val="00967719"/>
    <w:rsid w:val="00981287"/>
    <w:rsid w:val="00982135"/>
    <w:rsid w:val="00983045"/>
    <w:rsid w:val="0099672E"/>
    <w:rsid w:val="009C5D65"/>
    <w:rsid w:val="009D04B1"/>
    <w:rsid w:val="009D15F5"/>
    <w:rsid w:val="009D3796"/>
    <w:rsid w:val="009E05E5"/>
    <w:rsid w:val="009F1B68"/>
    <w:rsid w:val="009F30D2"/>
    <w:rsid w:val="009F4DC4"/>
    <w:rsid w:val="00A04CFD"/>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6CA1"/>
    <w:rsid w:val="00B9148E"/>
    <w:rsid w:val="00B91637"/>
    <w:rsid w:val="00B94805"/>
    <w:rsid w:val="00BA6027"/>
    <w:rsid w:val="00BC1D95"/>
    <w:rsid w:val="00BD03E6"/>
    <w:rsid w:val="00BD0BE9"/>
    <w:rsid w:val="00BD4287"/>
    <w:rsid w:val="00BD5359"/>
    <w:rsid w:val="00BD60D5"/>
    <w:rsid w:val="00BE1D00"/>
    <w:rsid w:val="00BE30D4"/>
    <w:rsid w:val="00BE3628"/>
    <w:rsid w:val="00BE424C"/>
    <w:rsid w:val="00BE6069"/>
    <w:rsid w:val="00BF5CC9"/>
    <w:rsid w:val="00C036A5"/>
    <w:rsid w:val="00C065A3"/>
    <w:rsid w:val="00C14327"/>
    <w:rsid w:val="00C22967"/>
    <w:rsid w:val="00C35333"/>
    <w:rsid w:val="00C51640"/>
    <w:rsid w:val="00C55FDF"/>
    <w:rsid w:val="00C5739F"/>
    <w:rsid w:val="00C87FCA"/>
    <w:rsid w:val="00CA1B0C"/>
    <w:rsid w:val="00CA7795"/>
    <w:rsid w:val="00CA7F40"/>
    <w:rsid w:val="00CB3C7E"/>
    <w:rsid w:val="00CC6B5C"/>
    <w:rsid w:val="00CD0C18"/>
    <w:rsid w:val="00CE0CDA"/>
    <w:rsid w:val="00CE5888"/>
    <w:rsid w:val="00CF77E2"/>
    <w:rsid w:val="00D03314"/>
    <w:rsid w:val="00D06A0F"/>
    <w:rsid w:val="00D14A6C"/>
    <w:rsid w:val="00D23B56"/>
    <w:rsid w:val="00D81AE2"/>
    <w:rsid w:val="00D82047"/>
    <w:rsid w:val="00DA292E"/>
    <w:rsid w:val="00DB6D34"/>
    <w:rsid w:val="00DC07AA"/>
    <w:rsid w:val="00DD18E3"/>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DC8A3-5B62-4A8D-8AE1-0965FB2A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rmalWeb">
    <w:name w:val="Normal (Web)"/>
    <w:basedOn w:val="Normal"/>
    <w:uiPriority w:val="99"/>
    <w:semiHidden/>
    <w:unhideWhenUsed/>
    <w:rsid w:val="00D14A6C"/>
    <w:pPr>
      <w:widowControl/>
      <w:autoSpaceDE/>
      <w:autoSpaceDN/>
      <w:adjustRightInd/>
      <w:spacing w:before="100" w:beforeAutospacing="1" w:after="100" w:afterAutospacing="1"/>
    </w:pPr>
    <w:rPr>
      <w:rFonts w:eastAsia="Times New Roman"/>
      <w:sz w:val="24"/>
      <w:szCs w:val="24"/>
      <w:lang w:val="en-US"/>
    </w:rPr>
  </w:style>
  <w:style w:type="paragraph" w:customStyle="1" w:styleId="judg-1">
    <w:name w:val="judg-1"/>
    <w:basedOn w:val="Normal"/>
    <w:uiPriority w:val="99"/>
    <w:rsid w:val="00D14A6C"/>
    <w:pPr>
      <w:widowControl/>
      <w:autoSpaceDE/>
      <w:autoSpaceDN/>
      <w:adjustRightInd/>
      <w:spacing w:before="100" w:beforeAutospacing="1" w:after="100" w:afterAutospacing="1"/>
    </w:pPr>
    <w:rPr>
      <w:rFonts w:eastAsia="Times New Roman"/>
      <w:sz w:val="24"/>
      <w:szCs w:val="24"/>
      <w:lang w:val="en-US"/>
    </w:rPr>
  </w:style>
  <w:style w:type="paragraph" w:customStyle="1" w:styleId="judg-quote-1">
    <w:name w:val="judg-quote-1"/>
    <w:basedOn w:val="Normal"/>
    <w:uiPriority w:val="99"/>
    <w:rsid w:val="00D14A6C"/>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uiPriority w:val="99"/>
    <w:rsid w:val="00D14A6C"/>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uiPriority w:val="99"/>
    <w:rsid w:val="00D14A6C"/>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uiPriority w:val="99"/>
    <w:rsid w:val="00D14A6C"/>
    <w:pPr>
      <w:widowControl/>
      <w:autoSpaceDE/>
      <w:autoSpaceDN/>
      <w:adjustRightInd/>
      <w:spacing w:before="100" w:beforeAutospacing="1" w:after="100" w:afterAutospacing="1"/>
    </w:pPr>
    <w:rPr>
      <w:rFonts w:eastAsia="Times New Roman"/>
      <w:sz w:val="24"/>
      <w:szCs w:val="24"/>
      <w:lang w:val="en-US"/>
    </w:rPr>
  </w:style>
  <w:style w:type="character" w:customStyle="1" w:styleId="Title1">
    <w:name w:val="Title1"/>
    <w:basedOn w:val="DefaultParagraphFont"/>
    <w:rsid w:val="00D14A6C"/>
  </w:style>
  <w:style w:type="character" w:customStyle="1" w:styleId="footnoteref">
    <w:name w:val="footnoteref"/>
    <w:basedOn w:val="DefaultParagraphFont"/>
    <w:rsid w:val="00D14A6C"/>
  </w:style>
  <w:style w:type="character" w:customStyle="1" w:styleId="apple-converted-space">
    <w:name w:val="apple-converted-space"/>
    <w:basedOn w:val="DefaultParagraphFont"/>
    <w:rsid w:val="00D14A6C"/>
  </w:style>
  <w:style w:type="character" w:styleId="Emphasis">
    <w:name w:val="Emphasis"/>
    <w:basedOn w:val="DefaultParagraphFont"/>
    <w:uiPriority w:val="20"/>
    <w:qFormat/>
    <w:rsid w:val="00D14A6C"/>
    <w:rPr>
      <w:i/>
      <w:iCs/>
    </w:rPr>
  </w:style>
  <w:style w:type="paragraph" w:styleId="NoSpacing">
    <w:name w:val="No Spacing"/>
    <w:uiPriority w:val="1"/>
    <w:qFormat/>
    <w:rsid w:val="006230B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254D4140FC432EA01847EF70AC45D5"/>
        <w:category>
          <w:name w:val="General"/>
          <w:gallery w:val="placeholder"/>
        </w:category>
        <w:types>
          <w:type w:val="bbPlcHdr"/>
        </w:types>
        <w:behaviors>
          <w:behavior w:val="content"/>
        </w:behaviors>
        <w:guid w:val="{869C402D-3DB5-4716-8E98-7CB561A3E8A2}"/>
      </w:docPartPr>
      <w:docPartBody>
        <w:p w:rsidR="0039639B" w:rsidRDefault="00121C60">
          <w:pPr>
            <w:pStyle w:val="57254D4140FC432EA01847EF70AC45D5"/>
          </w:pPr>
          <w:r w:rsidRPr="002A0FDF">
            <w:rPr>
              <w:rStyle w:val="PlaceholderText"/>
            </w:rPr>
            <w:t>Click here to enter text.</w:t>
          </w:r>
        </w:p>
      </w:docPartBody>
    </w:docPart>
    <w:docPart>
      <w:docPartPr>
        <w:name w:val="95EE5B7107B74DCEB4555E7C554C5638"/>
        <w:category>
          <w:name w:val="General"/>
          <w:gallery w:val="placeholder"/>
        </w:category>
        <w:types>
          <w:type w:val="bbPlcHdr"/>
        </w:types>
        <w:behaviors>
          <w:behavior w:val="content"/>
        </w:behaviors>
        <w:guid w:val="{C7FA8ADB-CD99-4257-B68C-A472F6434E81}"/>
      </w:docPartPr>
      <w:docPartBody>
        <w:p w:rsidR="0039639B" w:rsidRDefault="00121C60">
          <w:pPr>
            <w:pStyle w:val="95EE5B7107B74DCEB4555E7C554C5638"/>
          </w:pPr>
          <w:r w:rsidRPr="002A0FDF">
            <w:rPr>
              <w:rStyle w:val="PlaceholderText"/>
            </w:rPr>
            <w:t>Choose a building block.</w:t>
          </w:r>
        </w:p>
      </w:docPartBody>
    </w:docPart>
    <w:docPart>
      <w:docPartPr>
        <w:name w:val="DCCE793122D749A08865858A1C1EBA96"/>
        <w:category>
          <w:name w:val="General"/>
          <w:gallery w:val="placeholder"/>
        </w:category>
        <w:types>
          <w:type w:val="bbPlcHdr"/>
        </w:types>
        <w:behaviors>
          <w:behavior w:val="content"/>
        </w:behaviors>
        <w:guid w:val="{38C1296C-A836-4315-A273-C080E26C6530}"/>
      </w:docPartPr>
      <w:docPartBody>
        <w:p w:rsidR="0039639B" w:rsidRDefault="00121C60">
          <w:pPr>
            <w:pStyle w:val="DCCE793122D749A08865858A1C1EBA96"/>
          </w:pPr>
          <w:r w:rsidRPr="006E09BE">
            <w:rPr>
              <w:rStyle w:val="PlaceholderText"/>
            </w:rPr>
            <w:t>Click here to enter text.</w:t>
          </w:r>
        </w:p>
      </w:docPartBody>
    </w:docPart>
    <w:docPart>
      <w:docPartPr>
        <w:name w:val="4549F081958C480DA6C679BD5B7D4CA8"/>
        <w:category>
          <w:name w:val="General"/>
          <w:gallery w:val="placeholder"/>
        </w:category>
        <w:types>
          <w:type w:val="bbPlcHdr"/>
        </w:types>
        <w:behaviors>
          <w:behavior w:val="content"/>
        </w:behaviors>
        <w:guid w:val="{5DCF6D4F-D9A3-4E2C-8838-8C8E60F7604D}"/>
      </w:docPartPr>
      <w:docPartBody>
        <w:p w:rsidR="0039639B" w:rsidRDefault="00121C60">
          <w:pPr>
            <w:pStyle w:val="4549F081958C480DA6C679BD5B7D4CA8"/>
          </w:pPr>
          <w:r w:rsidRPr="00E56144">
            <w:rPr>
              <w:rStyle w:val="PlaceholderText"/>
            </w:rPr>
            <w:t>.</w:t>
          </w:r>
        </w:p>
      </w:docPartBody>
    </w:docPart>
    <w:docPart>
      <w:docPartPr>
        <w:name w:val="2193761B95504179A38D1F44FA4FA5DA"/>
        <w:category>
          <w:name w:val="General"/>
          <w:gallery w:val="placeholder"/>
        </w:category>
        <w:types>
          <w:type w:val="bbPlcHdr"/>
        </w:types>
        <w:behaviors>
          <w:behavior w:val="content"/>
        </w:behaviors>
        <w:guid w:val="{ADCB0662-0471-4C3A-8D7D-4A7ABB59ABDE}"/>
      </w:docPartPr>
      <w:docPartBody>
        <w:p w:rsidR="0039639B" w:rsidRDefault="00121C60">
          <w:pPr>
            <w:pStyle w:val="2193761B95504179A38D1F44FA4FA5DA"/>
          </w:pPr>
          <w:r w:rsidRPr="00E56144">
            <w:rPr>
              <w:rStyle w:val="PlaceholderText"/>
            </w:rPr>
            <w:t>.</w:t>
          </w:r>
        </w:p>
      </w:docPartBody>
    </w:docPart>
    <w:docPart>
      <w:docPartPr>
        <w:name w:val="688000CFD17B43F8BDF18632F14C7996"/>
        <w:category>
          <w:name w:val="General"/>
          <w:gallery w:val="placeholder"/>
        </w:category>
        <w:types>
          <w:type w:val="bbPlcHdr"/>
        </w:types>
        <w:behaviors>
          <w:behavior w:val="content"/>
        </w:behaviors>
        <w:guid w:val="{BF1D29BB-58E9-47F2-8E58-0E4AFAF33741}"/>
      </w:docPartPr>
      <w:docPartBody>
        <w:p w:rsidR="0039639B" w:rsidRDefault="00121C60">
          <w:pPr>
            <w:pStyle w:val="688000CFD17B43F8BDF18632F14C7996"/>
          </w:pPr>
          <w:r w:rsidRPr="00EE5BC4">
            <w:rPr>
              <w:rStyle w:val="PlaceholderText"/>
            </w:rPr>
            <w:t>Click here to enter text.</w:t>
          </w:r>
        </w:p>
      </w:docPartBody>
    </w:docPart>
    <w:docPart>
      <w:docPartPr>
        <w:name w:val="C20B9A1F702A48449483A51DAE1ECE47"/>
        <w:category>
          <w:name w:val="General"/>
          <w:gallery w:val="placeholder"/>
        </w:category>
        <w:types>
          <w:type w:val="bbPlcHdr"/>
        </w:types>
        <w:behaviors>
          <w:behavior w:val="content"/>
        </w:behaviors>
        <w:guid w:val="{AAAF7D42-E0C6-4588-AA55-C84A67266B1D}"/>
      </w:docPartPr>
      <w:docPartBody>
        <w:p w:rsidR="0039639B" w:rsidRDefault="00121C60">
          <w:pPr>
            <w:pStyle w:val="C20B9A1F702A48449483A51DAE1ECE47"/>
          </w:pPr>
          <w:r w:rsidRPr="00EE5BC4">
            <w:rPr>
              <w:rStyle w:val="PlaceholderText"/>
            </w:rPr>
            <w:t>Click here to enter text.</w:t>
          </w:r>
        </w:p>
      </w:docPartBody>
    </w:docPart>
    <w:docPart>
      <w:docPartPr>
        <w:name w:val="FEE107F283A7449485AB7AA85F247B60"/>
        <w:category>
          <w:name w:val="General"/>
          <w:gallery w:val="placeholder"/>
        </w:category>
        <w:types>
          <w:type w:val="bbPlcHdr"/>
        </w:types>
        <w:behaviors>
          <w:behavior w:val="content"/>
        </w:behaviors>
        <w:guid w:val="{F5B1647B-AA58-442E-8441-78B35DA8D7F0}"/>
      </w:docPartPr>
      <w:docPartBody>
        <w:p w:rsidR="0039639B" w:rsidRDefault="00121C60">
          <w:pPr>
            <w:pStyle w:val="FEE107F283A7449485AB7AA85F247B60"/>
          </w:pPr>
          <w:r w:rsidRPr="00B26028">
            <w:rPr>
              <w:rStyle w:val="PlaceholderText"/>
            </w:rPr>
            <w:t>Click here to enter text.</w:t>
          </w:r>
        </w:p>
      </w:docPartBody>
    </w:docPart>
    <w:docPart>
      <w:docPartPr>
        <w:name w:val="9F68B50579B04A6EA331C352CF61A7CF"/>
        <w:category>
          <w:name w:val="General"/>
          <w:gallery w:val="placeholder"/>
        </w:category>
        <w:types>
          <w:type w:val="bbPlcHdr"/>
        </w:types>
        <w:behaviors>
          <w:behavior w:val="content"/>
        </w:behaviors>
        <w:guid w:val="{229249AD-67A3-4E38-A979-6CBB04643215}"/>
      </w:docPartPr>
      <w:docPartBody>
        <w:p w:rsidR="0039639B" w:rsidRDefault="00121C60">
          <w:pPr>
            <w:pStyle w:val="9F68B50579B04A6EA331C352CF61A7CF"/>
          </w:pPr>
          <w:r w:rsidRPr="005D088E">
            <w:rPr>
              <w:rStyle w:val="PlaceholderText"/>
            </w:rPr>
            <w:t>Click here to enter a date.</w:t>
          </w:r>
        </w:p>
      </w:docPartBody>
    </w:docPart>
    <w:docPart>
      <w:docPartPr>
        <w:name w:val="D302A01017DD483DA5FBB9AD77BF4AE5"/>
        <w:category>
          <w:name w:val="General"/>
          <w:gallery w:val="placeholder"/>
        </w:category>
        <w:types>
          <w:type w:val="bbPlcHdr"/>
        </w:types>
        <w:behaviors>
          <w:behavior w:val="content"/>
        </w:behaviors>
        <w:guid w:val="{319FA1B1-6E7C-4C75-A509-2460F5A4FC55}"/>
      </w:docPartPr>
      <w:docPartBody>
        <w:p w:rsidR="0039639B" w:rsidRDefault="00121C60">
          <w:pPr>
            <w:pStyle w:val="D302A01017DD483DA5FBB9AD77BF4AE5"/>
          </w:pPr>
          <w:r w:rsidRPr="005D088E">
            <w:rPr>
              <w:rStyle w:val="PlaceholderText"/>
            </w:rPr>
            <w:t>Click here to enter text.</w:t>
          </w:r>
        </w:p>
      </w:docPartBody>
    </w:docPart>
    <w:docPart>
      <w:docPartPr>
        <w:name w:val="9A1D12532B224B87858DFA93CC4D5738"/>
        <w:category>
          <w:name w:val="General"/>
          <w:gallery w:val="placeholder"/>
        </w:category>
        <w:types>
          <w:type w:val="bbPlcHdr"/>
        </w:types>
        <w:behaviors>
          <w:behavior w:val="content"/>
        </w:behaviors>
        <w:guid w:val="{8F24DB25-B883-4816-B725-DA13F33E50F1}"/>
      </w:docPartPr>
      <w:docPartBody>
        <w:p w:rsidR="0039639B" w:rsidRDefault="00121C60">
          <w:pPr>
            <w:pStyle w:val="9A1D12532B224B87858DFA93CC4D5738"/>
          </w:pPr>
          <w:r w:rsidRPr="006E09BE">
            <w:rPr>
              <w:rStyle w:val="PlaceholderText"/>
            </w:rPr>
            <w:t>Click here to enter a date.</w:t>
          </w:r>
        </w:p>
      </w:docPartBody>
    </w:docPart>
    <w:docPart>
      <w:docPartPr>
        <w:name w:val="A497E5F7EE7E41AD81200A0131F33588"/>
        <w:category>
          <w:name w:val="General"/>
          <w:gallery w:val="placeholder"/>
        </w:category>
        <w:types>
          <w:type w:val="bbPlcHdr"/>
        </w:types>
        <w:behaviors>
          <w:behavior w:val="content"/>
        </w:behaviors>
        <w:guid w:val="{E44F5A72-1BD0-4798-AB16-B4633E0B190D}"/>
      </w:docPartPr>
      <w:docPartBody>
        <w:p w:rsidR="0039639B" w:rsidRDefault="00121C60">
          <w:pPr>
            <w:pStyle w:val="A497E5F7EE7E41AD81200A0131F33588"/>
          </w:pPr>
          <w:r w:rsidRPr="005D088E">
            <w:rPr>
              <w:rStyle w:val="PlaceholderText"/>
            </w:rPr>
            <w:t xml:space="preserve">Click here to enter text. here to enter text here to enter text here to enter text here to the court of appeal judgment. </w:t>
          </w:r>
        </w:p>
      </w:docPartBody>
    </w:docPart>
    <w:docPart>
      <w:docPartPr>
        <w:name w:val="3BD6B9E6C6044672903E7F2F415969EF"/>
        <w:category>
          <w:name w:val="General"/>
          <w:gallery w:val="placeholder"/>
        </w:category>
        <w:types>
          <w:type w:val="bbPlcHdr"/>
        </w:types>
        <w:behaviors>
          <w:behavior w:val="content"/>
        </w:behaviors>
        <w:guid w:val="{F4F0E8F2-4EC6-4077-8980-F921B1F4D261}"/>
      </w:docPartPr>
      <w:docPartBody>
        <w:p w:rsidR="0039639B" w:rsidRDefault="00121C60">
          <w:pPr>
            <w:pStyle w:val="3BD6B9E6C6044672903E7F2F415969EF"/>
          </w:pPr>
          <w:r w:rsidRPr="002A0FDF">
            <w:rPr>
              <w:rStyle w:val="PlaceholderText"/>
            </w:rPr>
            <w:t>Choose a building block.</w:t>
          </w:r>
        </w:p>
      </w:docPartBody>
    </w:docPart>
    <w:docPart>
      <w:docPartPr>
        <w:name w:val="7A8F7E3F58264AF0B09780E59EB8E4F2"/>
        <w:category>
          <w:name w:val="General"/>
          <w:gallery w:val="placeholder"/>
        </w:category>
        <w:types>
          <w:type w:val="bbPlcHdr"/>
        </w:types>
        <w:behaviors>
          <w:behavior w:val="content"/>
        </w:behaviors>
        <w:guid w:val="{DCC7D238-5933-45E7-86F9-0D79244A9BED}"/>
      </w:docPartPr>
      <w:docPartBody>
        <w:p w:rsidR="0039639B" w:rsidRDefault="00121C60">
          <w:pPr>
            <w:pStyle w:val="7A8F7E3F58264AF0B09780E59EB8E4F2"/>
          </w:pPr>
          <w:r w:rsidRPr="006E09BE">
            <w:rPr>
              <w:rStyle w:val="PlaceholderText"/>
            </w:rPr>
            <w:t>Click here to enter text.</w:t>
          </w:r>
        </w:p>
      </w:docPartBody>
    </w:docPart>
    <w:docPart>
      <w:docPartPr>
        <w:name w:val="7209B8B32DA64B80AF994580104E3AB8"/>
        <w:category>
          <w:name w:val="General"/>
          <w:gallery w:val="placeholder"/>
        </w:category>
        <w:types>
          <w:type w:val="bbPlcHdr"/>
        </w:types>
        <w:behaviors>
          <w:behavior w:val="content"/>
        </w:behaviors>
        <w:guid w:val="{2C740AEA-6BC8-4295-A52D-00BD64C284F0}"/>
      </w:docPartPr>
      <w:docPartBody>
        <w:p w:rsidR="0039639B" w:rsidRDefault="00121C60">
          <w:pPr>
            <w:pStyle w:val="7209B8B32DA64B80AF994580104E3AB8"/>
          </w:pPr>
          <w:r w:rsidRPr="00E56144">
            <w:rPr>
              <w:rStyle w:val="PlaceholderText"/>
            </w:rPr>
            <w:t>.</w:t>
          </w:r>
        </w:p>
      </w:docPartBody>
    </w:docPart>
    <w:docPart>
      <w:docPartPr>
        <w:name w:val="DB765F8CB188481188D5D19C78F082EC"/>
        <w:category>
          <w:name w:val="General"/>
          <w:gallery w:val="placeholder"/>
        </w:category>
        <w:types>
          <w:type w:val="bbPlcHdr"/>
        </w:types>
        <w:behaviors>
          <w:behavior w:val="content"/>
        </w:behaviors>
        <w:guid w:val="{DD4F9CF7-A6FC-46D7-BC9F-D4EBE69286BE}"/>
      </w:docPartPr>
      <w:docPartBody>
        <w:p w:rsidR="0039639B" w:rsidRDefault="00121C60">
          <w:pPr>
            <w:pStyle w:val="DB765F8CB188481188D5D19C78F082EC"/>
          </w:pPr>
          <w:r w:rsidRPr="002A0FDF">
            <w:rPr>
              <w:rStyle w:val="PlaceholderText"/>
            </w:rPr>
            <w:t>Choose a building block.</w:t>
          </w:r>
        </w:p>
      </w:docPartBody>
    </w:docPart>
    <w:docPart>
      <w:docPartPr>
        <w:name w:val="068ADEAB62C04AABB1BAE27534B66904"/>
        <w:category>
          <w:name w:val="General"/>
          <w:gallery w:val="placeholder"/>
        </w:category>
        <w:types>
          <w:type w:val="bbPlcHdr"/>
        </w:types>
        <w:behaviors>
          <w:behavior w:val="content"/>
        </w:behaviors>
        <w:guid w:val="{1F856297-6A13-4482-B327-7A71E74E821C}"/>
      </w:docPartPr>
      <w:docPartBody>
        <w:p w:rsidR="0039639B" w:rsidRDefault="00121C60">
          <w:pPr>
            <w:pStyle w:val="068ADEAB62C04AABB1BAE27534B66904"/>
          </w:pPr>
          <w:r w:rsidRPr="006E09BE">
            <w:rPr>
              <w:rStyle w:val="PlaceholderText"/>
            </w:rPr>
            <w:t>Click here to enter text.</w:t>
          </w:r>
        </w:p>
      </w:docPartBody>
    </w:docPart>
    <w:docPart>
      <w:docPartPr>
        <w:name w:val="57461D4439CE40F29CACA94CF7DD75CF"/>
        <w:category>
          <w:name w:val="General"/>
          <w:gallery w:val="placeholder"/>
        </w:category>
        <w:types>
          <w:type w:val="bbPlcHdr"/>
        </w:types>
        <w:behaviors>
          <w:behavior w:val="content"/>
        </w:behaviors>
        <w:guid w:val="{38AFC99E-B389-475D-996C-18DAC18E7C80}"/>
      </w:docPartPr>
      <w:docPartBody>
        <w:p w:rsidR="0039639B" w:rsidRDefault="00121C60">
          <w:pPr>
            <w:pStyle w:val="57461D4439CE40F29CACA94CF7DD75CF"/>
          </w:pPr>
          <w:r w:rsidRPr="00E56144">
            <w:rPr>
              <w:rStyle w:val="PlaceholderText"/>
            </w:rPr>
            <w:t>.</w:t>
          </w:r>
        </w:p>
      </w:docPartBody>
    </w:docPart>
    <w:docPart>
      <w:docPartPr>
        <w:name w:val="6631FBC94B0C497C8EFAB80951589713"/>
        <w:category>
          <w:name w:val="General"/>
          <w:gallery w:val="placeholder"/>
        </w:category>
        <w:types>
          <w:type w:val="bbPlcHdr"/>
        </w:types>
        <w:behaviors>
          <w:behavior w:val="content"/>
        </w:behaviors>
        <w:guid w:val="{E5F2F534-C423-4CED-85B8-5FE789FC840F}"/>
      </w:docPartPr>
      <w:docPartBody>
        <w:p w:rsidR="0039639B" w:rsidRDefault="00121C60">
          <w:pPr>
            <w:pStyle w:val="6631FBC94B0C497C8EFAB80951589713"/>
          </w:pPr>
          <w:r w:rsidRPr="006E09BE">
            <w:rPr>
              <w:rStyle w:val="PlaceholderText"/>
            </w:rPr>
            <w:t>Choose a building block.</w:t>
          </w:r>
        </w:p>
      </w:docPartBody>
    </w:docPart>
    <w:docPart>
      <w:docPartPr>
        <w:name w:val="28B5D8B5746F4676B9FD7C7663382F25"/>
        <w:category>
          <w:name w:val="General"/>
          <w:gallery w:val="placeholder"/>
        </w:category>
        <w:types>
          <w:type w:val="bbPlcHdr"/>
        </w:types>
        <w:behaviors>
          <w:behavior w:val="content"/>
        </w:behaviors>
        <w:guid w:val="{5D32E7A0-A3AD-43A5-B80D-46DEBEFE1857}"/>
      </w:docPartPr>
      <w:docPartBody>
        <w:p w:rsidR="0039639B" w:rsidRDefault="00121C60">
          <w:pPr>
            <w:pStyle w:val="28B5D8B5746F4676B9FD7C7663382F25"/>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60"/>
    <w:rsid w:val="00121C60"/>
    <w:rsid w:val="0039639B"/>
    <w:rsid w:val="007917B9"/>
    <w:rsid w:val="00867EE1"/>
    <w:rsid w:val="00EB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254D4140FC432EA01847EF70AC45D5">
    <w:name w:val="57254D4140FC432EA01847EF70AC45D5"/>
  </w:style>
  <w:style w:type="paragraph" w:customStyle="1" w:styleId="95EE5B7107B74DCEB4555E7C554C5638">
    <w:name w:val="95EE5B7107B74DCEB4555E7C554C5638"/>
  </w:style>
  <w:style w:type="paragraph" w:customStyle="1" w:styleId="DCCE793122D749A08865858A1C1EBA96">
    <w:name w:val="DCCE793122D749A08865858A1C1EBA96"/>
  </w:style>
  <w:style w:type="paragraph" w:customStyle="1" w:styleId="4549F081958C480DA6C679BD5B7D4CA8">
    <w:name w:val="4549F081958C480DA6C679BD5B7D4CA8"/>
  </w:style>
  <w:style w:type="paragraph" w:customStyle="1" w:styleId="2193761B95504179A38D1F44FA4FA5DA">
    <w:name w:val="2193761B95504179A38D1F44FA4FA5DA"/>
  </w:style>
  <w:style w:type="paragraph" w:customStyle="1" w:styleId="A73766FB1D0841FFB6FE835C23F95468">
    <w:name w:val="A73766FB1D0841FFB6FE835C23F95468"/>
  </w:style>
  <w:style w:type="paragraph" w:customStyle="1" w:styleId="8DBB765186F14CF587F9AD7515DE9FDE">
    <w:name w:val="8DBB765186F14CF587F9AD7515DE9FDE"/>
  </w:style>
  <w:style w:type="paragraph" w:customStyle="1" w:styleId="37FFC0C6A87D455FA18BC358425FC346">
    <w:name w:val="37FFC0C6A87D455FA18BC358425FC346"/>
  </w:style>
  <w:style w:type="paragraph" w:customStyle="1" w:styleId="688000CFD17B43F8BDF18632F14C7996">
    <w:name w:val="688000CFD17B43F8BDF18632F14C7996"/>
  </w:style>
  <w:style w:type="paragraph" w:customStyle="1" w:styleId="0504DB5AB30D4796AFE6852111A0DB78">
    <w:name w:val="0504DB5AB30D4796AFE6852111A0DB78"/>
  </w:style>
  <w:style w:type="paragraph" w:customStyle="1" w:styleId="E2EC217DCAA44F72B0A815685DAACE7D">
    <w:name w:val="E2EC217DCAA44F72B0A815685DAACE7D"/>
  </w:style>
  <w:style w:type="paragraph" w:customStyle="1" w:styleId="8ED8A1BD6BFF462585E465152AF31F29">
    <w:name w:val="8ED8A1BD6BFF462585E465152AF31F29"/>
  </w:style>
  <w:style w:type="paragraph" w:customStyle="1" w:styleId="758B3E3B22374B1A8F5B5695730BC3D6">
    <w:name w:val="758B3E3B22374B1A8F5B5695730BC3D6"/>
  </w:style>
  <w:style w:type="paragraph" w:customStyle="1" w:styleId="CAE42358F61042BA874910F02BECF77E">
    <w:name w:val="CAE42358F61042BA874910F02BECF77E"/>
  </w:style>
  <w:style w:type="paragraph" w:customStyle="1" w:styleId="70FE39E2CD86497295B345286AFD1989">
    <w:name w:val="70FE39E2CD86497295B345286AFD1989"/>
  </w:style>
  <w:style w:type="paragraph" w:customStyle="1" w:styleId="6DF091797FE4431EA82C26AE727FC478">
    <w:name w:val="6DF091797FE4431EA82C26AE727FC478"/>
  </w:style>
  <w:style w:type="paragraph" w:customStyle="1" w:styleId="0A545D5D96F14A6984DB7F6891F8517B">
    <w:name w:val="0A545D5D96F14A6984DB7F6891F8517B"/>
  </w:style>
  <w:style w:type="paragraph" w:customStyle="1" w:styleId="375882FAC6AA44CD984359AD2C76AD1A">
    <w:name w:val="375882FAC6AA44CD984359AD2C76AD1A"/>
  </w:style>
  <w:style w:type="paragraph" w:customStyle="1" w:styleId="677D1B43E49D49C88E49D035A253A7DF">
    <w:name w:val="677D1B43E49D49C88E49D035A253A7DF"/>
  </w:style>
  <w:style w:type="paragraph" w:customStyle="1" w:styleId="1FCD63AD77194DE3A25350850C2123FB">
    <w:name w:val="1FCD63AD77194DE3A25350850C2123FB"/>
  </w:style>
  <w:style w:type="paragraph" w:customStyle="1" w:styleId="C20B9A1F702A48449483A51DAE1ECE47">
    <w:name w:val="C20B9A1F702A48449483A51DAE1ECE47"/>
  </w:style>
  <w:style w:type="paragraph" w:customStyle="1" w:styleId="FEE107F283A7449485AB7AA85F247B60">
    <w:name w:val="FEE107F283A7449485AB7AA85F247B60"/>
  </w:style>
  <w:style w:type="paragraph" w:customStyle="1" w:styleId="9F68B50579B04A6EA331C352CF61A7CF">
    <w:name w:val="9F68B50579B04A6EA331C352CF61A7CF"/>
  </w:style>
  <w:style w:type="paragraph" w:customStyle="1" w:styleId="D302A01017DD483DA5FBB9AD77BF4AE5">
    <w:name w:val="D302A01017DD483DA5FBB9AD77BF4AE5"/>
  </w:style>
  <w:style w:type="paragraph" w:customStyle="1" w:styleId="9A1D12532B224B87858DFA93CC4D5738">
    <w:name w:val="9A1D12532B224B87858DFA93CC4D5738"/>
  </w:style>
  <w:style w:type="paragraph" w:customStyle="1" w:styleId="D73BA45F575041A0915A4F7D197EB3D3">
    <w:name w:val="D73BA45F575041A0915A4F7D197EB3D3"/>
  </w:style>
  <w:style w:type="paragraph" w:customStyle="1" w:styleId="A497E5F7EE7E41AD81200A0131F33588">
    <w:name w:val="A497E5F7EE7E41AD81200A0131F33588"/>
  </w:style>
  <w:style w:type="paragraph" w:customStyle="1" w:styleId="277D1A1464B14894BCA0F0F990BDF1BB">
    <w:name w:val="277D1A1464B14894BCA0F0F990BDF1BB"/>
  </w:style>
  <w:style w:type="paragraph" w:customStyle="1" w:styleId="3BD6B9E6C6044672903E7F2F415969EF">
    <w:name w:val="3BD6B9E6C6044672903E7F2F415969EF"/>
  </w:style>
  <w:style w:type="paragraph" w:customStyle="1" w:styleId="7A8F7E3F58264AF0B09780E59EB8E4F2">
    <w:name w:val="7A8F7E3F58264AF0B09780E59EB8E4F2"/>
  </w:style>
  <w:style w:type="paragraph" w:customStyle="1" w:styleId="7209B8B32DA64B80AF994580104E3AB8">
    <w:name w:val="7209B8B32DA64B80AF994580104E3AB8"/>
  </w:style>
  <w:style w:type="paragraph" w:customStyle="1" w:styleId="DB765F8CB188481188D5D19C78F082EC">
    <w:name w:val="DB765F8CB188481188D5D19C78F082EC"/>
  </w:style>
  <w:style w:type="paragraph" w:customStyle="1" w:styleId="068ADEAB62C04AABB1BAE27534B66904">
    <w:name w:val="068ADEAB62C04AABB1BAE27534B66904"/>
  </w:style>
  <w:style w:type="paragraph" w:customStyle="1" w:styleId="57461D4439CE40F29CACA94CF7DD75CF">
    <w:name w:val="57461D4439CE40F29CACA94CF7DD75CF"/>
  </w:style>
  <w:style w:type="paragraph" w:customStyle="1" w:styleId="7F2D5E5CA4FF40B48C233EA69E4EACC5">
    <w:name w:val="7F2D5E5CA4FF40B48C233EA69E4EACC5"/>
  </w:style>
  <w:style w:type="paragraph" w:customStyle="1" w:styleId="CFD7DE28816E42C8B500A38A4ACB45EC">
    <w:name w:val="CFD7DE28816E42C8B500A38A4ACB45EC"/>
  </w:style>
  <w:style w:type="paragraph" w:customStyle="1" w:styleId="5D63342C4F8D490C9125CFBBB626C6E6">
    <w:name w:val="5D63342C4F8D490C9125CFBBB626C6E6"/>
  </w:style>
  <w:style w:type="paragraph" w:customStyle="1" w:styleId="4E3A9F2C30164743A04A6F79776943F7">
    <w:name w:val="4E3A9F2C30164743A04A6F79776943F7"/>
  </w:style>
  <w:style w:type="paragraph" w:customStyle="1" w:styleId="541EDEFBF0A64A338A27D0855C824889">
    <w:name w:val="541EDEFBF0A64A338A27D0855C824889"/>
  </w:style>
  <w:style w:type="paragraph" w:customStyle="1" w:styleId="36FFEDCB68CC4A609DB5B57D7C77172C">
    <w:name w:val="36FFEDCB68CC4A609DB5B57D7C77172C"/>
  </w:style>
  <w:style w:type="paragraph" w:customStyle="1" w:styleId="6631FBC94B0C497C8EFAB80951589713">
    <w:name w:val="6631FBC94B0C497C8EFAB80951589713"/>
  </w:style>
  <w:style w:type="paragraph" w:customStyle="1" w:styleId="28B5D8B5746F4676B9FD7C7663382F25">
    <w:name w:val="28B5D8B5746F4676B9FD7C7663382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C825-D08C-467A-9A7C-55F659E9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58</TotalTime>
  <Pages>1</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11</cp:revision>
  <cp:lastPrinted>2017-08-11T07:28:00Z</cp:lastPrinted>
  <dcterms:created xsi:type="dcterms:W3CDTF">2017-08-04T05:40:00Z</dcterms:created>
  <dcterms:modified xsi:type="dcterms:W3CDTF">2017-08-14T06:39:00Z</dcterms:modified>
</cp:coreProperties>
</file>