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1A" w:rsidRPr="0037301A" w:rsidRDefault="0093452D"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sdt>
        <w:sdtPr>
          <w:rPr>
            <w:rFonts w:ascii="Times New Roman" w:eastAsia="Calibri" w:hAnsi="Times New Roman" w:cs="Times New Roman"/>
            <w:b/>
            <w:sz w:val="28"/>
            <w:szCs w:val="28"/>
            <w:lang w:val="en-GB"/>
          </w:rPr>
          <w:id w:val="13542603"/>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IN THE SEYCHELLES COURT OF APPEAL</w:t>
          </w:r>
        </w:sdtContent>
      </w:sdt>
    </w:p>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p>
    <w:sdt>
      <w:sdtPr>
        <w:rPr>
          <w:rFonts w:ascii="Times New Roman" w:eastAsia="Calibri" w:hAnsi="Times New Roman" w:cs="Times New Roman"/>
          <w:b/>
          <w:sz w:val="28"/>
          <w:szCs w:val="28"/>
          <w:lang w:val="en-GB"/>
        </w:rPr>
        <w:id w:val="13542613"/>
        <w:placeholder>
          <w:docPart w:val="5615D8D938FB4F9C95BD05FA4E62BC55"/>
        </w:placeholder>
        <w:docPartList>
          <w:docPartGallery w:val="Quick Parts"/>
        </w:docPartList>
      </w:sdtPr>
      <w:sdtEndPr/>
      <w:sdtContent>
        <w:p w:rsidR="0037301A" w:rsidRPr="0037301A" w:rsidRDefault="0093452D"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3542618"/>
              <w:placeholder>
                <w:docPart w:val="EF5AC04E8FF047FE860A6D99937665C0"/>
              </w:placeholder>
              <w:text/>
            </w:sdtPr>
            <w:sdtEndPr/>
            <w:sdtContent>
              <w:r w:rsidR="0037301A" w:rsidRPr="0037301A">
                <w:rPr>
                  <w:rFonts w:ascii="Times New Roman" w:eastAsia="Calibri" w:hAnsi="Times New Roman" w:cs="Times New Roman"/>
                  <w:b/>
                  <w:sz w:val="28"/>
                  <w:szCs w:val="28"/>
                  <w:lang w:val="en-GB"/>
                </w:rPr>
                <w:t>[Coram:</w:t>
              </w:r>
            </w:sdtContent>
          </w:sdt>
          <w:r w:rsidR="0037301A" w:rsidRPr="0037301A">
            <w:rPr>
              <w:rFonts w:ascii="Times New Roman" w:eastAsia="Calibri" w:hAnsi="Times New Roman" w:cs="Times New Roman"/>
              <w:b/>
              <w:sz w:val="28"/>
              <w:szCs w:val="28"/>
              <w:lang w:val="en-GB"/>
            </w:rPr>
            <w:tab/>
          </w:r>
          <w:sdt>
            <w:sdtPr>
              <w:rPr>
                <w:rFonts w:ascii="Times New Roman" w:eastAsia="Calibri" w:hAnsi="Times New Roman" w:cs="Times New Roman"/>
                <w:sz w:val="28"/>
                <w:szCs w:val="28"/>
                <w:lang w:val="en-GB"/>
              </w:rPr>
              <w:id w:val="14547387"/>
              <w:placeholder>
                <w:docPart w:val="8F98EAA7BCB84355BD0C32A0BD25EED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7301A">
                <w:rPr>
                  <w:rFonts w:ascii="Times New Roman" w:eastAsia="Calibri" w:hAnsi="Times New Roman" w:cs="Times New Roman"/>
                  <w:sz w:val="28"/>
                  <w:szCs w:val="28"/>
                  <w:lang w:val="en-GB"/>
                </w:rPr>
                <w:t>F. MacGregor (PCA)</w:t>
              </w:r>
            </w:sdtContent>
          </w:sdt>
          <w:r w:rsidR="0037301A" w:rsidRPr="0037301A">
            <w:rPr>
              <w:rFonts w:ascii="Times New Roman" w:eastAsia="Calibri" w:hAnsi="Times New Roman" w:cs="Times New Roman"/>
              <w:b/>
              <w:sz w:val="28"/>
              <w:szCs w:val="28"/>
              <w:lang w:val="en-GB"/>
            </w:rPr>
            <w:t xml:space="preserve"> </w:t>
          </w:r>
          <w:sdt>
            <w:sdtPr>
              <w:rPr>
                <w:rFonts w:ascii="Times New Roman" w:eastAsia="Calibri" w:hAnsi="Times New Roman" w:cs="Times New Roman"/>
                <w:sz w:val="28"/>
                <w:szCs w:val="28"/>
                <w:lang w:val="en-GB"/>
              </w:rPr>
              <w:id w:val="15629612"/>
              <w:placeholder>
                <w:docPart w:val="B3DE9C18FC4E4BE0AE882BA1FD69017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7301A">
                <w:rPr>
                  <w:rFonts w:ascii="Times New Roman" w:eastAsia="Calibri" w:hAnsi="Times New Roman" w:cs="Times New Roman"/>
                  <w:sz w:val="28"/>
                  <w:szCs w:val="28"/>
                  <w:lang w:val="en-GB"/>
                </w:rPr>
                <w:t>M.</w:t>
              </w:r>
              <w:r w:rsidR="00326D9F">
                <w:rPr>
                  <w:rFonts w:ascii="Times New Roman" w:eastAsia="Calibri" w:hAnsi="Times New Roman" w:cs="Times New Roman"/>
                  <w:sz w:val="28"/>
                  <w:szCs w:val="28"/>
                  <w:lang w:val="en-GB"/>
                </w:rPr>
                <w:t xml:space="preserve"> </w:t>
              </w:r>
              <w:r w:rsidR="0037301A">
                <w:rPr>
                  <w:rFonts w:ascii="Times New Roman" w:eastAsia="Calibri" w:hAnsi="Times New Roman" w:cs="Times New Roman"/>
                  <w:sz w:val="28"/>
                  <w:szCs w:val="28"/>
                  <w:lang w:val="en-GB"/>
                </w:rPr>
                <w:t>Twomey</w:t>
              </w:r>
              <w:r w:rsidR="0037301A" w:rsidRPr="0037301A">
                <w:rPr>
                  <w:rFonts w:ascii="Times New Roman" w:eastAsia="Calibri" w:hAnsi="Times New Roman" w:cs="Times New Roman"/>
                  <w:sz w:val="28"/>
                  <w:szCs w:val="28"/>
                  <w:lang w:val="en-GB"/>
                </w:rPr>
                <w:t xml:space="preserve"> (J.A), </w:t>
              </w:r>
              <w:r w:rsidR="0037301A">
                <w:rPr>
                  <w:rFonts w:ascii="Times New Roman" w:eastAsia="Calibri" w:hAnsi="Times New Roman" w:cs="Times New Roman"/>
                  <w:sz w:val="28"/>
                  <w:szCs w:val="28"/>
                  <w:lang w:val="en-GB"/>
                </w:rPr>
                <w:t>B. Renaud</w:t>
              </w:r>
              <w:r w:rsidR="0037301A" w:rsidRPr="0037301A">
                <w:rPr>
                  <w:rFonts w:ascii="Times New Roman" w:eastAsia="Calibri" w:hAnsi="Times New Roman" w:cs="Times New Roman"/>
                  <w:sz w:val="28"/>
                  <w:szCs w:val="28"/>
                  <w:lang w:val="en-GB"/>
                </w:rPr>
                <w:t xml:space="preserve"> (J.A)</w:t>
              </w:r>
            </w:sdtContent>
          </w:sdt>
          <w:r w:rsidR="0037301A" w:rsidRPr="0037301A">
            <w:rPr>
              <w:rFonts w:ascii="Times New Roman" w:eastAsia="Calibri" w:hAnsi="Times New Roman" w:cs="Times New Roman"/>
              <w:b/>
              <w:sz w:val="28"/>
              <w:szCs w:val="28"/>
              <w:lang w:val="en-GB"/>
            </w:rPr>
            <w:t>]</w:t>
          </w:r>
        </w:p>
      </w:sdtContent>
    </w:sdt>
    <w:p w:rsidR="0037301A" w:rsidRPr="0037301A" w:rsidRDefault="0093452D" w:rsidP="0037301A">
      <w:pPr>
        <w:widowControl w:val="0"/>
        <w:autoSpaceDE w:val="0"/>
        <w:autoSpaceDN w:val="0"/>
        <w:adjustRightInd w:val="0"/>
        <w:spacing w:before="240"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4547297"/>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Criminal Appeal SCA</w:t>
          </w:r>
        </w:sdtContent>
      </w:sdt>
      <w:r w:rsidR="0037301A" w:rsidRPr="0037301A">
        <w:rPr>
          <w:rFonts w:ascii="Times New Roman" w:eastAsia="Calibri" w:hAnsi="Times New Roman" w:cs="Times New Roman"/>
          <w:b/>
          <w:sz w:val="28"/>
          <w:szCs w:val="28"/>
          <w:lang w:val="en-GB"/>
        </w:rPr>
        <w:t xml:space="preserve"> </w:t>
      </w:r>
      <w:r w:rsidR="0037301A">
        <w:rPr>
          <w:rFonts w:ascii="Times New Roman" w:eastAsia="Calibri" w:hAnsi="Times New Roman" w:cs="Times New Roman"/>
          <w:b/>
          <w:sz w:val="28"/>
          <w:szCs w:val="28"/>
          <w:lang w:val="en-GB"/>
        </w:rPr>
        <w:t>18</w:t>
      </w:r>
      <w:sdt>
        <w:sdtPr>
          <w:rPr>
            <w:rFonts w:ascii="Times New Roman" w:eastAsia="Calibri" w:hAnsi="Times New Roman" w:cs="Times New Roman"/>
            <w:b/>
            <w:sz w:val="28"/>
            <w:szCs w:val="28"/>
            <w:lang w:val="en-GB"/>
          </w:rPr>
          <w:id w:val="14547301"/>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/20</w:t>
          </w:r>
        </w:sdtContent>
      </w:sdt>
      <w:r w:rsidR="0037301A" w:rsidRPr="0037301A">
        <w:rPr>
          <w:rFonts w:ascii="Times New Roman" w:eastAsia="Calibri" w:hAnsi="Times New Roman" w:cs="Times New Roman"/>
          <w:b/>
          <w:sz w:val="28"/>
          <w:szCs w:val="28"/>
          <w:lang w:val="en-GB"/>
        </w:rPr>
        <w:t>1</w:t>
      </w:r>
      <w:r w:rsidR="0037301A">
        <w:rPr>
          <w:rFonts w:ascii="Times New Roman" w:eastAsia="Calibri" w:hAnsi="Times New Roman" w:cs="Times New Roman"/>
          <w:b/>
          <w:sz w:val="28"/>
          <w:szCs w:val="28"/>
          <w:lang w:val="en-GB"/>
        </w:rPr>
        <w:t>7</w:t>
      </w:r>
    </w:p>
    <w:p w:rsidR="0037301A" w:rsidRPr="0037301A" w:rsidRDefault="0037301A" w:rsidP="0037301A">
      <w:pPr>
        <w:widowControl w:val="0"/>
        <w:autoSpaceDE w:val="0"/>
        <w:autoSpaceDN w:val="0"/>
        <w:adjustRightInd w:val="0"/>
        <w:spacing w:before="120"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 xml:space="preserve">(Appeal from the </w:t>
      </w:r>
      <w:r>
        <w:rPr>
          <w:rFonts w:ascii="Times New Roman" w:eastAsia="Calibri" w:hAnsi="Times New Roman" w:cs="Times New Roman"/>
          <w:b/>
          <w:sz w:val="24"/>
          <w:szCs w:val="24"/>
          <w:lang w:val="en-GB"/>
        </w:rPr>
        <w:t xml:space="preserve">Supreme Court Criminal Revision </w:t>
      </w:r>
      <w:r w:rsidRPr="0037301A">
        <w:rPr>
          <w:rFonts w:ascii="Times New Roman" w:eastAsia="Calibri" w:hAnsi="Times New Roman" w:cs="Times New Roman"/>
          <w:b/>
          <w:sz w:val="24"/>
          <w:szCs w:val="24"/>
          <w:lang w:val="en-GB"/>
        </w:rPr>
        <w:t>RV</w:t>
      </w:r>
      <w:r>
        <w:rPr>
          <w:rFonts w:ascii="Times New Roman" w:eastAsia="Calibri" w:hAnsi="Times New Roman" w:cs="Times New Roman"/>
          <w:b/>
          <w:sz w:val="24"/>
          <w:szCs w:val="24"/>
          <w:lang w:val="en-GB"/>
        </w:rPr>
        <w:t>1/2016, RV2/2016, RV3</w:t>
      </w:r>
      <w:r w:rsidRPr="0037301A">
        <w:rPr>
          <w:rFonts w:ascii="Times New Roman" w:eastAsia="Calibri" w:hAnsi="Times New Roman" w:cs="Times New Roman"/>
          <w:b/>
          <w:sz w:val="24"/>
          <w:szCs w:val="24"/>
          <w:lang w:val="en-GB"/>
        </w:rPr>
        <w:t>/2016</w:t>
      </w:r>
      <w:r>
        <w:rPr>
          <w:rFonts w:ascii="Times New Roman" w:eastAsia="Calibri" w:hAnsi="Times New Roman" w:cs="Times New Roman"/>
          <w:b/>
          <w:sz w:val="24"/>
          <w:szCs w:val="24"/>
          <w:lang w:val="en-GB"/>
        </w:rPr>
        <w:t xml:space="preserve"> arising out of MC49/2015, MC 50</w:t>
      </w:r>
      <w:r w:rsidR="00F43562">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2015, M</w:t>
      </w:r>
      <w:r w:rsidR="00F43562">
        <w:rPr>
          <w:rFonts w:ascii="Times New Roman" w:eastAsia="Calibri" w:hAnsi="Times New Roman" w:cs="Times New Roman"/>
          <w:b/>
          <w:sz w:val="24"/>
          <w:szCs w:val="24"/>
          <w:lang w:val="en-GB"/>
        </w:rPr>
        <w:t>C</w:t>
      </w:r>
      <w:r>
        <w:rPr>
          <w:rFonts w:ascii="Times New Roman" w:eastAsia="Calibri" w:hAnsi="Times New Roman" w:cs="Times New Roman"/>
          <w:b/>
          <w:sz w:val="24"/>
          <w:szCs w:val="24"/>
          <w:lang w:val="en-GB"/>
        </w:rPr>
        <w:t xml:space="preserve"> 51/2015</w:t>
      </w:r>
      <w:r w:rsidRPr="0037301A">
        <w:rPr>
          <w:rFonts w:ascii="Times New Roman" w:eastAsia="Calibri" w:hAnsi="Times New Roman" w:cs="Times New Roman"/>
          <w:b/>
          <w:sz w:val="24"/>
          <w:szCs w:val="24"/>
          <w:lang w:val="en-GB"/>
        </w:rPr>
        <w:t xml:space="preserve">) </w:t>
      </w:r>
    </w:p>
    <w:p w:rsidR="0037301A" w:rsidRPr="0037301A" w:rsidRDefault="0037301A" w:rsidP="0037301A">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877"/>
        <w:gridCol w:w="6"/>
        <w:gridCol w:w="4285"/>
      </w:tblGrid>
      <w:tr w:rsidR="0037301A" w:rsidRPr="0037301A" w:rsidTr="00851928">
        <w:tc>
          <w:tcPr>
            <w:tcW w:w="4343" w:type="dxa"/>
          </w:tcPr>
          <w:p w:rsidR="0037301A" w:rsidRPr="0037301A" w:rsidRDefault="0037301A" w:rsidP="0037301A">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Jefferson Marie</w:t>
            </w:r>
          </w:p>
        </w:tc>
        <w:tc>
          <w:tcPr>
            <w:tcW w:w="883" w:type="dxa"/>
            <w:gridSpan w:val="2"/>
          </w:tcPr>
          <w:p w:rsidR="0037301A" w:rsidRPr="0037301A" w:rsidRDefault="0037301A" w:rsidP="0037301A">
            <w:pPr>
              <w:widowControl w:val="0"/>
              <w:autoSpaceDE w:val="0"/>
              <w:autoSpaceDN w:val="0"/>
              <w:adjustRightInd w:val="0"/>
              <w:spacing w:before="120" w:after="120"/>
              <w:rPr>
                <w:rFonts w:ascii="Times New Roman" w:hAnsi="Times New Roman"/>
                <w:sz w:val="24"/>
                <w:szCs w:val="24"/>
                <w:lang w:val="en-GB"/>
              </w:rPr>
            </w:pPr>
          </w:p>
        </w:tc>
        <w:tc>
          <w:tcPr>
            <w:tcW w:w="4350" w:type="dxa"/>
          </w:tcPr>
          <w:p w:rsidR="0037301A" w:rsidRPr="0037301A" w:rsidRDefault="0093452D" w:rsidP="0037301A">
            <w:pPr>
              <w:widowControl w:val="0"/>
              <w:autoSpaceDE w:val="0"/>
              <w:autoSpaceDN w:val="0"/>
              <w:adjustRightInd w:val="0"/>
              <w:spacing w:before="120" w:after="120"/>
              <w:jc w:val="right"/>
              <w:rPr>
                <w:rFonts w:ascii="Times New Roman" w:hAnsi="Times New Roman"/>
                <w:b/>
                <w:sz w:val="24"/>
                <w:szCs w:val="24"/>
                <w:lang w:val="en-GB"/>
              </w:rPr>
            </w:pPr>
            <w:sdt>
              <w:sdtPr>
                <w:rPr>
                  <w:rFonts w:ascii="Times New Roman" w:hAnsi="Times New Roman"/>
                  <w:sz w:val="24"/>
                  <w:szCs w:val="24"/>
                  <w:lang w:val="en-GB"/>
                </w:rPr>
                <w:id w:val="17813786"/>
                <w:placeholder>
                  <w:docPart w:val="6830DB0ED5464A65B97EA00DFC8A7AF9"/>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37301A" w:rsidRPr="0037301A">
                  <w:rPr>
                    <w:rFonts w:ascii="Times New Roman" w:hAnsi="Times New Roman"/>
                    <w:sz w:val="24"/>
                    <w:szCs w:val="24"/>
                    <w:lang w:val="en-GB"/>
                  </w:rPr>
                  <w:t>Appellant</w:t>
                </w:r>
              </w:sdtContent>
            </w:sdt>
          </w:p>
          <w:p w:rsidR="0037301A" w:rsidRPr="0037301A" w:rsidRDefault="0037301A" w:rsidP="0037301A">
            <w:pPr>
              <w:widowControl w:val="0"/>
              <w:autoSpaceDE w:val="0"/>
              <w:autoSpaceDN w:val="0"/>
              <w:adjustRightInd w:val="0"/>
              <w:spacing w:before="120" w:after="120"/>
              <w:jc w:val="right"/>
              <w:rPr>
                <w:rFonts w:ascii="Times New Roman" w:hAnsi="Times New Roman"/>
                <w:sz w:val="24"/>
                <w:szCs w:val="24"/>
                <w:lang w:val="en-GB"/>
              </w:rPr>
            </w:pPr>
          </w:p>
          <w:p w:rsidR="0037301A" w:rsidRPr="0037301A" w:rsidRDefault="0037301A" w:rsidP="0037301A">
            <w:pPr>
              <w:widowControl w:val="0"/>
              <w:autoSpaceDE w:val="0"/>
              <w:autoSpaceDN w:val="0"/>
              <w:adjustRightInd w:val="0"/>
              <w:spacing w:before="120" w:after="120"/>
              <w:jc w:val="right"/>
              <w:rPr>
                <w:rFonts w:ascii="Times New Roman" w:hAnsi="Times New Roman"/>
                <w:sz w:val="24"/>
                <w:szCs w:val="24"/>
                <w:lang w:val="en-GB"/>
              </w:rPr>
            </w:pPr>
          </w:p>
        </w:tc>
      </w:tr>
      <w:tr w:rsidR="0037301A" w:rsidRPr="0037301A" w:rsidTr="00851928">
        <w:tc>
          <w:tcPr>
            <w:tcW w:w="4343" w:type="dxa"/>
          </w:tcPr>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p>
        </w:tc>
        <w:tc>
          <w:tcPr>
            <w:tcW w:w="883" w:type="dxa"/>
            <w:gridSpan w:val="2"/>
          </w:tcPr>
          <w:sdt>
            <w:sdtPr>
              <w:rPr>
                <w:rFonts w:ascii="Times New Roman" w:hAnsi="Times New Roman"/>
                <w:sz w:val="24"/>
                <w:szCs w:val="24"/>
                <w:lang w:val="en-GB"/>
              </w:rPr>
              <w:id w:val="15629672"/>
              <w:lock w:val="contentLocked"/>
              <w:placeholder>
                <w:docPart w:val="881EDDC167BC4A1F98D738A247821E7D"/>
              </w:placeholder>
            </w:sdtPr>
            <w:sdtEndPr/>
            <w:sdtContent>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r w:rsidRPr="0037301A">
                  <w:rPr>
                    <w:rFonts w:ascii="Times New Roman" w:hAnsi="Times New Roman"/>
                    <w:sz w:val="24"/>
                    <w:szCs w:val="24"/>
                    <w:lang w:val="en-GB"/>
                  </w:rPr>
                  <w:t>Versus</w:t>
                </w:r>
              </w:p>
            </w:sdtContent>
          </w:sdt>
        </w:tc>
        <w:tc>
          <w:tcPr>
            <w:tcW w:w="4350" w:type="dxa"/>
          </w:tcPr>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tc>
      </w:tr>
      <w:tr w:rsidR="0037301A" w:rsidRPr="0037301A" w:rsidTr="00851928">
        <w:tc>
          <w:tcPr>
            <w:tcW w:w="5220" w:type="dxa"/>
            <w:gridSpan w:val="2"/>
          </w:tcPr>
          <w:p w:rsidR="0037301A" w:rsidRPr="0037301A" w:rsidRDefault="0093452D" w:rsidP="0037301A">
            <w:pPr>
              <w:widowControl w:val="0"/>
              <w:autoSpaceDE w:val="0"/>
              <w:autoSpaceDN w:val="0"/>
              <w:adjustRightInd w:val="0"/>
              <w:spacing w:before="240" w:after="120"/>
              <w:rPr>
                <w:rFonts w:ascii="Times New Roman" w:hAnsi="Times New Roman"/>
                <w:sz w:val="24"/>
                <w:szCs w:val="24"/>
                <w:lang w:val="en-GB"/>
              </w:rPr>
            </w:pPr>
            <w:sdt>
              <w:sdtPr>
                <w:rPr>
                  <w:rFonts w:ascii="Times New Roman" w:hAnsi="Times New Roman"/>
                  <w:sz w:val="24"/>
                  <w:szCs w:val="24"/>
                  <w:lang w:val="en-GB"/>
                </w:rPr>
                <w:id w:val="8972153"/>
                <w:placeholder>
                  <w:docPart w:val="CE931CD79C76405CA5AF8FC381AA79FB"/>
                </w:placeholder>
              </w:sdtPr>
              <w:sdtEndPr/>
              <w:sdtContent>
                <w:r w:rsidR="0037301A" w:rsidRPr="0037301A">
                  <w:rPr>
                    <w:rFonts w:ascii="Times New Roman" w:hAnsi="Times New Roman"/>
                    <w:sz w:val="24"/>
                    <w:szCs w:val="24"/>
                    <w:lang w:val="en-GB"/>
                  </w:rPr>
                  <w:t>The Republic</w:t>
                </w:r>
              </w:sdtContent>
            </w:sdt>
          </w:p>
        </w:tc>
        <w:tc>
          <w:tcPr>
            <w:tcW w:w="4356" w:type="dxa"/>
            <w:gridSpan w:val="2"/>
          </w:tcPr>
          <w:p w:rsidR="0037301A" w:rsidRPr="0037301A" w:rsidRDefault="0093452D" w:rsidP="0037301A">
            <w:pPr>
              <w:widowControl w:val="0"/>
              <w:autoSpaceDE w:val="0"/>
              <w:autoSpaceDN w:val="0"/>
              <w:adjustRightInd w:val="0"/>
              <w:spacing w:before="240" w:after="120"/>
              <w:ind w:left="1602"/>
              <w:jc w:val="right"/>
              <w:rPr>
                <w:rFonts w:ascii="Times New Roman" w:hAnsi="Times New Roman"/>
                <w:sz w:val="24"/>
                <w:szCs w:val="24"/>
                <w:lang w:val="en-GB"/>
              </w:rPr>
            </w:pPr>
            <w:sdt>
              <w:sdtPr>
                <w:rPr>
                  <w:rFonts w:ascii="Times New Roman" w:hAnsi="Times New Roman"/>
                  <w:sz w:val="24"/>
                  <w:szCs w:val="24"/>
                  <w:lang w:val="en-GB"/>
                </w:rPr>
                <w:id w:val="1520971153"/>
                <w:placeholder>
                  <w:docPart w:val="818303623460484296DF5981FDC34161"/>
                </w:placeholder>
                <w:dropDownList>
                  <w:listItem w:value="Choose an item."/>
                  <w:listItem w:displayText="Respondent" w:value="Respondent"/>
                  <w:listItem w:displayText="Defendant" w:value="Defendant"/>
                </w:dropDownList>
              </w:sdtPr>
              <w:sdtEndPr/>
              <w:sdtContent>
                <w:r w:rsidR="0037301A" w:rsidRPr="0037301A">
                  <w:rPr>
                    <w:rFonts w:ascii="Times New Roman" w:hAnsi="Times New Roman"/>
                    <w:sz w:val="24"/>
                    <w:szCs w:val="24"/>
                    <w:lang w:val="en-GB"/>
                  </w:rPr>
                  <w:t>Respondent</w:t>
                </w:r>
              </w:sdtContent>
            </w:sdt>
            <w:r w:rsidR="0037301A" w:rsidRPr="0037301A">
              <w:rPr>
                <w:rFonts w:ascii="Times New Roman" w:hAnsi="Times New Roman"/>
                <w:sz w:val="24"/>
                <w:szCs w:val="24"/>
                <w:lang w:val="en-GB"/>
              </w:rPr>
              <w:t xml:space="preserve">                                    </w:t>
            </w:r>
          </w:p>
        </w:tc>
      </w:tr>
    </w:tbl>
    <w:p w:rsidR="00C71061" w:rsidRDefault="00C71061" w:rsidP="0037301A">
      <w:pPr>
        <w:widowControl w:val="0"/>
        <w:autoSpaceDE w:val="0"/>
        <w:autoSpaceDN w:val="0"/>
        <w:adjustRightInd w:val="0"/>
        <w:spacing w:after="0" w:line="240" w:lineRule="auto"/>
        <w:jc w:val="center"/>
        <w:rPr>
          <w:rFonts w:ascii="Times New Roman" w:eastAsia="Calibri" w:hAnsi="Times New Roman" w:cs="Times New Roman"/>
          <w:sz w:val="24"/>
          <w:szCs w:val="24"/>
          <w:lang w:val="en-GB"/>
        </w:rPr>
      </w:pPr>
    </w:p>
    <w:p w:rsidR="0037301A" w:rsidRPr="0037301A" w:rsidRDefault="0037301A" w:rsidP="0037301A">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lang w:val="en-GB"/>
        </w:rPr>
      </w:pPr>
    </w:p>
    <w:p w:rsidR="0037301A" w:rsidRPr="0037301A" w:rsidRDefault="0093452D" w:rsidP="0037301A">
      <w:pPr>
        <w:widowControl w:val="0"/>
        <w:autoSpaceDE w:val="0"/>
        <w:autoSpaceDN w:val="0"/>
        <w:adjustRightInd w:val="0"/>
        <w:spacing w:before="240" w:after="12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36"/>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Heard:</w:t>
          </w:r>
        </w:sdtContent>
      </w:sdt>
      <w:r w:rsidR="0037301A" w:rsidRPr="0037301A">
        <w:rPr>
          <w:rFonts w:ascii="Times New Roman" w:eastAsia="Calibri" w:hAnsi="Times New Roman" w:cs="Times New Roman"/>
          <w:sz w:val="24"/>
          <w:szCs w:val="24"/>
          <w:lang w:val="en-GB"/>
        </w:rPr>
        <w:tab/>
      </w:r>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4"/>
          <w:placeholder>
            <w:docPart w:val="56626F05997A4F74BB0BE20C4198B23D"/>
          </w:placeholder>
          <w:date w:fullDate="2018-08-21T00:00:00Z">
            <w:dateFormat w:val="dd MMMM yyyy"/>
            <w:lid w:val="en-GB"/>
            <w:storeMappedDataAs w:val="dateTime"/>
            <w:calendar w:val="gregorian"/>
          </w:date>
        </w:sdtPr>
        <w:sdtEndPr/>
        <w:sdtContent>
          <w:r w:rsidR="0037301A">
            <w:rPr>
              <w:rFonts w:ascii="Times New Roman" w:eastAsia="Calibri" w:hAnsi="Times New Roman" w:cs="Times New Roman"/>
              <w:sz w:val="24"/>
              <w:szCs w:val="24"/>
              <w:lang w:val="en-GB"/>
            </w:rPr>
            <w:t>21 August 2018</w:t>
          </w:r>
        </w:sdtContent>
      </w:sdt>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w:instrText>
      </w:r>
      <w:r w:rsidR="0037301A" w:rsidRPr="0037301A">
        <w:rPr>
          <w:rFonts w:ascii="Times New Roman" w:eastAsia="Calibri" w:hAnsi="Times New Roman" w:cs="Times New Roman"/>
          <w:sz w:val="24"/>
          <w:szCs w:val="24"/>
          <w:lang w:val="en-GB"/>
        </w:rPr>
        <w:fldChar w:fldCharType="end"/>
      </w:r>
    </w:p>
    <w:p w:rsidR="0037301A" w:rsidRPr="0037301A" w:rsidRDefault="0093452D"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4"/>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Counsel:</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6"/>
          <w:placeholder>
            <w:docPart w:val="2BA4483C7FB4411DB135FF1159F4A988"/>
          </w:placeholder>
        </w:sdtPr>
        <w:sdtEndPr/>
        <w:sdtContent>
          <w:proofErr w:type="spellStart"/>
          <w:r w:rsidR="0037301A" w:rsidRPr="0037301A">
            <w:rPr>
              <w:rFonts w:ascii="Times New Roman" w:eastAsia="Calibri" w:hAnsi="Times New Roman" w:cs="Times New Roman"/>
              <w:sz w:val="24"/>
              <w:szCs w:val="24"/>
              <w:lang w:val="en-GB"/>
            </w:rPr>
            <w:t>Mr.</w:t>
          </w:r>
          <w:proofErr w:type="spellEnd"/>
          <w:r w:rsidR="0037301A" w:rsidRPr="0037301A">
            <w:rPr>
              <w:rFonts w:ascii="Times New Roman" w:eastAsia="Calibri" w:hAnsi="Times New Roman" w:cs="Times New Roman"/>
              <w:sz w:val="24"/>
              <w:szCs w:val="24"/>
              <w:lang w:val="en-GB"/>
            </w:rPr>
            <w:t xml:space="preserve"> </w:t>
          </w:r>
          <w:r w:rsidR="0037301A">
            <w:rPr>
              <w:rFonts w:ascii="Times New Roman" w:eastAsia="Calibri" w:hAnsi="Times New Roman" w:cs="Times New Roman"/>
              <w:sz w:val="24"/>
              <w:szCs w:val="24"/>
              <w:lang w:val="en-GB"/>
            </w:rPr>
            <w:t>N. Gabriel</w:t>
          </w:r>
          <w:r w:rsidR="0037301A" w:rsidRPr="0037301A">
            <w:rPr>
              <w:rFonts w:ascii="Times New Roman" w:eastAsia="Calibri" w:hAnsi="Times New Roman" w:cs="Times New Roman"/>
              <w:sz w:val="24"/>
              <w:szCs w:val="24"/>
              <w:lang w:val="en-GB"/>
            </w:rPr>
            <w:t xml:space="preserve"> for the Appellant</w:t>
          </w:r>
        </w:sdtContent>
      </w:sdt>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ASK  "Enter Appellant Lawyer full name"  \* MERGEFORMAT </w:instrText>
      </w:r>
      <w:r w:rsidR="0037301A" w:rsidRPr="0037301A">
        <w:rPr>
          <w:rFonts w:ascii="Times New Roman" w:eastAsia="Calibri" w:hAnsi="Times New Roman" w:cs="Times New Roman"/>
          <w:sz w:val="24"/>
          <w:szCs w:val="24"/>
          <w:lang w:val="en-GB"/>
        </w:rPr>
        <w:fldChar w:fldCharType="end"/>
      </w:r>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w:instrText>
      </w:r>
      <w:r w:rsidR="0037301A" w:rsidRPr="0037301A">
        <w:rPr>
          <w:rFonts w:ascii="Times New Roman" w:eastAsia="Calibri" w:hAnsi="Times New Roman" w:cs="Times New Roman"/>
          <w:sz w:val="24"/>
          <w:szCs w:val="24"/>
          <w:lang w:val="en-GB"/>
        </w:rPr>
        <w:fldChar w:fldCharType="end"/>
      </w:r>
      <w:r w:rsidR="0037301A" w:rsidRPr="0037301A">
        <w:rPr>
          <w:rFonts w:ascii="Times New Roman" w:eastAsia="Calibri" w:hAnsi="Times New Roman" w:cs="Times New Roman"/>
          <w:b/>
          <w:sz w:val="24"/>
          <w:szCs w:val="24"/>
          <w:lang w:val="en-GB"/>
        </w:rPr>
        <w:t xml:space="preserve"> </w:t>
      </w:r>
    </w:p>
    <w:p w:rsidR="00DC6B9E" w:rsidRDefault="00DC6B9E"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p>
    <w:p w:rsidR="00DC6B9E" w:rsidRDefault="00DC6B9E" w:rsidP="00B3424C">
      <w:pPr>
        <w:widowControl w:val="0"/>
        <w:autoSpaceDE w:val="0"/>
        <w:autoSpaceDN w:val="0"/>
        <w:adjustRightInd w:val="0"/>
        <w:spacing w:after="0" w:line="240" w:lineRule="auto"/>
        <w:rPr>
          <w:rFonts w:ascii="Times New Roman" w:eastAsia="Calibri" w:hAnsi="Times New Roman" w:cs="Times New Roman"/>
          <w:sz w:val="24"/>
          <w:szCs w:val="24"/>
          <w:lang w:val="en-GB"/>
        </w:rPr>
      </w:pPr>
      <w:r w:rsidRPr="0037301A">
        <w:rPr>
          <w:rFonts w:ascii="Times New Roman" w:eastAsia="Calibri" w:hAnsi="Times New Roman" w:cs="Times New Roman"/>
          <w:sz w:val="24"/>
          <w:szCs w:val="24"/>
          <w:lang w:val="en-GB"/>
        </w:rPr>
        <w:tab/>
      </w:r>
      <w:r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8"/>
          <w:placeholder>
            <w:docPart w:val="AF3B6B057FDE40E4A0D726087095D5AB"/>
          </w:placeholder>
        </w:sdtPr>
        <w:sdtEndPr/>
        <w:sdtContent>
          <w:proofErr w:type="spellStart"/>
          <w:r w:rsidRPr="0037301A">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s</w:t>
          </w:r>
          <w:r w:rsidRPr="0037301A">
            <w:rPr>
              <w:rFonts w:ascii="Times New Roman" w:eastAsia="Calibri" w:hAnsi="Times New Roman" w:cs="Times New Roman"/>
              <w:sz w:val="24"/>
              <w:szCs w:val="24"/>
              <w:lang w:val="en-GB"/>
            </w:rPr>
            <w:t>.</w:t>
          </w:r>
          <w:proofErr w:type="spellEnd"/>
          <w:r w:rsidRPr="0037301A">
            <w:rPr>
              <w:rFonts w:ascii="Times New Roman" w:eastAsia="Calibri" w:hAnsi="Times New Roman" w:cs="Times New Roman"/>
              <w:sz w:val="24"/>
              <w:szCs w:val="24"/>
              <w:lang w:val="en-GB"/>
            </w:rPr>
            <w:t xml:space="preserve"> A. </w:t>
          </w:r>
          <w:r>
            <w:rPr>
              <w:rFonts w:ascii="Times New Roman" w:eastAsia="Calibri" w:hAnsi="Times New Roman" w:cs="Times New Roman"/>
              <w:sz w:val="24"/>
              <w:szCs w:val="24"/>
              <w:lang w:val="en-GB"/>
            </w:rPr>
            <w:t>Faure</w:t>
          </w:r>
          <w:r w:rsidRPr="0037301A">
            <w:rPr>
              <w:rFonts w:ascii="Times New Roman" w:eastAsia="Calibri" w:hAnsi="Times New Roman" w:cs="Times New Roman"/>
              <w:sz w:val="24"/>
              <w:szCs w:val="24"/>
              <w:lang w:val="en-GB"/>
            </w:rPr>
            <w:t xml:space="preserve"> for the Respondent</w:t>
          </w:r>
        </w:sdtContent>
      </w:sdt>
      <w:r w:rsidRPr="0037301A">
        <w:rPr>
          <w:rFonts w:ascii="Times New Roman" w:eastAsia="Calibri" w:hAnsi="Times New Roman" w:cs="Times New Roman"/>
          <w:sz w:val="24"/>
          <w:szCs w:val="24"/>
          <w:lang w:val="en-GB"/>
        </w:rPr>
        <w:fldChar w:fldCharType="begin"/>
      </w:r>
      <w:r w:rsidRPr="0037301A">
        <w:rPr>
          <w:rFonts w:ascii="Times New Roman" w:eastAsia="Calibri" w:hAnsi="Times New Roman" w:cs="Times New Roman"/>
          <w:sz w:val="24"/>
          <w:szCs w:val="24"/>
          <w:lang w:val="en-GB"/>
        </w:rPr>
        <w:instrText xml:space="preserve"> ASK  "Enter Respondent Lawyer Full Name"  \* MERGEFORMAT </w:instrText>
      </w:r>
      <w:r w:rsidRPr="0037301A">
        <w:rPr>
          <w:rFonts w:ascii="Times New Roman" w:eastAsia="Calibri" w:hAnsi="Times New Roman" w:cs="Times New Roman"/>
          <w:sz w:val="24"/>
          <w:szCs w:val="24"/>
          <w:lang w:val="en-GB"/>
        </w:rPr>
        <w:fldChar w:fldCharType="end"/>
      </w:r>
      <w:r w:rsidRPr="0037301A">
        <w:rPr>
          <w:rFonts w:ascii="Times New Roman" w:eastAsia="Calibri" w:hAnsi="Times New Roman" w:cs="Times New Roman"/>
          <w:sz w:val="24"/>
          <w:szCs w:val="24"/>
          <w:lang w:val="en-GB"/>
        </w:rPr>
        <w:fldChar w:fldCharType="begin"/>
      </w:r>
      <w:r w:rsidRPr="0037301A">
        <w:rPr>
          <w:rFonts w:ascii="Times New Roman" w:eastAsia="Calibri" w:hAnsi="Times New Roman" w:cs="Times New Roman"/>
          <w:sz w:val="24"/>
          <w:szCs w:val="24"/>
          <w:lang w:val="en-GB"/>
        </w:rPr>
        <w:instrText xml:space="preserve">  </w:instrText>
      </w:r>
      <w:r w:rsidRPr="0037301A">
        <w:rPr>
          <w:rFonts w:ascii="Times New Roman" w:eastAsia="Calibri" w:hAnsi="Times New Roman" w:cs="Times New Roman"/>
          <w:sz w:val="24"/>
          <w:szCs w:val="24"/>
          <w:lang w:val="en-GB"/>
        </w:rPr>
        <w:fldChar w:fldCharType="end"/>
      </w:r>
      <w:r w:rsidRPr="0037301A">
        <w:rPr>
          <w:rFonts w:ascii="Times New Roman" w:eastAsia="Calibri" w:hAnsi="Times New Roman" w:cs="Times New Roman"/>
          <w:sz w:val="24"/>
          <w:szCs w:val="24"/>
          <w:lang w:val="en-GB"/>
        </w:rPr>
        <w:t xml:space="preserve"> </w:t>
      </w:r>
    </w:p>
    <w:p w:rsidR="00DC6B9E" w:rsidRPr="0037301A" w:rsidRDefault="0093452D" w:rsidP="00B3424C">
      <w:pPr>
        <w:widowControl w:val="0"/>
        <w:autoSpaceDE w:val="0"/>
        <w:autoSpaceDN w:val="0"/>
        <w:adjustRightInd w:val="0"/>
        <w:spacing w:before="120" w:after="24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8"/>
          <w:lock w:val="contentLocked"/>
          <w:placeholder>
            <w:docPart w:val="E47FF6329D8342228F5E7B9746848981"/>
          </w:placeholder>
        </w:sdtPr>
        <w:sdtEndPr/>
        <w:sdtContent>
          <w:r w:rsidR="00DC6B9E" w:rsidRPr="0037301A">
            <w:rPr>
              <w:rFonts w:ascii="Times New Roman" w:eastAsia="Calibri" w:hAnsi="Times New Roman" w:cs="Times New Roman"/>
              <w:sz w:val="24"/>
              <w:szCs w:val="24"/>
              <w:lang w:val="en-GB"/>
            </w:rPr>
            <w:t>Delivered:</w:t>
          </w:r>
        </w:sdtContent>
      </w:sdt>
      <w:r w:rsidR="00DC6B9E"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9"/>
          <w:placeholder>
            <w:docPart w:val="09D0E817E0084705AC7658329B2B64A7"/>
          </w:placeholder>
          <w:date w:fullDate="2018-08-31T00:00:00Z">
            <w:dateFormat w:val="dd MMMM yyyy"/>
            <w:lid w:val="en-GB"/>
            <w:storeMappedDataAs w:val="dateTime"/>
            <w:calendar w:val="gregorian"/>
          </w:date>
        </w:sdtPr>
        <w:sdtEndPr/>
        <w:sdtContent>
          <w:r w:rsidR="00DC6B9E">
            <w:rPr>
              <w:rFonts w:ascii="Times New Roman" w:eastAsia="Calibri" w:hAnsi="Times New Roman" w:cs="Times New Roman"/>
              <w:sz w:val="24"/>
              <w:szCs w:val="24"/>
              <w:lang w:val="en-GB"/>
            </w:rPr>
            <w:t>31 August 2018</w:t>
          </w:r>
        </w:sdtContent>
      </w:sdt>
    </w:p>
    <w:sdt>
      <w:sdtPr>
        <w:rPr>
          <w:rFonts w:ascii="Times New Roman" w:eastAsia="Calibri" w:hAnsi="Times New Roman" w:cs="Times New Roman"/>
          <w:b/>
          <w:color w:val="808080"/>
          <w:sz w:val="24"/>
          <w:szCs w:val="24"/>
          <w:lang w:val="en-GB"/>
        </w:rPr>
        <w:id w:val="15629727"/>
        <w:lock w:val="contentLocked"/>
        <w:placeholder>
          <w:docPart w:val="E47FF6329D8342228F5E7B9746848981"/>
        </w:placeholder>
      </w:sdtPr>
      <w:sdtEndPr/>
      <w:sdtContent>
        <w:p w:rsidR="00DC6B9E" w:rsidRPr="0037301A" w:rsidRDefault="00DC6B9E" w:rsidP="00B3424C">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JUDGMENT</w:t>
          </w:r>
        </w:p>
      </w:sdtContent>
    </w:sdt>
    <w:p w:rsidR="00DC6B9E" w:rsidRPr="0037301A" w:rsidRDefault="00DC6B9E" w:rsidP="00B3424C">
      <w:pPr>
        <w:spacing w:after="0" w:line="360" w:lineRule="auto"/>
        <w:jc w:val="both"/>
        <w:rPr>
          <w:rFonts w:ascii="Times New Roman" w:eastAsia="Times New Roman" w:hAnsi="Times New Roman" w:cs="Times New Roman"/>
          <w:b/>
          <w:sz w:val="16"/>
          <w:szCs w:val="16"/>
          <w:lang w:val="en-GB"/>
        </w:rPr>
      </w:pPr>
    </w:p>
    <w:p w:rsidR="00DC6B9E" w:rsidRPr="0037301A" w:rsidRDefault="0093452D" w:rsidP="00B3424C">
      <w:pPr>
        <w:spacing w:after="240" w:line="360" w:lineRule="auto"/>
        <w:jc w:val="both"/>
        <w:rPr>
          <w:rFonts w:ascii="Times New Roman" w:eastAsia="Times New Roman" w:hAnsi="Times New Roman" w:cs="Times New Roman"/>
          <w:b/>
          <w:sz w:val="24"/>
          <w:szCs w:val="24"/>
          <w:lang w:val="en-GB"/>
        </w:rPr>
      </w:pPr>
      <w:sdt>
        <w:sdtPr>
          <w:rPr>
            <w:rFonts w:ascii="Times New Roman" w:eastAsia="Times New Roman" w:hAnsi="Times New Roman" w:cs="Times New Roman"/>
            <w:b/>
            <w:sz w:val="28"/>
            <w:szCs w:val="28"/>
            <w:lang w:val="en-GB"/>
          </w:rPr>
          <w:id w:val="15629733"/>
          <w:placeholder>
            <w:docPart w:val="DD80F50147C747ED871B041AFB7BAC2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C6B9E">
            <w:rPr>
              <w:rFonts w:ascii="Times New Roman" w:eastAsia="Times New Roman" w:hAnsi="Times New Roman" w:cs="Times New Roman"/>
              <w:b/>
              <w:sz w:val="28"/>
              <w:szCs w:val="28"/>
              <w:lang w:val="en-GB"/>
            </w:rPr>
            <w:t>M. Twomey (J.A)</w:t>
          </w:r>
        </w:sdtContent>
      </w:sdt>
    </w:p>
    <w:p w:rsidR="00DC6B9E" w:rsidRDefault="00DC6B9E" w:rsidP="00B3424C">
      <w:pPr>
        <w:pStyle w:val="ListParagraph"/>
        <w:numPr>
          <w:ilvl w:val="0"/>
          <w:numId w:val="3"/>
        </w:numPr>
        <w:spacing w:after="0" w:line="360" w:lineRule="auto"/>
        <w:jc w:val="both"/>
        <w:rPr>
          <w:rFonts w:ascii="Times New Roman" w:eastAsia="Times New Roman" w:hAnsi="Times New Roman" w:cs="Times New Roman"/>
          <w:sz w:val="24"/>
          <w:szCs w:val="24"/>
          <w:lang w:val="en-GB"/>
        </w:rPr>
      </w:pPr>
      <w:r w:rsidRPr="0037301A">
        <w:rPr>
          <w:rFonts w:ascii="Times New Roman" w:eastAsia="Times New Roman" w:hAnsi="Times New Roman" w:cs="Times New Roman"/>
          <w:sz w:val="24"/>
          <w:szCs w:val="24"/>
          <w:lang w:val="en-GB"/>
        </w:rPr>
        <w:t>In 2012</w:t>
      </w:r>
      <w:r>
        <w:rPr>
          <w:rFonts w:ascii="Times New Roman" w:eastAsia="Times New Roman" w:hAnsi="Times New Roman" w:cs="Times New Roman"/>
          <w:sz w:val="24"/>
          <w:szCs w:val="24"/>
          <w:lang w:val="en-GB"/>
        </w:rPr>
        <w:t>,</w:t>
      </w:r>
      <w:r w:rsidRPr="0037301A">
        <w:rPr>
          <w:rFonts w:ascii="Times New Roman" w:eastAsia="Times New Roman" w:hAnsi="Times New Roman" w:cs="Times New Roman"/>
          <w:sz w:val="24"/>
          <w:szCs w:val="24"/>
          <w:lang w:val="en-GB"/>
        </w:rPr>
        <w:t xml:space="preserve"> the Appellant was sentenced to three years imprisonment for the offence of stealing</w:t>
      </w:r>
      <w:r>
        <w:rPr>
          <w:rFonts w:ascii="Times New Roman" w:eastAsia="Times New Roman" w:hAnsi="Times New Roman" w:cs="Times New Roman"/>
          <w:sz w:val="24"/>
          <w:szCs w:val="24"/>
          <w:lang w:val="en-GB"/>
        </w:rPr>
        <w:t>.</w:t>
      </w:r>
      <w:r w:rsidRPr="0037301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He</w:t>
      </w:r>
      <w:r w:rsidRPr="0037301A">
        <w:rPr>
          <w:rFonts w:ascii="Times New Roman" w:eastAsia="Times New Roman" w:hAnsi="Times New Roman" w:cs="Times New Roman"/>
          <w:sz w:val="24"/>
          <w:szCs w:val="24"/>
          <w:lang w:val="en-GB"/>
        </w:rPr>
        <w:t xml:space="preserve"> co</w:t>
      </w:r>
      <w:r>
        <w:rPr>
          <w:rFonts w:ascii="Times New Roman" w:eastAsia="Times New Roman" w:hAnsi="Times New Roman" w:cs="Times New Roman"/>
          <w:sz w:val="24"/>
          <w:szCs w:val="24"/>
          <w:lang w:val="en-GB"/>
        </w:rPr>
        <w:t>m</w:t>
      </w:r>
      <w:r w:rsidRPr="0037301A">
        <w:rPr>
          <w:rFonts w:ascii="Times New Roman" w:eastAsia="Times New Roman" w:hAnsi="Times New Roman" w:cs="Times New Roman"/>
          <w:sz w:val="24"/>
          <w:szCs w:val="24"/>
          <w:lang w:val="en-GB"/>
        </w:rPr>
        <w:t xml:space="preserve">pleted </w:t>
      </w:r>
      <w:r>
        <w:rPr>
          <w:rFonts w:ascii="Times New Roman" w:eastAsia="Times New Roman" w:hAnsi="Times New Roman" w:cs="Times New Roman"/>
          <w:sz w:val="24"/>
          <w:szCs w:val="24"/>
          <w:lang w:val="en-GB"/>
        </w:rPr>
        <w:t>the</w:t>
      </w:r>
      <w:r w:rsidRPr="0037301A">
        <w:rPr>
          <w:rFonts w:ascii="Times New Roman" w:eastAsia="Times New Roman" w:hAnsi="Times New Roman" w:cs="Times New Roman"/>
          <w:sz w:val="24"/>
          <w:szCs w:val="24"/>
          <w:lang w:val="en-GB"/>
        </w:rPr>
        <w:t xml:space="preserve"> sentence in 2015. </w:t>
      </w:r>
      <w:r>
        <w:rPr>
          <w:rFonts w:ascii="Times New Roman" w:eastAsia="Times New Roman" w:hAnsi="Times New Roman" w:cs="Times New Roman"/>
          <w:sz w:val="24"/>
          <w:szCs w:val="24"/>
          <w:lang w:val="en-GB"/>
        </w:rPr>
        <w:t xml:space="preserve"> Shortly thereafter on his release, he engaged in what learned Counsel for the Respondent describes as a “theft escapade” resulting in two housebreakings and one theft in La </w:t>
      </w:r>
      <w:proofErr w:type="spellStart"/>
      <w:r>
        <w:rPr>
          <w:rFonts w:ascii="Times New Roman" w:eastAsia="Times New Roman" w:hAnsi="Times New Roman" w:cs="Times New Roman"/>
          <w:sz w:val="24"/>
          <w:szCs w:val="24"/>
          <w:lang w:val="en-GB"/>
        </w:rPr>
        <w:t>Misere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Mahe</w:t>
      </w:r>
      <w:proofErr w:type="spellEnd"/>
      <w:r>
        <w:rPr>
          <w:rFonts w:ascii="Times New Roman" w:eastAsia="Times New Roman" w:hAnsi="Times New Roman" w:cs="Times New Roman"/>
          <w:sz w:val="24"/>
          <w:szCs w:val="24"/>
          <w:lang w:val="en-GB"/>
        </w:rPr>
        <w:t xml:space="preserve"> on 17 January 2015 and a charge of being a rogue and vagabond after being discovered on the roof of another house on 27 January 2015.</w:t>
      </w:r>
    </w:p>
    <w:p w:rsidR="00DC6B9E" w:rsidRDefault="00DC6B9E" w:rsidP="00DC6B9E">
      <w:pPr>
        <w:pStyle w:val="ListParagraph"/>
        <w:spacing w:after="0" w:line="360" w:lineRule="auto"/>
        <w:ind w:left="630"/>
        <w:jc w:val="both"/>
        <w:rPr>
          <w:rFonts w:ascii="Times New Roman" w:eastAsia="Times New Roman" w:hAnsi="Times New Roman" w:cs="Times New Roman"/>
          <w:sz w:val="24"/>
          <w:szCs w:val="24"/>
          <w:lang w:val="en-GB"/>
        </w:rPr>
      </w:pPr>
    </w:p>
    <w:p w:rsidR="00DC6B9E" w:rsidRPr="005D09A1" w:rsidRDefault="00DC6B9E" w:rsidP="00B3424C">
      <w:pPr>
        <w:pStyle w:val="ListParagraph"/>
        <w:numPr>
          <w:ilvl w:val="0"/>
          <w:numId w:val="3"/>
        </w:numPr>
        <w:spacing w:after="240" w:line="360" w:lineRule="auto"/>
        <w:ind w:left="720" w:hanging="450"/>
        <w:jc w:val="both"/>
        <w:rPr>
          <w:rFonts w:ascii="Times New Roman" w:eastAsia="Times New Roman" w:hAnsi="Times New Roman" w:cs="Times New Roman"/>
          <w:b/>
          <w:sz w:val="24"/>
          <w:szCs w:val="24"/>
          <w:lang w:val="en-GB"/>
        </w:rPr>
      </w:pPr>
      <w:r w:rsidRPr="00EE1FD9">
        <w:rPr>
          <w:rFonts w:ascii="Times New Roman" w:eastAsia="Times New Roman" w:hAnsi="Times New Roman" w:cs="Times New Roman"/>
          <w:sz w:val="24"/>
          <w:szCs w:val="24"/>
          <w:lang w:val="en-GB"/>
        </w:rPr>
        <w:t>He was charged before the Magistrates Court in C</w:t>
      </w:r>
      <w:r>
        <w:rPr>
          <w:rFonts w:ascii="Times New Roman" w:eastAsia="Times New Roman" w:hAnsi="Times New Roman" w:cs="Times New Roman"/>
          <w:sz w:val="24"/>
          <w:szCs w:val="24"/>
          <w:lang w:val="en-GB"/>
        </w:rPr>
        <w:t>R</w:t>
      </w:r>
      <w:r w:rsidRPr="00EE1FD9">
        <w:rPr>
          <w:rFonts w:ascii="Times New Roman" w:eastAsia="Times New Roman" w:hAnsi="Times New Roman" w:cs="Times New Roman"/>
          <w:sz w:val="24"/>
          <w:szCs w:val="24"/>
          <w:lang w:val="en-GB"/>
        </w:rPr>
        <w:t xml:space="preserve">.S 49/15 on two counts, count one for housebreaking contrary to section 289 (a) of the Penal Code and count two for stealing in </w:t>
      </w:r>
      <w:r w:rsidRPr="00EE1FD9">
        <w:rPr>
          <w:rFonts w:ascii="Times New Roman" w:eastAsia="Times New Roman" w:hAnsi="Times New Roman" w:cs="Times New Roman"/>
          <w:sz w:val="24"/>
          <w:szCs w:val="24"/>
          <w:lang w:val="en-GB"/>
        </w:rPr>
        <w:lastRenderedPageBreak/>
        <w:t xml:space="preserve">a house belonging to Margarita </w:t>
      </w:r>
      <w:proofErr w:type="spellStart"/>
      <w:r w:rsidRPr="00EE1FD9">
        <w:rPr>
          <w:rFonts w:ascii="Times New Roman" w:eastAsia="Times New Roman" w:hAnsi="Times New Roman" w:cs="Times New Roman"/>
          <w:sz w:val="24"/>
          <w:szCs w:val="24"/>
          <w:lang w:val="en-GB"/>
        </w:rPr>
        <w:t>Haraya</w:t>
      </w:r>
      <w:proofErr w:type="spellEnd"/>
      <w:r w:rsidRPr="00EE1FD9">
        <w:rPr>
          <w:rFonts w:ascii="Times New Roman" w:eastAsia="Times New Roman" w:hAnsi="Times New Roman" w:cs="Times New Roman"/>
          <w:sz w:val="24"/>
          <w:szCs w:val="24"/>
          <w:lang w:val="en-GB"/>
        </w:rPr>
        <w:t xml:space="preserve"> contrary to section 264(b) of the Penal Code; in           C</w:t>
      </w:r>
      <w:r>
        <w:rPr>
          <w:rFonts w:ascii="Times New Roman" w:eastAsia="Times New Roman" w:hAnsi="Times New Roman" w:cs="Times New Roman"/>
          <w:sz w:val="24"/>
          <w:szCs w:val="24"/>
          <w:lang w:val="en-GB"/>
        </w:rPr>
        <w:t>R</w:t>
      </w:r>
      <w:r w:rsidRPr="00EE1FD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w:t>
      </w:r>
      <w:r w:rsidRPr="00EE1FD9">
        <w:rPr>
          <w:rFonts w:ascii="Times New Roman" w:eastAsia="Times New Roman" w:hAnsi="Times New Roman" w:cs="Times New Roman"/>
          <w:sz w:val="24"/>
          <w:szCs w:val="24"/>
          <w:lang w:val="en-GB"/>
        </w:rPr>
        <w:t xml:space="preserve">50/2015, of  being a rogue and vagabond contrary to section 174 (d) of the Penal Code for the incident involving his presence on the roof of a house belonging to Ronny Ah </w:t>
      </w:r>
      <w:proofErr w:type="spellStart"/>
      <w:r w:rsidRPr="00EE1FD9">
        <w:rPr>
          <w:rFonts w:ascii="Times New Roman" w:eastAsia="Times New Roman" w:hAnsi="Times New Roman" w:cs="Times New Roman"/>
          <w:sz w:val="24"/>
          <w:szCs w:val="24"/>
          <w:lang w:val="en-GB"/>
        </w:rPr>
        <w:t>Shung</w:t>
      </w:r>
      <w:proofErr w:type="spellEnd"/>
      <w:r w:rsidRPr="00EE1FD9">
        <w:rPr>
          <w:rFonts w:ascii="Times New Roman" w:eastAsia="Times New Roman" w:hAnsi="Times New Roman" w:cs="Times New Roman"/>
          <w:sz w:val="24"/>
          <w:szCs w:val="24"/>
          <w:lang w:val="en-GB"/>
        </w:rPr>
        <w:t>; and in C</w:t>
      </w:r>
      <w:r>
        <w:rPr>
          <w:rFonts w:ascii="Times New Roman" w:eastAsia="Times New Roman" w:hAnsi="Times New Roman" w:cs="Times New Roman"/>
          <w:sz w:val="24"/>
          <w:szCs w:val="24"/>
          <w:lang w:val="en-GB"/>
        </w:rPr>
        <w:t>R</w:t>
      </w:r>
      <w:r w:rsidRPr="00EE1FD9">
        <w:rPr>
          <w:rFonts w:ascii="Times New Roman" w:eastAsia="Times New Roman" w:hAnsi="Times New Roman" w:cs="Times New Roman"/>
          <w:sz w:val="24"/>
          <w:szCs w:val="24"/>
          <w:lang w:val="en-GB"/>
        </w:rPr>
        <w:t xml:space="preserve"> 51/2015 on two counts of housebreaking and stealing from the dwelling house of David Quatre.</w:t>
      </w:r>
    </w:p>
    <w:p w:rsidR="00DC6B9E" w:rsidRPr="00EE1FD9" w:rsidRDefault="00DC6B9E" w:rsidP="00B3424C">
      <w:pPr>
        <w:pStyle w:val="ListParagraph"/>
        <w:spacing w:after="240" w:line="360" w:lineRule="auto"/>
        <w:jc w:val="both"/>
        <w:rPr>
          <w:rFonts w:ascii="Times New Roman" w:eastAsia="Times New Roman" w:hAnsi="Times New Roman" w:cs="Times New Roman"/>
          <w:b/>
          <w:sz w:val="24"/>
          <w:szCs w:val="24"/>
          <w:lang w:val="en-GB"/>
        </w:rPr>
      </w:pPr>
    </w:p>
    <w:p w:rsidR="00DC6B9E" w:rsidRPr="005D09A1" w:rsidRDefault="00DC6B9E" w:rsidP="00B3424C">
      <w:pPr>
        <w:pStyle w:val="ListParagraph"/>
        <w:numPr>
          <w:ilvl w:val="0"/>
          <w:numId w:val="3"/>
        </w:numPr>
        <w:spacing w:after="24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The learned magistrate sentenced him as follows: for the offence of housebreaking committed in CR.S 49/2015, four years imprisonment to run concurrently with the sentence in CR.S 51/2015; for the offence of being a rogue and vagabond in CR.S 50/2015 three month imprisonment; for the offences of housebreaking and theft in CR.S.51/2015 four years and one year; and six month respectively to run concurrently and for the all the terms of imprisonment  to run concurrently with the sentence in CR.S 49/2015.</w:t>
      </w:r>
    </w:p>
    <w:p w:rsidR="00DC6B9E" w:rsidRPr="00326D9F" w:rsidRDefault="00DC6B9E" w:rsidP="00B3424C">
      <w:pPr>
        <w:pStyle w:val="ListParagraph"/>
        <w:spacing w:after="240" w:line="360" w:lineRule="auto"/>
        <w:ind w:left="630"/>
        <w:jc w:val="both"/>
        <w:rPr>
          <w:rFonts w:ascii="Times New Roman" w:eastAsia="Times New Roman" w:hAnsi="Times New Roman" w:cs="Times New Roman"/>
          <w:b/>
          <w:sz w:val="24"/>
          <w:szCs w:val="24"/>
          <w:lang w:val="en-GB"/>
        </w:rPr>
      </w:pPr>
    </w:p>
    <w:p w:rsidR="00DC6B9E" w:rsidRDefault="00DC6B9E" w:rsidP="00B3424C">
      <w:pPr>
        <w:pStyle w:val="ListParagraph"/>
        <w:numPr>
          <w:ilvl w:val="0"/>
          <w:numId w:val="3"/>
        </w:numPr>
        <w:spacing w:after="240" w:line="360" w:lineRule="auto"/>
        <w:jc w:val="both"/>
        <w:rPr>
          <w:rFonts w:ascii="Times New Roman" w:eastAsia="Times New Roman" w:hAnsi="Times New Roman" w:cs="Times New Roman"/>
          <w:sz w:val="24"/>
          <w:szCs w:val="24"/>
          <w:lang w:val="en-GB"/>
        </w:rPr>
      </w:pPr>
      <w:r w:rsidRPr="00326D9F">
        <w:rPr>
          <w:rFonts w:ascii="Times New Roman" w:eastAsia="Times New Roman" w:hAnsi="Times New Roman" w:cs="Times New Roman"/>
          <w:sz w:val="24"/>
          <w:szCs w:val="24"/>
          <w:lang w:val="en-GB"/>
        </w:rPr>
        <w:t>The R</w:t>
      </w:r>
      <w:r>
        <w:rPr>
          <w:rFonts w:ascii="Times New Roman" w:eastAsia="Times New Roman" w:hAnsi="Times New Roman" w:cs="Times New Roman"/>
          <w:sz w:val="24"/>
          <w:szCs w:val="24"/>
          <w:lang w:val="en-GB"/>
        </w:rPr>
        <w:t>ep</w:t>
      </w:r>
      <w:r w:rsidRPr="00326D9F">
        <w:rPr>
          <w:rFonts w:ascii="Times New Roman" w:eastAsia="Times New Roman" w:hAnsi="Times New Roman" w:cs="Times New Roman"/>
          <w:sz w:val="24"/>
          <w:szCs w:val="24"/>
          <w:lang w:val="en-GB"/>
        </w:rPr>
        <w:t>ublic applied for revision of th</w:t>
      </w:r>
      <w:r>
        <w:rPr>
          <w:rFonts w:ascii="Times New Roman" w:eastAsia="Times New Roman" w:hAnsi="Times New Roman" w:cs="Times New Roman"/>
          <w:sz w:val="24"/>
          <w:szCs w:val="24"/>
          <w:lang w:val="en-GB"/>
        </w:rPr>
        <w:t>ese</w:t>
      </w:r>
      <w:r w:rsidRPr="00326D9F">
        <w:rPr>
          <w:rFonts w:ascii="Times New Roman" w:eastAsia="Times New Roman" w:hAnsi="Times New Roman" w:cs="Times New Roman"/>
          <w:sz w:val="24"/>
          <w:szCs w:val="24"/>
          <w:lang w:val="en-GB"/>
        </w:rPr>
        <w:t xml:space="preserve"> sentences</w:t>
      </w:r>
      <w:r>
        <w:rPr>
          <w:rFonts w:ascii="Times New Roman" w:eastAsia="Times New Roman" w:hAnsi="Times New Roman" w:cs="Times New Roman"/>
          <w:sz w:val="24"/>
          <w:szCs w:val="24"/>
          <w:lang w:val="en-GB"/>
        </w:rPr>
        <w:t xml:space="preserve"> in terms of section 328 read with section 329 of the Criminal Procedure Code on the basis that the sentences contravened section 27 (1) (b) (ii) of the Penal Code which provides for minimum sentences where subsequent offences of a similar nature occur within a period of five years of a previous conviction. </w:t>
      </w:r>
    </w:p>
    <w:p w:rsidR="00DC6B9E" w:rsidRDefault="00DC6B9E" w:rsidP="00B3424C">
      <w:pPr>
        <w:pStyle w:val="ListParagraph"/>
        <w:spacing w:after="240" w:line="360" w:lineRule="auto"/>
        <w:ind w:left="630"/>
        <w:jc w:val="both"/>
        <w:rPr>
          <w:rFonts w:ascii="Times New Roman" w:eastAsia="Times New Roman" w:hAnsi="Times New Roman" w:cs="Times New Roman"/>
          <w:sz w:val="24"/>
          <w:szCs w:val="24"/>
          <w:lang w:val="en-GB"/>
        </w:rPr>
      </w:pPr>
    </w:p>
    <w:p w:rsidR="00DC6B9E" w:rsidRDefault="00DC6B9E" w:rsidP="00B3424C">
      <w:pPr>
        <w:pStyle w:val="ListParagraph"/>
        <w:numPr>
          <w:ilvl w:val="0"/>
          <w:numId w:val="3"/>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court </w:t>
      </w:r>
      <w:r w:rsidRPr="00281209">
        <w:rPr>
          <w:rFonts w:ascii="Times New Roman" w:eastAsia="Times New Roman" w:hAnsi="Times New Roman" w:cs="Times New Roman"/>
          <w:i/>
          <w:sz w:val="24"/>
          <w:szCs w:val="24"/>
          <w:lang w:val="en-GB"/>
        </w:rPr>
        <w:t>a quo</w:t>
      </w:r>
      <w:r>
        <w:rPr>
          <w:rFonts w:ascii="Times New Roman" w:eastAsia="Times New Roman" w:hAnsi="Times New Roman" w:cs="Times New Roman"/>
          <w:sz w:val="24"/>
          <w:szCs w:val="24"/>
          <w:lang w:val="en-GB"/>
        </w:rPr>
        <w:t xml:space="preserve"> (learned judge Dodin J) decided that since the Appellant had been sentenced in 2012 for three years for the offence of stealing and had only recently finished his sentence and while the Court would be reluctant to interfere with the sentence of a lower court he could find no awful reason for the learned Magistrate to treat the accused as a first offender especially given that the accused had committed a number of offences. He therefore imposed a sentence of ten years imprisonment with respect to case CR.S 49/2015, and a sentence of ten years in respect of the conviction for housebreaking in CR.S 51/15 and maintained the sentence of eighteen months for the count relating to stealing which sentence had at that date already been served.  He made not substitution in the case of CR.S 50/2015.</w:t>
      </w:r>
    </w:p>
    <w:p w:rsidR="00DC6B9E" w:rsidRDefault="00DC6B9E" w:rsidP="00B3424C">
      <w:pPr>
        <w:spacing w:after="240" w:line="360" w:lineRule="auto"/>
        <w:ind w:left="63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lang w:val="en-GB"/>
        </w:rPr>
        <w:tab/>
        <w:t xml:space="preserve">He ordered that the sentences run concurrently with a cumulative total sentence of ten years imprisonment. </w:t>
      </w:r>
    </w:p>
    <w:p w:rsidR="00DC6B9E" w:rsidRDefault="00DC6B9E" w:rsidP="00B3424C">
      <w:pPr>
        <w:spacing w:after="240" w:line="360" w:lineRule="auto"/>
        <w:ind w:left="63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[7]</w:t>
      </w:r>
      <w:r>
        <w:rPr>
          <w:rFonts w:ascii="Times New Roman" w:eastAsia="Times New Roman" w:hAnsi="Times New Roman" w:cs="Times New Roman"/>
          <w:sz w:val="24"/>
          <w:szCs w:val="24"/>
          <w:lang w:val="en-GB"/>
        </w:rPr>
        <w:tab/>
        <w:t>The Appellant initially appealed the sentence on the grounds that it was “harsh”.</w:t>
      </w:r>
    </w:p>
    <w:p w:rsidR="00DC6B9E" w:rsidRDefault="00DC6B9E" w:rsidP="00B3424C">
      <w:pPr>
        <w:spacing w:after="240" w:line="360" w:lineRule="auto"/>
        <w:ind w:left="63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r>
        <w:rPr>
          <w:rFonts w:ascii="Times New Roman" w:eastAsia="Times New Roman" w:hAnsi="Times New Roman" w:cs="Times New Roman"/>
          <w:sz w:val="24"/>
          <w:szCs w:val="24"/>
          <w:lang w:val="en-GB"/>
        </w:rPr>
        <w:tab/>
        <w:t xml:space="preserve">He was subsequently given leave to amend his memorandum of appeal and abandoned the ground relating to the harshness of the sentence and appealed to the Court instead to rectify what he saw as an injustice caused by the judge </w:t>
      </w:r>
      <w:r w:rsidRPr="00281209">
        <w:rPr>
          <w:rFonts w:ascii="Times New Roman" w:eastAsia="Times New Roman" w:hAnsi="Times New Roman" w:cs="Times New Roman"/>
          <w:i/>
          <w:sz w:val="24"/>
          <w:szCs w:val="24"/>
          <w:lang w:val="en-GB"/>
        </w:rPr>
        <w:t xml:space="preserve">a quo </w:t>
      </w:r>
      <w:r>
        <w:rPr>
          <w:rFonts w:ascii="Times New Roman" w:eastAsia="Times New Roman" w:hAnsi="Times New Roman" w:cs="Times New Roman"/>
          <w:sz w:val="24"/>
          <w:szCs w:val="24"/>
          <w:lang w:val="en-GB"/>
        </w:rPr>
        <w:t>to not specially state that the substituted sentences imposed would begin from the date of his conviction in the Magistrates Court on 27 October 2015.</w:t>
      </w:r>
    </w:p>
    <w:p w:rsidR="00DC6B9E" w:rsidRDefault="00DC6B9E" w:rsidP="00B3424C">
      <w:pPr>
        <w:spacing w:after="240" w:line="360" w:lineRule="auto"/>
        <w:ind w:left="63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w:t>
      </w:r>
      <w:r>
        <w:rPr>
          <w:rFonts w:ascii="Times New Roman" w:eastAsia="Times New Roman" w:hAnsi="Times New Roman" w:cs="Times New Roman"/>
          <w:sz w:val="24"/>
          <w:szCs w:val="24"/>
          <w:lang w:val="en-GB"/>
        </w:rPr>
        <w:tab/>
        <w:t xml:space="preserve">We are of the view that this position is implied from the sentence by the judge </w:t>
      </w:r>
      <w:r w:rsidRPr="00C90303">
        <w:rPr>
          <w:rFonts w:ascii="Times New Roman" w:eastAsia="Times New Roman" w:hAnsi="Times New Roman" w:cs="Times New Roman"/>
          <w:i/>
          <w:sz w:val="24"/>
          <w:szCs w:val="24"/>
          <w:lang w:val="en-GB"/>
        </w:rPr>
        <w:t>a quo</w:t>
      </w:r>
      <w:r>
        <w:rPr>
          <w:rFonts w:ascii="Times New Roman" w:eastAsia="Times New Roman" w:hAnsi="Times New Roman" w:cs="Times New Roman"/>
          <w:sz w:val="24"/>
          <w:szCs w:val="24"/>
          <w:lang w:val="en-GB"/>
        </w:rPr>
        <w:t xml:space="preserve"> but are happy to clarify to the Prison Services that a when a sentence is imposed or substituted it begins to run from conviction with time spent on remand taken into consideration unless otherwise stated. Any remission of sentence for good behaviour is however in the discretion of the Prison Services. </w:t>
      </w:r>
    </w:p>
    <w:p w:rsidR="00DC6B9E" w:rsidRDefault="00DC6B9E" w:rsidP="00B3424C">
      <w:pPr>
        <w:spacing w:after="240" w:line="360" w:lineRule="auto"/>
        <w:ind w:left="63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w:t>
      </w:r>
      <w:r>
        <w:rPr>
          <w:rFonts w:ascii="Times New Roman" w:eastAsia="Times New Roman" w:hAnsi="Times New Roman" w:cs="Times New Roman"/>
          <w:sz w:val="24"/>
          <w:szCs w:val="24"/>
          <w:lang w:val="en-GB"/>
        </w:rPr>
        <w:tab/>
        <w:t xml:space="preserve">For the avoidance of doubt, the Appellant is to serve ten years of imprisonment from the date he was remanded into custody, which is the 27 January 2015. The entitlement to remission depends obviously on his good behaviour in prison and which must be taken into account to decide his date of release. </w:t>
      </w:r>
    </w:p>
    <w:p w:rsidR="0037301A" w:rsidRDefault="0037301A" w:rsidP="00DC6B9E">
      <w:pPr>
        <w:tabs>
          <w:tab w:val="left" w:pos="1890"/>
        </w:tabs>
        <w:rPr>
          <w:rFonts w:ascii="Times New Roman" w:eastAsia="Calibri" w:hAnsi="Times New Roman" w:cs="Times New Roman"/>
          <w:sz w:val="24"/>
          <w:szCs w:val="24"/>
          <w:lang w:val="en-GB"/>
        </w:rPr>
      </w:pPr>
    </w:p>
    <w:p w:rsidR="00C90303" w:rsidRDefault="00C90303" w:rsidP="00762268">
      <w:pPr>
        <w:spacing w:after="240" w:line="360" w:lineRule="auto"/>
        <w:ind w:left="630" w:hanging="63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M. Twomey (J.A)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F. MacGregor (PCA)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B. Renaud (J.A)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6B5A75" w:rsidRDefault="00C90303" w:rsidP="00035AD4">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 xml:space="preserve">Signed, dated and delivered at </w:t>
      </w:r>
      <w:proofErr w:type="spellStart"/>
      <w:r w:rsidRPr="00C90303">
        <w:rPr>
          <w:rFonts w:ascii="Times New Roman" w:eastAsia="Times New Roman" w:hAnsi="Times New Roman" w:cs="Times New Roman"/>
          <w:sz w:val="24"/>
          <w:szCs w:val="24"/>
          <w:lang w:val="en-GB"/>
        </w:rPr>
        <w:t>Palais</w:t>
      </w:r>
      <w:proofErr w:type="spellEnd"/>
      <w:r w:rsidRPr="00C90303">
        <w:rPr>
          <w:rFonts w:ascii="Times New Roman" w:eastAsia="Times New Roman" w:hAnsi="Times New Roman" w:cs="Times New Roman"/>
          <w:sz w:val="24"/>
          <w:szCs w:val="24"/>
          <w:lang w:val="en-GB"/>
        </w:rPr>
        <w:t xml:space="preserve"> de Justice, Ile du Port on </w:t>
      </w:r>
      <w:r w:rsidR="00035AD4">
        <w:rPr>
          <w:rFonts w:ascii="Times New Roman" w:eastAsia="Times New Roman" w:hAnsi="Times New Roman" w:cs="Times New Roman"/>
          <w:sz w:val="24"/>
          <w:szCs w:val="24"/>
          <w:lang w:val="en-GB"/>
        </w:rPr>
        <w:t>31</w:t>
      </w:r>
      <w:r w:rsidRPr="00C90303">
        <w:rPr>
          <w:rFonts w:ascii="Times New Roman" w:eastAsia="Times New Roman" w:hAnsi="Times New Roman" w:cs="Times New Roman"/>
          <w:sz w:val="24"/>
          <w:szCs w:val="24"/>
          <w:lang w:val="en-GB"/>
        </w:rPr>
        <w:t xml:space="preserve"> </w:t>
      </w:r>
      <w:r w:rsidR="00035AD4">
        <w:rPr>
          <w:rFonts w:ascii="Times New Roman" w:eastAsia="Times New Roman" w:hAnsi="Times New Roman" w:cs="Times New Roman"/>
          <w:sz w:val="24"/>
          <w:szCs w:val="24"/>
          <w:lang w:val="en-GB"/>
        </w:rPr>
        <w:t>August</w:t>
      </w:r>
      <w:r w:rsidRPr="00C90303">
        <w:rPr>
          <w:rFonts w:ascii="Times New Roman" w:eastAsia="Times New Roman" w:hAnsi="Times New Roman" w:cs="Times New Roman"/>
          <w:sz w:val="24"/>
          <w:szCs w:val="24"/>
          <w:lang w:val="en-GB"/>
        </w:rPr>
        <w:t xml:space="preserve"> 201</w:t>
      </w:r>
      <w:r w:rsidR="00035AD4">
        <w:rPr>
          <w:rFonts w:ascii="Times New Roman" w:eastAsia="Times New Roman" w:hAnsi="Times New Roman" w:cs="Times New Roman"/>
          <w:sz w:val="24"/>
          <w:szCs w:val="24"/>
          <w:lang w:val="en-GB"/>
        </w:rPr>
        <w:t xml:space="preserve">8. </w:t>
      </w:r>
      <w:bookmarkStart w:id="0" w:name="_GoBack"/>
      <w:bookmarkEnd w:id="0"/>
    </w:p>
    <w:sectPr w:rsidR="006B5A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2D" w:rsidRDefault="0093452D">
      <w:pPr>
        <w:spacing w:after="0" w:line="240" w:lineRule="auto"/>
      </w:pPr>
      <w:r>
        <w:separator/>
      </w:r>
    </w:p>
  </w:endnote>
  <w:endnote w:type="continuationSeparator" w:id="0">
    <w:p w:rsidR="0093452D" w:rsidRDefault="0093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345BF">
    <w:pPr>
      <w:pStyle w:val="Footer"/>
      <w:jc w:val="center"/>
    </w:pPr>
    <w:r>
      <w:fldChar w:fldCharType="begin"/>
    </w:r>
    <w:r>
      <w:instrText xml:space="preserve"> PAGE   \* MERGEFORMAT </w:instrText>
    </w:r>
    <w:r>
      <w:fldChar w:fldCharType="separate"/>
    </w:r>
    <w:r w:rsidR="00C7106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2D" w:rsidRDefault="0093452D">
      <w:pPr>
        <w:spacing w:after="0" w:line="240" w:lineRule="auto"/>
      </w:pPr>
      <w:r>
        <w:separator/>
      </w:r>
    </w:p>
  </w:footnote>
  <w:footnote w:type="continuationSeparator" w:id="0">
    <w:p w:rsidR="0093452D" w:rsidRDefault="00934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25E9"/>
    <w:multiLevelType w:val="hybridMultilevel"/>
    <w:tmpl w:val="8AD6A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C6D1A48"/>
    <w:multiLevelType w:val="hybridMultilevel"/>
    <w:tmpl w:val="2B36009A"/>
    <w:lvl w:ilvl="0" w:tplc="5C00E920">
      <w:start w:val="1"/>
      <w:numFmt w:val="decimal"/>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A"/>
    <w:rsid w:val="00035AD4"/>
    <w:rsid w:val="000C2A98"/>
    <w:rsid w:val="00154287"/>
    <w:rsid w:val="00281209"/>
    <w:rsid w:val="00314FFC"/>
    <w:rsid w:val="00326D9F"/>
    <w:rsid w:val="0033181A"/>
    <w:rsid w:val="0037301A"/>
    <w:rsid w:val="005728E5"/>
    <w:rsid w:val="00577216"/>
    <w:rsid w:val="005B57BA"/>
    <w:rsid w:val="005D09A1"/>
    <w:rsid w:val="006B5A75"/>
    <w:rsid w:val="006C1D29"/>
    <w:rsid w:val="00725EBC"/>
    <w:rsid w:val="00762268"/>
    <w:rsid w:val="007C72D9"/>
    <w:rsid w:val="008345BF"/>
    <w:rsid w:val="008B0BDA"/>
    <w:rsid w:val="008F7911"/>
    <w:rsid w:val="00927DE0"/>
    <w:rsid w:val="0093452D"/>
    <w:rsid w:val="00981060"/>
    <w:rsid w:val="00B10452"/>
    <w:rsid w:val="00B653F8"/>
    <w:rsid w:val="00BE4829"/>
    <w:rsid w:val="00C71061"/>
    <w:rsid w:val="00C90303"/>
    <w:rsid w:val="00DC6B9E"/>
    <w:rsid w:val="00EC50FA"/>
    <w:rsid w:val="00EE1FD9"/>
    <w:rsid w:val="00F4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BD9A-0E55-4C04-A207-5DC8E03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301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37301A"/>
    <w:rPr>
      <w:rFonts w:ascii="Times New Roman" w:eastAsia="Calibri" w:hAnsi="Times New Roman" w:cs="Times New Roman"/>
      <w:sz w:val="20"/>
      <w:szCs w:val="20"/>
      <w:lang w:val="en-GB"/>
    </w:rPr>
  </w:style>
  <w:style w:type="table" w:styleId="TableGrid">
    <w:name w:val="Table Grid"/>
    <w:basedOn w:val="TableNormal"/>
    <w:uiPriority w:val="59"/>
    <w:rsid w:val="003730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01A"/>
    <w:pPr>
      <w:ind w:left="720"/>
      <w:contextualSpacing/>
    </w:pPr>
  </w:style>
  <w:style w:type="paragraph" w:styleId="BalloonText">
    <w:name w:val="Balloon Text"/>
    <w:basedOn w:val="Normal"/>
    <w:link w:val="BalloonTextChar"/>
    <w:uiPriority w:val="99"/>
    <w:semiHidden/>
    <w:unhideWhenUsed/>
    <w:rsid w:val="00F4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342438FEC4E06BBFF1BA25F5C1B1F"/>
        <w:category>
          <w:name w:val="General"/>
          <w:gallery w:val="placeholder"/>
        </w:category>
        <w:types>
          <w:type w:val="bbPlcHdr"/>
        </w:types>
        <w:behaviors>
          <w:behavior w:val="content"/>
        </w:behaviors>
        <w:guid w:val="{711F311C-5163-4F62-AB64-428BA98DA0F1}"/>
      </w:docPartPr>
      <w:docPartBody>
        <w:p w:rsidR="00B864EB" w:rsidRDefault="006C37F1" w:rsidP="006C37F1">
          <w:pPr>
            <w:pStyle w:val="83B342438FEC4E06BBFF1BA25F5C1B1F"/>
          </w:pPr>
          <w:r w:rsidRPr="002A0FDF">
            <w:rPr>
              <w:rStyle w:val="PlaceholderText"/>
            </w:rPr>
            <w:t>Click here to enter text.</w:t>
          </w:r>
        </w:p>
      </w:docPartBody>
    </w:docPart>
    <w:docPart>
      <w:docPartPr>
        <w:name w:val="5615D8D938FB4F9C95BD05FA4E62BC55"/>
        <w:category>
          <w:name w:val="General"/>
          <w:gallery w:val="placeholder"/>
        </w:category>
        <w:types>
          <w:type w:val="bbPlcHdr"/>
        </w:types>
        <w:behaviors>
          <w:behavior w:val="content"/>
        </w:behaviors>
        <w:guid w:val="{56870AB7-0D6B-4AFD-AE68-3B802E06581E}"/>
      </w:docPartPr>
      <w:docPartBody>
        <w:p w:rsidR="00B864EB" w:rsidRDefault="006C37F1" w:rsidP="006C37F1">
          <w:pPr>
            <w:pStyle w:val="5615D8D938FB4F9C95BD05FA4E62BC55"/>
          </w:pPr>
          <w:r w:rsidRPr="002A0FDF">
            <w:rPr>
              <w:rStyle w:val="PlaceholderText"/>
            </w:rPr>
            <w:t>Choose a building block.</w:t>
          </w:r>
        </w:p>
      </w:docPartBody>
    </w:docPart>
    <w:docPart>
      <w:docPartPr>
        <w:name w:val="EF5AC04E8FF047FE860A6D99937665C0"/>
        <w:category>
          <w:name w:val="General"/>
          <w:gallery w:val="placeholder"/>
        </w:category>
        <w:types>
          <w:type w:val="bbPlcHdr"/>
        </w:types>
        <w:behaviors>
          <w:behavior w:val="content"/>
        </w:behaviors>
        <w:guid w:val="{28D50E44-925E-4118-9FC8-20CF6A42CD3E}"/>
      </w:docPartPr>
      <w:docPartBody>
        <w:p w:rsidR="00B864EB" w:rsidRDefault="006C37F1" w:rsidP="006C37F1">
          <w:pPr>
            <w:pStyle w:val="EF5AC04E8FF047FE860A6D99937665C0"/>
          </w:pPr>
          <w:r w:rsidRPr="006E09BE">
            <w:rPr>
              <w:rStyle w:val="PlaceholderText"/>
            </w:rPr>
            <w:t>Click here to enter text.</w:t>
          </w:r>
        </w:p>
      </w:docPartBody>
    </w:docPart>
    <w:docPart>
      <w:docPartPr>
        <w:name w:val="8F98EAA7BCB84355BD0C32A0BD25EEDB"/>
        <w:category>
          <w:name w:val="General"/>
          <w:gallery w:val="placeholder"/>
        </w:category>
        <w:types>
          <w:type w:val="bbPlcHdr"/>
        </w:types>
        <w:behaviors>
          <w:behavior w:val="content"/>
        </w:behaviors>
        <w:guid w:val="{3D923B8F-938B-4D87-8DA2-65AAEB5E1B90}"/>
      </w:docPartPr>
      <w:docPartBody>
        <w:p w:rsidR="00B864EB" w:rsidRDefault="006C37F1" w:rsidP="006C37F1">
          <w:pPr>
            <w:pStyle w:val="8F98EAA7BCB84355BD0C32A0BD25EEDB"/>
          </w:pPr>
          <w:r w:rsidRPr="00E56144">
            <w:rPr>
              <w:rStyle w:val="PlaceholderText"/>
            </w:rPr>
            <w:t>.</w:t>
          </w:r>
        </w:p>
      </w:docPartBody>
    </w:docPart>
    <w:docPart>
      <w:docPartPr>
        <w:name w:val="B3DE9C18FC4E4BE0AE882BA1FD690177"/>
        <w:category>
          <w:name w:val="General"/>
          <w:gallery w:val="placeholder"/>
        </w:category>
        <w:types>
          <w:type w:val="bbPlcHdr"/>
        </w:types>
        <w:behaviors>
          <w:behavior w:val="content"/>
        </w:behaviors>
        <w:guid w:val="{7661DB44-FACE-4BF9-8D1D-E29B9A8B296F}"/>
      </w:docPartPr>
      <w:docPartBody>
        <w:p w:rsidR="00B864EB" w:rsidRDefault="006C37F1" w:rsidP="006C37F1">
          <w:pPr>
            <w:pStyle w:val="B3DE9C18FC4E4BE0AE882BA1FD690177"/>
          </w:pPr>
          <w:r w:rsidRPr="00E56144">
            <w:rPr>
              <w:rStyle w:val="PlaceholderText"/>
            </w:rPr>
            <w:t>.</w:t>
          </w:r>
        </w:p>
      </w:docPartBody>
    </w:docPart>
    <w:docPart>
      <w:docPartPr>
        <w:name w:val="6830DB0ED5464A65B97EA00DFC8A7AF9"/>
        <w:category>
          <w:name w:val="General"/>
          <w:gallery w:val="placeholder"/>
        </w:category>
        <w:types>
          <w:type w:val="bbPlcHdr"/>
        </w:types>
        <w:behaviors>
          <w:behavior w:val="content"/>
        </w:behaviors>
        <w:guid w:val="{75F5EB23-E32B-4725-A089-B7F91DF40F9B}"/>
      </w:docPartPr>
      <w:docPartBody>
        <w:p w:rsidR="00B864EB" w:rsidRDefault="006C37F1" w:rsidP="006C37F1">
          <w:pPr>
            <w:pStyle w:val="6830DB0ED5464A65B97EA00DFC8A7AF9"/>
          </w:pPr>
          <w:r w:rsidRPr="00B26028">
            <w:rPr>
              <w:sz w:val="24"/>
              <w:szCs w:val="24"/>
            </w:rPr>
            <w:t>Choose party type</w:t>
          </w:r>
        </w:p>
      </w:docPartBody>
    </w:docPart>
    <w:docPart>
      <w:docPartPr>
        <w:name w:val="881EDDC167BC4A1F98D738A247821E7D"/>
        <w:category>
          <w:name w:val="General"/>
          <w:gallery w:val="placeholder"/>
        </w:category>
        <w:types>
          <w:type w:val="bbPlcHdr"/>
        </w:types>
        <w:behaviors>
          <w:behavior w:val="content"/>
        </w:behaviors>
        <w:guid w:val="{DCC5DECC-4BDE-419C-B503-474EDA02EA88}"/>
      </w:docPartPr>
      <w:docPartBody>
        <w:p w:rsidR="00B864EB" w:rsidRDefault="006C37F1" w:rsidP="006C37F1">
          <w:pPr>
            <w:pStyle w:val="881EDDC167BC4A1F98D738A247821E7D"/>
          </w:pPr>
          <w:r w:rsidRPr="00EE5BC4">
            <w:rPr>
              <w:rStyle w:val="PlaceholderText"/>
            </w:rPr>
            <w:t>Click here to enter text.</w:t>
          </w:r>
        </w:p>
      </w:docPartBody>
    </w:docPart>
    <w:docPart>
      <w:docPartPr>
        <w:name w:val="CE931CD79C76405CA5AF8FC381AA79FB"/>
        <w:category>
          <w:name w:val="General"/>
          <w:gallery w:val="placeholder"/>
        </w:category>
        <w:types>
          <w:type w:val="bbPlcHdr"/>
        </w:types>
        <w:behaviors>
          <w:behavior w:val="content"/>
        </w:behaviors>
        <w:guid w:val="{97C18D3A-9979-4206-BC05-7642C22C4BF8}"/>
      </w:docPartPr>
      <w:docPartBody>
        <w:p w:rsidR="00B864EB" w:rsidRDefault="006C37F1" w:rsidP="006C37F1">
          <w:pPr>
            <w:pStyle w:val="CE931CD79C76405CA5AF8FC381AA79FB"/>
          </w:pPr>
          <w:r w:rsidRPr="00B26028">
            <w:rPr>
              <w:rStyle w:val="PlaceholderText"/>
            </w:rPr>
            <w:t>Click here to enter text.</w:t>
          </w:r>
        </w:p>
      </w:docPartBody>
    </w:docPart>
    <w:docPart>
      <w:docPartPr>
        <w:name w:val="818303623460484296DF5981FDC34161"/>
        <w:category>
          <w:name w:val="General"/>
          <w:gallery w:val="placeholder"/>
        </w:category>
        <w:types>
          <w:type w:val="bbPlcHdr"/>
        </w:types>
        <w:behaviors>
          <w:behavior w:val="content"/>
        </w:behaviors>
        <w:guid w:val="{52352957-E5E8-4376-87CB-2C84D3DF8A2E}"/>
      </w:docPartPr>
      <w:docPartBody>
        <w:p w:rsidR="00B864EB" w:rsidRDefault="006C37F1" w:rsidP="006C37F1">
          <w:pPr>
            <w:pStyle w:val="818303623460484296DF5981FDC34161"/>
          </w:pPr>
          <w:r w:rsidRPr="001C7109">
            <w:rPr>
              <w:sz w:val="24"/>
              <w:szCs w:val="24"/>
            </w:rPr>
            <w:t>Choose party type</w:t>
          </w:r>
        </w:p>
      </w:docPartBody>
    </w:docPart>
    <w:docPart>
      <w:docPartPr>
        <w:name w:val="0A006F7F2040411B9410D86CBF4DFBAA"/>
        <w:category>
          <w:name w:val="General"/>
          <w:gallery w:val="placeholder"/>
        </w:category>
        <w:types>
          <w:type w:val="bbPlcHdr"/>
        </w:types>
        <w:behaviors>
          <w:behavior w:val="content"/>
        </w:behaviors>
        <w:guid w:val="{9FCF210B-847B-41E6-B17F-452A554C4085}"/>
      </w:docPartPr>
      <w:docPartBody>
        <w:p w:rsidR="00B864EB" w:rsidRDefault="006C37F1" w:rsidP="006C37F1">
          <w:pPr>
            <w:pStyle w:val="0A006F7F2040411B9410D86CBF4DFBAA"/>
          </w:pPr>
          <w:r w:rsidRPr="00EE5BC4">
            <w:rPr>
              <w:rStyle w:val="PlaceholderText"/>
            </w:rPr>
            <w:t>Click here to enter text.</w:t>
          </w:r>
        </w:p>
      </w:docPartBody>
    </w:docPart>
    <w:docPart>
      <w:docPartPr>
        <w:name w:val="56626F05997A4F74BB0BE20C4198B23D"/>
        <w:category>
          <w:name w:val="General"/>
          <w:gallery w:val="placeholder"/>
        </w:category>
        <w:types>
          <w:type w:val="bbPlcHdr"/>
        </w:types>
        <w:behaviors>
          <w:behavior w:val="content"/>
        </w:behaviors>
        <w:guid w:val="{439A5021-DA2B-4851-933F-CCAAAA382DE6}"/>
      </w:docPartPr>
      <w:docPartBody>
        <w:p w:rsidR="00B864EB" w:rsidRDefault="006C37F1" w:rsidP="006C37F1">
          <w:pPr>
            <w:pStyle w:val="56626F05997A4F74BB0BE20C4198B23D"/>
          </w:pPr>
          <w:r w:rsidRPr="005D088E">
            <w:rPr>
              <w:rStyle w:val="PlaceholderText"/>
            </w:rPr>
            <w:t>Click here to enter a date.</w:t>
          </w:r>
        </w:p>
      </w:docPartBody>
    </w:docPart>
    <w:docPart>
      <w:docPartPr>
        <w:name w:val="2BA4483C7FB4411DB135FF1159F4A988"/>
        <w:category>
          <w:name w:val="General"/>
          <w:gallery w:val="placeholder"/>
        </w:category>
        <w:types>
          <w:type w:val="bbPlcHdr"/>
        </w:types>
        <w:behaviors>
          <w:behavior w:val="content"/>
        </w:behaviors>
        <w:guid w:val="{7E2A534F-C0BD-4965-B2B3-A2730D1B0BB7}"/>
      </w:docPartPr>
      <w:docPartBody>
        <w:p w:rsidR="00B864EB" w:rsidRDefault="006C37F1" w:rsidP="006C37F1">
          <w:pPr>
            <w:pStyle w:val="2BA4483C7FB4411DB135FF1159F4A988"/>
          </w:pPr>
          <w:r w:rsidRPr="005D088E">
            <w:rPr>
              <w:rStyle w:val="PlaceholderText"/>
            </w:rPr>
            <w:t>Click here to enter text.</w:t>
          </w:r>
        </w:p>
      </w:docPartBody>
    </w:docPart>
    <w:docPart>
      <w:docPartPr>
        <w:name w:val="AF3B6B057FDE40E4A0D726087095D5AB"/>
        <w:category>
          <w:name w:val="General"/>
          <w:gallery w:val="placeholder"/>
        </w:category>
        <w:types>
          <w:type w:val="bbPlcHdr"/>
        </w:types>
        <w:behaviors>
          <w:behavior w:val="content"/>
        </w:behaviors>
        <w:guid w:val="{308B5B0F-AEA6-4EDF-B6D6-D0A32C34A6A7}"/>
      </w:docPartPr>
      <w:docPartBody>
        <w:p w:rsidR="003E0773" w:rsidRDefault="00173918" w:rsidP="00173918">
          <w:pPr>
            <w:pStyle w:val="AF3B6B057FDE40E4A0D726087095D5AB"/>
          </w:pPr>
          <w:r w:rsidRPr="005D088E">
            <w:rPr>
              <w:rStyle w:val="PlaceholderText"/>
            </w:rPr>
            <w:t>Click here to enter text.</w:t>
          </w:r>
        </w:p>
      </w:docPartBody>
    </w:docPart>
    <w:docPart>
      <w:docPartPr>
        <w:name w:val="E47FF6329D8342228F5E7B9746848981"/>
        <w:category>
          <w:name w:val="General"/>
          <w:gallery w:val="placeholder"/>
        </w:category>
        <w:types>
          <w:type w:val="bbPlcHdr"/>
        </w:types>
        <w:behaviors>
          <w:behavior w:val="content"/>
        </w:behaviors>
        <w:guid w:val="{FE09D997-CE18-43BD-892A-1FD75A4A6C5D}"/>
      </w:docPartPr>
      <w:docPartBody>
        <w:p w:rsidR="003E0773" w:rsidRDefault="00173918" w:rsidP="00173918">
          <w:pPr>
            <w:pStyle w:val="E47FF6329D8342228F5E7B9746848981"/>
          </w:pPr>
          <w:r w:rsidRPr="00EE5BC4">
            <w:rPr>
              <w:rStyle w:val="PlaceholderText"/>
            </w:rPr>
            <w:t>Click here to enter text.</w:t>
          </w:r>
        </w:p>
      </w:docPartBody>
    </w:docPart>
    <w:docPart>
      <w:docPartPr>
        <w:name w:val="09D0E817E0084705AC7658329B2B64A7"/>
        <w:category>
          <w:name w:val="General"/>
          <w:gallery w:val="placeholder"/>
        </w:category>
        <w:types>
          <w:type w:val="bbPlcHdr"/>
        </w:types>
        <w:behaviors>
          <w:behavior w:val="content"/>
        </w:behaviors>
        <w:guid w:val="{1971F923-3832-4CA8-B61A-C3AC5FDDF05F}"/>
      </w:docPartPr>
      <w:docPartBody>
        <w:p w:rsidR="003E0773" w:rsidRDefault="00173918" w:rsidP="00173918">
          <w:pPr>
            <w:pStyle w:val="09D0E817E0084705AC7658329B2B64A7"/>
          </w:pPr>
          <w:r w:rsidRPr="006E09BE">
            <w:rPr>
              <w:rStyle w:val="PlaceholderText"/>
            </w:rPr>
            <w:t>Click here to enter a date.</w:t>
          </w:r>
        </w:p>
      </w:docPartBody>
    </w:docPart>
    <w:docPart>
      <w:docPartPr>
        <w:name w:val="DD80F50147C747ED871B041AFB7BAC2F"/>
        <w:category>
          <w:name w:val="General"/>
          <w:gallery w:val="placeholder"/>
        </w:category>
        <w:types>
          <w:type w:val="bbPlcHdr"/>
        </w:types>
        <w:behaviors>
          <w:behavior w:val="content"/>
        </w:behaviors>
        <w:guid w:val="{DF300342-3074-4736-9B07-A94740A73499}"/>
      </w:docPartPr>
      <w:docPartBody>
        <w:p w:rsidR="003E0773" w:rsidRDefault="00173918" w:rsidP="00173918">
          <w:pPr>
            <w:pStyle w:val="DD80F50147C747ED871B041AFB7BAC2F"/>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F1"/>
    <w:rsid w:val="00173918"/>
    <w:rsid w:val="00293833"/>
    <w:rsid w:val="003E0773"/>
    <w:rsid w:val="00517E78"/>
    <w:rsid w:val="00584C05"/>
    <w:rsid w:val="006C37F1"/>
    <w:rsid w:val="007D7199"/>
    <w:rsid w:val="008F45B9"/>
    <w:rsid w:val="00B864EB"/>
    <w:rsid w:val="00C1393C"/>
    <w:rsid w:val="00EF6771"/>
    <w:rsid w:val="00F3492F"/>
    <w:rsid w:val="00F5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918"/>
    <w:rPr>
      <w:color w:val="808080"/>
    </w:rPr>
  </w:style>
  <w:style w:type="paragraph" w:customStyle="1" w:styleId="83B342438FEC4E06BBFF1BA25F5C1B1F">
    <w:name w:val="83B342438FEC4E06BBFF1BA25F5C1B1F"/>
    <w:rsid w:val="006C37F1"/>
  </w:style>
  <w:style w:type="paragraph" w:customStyle="1" w:styleId="5615D8D938FB4F9C95BD05FA4E62BC55">
    <w:name w:val="5615D8D938FB4F9C95BD05FA4E62BC55"/>
    <w:rsid w:val="006C37F1"/>
  </w:style>
  <w:style w:type="paragraph" w:customStyle="1" w:styleId="EF5AC04E8FF047FE860A6D99937665C0">
    <w:name w:val="EF5AC04E8FF047FE860A6D99937665C0"/>
    <w:rsid w:val="006C37F1"/>
  </w:style>
  <w:style w:type="paragraph" w:customStyle="1" w:styleId="8F98EAA7BCB84355BD0C32A0BD25EEDB">
    <w:name w:val="8F98EAA7BCB84355BD0C32A0BD25EEDB"/>
    <w:rsid w:val="006C37F1"/>
  </w:style>
  <w:style w:type="paragraph" w:customStyle="1" w:styleId="B3DE9C18FC4E4BE0AE882BA1FD690177">
    <w:name w:val="B3DE9C18FC4E4BE0AE882BA1FD690177"/>
    <w:rsid w:val="006C37F1"/>
  </w:style>
  <w:style w:type="paragraph" w:customStyle="1" w:styleId="6830DB0ED5464A65B97EA00DFC8A7AF9">
    <w:name w:val="6830DB0ED5464A65B97EA00DFC8A7AF9"/>
    <w:rsid w:val="006C37F1"/>
  </w:style>
  <w:style w:type="paragraph" w:customStyle="1" w:styleId="881EDDC167BC4A1F98D738A247821E7D">
    <w:name w:val="881EDDC167BC4A1F98D738A247821E7D"/>
    <w:rsid w:val="006C37F1"/>
  </w:style>
  <w:style w:type="paragraph" w:customStyle="1" w:styleId="CE931CD79C76405CA5AF8FC381AA79FB">
    <w:name w:val="CE931CD79C76405CA5AF8FC381AA79FB"/>
    <w:rsid w:val="006C37F1"/>
  </w:style>
  <w:style w:type="paragraph" w:customStyle="1" w:styleId="818303623460484296DF5981FDC34161">
    <w:name w:val="818303623460484296DF5981FDC34161"/>
    <w:rsid w:val="006C37F1"/>
  </w:style>
  <w:style w:type="paragraph" w:customStyle="1" w:styleId="0A006F7F2040411B9410D86CBF4DFBAA">
    <w:name w:val="0A006F7F2040411B9410D86CBF4DFBAA"/>
    <w:rsid w:val="006C37F1"/>
  </w:style>
  <w:style w:type="paragraph" w:customStyle="1" w:styleId="56626F05997A4F74BB0BE20C4198B23D">
    <w:name w:val="56626F05997A4F74BB0BE20C4198B23D"/>
    <w:rsid w:val="006C37F1"/>
  </w:style>
  <w:style w:type="paragraph" w:customStyle="1" w:styleId="2BA4483C7FB4411DB135FF1159F4A988">
    <w:name w:val="2BA4483C7FB4411DB135FF1159F4A988"/>
    <w:rsid w:val="006C37F1"/>
  </w:style>
  <w:style w:type="paragraph" w:customStyle="1" w:styleId="19D59CC853B54E89BDD03EB8C474317B">
    <w:name w:val="19D59CC853B54E89BDD03EB8C474317B"/>
    <w:rsid w:val="006C37F1"/>
  </w:style>
  <w:style w:type="paragraph" w:customStyle="1" w:styleId="BC3DEAA9C3EB4684BD075F2ED92E29A0">
    <w:name w:val="BC3DEAA9C3EB4684BD075F2ED92E29A0"/>
    <w:rsid w:val="006C37F1"/>
  </w:style>
  <w:style w:type="paragraph" w:customStyle="1" w:styleId="AF3B6B057FDE40E4A0D726087095D5AB">
    <w:name w:val="AF3B6B057FDE40E4A0D726087095D5AB"/>
    <w:rsid w:val="00173918"/>
  </w:style>
  <w:style w:type="paragraph" w:customStyle="1" w:styleId="E47FF6329D8342228F5E7B9746848981">
    <w:name w:val="E47FF6329D8342228F5E7B9746848981"/>
    <w:rsid w:val="00173918"/>
  </w:style>
  <w:style w:type="paragraph" w:customStyle="1" w:styleId="09D0E817E0084705AC7658329B2B64A7">
    <w:name w:val="09D0E817E0084705AC7658329B2B64A7"/>
    <w:rsid w:val="00173918"/>
  </w:style>
  <w:style w:type="paragraph" w:customStyle="1" w:styleId="DD80F50147C747ED871B041AFB7BAC2F">
    <w:name w:val="DD80F50147C747ED871B041AFB7BAC2F"/>
    <w:rsid w:val="0017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Marie-Claire Julie</cp:lastModifiedBy>
  <cp:revision>12</cp:revision>
  <cp:lastPrinted>2018-08-31T08:43:00Z</cp:lastPrinted>
  <dcterms:created xsi:type="dcterms:W3CDTF">2018-08-16T04:32:00Z</dcterms:created>
  <dcterms:modified xsi:type="dcterms:W3CDTF">2018-09-06T08:33:00Z</dcterms:modified>
</cp:coreProperties>
</file>