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8239D" w14:textId="77777777" w:rsidR="00A551C8" w:rsidRPr="00002269" w:rsidRDefault="004A002C" w:rsidP="00002269">
      <w:pPr>
        <w:jc w:val="center"/>
        <w:rPr>
          <w:b/>
          <w:sz w:val="24"/>
          <w:szCs w:val="24"/>
        </w:rPr>
      </w:pPr>
      <w:sdt>
        <w:sdtPr>
          <w:rPr>
            <w:b/>
            <w:sz w:val="28"/>
            <w:szCs w:val="28"/>
          </w:rPr>
          <w:id w:val="13542603"/>
          <w:lock w:val="sdtContentLocked"/>
          <w:placeholder>
            <w:docPart w:val="BEC21DA2C2E2467797880BAB4993FC3E"/>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14:paraId="18EB1F5F" w14:textId="77777777" w:rsidR="006D0D9B" w:rsidRDefault="006D0D9B" w:rsidP="00CA7795">
      <w:pPr>
        <w:jc w:val="center"/>
        <w:rPr>
          <w:b/>
          <w:sz w:val="28"/>
          <w:szCs w:val="28"/>
        </w:rPr>
      </w:pPr>
    </w:p>
    <w:sdt>
      <w:sdtPr>
        <w:rPr>
          <w:b/>
          <w:sz w:val="28"/>
          <w:szCs w:val="28"/>
        </w:rPr>
        <w:id w:val="13542613"/>
        <w:placeholder>
          <w:docPart w:val="24B5B022CF9A40E6AE2DE3A34FCAD910"/>
        </w:placeholder>
        <w:docPartList>
          <w:docPartGallery w:val="Quick Parts"/>
        </w:docPartList>
      </w:sdtPr>
      <w:sdtEndPr/>
      <w:sdtContent>
        <w:p w14:paraId="0F1F311E" w14:textId="77777777" w:rsidR="00102EE1" w:rsidRDefault="004A002C" w:rsidP="00CA7795">
          <w:pPr>
            <w:jc w:val="center"/>
            <w:rPr>
              <w:b/>
              <w:sz w:val="28"/>
              <w:szCs w:val="28"/>
            </w:rPr>
          </w:pPr>
          <w:sdt>
            <w:sdtPr>
              <w:rPr>
                <w:b/>
                <w:sz w:val="28"/>
                <w:szCs w:val="28"/>
              </w:rPr>
              <w:id w:val="13542618"/>
              <w:placeholder>
                <w:docPart w:val="73E0D7A5E115488D97B649BCFEE806EB"/>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r w:rsidR="00292FF5">
            <w:rPr>
              <w:sz w:val="28"/>
              <w:szCs w:val="28"/>
            </w:rPr>
            <w:t>A. Fernando (President)</w:t>
          </w:r>
          <w:sdt>
            <w:sdtPr>
              <w:rPr>
                <w:sz w:val="28"/>
                <w:szCs w:val="28"/>
              </w:rPr>
              <w:id w:val="15629612"/>
              <w:placeholder>
                <w:docPart w:val="F659F78571BE440AB7F379C1B473961D"/>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292FF5">
                <w:rPr>
                  <w:sz w:val="28"/>
                  <w:szCs w:val="28"/>
                </w:rPr>
                <w:t>, M. Twomey (J.A),</w:t>
              </w:r>
            </w:sdtContent>
          </w:sdt>
          <w:r w:rsidR="00097B9A">
            <w:rPr>
              <w:b/>
              <w:sz w:val="28"/>
              <w:szCs w:val="28"/>
            </w:rPr>
            <w:t xml:space="preserve"> </w:t>
          </w:r>
          <w:sdt>
            <w:sdtPr>
              <w:rPr>
                <w:sz w:val="28"/>
                <w:szCs w:val="28"/>
              </w:rPr>
              <w:id w:val="15629656"/>
              <w:placeholder>
                <w:docPart w:val="17FD092F781B4A76B2E8F0357A1DCE18"/>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292FF5">
                <w:rPr>
                  <w:sz w:val="28"/>
                  <w:szCs w:val="28"/>
                </w:rPr>
                <w:t>F. Robinson (J.A)</w:t>
              </w:r>
            </w:sdtContent>
          </w:sdt>
          <w:r w:rsidR="006D0D9B">
            <w:rPr>
              <w:b/>
              <w:sz w:val="28"/>
              <w:szCs w:val="28"/>
            </w:rPr>
            <w:t>]</w:t>
          </w:r>
        </w:p>
      </w:sdtContent>
    </w:sdt>
    <w:p w14:paraId="3AAC08D1" w14:textId="77777777" w:rsidR="00C55FDF" w:rsidRDefault="004A002C" w:rsidP="0006489F">
      <w:pPr>
        <w:spacing w:before="240"/>
        <w:jc w:val="center"/>
        <w:rPr>
          <w:b/>
          <w:sz w:val="28"/>
          <w:szCs w:val="28"/>
        </w:rPr>
      </w:pPr>
      <w:sdt>
        <w:sdtPr>
          <w:rPr>
            <w:b/>
            <w:sz w:val="28"/>
            <w:szCs w:val="28"/>
          </w:rPr>
          <w:id w:val="14547297"/>
          <w:lock w:val="contentLocked"/>
          <w:placeholder>
            <w:docPart w:val="BEC21DA2C2E2467797880BAB4993FC3E"/>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292FF5">
        <w:rPr>
          <w:b/>
          <w:sz w:val="28"/>
          <w:szCs w:val="28"/>
        </w:rPr>
        <w:t>24</w:t>
      </w:r>
      <w:sdt>
        <w:sdtPr>
          <w:rPr>
            <w:b/>
            <w:sz w:val="28"/>
            <w:szCs w:val="28"/>
          </w:rPr>
          <w:id w:val="14547301"/>
          <w:lock w:val="sdtContentLocked"/>
          <w:placeholder>
            <w:docPart w:val="BEC21DA2C2E2467797880BAB4993FC3E"/>
          </w:placeholder>
        </w:sdtPr>
        <w:sdtEndPr/>
        <w:sdtContent>
          <w:r w:rsidR="00E86753">
            <w:rPr>
              <w:b/>
              <w:sz w:val="28"/>
              <w:szCs w:val="28"/>
            </w:rPr>
            <w:t>/20</w:t>
          </w:r>
        </w:sdtContent>
      </w:sdt>
      <w:r w:rsidR="00292FF5">
        <w:rPr>
          <w:b/>
          <w:sz w:val="28"/>
          <w:szCs w:val="28"/>
        </w:rPr>
        <w:t>19</w:t>
      </w:r>
    </w:p>
    <w:p w14:paraId="74DB0740" w14:textId="77777777" w:rsidR="00DB6D34" w:rsidRPr="00606EEA" w:rsidRDefault="004A002C" w:rsidP="00616597">
      <w:pPr>
        <w:spacing w:before="120"/>
        <w:jc w:val="center"/>
        <w:rPr>
          <w:b/>
          <w:sz w:val="24"/>
          <w:szCs w:val="24"/>
        </w:rPr>
      </w:pPr>
      <w:sdt>
        <w:sdtPr>
          <w:rPr>
            <w:b/>
            <w:sz w:val="28"/>
            <w:szCs w:val="28"/>
          </w:rPr>
          <w:id w:val="15629594"/>
          <w:lock w:val="contentLocked"/>
          <w:placeholder>
            <w:docPart w:val="03C25755B088405F9D425F6B5B71BA2F"/>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292FF5">
        <w:rPr>
          <w:b/>
          <w:sz w:val="24"/>
          <w:szCs w:val="24"/>
        </w:rPr>
        <w:t>CO 58</w:t>
      </w:r>
      <w:sdt>
        <w:sdtPr>
          <w:rPr>
            <w:b/>
            <w:sz w:val="28"/>
            <w:szCs w:val="28"/>
          </w:rPr>
          <w:id w:val="15629598"/>
          <w:lock w:val="contentLocked"/>
          <w:placeholder>
            <w:docPart w:val="03C25755B088405F9D425F6B5B71BA2F"/>
          </w:placeholder>
        </w:sdtPr>
        <w:sdtEndPr/>
        <w:sdtContent>
          <w:r w:rsidR="00097B9A">
            <w:rPr>
              <w:b/>
              <w:sz w:val="24"/>
              <w:szCs w:val="24"/>
            </w:rPr>
            <w:t>/20</w:t>
          </w:r>
        </w:sdtContent>
      </w:sdt>
      <w:r w:rsidR="00292FF5">
        <w:rPr>
          <w:b/>
          <w:sz w:val="24"/>
          <w:szCs w:val="24"/>
        </w:rPr>
        <w:t>18</w:t>
      </w:r>
      <w:r w:rsidR="006A2C88">
        <w:rPr>
          <w:b/>
          <w:sz w:val="24"/>
          <w:szCs w:val="24"/>
        </w:rPr>
        <w:t>)</w:t>
      </w:r>
      <w:r w:rsidR="00616597" w:rsidRPr="00606EEA">
        <w:rPr>
          <w:b/>
          <w:sz w:val="24"/>
          <w:szCs w:val="24"/>
        </w:rPr>
        <w:t xml:space="preserve"> </w:t>
      </w:r>
    </w:p>
    <w:p w14:paraId="11B20D7A" w14:textId="77777777"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8"/>
        <w:gridCol w:w="877"/>
        <w:gridCol w:w="6"/>
        <w:gridCol w:w="4339"/>
      </w:tblGrid>
      <w:tr w:rsidR="003A059B" w:rsidRPr="00B26028" w14:paraId="22BF87BF" w14:textId="77777777" w:rsidTr="005404FF">
        <w:tc>
          <w:tcPr>
            <w:tcW w:w="4343" w:type="dxa"/>
          </w:tcPr>
          <w:p w14:paraId="76BBB218" w14:textId="77777777" w:rsidR="003A059B" w:rsidRPr="00B26028" w:rsidRDefault="00292FF5" w:rsidP="00292FF5">
            <w:pPr>
              <w:spacing w:before="120" w:after="120"/>
              <w:rPr>
                <w:sz w:val="24"/>
                <w:szCs w:val="24"/>
              </w:rPr>
            </w:pPr>
            <w:r>
              <w:rPr>
                <w:sz w:val="24"/>
                <w:szCs w:val="24"/>
              </w:rPr>
              <w:t>Selwyn Elvis Esparon</w:t>
            </w:r>
          </w:p>
        </w:tc>
        <w:tc>
          <w:tcPr>
            <w:tcW w:w="883" w:type="dxa"/>
            <w:gridSpan w:val="2"/>
          </w:tcPr>
          <w:p w14:paraId="19AC4C71" w14:textId="77777777" w:rsidR="003A059B" w:rsidRPr="00B26028" w:rsidRDefault="003A059B" w:rsidP="00B26028">
            <w:pPr>
              <w:spacing w:before="120" w:after="120"/>
              <w:rPr>
                <w:sz w:val="24"/>
                <w:szCs w:val="24"/>
              </w:rPr>
            </w:pPr>
          </w:p>
        </w:tc>
        <w:tc>
          <w:tcPr>
            <w:tcW w:w="4350" w:type="dxa"/>
          </w:tcPr>
          <w:p w14:paraId="01FD3923" w14:textId="77777777" w:rsidR="003A059B" w:rsidRPr="00292FF5" w:rsidRDefault="00292FF5" w:rsidP="00292FF5">
            <w:pPr>
              <w:tabs>
                <w:tab w:val="left" w:pos="3002"/>
              </w:tabs>
              <w:spacing w:before="120" w:after="120"/>
              <w:rPr>
                <w:sz w:val="24"/>
                <w:szCs w:val="24"/>
              </w:rPr>
            </w:pPr>
            <w:r>
              <w:rPr>
                <w:b/>
                <w:sz w:val="24"/>
                <w:szCs w:val="24"/>
              </w:rPr>
              <w:tab/>
            </w:r>
            <w:r w:rsidRPr="00292FF5">
              <w:rPr>
                <w:sz w:val="24"/>
                <w:szCs w:val="24"/>
              </w:rPr>
              <w:t>Appellant</w:t>
            </w:r>
          </w:p>
          <w:p w14:paraId="6A859C06" w14:textId="77777777" w:rsidR="00CE0CDA" w:rsidRPr="00B26028" w:rsidRDefault="00CE0CDA" w:rsidP="005D088E">
            <w:pPr>
              <w:spacing w:before="120" w:after="120"/>
              <w:jc w:val="right"/>
              <w:rPr>
                <w:sz w:val="24"/>
                <w:szCs w:val="24"/>
              </w:rPr>
            </w:pPr>
          </w:p>
        </w:tc>
      </w:tr>
      <w:tr w:rsidR="003A059B" w14:paraId="072CF690" w14:textId="77777777" w:rsidTr="005404FF">
        <w:tc>
          <w:tcPr>
            <w:tcW w:w="4343" w:type="dxa"/>
          </w:tcPr>
          <w:p w14:paraId="28C774A4" w14:textId="77777777" w:rsidR="003A059B" w:rsidRDefault="003A059B" w:rsidP="003A059B">
            <w:pPr>
              <w:spacing w:before="120"/>
              <w:jc w:val="center"/>
              <w:rPr>
                <w:sz w:val="24"/>
                <w:szCs w:val="24"/>
              </w:rPr>
            </w:pPr>
          </w:p>
        </w:tc>
        <w:tc>
          <w:tcPr>
            <w:tcW w:w="883" w:type="dxa"/>
            <w:gridSpan w:val="2"/>
          </w:tcPr>
          <w:sdt>
            <w:sdtPr>
              <w:rPr>
                <w:sz w:val="24"/>
                <w:szCs w:val="24"/>
              </w:rPr>
              <w:id w:val="15629672"/>
              <w:lock w:val="contentLocked"/>
              <w:placeholder>
                <w:docPart w:val="DFE468BC5AE24E46A47F3F9C46829D43"/>
              </w:placeholder>
            </w:sdtPr>
            <w:sdtEndPr/>
            <w:sdtContent>
              <w:p w14:paraId="06D291A5" w14:textId="77777777" w:rsidR="003A059B" w:rsidRDefault="003A059B" w:rsidP="003A059B">
                <w:pPr>
                  <w:spacing w:before="120"/>
                  <w:jc w:val="center"/>
                  <w:rPr>
                    <w:sz w:val="24"/>
                    <w:szCs w:val="24"/>
                  </w:rPr>
                </w:pPr>
                <w:r>
                  <w:rPr>
                    <w:sz w:val="24"/>
                    <w:szCs w:val="24"/>
                  </w:rPr>
                  <w:t>Versus</w:t>
                </w:r>
              </w:p>
            </w:sdtContent>
          </w:sdt>
        </w:tc>
        <w:tc>
          <w:tcPr>
            <w:tcW w:w="4350" w:type="dxa"/>
          </w:tcPr>
          <w:p w14:paraId="572A2727" w14:textId="77777777" w:rsidR="003A059B" w:rsidRDefault="003A059B" w:rsidP="00572AB3">
            <w:pPr>
              <w:rPr>
                <w:sz w:val="24"/>
                <w:szCs w:val="24"/>
              </w:rPr>
            </w:pPr>
          </w:p>
        </w:tc>
      </w:tr>
      <w:tr w:rsidR="005F58E5" w:rsidRPr="00B26028" w14:paraId="2C03F1C9" w14:textId="77777777" w:rsidTr="005F58E5">
        <w:tc>
          <w:tcPr>
            <w:tcW w:w="5220" w:type="dxa"/>
            <w:gridSpan w:val="2"/>
          </w:tcPr>
          <w:p w14:paraId="62FB9B4C" w14:textId="77777777" w:rsidR="005F58E5" w:rsidRPr="001C7109" w:rsidRDefault="004A002C" w:rsidP="005404FF">
            <w:pPr>
              <w:spacing w:before="240" w:after="120"/>
              <w:rPr>
                <w:sz w:val="24"/>
                <w:szCs w:val="24"/>
              </w:rPr>
            </w:pPr>
            <w:sdt>
              <w:sdtPr>
                <w:rPr>
                  <w:sz w:val="24"/>
                  <w:szCs w:val="24"/>
                </w:rPr>
                <w:id w:val="8972153"/>
                <w:placeholder>
                  <w:docPart w:val="2E20135E2BE641FE9F3DCAB68E366024"/>
                </w:placeholder>
              </w:sdtPr>
              <w:sdtEndPr/>
              <w:sdtContent>
                <w:r w:rsidR="005F58E5" w:rsidRPr="001C7109">
                  <w:rPr>
                    <w:sz w:val="24"/>
                    <w:szCs w:val="24"/>
                  </w:rPr>
                  <w:t>The Republic</w:t>
                </w:r>
              </w:sdtContent>
            </w:sdt>
          </w:p>
        </w:tc>
        <w:tc>
          <w:tcPr>
            <w:tcW w:w="4356" w:type="dxa"/>
            <w:gridSpan w:val="2"/>
          </w:tcPr>
          <w:p w14:paraId="69819A28" w14:textId="77777777" w:rsidR="005F58E5" w:rsidRPr="001C7109" w:rsidRDefault="004A002C" w:rsidP="005F58E5">
            <w:pPr>
              <w:spacing w:before="240" w:after="120"/>
              <w:ind w:left="1602"/>
              <w:jc w:val="right"/>
              <w:rPr>
                <w:sz w:val="24"/>
                <w:szCs w:val="24"/>
              </w:rPr>
            </w:pPr>
            <w:sdt>
              <w:sdtPr>
                <w:rPr>
                  <w:sz w:val="24"/>
                  <w:szCs w:val="24"/>
                </w:rPr>
                <w:id w:val="1520971153"/>
                <w:placeholder>
                  <w:docPart w:val="53B810458338497297360562FA65F38B"/>
                </w:placeholder>
                <w:dropDownList>
                  <w:listItem w:value="Choose an item."/>
                  <w:listItem w:displayText="Respondent" w:value="Respondent"/>
                  <w:listItem w:displayText="Defendant" w:value="Defendant"/>
                </w:dropDownList>
              </w:sdtPr>
              <w:sdtEndPr/>
              <w:sdtContent>
                <w:r w:rsidR="00292FF5">
                  <w:rPr>
                    <w:sz w:val="24"/>
                    <w:szCs w:val="24"/>
                  </w:rPr>
                  <w:t>Respondent</w:t>
                </w:r>
              </w:sdtContent>
            </w:sdt>
            <w:r w:rsidR="005F58E5" w:rsidRPr="001C7109">
              <w:rPr>
                <w:sz w:val="24"/>
                <w:szCs w:val="24"/>
              </w:rPr>
              <w:t xml:space="preserve">                                    </w:t>
            </w:r>
          </w:p>
        </w:tc>
      </w:tr>
    </w:tbl>
    <w:p w14:paraId="2E5F6C29" w14:textId="77777777"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14:paraId="1DC526F4" w14:textId="77777777" w:rsidR="00E0467F" w:rsidRPr="00B605B4" w:rsidRDefault="00E0467F" w:rsidP="00E57D4D">
      <w:pPr>
        <w:pBdr>
          <w:bottom w:val="single" w:sz="4" w:space="1" w:color="auto"/>
        </w:pBdr>
        <w:jc w:val="center"/>
        <w:rPr>
          <w:sz w:val="12"/>
          <w:szCs w:val="12"/>
        </w:rPr>
      </w:pPr>
    </w:p>
    <w:p w14:paraId="2F74321D" w14:textId="77777777" w:rsidR="00E0467F" w:rsidRPr="005D088E" w:rsidRDefault="004A002C" w:rsidP="00C22967">
      <w:pPr>
        <w:spacing w:before="240" w:after="120"/>
        <w:rPr>
          <w:sz w:val="24"/>
          <w:szCs w:val="24"/>
        </w:rPr>
      </w:pPr>
      <w:sdt>
        <w:sdtPr>
          <w:rPr>
            <w:sz w:val="24"/>
            <w:szCs w:val="24"/>
          </w:rPr>
          <w:id w:val="15629736"/>
          <w:lock w:val="contentLocked"/>
          <w:placeholder>
            <w:docPart w:val="03C25755B088405F9D425F6B5B71BA2F"/>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1590F9B8771E4DEAA15ECB84EAE4DA27"/>
          </w:placeholder>
          <w:date w:fullDate="2020-08-04T00:00:00Z">
            <w:dateFormat w:val="dd MMMM yyyy"/>
            <w:lid w:val="en-GB"/>
            <w:storeMappedDataAs w:val="dateTime"/>
            <w:calendar w:val="gregorian"/>
          </w:date>
        </w:sdtPr>
        <w:sdtEndPr/>
        <w:sdtContent>
          <w:r w:rsidR="00292FF5">
            <w:rPr>
              <w:sz w:val="24"/>
              <w:szCs w:val="24"/>
            </w:rPr>
            <w:t>04 August 2020</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14:paraId="17B3435A" w14:textId="77777777" w:rsidR="005F5FB0" w:rsidRPr="005D088E" w:rsidRDefault="004A002C" w:rsidP="00B0414B">
      <w:pPr>
        <w:rPr>
          <w:sz w:val="24"/>
          <w:szCs w:val="24"/>
        </w:rPr>
      </w:pPr>
      <w:sdt>
        <w:sdtPr>
          <w:rPr>
            <w:sz w:val="24"/>
            <w:szCs w:val="24"/>
          </w:rPr>
          <w:id w:val="15629744"/>
          <w:lock w:val="contentLocked"/>
          <w:placeholder>
            <w:docPart w:val="03C25755B088405F9D425F6B5B71BA2F"/>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22F7F6E68E364EE995B40B29F8FB623E"/>
          </w:placeholder>
        </w:sdtPr>
        <w:sdtEndPr/>
        <w:sdtContent>
          <w:r w:rsidR="00292FF5">
            <w:rPr>
              <w:sz w:val="24"/>
              <w:szCs w:val="24"/>
            </w:rPr>
            <w:t>Mr. C. Andre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14:paraId="532B8BBE" w14:textId="77777777" w:rsidR="00201C0E" w:rsidRPr="005D088E" w:rsidRDefault="00201C0E" w:rsidP="00B0414B">
      <w:pPr>
        <w:rPr>
          <w:sz w:val="24"/>
          <w:szCs w:val="24"/>
        </w:rPr>
      </w:pPr>
    </w:p>
    <w:p w14:paraId="489CCCC4" w14:textId="77777777"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14:paraId="426865C0" w14:textId="77777777"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tab/>
      </w:r>
      <w:r w:rsidR="0038006D" w:rsidRPr="005D088E">
        <w:rPr>
          <w:sz w:val="24"/>
          <w:szCs w:val="24"/>
        </w:rPr>
        <w:tab/>
      </w:r>
      <w:sdt>
        <w:sdtPr>
          <w:rPr>
            <w:sz w:val="24"/>
            <w:szCs w:val="24"/>
          </w:rPr>
          <w:id w:val="8972158"/>
          <w:placeholder>
            <w:docPart w:val="22F7F6E68E364EE995B40B29F8FB623E"/>
          </w:placeholder>
        </w:sdtPr>
        <w:sdtEndPr/>
        <w:sdtContent>
          <w:r w:rsidR="00292FF5">
            <w:rPr>
              <w:sz w:val="24"/>
              <w:szCs w:val="24"/>
            </w:rPr>
            <w:t xml:space="preserve">Mr. A. </w:t>
          </w:r>
          <w:proofErr w:type="spellStart"/>
          <w:r w:rsidR="00292FF5">
            <w:rPr>
              <w:sz w:val="24"/>
              <w:szCs w:val="24"/>
            </w:rPr>
            <w:t>Subramaniam</w:t>
          </w:r>
          <w:proofErr w:type="spellEnd"/>
          <w:r w:rsidR="00292FF5">
            <w:rPr>
              <w:sz w:val="24"/>
              <w:szCs w:val="24"/>
            </w:rPr>
            <w:t xml:space="preserve">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14:paraId="3A13AF21" w14:textId="790B32A2" w:rsidR="00D06A0F" w:rsidRDefault="004A002C" w:rsidP="00053CFF">
      <w:pPr>
        <w:spacing w:before="120" w:after="240"/>
        <w:rPr>
          <w:sz w:val="24"/>
          <w:szCs w:val="24"/>
        </w:rPr>
      </w:pPr>
      <w:sdt>
        <w:sdtPr>
          <w:rPr>
            <w:sz w:val="24"/>
            <w:szCs w:val="24"/>
          </w:rPr>
          <w:id w:val="15629748"/>
          <w:lock w:val="contentLocked"/>
          <w:placeholder>
            <w:docPart w:val="03C25755B088405F9D425F6B5B71BA2F"/>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01C0794D75764335BB52A6276D020D47"/>
          </w:placeholder>
          <w:date w:fullDate="2020-08-21T00:00:00Z">
            <w:dateFormat w:val="dd MMMM yyyy"/>
            <w:lid w:val="en-GB"/>
            <w:storeMappedDataAs w:val="dateTime"/>
            <w:calendar w:val="gregorian"/>
          </w:date>
        </w:sdtPr>
        <w:sdtEndPr/>
        <w:sdtContent>
          <w:r w:rsidR="00292FF5">
            <w:rPr>
              <w:sz w:val="24"/>
              <w:szCs w:val="24"/>
            </w:rPr>
            <w:t>21 August 2020</w:t>
          </w:r>
        </w:sdtContent>
      </w:sdt>
      <w:bookmarkStart w:id="0" w:name="Dropdown2"/>
    </w:p>
    <w:p w14:paraId="3DA26D28" w14:textId="70CFCE24" w:rsidR="00053CFF" w:rsidRDefault="00053CFF" w:rsidP="00053CFF">
      <w:pPr>
        <w:spacing w:before="120" w:after="240"/>
        <w:rPr>
          <w:sz w:val="24"/>
          <w:szCs w:val="24"/>
        </w:rPr>
      </w:pPr>
    </w:p>
    <w:p w14:paraId="6F242732" w14:textId="77777777" w:rsidR="00053CFF" w:rsidRPr="00053CFF" w:rsidRDefault="00053CFF" w:rsidP="00053CFF">
      <w:pPr>
        <w:spacing w:before="120" w:after="240"/>
        <w:rPr>
          <w:sz w:val="24"/>
          <w:szCs w:val="24"/>
        </w:rPr>
      </w:pPr>
    </w:p>
    <w:bookmarkEnd w:id="0" w:displacedByCustomXml="next"/>
    <w:sdt>
      <w:sdtPr>
        <w:rPr>
          <w:b/>
          <w:color w:val="808080"/>
          <w:sz w:val="24"/>
          <w:szCs w:val="24"/>
        </w:rPr>
        <w:id w:val="15629727"/>
        <w:lock w:val="contentLocked"/>
        <w:placeholder>
          <w:docPart w:val="03C25755B088405F9D425F6B5B71BA2F"/>
        </w:placeholder>
      </w:sdtPr>
      <w:sdtEndPr/>
      <w:sdtContent>
        <w:p w14:paraId="20325A09" w14:textId="77777777" w:rsidR="001008BC" w:rsidRDefault="0087722C" w:rsidP="003D2A22">
          <w:pPr>
            <w:jc w:val="center"/>
            <w:rPr>
              <w:b/>
              <w:sz w:val="24"/>
              <w:szCs w:val="24"/>
            </w:rPr>
          </w:pPr>
          <w:r>
            <w:rPr>
              <w:b/>
              <w:sz w:val="24"/>
              <w:szCs w:val="24"/>
            </w:rPr>
            <w:t>JUDGMENT</w:t>
          </w:r>
        </w:p>
      </w:sdtContent>
    </w:sdt>
    <w:p w14:paraId="46B4C4F7" w14:textId="06EFF76E" w:rsidR="001008BC" w:rsidRDefault="001008BC" w:rsidP="004F2B34">
      <w:pPr>
        <w:pStyle w:val="ListParagraph"/>
        <w:widowControl/>
        <w:autoSpaceDE/>
        <w:autoSpaceDN/>
        <w:adjustRightInd/>
        <w:spacing w:line="360" w:lineRule="auto"/>
        <w:ind w:left="0"/>
        <w:contextualSpacing w:val="0"/>
        <w:jc w:val="both"/>
        <w:rPr>
          <w:b/>
          <w:sz w:val="16"/>
          <w:szCs w:val="16"/>
        </w:rPr>
      </w:pPr>
    </w:p>
    <w:p w14:paraId="3EF3EFAF" w14:textId="77777777" w:rsidR="00053CFF" w:rsidRPr="001008BC" w:rsidRDefault="00053CFF" w:rsidP="004F2B34">
      <w:pPr>
        <w:pStyle w:val="ListParagraph"/>
        <w:widowControl/>
        <w:autoSpaceDE/>
        <w:autoSpaceDN/>
        <w:adjustRightInd/>
        <w:spacing w:line="360" w:lineRule="auto"/>
        <w:ind w:left="0"/>
        <w:contextualSpacing w:val="0"/>
        <w:jc w:val="both"/>
        <w:rPr>
          <w:b/>
          <w:sz w:val="16"/>
          <w:szCs w:val="16"/>
        </w:rPr>
      </w:pPr>
    </w:p>
    <w:p w14:paraId="1FF50C54" w14:textId="77777777" w:rsidR="00C87FCA" w:rsidRPr="00292FF5" w:rsidRDefault="00292FF5" w:rsidP="00292FF5">
      <w:pPr>
        <w:pStyle w:val="ListParagraph"/>
        <w:widowControl/>
        <w:numPr>
          <w:ilvl w:val="0"/>
          <w:numId w:val="8"/>
        </w:numPr>
        <w:autoSpaceDE/>
        <w:autoSpaceDN/>
        <w:adjustRightInd/>
        <w:spacing w:after="240" w:line="360" w:lineRule="auto"/>
        <w:ind w:left="284" w:hanging="284"/>
        <w:contextualSpacing w:val="0"/>
        <w:jc w:val="both"/>
        <w:rPr>
          <w:b/>
          <w:sz w:val="26"/>
          <w:szCs w:val="26"/>
        </w:rPr>
      </w:pPr>
      <w:r w:rsidRPr="00292FF5">
        <w:rPr>
          <w:b/>
          <w:sz w:val="26"/>
          <w:szCs w:val="26"/>
        </w:rPr>
        <w:t>Fernando (President)</w:t>
      </w:r>
    </w:p>
    <w:p w14:paraId="16E6A8C4"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B4E1B77DFAFE411BAF9C30FF30037762"/>
        </w:placeholder>
      </w:sdtPr>
      <w:sdtEndPr>
        <w:rPr>
          <w:sz w:val="25"/>
          <w:szCs w:val="25"/>
        </w:rPr>
      </w:sdtEndPr>
      <w:sdtContent>
        <w:p w14:paraId="29E52E29" w14:textId="77777777" w:rsidR="00292FF5" w:rsidRPr="00292FF5" w:rsidRDefault="00292FF5" w:rsidP="00292FF5">
          <w:pPr>
            <w:pStyle w:val="NormalWeb"/>
            <w:numPr>
              <w:ilvl w:val="0"/>
              <w:numId w:val="9"/>
            </w:numPr>
            <w:shd w:val="clear" w:color="auto" w:fill="FFFFFF"/>
            <w:spacing w:before="0" w:beforeAutospacing="0" w:after="0" w:afterAutospacing="0" w:line="360" w:lineRule="auto"/>
            <w:jc w:val="both"/>
            <w:rPr>
              <w:color w:val="000000"/>
              <w:sz w:val="25"/>
              <w:szCs w:val="25"/>
            </w:rPr>
          </w:pPr>
          <w:r w:rsidRPr="00292FF5">
            <w:rPr>
              <w:color w:val="000000"/>
              <w:sz w:val="25"/>
              <w:szCs w:val="25"/>
            </w:rPr>
            <w:t>The Appellant in this case has appealed against the sentence imposed on him on his pleading guilty to the charge of Possession of 29.3 grams of Cannabis Resin and a substance weighing 31.8 grams of Heroin with a purity of 49% which had a total Heroin content of 15.5 grams.</w:t>
          </w:r>
        </w:p>
        <w:p w14:paraId="5828B542" w14:textId="77777777" w:rsidR="00292FF5" w:rsidRPr="00292FF5" w:rsidRDefault="00292FF5" w:rsidP="00292FF5">
          <w:pPr>
            <w:pStyle w:val="NormalWeb"/>
            <w:shd w:val="clear" w:color="auto" w:fill="FFFFFF"/>
            <w:spacing w:before="0" w:beforeAutospacing="0" w:after="0" w:afterAutospacing="0" w:line="360" w:lineRule="auto"/>
            <w:ind w:left="770"/>
            <w:jc w:val="both"/>
            <w:rPr>
              <w:color w:val="000000"/>
              <w:sz w:val="25"/>
              <w:szCs w:val="25"/>
            </w:rPr>
          </w:pPr>
        </w:p>
        <w:p w14:paraId="2CBE8111" w14:textId="77777777" w:rsidR="00292FF5" w:rsidRPr="00292FF5" w:rsidRDefault="00292FF5" w:rsidP="00292FF5">
          <w:pPr>
            <w:pStyle w:val="NormalWeb"/>
            <w:numPr>
              <w:ilvl w:val="0"/>
              <w:numId w:val="9"/>
            </w:numPr>
            <w:shd w:val="clear" w:color="auto" w:fill="FFFFFF"/>
            <w:spacing w:before="0" w:beforeAutospacing="0" w:after="0" w:afterAutospacing="0" w:line="360" w:lineRule="auto"/>
            <w:jc w:val="both"/>
            <w:rPr>
              <w:color w:val="000000"/>
              <w:sz w:val="25"/>
              <w:szCs w:val="25"/>
            </w:rPr>
          </w:pPr>
          <w:r w:rsidRPr="00292FF5">
            <w:rPr>
              <w:color w:val="000000"/>
              <w:sz w:val="25"/>
              <w:szCs w:val="25"/>
            </w:rPr>
            <w:t xml:space="preserve">He had been sentenced to a term of three years’ imprisonment and a fine of SCR 25,000 and in default of payment of the fine the Appellant had been ordered to serve a term of </w:t>
          </w:r>
          <w:r w:rsidRPr="00292FF5">
            <w:rPr>
              <w:color w:val="000000"/>
              <w:sz w:val="25"/>
              <w:szCs w:val="25"/>
            </w:rPr>
            <w:lastRenderedPageBreak/>
            <w:t>6 months’ imprisonment which would be consecutive to the term of 3 years’ imprisonment imposed on him.</w:t>
          </w:r>
        </w:p>
        <w:p w14:paraId="236A25B8" w14:textId="77777777" w:rsidR="00292FF5" w:rsidRPr="00292FF5" w:rsidRDefault="00292FF5" w:rsidP="00292FF5">
          <w:pPr>
            <w:pStyle w:val="NormalWeb"/>
            <w:shd w:val="clear" w:color="auto" w:fill="FFFFFF"/>
            <w:spacing w:before="0" w:beforeAutospacing="0" w:after="0" w:afterAutospacing="0" w:line="360" w:lineRule="auto"/>
            <w:jc w:val="both"/>
            <w:rPr>
              <w:color w:val="000000"/>
              <w:sz w:val="25"/>
              <w:szCs w:val="25"/>
            </w:rPr>
          </w:pPr>
        </w:p>
        <w:p w14:paraId="3A35D4B1" w14:textId="77777777" w:rsidR="00292FF5" w:rsidRPr="00292FF5" w:rsidRDefault="00292FF5" w:rsidP="00292FF5">
          <w:pPr>
            <w:pStyle w:val="NormalWeb"/>
            <w:numPr>
              <w:ilvl w:val="0"/>
              <w:numId w:val="9"/>
            </w:numPr>
            <w:shd w:val="clear" w:color="auto" w:fill="FFFFFF"/>
            <w:spacing w:before="0" w:beforeAutospacing="0" w:after="0" w:afterAutospacing="0" w:line="360" w:lineRule="auto"/>
            <w:jc w:val="both"/>
            <w:rPr>
              <w:color w:val="000000"/>
              <w:sz w:val="25"/>
              <w:szCs w:val="25"/>
            </w:rPr>
          </w:pPr>
          <w:r w:rsidRPr="00292FF5">
            <w:rPr>
              <w:color w:val="000000"/>
              <w:sz w:val="25"/>
              <w:szCs w:val="25"/>
              <w:bdr w:val="none" w:sz="0" w:space="0" w:color="auto" w:frame="1"/>
            </w:rPr>
            <w:t> </w:t>
          </w:r>
          <w:r w:rsidRPr="00292FF5">
            <w:rPr>
              <w:color w:val="000000"/>
              <w:sz w:val="25"/>
              <w:szCs w:val="25"/>
            </w:rPr>
            <w:t>The Appellant had appealed against the sentence, according to his Notice of Appeal, on the basis that it is harsh.</w:t>
          </w:r>
        </w:p>
        <w:p w14:paraId="3E2D63C4" w14:textId="77777777" w:rsidR="00292FF5" w:rsidRPr="00292FF5" w:rsidRDefault="00292FF5" w:rsidP="00292FF5">
          <w:pPr>
            <w:pStyle w:val="NormalWeb"/>
            <w:shd w:val="clear" w:color="auto" w:fill="FFFFFF"/>
            <w:spacing w:before="0" w:beforeAutospacing="0" w:after="0" w:afterAutospacing="0" w:line="360" w:lineRule="auto"/>
            <w:jc w:val="both"/>
            <w:rPr>
              <w:color w:val="000000"/>
              <w:sz w:val="25"/>
              <w:szCs w:val="25"/>
            </w:rPr>
          </w:pPr>
        </w:p>
        <w:p w14:paraId="6E592B65" w14:textId="77777777" w:rsidR="00292FF5" w:rsidRPr="00292FF5" w:rsidRDefault="00292FF5" w:rsidP="00292FF5">
          <w:pPr>
            <w:pStyle w:val="NormalWeb"/>
            <w:numPr>
              <w:ilvl w:val="0"/>
              <w:numId w:val="9"/>
            </w:numPr>
            <w:shd w:val="clear" w:color="auto" w:fill="FFFFFF"/>
            <w:spacing w:before="0" w:beforeAutospacing="0" w:after="0" w:afterAutospacing="0" w:line="360" w:lineRule="auto"/>
            <w:jc w:val="both"/>
            <w:rPr>
              <w:color w:val="000000"/>
              <w:sz w:val="25"/>
              <w:szCs w:val="25"/>
            </w:rPr>
          </w:pPr>
          <w:r w:rsidRPr="00292FF5">
            <w:rPr>
              <w:color w:val="000000"/>
              <w:sz w:val="25"/>
              <w:szCs w:val="25"/>
            </w:rPr>
            <w:t>The Appellant having pleaded not guilty on the first two occasions the case was called (28 January 2019 and 24</w:t>
          </w:r>
          <w:r w:rsidRPr="00292FF5">
            <w:rPr>
              <w:color w:val="000000"/>
              <w:sz w:val="25"/>
              <w:szCs w:val="25"/>
              <w:vertAlign w:val="superscript"/>
            </w:rPr>
            <w:t>th</w:t>
          </w:r>
          <w:r w:rsidRPr="00292FF5">
            <w:rPr>
              <w:color w:val="000000"/>
              <w:sz w:val="25"/>
              <w:szCs w:val="25"/>
            </w:rPr>
            <w:t xml:space="preserve"> July 2019) had thereafter on the 5</w:t>
          </w:r>
          <w:r w:rsidRPr="00292FF5">
            <w:rPr>
              <w:color w:val="000000"/>
              <w:sz w:val="25"/>
              <w:szCs w:val="25"/>
              <w:vertAlign w:val="superscript"/>
            </w:rPr>
            <w:t>th</w:t>
          </w:r>
          <w:r w:rsidRPr="00292FF5">
            <w:rPr>
              <w:color w:val="000000"/>
              <w:sz w:val="25"/>
              <w:szCs w:val="25"/>
            </w:rPr>
            <w:t xml:space="preserve"> of August 2019 pleaded guilty after the Prosecution had agreed to an amendment of the charge and had been convicted on the basis of his own plea of guilty.</w:t>
          </w:r>
        </w:p>
        <w:p w14:paraId="6DE2AFAF" w14:textId="77777777" w:rsidR="00292FF5" w:rsidRPr="00292FF5" w:rsidRDefault="00292FF5" w:rsidP="00292FF5">
          <w:pPr>
            <w:pStyle w:val="NormalWeb"/>
            <w:shd w:val="clear" w:color="auto" w:fill="FFFFFF"/>
            <w:spacing w:before="0" w:beforeAutospacing="0" w:after="0" w:afterAutospacing="0" w:line="360" w:lineRule="auto"/>
            <w:jc w:val="both"/>
            <w:rPr>
              <w:color w:val="000000"/>
              <w:sz w:val="25"/>
              <w:szCs w:val="25"/>
            </w:rPr>
          </w:pPr>
        </w:p>
        <w:p w14:paraId="2C7ABF4A" w14:textId="77777777" w:rsidR="00292FF5" w:rsidRPr="00292FF5" w:rsidRDefault="00292FF5" w:rsidP="00292FF5">
          <w:pPr>
            <w:pStyle w:val="NormalWeb"/>
            <w:numPr>
              <w:ilvl w:val="0"/>
              <w:numId w:val="9"/>
            </w:numPr>
            <w:shd w:val="clear" w:color="auto" w:fill="FFFFFF"/>
            <w:spacing w:before="0" w:beforeAutospacing="0" w:after="0" w:afterAutospacing="0" w:line="360" w:lineRule="auto"/>
            <w:jc w:val="both"/>
            <w:rPr>
              <w:color w:val="000000"/>
              <w:sz w:val="25"/>
              <w:szCs w:val="25"/>
            </w:rPr>
          </w:pPr>
          <w:r w:rsidRPr="00292FF5">
            <w:rPr>
              <w:color w:val="000000"/>
              <w:sz w:val="25"/>
              <w:szCs w:val="25"/>
            </w:rPr>
            <w:t xml:space="preserve">This was a case where according to the facts as narrated by the Prosecutor and admitted by the Appellant, the Appellant was found in possession of the drugs as referred to </w:t>
          </w:r>
          <w:proofErr w:type="spellStart"/>
          <w:r w:rsidRPr="00292FF5">
            <w:rPr>
              <w:color w:val="000000"/>
              <w:sz w:val="25"/>
              <w:szCs w:val="25"/>
            </w:rPr>
            <w:t>at</w:t>
          </w:r>
          <w:proofErr w:type="spellEnd"/>
          <w:r w:rsidRPr="00292FF5">
            <w:rPr>
              <w:color w:val="000000"/>
              <w:sz w:val="25"/>
              <w:szCs w:val="25"/>
            </w:rPr>
            <w:t xml:space="preserve"> paragraph 1 above, after a controlled delivery.</w:t>
          </w:r>
        </w:p>
        <w:p w14:paraId="7C095751" w14:textId="77777777" w:rsidR="00292FF5" w:rsidRPr="00292FF5" w:rsidRDefault="00292FF5" w:rsidP="00292FF5">
          <w:pPr>
            <w:pStyle w:val="ListParagraph"/>
            <w:spacing w:line="360" w:lineRule="auto"/>
            <w:rPr>
              <w:color w:val="000000"/>
              <w:sz w:val="25"/>
              <w:szCs w:val="25"/>
            </w:rPr>
          </w:pPr>
        </w:p>
        <w:p w14:paraId="0D67ABAD" w14:textId="77777777" w:rsidR="00292FF5" w:rsidRPr="00292FF5" w:rsidRDefault="00292FF5" w:rsidP="00292FF5">
          <w:pPr>
            <w:pStyle w:val="NormalWeb"/>
            <w:numPr>
              <w:ilvl w:val="0"/>
              <w:numId w:val="9"/>
            </w:numPr>
            <w:shd w:val="clear" w:color="auto" w:fill="FFFFFF"/>
            <w:spacing w:before="0" w:beforeAutospacing="0" w:after="0" w:afterAutospacing="0" w:line="360" w:lineRule="auto"/>
            <w:jc w:val="both"/>
            <w:rPr>
              <w:color w:val="000000"/>
              <w:sz w:val="25"/>
              <w:szCs w:val="25"/>
            </w:rPr>
          </w:pPr>
          <w:r w:rsidRPr="00292FF5">
            <w:rPr>
              <w:color w:val="000000"/>
              <w:sz w:val="25"/>
              <w:szCs w:val="25"/>
            </w:rPr>
            <w:t>The learned Sentencing Judge having taken into consideration the Submissions in Mitigation by Counsel for the Appellant, had stated on his Ruling on Sentence; that he had considered in mitigation of the Sentence, the facts contained in the probation report, that the Appellant is 32 years of age, has a 2-year-old child, is employed as a messenger for a construction company, and that he has expressed remorse and regret by pleading guilty at the very outset of the case. That however as stated at paragraph 4 above was after the charge was amended.</w:t>
          </w:r>
        </w:p>
        <w:p w14:paraId="5D31B907" w14:textId="77777777" w:rsidR="00292FF5" w:rsidRPr="00292FF5" w:rsidRDefault="00292FF5" w:rsidP="00292FF5">
          <w:pPr>
            <w:pStyle w:val="ListParagraph"/>
            <w:spacing w:line="360" w:lineRule="auto"/>
            <w:rPr>
              <w:color w:val="000000"/>
              <w:sz w:val="25"/>
              <w:szCs w:val="25"/>
            </w:rPr>
          </w:pPr>
        </w:p>
        <w:p w14:paraId="57942FB0" w14:textId="2726761E" w:rsidR="00292FF5" w:rsidRPr="00292FF5" w:rsidRDefault="00292FF5" w:rsidP="00292FF5">
          <w:pPr>
            <w:pStyle w:val="NormalWeb"/>
            <w:numPr>
              <w:ilvl w:val="0"/>
              <w:numId w:val="9"/>
            </w:numPr>
            <w:shd w:val="clear" w:color="auto" w:fill="FFFFFF"/>
            <w:spacing w:before="0" w:beforeAutospacing="0" w:after="0" w:afterAutospacing="0" w:line="360" w:lineRule="auto"/>
            <w:jc w:val="both"/>
            <w:rPr>
              <w:color w:val="000000"/>
              <w:sz w:val="25"/>
              <w:szCs w:val="25"/>
            </w:rPr>
          </w:pPr>
          <w:r w:rsidRPr="00292FF5">
            <w:rPr>
              <w:color w:val="000000"/>
              <w:sz w:val="25"/>
              <w:szCs w:val="25"/>
            </w:rPr>
            <w:t xml:space="preserve">As stated in the Ruling on Sentence the motive for the commission of the offence according to the Probation Report had been to obtain money to spend on himself and to feed his drug addiction and that he had been a user of controlled drugs </w:t>
          </w:r>
          <w:r w:rsidR="00D812E2">
            <w:rPr>
              <w:color w:val="000000"/>
              <w:sz w:val="25"/>
              <w:szCs w:val="25"/>
            </w:rPr>
            <w:t>from</w:t>
          </w:r>
          <w:r w:rsidRPr="00292FF5">
            <w:rPr>
              <w:color w:val="000000"/>
              <w:sz w:val="25"/>
              <w:szCs w:val="25"/>
            </w:rPr>
            <w:t xml:space="preserve"> his younger days. However, the Learned Sentence Judge had stated that “It appears from the report that the convict has undertaken to reform himself and now undertakes to lead a drug free life.”</w:t>
          </w:r>
        </w:p>
        <w:p w14:paraId="6AF64D39" w14:textId="77777777" w:rsidR="00292FF5" w:rsidRPr="00292FF5" w:rsidRDefault="00292FF5" w:rsidP="00292FF5">
          <w:pPr>
            <w:pStyle w:val="ListParagraph"/>
            <w:spacing w:line="360" w:lineRule="auto"/>
            <w:rPr>
              <w:color w:val="000000"/>
              <w:sz w:val="25"/>
              <w:szCs w:val="25"/>
            </w:rPr>
          </w:pPr>
        </w:p>
        <w:p w14:paraId="05FD7F31" w14:textId="77777777" w:rsidR="00292FF5" w:rsidRPr="00292FF5" w:rsidRDefault="00292FF5" w:rsidP="00292FF5">
          <w:pPr>
            <w:pStyle w:val="NormalWeb"/>
            <w:numPr>
              <w:ilvl w:val="0"/>
              <w:numId w:val="9"/>
            </w:numPr>
            <w:shd w:val="clear" w:color="auto" w:fill="FFFFFF"/>
            <w:spacing w:before="0" w:beforeAutospacing="0" w:after="0" w:afterAutospacing="0" w:line="360" w:lineRule="auto"/>
            <w:jc w:val="both"/>
            <w:rPr>
              <w:color w:val="000000"/>
              <w:sz w:val="25"/>
              <w:szCs w:val="25"/>
            </w:rPr>
          </w:pPr>
          <w:r w:rsidRPr="00292FF5">
            <w:rPr>
              <w:color w:val="000000"/>
              <w:sz w:val="25"/>
              <w:szCs w:val="25"/>
            </w:rPr>
            <w:lastRenderedPageBreak/>
            <w:t xml:space="preserve">The Learned Sentencing Judge had also taken into consideration the seriousness of the charge bearing in mind the type and quantity of drugs possessed. </w:t>
          </w:r>
        </w:p>
        <w:p w14:paraId="69053B76" w14:textId="77777777" w:rsidR="00292FF5" w:rsidRPr="00292FF5" w:rsidRDefault="00292FF5" w:rsidP="00292FF5">
          <w:pPr>
            <w:pStyle w:val="ListParagraph"/>
            <w:spacing w:line="360" w:lineRule="auto"/>
            <w:rPr>
              <w:color w:val="000000"/>
              <w:sz w:val="25"/>
              <w:szCs w:val="25"/>
            </w:rPr>
          </w:pPr>
        </w:p>
        <w:p w14:paraId="08C714B5" w14:textId="1D09242A" w:rsidR="00292FF5" w:rsidRPr="00292FF5" w:rsidRDefault="00292FF5" w:rsidP="00292FF5">
          <w:pPr>
            <w:pStyle w:val="NormalWeb"/>
            <w:numPr>
              <w:ilvl w:val="0"/>
              <w:numId w:val="9"/>
            </w:numPr>
            <w:shd w:val="clear" w:color="auto" w:fill="FFFFFF"/>
            <w:spacing w:before="0" w:beforeAutospacing="0" w:after="0" w:afterAutospacing="0" w:line="360" w:lineRule="auto"/>
            <w:jc w:val="both"/>
            <w:rPr>
              <w:color w:val="000000"/>
              <w:sz w:val="25"/>
              <w:szCs w:val="25"/>
            </w:rPr>
          </w:pPr>
          <w:r w:rsidRPr="00292FF5">
            <w:rPr>
              <w:color w:val="000000"/>
              <w:sz w:val="25"/>
              <w:szCs w:val="25"/>
            </w:rPr>
            <w:t xml:space="preserve">According to the Second Schedule of the Misuse of Drugs Act 5 of 2016 dealing with ‘Penalties’, a sentence of </w:t>
          </w:r>
          <w:r w:rsidR="00D812E2">
            <w:rPr>
              <w:color w:val="000000"/>
              <w:sz w:val="25"/>
              <w:szCs w:val="25"/>
            </w:rPr>
            <w:t>30</w:t>
          </w:r>
          <w:r w:rsidRPr="00292FF5">
            <w:rPr>
              <w:color w:val="000000"/>
              <w:sz w:val="25"/>
              <w:szCs w:val="25"/>
            </w:rPr>
            <w:t xml:space="preserve"> years imprisonment and a fine of SCR </w:t>
          </w:r>
          <w:r w:rsidR="00D812E2">
            <w:rPr>
              <w:color w:val="000000"/>
              <w:sz w:val="25"/>
              <w:szCs w:val="25"/>
            </w:rPr>
            <w:t>5</w:t>
          </w:r>
          <w:r w:rsidRPr="00292FF5">
            <w:rPr>
              <w:color w:val="000000"/>
              <w:sz w:val="25"/>
              <w:szCs w:val="25"/>
            </w:rPr>
            <w:t xml:space="preserve">00,000 is prescribed for possession of Class ‘A’ drugs with an indicative minimum of </w:t>
          </w:r>
          <w:r w:rsidR="00D812E2">
            <w:rPr>
              <w:color w:val="000000"/>
              <w:sz w:val="25"/>
              <w:szCs w:val="25"/>
            </w:rPr>
            <w:t>10</w:t>
          </w:r>
          <w:r w:rsidRPr="00292FF5">
            <w:rPr>
              <w:color w:val="000000"/>
              <w:sz w:val="25"/>
              <w:szCs w:val="25"/>
            </w:rPr>
            <w:t xml:space="preserve"> years imprisonment for an aggravated offence. There are no aggravating factors as set out in section 48 of the above-mentioned Act, in this case. The recommended sentence according to Sentencing Guidelines under the Misuse of Drugs Act 5 of 2016; for possession of a quantity of 10 to 50 grams of a Class A drug, in this case heroin, is 5 to 8 years’ imprisonment and a fine at the discretion of the Judge especially when a lesser term of imprisonment is imposed.</w:t>
          </w:r>
        </w:p>
        <w:p w14:paraId="58721A60" w14:textId="77777777" w:rsidR="00292FF5" w:rsidRPr="0043067A" w:rsidRDefault="00292FF5" w:rsidP="00292FF5">
          <w:pPr>
            <w:pStyle w:val="ListParagraph"/>
            <w:spacing w:line="360" w:lineRule="auto"/>
            <w:rPr>
              <w:color w:val="000000"/>
              <w:sz w:val="16"/>
              <w:szCs w:val="16"/>
            </w:rPr>
          </w:pPr>
        </w:p>
        <w:p w14:paraId="596C8A25" w14:textId="44B8155B" w:rsidR="00053CFF" w:rsidRPr="00053CFF" w:rsidRDefault="00292FF5" w:rsidP="00053CFF">
          <w:pPr>
            <w:pStyle w:val="NormalWeb"/>
            <w:numPr>
              <w:ilvl w:val="0"/>
              <w:numId w:val="9"/>
            </w:numPr>
            <w:shd w:val="clear" w:color="auto" w:fill="FFFFFF"/>
            <w:spacing w:before="0" w:beforeAutospacing="0" w:after="0" w:afterAutospacing="0" w:line="360" w:lineRule="auto"/>
            <w:jc w:val="both"/>
            <w:rPr>
              <w:color w:val="000000"/>
              <w:sz w:val="25"/>
              <w:szCs w:val="25"/>
            </w:rPr>
          </w:pPr>
          <w:r w:rsidRPr="00292FF5">
            <w:rPr>
              <w:color w:val="000000"/>
              <w:sz w:val="25"/>
              <w:szCs w:val="25"/>
            </w:rPr>
            <w:t xml:space="preserve">I am of the view that the imposition of a fine of SCR 25,000/- and in default of such payment a term of 6 months imprisonment </w:t>
          </w:r>
          <w:r w:rsidRPr="00823DFB">
            <w:rPr>
              <w:color w:val="000000"/>
              <w:sz w:val="25"/>
              <w:szCs w:val="25"/>
              <w:u w:val="single"/>
            </w:rPr>
            <w:t>which was to be consecutive to the term of 3 years imprisonment imposed</w:t>
          </w:r>
          <w:r w:rsidRPr="00292FF5">
            <w:rPr>
              <w:color w:val="000000"/>
              <w:sz w:val="25"/>
              <w:szCs w:val="25"/>
            </w:rPr>
            <w:t>, according to the circumstances of this case is harsh. It is difficult to conceive that the Appellant who is a messenger working for a company could find that amount of money during the period of his imprisonment to escape the default sentence from coming into operation at the expiry of his 3-year period of imprisonment.</w:t>
          </w:r>
        </w:p>
        <w:p w14:paraId="794EED4B" w14:textId="77777777" w:rsidR="00053CFF" w:rsidRPr="0043067A" w:rsidRDefault="00053CFF" w:rsidP="00292FF5">
          <w:pPr>
            <w:pStyle w:val="ListParagraph"/>
            <w:spacing w:line="360" w:lineRule="auto"/>
            <w:rPr>
              <w:color w:val="000000"/>
              <w:sz w:val="16"/>
              <w:szCs w:val="16"/>
            </w:rPr>
          </w:pPr>
        </w:p>
        <w:p w14:paraId="25BDBF1D" w14:textId="77777777" w:rsidR="001B3922" w:rsidRDefault="00292FF5" w:rsidP="00292FF5">
          <w:pPr>
            <w:pStyle w:val="NormalWeb"/>
            <w:numPr>
              <w:ilvl w:val="0"/>
              <w:numId w:val="9"/>
            </w:numPr>
            <w:shd w:val="clear" w:color="auto" w:fill="FFFFFF"/>
            <w:spacing w:before="0" w:beforeAutospacing="0" w:after="0" w:afterAutospacing="0" w:line="360" w:lineRule="auto"/>
            <w:jc w:val="both"/>
            <w:rPr>
              <w:color w:val="000000"/>
              <w:sz w:val="25"/>
              <w:szCs w:val="25"/>
            </w:rPr>
          </w:pPr>
          <w:r w:rsidRPr="00292FF5">
            <w:rPr>
              <w:color w:val="000000"/>
              <w:sz w:val="25"/>
              <w:szCs w:val="25"/>
            </w:rPr>
            <w:t xml:space="preserve">As regards the sentence of </w:t>
          </w:r>
          <w:bookmarkStart w:id="1" w:name="_Hlk44805806"/>
          <w:r w:rsidRPr="00292FF5">
            <w:rPr>
              <w:color w:val="000000"/>
              <w:sz w:val="25"/>
              <w:szCs w:val="25"/>
            </w:rPr>
            <w:t xml:space="preserve">3 years imprisonment </w:t>
          </w:r>
          <w:bookmarkEnd w:id="1"/>
          <w:r w:rsidRPr="00292FF5">
            <w:rPr>
              <w:color w:val="000000"/>
              <w:sz w:val="25"/>
              <w:szCs w:val="25"/>
            </w:rPr>
            <w:t xml:space="preserve">I see no grounds to reduce it. It is in fact below the recommended sentence according to Sentencing Guidelines under the Misuse of Drugs Act 5 of 2016 for possession of a quantity of 10 to 50 grams of a Class A drug, as stated at paragraph </w:t>
          </w:r>
          <w:r w:rsidR="00823DFB">
            <w:rPr>
              <w:color w:val="000000"/>
              <w:sz w:val="25"/>
              <w:szCs w:val="25"/>
            </w:rPr>
            <w:t>9</w:t>
          </w:r>
          <w:r w:rsidRPr="00292FF5">
            <w:rPr>
              <w:color w:val="000000"/>
              <w:sz w:val="25"/>
              <w:szCs w:val="25"/>
            </w:rPr>
            <w:t xml:space="preserve"> above.</w:t>
          </w:r>
          <w:r w:rsidR="00053CFF" w:rsidRPr="00053CFF">
            <w:t xml:space="preserve"> </w:t>
          </w:r>
          <w:r w:rsidR="00053CFF" w:rsidRPr="00BE23FE">
            <w:t>I</w:t>
          </w:r>
          <w:r w:rsidR="00053CFF">
            <w:t xml:space="preserve"> also cannot</w:t>
          </w:r>
          <w:r w:rsidR="00053CFF" w:rsidRPr="00BE23FE">
            <w:t xml:space="preserve"> find</w:t>
          </w:r>
          <w:r w:rsidR="00053CFF">
            <w:t xml:space="preserve"> a great disparity between the sentences imposed</w:t>
          </w:r>
          <w:r w:rsidR="00053CFF" w:rsidRPr="004A2E0A">
            <w:t xml:space="preserve"> </w:t>
          </w:r>
          <w:r w:rsidR="00053CFF">
            <w:t>in the other cases</w:t>
          </w:r>
          <w:r w:rsidR="00053CFF" w:rsidRPr="004A2E0A">
            <w:t xml:space="preserve"> </w:t>
          </w:r>
          <w:r w:rsidR="00053CFF">
            <w:t>cited by Counsel for the Appellant when taking into consideration the facts and circumstances of the said cases</w:t>
          </w:r>
          <w:r w:rsidR="00AB28A5">
            <w:t>,</w:t>
          </w:r>
          <w:r w:rsidR="00053CFF">
            <w:t xml:space="preserve"> with this case.</w:t>
          </w:r>
          <w:r w:rsidR="00AB28A5">
            <w:t xml:space="preserve"> </w:t>
          </w:r>
          <w:r w:rsidRPr="00292FF5">
            <w:rPr>
              <w:color w:val="000000"/>
              <w:sz w:val="25"/>
              <w:szCs w:val="25"/>
            </w:rPr>
            <w:t>I therefore allow the appeal partly against the sentence</w:t>
          </w:r>
          <w:bookmarkStart w:id="2" w:name="_GoBack"/>
          <w:bookmarkEnd w:id="2"/>
          <w:r w:rsidRPr="00292FF5">
            <w:rPr>
              <w:color w:val="000000"/>
              <w:sz w:val="25"/>
              <w:szCs w:val="25"/>
            </w:rPr>
            <w:t xml:space="preserve"> by removing the fine that has been imposed</w:t>
          </w:r>
        </w:p>
        <w:p w14:paraId="22C5A932" w14:textId="77777777" w:rsidR="001B3922" w:rsidRDefault="001B3922" w:rsidP="001B3922">
          <w:pPr>
            <w:pStyle w:val="ListParagraph"/>
            <w:rPr>
              <w:color w:val="000000"/>
              <w:sz w:val="25"/>
              <w:szCs w:val="25"/>
            </w:rPr>
          </w:pPr>
        </w:p>
        <w:p w14:paraId="4A3F5841" w14:textId="77777777" w:rsidR="001B3922" w:rsidRDefault="001B3922" w:rsidP="001B3922">
          <w:pPr>
            <w:pStyle w:val="NormalWeb"/>
            <w:shd w:val="clear" w:color="auto" w:fill="FFFFFF"/>
            <w:spacing w:before="0" w:beforeAutospacing="0" w:after="0" w:afterAutospacing="0" w:line="360" w:lineRule="auto"/>
            <w:ind w:left="770"/>
            <w:jc w:val="both"/>
            <w:rPr>
              <w:color w:val="000000"/>
              <w:sz w:val="25"/>
              <w:szCs w:val="25"/>
            </w:rPr>
          </w:pPr>
        </w:p>
        <w:p w14:paraId="26B3F045" w14:textId="6C4855E2" w:rsidR="0006489F" w:rsidRPr="00292FF5" w:rsidRDefault="00292FF5" w:rsidP="001B3922">
          <w:pPr>
            <w:pStyle w:val="NormalWeb"/>
            <w:shd w:val="clear" w:color="auto" w:fill="FFFFFF"/>
            <w:spacing w:before="0" w:beforeAutospacing="0" w:after="0" w:afterAutospacing="0" w:line="360" w:lineRule="auto"/>
            <w:ind w:left="770"/>
            <w:jc w:val="both"/>
            <w:rPr>
              <w:color w:val="000000"/>
              <w:sz w:val="25"/>
              <w:szCs w:val="25"/>
            </w:rPr>
          </w:pPr>
          <w:proofErr w:type="gramStart"/>
          <w:r w:rsidRPr="00292FF5">
            <w:rPr>
              <w:color w:val="000000"/>
              <w:sz w:val="25"/>
              <w:szCs w:val="25"/>
            </w:rPr>
            <w:lastRenderedPageBreak/>
            <w:t>on</w:t>
          </w:r>
          <w:proofErr w:type="gramEnd"/>
          <w:r w:rsidRPr="00292FF5">
            <w:rPr>
              <w:color w:val="000000"/>
              <w:sz w:val="25"/>
              <w:szCs w:val="25"/>
            </w:rPr>
            <w:t xml:space="preserve"> the Appellant but maintaining the sentence of 3 years imprisonment</w:t>
          </w:r>
          <w:r w:rsidR="00053CFF">
            <w:rPr>
              <w:color w:val="000000"/>
              <w:sz w:val="25"/>
              <w:szCs w:val="25"/>
            </w:rPr>
            <w:t>.</w:t>
          </w:r>
          <w:r w:rsidR="00823DFB">
            <w:rPr>
              <w:color w:val="000000"/>
              <w:sz w:val="25"/>
              <w:szCs w:val="25"/>
            </w:rPr>
            <w:t xml:space="preserve"> The appeal </w:t>
          </w:r>
          <w:proofErr w:type="gramStart"/>
          <w:r w:rsidR="00823DFB">
            <w:rPr>
              <w:color w:val="000000"/>
              <w:sz w:val="25"/>
              <w:szCs w:val="25"/>
            </w:rPr>
            <w:t>is partly allowed</w:t>
          </w:r>
          <w:proofErr w:type="gramEnd"/>
          <w:r w:rsidR="00823DFB">
            <w:rPr>
              <w:color w:val="000000"/>
              <w:sz w:val="25"/>
              <w:szCs w:val="25"/>
            </w:rPr>
            <w:t>.</w:t>
          </w:r>
        </w:p>
      </w:sdtContent>
    </w:sdt>
    <w:p w14:paraId="6015585D" w14:textId="77777777"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14:paraId="2DEBC4B3" w14:textId="77777777" w:rsidR="005F3AAB" w:rsidRDefault="005F3AAB" w:rsidP="00AD63F9">
      <w:pPr>
        <w:spacing w:before="120" w:line="480" w:lineRule="auto"/>
        <w:rPr>
          <w:sz w:val="24"/>
          <w:szCs w:val="24"/>
        </w:rPr>
      </w:pPr>
    </w:p>
    <w:p w14:paraId="48E5C37F" w14:textId="77777777" w:rsidR="00AD63F9" w:rsidRPr="00292FF5" w:rsidRDefault="00292FF5" w:rsidP="00292FF5">
      <w:pPr>
        <w:pStyle w:val="ListParagraph"/>
        <w:numPr>
          <w:ilvl w:val="0"/>
          <w:numId w:val="10"/>
        </w:numPr>
        <w:spacing w:line="480" w:lineRule="auto"/>
        <w:ind w:left="284" w:hanging="284"/>
        <w:rPr>
          <w:sz w:val="25"/>
          <w:szCs w:val="25"/>
        </w:rPr>
      </w:pPr>
      <w:r w:rsidRPr="00292FF5">
        <w:rPr>
          <w:sz w:val="25"/>
          <w:szCs w:val="25"/>
        </w:rPr>
        <w:t xml:space="preserve"> Fernando (President)</w:t>
      </w:r>
    </w:p>
    <w:sdt>
      <w:sdtPr>
        <w:rPr>
          <w:b/>
          <w:sz w:val="28"/>
          <w:szCs w:val="28"/>
        </w:rPr>
        <w:id w:val="4919265"/>
        <w:placeholder>
          <w:docPart w:val="4927B45573F2408F8331B06FE51B7B13"/>
        </w:placeholder>
        <w:docPartList>
          <w:docPartGallery w:val="Quick Parts"/>
        </w:docPartList>
      </w:sdtPr>
      <w:sdtEndPr>
        <w:rPr>
          <w:sz w:val="24"/>
          <w:szCs w:val="24"/>
        </w:rPr>
      </w:sdtEndPr>
      <w:sdtContent>
        <w:p w14:paraId="3189A904" w14:textId="77777777" w:rsidR="00AD63F9" w:rsidRPr="00484DA6" w:rsidRDefault="004A002C" w:rsidP="00AD63F9">
          <w:pPr>
            <w:spacing w:before="360" w:after="240" w:line="480" w:lineRule="auto"/>
            <w:rPr>
              <w:b/>
              <w:sz w:val="24"/>
              <w:szCs w:val="24"/>
            </w:rPr>
          </w:pPr>
          <w:sdt>
            <w:sdtPr>
              <w:rPr>
                <w:b/>
                <w:sz w:val="24"/>
                <w:szCs w:val="24"/>
              </w:rPr>
              <w:id w:val="4919266"/>
              <w:placeholder>
                <w:docPart w:val="44AE1A75865F49E69BC64E8F87BF1450"/>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D3E6A02C1F27433A8F01DD6C0CA53662"/>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292FF5">
                <w:rPr>
                  <w:sz w:val="24"/>
                  <w:szCs w:val="24"/>
                </w:rPr>
                <w:t>M. Twomey (J.A)</w:t>
              </w:r>
            </w:sdtContent>
          </w:sdt>
        </w:p>
      </w:sdtContent>
    </w:sdt>
    <w:sdt>
      <w:sdtPr>
        <w:rPr>
          <w:b/>
          <w:sz w:val="24"/>
          <w:szCs w:val="24"/>
        </w:rPr>
        <w:id w:val="4919458"/>
        <w:placeholder>
          <w:docPart w:val="348C20A2EE8B49F5A5099AEA4B695953"/>
        </w:placeholder>
        <w:docPartList>
          <w:docPartGallery w:val="Quick Parts"/>
        </w:docPartList>
      </w:sdtPr>
      <w:sdtEndPr/>
      <w:sdtContent>
        <w:p w14:paraId="0925DC0B" w14:textId="77777777" w:rsidR="00AD63F9" w:rsidRPr="00484DA6" w:rsidRDefault="004A002C" w:rsidP="00AD63F9">
          <w:pPr>
            <w:spacing w:before="360" w:after="240" w:line="480" w:lineRule="auto"/>
            <w:rPr>
              <w:b/>
              <w:sz w:val="24"/>
              <w:szCs w:val="24"/>
            </w:rPr>
          </w:pPr>
          <w:sdt>
            <w:sdtPr>
              <w:rPr>
                <w:b/>
                <w:sz w:val="24"/>
                <w:szCs w:val="24"/>
              </w:rPr>
              <w:id w:val="4919459"/>
              <w:placeholder>
                <w:docPart w:val="0313BA50BDC0485982788A47F0073994"/>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C511F58327DD43899AC15864D3FA177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292FF5">
                <w:rPr>
                  <w:sz w:val="24"/>
                  <w:szCs w:val="24"/>
                </w:rPr>
                <w:t>F. Robinson (J.A)</w:t>
              </w:r>
            </w:sdtContent>
          </w:sdt>
        </w:p>
      </w:sdtContent>
    </w:sdt>
    <w:p w14:paraId="0C774075" w14:textId="77777777" w:rsidR="00204002" w:rsidRPr="005D088E" w:rsidRDefault="004A002C"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2A8A5EF6D5C0436C96999C1EDCABA8D8"/>
          </w:placeholder>
          <w:docPartList>
            <w:docPartGallery w:val="Quick Parts"/>
          </w:docPartList>
        </w:sdtPr>
        <w:sdtEnd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652D12A0B6E94BCF880A9056834F1410"/>
          </w:placeholder>
          <w:date w:fullDate="2020-08-21T00:00:00Z">
            <w:dateFormat w:val="dd MMMM yyyy"/>
            <w:lid w:val="en-GB"/>
            <w:storeMappedDataAs w:val="dateTime"/>
            <w:calendar w:val="gregorian"/>
          </w:date>
        </w:sdtPr>
        <w:sdtEndPr/>
        <w:sdtContent>
          <w:r w:rsidR="00292FF5">
            <w:rPr>
              <w:sz w:val="24"/>
              <w:szCs w:val="24"/>
            </w:rPr>
            <w:t>21 August 2020</w:t>
          </w:r>
        </w:sdtContent>
      </w:sdt>
    </w:p>
    <w:sectPr w:rsidR="0020400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B8F0A" w14:textId="77777777" w:rsidR="004A002C" w:rsidRDefault="004A002C" w:rsidP="00DB6D34">
      <w:r>
        <w:separator/>
      </w:r>
    </w:p>
  </w:endnote>
  <w:endnote w:type="continuationSeparator" w:id="0">
    <w:p w14:paraId="61B3B2CE" w14:textId="77777777" w:rsidR="004A002C" w:rsidRDefault="004A002C"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68B1" w14:textId="30085140" w:rsidR="006578C2" w:rsidRDefault="00A05004">
    <w:pPr>
      <w:pStyle w:val="Footer"/>
      <w:jc w:val="center"/>
    </w:pPr>
    <w:r>
      <w:fldChar w:fldCharType="begin"/>
    </w:r>
    <w:r>
      <w:instrText xml:space="preserve"> PAGE   \* MERGEFORMAT </w:instrText>
    </w:r>
    <w:r>
      <w:fldChar w:fldCharType="separate"/>
    </w:r>
    <w:r w:rsidR="001B3922">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E8358" w14:textId="77777777" w:rsidR="004A002C" w:rsidRDefault="004A002C" w:rsidP="00DB6D34">
      <w:r>
        <w:separator/>
      </w:r>
    </w:p>
  </w:footnote>
  <w:footnote w:type="continuationSeparator" w:id="0">
    <w:p w14:paraId="1E8BFBE4" w14:textId="77777777" w:rsidR="004A002C" w:rsidRDefault="004A002C" w:rsidP="00DB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67"/>
    <w:multiLevelType w:val="multilevel"/>
    <w:tmpl w:val="1CC89892"/>
    <w:numStyleLink w:val="Judgments"/>
  </w:abstractNum>
  <w:abstractNum w:abstractNumId="1" w15:restartNumberingAfterBreak="0">
    <w:nsid w:val="1794475E"/>
    <w:multiLevelType w:val="hybridMultilevel"/>
    <w:tmpl w:val="8F180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31A24D1B"/>
    <w:multiLevelType w:val="hybridMultilevel"/>
    <w:tmpl w:val="78445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206C1"/>
    <w:multiLevelType w:val="hybridMultilevel"/>
    <w:tmpl w:val="194CDBE6"/>
    <w:lvl w:ilvl="0" w:tplc="84543008">
      <w:start w:val="1"/>
      <w:numFmt w:val="decimal"/>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E74820"/>
    <w:multiLevelType w:val="multilevel"/>
    <w:tmpl w:val="1CC89892"/>
    <w:numStyleLink w:val="Judgments"/>
  </w:abstractNum>
  <w:abstractNum w:abstractNumId="8"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3"/>
  </w:num>
  <w:num w:numId="5">
    <w:abstractNumId w:val="7"/>
  </w:num>
  <w:num w:numId="6">
    <w:abstractNumId w:val="2"/>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F5"/>
    <w:rsid w:val="00002269"/>
    <w:rsid w:val="000043B1"/>
    <w:rsid w:val="00005BEF"/>
    <w:rsid w:val="00017F12"/>
    <w:rsid w:val="0002497E"/>
    <w:rsid w:val="00030259"/>
    <w:rsid w:val="00030C81"/>
    <w:rsid w:val="00053CFF"/>
    <w:rsid w:val="000641ED"/>
    <w:rsid w:val="0006489F"/>
    <w:rsid w:val="00075573"/>
    <w:rsid w:val="00091036"/>
    <w:rsid w:val="00097B9A"/>
    <w:rsid w:val="000A10B8"/>
    <w:rsid w:val="000C5AB2"/>
    <w:rsid w:val="000D1DD3"/>
    <w:rsid w:val="000E39A5"/>
    <w:rsid w:val="000E62C2"/>
    <w:rsid w:val="000E7400"/>
    <w:rsid w:val="000E79DC"/>
    <w:rsid w:val="000F1C37"/>
    <w:rsid w:val="000F2C04"/>
    <w:rsid w:val="001008BC"/>
    <w:rsid w:val="00101D12"/>
    <w:rsid w:val="00102EE1"/>
    <w:rsid w:val="00117CBF"/>
    <w:rsid w:val="00126A10"/>
    <w:rsid w:val="001376AB"/>
    <w:rsid w:val="00144612"/>
    <w:rsid w:val="001535B9"/>
    <w:rsid w:val="0016510C"/>
    <w:rsid w:val="0016616A"/>
    <w:rsid w:val="00171F06"/>
    <w:rsid w:val="00180158"/>
    <w:rsid w:val="00185139"/>
    <w:rsid w:val="00186F92"/>
    <w:rsid w:val="00197E07"/>
    <w:rsid w:val="001B3922"/>
    <w:rsid w:val="001B6E9A"/>
    <w:rsid w:val="001C7109"/>
    <w:rsid w:val="001E3539"/>
    <w:rsid w:val="001E4ED8"/>
    <w:rsid w:val="001E576A"/>
    <w:rsid w:val="00201C0E"/>
    <w:rsid w:val="0020244B"/>
    <w:rsid w:val="00204002"/>
    <w:rsid w:val="00231C17"/>
    <w:rsid w:val="00236AAC"/>
    <w:rsid w:val="0024353F"/>
    <w:rsid w:val="00260567"/>
    <w:rsid w:val="00290E14"/>
    <w:rsid w:val="00292FF5"/>
    <w:rsid w:val="002939B3"/>
    <w:rsid w:val="002A0937"/>
    <w:rsid w:val="002A7376"/>
    <w:rsid w:val="002B2255"/>
    <w:rsid w:val="002C7560"/>
    <w:rsid w:val="002D06AA"/>
    <w:rsid w:val="002D67FC"/>
    <w:rsid w:val="002E6963"/>
    <w:rsid w:val="002F40A1"/>
    <w:rsid w:val="002F4DD2"/>
    <w:rsid w:val="00301D88"/>
    <w:rsid w:val="00304E76"/>
    <w:rsid w:val="00315456"/>
    <w:rsid w:val="003437DF"/>
    <w:rsid w:val="003647E7"/>
    <w:rsid w:val="0037270D"/>
    <w:rsid w:val="00372B1E"/>
    <w:rsid w:val="00377341"/>
    <w:rsid w:val="0038006D"/>
    <w:rsid w:val="003838CC"/>
    <w:rsid w:val="003862CB"/>
    <w:rsid w:val="0038700C"/>
    <w:rsid w:val="003A059B"/>
    <w:rsid w:val="003B461C"/>
    <w:rsid w:val="003B4C19"/>
    <w:rsid w:val="003C2181"/>
    <w:rsid w:val="003D2A22"/>
    <w:rsid w:val="003D58AA"/>
    <w:rsid w:val="003D7B97"/>
    <w:rsid w:val="003E2ABC"/>
    <w:rsid w:val="003F0A70"/>
    <w:rsid w:val="003F0F8D"/>
    <w:rsid w:val="004156B9"/>
    <w:rsid w:val="00422293"/>
    <w:rsid w:val="0043067A"/>
    <w:rsid w:val="00445BFA"/>
    <w:rsid w:val="00452BB6"/>
    <w:rsid w:val="0046133B"/>
    <w:rsid w:val="004639C0"/>
    <w:rsid w:val="004706DB"/>
    <w:rsid w:val="00484DA6"/>
    <w:rsid w:val="004873AB"/>
    <w:rsid w:val="004A002C"/>
    <w:rsid w:val="004A2A8B"/>
    <w:rsid w:val="004B76F8"/>
    <w:rsid w:val="004C3D80"/>
    <w:rsid w:val="004D0AC2"/>
    <w:rsid w:val="004F2B34"/>
    <w:rsid w:val="004F3823"/>
    <w:rsid w:val="004F409A"/>
    <w:rsid w:val="0051033B"/>
    <w:rsid w:val="005207C8"/>
    <w:rsid w:val="00521100"/>
    <w:rsid w:val="00530663"/>
    <w:rsid w:val="005404FF"/>
    <w:rsid w:val="005460DE"/>
    <w:rsid w:val="00547C35"/>
    <w:rsid w:val="0055036F"/>
    <w:rsid w:val="005514D6"/>
    <w:rsid w:val="00552704"/>
    <w:rsid w:val="00560A16"/>
    <w:rsid w:val="0056460A"/>
    <w:rsid w:val="00572AB3"/>
    <w:rsid w:val="005836AC"/>
    <w:rsid w:val="00583C6D"/>
    <w:rsid w:val="00584583"/>
    <w:rsid w:val="00587C5B"/>
    <w:rsid w:val="00594FAC"/>
    <w:rsid w:val="005D088E"/>
    <w:rsid w:val="005F3AAB"/>
    <w:rsid w:val="005F58E5"/>
    <w:rsid w:val="005F5FB0"/>
    <w:rsid w:val="00606587"/>
    <w:rsid w:val="00606EEA"/>
    <w:rsid w:val="00616597"/>
    <w:rsid w:val="006174DB"/>
    <w:rsid w:val="006179EC"/>
    <w:rsid w:val="00621984"/>
    <w:rsid w:val="0064007C"/>
    <w:rsid w:val="0064023C"/>
    <w:rsid w:val="006578C2"/>
    <w:rsid w:val="00666D33"/>
    <w:rsid w:val="0068552E"/>
    <w:rsid w:val="00692AAB"/>
    <w:rsid w:val="006A2C88"/>
    <w:rsid w:val="006A58E4"/>
    <w:rsid w:val="006D0D9B"/>
    <w:rsid w:val="006D36C9"/>
    <w:rsid w:val="006D62D0"/>
    <w:rsid w:val="0071190B"/>
    <w:rsid w:val="007175A6"/>
    <w:rsid w:val="00744508"/>
    <w:rsid w:val="00760665"/>
    <w:rsid w:val="00763535"/>
    <w:rsid w:val="00766505"/>
    <w:rsid w:val="00770970"/>
    <w:rsid w:val="007820CB"/>
    <w:rsid w:val="00782F7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23DFB"/>
    <w:rsid w:val="0083298A"/>
    <w:rsid w:val="00841387"/>
    <w:rsid w:val="00845DCB"/>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4A7B"/>
    <w:rsid w:val="00937FB4"/>
    <w:rsid w:val="0094087C"/>
    <w:rsid w:val="00951EC0"/>
    <w:rsid w:val="0096041D"/>
    <w:rsid w:val="00967719"/>
    <w:rsid w:val="00981287"/>
    <w:rsid w:val="00983045"/>
    <w:rsid w:val="0099672E"/>
    <w:rsid w:val="009C5D65"/>
    <w:rsid w:val="009D0041"/>
    <w:rsid w:val="009D04B1"/>
    <w:rsid w:val="009D15F5"/>
    <w:rsid w:val="009D3796"/>
    <w:rsid w:val="009E05E5"/>
    <w:rsid w:val="009F1B68"/>
    <w:rsid w:val="009F30D2"/>
    <w:rsid w:val="009F4DC4"/>
    <w:rsid w:val="00A05004"/>
    <w:rsid w:val="00A11166"/>
    <w:rsid w:val="00A14038"/>
    <w:rsid w:val="00A24FBF"/>
    <w:rsid w:val="00A3626F"/>
    <w:rsid w:val="00A36CEB"/>
    <w:rsid w:val="00A42850"/>
    <w:rsid w:val="00A53837"/>
    <w:rsid w:val="00A551C8"/>
    <w:rsid w:val="00A602E0"/>
    <w:rsid w:val="00A63090"/>
    <w:rsid w:val="00A80E4E"/>
    <w:rsid w:val="00A936E2"/>
    <w:rsid w:val="00AB1DE9"/>
    <w:rsid w:val="00AB28A5"/>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2071"/>
    <w:rsid w:val="00B86CA1"/>
    <w:rsid w:val="00B9148E"/>
    <w:rsid w:val="00B94805"/>
    <w:rsid w:val="00BA6027"/>
    <w:rsid w:val="00BB74C8"/>
    <w:rsid w:val="00BC1D95"/>
    <w:rsid w:val="00BD03E6"/>
    <w:rsid w:val="00BD0BE9"/>
    <w:rsid w:val="00BD4287"/>
    <w:rsid w:val="00BD5359"/>
    <w:rsid w:val="00BD60D5"/>
    <w:rsid w:val="00BE1D00"/>
    <w:rsid w:val="00BE30D4"/>
    <w:rsid w:val="00BE3628"/>
    <w:rsid w:val="00BE424C"/>
    <w:rsid w:val="00BF5CC9"/>
    <w:rsid w:val="00BF7190"/>
    <w:rsid w:val="00C036A5"/>
    <w:rsid w:val="00C065A3"/>
    <w:rsid w:val="00C14327"/>
    <w:rsid w:val="00C22967"/>
    <w:rsid w:val="00C35333"/>
    <w:rsid w:val="00C55FDF"/>
    <w:rsid w:val="00C5739F"/>
    <w:rsid w:val="00C87FCA"/>
    <w:rsid w:val="00CA1B0C"/>
    <w:rsid w:val="00CA7795"/>
    <w:rsid w:val="00CA7F40"/>
    <w:rsid w:val="00CB3C7E"/>
    <w:rsid w:val="00CC6B5C"/>
    <w:rsid w:val="00CD0C18"/>
    <w:rsid w:val="00CD68C9"/>
    <w:rsid w:val="00CE0CDA"/>
    <w:rsid w:val="00CE5888"/>
    <w:rsid w:val="00CF77E2"/>
    <w:rsid w:val="00D03314"/>
    <w:rsid w:val="00D06A0F"/>
    <w:rsid w:val="00D23B56"/>
    <w:rsid w:val="00D7785E"/>
    <w:rsid w:val="00D812E2"/>
    <w:rsid w:val="00D82047"/>
    <w:rsid w:val="00DA292E"/>
    <w:rsid w:val="00DB6D34"/>
    <w:rsid w:val="00DC07AA"/>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67D1B"/>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51E7"/>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F620"/>
  <w15:docId w15:val="{F05E9AC7-9DA1-4F45-9DB5-6DC3815F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rmalWeb">
    <w:name w:val="Normal (Web)"/>
    <w:basedOn w:val="Normal"/>
    <w:uiPriority w:val="99"/>
    <w:unhideWhenUsed/>
    <w:rsid w:val="00292FF5"/>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rnando\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C21DA2C2E2467797880BAB4993FC3E"/>
        <w:category>
          <w:name w:val="General"/>
          <w:gallery w:val="placeholder"/>
        </w:category>
        <w:types>
          <w:type w:val="bbPlcHdr"/>
        </w:types>
        <w:behaviors>
          <w:behavior w:val="content"/>
        </w:behaviors>
        <w:guid w:val="{D444EE1F-C6B4-4183-B10C-B5F6050D6936}"/>
      </w:docPartPr>
      <w:docPartBody>
        <w:p w:rsidR="00DA2BC7" w:rsidRDefault="00DA2BC7">
          <w:pPr>
            <w:pStyle w:val="BEC21DA2C2E2467797880BAB4993FC3E"/>
          </w:pPr>
          <w:r w:rsidRPr="002A0FDF">
            <w:rPr>
              <w:rStyle w:val="PlaceholderText"/>
            </w:rPr>
            <w:t>Click here to enter text.</w:t>
          </w:r>
        </w:p>
      </w:docPartBody>
    </w:docPart>
    <w:docPart>
      <w:docPartPr>
        <w:name w:val="24B5B022CF9A40E6AE2DE3A34FCAD910"/>
        <w:category>
          <w:name w:val="General"/>
          <w:gallery w:val="placeholder"/>
        </w:category>
        <w:types>
          <w:type w:val="bbPlcHdr"/>
        </w:types>
        <w:behaviors>
          <w:behavior w:val="content"/>
        </w:behaviors>
        <w:guid w:val="{641E7FA0-71DD-4968-A7F2-93897CDC625C}"/>
      </w:docPartPr>
      <w:docPartBody>
        <w:p w:rsidR="00DA2BC7" w:rsidRDefault="00DA2BC7">
          <w:pPr>
            <w:pStyle w:val="24B5B022CF9A40E6AE2DE3A34FCAD910"/>
          </w:pPr>
          <w:r w:rsidRPr="002A0FDF">
            <w:rPr>
              <w:rStyle w:val="PlaceholderText"/>
            </w:rPr>
            <w:t>Choose a building block.</w:t>
          </w:r>
        </w:p>
      </w:docPartBody>
    </w:docPart>
    <w:docPart>
      <w:docPartPr>
        <w:name w:val="73E0D7A5E115488D97B649BCFEE806EB"/>
        <w:category>
          <w:name w:val="General"/>
          <w:gallery w:val="placeholder"/>
        </w:category>
        <w:types>
          <w:type w:val="bbPlcHdr"/>
        </w:types>
        <w:behaviors>
          <w:behavior w:val="content"/>
        </w:behaviors>
        <w:guid w:val="{01E5FAFA-A91B-48F2-AA93-61A854A570CF}"/>
      </w:docPartPr>
      <w:docPartBody>
        <w:p w:rsidR="00DA2BC7" w:rsidRDefault="00DA2BC7">
          <w:pPr>
            <w:pStyle w:val="73E0D7A5E115488D97B649BCFEE806EB"/>
          </w:pPr>
          <w:r w:rsidRPr="006E09BE">
            <w:rPr>
              <w:rStyle w:val="PlaceholderText"/>
            </w:rPr>
            <w:t>Click here to enter text.</w:t>
          </w:r>
        </w:p>
      </w:docPartBody>
    </w:docPart>
    <w:docPart>
      <w:docPartPr>
        <w:name w:val="F659F78571BE440AB7F379C1B473961D"/>
        <w:category>
          <w:name w:val="General"/>
          <w:gallery w:val="placeholder"/>
        </w:category>
        <w:types>
          <w:type w:val="bbPlcHdr"/>
        </w:types>
        <w:behaviors>
          <w:behavior w:val="content"/>
        </w:behaviors>
        <w:guid w:val="{58820B5A-F94B-4E29-88AC-DE37E6062F2E}"/>
      </w:docPartPr>
      <w:docPartBody>
        <w:p w:rsidR="00DA2BC7" w:rsidRDefault="00DA2BC7">
          <w:pPr>
            <w:pStyle w:val="F659F78571BE440AB7F379C1B473961D"/>
          </w:pPr>
          <w:r w:rsidRPr="00E56144">
            <w:rPr>
              <w:rStyle w:val="PlaceholderText"/>
            </w:rPr>
            <w:t>.</w:t>
          </w:r>
        </w:p>
      </w:docPartBody>
    </w:docPart>
    <w:docPart>
      <w:docPartPr>
        <w:name w:val="17FD092F781B4A76B2E8F0357A1DCE18"/>
        <w:category>
          <w:name w:val="General"/>
          <w:gallery w:val="placeholder"/>
        </w:category>
        <w:types>
          <w:type w:val="bbPlcHdr"/>
        </w:types>
        <w:behaviors>
          <w:behavior w:val="content"/>
        </w:behaviors>
        <w:guid w:val="{80C57AE4-3AF1-4FA7-934E-79D1FEC62DCF}"/>
      </w:docPartPr>
      <w:docPartBody>
        <w:p w:rsidR="00DA2BC7" w:rsidRDefault="00DA2BC7">
          <w:pPr>
            <w:pStyle w:val="17FD092F781B4A76B2E8F0357A1DCE18"/>
          </w:pPr>
          <w:r w:rsidRPr="00E56144">
            <w:rPr>
              <w:rStyle w:val="PlaceholderText"/>
            </w:rPr>
            <w:t>.</w:t>
          </w:r>
        </w:p>
      </w:docPartBody>
    </w:docPart>
    <w:docPart>
      <w:docPartPr>
        <w:name w:val="03C25755B088405F9D425F6B5B71BA2F"/>
        <w:category>
          <w:name w:val="General"/>
          <w:gallery w:val="placeholder"/>
        </w:category>
        <w:types>
          <w:type w:val="bbPlcHdr"/>
        </w:types>
        <w:behaviors>
          <w:behavior w:val="content"/>
        </w:behaviors>
        <w:guid w:val="{2FB62E7E-87AD-4A35-9B58-CC15B42DA3C8}"/>
      </w:docPartPr>
      <w:docPartBody>
        <w:p w:rsidR="00DA2BC7" w:rsidRDefault="00DA2BC7">
          <w:pPr>
            <w:pStyle w:val="03C25755B088405F9D425F6B5B71BA2F"/>
          </w:pPr>
          <w:r w:rsidRPr="00EE5BC4">
            <w:rPr>
              <w:rStyle w:val="PlaceholderText"/>
            </w:rPr>
            <w:t>Click here to enter text.</w:t>
          </w:r>
        </w:p>
      </w:docPartBody>
    </w:docPart>
    <w:docPart>
      <w:docPartPr>
        <w:name w:val="DFE468BC5AE24E46A47F3F9C46829D43"/>
        <w:category>
          <w:name w:val="General"/>
          <w:gallery w:val="placeholder"/>
        </w:category>
        <w:types>
          <w:type w:val="bbPlcHdr"/>
        </w:types>
        <w:behaviors>
          <w:behavior w:val="content"/>
        </w:behaviors>
        <w:guid w:val="{668EF123-F362-4473-9C24-2B75D00EDBE5}"/>
      </w:docPartPr>
      <w:docPartBody>
        <w:p w:rsidR="00DA2BC7" w:rsidRDefault="00DA2BC7">
          <w:pPr>
            <w:pStyle w:val="DFE468BC5AE24E46A47F3F9C46829D43"/>
          </w:pPr>
          <w:r w:rsidRPr="00EE5BC4">
            <w:rPr>
              <w:rStyle w:val="PlaceholderText"/>
            </w:rPr>
            <w:t>Click here to enter text.</w:t>
          </w:r>
        </w:p>
      </w:docPartBody>
    </w:docPart>
    <w:docPart>
      <w:docPartPr>
        <w:name w:val="2E20135E2BE641FE9F3DCAB68E366024"/>
        <w:category>
          <w:name w:val="General"/>
          <w:gallery w:val="placeholder"/>
        </w:category>
        <w:types>
          <w:type w:val="bbPlcHdr"/>
        </w:types>
        <w:behaviors>
          <w:behavior w:val="content"/>
        </w:behaviors>
        <w:guid w:val="{91A4690B-7F85-4E5D-B4DE-D38263B5446F}"/>
      </w:docPartPr>
      <w:docPartBody>
        <w:p w:rsidR="00DA2BC7" w:rsidRDefault="00DA2BC7">
          <w:pPr>
            <w:pStyle w:val="2E20135E2BE641FE9F3DCAB68E366024"/>
          </w:pPr>
          <w:r w:rsidRPr="00B26028">
            <w:rPr>
              <w:rStyle w:val="PlaceholderText"/>
            </w:rPr>
            <w:t>Click here to enter text.</w:t>
          </w:r>
        </w:p>
      </w:docPartBody>
    </w:docPart>
    <w:docPart>
      <w:docPartPr>
        <w:name w:val="53B810458338497297360562FA65F38B"/>
        <w:category>
          <w:name w:val="General"/>
          <w:gallery w:val="placeholder"/>
        </w:category>
        <w:types>
          <w:type w:val="bbPlcHdr"/>
        </w:types>
        <w:behaviors>
          <w:behavior w:val="content"/>
        </w:behaviors>
        <w:guid w:val="{3567D0B3-881A-4B77-8100-735DAFE4458A}"/>
      </w:docPartPr>
      <w:docPartBody>
        <w:p w:rsidR="00DA2BC7" w:rsidRDefault="00DA2BC7">
          <w:pPr>
            <w:pStyle w:val="53B810458338497297360562FA65F38B"/>
          </w:pPr>
          <w:r w:rsidRPr="001C7109">
            <w:rPr>
              <w:sz w:val="24"/>
              <w:szCs w:val="24"/>
            </w:rPr>
            <w:t>Choose party type</w:t>
          </w:r>
        </w:p>
      </w:docPartBody>
    </w:docPart>
    <w:docPart>
      <w:docPartPr>
        <w:name w:val="1590F9B8771E4DEAA15ECB84EAE4DA27"/>
        <w:category>
          <w:name w:val="General"/>
          <w:gallery w:val="placeholder"/>
        </w:category>
        <w:types>
          <w:type w:val="bbPlcHdr"/>
        </w:types>
        <w:behaviors>
          <w:behavior w:val="content"/>
        </w:behaviors>
        <w:guid w:val="{E77A7EC1-7D59-46F1-916A-AD5C91EA078E}"/>
      </w:docPartPr>
      <w:docPartBody>
        <w:p w:rsidR="00DA2BC7" w:rsidRDefault="00DA2BC7">
          <w:pPr>
            <w:pStyle w:val="1590F9B8771E4DEAA15ECB84EAE4DA27"/>
          </w:pPr>
          <w:r w:rsidRPr="005D088E">
            <w:rPr>
              <w:rStyle w:val="PlaceholderText"/>
            </w:rPr>
            <w:t>Click here to enter a date.</w:t>
          </w:r>
        </w:p>
      </w:docPartBody>
    </w:docPart>
    <w:docPart>
      <w:docPartPr>
        <w:name w:val="22F7F6E68E364EE995B40B29F8FB623E"/>
        <w:category>
          <w:name w:val="General"/>
          <w:gallery w:val="placeholder"/>
        </w:category>
        <w:types>
          <w:type w:val="bbPlcHdr"/>
        </w:types>
        <w:behaviors>
          <w:behavior w:val="content"/>
        </w:behaviors>
        <w:guid w:val="{3D1D3611-3DB4-40A4-A239-1EF923957592}"/>
      </w:docPartPr>
      <w:docPartBody>
        <w:p w:rsidR="00DA2BC7" w:rsidRDefault="00DA2BC7">
          <w:pPr>
            <w:pStyle w:val="22F7F6E68E364EE995B40B29F8FB623E"/>
          </w:pPr>
          <w:r w:rsidRPr="005D088E">
            <w:rPr>
              <w:rStyle w:val="PlaceholderText"/>
            </w:rPr>
            <w:t>Click here to enter text.</w:t>
          </w:r>
        </w:p>
      </w:docPartBody>
    </w:docPart>
    <w:docPart>
      <w:docPartPr>
        <w:name w:val="01C0794D75764335BB52A6276D020D47"/>
        <w:category>
          <w:name w:val="General"/>
          <w:gallery w:val="placeholder"/>
        </w:category>
        <w:types>
          <w:type w:val="bbPlcHdr"/>
        </w:types>
        <w:behaviors>
          <w:behavior w:val="content"/>
        </w:behaviors>
        <w:guid w:val="{CBADC362-7276-47B4-9AAE-159FBAE78B9C}"/>
      </w:docPartPr>
      <w:docPartBody>
        <w:p w:rsidR="00DA2BC7" w:rsidRDefault="00DA2BC7">
          <w:pPr>
            <w:pStyle w:val="01C0794D75764335BB52A6276D020D47"/>
          </w:pPr>
          <w:r w:rsidRPr="006E09BE">
            <w:rPr>
              <w:rStyle w:val="PlaceholderText"/>
            </w:rPr>
            <w:t>Click here to enter a date.</w:t>
          </w:r>
        </w:p>
      </w:docPartBody>
    </w:docPart>
    <w:docPart>
      <w:docPartPr>
        <w:name w:val="B4E1B77DFAFE411BAF9C30FF30037762"/>
        <w:category>
          <w:name w:val="General"/>
          <w:gallery w:val="placeholder"/>
        </w:category>
        <w:types>
          <w:type w:val="bbPlcHdr"/>
        </w:types>
        <w:behaviors>
          <w:behavior w:val="content"/>
        </w:behaviors>
        <w:guid w:val="{DFBEC897-A4C4-451A-80F4-C8A56F2BADE9}"/>
      </w:docPartPr>
      <w:docPartBody>
        <w:p w:rsidR="00DA2BC7" w:rsidRDefault="00DA2BC7">
          <w:pPr>
            <w:pStyle w:val="B4E1B77DFAFE411BAF9C30FF30037762"/>
          </w:pPr>
          <w:r w:rsidRPr="005D088E">
            <w:rPr>
              <w:rStyle w:val="PlaceholderText"/>
            </w:rPr>
            <w:t xml:space="preserve">Click here to enter text. here to enter text here to enter text here to enter text here to the court of appeal judgment. </w:t>
          </w:r>
        </w:p>
      </w:docPartBody>
    </w:docPart>
    <w:docPart>
      <w:docPartPr>
        <w:name w:val="4927B45573F2408F8331B06FE51B7B13"/>
        <w:category>
          <w:name w:val="General"/>
          <w:gallery w:val="placeholder"/>
        </w:category>
        <w:types>
          <w:type w:val="bbPlcHdr"/>
        </w:types>
        <w:behaviors>
          <w:behavior w:val="content"/>
        </w:behaviors>
        <w:guid w:val="{647FF2A5-8FA5-4C05-9B8D-829D40F3EB17}"/>
      </w:docPartPr>
      <w:docPartBody>
        <w:p w:rsidR="00DA2BC7" w:rsidRDefault="00DA2BC7">
          <w:pPr>
            <w:pStyle w:val="4927B45573F2408F8331B06FE51B7B13"/>
          </w:pPr>
          <w:r w:rsidRPr="002A0FDF">
            <w:rPr>
              <w:rStyle w:val="PlaceholderText"/>
            </w:rPr>
            <w:t>Choose a building block.</w:t>
          </w:r>
        </w:p>
      </w:docPartBody>
    </w:docPart>
    <w:docPart>
      <w:docPartPr>
        <w:name w:val="44AE1A75865F49E69BC64E8F87BF1450"/>
        <w:category>
          <w:name w:val="General"/>
          <w:gallery w:val="placeholder"/>
        </w:category>
        <w:types>
          <w:type w:val="bbPlcHdr"/>
        </w:types>
        <w:behaviors>
          <w:behavior w:val="content"/>
        </w:behaviors>
        <w:guid w:val="{C7B01B50-5B56-4F25-A57B-00C2D4CEBBE6}"/>
      </w:docPartPr>
      <w:docPartBody>
        <w:p w:rsidR="00DA2BC7" w:rsidRDefault="00DA2BC7">
          <w:pPr>
            <w:pStyle w:val="44AE1A75865F49E69BC64E8F87BF1450"/>
          </w:pPr>
          <w:r w:rsidRPr="006E09BE">
            <w:rPr>
              <w:rStyle w:val="PlaceholderText"/>
            </w:rPr>
            <w:t>Click here to enter text.</w:t>
          </w:r>
        </w:p>
      </w:docPartBody>
    </w:docPart>
    <w:docPart>
      <w:docPartPr>
        <w:name w:val="D3E6A02C1F27433A8F01DD6C0CA53662"/>
        <w:category>
          <w:name w:val="General"/>
          <w:gallery w:val="placeholder"/>
        </w:category>
        <w:types>
          <w:type w:val="bbPlcHdr"/>
        </w:types>
        <w:behaviors>
          <w:behavior w:val="content"/>
        </w:behaviors>
        <w:guid w:val="{1CED03A6-BC2D-4C59-8314-91A41090906F}"/>
      </w:docPartPr>
      <w:docPartBody>
        <w:p w:rsidR="00DA2BC7" w:rsidRDefault="00DA2BC7">
          <w:pPr>
            <w:pStyle w:val="D3E6A02C1F27433A8F01DD6C0CA53662"/>
          </w:pPr>
          <w:r w:rsidRPr="00E56144">
            <w:rPr>
              <w:rStyle w:val="PlaceholderText"/>
            </w:rPr>
            <w:t>.</w:t>
          </w:r>
        </w:p>
      </w:docPartBody>
    </w:docPart>
    <w:docPart>
      <w:docPartPr>
        <w:name w:val="348C20A2EE8B49F5A5099AEA4B695953"/>
        <w:category>
          <w:name w:val="General"/>
          <w:gallery w:val="placeholder"/>
        </w:category>
        <w:types>
          <w:type w:val="bbPlcHdr"/>
        </w:types>
        <w:behaviors>
          <w:behavior w:val="content"/>
        </w:behaviors>
        <w:guid w:val="{64DE776B-3E81-4085-9545-AF01C6F7CE79}"/>
      </w:docPartPr>
      <w:docPartBody>
        <w:p w:rsidR="00DA2BC7" w:rsidRDefault="00DA2BC7">
          <w:pPr>
            <w:pStyle w:val="348C20A2EE8B49F5A5099AEA4B695953"/>
          </w:pPr>
          <w:r w:rsidRPr="002A0FDF">
            <w:rPr>
              <w:rStyle w:val="PlaceholderText"/>
            </w:rPr>
            <w:t>Choose a building block.</w:t>
          </w:r>
        </w:p>
      </w:docPartBody>
    </w:docPart>
    <w:docPart>
      <w:docPartPr>
        <w:name w:val="0313BA50BDC0485982788A47F0073994"/>
        <w:category>
          <w:name w:val="General"/>
          <w:gallery w:val="placeholder"/>
        </w:category>
        <w:types>
          <w:type w:val="bbPlcHdr"/>
        </w:types>
        <w:behaviors>
          <w:behavior w:val="content"/>
        </w:behaviors>
        <w:guid w:val="{0C3DDF28-75C4-4074-9CB4-C9FDA7C0EFCE}"/>
      </w:docPartPr>
      <w:docPartBody>
        <w:p w:rsidR="00DA2BC7" w:rsidRDefault="00DA2BC7">
          <w:pPr>
            <w:pStyle w:val="0313BA50BDC0485982788A47F0073994"/>
          </w:pPr>
          <w:r w:rsidRPr="006E09BE">
            <w:rPr>
              <w:rStyle w:val="PlaceholderText"/>
            </w:rPr>
            <w:t>Click here to enter text.</w:t>
          </w:r>
        </w:p>
      </w:docPartBody>
    </w:docPart>
    <w:docPart>
      <w:docPartPr>
        <w:name w:val="C511F58327DD43899AC15864D3FA177D"/>
        <w:category>
          <w:name w:val="General"/>
          <w:gallery w:val="placeholder"/>
        </w:category>
        <w:types>
          <w:type w:val="bbPlcHdr"/>
        </w:types>
        <w:behaviors>
          <w:behavior w:val="content"/>
        </w:behaviors>
        <w:guid w:val="{F05BBAB5-4A70-44F4-88A7-F2665BDBA501}"/>
      </w:docPartPr>
      <w:docPartBody>
        <w:p w:rsidR="00DA2BC7" w:rsidRDefault="00DA2BC7">
          <w:pPr>
            <w:pStyle w:val="C511F58327DD43899AC15864D3FA177D"/>
          </w:pPr>
          <w:r w:rsidRPr="00E56144">
            <w:rPr>
              <w:rStyle w:val="PlaceholderText"/>
            </w:rPr>
            <w:t>.</w:t>
          </w:r>
        </w:p>
      </w:docPartBody>
    </w:docPart>
    <w:docPart>
      <w:docPartPr>
        <w:name w:val="2A8A5EF6D5C0436C96999C1EDCABA8D8"/>
        <w:category>
          <w:name w:val="General"/>
          <w:gallery w:val="placeholder"/>
        </w:category>
        <w:types>
          <w:type w:val="bbPlcHdr"/>
        </w:types>
        <w:behaviors>
          <w:behavior w:val="content"/>
        </w:behaviors>
        <w:guid w:val="{7CC3AD9A-EE79-43A0-A758-5A648994B130}"/>
      </w:docPartPr>
      <w:docPartBody>
        <w:p w:rsidR="00DA2BC7" w:rsidRDefault="00DA2BC7">
          <w:pPr>
            <w:pStyle w:val="2A8A5EF6D5C0436C96999C1EDCABA8D8"/>
          </w:pPr>
          <w:r w:rsidRPr="006E09BE">
            <w:rPr>
              <w:rStyle w:val="PlaceholderText"/>
            </w:rPr>
            <w:t>Choose a building block.</w:t>
          </w:r>
        </w:p>
      </w:docPartBody>
    </w:docPart>
    <w:docPart>
      <w:docPartPr>
        <w:name w:val="652D12A0B6E94BCF880A9056834F1410"/>
        <w:category>
          <w:name w:val="General"/>
          <w:gallery w:val="placeholder"/>
        </w:category>
        <w:types>
          <w:type w:val="bbPlcHdr"/>
        </w:types>
        <w:behaviors>
          <w:behavior w:val="content"/>
        </w:behaviors>
        <w:guid w:val="{37CA63D6-6749-4127-9EAD-77C6ADD576BF}"/>
      </w:docPartPr>
      <w:docPartBody>
        <w:p w:rsidR="00DA2BC7" w:rsidRDefault="00DA2BC7">
          <w:pPr>
            <w:pStyle w:val="652D12A0B6E94BCF880A9056834F1410"/>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C7"/>
    <w:rsid w:val="00DA2BC7"/>
    <w:rsid w:val="00DE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C21DA2C2E2467797880BAB4993FC3E">
    <w:name w:val="BEC21DA2C2E2467797880BAB4993FC3E"/>
  </w:style>
  <w:style w:type="paragraph" w:customStyle="1" w:styleId="24B5B022CF9A40E6AE2DE3A34FCAD910">
    <w:name w:val="24B5B022CF9A40E6AE2DE3A34FCAD910"/>
  </w:style>
  <w:style w:type="paragraph" w:customStyle="1" w:styleId="73E0D7A5E115488D97B649BCFEE806EB">
    <w:name w:val="73E0D7A5E115488D97B649BCFEE806EB"/>
  </w:style>
  <w:style w:type="paragraph" w:customStyle="1" w:styleId="300B9EE8CEAB424F88ECFBB6BE2323B7">
    <w:name w:val="300B9EE8CEAB424F88ECFBB6BE2323B7"/>
  </w:style>
  <w:style w:type="paragraph" w:customStyle="1" w:styleId="F659F78571BE440AB7F379C1B473961D">
    <w:name w:val="F659F78571BE440AB7F379C1B473961D"/>
  </w:style>
  <w:style w:type="paragraph" w:customStyle="1" w:styleId="17FD092F781B4A76B2E8F0357A1DCE18">
    <w:name w:val="17FD092F781B4A76B2E8F0357A1DCE18"/>
  </w:style>
  <w:style w:type="paragraph" w:customStyle="1" w:styleId="9CD01E2C836842FFAE5BAEDBC7568FDA">
    <w:name w:val="9CD01E2C836842FFAE5BAEDBC7568FDA"/>
  </w:style>
  <w:style w:type="paragraph" w:customStyle="1" w:styleId="C8B967D6CC784072A1AE8C387D0BFB98">
    <w:name w:val="C8B967D6CC784072A1AE8C387D0BFB98"/>
  </w:style>
  <w:style w:type="paragraph" w:customStyle="1" w:styleId="03C25755B088405F9D425F6B5B71BA2F">
    <w:name w:val="03C25755B088405F9D425F6B5B71BA2F"/>
  </w:style>
  <w:style w:type="paragraph" w:customStyle="1" w:styleId="1E51FCEBF31C4EBF9027107A3573F801">
    <w:name w:val="1E51FCEBF31C4EBF9027107A3573F801"/>
  </w:style>
  <w:style w:type="paragraph" w:customStyle="1" w:styleId="E64F0E7532E746259CC3B02C98884C70">
    <w:name w:val="E64F0E7532E746259CC3B02C98884C70"/>
  </w:style>
  <w:style w:type="paragraph" w:customStyle="1" w:styleId="30828E6E1ED54197A14EF2930256FEBD">
    <w:name w:val="30828E6E1ED54197A14EF2930256FEBD"/>
  </w:style>
  <w:style w:type="paragraph" w:customStyle="1" w:styleId="8236FFC99D7A4D1A85AE1B360D464413">
    <w:name w:val="8236FFC99D7A4D1A85AE1B360D464413"/>
  </w:style>
  <w:style w:type="paragraph" w:customStyle="1" w:styleId="E7B8DE7EE5374D9AA97EC74CF2E785C7">
    <w:name w:val="E7B8DE7EE5374D9AA97EC74CF2E785C7"/>
  </w:style>
  <w:style w:type="paragraph" w:customStyle="1" w:styleId="D9FA3DC97FD4471B98091515F3314584">
    <w:name w:val="D9FA3DC97FD4471B98091515F3314584"/>
  </w:style>
  <w:style w:type="paragraph" w:customStyle="1" w:styleId="705E1F2C70C742D08998A490E6DEDC7A">
    <w:name w:val="705E1F2C70C742D08998A490E6DEDC7A"/>
  </w:style>
  <w:style w:type="paragraph" w:customStyle="1" w:styleId="4C6CFB7668D040B3910CAE59C4214650">
    <w:name w:val="4C6CFB7668D040B3910CAE59C4214650"/>
  </w:style>
  <w:style w:type="paragraph" w:customStyle="1" w:styleId="853717B8B1CB410B821614278627ECB9">
    <w:name w:val="853717B8B1CB410B821614278627ECB9"/>
  </w:style>
  <w:style w:type="paragraph" w:customStyle="1" w:styleId="35A6341F0F66470BA43E83F2ACBD97D2">
    <w:name w:val="35A6341F0F66470BA43E83F2ACBD97D2"/>
  </w:style>
  <w:style w:type="paragraph" w:customStyle="1" w:styleId="839729306282432FA100BB6DC9A7B4D2">
    <w:name w:val="839729306282432FA100BB6DC9A7B4D2"/>
  </w:style>
  <w:style w:type="paragraph" w:customStyle="1" w:styleId="DFE468BC5AE24E46A47F3F9C46829D43">
    <w:name w:val="DFE468BC5AE24E46A47F3F9C46829D43"/>
  </w:style>
  <w:style w:type="paragraph" w:customStyle="1" w:styleId="2E20135E2BE641FE9F3DCAB68E366024">
    <w:name w:val="2E20135E2BE641FE9F3DCAB68E366024"/>
  </w:style>
  <w:style w:type="paragraph" w:customStyle="1" w:styleId="53B810458338497297360562FA65F38B">
    <w:name w:val="53B810458338497297360562FA65F38B"/>
  </w:style>
  <w:style w:type="paragraph" w:customStyle="1" w:styleId="1590F9B8771E4DEAA15ECB84EAE4DA27">
    <w:name w:val="1590F9B8771E4DEAA15ECB84EAE4DA27"/>
  </w:style>
  <w:style w:type="paragraph" w:customStyle="1" w:styleId="22F7F6E68E364EE995B40B29F8FB623E">
    <w:name w:val="22F7F6E68E364EE995B40B29F8FB623E"/>
  </w:style>
  <w:style w:type="paragraph" w:customStyle="1" w:styleId="01C0794D75764335BB52A6276D020D47">
    <w:name w:val="01C0794D75764335BB52A6276D020D47"/>
  </w:style>
  <w:style w:type="paragraph" w:customStyle="1" w:styleId="2272785BDCF646E69676C6EA77F4F50D">
    <w:name w:val="2272785BDCF646E69676C6EA77F4F50D"/>
  </w:style>
  <w:style w:type="paragraph" w:customStyle="1" w:styleId="B4E1B77DFAFE411BAF9C30FF30037762">
    <w:name w:val="B4E1B77DFAFE411BAF9C30FF30037762"/>
  </w:style>
  <w:style w:type="paragraph" w:customStyle="1" w:styleId="77BCD813CE6349D89E3B00750AD408BA">
    <w:name w:val="77BCD813CE6349D89E3B00750AD408BA"/>
  </w:style>
  <w:style w:type="paragraph" w:customStyle="1" w:styleId="4927B45573F2408F8331B06FE51B7B13">
    <w:name w:val="4927B45573F2408F8331B06FE51B7B13"/>
  </w:style>
  <w:style w:type="paragraph" w:customStyle="1" w:styleId="44AE1A75865F49E69BC64E8F87BF1450">
    <w:name w:val="44AE1A75865F49E69BC64E8F87BF1450"/>
  </w:style>
  <w:style w:type="paragraph" w:customStyle="1" w:styleId="D3E6A02C1F27433A8F01DD6C0CA53662">
    <w:name w:val="D3E6A02C1F27433A8F01DD6C0CA53662"/>
  </w:style>
  <w:style w:type="paragraph" w:customStyle="1" w:styleId="348C20A2EE8B49F5A5099AEA4B695953">
    <w:name w:val="348C20A2EE8B49F5A5099AEA4B695953"/>
  </w:style>
  <w:style w:type="paragraph" w:customStyle="1" w:styleId="0313BA50BDC0485982788A47F0073994">
    <w:name w:val="0313BA50BDC0485982788A47F0073994"/>
  </w:style>
  <w:style w:type="paragraph" w:customStyle="1" w:styleId="C511F58327DD43899AC15864D3FA177D">
    <w:name w:val="C511F58327DD43899AC15864D3FA177D"/>
  </w:style>
  <w:style w:type="paragraph" w:customStyle="1" w:styleId="88B2C909077B4C7385AA06D5AB9968AA">
    <w:name w:val="88B2C909077B4C7385AA06D5AB9968AA"/>
  </w:style>
  <w:style w:type="paragraph" w:customStyle="1" w:styleId="14E50C52DB60409AB95A0652F4D4ABDA">
    <w:name w:val="14E50C52DB60409AB95A0652F4D4ABDA"/>
  </w:style>
  <w:style w:type="paragraph" w:customStyle="1" w:styleId="787D0A2B4EE342A58A86EDC7CDD159F6">
    <w:name w:val="787D0A2B4EE342A58A86EDC7CDD159F6"/>
  </w:style>
  <w:style w:type="paragraph" w:customStyle="1" w:styleId="89413AE805544A869C8C8900730076C0">
    <w:name w:val="89413AE805544A869C8C8900730076C0"/>
  </w:style>
  <w:style w:type="paragraph" w:customStyle="1" w:styleId="998EEFA2CC864BAEB52E8479325181A1">
    <w:name w:val="998EEFA2CC864BAEB52E8479325181A1"/>
  </w:style>
  <w:style w:type="paragraph" w:customStyle="1" w:styleId="A855B6651CED48029065C9F82FBF0928">
    <w:name w:val="A855B6651CED48029065C9F82FBF0928"/>
  </w:style>
  <w:style w:type="paragraph" w:customStyle="1" w:styleId="2A8A5EF6D5C0436C96999C1EDCABA8D8">
    <w:name w:val="2A8A5EF6D5C0436C96999C1EDCABA8D8"/>
  </w:style>
  <w:style w:type="paragraph" w:customStyle="1" w:styleId="652D12A0B6E94BCF880A9056834F1410">
    <w:name w:val="652D12A0B6E94BCF880A9056834F1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0A5D-8487-4616-AFA2-924CD7E8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Template.dotx</Template>
  <TotalTime>55</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Fernando</dc:creator>
  <cp:lastModifiedBy>Marie-Claire Julie</cp:lastModifiedBy>
  <cp:revision>6</cp:revision>
  <cp:lastPrinted>2014-10-17T07:15:00Z</cp:lastPrinted>
  <dcterms:created xsi:type="dcterms:W3CDTF">2020-07-16T07:17:00Z</dcterms:created>
  <dcterms:modified xsi:type="dcterms:W3CDTF">2020-08-17T06:06:00Z</dcterms:modified>
</cp:coreProperties>
</file>