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1C3C" w14:textId="77777777" w:rsidR="0062332E" w:rsidRDefault="0062332E" w:rsidP="00C0161A">
      <w:pPr>
        <w:tabs>
          <w:tab w:val="left" w:pos="4092"/>
        </w:tabs>
        <w:spacing w:after="0" w:line="240" w:lineRule="auto"/>
        <w:rPr>
          <w:rFonts w:ascii="Times New Roman" w:hAnsi="Times New Roman" w:cs="Times New Roman"/>
          <w:b/>
          <w:sz w:val="24"/>
          <w:szCs w:val="24"/>
        </w:rPr>
      </w:pPr>
    </w:p>
    <w:p w14:paraId="4B2CB934" w14:textId="77777777" w:rsidR="001D33D2" w:rsidRPr="004A2599" w:rsidRDefault="00EE44C8" w:rsidP="00DE140C">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0DC9D83C"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3792F32"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B1449E3" w14:textId="7A13D9E0"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20</w:t>
      </w:r>
      <w:r>
        <w:rPr>
          <w:rFonts w:ascii="Times New Roman" w:hAnsi="Times New Roman" w:cs="Times New Roman"/>
          <w:sz w:val="24"/>
          <w:szCs w:val="24"/>
        </w:rPr>
        <w:t>] SCC</w:t>
      </w:r>
      <w:r w:rsidR="00EE44C8">
        <w:rPr>
          <w:rFonts w:ascii="Times New Roman" w:hAnsi="Times New Roman" w:cs="Times New Roman"/>
          <w:sz w:val="24"/>
          <w:szCs w:val="24"/>
        </w:rPr>
        <w:t>A</w:t>
      </w:r>
      <w:r>
        <w:rPr>
          <w:rFonts w:ascii="Times New Roman" w:hAnsi="Times New Roman" w:cs="Times New Roman"/>
          <w:sz w:val="24"/>
          <w:szCs w:val="24"/>
        </w:rPr>
        <w:t xml:space="preserve"> …</w:t>
      </w:r>
      <w:r w:rsidR="00380BBB">
        <w:rPr>
          <w:rFonts w:ascii="Times New Roman" w:hAnsi="Times New Roman" w:cs="Times New Roman"/>
          <w:sz w:val="24"/>
          <w:szCs w:val="24"/>
        </w:rPr>
        <w:t xml:space="preserve"> 18 December 2020</w:t>
      </w:r>
    </w:p>
    <w:p w14:paraId="310879FD" w14:textId="73473BBD" w:rsidR="006A68E2" w:rsidRDefault="0090517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686142">
        <w:rPr>
          <w:rFonts w:ascii="Times New Roman" w:hAnsi="Times New Roman" w:cs="Times New Roman"/>
          <w:sz w:val="24"/>
          <w:szCs w:val="24"/>
        </w:rPr>
        <w:t>2</w:t>
      </w:r>
      <w:r w:rsidR="00A26DA4">
        <w:rPr>
          <w:rFonts w:ascii="Times New Roman" w:hAnsi="Times New Roman" w:cs="Times New Roman"/>
          <w:sz w:val="24"/>
          <w:szCs w:val="24"/>
        </w:rPr>
        <w:t>9</w:t>
      </w:r>
      <w:r>
        <w:rPr>
          <w:rFonts w:ascii="Times New Roman" w:hAnsi="Times New Roman" w:cs="Times New Roman"/>
          <w:sz w:val="24"/>
          <w:szCs w:val="24"/>
        </w:rPr>
        <w:t>/201</w:t>
      </w:r>
      <w:r w:rsidR="00686142">
        <w:rPr>
          <w:rFonts w:ascii="Times New Roman" w:hAnsi="Times New Roman" w:cs="Times New Roman"/>
          <w:sz w:val="24"/>
          <w:szCs w:val="24"/>
        </w:rPr>
        <w:t>9</w:t>
      </w:r>
    </w:p>
    <w:p w14:paraId="669A6E4B" w14:textId="2D90B58F" w:rsidR="00380BBB" w:rsidRDefault="00380BB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CR59/2017)</w:t>
      </w:r>
    </w:p>
    <w:p w14:paraId="11BA56F0" w14:textId="77777777" w:rsidR="009F7548" w:rsidRPr="004A2599" w:rsidRDefault="009F7548" w:rsidP="00214DB4">
      <w:pPr>
        <w:spacing w:after="0" w:line="240" w:lineRule="auto"/>
        <w:ind w:left="5580"/>
        <w:rPr>
          <w:rFonts w:ascii="Times New Roman" w:hAnsi="Times New Roman" w:cs="Times New Roman"/>
          <w:sz w:val="24"/>
          <w:szCs w:val="24"/>
        </w:rPr>
      </w:pPr>
    </w:p>
    <w:p w14:paraId="2D3CA100"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09F9386C" w14:textId="331431DD" w:rsidR="002E2AE3" w:rsidRPr="00214DB4" w:rsidRDefault="00A26DA4" w:rsidP="00030C93">
      <w:pPr>
        <w:pStyle w:val="Partynames"/>
      </w:pPr>
      <w:r>
        <w:t>JONATHAN GEERS</w:t>
      </w:r>
      <w:r w:rsidR="00E4424F">
        <w:tab/>
      </w:r>
      <w:r>
        <w:t xml:space="preserve">First </w:t>
      </w:r>
      <w:r w:rsidR="00030C93">
        <w:t>Appellant</w:t>
      </w:r>
      <w:r w:rsidR="006F5ABA" w:rsidRPr="00214DB4">
        <w:tab/>
      </w:r>
    </w:p>
    <w:p w14:paraId="2BBA47C3" w14:textId="77777777" w:rsidR="00A26DA4" w:rsidRDefault="002E2AE3" w:rsidP="00214DB4">
      <w:pPr>
        <w:pStyle w:val="Attorneysnames"/>
      </w:pPr>
      <w:r w:rsidRPr="00214DB4">
        <w:t>(rep.</w:t>
      </w:r>
      <w:r w:rsidR="006F5ABA">
        <w:t xml:space="preserve"> by </w:t>
      </w:r>
      <w:r w:rsidR="00A26DA4">
        <w:t xml:space="preserve">Mr Basil Hoareau together with </w:t>
      </w:r>
    </w:p>
    <w:p w14:paraId="09DCCF83" w14:textId="77777777" w:rsidR="00A26DA4" w:rsidRDefault="00A26DA4" w:rsidP="00214DB4">
      <w:pPr>
        <w:pStyle w:val="Attorneysnames"/>
      </w:pPr>
      <w:r>
        <w:t>Mr Joel Camille</w:t>
      </w:r>
    </w:p>
    <w:p w14:paraId="76250B47" w14:textId="77777777" w:rsidR="00A26DA4" w:rsidRDefault="00A26DA4" w:rsidP="00214DB4">
      <w:pPr>
        <w:pStyle w:val="Attorneysnames"/>
      </w:pPr>
    </w:p>
    <w:p w14:paraId="062E8FD1" w14:textId="4D92519A" w:rsidR="00A26DA4" w:rsidRPr="00FD2BFE" w:rsidRDefault="00A26DA4" w:rsidP="00214DB4">
      <w:pPr>
        <w:pStyle w:val="Attorneysnames"/>
        <w:rPr>
          <w:b/>
          <w:i w:val="0"/>
        </w:rPr>
      </w:pPr>
      <w:r w:rsidRPr="00FD2BFE">
        <w:rPr>
          <w:b/>
          <w:i w:val="0"/>
        </w:rPr>
        <w:t>SHANNON ESTRALE</w:t>
      </w:r>
      <w:r>
        <w:rPr>
          <w:b/>
          <w:i w:val="0"/>
        </w:rPr>
        <w:tab/>
      </w:r>
      <w:r>
        <w:rPr>
          <w:b/>
          <w:i w:val="0"/>
        </w:rPr>
        <w:tab/>
        <w:t>Second Appellant</w:t>
      </w:r>
    </w:p>
    <w:p w14:paraId="38F63C49" w14:textId="5FDB6B73" w:rsidR="002E2AE3" w:rsidRPr="00214DB4" w:rsidRDefault="00A26DA4" w:rsidP="00214DB4">
      <w:pPr>
        <w:pStyle w:val="Attorneysnames"/>
      </w:pPr>
      <w:r>
        <w:t>rep. by Mr Oliver Chang-Leng</w:t>
      </w:r>
      <w:r w:rsidR="00BC73B1" w:rsidRPr="00214DB4">
        <w:t>)</w:t>
      </w:r>
    </w:p>
    <w:p w14:paraId="59738712"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21F256B" w14:textId="7FB60C97" w:rsidR="00F33B83" w:rsidRPr="006F5ABA" w:rsidRDefault="002D4EB8" w:rsidP="00FD2BFE">
      <w:pPr>
        <w:tabs>
          <w:tab w:val="left" w:pos="540"/>
          <w:tab w:val="left" w:pos="4092"/>
          <w:tab w:val="left" w:pos="5580"/>
        </w:tabs>
        <w:spacing w:after="0" w:line="240" w:lineRule="auto"/>
        <w:rPr>
          <w:rFonts w:ascii="Times New Roman" w:hAnsi="Times New Roman" w:cs="Times New Roman"/>
          <w:b/>
          <w:sz w:val="24"/>
          <w:szCs w:val="24"/>
        </w:rPr>
      </w:pPr>
      <w:r w:rsidRPr="004A2599">
        <w:rPr>
          <w:rFonts w:ascii="Times New Roman" w:hAnsi="Times New Roman" w:cs="Times New Roman"/>
          <w:sz w:val="24"/>
          <w:szCs w:val="24"/>
        </w:rPr>
        <w:t>and</w:t>
      </w:r>
    </w:p>
    <w:p w14:paraId="7FEB2207" w14:textId="060DF9B1" w:rsidR="002E2AE3" w:rsidRPr="006F5ABA" w:rsidRDefault="00A26DA4" w:rsidP="00214DB4">
      <w:pPr>
        <w:pStyle w:val="Partynames"/>
      </w:pPr>
      <w:r>
        <w:t>THE REPUBLIC</w:t>
      </w:r>
      <w:r w:rsidR="002E2AE3" w:rsidRPr="006F5ABA">
        <w:tab/>
      </w:r>
      <w:r w:rsidR="006F5ABA" w:rsidRPr="006F5ABA">
        <w:t>Respondent</w:t>
      </w:r>
    </w:p>
    <w:p w14:paraId="7A857488" w14:textId="6130A01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sidR="00E4424F">
        <w:rPr>
          <w:rFonts w:ascii="Times New Roman" w:hAnsi="Times New Roman" w:cs="Times New Roman"/>
          <w:i/>
          <w:sz w:val="24"/>
          <w:szCs w:val="24"/>
        </w:rPr>
        <w:t>M</w:t>
      </w:r>
      <w:r w:rsidR="00A26DA4">
        <w:rPr>
          <w:rFonts w:ascii="Times New Roman" w:hAnsi="Times New Roman" w:cs="Times New Roman"/>
          <w:i/>
          <w:sz w:val="24"/>
          <w:szCs w:val="24"/>
        </w:rPr>
        <w:t>r George Thachette</w:t>
      </w:r>
      <w:r w:rsidRPr="004A2599">
        <w:rPr>
          <w:rFonts w:ascii="Times New Roman" w:hAnsi="Times New Roman" w:cs="Times New Roman"/>
          <w:i/>
          <w:sz w:val="24"/>
          <w:szCs w:val="24"/>
        </w:rPr>
        <w:t>)</w:t>
      </w:r>
    </w:p>
    <w:p w14:paraId="6CD47E43"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2EFCD018" w14:textId="5DF4AD5B" w:rsidR="00405958" w:rsidRPr="004A2599" w:rsidRDefault="00405958" w:rsidP="0005039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26DA4">
        <w:rPr>
          <w:rFonts w:ascii="Times New Roman" w:hAnsi="Times New Roman" w:cs="Times New Roman"/>
          <w:sz w:val="24"/>
          <w:szCs w:val="24"/>
        </w:rPr>
        <w:t>Geers &amp; Anor v Republic</w:t>
      </w:r>
      <w:r w:rsidR="00B463D1">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F5ABA" w:rsidRPr="006F5ABA">
        <w:rPr>
          <w:rFonts w:ascii="Times New Roman" w:hAnsi="Times New Roman" w:cs="Times New Roman"/>
          <w:sz w:val="24"/>
          <w:szCs w:val="24"/>
        </w:rPr>
        <w:t>SCA</w:t>
      </w:r>
      <w:r w:rsidR="001F3925">
        <w:rPr>
          <w:rFonts w:ascii="Times New Roman" w:hAnsi="Times New Roman" w:cs="Times New Roman"/>
          <w:sz w:val="24"/>
          <w:szCs w:val="24"/>
        </w:rPr>
        <w:t xml:space="preserve"> </w:t>
      </w:r>
      <w:r w:rsidR="004D626C">
        <w:rPr>
          <w:rFonts w:ascii="Times New Roman" w:hAnsi="Times New Roman" w:cs="Times New Roman"/>
          <w:sz w:val="24"/>
          <w:szCs w:val="24"/>
        </w:rPr>
        <w:t>2</w:t>
      </w:r>
      <w:r w:rsidR="00A26DA4">
        <w:rPr>
          <w:rFonts w:ascii="Times New Roman" w:hAnsi="Times New Roman" w:cs="Times New Roman"/>
          <w:sz w:val="24"/>
          <w:szCs w:val="24"/>
        </w:rPr>
        <w:t>9</w:t>
      </w:r>
      <w:r w:rsidR="006F5ABA" w:rsidRPr="006F5ABA">
        <w:rPr>
          <w:rFonts w:ascii="Times New Roman" w:hAnsi="Times New Roman" w:cs="Times New Roman"/>
          <w:sz w:val="24"/>
          <w:szCs w:val="24"/>
        </w:rPr>
        <w:t>/201</w:t>
      </w:r>
      <w:r w:rsidR="00A26DA4">
        <w:rPr>
          <w:rFonts w:ascii="Times New Roman" w:hAnsi="Times New Roman" w:cs="Times New Roman"/>
          <w:sz w:val="24"/>
          <w:szCs w:val="24"/>
        </w:rPr>
        <w:t>9</w:t>
      </w:r>
      <w:r w:rsidR="00B837E4">
        <w:rPr>
          <w:rFonts w:ascii="Times New Roman" w:hAnsi="Times New Roman" w:cs="Times New Roman"/>
          <w:sz w:val="24"/>
          <w:szCs w:val="24"/>
        </w:rPr>
        <w:t>) [20</w:t>
      </w:r>
      <w:r w:rsidR="006F5ABA">
        <w:rPr>
          <w:rFonts w:ascii="Times New Roman" w:hAnsi="Times New Roman" w:cs="Times New Roman"/>
          <w:sz w:val="24"/>
          <w:szCs w:val="24"/>
        </w:rPr>
        <w:t>2</w:t>
      </w:r>
      <w:r w:rsidR="00601509">
        <w:rPr>
          <w:rFonts w:ascii="Times New Roman" w:hAnsi="Times New Roman" w:cs="Times New Roman"/>
          <w:sz w:val="24"/>
          <w:szCs w:val="24"/>
        </w:rPr>
        <w:t>0</w:t>
      </w:r>
      <w:r w:rsidR="00D31F1B" w:rsidRPr="004A2599">
        <w:rPr>
          <w:rFonts w:ascii="Times New Roman" w:hAnsi="Times New Roman" w:cs="Times New Roman"/>
          <w:sz w:val="24"/>
          <w:szCs w:val="24"/>
        </w:rPr>
        <w:t xml:space="preserve">] SCSC </w:t>
      </w:r>
      <w:r w:rsidR="00877F00">
        <w:rPr>
          <w:rFonts w:ascii="Times New Roman" w:hAnsi="Times New Roman" w:cs="Times New Roman"/>
          <w:sz w:val="24"/>
          <w:szCs w:val="24"/>
        </w:rPr>
        <w:t xml:space="preserve">   </w:t>
      </w:r>
      <w:r w:rsidR="00050392">
        <w:rPr>
          <w:rFonts w:ascii="Times New Roman" w:hAnsi="Times New Roman" w:cs="Times New Roman"/>
          <w:sz w:val="24"/>
          <w:szCs w:val="24"/>
        </w:rPr>
        <w:t xml:space="preserve"> </w:t>
      </w:r>
      <w:r w:rsidR="004D626C">
        <w:rPr>
          <w:rFonts w:ascii="Times New Roman" w:hAnsi="Times New Roman" w:cs="Times New Roman"/>
          <w:sz w:val="24"/>
          <w:szCs w:val="24"/>
        </w:rPr>
        <w:t xml:space="preserve"> </w:t>
      </w:r>
      <w:r w:rsidR="009F7548">
        <w:rPr>
          <w:rFonts w:ascii="Times New Roman" w:hAnsi="Times New Roman" w:cs="Times New Roman"/>
          <w:sz w:val="24"/>
          <w:szCs w:val="24"/>
        </w:rPr>
        <w:t>18</w:t>
      </w:r>
      <w:r w:rsidR="003E4161">
        <w:rPr>
          <w:rFonts w:ascii="Times New Roman" w:hAnsi="Times New Roman" w:cs="Times New Roman"/>
          <w:sz w:val="24"/>
          <w:szCs w:val="24"/>
        </w:rPr>
        <w:t xml:space="preserve"> </w:t>
      </w:r>
      <w:r w:rsidR="004D626C">
        <w:rPr>
          <w:rFonts w:ascii="Times New Roman" w:hAnsi="Times New Roman" w:cs="Times New Roman"/>
          <w:sz w:val="24"/>
          <w:szCs w:val="24"/>
        </w:rPr>
        <w:t>December</w:t>
      </w:r>
      <w:r w:rsidR="00B837E4">
        <w:rPr>
          <w:rFonts w:ascii="Times New Roman" w:hAnsi="Times New Roman" w:cs="Times New Roman"/>
          <w:sz w:val="24"/>
          <w:szCs w:val="24"/>
        </w:rPr>
        <w:t xml:space="preserve"> 20</w:t>
      </w:r>
      <w:r w:rsidR="00D01A26">
        <w:rPr>
          <w:rFonts w:ascii="Times New Roman" w:hAnsi="Times New Roman" w:cs="Times New Roman"/>
          <w:sz w:val="24"/>
          <w:szCs w:val="24"/>
        </w:rPr>
        <w:t>20</w:t>
      </w:r>
    </w:p>
    <w:p w14:paraId="33C7F705" w14:textId="28B819E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D626C">
        <w:rPr>
          <w:rFonts w:ascii="Times New Roman" w:hAnsi="Times New Roman" w:cs="Times New Roman"/>
          <w:sz w:val="24"/>
          <w:szCs w:val="24"/>
        </w:rPr>
        <w:t>Robinson</w:t>
      </w:r>
      <w:r w:rsidR="009F7548">
        <w:rPr>
          <w:rFonts w:ascii="Times New Roman" w:hAnsi="Times New Roman" w:cs="Times New Roman"/>
          <w:sz w:val="24"/>
          <w:szCs w:val="24"/>
        </w:rPr>
        <w:t>,</w:t>
      </w:r>
      <w:r w:rsidR="004D626C">
        <w:rPr>
          <w:rFonts w:ascii="Times New Roman" w:hAnsi="Times New Roman" w:cs="Times New Roman"/>
          <w:sz w:val="24"/>
          <w:szCs w:val="24"/>
        </w:rPr>
        <w:t xml:space="preserve"> Tibatemwa</w:t>
      </w:r>
      <w:r w:rsidR="00B474EC">
        <w:rPr>
          <w:rFonts w:ascii="Times New Roman" w:hAnsi="Times New Roman" w:cs="Times New Roman"/>
          <w:sz w:val="24"/>
          <w:szCs w:val="24"/>
        </w:rPr>
        <w:t>-Ekirikubinza</w:t>
      </w:r>
      <w:r w:rsidR="009F7548">
        <w:rPr>
          <w:rFonts w:ascii="Times New Roman" w:hAnsi="Times New Roman" w:cs="Times New Roman"/>
          <w:sz w:val="24"/>
          <w:szCs w:val="24"/>
        </w:rPr>
        <w:t>,</w:t>
      </w:r>
      <w:r w:rsidR="004D626C">
        <w:rPr>
          <w:rFonts w:ascii="Times New Roman" w:hAnsi="Times New Roman" w:cs="Times New Roman"/>
          <w:sz w:val="24"/>
          <w:szCs w:val="24"/>
        </w:rPr>
        <w:t xml:space="preserve"> </w:t>
      </w:r>
      <w:r w:rsidR="00A26DA4">
        <w:rPr>
          <w:rFonts w:ascii="Times New Roman" w:hAnsi="Times New Roman" w:cs="Times New Roman"/>
          <w:sz w:val="24"/>
          <w:szCs w:val="24"/>
        </w:rPr>
        <w:t>D</w:t>
      </w:r>
      <w:r w:rsidR="004D626C">
        <w:rPr>
          <w:rFonts w:ascii="Times New Roman" w:hAnsi="Times New Roman" w:cs="Times New Roman"/>
          <w:sz w:val="24"/>
          <w:szCs w:val="24"/>
        </w:rPr>
        <w:t>ingake J</w:t>
      </w:r>
      <w:r w:rsidR="009F7548">
        <w:rPr>
          <w:rFonts w:ascii="Times New Roman" w:hAnsi="Times New Roman" w:cs="Times New Roman"/>
          <w:sz w:val="24"/>
          <w:szCs w:val="24"/>
        </w:rPr>
        <w:t>J</w:t>
      </w:r>
      <w:r w:rsidR="00A26DA4">
        <w:rPr>
          <w:rFonts w:ascii="Times New Roman" w:hAnsi="Times New Roman" w:cs="Times New Roman"/>
          <w:sz w:val="24"/>
          <w:szCs w:val="24"/>
        </w:rPr>
        <w:t>A</w:t>
      </w:r>
    </w:p>
    <w:p w14:paraId="195C4D8A" w14:textId="4279282D" w:rsidR="00344425" w:rsidRPr="004A2599" w:rsidRDefault="004D626C" w:rsidP="00E3180E">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r w:rsidR="0013150C" w:rsidRPr="00EF0E45">
        <w:rPr>
          <w:rFonts w:ascii="Times New Roman" w:hAnsi="Times New Roman" w:cs="Times New Roman"/>
          <w:sz w:val="24"/>
          <w:szCs w:val="24"/>
        </w:rPr>
        <w:t>Criminal law</w:t>
      </w:r>
      <w:r w:rsidR="006132CD">
        <w:rPr>
          <w:rFonts w:ascii="Times New Roman" w:hAnsi="Times New Roman" w:cs="Times New Roman"/>
          <w:sz w:val="24"/>
          <w:szCs w:val="24"/>
        </w:rPr>
        <w:t xml:space="preserve"> </w:t>
      </w:r>
      <w:r w:rsidR="00E3180E">
        <w:rPr>
          <w:rFonts w:ascii="Times New Roman" w:hAnsi="Times New Roman" w:cs="Times New Roman"/>
          <w:sz w:val="24"/>
          <w:szCs w:val="24"/>
        </w:rPr>
        <w:t>–</w:t>
      </w:r>
      <w:r w:rsidR="00E3180E" w:rsidRPr="00EF0E45">
        <w:rPr>
          <w:rFonts w:ascii="Times New Roman" w:hAnsi="Times New Roman" w:cs="Times New Roman"/>
          <w:sz w:val="24"/>
          <w:szCs w:val="24"/>
        </w:rPr>
        <w:t xml:space="preserve"> </w:t>
      </w:r>
      <w:r w:rsidR="00E3180E">
        <w:rPr>
          <w:rFonts w:ascii="Times New Roman" w:hAnsi="Times New Roman" w:cs="Times New Roman"/>
          <w:sz w:val="24"/>
          <w:szCs w:val="24"/>
        </w:rPr>
        <w:t>video evidence –</w:t>
      </w:r>
      <w:r w:rsidR="006132CD">
        <w:rPr>
          <w:rFonts w:ascii="Times New Roman" w:hAnsi="Times New Roman" w:cs="Times New Roman"/>
          <w:sz w:val="24"/>
          <w:szCs w:val="24"/>
        </w:rPr>
        <w:t xml:space="preserve"> </w:t>
      </w:r>
      <w:r w:rsidR="0013150C" w:rsidRPr="00EF0E45">
        <w:rPr>
          <w:rFonts w:ascii="Times New Roman" w:hAnsi="Times New Roman" w:cs="Times New Roman"/>
          <w:sz w:val="24"/>
          <w:szCs w:val="24"/>
        </w:rPr>
        <w:t>section 15 of the Evidence Act</w:t>
      </w:r>
      <w:r w:rsidR="006132CD">
        <w:rPr>
          <w:rFonts w:ascii="Times New Roman" w:hAnsi="Times New Roman" w:cs="Times New Roman"/>
          <w:sz w:val="24"/>
          <w:szCs w:val="24"/>
        </w:rPr>
        <w:t xml:space="preserve"> </w:t>
      </w:r>
      <w:r w:rsidR="00E3180E">
        <w:rPr>
          <w:rFonts w:ascii="Times New Roman" w:hAnsi="Times New Roman" w:cs="Times New Roman"/>
          <w:sz w:val="24"/>
          <w:szCs w:val="24"/>
        </w:rPr>
        <w:t>–</w:t>
      </w:r>
      <w:r w:rsidR="00E3180E" w:rsidRPr="00EF0E45">
        <w:rPr>
          <w:rFonts w:ascii="Times New Roman" w:hAnsi="Times New Roman" w:cs="Times New Roman"/>
          <w:sz w:val="24"/>
          <w:szCs w:val="24"/>
        </w:rPr>
        <w:t xml:space="preserve"> </w:t>
      </w:r>
      <w:r w:rsidR="00B65A74">
        <w:rPr>
          <w:rFonts w:ascii="Times New Roman" w:hAnsi="Times New Roman" w:cs="Times New Roman"/>
          <w:sz w:val="24"/>
          <w:szCs w:val="24"/>
        </w:rPr>
        <w:t xml:space="preserve"> Admissibility of video evidence </w:t>
      </w:r>
      <w:r w:rsidR="00E3180E">
        <w:rPr>
          <w:rFonts w:ascii="Times New Roman" w:hAnsi="Times New Roman" w:cs="Times New Roman"/>
          <w:sz w:val="24"/>
          <w:szCs w:val="24"/>
        </w:rPr>
        <w:t xml:space="preserve"> –</w:t>
      </w:r>
      <w:r w:rsidR="00E3180E" w:rsidRPr="00EF0E45">
        <w:rPr>
          <w:rFonts w:ascii="Times New Roman" w:hAnsi="Times New Roman" w:cs="Times New Roman"/>
          <w:sz w:val="24"/>
          <w:szCs w:val="24"/>
        </w:rPr>
        <w:t xml:space="preserve"> </w:t>
      </w:r>
      <w:r w:rsidR="00B65A74">
        <w:rPr>
          <w:rFonts w:ascii="Times New Roman" w:hAnsi="Times New Roman" w:cs="Times New Roman"/>
          <w:sz w:val="24"/>
          <w:szCs w:val="24"/>
        </w:rPr>
        <w:t xml:space="preserve"> opportunty for someone to have tampered with the original</w:t>
      </w:r>
      <w:r w:rsidR="00E3180E">
        <w:rPr>
          <w:rFonts w:ascii="Times New Roman" w:hAnsi="Times New Roman" w:cs="Times New Roman"/>
          <w:sz w:val="24"/>
          <w:szCs w:val="24"/>
        </w:rPr>
        <w:t xml:space="preserve"> video –</w:t>
      </w:r>
      <w:r w:rsidR="00B65A74">
        <w:rPr>
          <w:rFonts w:ascii="Times New Roman" w:hAnsi="Times New Roman" w:cs="Times New Roman"/>
          <w:sz w:val="24"/>
          <w:szCs w:val="24"/>
        </w:rPr>
        <w:t xml:space="preserve"> the trial court is required to do no more than to satisfy himself that a prima facie case of originality has been made out by evidence which defines and describes the provenance and history of the recordings up to the moment of production in court </w:t>
      </w:r>
      <w:r w:rsidR="00E3180E">
        <w:rPr>
          <w:rFonts w:ascii="Times New Roman" w:hAnsi="Times New Roman" w:cs="Times New Roman"/>
          <w:sz w:val="24"/>
          <w:szCs w:val="24"/>
        </w:rPr>
        <w:t>–</w:t>
      </w:r>
      <w:r w:rsidR="0013150C" w:rsidRPr="00EF0E45">
        <w:rPr>
          <w:rFonts w:ascii="Times New Roman" w:hAnsi="Times New Roman" w:cs="Times New Roman"/>
          <w:sz w:val="24"/>
          <w:szCs w:val="24"/>
        </w:rPr>
        <w:t xml:space="preserve"> inference dr</w:t>
      </w:r>
      <w:r w:rsidR="00E3180E">
        <w:rPr>
          <w:rFonts w:ascii="Times New Roman" w:hAnsi="Times New Roman" w:cs="Times New Roman"/>
          <w:sz w:val="24"/>
          <w:szCs w:val="24"/>
        </w:rPr>
        <w:t>awn on circumstantial evidence  –</w:t>
      </w:r>
      <w:r w:rsidR="00E3180E" w:rsidRPr="00EF0E45">
        <w:rPr>
          <w:rFonts w:ascii="Times New Roman" w:hAnsi="Times New Roman" w:cs="Times New Roman"/>
          <w:sz w:val="24"/>
          <w:szCs w:val="24"/>
        </w:rPr>
        <w:t xml:space="preserve"> </w:t>
      </w:r>
      <w:r w:rsidR="0013150C" w:rsidRPr="00EF0E45">
        <w:rPr>
          <w:rFonts w:ascii="Times New Roman" w:hAnsi="Times New Roman" w:cs="Times New Roman"/>
          <w:sz w:val="24"/>
          <w:szCs w:val="24"/>
        </w:rPr>
        <w:t xml:space="preserve"> </w:t>
      </w:r>
      <w:r w:rsidR="00F677AA" w:rsidRPr="00F677AA">
        <w:rPr>
          <w:rFonts w:ascii="Times New Roman" w:hAnsi="Times New Roman" w:cs="Times New Roman"/>
          <w:sz w:val="24"/>
          <w:szCs w:val="24"/>
          <w:lang w:val="en-US"/>
        </w:rPr>
        <w:t xml:space="preserve">before drawing any inference as to guilt of the First and Second Appellants from circumstantial evidence, </w:t>
      </w:r>
      <w:r w:rsidR="00F677AA">
        <w:rPr>
          <w:rFonts w:ascii="Times New Roman" w:hAnsi="Times New Roman" w:cs="Times New Roman"/>
          <w:sz w:val="24"/>
          <w:szCs w:val="24"/>
          <w:lang w:val="en-US"/>
        </w:rPr>
        <w:t xml:space="preserve">trial court </w:t>
      </w:r>
      <w:r w:rsidR="00F677AA" w:rsidRPr="00F677AA">
        <w:rPr>
          <w:rFonts w:ascii="Times New Roman" w:hAnsi="Times New Roman" w:cs="Times New Roman"/>
          <w:sz w:val="24"/>
          <w:szCs w:val="24"/>
          <w:lang w:val="en-US"/>
        </w:rPr>
        <w:t>had to be sure that there were no other co-existing circumstances which could weaken or destroy the inference</w:t>
      </w:r>
      <w:r w:rsidR="00E3180E">
        <w:rPr>
          <w:rFonts w:ascii="Times New Roman" w:hAnsi="Times New Roman" w:cs="Times New Roman"/>
          <w:sz w:val="24"/>
          <w:szCs w:val="24"/>
          <w:lang w:val="en-US"/>
        </w:rPr>
        <w:t xml:space="preserve"> </w:t>
      </w:r>
      <w:r w:rsidR="00E3180E">
        <w:rPr>
          <w:rFonts w:ascii="Times New Roman" w:hAnsi="Times New Roman" w:cs="Times New Roman"/>
          <w:sz w:val="24"/>
          <w:szCs w:val="24"/>
        </w:rPr>
        <w:t>–</w:t>
      </w:r>
      <w:r w:rsidR="00E3180E" w:rsidRPr="00EF0E45">
        <w:rPr>
          <w:rFonts w:ascii="Times New Roman" w:hAnsi="Times New Roman" w:cs="Times New Roman"/>
          <w:sz w:val="24"/>
          <w:szCs w:val="24"/>
        </w:rPr>
        <w:t xml:space="preserve"> </w:t>
      </w:r>
      <w:r w:rsidR="00F677AA" w:rsidRPr="00F677AA">
        <w:rPr>
          <w:rFonts w:ascii="Times New Roman" w:hAnsi="Times New Roman" w:cs="Times New Roman"/>
          <w:sz w:val="24"/>
          <w:szCs w:val="24"/>
          <w:lang w:val="en-US"/>
        </w:rPr>
        <w:t>circumstantial evidence in this case</w:t>
      </w:r>
      <w:r w:rsidR="00F677AA">
        <w:rPr>
          <w:rFonts w:ascii="Times New Roman" w:hAnsi="Times New Roman" w:cs="Times New Roman"/>
          <w:sz w:val="24"/>
          <w:szCs w:val="24"/>
          <w:lang w:val="en-US"/>
        </w:rPr>
        <w:t xml:space="preserve"> falls short of conclusiveness, unclear </w:t>
      </w:r>
      <w:r w:rsidR="0013150C">
        <w:rPr>
          <w:rFonts w:ascii="Times New Roman" w:hAnsi="Times New Roman" w:cs="Times New Roman"/>
          <w:sz w:val="24"/>
          <w:szCs w:val="24"/>
        </w:rPr>
        <w:t>as to how complainant obtained laceration</w:t>
      </w:r>
      <w:r w:rsidR="00F677AA">
        <w:rPr>
          <w:rFonts w:ascii="Times New Roman" w:hAnsi="Times New Roman" w:cs="Times New Roman"/>
          <w:sz w:val="24"/>
          <w:szCs w:val="24"/>
        </w:rPr>
        <w:t>s</w:t>
      </w:r>
      <w:r w:rsidR="006132CD">
        <w:rPr>
          <w:rFonts w:ascii="Times New Roman" w:hAnsi="Times New Roman" w:cs="Times New Roman"/>
          <w:sz w:val="24"/>
          <w:szCs w:val="24"/>
        </w:rPr>
        <w:t>, including laceration to neck</w:t>
      </w:r>
      <w:r w:rsidR="00E3180E">
        <w:rPr>
          <w:rFonts w:ascii="Times New Roman" w:hAnsi="Times New Roman" w:cs="Times New Roman"/>
          <w:sz w:val="24"/>
          <w:szCs w:val="24"/>
        </w:rPr>
        <w:t xml:space="preserve"> –</w:t>
      </w:r>
      <w:r w:rsidR="00E3180E" w:rsidRPr="00EF0E45">
        <w:rPr>
          <w:rFonts w:ascii="Times New Roman" w:hAnsi="Times New Roman" w:cs="Times New Roman"/>
          <w:sz w:val="24"/>
          <w:szCs w:val="24"/>
        </w:rPr>
        <w:t xml:space="preserve"> </w:t>
      </w:r>
      <w:r w:rsidR="00F677AA">
        <w:rPr>
          <w:rFonts w:ascii="Times New Roman" w:hAnsi="Times New Roman" w:cs="Times New Roman"/>
          <w:sz w:val="24"/>
          <w:szCs w:val="24"/>
        </w:rPr>
        <w:t>accordingly, convictions</w:t>
      </w:r>
      <w:r w:rsidR="00686142">
        <w:rPr>
          <w:rFonts w:ascii="Times New Roman" w:hAnsi="Times New Roman" w:cs="Times New Roman"/>
          <w:sz w:val="24"/>
          <w:szCs w:val="24"/>
        </w:rPr>
        <w:t xml:space="preserve"> and sentences</w:t>
      </w:r>
      <w:r w:rsidR="00F677AA">
        <w:rPr>
          <w:rFonts w:ascii="Times New Roman" w:hAnsi="Times New Roman" w:cs="Times New Roman"/>
          <w:sz w:val="24"/>
          <w:szCs w:val="24"/>
        </w:rPr>
        <w:t xml:space="preserve"> set aside. </w:t>
      </w:r>
      <w:r w:rsidR="00B65A74">
        <w:rPr>
          <w:rFonts w:ascii="Times New Roman" w:hAnsi="Times New Roman" w:cs="Times New Roman"/>
          <w:sz w:val="24"/>
          <w:szCs w:val="24"/>
        </w:rPr>
        <w:t xml:space="preserve">First and Second </w:t>
      </w:r>
      <w:r w:rsidR="00686142">
        <w:rPr>
          <w:rFonts w:ascii="Times New Roman" w:hAnsi="Times New Roman" w:cs="Times New Roman"/>
          <w:sz w:val="24"/>
          <w:szCs w:val="24"/>
        </w:rPr>
        <w:t>Appellants acquitted forthwith.</w:t>
      </w:r>
    </w:p>
    <w:p w14:paraId="05176EFE" w14:textId="388D55D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26DA4" w:rsidRPr="00A26DA4">
        <w:rPr>
          <w:rFonts w:ascii="Times New Roman" w:hAnsi="Times New Roman" w:cs="Times New Roman"/>
          <w:sz w:val="24"/>
          <w:szCs w:val="24"/>
        </w:rPr>
        <w:t xml:space="preserve">2 </w:t>
      </w:r>
      <w:r w:rsidR="004D626C" w:rsidRPr="00FD2BFE">
        <w:rPr>
          <w:rFonts w:ascii="Times New Roman" w:hAnsi="Times New Roman" w:cs="Times New Roman"/>
          <w:sz w:val="24"/>
          <w:szCs w:val="24"/>
        </w:rPr>
        <w:t>December</w:t>
      </w:r>
      <w:r w:rsidR="006F5ABA" w:rsidRPr="00A26DA4">
        <w:rPr>
          <w:rFonts w:ascii="Times New Roman" w:hAnsi="Times New Roman" w:cs="Times New Roman"/>
          <w:sz w:val="24"/>
          <w:szCs w:val="24"/>
        </w:rPr>
        <w:t xml:space="preserve"> 2020</w:t>
      </w:r>
      <w:r w:rsidR="00D01A26">
        <w:rPr>
          <w:rFonts w:ascii="Times New Roman" w:hAnsi="Times New Roman" w:cs="Times New Roman"/>
          <w:sz w:val="24"/>
          <w:szCs w:val="24"/>
        </w:rPr>
        <w:t xml:space="preserve"> </w:t>
      </w:r>
    </w:p>
    <w:p w14:paraId="3BF849F0" w14:textId="2122E562" w:rsidR="00030C93" w:rsidRDefault="00344425" w:rsidP="00030C93">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26DA4" w:rsidRPr="00FD2BFE">
        <w:rPr>
          <w:rFonts w:ascii="Times New Roman" w:hAnsi="Times New Roman" w:cs="Times New Roman"/>
          <w:sz w:val="24"/>
          <w:szCs w:val="24"/>
        </w:rPr>
        <w:t xml:space="preserve">18 </w:t>
      </w:r>
      <w:r w:rsidR="004D626C" w:rsidRPr="00A26DA4">
        <w:rPr>
          <w:rFonts w:ascii="Times New Roman" w:hAnsi="Times New Roman" w:cs="Times New Roman"/>
          <w:sz w:val="24"/>
          <w:szCs w:val="24"/>
        </w:rPr>
        <w:t>December</w:t>
      </w:r>
      <w:r w:rsidR="006F5ABA">
        <w:rPr>
          <w:rFonts w:ascii="Times New Roman" w:hAnsi="Times New Roman" w:cs="Times New Roman"/>
          <w:sz w:val="24"/>
          <w:szCs w:val="24"/>
        </w:rPr>
        <w:t xml:space="preserve"> </w:t>
      </w:r>
      <w:r w:rsidR="00D01A26">
        <w:rPr>
          <w:rFonts w:ascii="Times New Roman" w:hAnsi="Times New Roman" w:cs="Times New Roman"/>
          <w:sz w:val="24"/>
          <w:szCs w:val="24"/>
        </w:rPr>
        <w:t>20</w:t>
      </w:r>
      <w:r w:rsidR="006F5ABA">
        <w:rPr>
          <w:rFonts w:ascii="Times New Roman" w:hAnsi="Times New Roman" w:cs="Times New Roman"/>
          <w:sz w:val="24"/>
          <w:szCs w:val="24"/>
        </w:rPr>
        <w:t>20</w:t>
      </w:r>
    </w:p>
    <w:p w14:paraId="2A4C9AEB" w14:textId="0922560F" w:rsidR="00030C93" w:rsidRPr="00B474EC" w:rsidRDefault="00030C93" w:rsidP="00030C93">
      <w:pPr>
        <w:pBdr>
          <w:bottom w:val="single" w:sz="4" w:space="1" w:color="auto"/>
        </w:pBdr>
        <w:spacing w:after="0" w:line="240" w:lineRule="auto"/>
        <w:ind w:left="1890" w:hanging="1890"/>
        <w:rPr>
          <w:rFonts w:ascii="Times New Roman" w:hAnsi="Times New Roman" w:cs="Times New Roman"/>
          <w:sz w:val="24"/>
          <w:szCs w:val="24"/>
        </w:rPr>
      </w:pPr>
      <w:r w:rsidRPr="00B474EC">
        <w:rPr>
          <w:rFonts w:ascii="Times New Roman" w:hAnsi="Times New Roman" w:cs="Times New Roman"/>
          <w:sz w:val="24"/>
          <w:szCs w:val="24"/>
        </w:rPr>
        <w:t>______________________________________________________________________________</w:t>
      </w:r>
    </w:p>
    <w:p w14:paraId="054C3E6A" w14:textId="7ECEEA01" w:rsidR="00030C93" w:rsidRPr="00B474EC" w:rsidRDefault="00030C93" w:rsidP="00030C93">
      <w:pPr>
        <w:pBdr>
          <w:bottom w:val="single" w:sz="4" w:space="1" w:color="auto"/>
        </w:pBdr>
        <w:spacing w:after="0" w:line="240" w:lineRule="auto"/>
        <w:ind w:left="1890" w:hanging="1890"/>
        <w:jc w:val="center"/>
        <w:rPr>
          <w:rFonts w:ascii="Times New Roman" w:hAnsi="Times New Roman" w:cs="Times New Roman"/>
          <w:b/>
          <w:sz w:val="24"/>
          <w:szCs w:val="24"/>
        </w:rPr>
      </w:pPr>
      <w:r w:rsidRPr="00B474EC">
        <w:rPr>
          <w:rFonts w:ascii="Times New Roman" w:hAnsi="Times New Roman" w:cs="Times New Roman"/>
          <w:b/>
          <w:sz w:val="24"/>
          <w:szCs w:val="24"/>
        </w:rPr>
        <w:t>ORDER</w:t>
      </w:r>
    </w:p>
    <w:p w14:paraId="06B4921E" w14:textId="28177029" w:rsidR="009278EE" w:rsidRPr="00B474EC" w:rsidRDefault="009278EE" w:rsidP="00030C93">
      <w:pPr>
        <w:pBdr>
          <w:bottom w:val="single" w:sz="4" w:space="1" w:color="auto"/>
        </w:pBdr>
        <w:spacing w:after="0" w:line="240" w:lineRule="auto"/>
        <w:ind w:left="1890" w:hanging="1890"/>
        <w:jc w:val="center"/>
        <w:rPr>
          <w:rFonts w:ascii="Times New Roman" w:hAnsi="Times New Roman" w:cs="Times New Roman"/>
          <w:sz w:val="24"/>
          <w:szCs w:val="24"/>
        </w:rPr>
      </w:pPr>
      <w:r w:rsidRPr="00B474EC">
        <w:rPr>
          <w:rFonts w:ascii="Times New Roman" w:hAnsi="Times New Roman" w:cs="Times New Roman"/>
          <w:sz w:val="24"/>
          <w:szCs w:val="24"/>
        </w:rPr>
        <w:t>______________________________________________________________________________</w:t>
      </w:r>
    </w:p>
    <w:p w14:paraId="6A1B6446" w14:textId="30706ACA" w:rsidR="00030C93" w:rsidRDefault="00030C93" w:rsidP="00030C93">
      <w:pPr>
        <w:pBdr>
          <w:bottom w:val="single" w:sz="4" w:space="1" w:color="auto"/>
        </w:pBdr>
        <w:spacing w:after="0" w:line="240" w:lineRule="auto"/>
        <w:ind w:left="1890" w:hanging="1890"/>
        <w:rPr>
          <w:rFonts w:ascii="Times New Roman" w:hAnsi="Times New Roman" w:cs="Times New Roman"/>
          <w:b/>
          <w:sz w:val="24"/>
          <w:szCs w:val="24"/>
        </w:rPr>
      </w:pPr>
    </w:p>
    <w:p w14:paraId="2EA56E2C" w14:textId="25F8B01E" w:rsidR="009E6605" w:rsidRDefault="009E6605" w:rsidP="00F72AF1">
      <w:pPr>
        <w:pBdr>
          <w:bottom w:val="single" w:sz="4" w:space="1" w:color="auto"/>
        </w:pBdr>
        <w:spacing w:after="0" w:line="240" w:lineRule="auto"/>
        <w:ind w:left="1890" w:hanging="1890"/>
        <w:jc w:val="center"/>
        <w:rPr>
          <w:rFonts w:ascii="Times New Roman" w:hAnsi="Times New Roman" w:cs="Times New Roman"/>
          <w:sz w:val="24"/>
          <w:szCs w:val="24"/>
        </w:rPr>
      </w:pPr>
      <w:r>
        <w:rPr>
          <w:rFonts w:ascii="Times New Roman" w:hAnsi="Times New Roman" w:cs="Times New Roman"/>
          <w:sz w:val="24"/>
          <w:szCs w:val="24"/>
        </w:rPr>
        <w:lastRenderedPageBreak/>
        <w:t xml:space="preserve">(i) Appeal of the First and Second Appellants are allowed. </w:t>
      </w:r>
    </w:p>
    <w:p w14:paraId="087E2D64" w14:textId="646F7A6C" w:rsidR="007C07AB" w:rsidRDefault="009E6605" w:rsidP="009E6605">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sz w:val="24"/>
          <w:szCs w:val="24"/>
        </w:rPr>
        <w:tab/>
        <w:t>(ii) Conviction</w:t>
      </w:r>
      <w:r w:rsidR="00686142">
        <w:rPr>
          <w:rFonts w:ascii="Times New Roman" w:hAnsi="Times New Roman" w:cs="Times New Roman"/>
          <w:sz w:val="24"/>
          <w:szCs w:val="24"/>
        </w:rPr>
        <w:t xml:space="preserve"> and sentence </w:t>
      </w:r>
      <w:r>
        <w:rPr>
          <w:rFonts w:ascii="Times New Roman" w:hAnsi="Times New Roman" w:cs="Times New Roman"/>
          <w:sz w:val="24"/>
          <w:szCs w:val="24"/>
        </w:rPr>
        <w:t>of the First Appellant</w:t>
      </w:r>
      <w:r w:rsidR="007C07AB">
        <w:rPr>
          <w:rFonts w:ascii="Times New Roman" w:hAnsi="Times New Roman" w:cs="Times New Roman"/>
          <w:sz w:val="24"/>
          <w:szCs w:val="24"/>
        </w:rPr>
        <w:t xml:space="preserve"> is quashed.</w:t>
      </w:r>
    </w:p>
    <w:p w14:paraId="2D0A422E" w14:textId="23B87454" w:rsidR="009E6605" w:rsidRDefault="009E6605" w:rsidP="009E6605">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sz w:val="24"/>
          <w:szCs w:val="24"/>
        </w:rPr>
        <w:t xml:space="preserve"> </w:t>
      </w:r>
      <w:r w:rsidR="007C07AB">
        <w:rPr>
          <w:rFonts w:ascii="Times New Roman" w:hAnsi="Times New Roman" w:cs="Times New Roman"/>
          <w:sz w:val="24"/>
          <w:szCs w:val="24"/>
        </w:rPr>
        <w:t xml:space="preserve">                              (iii) Conviction</w:t>
      </w:r>
      <w:r w:rsidR="00686142">
        <w:rPr>
          <w:rFonts w:ascii="Times New Roman" w:hAnsi="Times New Roman" w:cs="Times New Roman"/>
          <w:sz w:val="24"/>
          <w:szCs w:val="24"/>
        </w:rPr>
        <w:t xml:space="preserve"> and sentence</w:t>
      </w:r>
      <w:r w:rsidR="007C07AB">
        <w:rPr>
          <w:rFonts w:ascii="Times New Roman" w:hAnsi="Times New Roman" w:cs="Times New Roman"/>
          <w:sz w:val="24"/>
          <w:szCs w:val="24"/>
        </w:rPr>
        <w:t xml:space="preserve"> of the Second Appellant is quashed.</w:t>
      </w:r>
    </w:p>
    <w:p w14:paraId="76536DFD" w14:textId="5C217026" w:rsidR="00686142" w:rsidRPr="009E6605" w:rsidRDefault="00686142" w:rsidP="009E6605">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sz w:val="24"/>
          <w:szCs w:val="24"/>
        </w:rPr>
        <w:tab/>
        <w:t>(iv) Both Appellants acquitted forthwith.</w:t>
      </w:r>
    </w:p>
    <w:p w14:paraId="1607D7D2" w14:textId="77777777" w:rsidR="00030C93" w:rsidRPr="00030C93" w:rsidRDefault="00030C93" w:rsidP="00030C93">
      <w:pPr>
        <w:pBdr>
          <w:bottom w:val="single" w:sz="4" w:space="1" w:color="auto"/>
        </w:pBdr>
        <w:spacing w:after="0" w:line="240" w:lineRule="auto"/>
        <w:ind w:left="1890" w:hanging="1890"/>
        <w:rPr>
          <w:rFonts w:ascii="Times New Roman" w:hAnsi="Times New Roman" w:cs="Times New Roman"/>
          <w:b/>
          <w:sz w:val="24"/>
          <w:szCs w:val="24"/>
        </w:rPr>
      </w:pPr>
    </w:p>
    <w:p w14:paraId="477AE7DE" w14:textId="77777777" w:rsidR="006F5ABA" w:rsidRPr="00030C93" w:rsidRDefault="006F5ABA" w:rsidP="006F5ABA">
      <w:pPr>
        <w:jc w:val="center"/>
        <w:rPr>
          <w:rFonts w:ascii="Times New Roman" w:hAnsi="Times New Roman" w:cs="Times New Roman"/>
          <w:b/>
          <w:sz w:val="24"/>
          <w:szCs w:val="24"/>
        </w:rPr>
      </w:pPr>
    </w:p>
    <w:p w14:paraId="511E1BC5" w14:textId="77777777"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0B1C3288" w14:textId="77777777" w:rsidR="006F5ABA" w:rsidRPr="00D35399" w:rsidRDefault="006F5ABA" w:rsidP="005B12AA">
      <w:pPr>
        <w:pStyle w:val="JudgmentText"/>
        <w:numPr>
          <w:ilvl w:val="0"/>
          <w:numId w:val="0"/>
        </w:numPr>
        <w:spacing w:line="480" w:lineRule="auto"/>
        <w:ind w:left="720" w:hanging="720"/>
      </w:pPr>
      <w:r w:rsidRPr="00D35399">
        <w:t>______________________________________________________________________________</w:t>
      </w:r>
    </w:p>
    <w:p w14:paraId="53CB3657" w14:textId="6F0CD905" w:rsidR="005B12AA" w:rsidRPr="007F3341" w:rsidRDefault="00030C93" w:rsidP="005B12AA">
      <w:pPr>
        <w:pStyle w:val="JudgmentText"/>
        <w:numPr>
          <w:ilvl w:val="0"/>
          <w:numId w:val="0"/>
        </w:numPr>
        <w:spacing w:line="480" w:lineRule="auto"/>
        <w:ind w:left="720" w:hanging="720"/>
        <w:rPr>
          <w:b/>
        </w:rPr>
      </w:pPr>
      <w:r w:rsidRPr="007F3341">
        <w:rPr>
          <w:b/>
        </w:rPr>
        <w:t>ROBINSON</w:t>
      </w:r>
      <w:r w:rsidR="005B12AA" w:rsidRPr="007F3341">
        <w:rPr>
          <w:b/>
        </w:rPr>
        <w:t xml:space="preserve"> </w:t>
      </w:r>
      <w:r w:rsidR="006F5ABA" w:rsidRPr="007F3341">
        <w:rPr>
          <w:b/>
        </w:rPr>
        <w:t>JA</w:t>
      </w:r>
      <w:r w:rsidR="00D81E98" w:rsidRPr="007F3341">
        <w:rPr>
          <w:b/>
        </w:rPr>
        <w:t xml:space="preserve"> (</w:t>
      </w:r>
      <w:r w:rsidR="00A420E5" w:rsidRPr="007F3341">
        <w:rPr>
          <w:b/>
        </w:rPr>
        <w:t>TIBATEMWA</w:t>
      </w:r>
      <w:r w:rsidR="00F019C1">
        <w:t>-</w:t>
      </w:r>
      <w:r w:rsidR="00F019C1" w:rsidRPr="007526BD">
        <w:rPr>
          <w:b/>
        </w:rPr>
        <w:t>EKIRIKUBINZA</w:t>
      </w:r>
      <w:r w:rsidR="009F7548" w:rsidRPr="007526BD">
        <w:rPr>
          <w:b/>
        </w:rPr>
        <w:t>,</w:t>
      </w:r>
      <w:r w:rsidR="009F7548">
        <w:rPr>
          <w:b/>
        </w:rPr>
        <w:t xml:space="preserve"> </w:t>
      </w:r>
      <w:r w:rsidR="00A420E5" w:rsidRPr="007F3341">
        <w:rPr>
          <w:b/>
        </w:rPr>
        <w:t>DINGAKE J</w:t>
      </w:r>
      <w:r w:rsidR="009F7548">
        <w:rPr>
          <w:b/>
        </w:rPr>
        <w:t>JA</w:t>
      </w:r>
      <w:r w:rsidR="00A420E5" w:rsidRPr="007F3341">
        <w:rPr>
          <w:b/>
        </w:rPr>
        <w:t xml:space="preserve"> CONCURRING)</w:t>
      </w:r>
    </w:p>
    <w:p w14:paraId="6BB49CDC" w14:textId="1EEBEFC5" w:rsidR="00BC57F7" w:rsidRPr="00FD2BFE" w:rsidRDefault="00D81E98" w:rsidP="00FD2BFE">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sz w:val="24"/>
          <w:szCs w:val="24"/>
        </w:rPr>
      </w:pPr>
      <w:bookmarkStart w:id="0" w:name="_Hlk48584086"/>
      <w:r w:rsidRPr="00FD2BFE">
        <w:rPr>
          <w:rFonts w:ascii="Times New Roman" w:eastAsia="Times New Roman" w:hAnsi="Times New Roman" w:cs="Times New Roman"/>
          <w:sz w:val="24"/>
          <w:szCs w:val="24"/>
        </w:rPr>
        <w:t xml:space="preserve">The </w:t>
      </w:r>
      <w:r w:rsidR="00A420E5" w:rsidRPr="00FD2BFE">
        <w:rPr>
          <w:rFonts w:ascii="Times New Roman" w:eastAsia="Times New Roman" w:hAnsi="Times New Roman" w:cs="Times New Roman"/>
          <w:sz w:val="24"/>
          <w:szCs w:val="24"/>
        </w:rPr>
        <w:t xml:space="preserve">First and Second </w:t>
      </w:r>
      <w:r w:rsidRPr="00FD2BFE">
        <w:rPr>
          <w:rFonts w:ascii="Times New Roman" w:eastAsia="Times New Roman" w:hAnsi="Times New Roman" w:cs="Times New Roman"/>
          <w:sz w:val="24"/>
          <w:szCs w:val="24"/>
        </w:rPr>
        <w:t>Appellants</w:t>
      </w:r>
      <w:r w:rsidR="00DC2DCC">
        <w:rPr>
          <w:rFonts w:ascii="Times New Roman" w:eastAsia="Times New Roman" w:hAnsi="Times New Roman" w:cs="Times New Roman"/>
          <w:sz w:val="24"/>
          <w:szCs w:val="24"/>
        </w:rPr>
        <w:t xml:space="preserve"> (the First and Second Accused then, respectively)</w:t>
      </w:r>
      <w:r w:rsidR="00DD0197">
        <w:rPr>
          <w:rFonts w:ascii="Times New Roman" w:eastAsia="Times New Roman" w:hAnsi="Times New Roman" w:cs="Times New Roman"/>
          <w:sz w:val="24"/>
          <w:szCs w:val="24"/>
        </w:rPr>
        <w:t xml:space="preserve">, </w:t>
      </w:r>
      <w:r w:rsidR="00B13D31" w:rsidRPr="00FD2BFE">
        <w:rPr>
          <w:rFonts w:ascii="Times New Roman" w:eastAsia="Times New Roman" w:hAnsi="Times New Roman" w:cs="Times New Roman"/>
          <w:sz w:val="24"/>
          <w:szCs w:val="24"/>
        </w:rPr>
        <w:t xml:space="preserve">Brendon Jolicoeur, </w:t>
      </w:r>
      <w:r w:rsidR="009D471F">
        <w:rPr>
          <w:rFonts w:ascii="Times New Roman" w:eastAsia="Times New Roman" w:hAnsi="Times New Roman" w:cs="Times New Roman"/>
          <w:sz w:val="24"/>
          <w:szCs w:val="24"/>
        </w:rPr>
        <w:t xml:space="preserve">the Third Accused, </w:t>
      </w:r>
      <w:r w:rsidR="00B13D31" w:rsidRPr="00FD2BFE">
        <w:rPr>
          <w:rFonts w:ascii="Times New Roman" w:eastAsia="Times New Roman" w:hAnsi="Times New Roman" w:cs="Times New Roman"/>
          <w:sz w:val="24"/>
          <w:szCs w:val="24"/>
        </w:rPr>
        <w:t>Rashid Lafleur</w:t>
      </w:r>
      <w:r w:rsidR="009D471F">
        <w:rPr>
          <w:rFonts w:ascii="Times New Roman" w:eastAsia="Times New Roman" w:hAnsi="Times New Roman" w:cs="Times New Roman"/>
          <w:sz w:val="24"/>
          <w:szCs w:val="24"/>
        </w:rPr>
        <w:t>, the Fourth Accused</w:t>
      </w:r>
      <w:r w:rsidR="00B13D31" w:rsidRPr="00FD2BFE">
        <w:rPr>
          <w:rFonts w:ascii="Times New Roman" w:eastAsia="Times New Roman" w:hAnsi="Times New Roman" w:cs="Times New Roman"/>
          <w:sz w:val="24"/>
          <w:szCs w:val="24"/>
        </w:rPr>
        <w:t xml:space="preserve"> and Shane Mangroo</w:t>
      </w:r>
      <w:r w:rsidR="009D471F">
        <w:rPr>
          <w:rFonts w:ascii="Times New Roman" w:eastAsia="Times New Roman" w:hAnsi="Times New Roman" w:cs="Times New Roman"/>
          <w:sz w:val="24"/>
          <w:szCs w:val="24"/>
        </w:rPr>
        <w:t>, the Fifth Accused</w:t>
      </w:r>
      <w:r w:rsidR="00B13D31" w:rsidRPr="00FD2BFE">
        <w:rPr>
          <w:rFonts w:ascii="Times New Roman" w:eastAsia="Times New Roman" w:hAnsi="Times New Roman" w:cs="Times New Roman"/>
          <w:sz w:val="24"/>
          <w:szCs w:val="24"/>
        </w:rPr>
        <w:t xml:space="preserve"> were charged on one count as follows ―</w:t>
      </w:r>
    </w:p>
    <w:p w14:paraId="76B766DE" w14:textId="77777777" w:rsidR="00B13D31" w:rsidRPr="00FD2BFE" w:rsidRDefault="00B13D31" w:rsidP="00FD2BFE">
      <w:pPr>
        <w:shd w:val="clear" w:color="auto" w:fill="FFFFFF"/>
        <w:spacing w:after="0" w:line="360" w:lineRule="auto"/>
        <w:ind w:left="720"/>
        <w:jc w:val="both"/>
        <w:textAlignment w:val="baseline"/>
        <w:rPr>
          <w:rFonts w:ascii="Times New Roman" w:eastAsia="Times New Roman" w:hAnsi="Times New Roman" w:cs="Times New Roman"/>
          <w:sz w:val="24"/>
          <w:szCs w:val="24"/>
        </w:rPr>
      </w:pPr>
    </w:p>
    <w:p w14:paraId="6D0B4164" w14:textId="41BDA149" w:rsidR="00CB24A6" w:rsidRPr="00FD2BFE" w:rsidRDefault="00CB24A6" w:rsidP="00CA58D3">
      <w:pPr>
        <w:shd w:val="clear" w:color="auto" w:fill="FFFFFF"/>
        <w:tabs>
          <w:tab w:val="left" w:pos="1440"/>
        </w:tabs>
        <w:spacing w:after="0" w:line="240" w:lineRule="auto"/>
        <w:ind w:left="720"/>
        <w:jc w:val="both"/>
        <w:textAlignment w:val="baseline"/>
        <w:rPr>
          <w:rFonts w:ascii="Times New Roman" w:eastAsia="Times New Roman" w:hAnsi="Times New Roman" w:cs="Times New Roman"/>
          <w:i/>
          <w:color w:val="333333"/>
          <w:sz w:val="24"/>
          <w:szCs w:val="24"/>
          <w:u w:val="single"/>
          <w:bdr w:val="none" w:sz="0" w:space="0" w:color="auto" w:frame="1"/>
          <w:lang w:val="en-US"/>
        </w:rPr>
      </w:pPr>
      <w:r w:rsidRPr="00FD2BFE">
        <w:rPr>
          <w:rFonts w:ascii="Times New Roman" w:eastAsia="Times New Roman" w:hAnsi="Times New Roman" w:cs="Times New Roman"/>
          <w:i/>
          <w:color w:val="333333"/>
          <w:sz w:val="24"/>
          <w:szCs w:val="24"/>
          <w:bdr w:val="none" w:sz="0" w:space="0" w:color="auto" w:frame="1"/>
          <w:lang w:val="en-US"/>
        </w:rPr>
        <w:tab/>
        <w:t>″</w:t>
      </w:r>
      <w:r w:rsidRPr="00FD2BFE">
        <w:rPr>
          <w:rFonts w:ascii="Times New Roman" w:eastAsia="Times New Roman" w:hAnsi="Times New Roman" w:cs="Times New Roman"/>
          <w:i/>
          <w:color w:val="333333"/>
          <w:sz w:val="24"/>
          <w:szCs w:val="24"/>
          <w:u w:val="single"/>
          <w:bdr w:val="none" w:sz="0" w:space="0" w:color="auto" w:frame="1"/>
          <w:lang w:val="en-US"/>
        </w:rPr>
        <w:t>COUNT 1</w:t>
      </w:r>
    </w:p>
    <w:p w14:paraId="22E13959" w14:textId="77777777" w:rsidR="00CB24A6" w:rsidRPr="00FD2BFE" w:rsidRDefault="00CB24A6" w:rsidP="00CA58D3">
      <w:pPr>
        <w:shd w:val="clear" w:color="auto" w:fill="FFFFFF"/>
        <w:tabs>
          <w:tab w:val="left" w:pos="1440"/>
        </w:tabs>
        <w:spacing w:after="0" w:line="240" w:lineRule="auto"/>
        <w:ind w:left="720"/>
        <w:jc w:val="both"/>
        <w:textAlignment w:val="baseline"/>
        <w:rPr>
          <w:rFonts w:ascii="Times New Roman" w:eastAsia="Times New Roman" w:hAnsi="Times New Roman" w:cs="Times New Roman"/>
          <w:i/>
          <w:color w:val="333333"/>
          <w:sz w:val="24"/>
          <w:szCs w:val="24"/>
          <w:u w:val="single"/>
          <w:bdr w:val="none" w:sz="0" w:space="0" w:color="auto" w:frame="1"/>
          <w:lang w:val="en-US"/>
        </w:rPr>
      </w:pPr>
    </w:p>
    <w:p w14:paraId="3561DE47" w14:textId="4085A9A4" w:rsidR="00CB24A6" w:rsidRPr="00FD2BFE" w:rsidRDefault="00CB24A6" w:rsidP="00CA58D3">
      <w:pPr>
        <w:shd w:val="clear" w:color="auto" w:fill="FFFFFF"/>
        <w:tabs>
          <w:tab w:val="left" w:pos="1440"/>
        </w:tabs>
        <w:spacing w:after="0" w:line="240" w:lineRule="auto"/>
        <w:ind w:left="720"/>
        <w:jc w:val="both"/>
        <w:textAlignment w:val="baseline"/>
        <w:rPr>
          <w:rFonts w:ascii="Times New Roman" w:eastAsia="Times New Roman" w:hAnsi="Times New Roman" w:cs="Times New Roman"/>
          <w:i/>
          <w:sz w:val="24"/>
          <w:szCs w:val="24"/>
          <w:bdr w:val="none" w:sz="0" w:space="0" w:color="auto" w:frame="1"/>
          <w:lang w:val="en-US"/>
        </w:rPr>
      </w:pPr>
      <w:r w:rsidRPr="00FD2BFE">
        <w:rPr>
          <w:rFonts w:ascii="Times New Roman" w:eastAsia="Times New Roman" w:hAnsi="Times New Roman" w:cs="Times New Roman"/>
          <w:i/>
          <w:sz w:val="24"/>
          <w:szCs w:val="24"/>
          <w:bdr w:val="none" w:sz="0" w:space="0" w:color="auto" w:frame="1"/>
          <w:lang w:val="en-US"/>
        </w:rPr>
        <w:tab/>
      </w:r>
      <w:r w:rsidR="00BC57F7" w:rsidRPr="00FD2BFE">
        <w:rPr>
          <w:rFonts w:ascii="Times New Roman" w:eastAsia="Times New Roman" w:hAnsi="Times New Roman" w:cs="Times New Roman"/>
          <w:i/>
          <w:sz w:val="24"/>
          <w:szCs w:val="24"/>
          <w:bdr w:val="none" w:sz="0" w:space="0" w:color="auto" w:frame="1"/>
          <w:lang w:val="en-US"/>
        </w:rPr>
        <w:t>Statement of offence</w:t>
      </w:r>
    </w:p>
    <w:p w14:paraId="72018CDB" w14:textId="77777777" w:rsidR="00BC57F7" w:rsidRPr="00FD2BFE" w:rsidRDefault="00BC57F7" w:rsidP="00CA58D3">
      <w:pPr>
        <w:shd w:val="clear" w:color="auto" w:fill="FFFFFF"/>
        <w:tabs>
          <w:tab w:val="left" w:pos="1440"/>
        </w:tabs>
        <w:spacing w:after="0" w:line="240" w:lineRule="auto"/>
        <w:ind w:left="720"/>
        <w:jc w:val="both"/>
        <w:textAlignment w:val="baseline"/>
        <w:rPr>
          <w:rFonts w:ascii="Times New Roman" w:eastAsia="Times New Roman" w:hAnsi="Times New Roman" w:cs="Times New Roman"/>
          <w:i/>
          <w:sz w:val="24"/>
          <w:szCs w:val="24"/>
          <w:bdr w:val="none" w:sz="0" w:space="0" w:color="auto" w:frame="1"/>
          <w:lang w:val="en-US"/>
        </w:rPr>
      </w:pPr>
    </w:p>
    <w:p w14:paraId="62C9CA9F" w14:textId="1D300C8D" w:rsidR="00BC57F7" w:rsidRPr="00FD2BFE" w:rsidRDefault="00BC57F7" w:rsidP="00CA58D3">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i/>
          <w:sz w:val="24"/>
          <w:szCs w:val="24"/>
          <w:bdr w:val="none" w:sz="0" w:space="0" w:color="auto" w:frame="1"/>
          <w:lang w:val="en-US"/>
        </w:rPr>
      </w:pPr>
      <w:r w:rsidRPr="00FD2BFE">
        <w:rPr>
          <w:rFonts w:ascii="Times New Roman" w:eastAsia="Times New Roman" w:hAnsi="Times New Roman" w:cs="Times New Roman"/>
          <w:i/>
          <w:sz w:val="24"/>
          <w:szCs w:val="24"/>
          <w:bdr w:val="none" w:sz="0" w:space="0" w:color="auto" w:frame="1"/>
          <w:lang w:val="en-US"/>
        </w:rPr>
        <w:tab/>
        <w:t>Unlawfully wounding with intent to do grievous harm contrary to section 219 (a) read with Section 22 (a) of the Penal Code (Cap 158) and punishable under Section 219 (a) of the Penal Code.</w:t>
      </w:r>
    </w:p>
    <w:p w14:paraId="37F5E681" w14:textId="77777777" w:rsidR="00BC57F7" w:rsidRPr="00FD2BFE" w:rsidRDefault="00BC57F7" w:rsidP="00CA58D3">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i/>
          <w:sz w:val="24"/>
          <w:szCs w:val="24"/>
          <w:bdr w:val="none" w:sz="0" w:space="0" w:color="auto" w:frame="1"/>
          <w:lang w:val="en-US"/>
        </w:rPr>
      </w:pPr>
    </w:p>
    <w:p w14:paraId="6F98AACB" w14:textId="63551FDD" w:rsidR="00BC57F7" w:rsidRPr="00FD2BFE" w:rsidRDefault="00BC57F7" w:rsidP="00CA58D3">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i/>
          <w:sz w:val="24"/>
          <w:szCs w:val="24"/>
          <w:bdr w:val="none" w:sz="0" w:space="0" w:color="auto" w:frame="1"/>
          <w:lang w:val="en-US"/>
        </w:rPr>
      </w:pPr>
      <w:r w:rsidRPr="00FD2BFE">
        <w:rPr>
          <w:rFonts w:ascii="Times New Roman" w:eastAsia="Times New Roman" w:hAnsi="Times New Roman" w:cs="Times New Roman"/>
          <w:i/>
          <w:sz w:val="24"/>
          <w:szCs w:val="24"/>
          <w:bdr w:val="none" w:sz="0" w:space="0" w:color="auto" w:frame="1"/>
          <w:lang w:val="en-US"/>
        </w:rPr>
        <w:tab/>
        <w:t>Particulars of offence</w:t>
      </w:r>
    </w:p>
    <w:p w14:paraId="1F3F881A" w14:textId="77777777" w:rsidR="00BC57F7" w:rsidRPr="00FD2BFE" w:rsidRDefault="00BC57F7" w:rsidP="00CA58D3">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i/>
          <w:sz w:val="24"/>
          <w:szCs w:val="24"/>
          <w:bdr w:val="none" w:sz="0" w:space="0" w:color="auto" w:frame="1"/>
          <w:lang w:val="en-US"/>
        </w:rPr>
      </w:pPr>
    </w:p>
    <w:p w14:paraId="53B459FE" w14:textId="2636987C" w:rsidR="00BC57F7" w:rsidRPr="00FD2BFE" w:rsidRDefault="00BC57F7" w:rsidP="00CA58D3">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i/>
          <w:sz w:val="24"/>
          <w:szCs w:val="24"/>
          <w:bdr w:val="none" w:sz="0" w:space="0" w:color="auto" w:frame="1"/>
          <w:lang w:val="en-US"/>
        </w:rPr>
      </w:pPr>
      <w:r w:rsidRPr="00FD2BFE">
        <w:rPr>
          <w:rFonts w:ascii="Times New Roman" w:eastAsia="Times New Roman" w:hAnsi="Times New Roman" w:cs="Times New Roman"/>
          <w:i/>
          <w:sz w:val="24"/>
          <w:szCs w:val="24"/>
          <w:bdr w:val="none" w:sz="0" w:space="0" w:color="auto" w:frame="1"/>
          <w:lang w:val="en-US"/>
        </w:rPr>
        <w:tab/>
        <w:t>Jonathan Geers, 26 years old male Hotel Manager of Bel Ombre, Mahe, Shannon Estrale, 27 year old male self employed of Grand Anse, Praslin, Rashid Lafleur, 25 year old male Insurance Brocker of Le Niole, Mahe, Shane Mangro, 24 year old male self employed of St Louis, Mahe, in the early morning hours of 1</w:t>
      </w:r>
      <w:r w:rsidRPr="00FD2BFE">
        <w:rPr>
          <w:rFonts w:ascii="Times New Roman" w:eastAsia="Times New Roman" w:hAnsi="Times New Roman" w:cs="Times New Roman"/>
          <w:i/>
          <w:sz w:val="24"/>
          <w:szCs w:val="24"/>
          <w:bdr w:val="none" w:sz="0" w:space="0" w:color="auto" w:frame="1"/>
          <w:vertAlign w:val="superscript"/>
          <w:lang w:val="en-US"/>
        </w:rPr>
        <w:t>st</w:t>
      </w:r>
      <w:r w:rsidRPr="00FD2BFE">
        <w:rPr>
          <w:rFonts w:ascii="Times New Roman" w:eastAsia="Times New Roman" w:hAnsi="Times New Roman" w:cs="Times New Roman"/>
          <w:i/>
          <w:sz w:val="24"/>
          <w:szCs w:val="24"/>
          <w:bdr w:val="none" w:sz="0" w:space="0" w:color="auto" w:frame="1"/>
          <w:lang w:val="en-US"/>
        </w:rPr>
        <w:t xml:space="preserve"> of November </w:t>
      </w:r>
      <w:r w:rsidR="00B13D31" w:rsidRPr="00FD2BFE">
        <w:rPr>
          <w:rFonts w:ascii="Times New Roman" w:eastAsia="Times New Roman" w:hAnsi="Times New Roman" w:cs="Times New Roman"/>
          <w:i/>
          <w:sz w:val="24"/>
          <w:szCs w:val="24"/>
          <w:bdr w:val="none" w:sz="0" w:space="0" w:color="auto" w:frame="1"/>
          <w:lang w:val="en-US"/>
        </w:rPr>
        <w:t>2017, at Fire</w:t>
      </w:r>
      <w:r w:rsidRPr="00FD2BFE">
        <w:rPr>
          <w:rFonts w:ascii="Times New Roman" w:eastAsia="Times New Roman" w:hAnsi="Times New Roman" w:cs="Times New Roman"/>
          <w:i/>
          <w:sz w:val="24"/>
          <w:szCs w:val="24"/>
          <w:bdr w:val="none" w:sz="0" w:space="0" w:color="auto" w:frame="1"/>
          <w:lang w:val="en-US"/>
        </w:rPr>
        <w:t xml:space="preserve"> and Ice Restaurant, Roche-Caiman, Mahe, </w:t>
      </w:r>
      <w:r w:rsidRPr="00F677AA">
        <w:rPr>
          <w:rFonts w:ascii="Times New Roman" w:eastAsia="Times New Roman" w:hAnsi="Times New Roman" w:cs="Times New Roman"/>
          <w:i/>
          <w:sz w:val="24"/>
          <w:szCs w:val="24"/>
          <w:bdr w:val="none" w:sz="0" w:space="0" w:color="auto" w:frame="1"/>
          <w:lang w:val="en-US"/>
        </w:rPr>
        <w:t>with common intention,</w:t>
      </w:r>
      <w:r w:rsidRPr="00FD2BFE">
        <w:rPr>
          <w:rFonts w:ascii="Times New Roman" w:eastAsia="Times New Roman" w:hAnsi="Times New Roman" w:cs="Times New Roman"/>
          <w:i/>
          <w:sz w:val="24"/>
          <w:szCs w:val="24"/>
          <w:bdr w:val="none" w:sz="0" w:space="0" w:color="auto" w:frame="1"/>
          <w:lang w:val="en-US"/>
        </w:rPr>
        <w:t xml:space="preserve"> unlawfully wounded one Damien Pierre with intent to do grievous harm to the said Damien Pierre</w:t>
      </w:r>
      <w:r w:rsidR="001E6807" w:rsidRPr="00FD2BFE">
        <w:rPr>
          <w:rFonts w:ascii="Times New Roman" w:eastAsia="Times New Roman" w:hAnsi="Times New Roman" w:cs="Times New Roman"/>
          <w:i/>
          <w:sz w:val="24"/>
          <w:szCs w:val="24"/>
          <w:bdr w:val="none" w:sz="0" w:space="0" w:color="auto" w:frame="1"/>
          <w:lang w:val="en-US"/>
        </w:rPr>
        <w:t>″</w:t>
      </w:r>
      <w:r w:rsidRPr="00FD2BFE">
        <w:rPr>
          <w:rFonts w:ascii="Times New Roman" w:eastAsia="Times New Roman" w:hAnsi="Times New Roman" w:cs="Times New Roman"/>
          <w:i/>
          <w:sz w:val="24"/>
          <w:szCs w:val="24"/>
          <w:bdr w:val="none" w:sz="0" w:space="0" w:color="auto" w:frame="1"/>
          <w:lang w:val="en-US"/>
        </w:rPr>
        <w:t>.</w:t>
      </w:r>
    </w:p>
    <w:p w14:paraId="7CF935ED" w14:textId="77777777" w:rsidR="002E67BD" w:rsidRPr="00FD2BFE" w:rsidRDefault="002E67BD" w:rsidP="00FD2BFE">
      <w:pPr>
        <w:shd w:val="clear" w:color="auto" w:fill="FFFFFF"/>
        <w:spacing w:after="0" w:line="360" w:lineRule="auto"/>
        <w:jc w:val="both"/>
        <w:textAlignment w:val="baseline"/>
        <w:rPr>
          <w:rFonts w:ascii="Times New Roman" w:eastAsia="Times New Roman" w:hAnsi="Times New Roman" w:cs="Times New Roman"/>
          <w:i/>
          <w:color w:val="333333"/>
          <w:sz w:val="24"/>
          <w:szCs w:val="24"/>
          <w:lang w:val="en-US"/>
        </w:rPr>
      </w:pPr>
    </w:p>
    <w:p w14:paraId="3ECD9200" w14:textId="419910E1" w:rsidR="009D471F" w:rsidRDefault="009D471F"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The </w:t>
      </w:r>
      <w:r w:rsidR="00EF1C6B">
        <w:rPr>
          <w:rFonts w:ascii="Times New Roman" w:eastAsia="Times New Roman" w:hAnsi="Times New Roman" w:cs="Times New Roman"/>
          <w:color w:val="333333"/>
          <w:sz w:val="24"/>
          <w:szCs w:val="24"/>
          <w:lang w:val="en-US"/>
        </w:rPr>
        <w:t>learned Judge</w:t>
      </w:r>
      <w:r w:rsidR="00EF1C6B" w:rsidRPr="00EF1C6B">
        <w:rPr>
          <w:rFonts w:ascii="Times New Roman" w:eastAsia="Times New Roman" w:hAnsi="Times New Roman" w:cs="Times New Roman"/>
          <w:color w:val="333333"/>
          <w:sz w:val="24"/>
          <w:szCs w:val="24"/>
          <w:lang w:val="en-US"/>
        </w:rPr>
        <w:t xml:space="preserve"> </w:t>
      </w:r>
      <w:r w:rsidR="00EF1C6B">
        <w:rPr>
          <w:rFonts w:ascii="Times New Roman" w:eastAsia="Times New Roman" w:hAnsi="Times New Roman" w:cs="Times New Roman"/>
          <w:color w:val="333333"/>
          <w:sz w:val="24"/>
          <w:szCs w:val="24"/>
          <w:lang w:val="en-US"/>
        </w:rPr>
        <w:t>discharged the Fourth and Fifth Accused.</w:t>
      </w:r>
    </w:p>
    <w:p w14:paraId="0D51BDB9" w14:textId="77777777" w:rsidR="00164EDB" w:rsidRDefault="00164EDB" w:rsidP="00FD2BFE">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73CAF41B" w14:textId="085AD145" w:rsidR="009D471F" w:rsidRPr="00867EF2" w:rsidRDefault="00164EDB" w:rsidP="00867EF2">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The Third Accused, Rashid Lafleur was convicted and sentenced for the offence of assault causing actual bodily harm. The Third Accused appealed neither against his conviction nor against his sentence.</w:t>
      </w:r>
    </w:p>
    <w:p w14:paraId="1A8C4974" w14:textId="318EA3DF" w:rsidR="00605B49" w:rsidRDefault="00E632BA"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lastRenderedPageBreak/>
        <w:t xml:space="preserve">The First and Second Appellants chose to remain silent. </w:t>
      </w:r>
      <w:r w:rsidR="00B13D31" w:rsidRPr="00200DEE">
        <w:rPr>
          <w:rFonts w:ascii="Times New Roman" w:eastAsia="Times New Roman" w:hAnsi="Times New Roman" w:cs="Times New Roman"/>
          <w:color w:val="333333"/>
          <w:sz w:val="24"/>
          <w:szCs w:val="24"/>
          <w:lang w:val="en-US"/>
        </w:rPr>
        <w:t xml:space="preserve">The </w:t>
      </w:r>
      <w:r w:rsidR="00EF1C6B">
        <w:rPr>
          <w:rFonts w:ascii="Times New Roman" w:eastAsia="Times New Roman" w:hAnsi="Times New Roman" w:cs="Times New Roman"/>
          <w:color w:val="333333"/>
          <w:sz w:val="24"/>
          <w:szCs w:val="24"/>
          <w:lang w:val="en-US"/>
        </w:rPr>
        <w:t xml:space="preserve">learned Judge convicted and sentenced the </w:t>
      </w:r>
      <w:r w:rsidR="00B13D31" w:rsidRPr="00200DEE">
        <w:rPr>
          <w:rFonts w:ascii="Times New Roman" w:eastAsia="Times New Roman" w:hAnsi="Times New Roman" w:cs="Times New Roman"/>
          <w:color w:val="333333"/>
          <w:sz w:val="24"/>
          <w:szCs w:val="24"/>
          <w:lang w:val="en-US"/>
        </w:rPr>
        <w:t>First and Second Appellant</w:t>
      </w:r>
      <w:r w:rsidR="00BD125C" w:rsidRPr="00200DEE">
        <w:rPr>
          <w:rFonts w:ascii="Times New Roman" w:eastAsia="Times New Roman" w:hAnsi="Times New Roman" w:cs="Times New Roman"/>
          <w:color w:val="333333"/>
          <w:sz w:val="24"/>
          <w:szCs w:val="24"/>
          <w:lang w:val="en-US"/>
        </w:rPr>
        <w:t>s</w:t>
      </w:r>
      <w:r w:rsidR="00B13D31" w:rsidRPr="00200DEE">
        <w:rPr>
          <w:rFonts w:ascii="Times New Roman" w:eastAsia="Times New Roman" w:hAnsi="Times New Roman" w:cs="Times New Roman"/>
          <w:color w:val="333333"/>
          <w:sz w:val="24"/>
          <w:szCs w:val="24"/>
          <w:lang w:val="en-US"/>
        </w:rPr>
        <w:t xml:space="preserve"> </w:t>
      </w:r>
      <w:r w:rsidR="00605B49">
        <w:rPr>
          <w:rFonts w:ascii="Times New Roman" w:eastAsia="Times New Roman" w:hAnsi="Times New Roman" w:cs="Times New Roman"/>
          <w:color w:val="333333"/>
          <w:sz w:val="24"/>
          <w:szCs w:val="24"/>
          <w:lang w:val="en-US"/>
        </w:rPr>
        <w:t xml:space="preserve">for the said offence. </w:t>
      </w:r>
    </w:p>
    <w:p w14:paraId="4A15A875" w14:textId="77777777" w:rsidR="004017A2" w:rsidRPr="00200DEE" w:rsidRDefault="004017A2" w:rsidP="00FD2BFE">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425C998A" w14:textId="5C53E4EB" w:rsidR="004017A2" w:rsidRDefault="002E67BD" w:rsidP="001B1C55">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7F3341">
        <w:rPr>
          <w:rFonts w:ascii="Times New Roman" w:eastAsia="Times New Roman" w:hAnsi="Times New Roman" w:cs="Times New Roman"/>
          <w:color w:val="333333"/>
          <w:sz w:val="24"/>
          <w:szCs w:val="24"/>
          <w:lang w:val="en-US"/>
        </w:rPr>
        <w:t xml:space="preserve">The learned Judge sentenced the First Appellant </w:t>
      </w:r>
      <w:r w:rsidR="004017A2">
        <w:rPr>
          <w:rFonts w:ascii="Times New Roman" w:eastAsia="Times New Roman" w:hAnsi="Times New Roman" w:cs="Times New Roman"/>
          <w:color w:val="333333"/>
          <w:sz w:val="24"/>
          <w:szCs w:val="24"/>
          <w:lang w:val="en-US"/>
        </w:rPr>
        <w:t xml:space="preserve">to undergo </w:t>
      </w:r>
      <w:r w:rsidR="00DC2DCC">
        <w:rPr>
          <w:rFonts w:ascii="Times New Roman" w:eastAsia="Times New Roman" w:hAnsi="Times New Roman" w:cs="Times New Roman"/>
          <w:color w:val="333333"/>
          <w:sz w:val="24"/>
          <w:szCs w:val="24"/>
          <w:lang w:val="en-US"/>
        </w:rPr>
        <w:t>three years and six</w:t>
      </w:r>
      <w:r w:rsidR="00556FF1" w:rsidRPr="004017A2">
        <w:rPr>
          <w:rFonts w:ascii="Times New Roman" w:eastAsia="Times New Roman" w:hAnsi="Times New Roman" w:cs="Times New Roman"/>
          <w:color w:val="333333"/>
          <w:sz w:val="24"/>
          <w:szCs w:val="24"/>
          <w:lang w:val="en-US"/>
        </w:rPr>
        <w:t xml:space="preserve"> months imprisonment and</w:t>
      </w:r>
      <w:r w:rsidR="004017A2">
        <w:rPr>
          <w:rFonts w:ascii="Times New Roman" w:eastAsia="Times New Roman" w:hAnsi="Times New Roman" w:cs="Times New Roman"/>
          <w:color w:val="333333"/>
          <w:sz w:val="24"/>
          <w:szCs w:val="24"/>
          <w:lang w:val="en-US"/>
        </w:rPr>
        <w:t xml:space="preserve"> to pay a fin</w:t>
      </w:r>
      <w:r w:rsidR="00556FF1" w:rsidRPr="004017A2">
        <w:rPr>
          <w:rFonts w:ascii="Times New Roman" w:eastAsia="Times New Roman" w:hAnsi="Times New Roman" w:cs="Times New Roman"/>
          <w:color w:val="333333"/>
          <w:sz w:val="24"/>
          <w:szCs w:val="24"/>
          <w:lang w:val="en-US"/>
        </w:rPr>
        <w:t>e</w:t>
      </w:r>
      <w:r w:rsidR="004017A2">
        <w:rPr>
          <w:rFonts w:ascii="Times New Roman" w:eastAsia="Times New Roman" w:hAnsi="Times New Roman" w:cs="Times New Roman"/>
          <w:color w:val="333333"/>
          <w:sz w:val="24"/>
          <w:szCs w:val="24"/>
          <w:lang w:val="en-US"/>
        </w:rPr>
        <w:t xml:space="preserve"> </w:t>
      </w:r>
      <w:r w:rsidR="00556FF1" w:rsidRPr="004017A2">
        <w:rPr>
          <w:rFonts w:ascii="Times New Roman" w:eastAsia="Times New Roman" w:hAnsi="Times New Roman" w:cs="Times New Roman"/>
          <w:color w:val="333333"/>
          <w:sz w:val="24"/>
          <w:szCs w:val="24"/>
          <w:lang w:val="en-US"/>
        </w:rPr>
        <w:t>of S</w:t>
      </w:r>
      <w:r w:rsidR="004017A2">
        <w:rPr>
          <w:rFonts w:ascii="Times New Roman" w:eastAsia="Times New Roman" w:hAnsi="Times New Roman" w:cs="Times New Roman"/>
          <w:color w:val="333333"/>
          <w:sz w:val="24"/>
          <w:szCs w:val="24"/>
          <w:lang w:val="en-US"/>
        </w:rPr>
        <w:t>C</w:t>
      </w:r>
      <w:r w:rsidR="008C1D8A">
        <w:rPr>
          <w:rFonts w:ascii="Times New Roman" w:eastAsia="Times New Roman" w:hAnsi="Times New Roman" w:cs="Times New Roman"/>
          <w:color w:val="333333"/>
          <w:sz w:val="24"/>
          <w:szCs w:val="24"/>
          <w:lang w:val="en-US"/>
        </w:rPr>
        <w:t xml:space="preserve">R50,000. </w:t>
      </w:r>
      <w:r w:rsidR="004017A2">
        <w:rPr>
          <w:rFonts w:ascii="Times New Roman" w:eastAsia="Times New Roman" w:hAnsi="Times New Roman" w:cs="Times New Roman"/>
          <w:color w:val="333333"/>
          <w:sz w:val="24"/>
          <w:szCs w:val="24"/>
          <w:lang w:val="en-US"/>
        </w:rPr>
        <w:t xml:space="preserve">The </w:t>
      </w:r>
      <w:r w:rsidR="00E117A3">
        <w:rPr>
          <w:rFonts w:ascii="Times New Roman" w:eastAsia="Times New Roman" w:hAnsi="Times New Roman" w:cs="Times New Roman"/>
          <w:color w:val="333333"/>
          <w:sz w:val="24"/>
          <w:szCs w:val="24"/>
          <w:lang w:val="en-US"/>
        </w:rPr>
        <w:t xml:space="preserve">learned Judge ordered the </w:t>
      </w:r>
      <w:r w:rsidR="004017A2">
        <w:rPr>
          <w:rFonts w:ascii="Times New Roman" w:eastAsia="Times New Roman" w:hAnsi="Times New Roman" w:cs="Times New Roman"/>
          <w:color w:val="333333"/>
          <w:sz w:val="24"/>
          <w:szCs w:val="24"/>
          <w:lang w:val="en-US"/>
        </w:rPr>
        <w:t>First Appel</w:t>
      </w:r>
      <w:r w:rsidR="001E6807">
        <w:rPr>
          <w:rFonts w:ascii="Times New Roman" w:eastAsia="Times New Roman" w:hAnsi="Times New Roman" w:cs="Times New Roman"/>
          <w:color w:val="333333"/>
          <w:sz w:val="24"/>
          <w:szCs w:val="24"/>
          <w:lang w:val="en-US"/>
        </w:rPr>
        <w:t>lant to pay the</w:t>
      </w:r>
      <w:r w:rsidR="004017A2">
        <w:rPr>
          <w:rFonts w:ascii="Times New Roman" w:eastAsia="Times New Roman" w:hAnsi="Times New Roman" w:cs="Times New Roman"/>
          <w:color w:val="333333"/>
          <w:sz w:val="24"/>
          <w:szCs w:val="24"/>
          <w:lang w:val="en-US"/>
        </w:rPr>
        <w:t xml:space="preserve"> fine of SCR50,000</w:t>
      </w:r>
      <w:r w:rsidR="00DC2DCC">
        <w:rPr>
          <w:rFonts w:ascii="Times New Roman" w:eastAsia="Times New Roman" w:hAnsi="Times New Roman" w:cs="Times New Roman"/>
          <w:color w:val="333333"/>
          <w:sz w:val="24"/>
          <w:szCs w:val="24"/>
          <w:lang w:val="en-US"/>
        </w:rPr>
        <w:t xml:space="preserve"> within three</w:t>
      </w:r>
      <w:r w:rsidR="00556FF1" w:rsidRPr="004017A2">
        <w:rPr>
          <w:rFonts w:ascii="Times New Roman" w:eastAsia="Times New Roman" w:hAnsi="Times New Roman" w:cs="Times New Roman"/>
          <w:color w:val="333333"/>
          <w:sz w:val="24"/>
          <w:szCs w:val="24"/>
          <w:lang w:val="en-US"/>
        </w:rPr>
        <w:t xml:space="preserve"> months from h</w:t>
      </w:r>
      <w:r w:rsidR="001E6807">
        <w:rPr>
          <w:rFonts w:ascii="Times New Roman" w:eastAsia="Times New Roman" w:hAnsi="Times New Roman" w:cs="Times New Roman"/>
          <w:color w:val="333333"/>
          <w:sz w:val="24"/>
          <w:szCs w:val="24"/>
          <w:lang w:val="en-US"/>
        </w:rPr>
        <w:t>aving serv</w:t>
      </w:r>
      <w:r w:rsidR="00106087">
        <w:rPr>
          <w:rFonts w:ascii="Times New Roman" w:eastAsia="Times New Roman" w:hAnsi="Times New Roman" w:cs="Times New Roman"/>
          <w:color w:val="333333"/>
          <w:sz w:val="24"/>
          <w:szCs w:val="24"/>
          <w:lang w:val="en-US"/>
        </w:rPr>
        <w:t xml:space="preserve">ed the said </w:t>
      </w:r>
      <w:r w:rsidR="001E6807">
        <w:rPr>
          <w:rFonts w:ascii="Times New Roman" w:eastAsia="Times New Roman" w:hAnsi="Times New Roman" w:cs="Times New Roman"/>
          <w:color w:val="333333"/>
          <w:sz w:val="24"/>
          <w:szCs w:val="24"/>
          <w:lang w:val="en-US"/>
        </w:rPr>
        <w:t>prison term. The learned Judge also ordered that the First Appellant shall</w:t>
      </w:r>
      <w:r w:rsidR="00556FF1" w:rsidRPr="004017A2">
        <w:rPr>
          <w:rFonts w:ascii="Times New Roman" w:eastAsia="Times New Roman" w:hAnsi="Times New Roman" w:cs="Times New Roman"/>
          <w:color w:val="333333"/>
          <w:sz w:val="24"/>
          <w:szCs w:val="24"/>
          <w:lang w:val="en-US"/>
        </w:rPr>
        <w:t xml:space="preserve"> undergo a further </w:t>
      </w:r>
      <w:r w:rsidR="00DC2DCC">
        <w:rPr>
          <w:rFonts w:ascii="Times New Roman" w:eastAsia="Times New Roman" w:hAnsi="Times New Roman" w:cs="Times New Roman"/>
          <w:color w:val="333333"/>
          <w:sz w:val="24"/>
          <w:szCs w:val="24"/>
          <w:lang w:val="en-US"/>
        </w:rPr>
        <w:t>period of six</w:t>
      </w:r>
      <w:r w:rsidR="00BD125C">
        <w:rPr>
          <w:rFonts w:ascii="Times New Roman" w:eastAsia="Times New Roman" w:hAnsi="Times New Roman" w:cs="Times New Roman"/>
          <w:color w:val="333333"/>
          <w:sz w:val="24"/>
          <w:szCs w:val="24"/>
          <w:lang w:val="en-US"/>
        </w:rPr>
        <w:t xml:space="preserve"> months imprisonment in def</w:t>
      </w:r>
      <w:r w:rsidR="001E6807">
        <w:rPr>
          <w:rFonts w:ascii="Times New Roman" w:eastAsia="Times New Roman" w:hAnsi="Times New Roman" w:cs="Times New Roman"/>
          <w:color w:val="333333"/>
          <w:sz w:val="24"/>
          <w:szCs w:val="24"/>
          <w:lang w:val="en-US"/>
        </w:rPr>
        <w:t>ault of paying the fine of SCR50,000.</w:t>
      </w:r>
    </w:p>
    <w:p w14:paraId="6274C5DA" w14:textId="77777777" w:rsidR="00EF0E45" w:rsidRPr="001B1C55" w:rsidRDefault="00EF0E45" w:rsidP="00EF0E45">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2F80EB8D" w14:textId="29B6322F" w:rsidR="00BD125C" w:rsidRDefault="00556FF1"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4017A2">
        <w:rPr>
          <w:rFonts w:ascii="Times New Roman" w:eastAsia="Times New Roman" w:hAnsi="Times New Roman" w:cs="Times New Roman"/>
          <w:color w:val="333333"/>
          <w:sz w:val="24"/>
          <w:szCs w:val="24"/>
          <w:lang w:val="en-US"/>
        </w:rPr>
        <w:t xml:space="preserve">The </w:t>
      </w:r>
      <w:r w:rsidR="00E26714">
        <w:rPr>
          <w:rFonts w:ascii="Times New Roman" w:eastAsia="Times New Roman" w:hAnsi="Times New Roman" w:cs="Times New Roman"/>
          <w:color w:val="333333"/>
          <w:sz w:val="24"/>
          <w:szCs w:val="24"/>
          <w:lang w:val="en-US"/>
        </w:rPr>
        <w:t>learned Judge sentenced the S</w:t>
      </w:r>
      <w:r w:rsidRPr="004017A2">
        <w:rPr>
          <w:rFonts w:ascii="Times New Roman" w:eastAsia="Times New Roman" w:hAnsi="Times New Roman" w:cs="Times New Roman"/>
          <w:color w:val="333333"/>
          <w:sz w:val="24"/>
          <w:szCs w:val="24"/>
          <w:lang w:val="en-US"/>
        </w:rPr>
        <w:t xml:space="preserve">econd Appellant </w:t>
      </w:r>
      <w:r w:rsidR="00E26714">
        <w:rPr>
          <w:rFonts w:ascii="Times New Roman" w:eastAsia="Times New Roman" w:hAnsi="Times New Roman" w:cs="Times New Roman"/>
          <w:color w:val="333333"/>
          <w:sz w:val="24"/>
          <w:szCs w:val="24"/>
          <w:lang w:val="en-US"/>
        </w:rPr>
        <w:t xml:space="preserve">to undergo </w:t>
      </w:r>
      <w:r w:rsidR="00DC2DCC">
        <w:rPr>
          <w:rFonts w:ascii="Times New Roman" w:eastAsia="Times New Roman" w:hAnsi="Times New Roman" w:cs="Times New Roman"/>
          <w:color w:val="333333"/>
          <w:sz w:val="24"/>
          <w:szCs w:val="24"/>
          <w:lang w:val="en-US"/>
        </w:rPr>
        <w:t>four</w:t>
      </w:r>
      <w:r w:rsidRPr="004017A2">
        <w:rPr>
          <w:rFonts w:ascii="Times New Roman" w:eastAsia="Times New Roman" w:hAnsi="Times New Roman" w:cs="Times New Roman"/>
          <w:color w:val="333333"/>
          <w:sz w:val="24"/>
          <w:szCs w:val="24"/>
          <w:lang w:val="en-US"/>
        </w:rPr>
        <w:t xml:space="preserve"> years imprisonment and </w:t>
      </w:r>
      <w:r w:rsidR="00E26714">
        <w:rPr>
          <w:rFonts w:ascii="Times New Roman" w:eastAsia="Times New Roman" w:hAnsi="Times New Roman" w:cs="Times New Roman"/>
          <w:color w:val="333333"/>
          <w:sz w:val="24"/>
          <w:szCs w:val="24"/>
          <w:lang w:val="en-US"/>
        </w:rPr>
        <w:t>to pay a fine</w:t>
      </w:r>
      <w:r w:rsidRPr="004017A2">
        <w:rPr>
          <w:rFonts w:ascii="Times New Roman" w:eastAsia="Times New Roman" w:hAnsi="Times New Roman" w:cs="Times New Roman"/>
          <w:color w:val="333333"/>
          <w:sz w:val="24"/>
          <w:szCs w:val="24"/>
          <w:lang w:val="en-US"/>
        </w:rPr>
        <w:t xml:space="preserve"> of SCR50,000. The </w:t>
      </w:r>
      <w:r w:rsidR="00E117A3">
        <w:rPr>
          <w:rFonts w:ascii="Times New Roman" w:eastAsia="Times New Roman" w:hAnsi="Times New Roman" w:cs="Times New Roman"/>
          <w:color w:val="333333"/>
          <w:sz w:val="24"/>
          <w:szCs w:val="24"/>
          <w:lang w:val="en-US"/>
        </w:rPr>
        <w:t>learned Judge</w:t>
      </w:r>
      <w:r w:rsidR="00646F3E">
        <w:rPr>
          <w:rFonts w:ascii="Times New Roman" w:eastAsia="Times New Roman" w:hAnsi="Times New Roman" w:cs="Times New Roman"/>
          <w:color w:val="333333"/>
          <w:sz w:val="24"/>
          <w:szCs w:val="24"/>
          <w:lang w:val="en-US"/>
        </w:rPr>
        <w:t xml:space="preserve"> ordered</w:t>
      </w:r>
      <w:r w:rsidR="007061D7">
        <w:rPr>
          <w:rFonts w:ascii="Times New Roman" w:eastAsia="Times New Roman" w:hAnsi="Times New Roman" w:cs="Times New Roman"/>
          <w:color w:val="333333"/>
          <w:sz w:val="24"/>
          <w:szCs w:val="24"/>
          <w:lang w:val="en-US"/>
        </w:rPr>
        <w:t xml:space="preserve"> </w:t>
      </w:r>
      <w:r w:rsidR="00E117A3">
        <w:rPr>
          <w:rFonts w:ascii="Times New Roman" w:eastAsia="Times New Roman" w:hAnsi="Times New Roman" w:cs="Times New Roman"/>
          <w:color w:val="333333"/>
          <w:sz w:val="24"/>
          <w:szCs w:val="24"/>
          <w:lang w:val="en-US"/>
        </w:rPr>
        <w:t xml:space="preserve">the Second Appellant </w:t>
      </w:r>
      <w:r w:rsidR="007061D7">
        <w:rPr>
          <w:rFonts w:ascii="Times New Roman" w:eastAsia="Times New Roman" w:hAnsi="Times New Roman" w:cs="Times New Roman"/>
          <w:color w:val="333333"/>
          <w:sz w:val="24"/>
          <w:szCs w:val="24"/>
          <w:lang w:val="en-US"/>
        </w:rPr>
        <w:t>to pay the</w:t>
      </w:r>
      <w:r w:rsidRPr="004017A2">
        <w:rPr>
          <w:rFonts w:ascii="Times New Roman" w:eastAsia="Times New Roman" w:hAnsi="Times New Roman" w:cs="Times New Roman"/>
          <w:color w:val="333333"/>
          <w:sz w:val="24"/>
          <w:szCs w:val="24"/>
          <w:lang w:val="en-US"/>
        </w:rPr>
        <w:t xml:space="preserve"> fine</w:t>
      </w:r>
      <w:r w:rsidR="00E26714">
        <w:rPr>
          <w:rFonts w:ascii="Times New Roman" w:eastAsia="Times New Roman" w:hAnsi="Times New Roman" w:cs="Times New Roman"/>
          <w:color w:val="333333"/>
          <w:sz w:val="24"/>
          <w:szCs w:val="24"/>
          <w:lang w:val="en-US"/>
        </w:rPr>
        <w:t xml:space="preserve"> of SCR50,000</w:t>
      </w:r>
      <w:r w:rsidRPr="004017A2">
        <w:rPr>
          <w:rFonts w:ascii="Times New Roman" w:eastAsia="Times New Roman" w:hAnsi="Times New Roman" w:cs="Times New Roman"/>
          <w:color w:val="333333"/>
          <w:sz w:val="24"/>
          <w:szCs w:val="24"/>
          <w:lang w:val="en-US"/>
        </w:rPr>
        <w:t xml:space="preserve"> </w:t>
      </w:r>
      <w:r w:rsidR="00DC2DCC">
        <w:rPr>
          <w:rFonts w:ascii="Times New Roman" w:eastAsia="Times New Roman" w:hAnsi="Times New Roman" w:cs="Times New Roman"/>
          <w:color w:val="333333"/>
          <w:sz w:val="24"/>
          <w:szCs w:val="24"/>
          <w:lang w:val="en-US"/>
        </w:rPr>
        <w:t>within three</w:t>
      </w:r>
      <w:r w:rsidRPr="004017A2">
        <w:rPr>
          <w:rFonts w:ascii="Times New Roman" w:eastAsia="Times New Roman" w:hAnsi="Times New Roman" w:cs="Times New Roman"/>
          <w:color w:val="333333"/>
          <w:sz w:val="24"/>
          <w:szCs w:val="24"/>
          <w:lang w:val="en-US"/>
        </w:rPr>
        <w:t xml:space="preserve"> months of h</w:t>
      </w:r>
      <w:r w:rsidR="00106087">
        <w:rPr>
          <w:rFonts w:ascii="Times New Roman" w:eastAsia="Times New Roman" w:hAnsi="Times New Roman" w:cs="Times New Roman"/>
          <w:color w:val="333333"/>
          <w:sz w:val="24"/>
          <w:szCs w:val="24"/>
          <w:lang w:val="en-US"/>
        </w:rPr>
        <w:t>aving served the said prison term. The learned Judge also ordered that</w:t>
      </w:r>
      <w:r w:rsidRPr="004017A2">
        <w:rPr>
          <w:rFonts w:ascii="Times New Roman" w:eastAsia="Times New Roman" w:hAnsi="Times New Roman" w:cs="Times New Roman"/>
          <w:color w:val="333333"/>
          <w:sz w:val="24"/>
          <w:szCs w:val="24"/>
          <w:lang w:val="en-US"/>
        </w:rPr>
        <w:t xml:space="preserve"> the </w:t>
      </w:r>
      <w:r w:rsidR="00BD125C">
        <w:rPr>
          <w:rFonts w:ascii="Times New Roman" w:eastAsia="Times New Roman" w:hAnsi="Times New Roman" w:cs="Times New Roman"/>
          <w:color w:val="333333"/>
          <w:sz w:val="24"/>
          <w:szCs w:val="24"/>
          <w:lang w:val="en-US"/>
        </w:rPr>
        <w:t>Second Appellant</w:t>
      </w:r>
      <w:r w:rsidRPr="004017A2">
        <w:rPr>
          <w:rFonts w:ascii="Times New Roman" w:eastAsia="Times New Roman" w:hAnsi="Times New Roman" w:cs="Times New Roman"/>
          <w:color w:val="333333"/>
          <w:sz w:val="24"/>
          <w:szCs w:val="24"/>
          <w:lang w:val="en-US"/>
        </w:rPr>
        <w:t xml:space="preserve"> </w:t>
      </w:r>
      <w:r w:rsidR="00106087">
        <w:rPr>
          <w:rFonts w:ascii="Times New Roman" w:eastAsia="Times New Roman" w:hAnsi="Times New Roman" w:cs="Times New Roman"/>
          <w:color w:val="333333"/>
          <w:sz w:val="24"/>
          <w:szCs w:val="24"/>
          <w:lang w:val="en-US"/>
        </w:rPr>
        <w:t>shall</w:t>
      </w:r>
      <w:r w:rsidRPr="004017A2">
        <w:rPr>
          <w:rFonts w:ascii="Times New Roman" w:eastAsia="Times New Roman" w:hAnsi="Times New Roman" w:cs="Times New Roman"/>
          <w:color w:val="333333"/>
          <w:sz w:val="24"/>
          <w:szCs w:val="24"/>
          <w:lang w:val="en-US"/>
        </w:rPr>
        <w:t xml:space="preserve"> undergo a further </w:t>
      </w:r>
      <w:r w:rsidR="00DC2DCC">
        <w:rPr>
          <w:rFonts w:ascii="Times New Roman" w:eastAsia="Times New Roman" w:hAnsi="Times New Roman" w:cs="Times New Roman"/>
          <w:color w:val="333333"/>
          <w:sz w:val="24"/>
          <w:szCs w:val="24"/>
          <w:lang w:val="en-US"/>
        </w:rPr>
        <w:t>six</w:t>
      </w:r>
      <w:r w:rsidR="00BD125C">
        <w:rPr>
          <w:rFonts w:ascii="Times New Roman" w:eastAsia="Times New Roman" w:hAnsi="Times New Roman" w:cs="Times New Roman"/>
          <w:color w:val="333333"/>
          <w:sz w:val="24"/>
          <w:szCs w:val="24"/>
          <w:lang w:val="en-US"/>
        </w:rPr>
        <w:t xml:space="preserve"> months imprisonment</w:t>
      </w:r>
      <w:r w:rsidRPr="004017A2">
        <w:rPr>
          <w:rFonts w:ascii="Times New Roman" w:eastAsia="Times New Roman" w:hAnsi="Times New Roman" w:cs="Times New Roman"/>
          <w:color w:val="333333"/>
          <w:sz w:val="24"/>
          <w:szCs w:val="24"/>
          <w:lang w:val="en-US"/>
        </w:rPr>
        <w:t xml:space="preserve"> </w:t>
      </w:r>
      <w:r w:rsidR="00106087">
        <w:rPr>
          <w:rFonts w:ascii="Times New Roman" w:eastAsia="Times New Roman" w:hAnsi="Times New Roman" w:cs="Times New Roman"/>
          <w:color w:val="333333"/>
          <w:sz w:val="24"/>
          <w:szCs w:val="24"/>
          <w:lang w:val="en-US"/>
        </w:rPr>
        <w:t>in default of paying the fine of SCR50,000.</w:t>
      </w:r>
    </w:p>
    <w:p w14:paraId="2714DD65" w14:textId="77777777" w:rsidR="00605B49" w:rsidRDefault="00605B49" w:rsidP="00FD2BFE">
      <w:pPr>
        <w:pStyle w:val="ListParagraph"/>
        <w:rPr>
          <w:rFonts w:ascii="Times New Roman" w:eastAsia="Times New Roman" w:hAnsi="Times New Roman" w:cs="Times New Roman"/>
          <w:color w:val="333333"/>
          <w:sz w:val="24"/>
          <w:szCs w:val="24"/>
          <w:lang w:val="en-US"/>
        </w:rPr>
      </w:pPr>
    </w:p>
    <w:p w14:paraId="2A896A8B" w14:textId="178488C4" w:rsidR="00164EDB" w:rsidRPr="00FD2BFE" w:rsidRDefault="00164EDB" w:rsidP="00200DEE">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In the judgment delivered on the 23 August 2019, the learned Judge summed up his factual findings and state</w:t>
      </w:r>
      <w:r w:rsidR="008B0001">
        <w:rPr>
          <w:rFonts w:ascii="Times New Roman" w:eastAsia="Times New Roman" w:hAnsi="Times New Roman" w:cs="Times New Roman"/>
          <w:color w:val="333333"/>
          <w:sz w:val="24"/>
          <w:szCs w:val="24"/>
          <w:lang w:val="en-US"/>
        </w:rPr>
        <w:t>d</w:t>
      </w:r>
      <w:r>
        <w:rPr>
          <w:rFonts w:ascii="Times New Roman" w:eastAsia="Times New Roman" w:hAnsi="Times New Roman" w:cs="Times New Roman"/>
          <w:color w:val="333333"/>
          <w:sz w:val="24"/>
          <w:szCs w:val="24"/>
          <w:lang w:val="en-US"/>
        </w:rPr>
        <w:t xml:space="preserve"> his conclusions.</w:t>
      </w:r>
      <w:r w:rsidRPr="00164EDB">
        <w:t xml:space="preserve"> </w:t>
      </w:r>
      <w:r>
        <w:rPr>
          <w:rFonts w:ascii="Times New Roman" w:hAnsi="Times New Roman" w:cs="Times New Roman"/>
          <w:sz w:val="24"/>
          <w:szCs w:val="24"/>
        </w:rPr>
        <w:t>The findings of fact were as follows ―</w:t>
      </w:r>
    </w:p>
    <w:p w14:paraId="655E8444" w14:textId="77777777" w:rsidR="00164EDB" w:rsidRDefault="00164EDB" w:rsidP="00FD2BFE">
      <w:pPr>
        <w:pStyle w:val="ListParagraph"/>
        <w:rPr>
          <w:rFonts w:ascii="Times New Roman" w:eastAsia="Times New Roman" w:hAnsi="Times New Roman" w:cs="Times New Roman"/>
          <w:color w:val="333333"/>
          <w:sz w:val="24"/>
          <w:szCs w:val="24"/>
          <w:lang w:val="en-US"/>
        </w:rPr>
      </w:pPr>
    </w:p>
    <w:p w14:paraId="7A9F40A6" w14:textId="4E9B4CDA" w:rsidR="00A76FCC" w:rsidRPr="00867EF2" w:rsidRDefault="00867EF2" w:rsidP="00CA58D3">
      <w:pPr>
        <w:pStyle w:val="ListParagraph"/>
        <w:numPr>
          <w:ilvl w:val="1"/>
          <w:numId w:val="24"/>
        </w:numPr>
        <w:spacing w:after="0" w:line="240" w:lineRule="auto"/>
        <w:jc w:val="both"/>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″[8] The</w:t>
      </w:r>
      <w:r w:rsidR="00164EDB" w:rsidRPr="00FD2BFE">
        <w:rPr>
          <w:rFonts w:ascii="Times New Roman" w:eastAsia="Times New Roman" w:hAnsi="Times New Roman" w:cs="Times New Roman"/>
          <w:i/>
          <w:color w:val="333333"/>
          <w:sz w:val="24"/>
          <w:szCs w:val="24"/>
          <w:lang w:val="en-US"/>
        </w:rPr>
        <w:t xml:space="preserve"> most compelling piece of evidence relied upon by the </w:t>
      </w:r>
      <w:r w:rsidR="00CB5735">
        <w:rPr>
          <w:rFonts w:ascii="Times New Roman" w:eastAsia="Times New Roman" w:hAnsi="Times New Roman" w:cs="Times New Roman"/>
          <w:i/>
          <w:color w:val="333333"/>
          <w:sz w:val="24"/>
          <w:szCs w:val="24"/>
          <w:lang w:val="en-US"/>
        </w:rPr>
        <w:t>P</w:t>
      </w:r>
      <w:r w:rsidR="00164EDB" w:rsidRPr="00FD2BFE">
        <w:rPr>
          <w:rFonts w:ascii="Times New Roman" w:eastAsia="Times New Roman" w:hAnsi="Times New Roman" w:cs="Times New Roman"/>
          <w:i/>
          <w:color w:val="333333"/>
          <w:sz w:val="24"/>
          <w:szCs w:val="24"/>
          <w:lang w:val="en-US"/>
        </w:rPr>
        <w:t xml:space="preserve">rosecution is a </w:t>
      </w:r>
      <w:r>
        <w:rPr>
          <w:rFonts w:ascii="Times New Roman" w:eastAsia="Times New Roman" w:hAnsi="Times New Roman" w:cs="Times New Roman"/>
          <w:i/>
          <w:color w:val="333333"/>
          <w:sz w:val="24"/>
          <w:szCs w:val="24"/>
          <w:lang w:val="en-US"/>
        </w:rPr>
        <w:t xml:space="preserve">video recording of the incident </w:t>
      </w:r>
      <w:r w:rsidRPr="00867EF2">
        <w:rPr>
          <w:rFonts w:ascii="Times New Roman" w:eastAsia="Times New Roman" w:hAnsi="Times New Roman" w:cs="Times New Roman"/>
          <w:color w:val="333333"/>
          <w:sz w:val="24"/>
          <w:szCs w:val="24"/>
          <w:lang w:val="en-US"/>
        </w:rPr>
        <w:t>[…]</w:t>
      </w:r>
      <w:r w:rsidR="00164EDB" w:rsidRPr="00FD2BFE">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w:t>
      </w:r>
    </w:p>
    <w:p w14:paraId="7F4F6F59" w14:textId="77777777" w:rsidR="00A76FCC" w:rsidRPr="00FD2BFE" w:rsidRDefault="00A76FCC" w:rsidP="00CA58D3">
      <w:pPr>
        <w:pStyle w:val="ListParagraph"/>
        <w:spacing w:after="0" w:line="240" w:lineRule="auto"/>
        <w:jc w:val="both"/>
        <w:rPr>
          <w:rFonts w:ascii="Times New Roman" w:eastAsia="Times New Roman" w:hAnsi="Times New Roman" w:cs="Times New Roman"/>
          <w:i/>
          <w:color w:val="333333"/>
          <w:sz w:val="24"/>
          <w:szCs w:val="24"/>
          <w:lang w:val="en-US"/>
        </w:rPr>
      </w:pPr>
    </w:p>
    <w:p w14:paraId="1D37C363" w14:textId="63FC3B5C" w:rsidR="00A76FCC" w:rsidRPr="00FD2BFE" w:rsidRDefault="00A76FCC" w:rsidP="00CA58D3">
      <w:pPr>
        <w:pStyle w:val="ListParagraph"/>
        <w:numPr>
          <w:ilvl w:val="1"/>
          <w:numId w:val="24"/>
        </w:numPr>
        <w:spacing w:after="0" w:line="240" w:lineRule="auto"/>
        <w:jc w:val="both"/>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″[31]</w:t>
      </w:r>
      <w:r>
        <w:rPr>
          <w:rFonts w:ascii="Times New Roman" w:eastAsia="Times New Roman" w:hAnsi="Times New Roman" w:cs="Times New Roman"/>
          <w:i/>
          <w:color w:val="333333"/>
          <w:sz w:val="24"/>
          <w:szCs w:val="24"/>
          <w:lang w:val="en-US"/>
        </w:rPr>
        <w:tab/>
        <w:t>Thereafter, the first and second Accused charged on the complainant. They launched a ferocious and gratuitous attack on him. He was only trying to get away from them. He was being hit and kicked. Damien tried to escape but the accused kept beating him up and he came to a corner where the first accused continue to brutally assault him and at that point the second accused seemed to look around for something. He returned to join in the merciless attack and that is when blood is see</w:t>
      </w:r>
      <w:r w:rsidR="00A92A2B">
        <w:rPr>
          <w:rFonts w:ascii="Times New Roman" w:eastAsia="Times New Roman" w:hAnsi="Times New Roman" w:cs="Times New Roman"/>
          <w:i/>
          <w:color w:val="333333"/>
          <w:sz w:val="24"/>
          <w:szCs w:val="24"/>
          <w:lang w:val="en-US"/>
        </w:rPr>
        <w:t>n</w:t>
      </w:r>
      <w:r>
        <w:rPr>
          <w:rFonts w:ascii="Times New Roman" w:eastAsia="Times New Roman" w:hAnsi="Times New Roman" w:cs="Times New Roman"/>
          <w:i/>
          <w:color w:val="333333"/>
          <w:sz w:val="24"/>
          <w:szCs w:val="24"/>
          <w:lang w:val="en-US"/>
        </w:rPr>
        <w:t xml:space="preserve"> spilling all over the floor. It is my belief that it was the second accused that slashed the complanaint's neck. Once that happened the complainant managed to escape</w:t>
      </w:r>
      <w:r w:rsidR="00867EF2">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 xml:space="preserve">. </w:t>
      </w:r>
    </w:p>
    <w:p w14:paraId="4F1F8352" w14:textId="77777777" w:rsidR="00164EDB" w:rsidRPr="00FD2BFE" w:rsidRDefault="00164EDB" w:rsidP="00CA58D3">
      <w:pPr>
        <w:pStyle w:val="ListParagraph"/>
        <w:spacing w:after="0" w:line="240" w:lineRule="auto"/>
        <w:ind w:left="1440"/>
        <w:jc w:val="both"/>
        <w:rPr>
          <w:rFonts w:ascii="Times New Roman" w:eastAsia="Times New Roman" w:hAnsi="Times New Roman" w:cs="Times New Roman"/>
          <w:i/>
          <w:color w:val="333333"/>
          <w:sz w:val="24"/>
          <w:szCs w:val="24"/>
          <w:lang w:val="en-US"/>
        </w:rPr>
      </w:pPr>
    </w:p>
    <w:p w14:paraId="19B4EAFD" w14:textId="0DE367A5" w:rsidR="00164EDB" w:rsidRDefault="00A76FCC" w:rsidP="00CA58D3">
      <w:pPr>
        <w:pStyle w:val="ListParagraph"/>
        <w:numPr>
          <w:ilvl w:val="1"/>
          <w:numId w:val="24"/>
        </w:numPr>
        <w:spacing w:after="0" w:line="240" w:lineRule="auto"/>
        <w:jc w:val="both"/>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w:t>
      </w:r>
      <w:r w:rsidR="00164EDB" w:rsidRPr="00FD2BFE">
        <w:rPr>
          <w:rFonts w:ascii="Times New Roman" w:eastAsia="Times New Roman" w:hAnsi="Times New Roman" w:cs="Times New Roman"/>
          <w:i/>
          <w:color w:val="333333"/>
          <w:sz w:val="24"/>
          <w:szCs w:val="24"/>
          <w:lang w:val="en-US"/>
        </w:rPr>
        <w:t xml:space="preserve">[34] I do believe that bottles were being thrown but not as many as Mathieu Ferrari tried to make us believe. </w:t>
      </w:r>
      <w:r w:rsidR="00164EDB" w:rsidRPr="00867EF2">
        <w:rPr>
          <w:rFonts w:ascii="Times New Roman" w:eastAsia="Times New Roman" w:hAnsi="Times New Roman" w:cs="Times New Roman"/>
          <w:color w:val="333333"/>
          <w:sz w:val="24"/>
          <w:szCs w:val="24"/>
          <w:lang w:val="en-US"/>
        </w:rPr>
        <w:t>[…]</w:t>
      </w:r>
      <w:r w:rsidR="00164EDB" w:rsidRPr="00FD2BFE">
        <w:rPr>
          <w:rFonts w:ascii="Times New Roman" w:eastAsia="Times New Roman" w:hAnsi="Times New Roman" w:cs="Times New Roman"/>
          <w:i/>
          <w:color w:val="333333"/>
          <w:sz w:val="24"/>
          <w:szCs w:val="24"/>
          <w:lang w:val="en-US"/>
        </w:rPr>
        <w:t xml:space="preserve"> However, I do believe that Damien was shouting that the</w:t>
      </w:r>
      <w:r w:rsidR="00A92A2B">
        <w:rPr>
          <w:rFonts w:ascii="Times New Roman" w:eastAsia="Times New Roman" w:hAnsi="Times New Roman" w:cs="Times New Roman"/>
          <w:i/>
          <w:color w:val="333333"/>
          <w:sz w:val="24"/>
          <w:szCs w:val="24"/>
          <w:lang w:val="en-US"/>
        </w:rPr>
        <w:t>y</w:t>
      </w:r>
      <w:r w:rsidR="00164EDB" w:rsidRPr="00FD2BFE">
        <w:rPr>
          <w:rFonts w:ascii="Times New Roman" w:eastAsia="Times New Roman" w:hAnsi="Times New Roman" w:cs="Times New Roman"/>
          <w:i/>
          <w:color w:val="333333"/>
          <w:sz w:val="24"/>
          <w:szCs w:val="24"/>
          <w:lang w:val="en-US"/>
        </w:rPr>
        <w:t xml:space="preserve"> would ″fuck up″</w:t>
      </w:r>
      <w:r w:rsidR="00164EDB" w:rsidRPr="00164EDB">
        <w:rPr>
          <w:rFonts w:ascii="Times New Roman" w:eastAsia="Times New Roman" w:hAnsi="Times New Roman" w:cs="Times New Roman"/>
          <w:i/>
          <w:color w:val="333333"/>
          <w:sz w:val="24"/>
          <w:szCs w:val="24"/>
          <w:lang w:val="en-US"/>
        </w:rPr>
        <w:t xml:space="preserve"> the place but from the </w:t>
      </w:r>
      <w:r w:rsidR="00164EDB" w:rsidRPr="00FD2BFE">
        <w:rPr>
          <w:rFonts w:ascii="Times New Roman" w:eastAsia="Times New Roman" w:hAnsi="Times New Roman" w:cs="Times New Roman"/>
          <w:i/>
          <w:color w:val="333333"/>
          <w:sz w:val="24"/>
          <w:szCs w:val="24"/>
          <w:lang w:val="en-US"/>
        </w:rPr>
        <w:t xml:space="preserve">video he </w:t>
      </w:r>
      <w:r w:rsidR="00A92A2B">
        <w:rPr>
          <w:rFonts w:ascii="Times New Roman" w:eastAsia="Times New Roman" w:hAnsi="Times New Roman" w:cs="Times New Roman"/>
          <w:i/>
          <w:color w:val="333333"/>
          <w:sz w:val="24"/>
          <w:szCs w:val="24"/>
          <w:lang w:val="en-US"/>
        </w:rPr>
        <w:t xml:space="preserve">does </w:t>
      </w:r>
      <w:r w:rsidR="00164EDB" w:rsidRPr="00FD2BFE">
        <w:rPr>
          <w:rFonts w:ascii="Times New Roman" w:eastAsia="Times New Roman" w:hAnsi="Times New Roman" w:cs="Times New Roman"/>
          <w:i/>
          <w:color w:val="333333"/>
          <w:sz w:val="24"/>
          <w:szCs w:val="24"/>
          <w:lang w:val="en-US"/>
        </w:rPr>
        <w:t>not exhibit any act of aggression. All acts of aggression w</w:t>
      </w:r>
      <w:r w:rsidR="009278EE">
        <w:rPr>
          <w:rFonts w:ascii="Times New Roman" w:eastAsia="Times New Roman" w:hAnsi="Times New Roman" w:cs="Times New Roman"/>
          <w:i/>
          <w:color w:val="333333"/>
          <w:sz w:val="24"/>
          <w:szCs w:val="24"/>
          <w:lang w:val="en-US"/>
        </w:rPr>
        <w:t>ere</w:t>
      </w:r>
      <w:r w:rsidR="00867EF2">
        <w:rPr>
          <w:rFonts w:ascii="Times New Roman" w:eastAsia="Times New Roman" w:hAnsi="Times New Roman" w:cs="Times New Roman"/>
          <w:i/>
          <w:color w:val="333333"/>
          <w:sz w:val="24"/>
          <w:szCs w:val="24"/>
          <w:lang w:val="en-US"/>
        </w:rPr>
        <w:t xml:space="preserve"> displayed by the accused </w:t>
      </w:r>
      <w:r w:rsidR="00867EF2" w:rsidRPr="00867EF2">
        <w:rPr>
          <w:rFonts w:ascii="Times New Roman" w:eastAsia="Times New Roman" w:hAnsi="Times New Roman" w:cs="Times New Roman"/>
          <w:color w:val="333333"/>
          <w:sz w:val="24"/>
          <w:szCs w:val="24"/>
          <w:lang w:val="en-US"/>
        </w:rPr>
        <w:t>[…]</w:t>
      </w:r>
      <w:r>
        <w:rPr>
          <w:rFonts w:ascii="Times New Roman" w:eastAsia="Times New Roman" w:hAnsi="Times New Roman" w:cs="Times New Roman"/>
          <w:i/>
          <w:color w:val="333333"/>
          <w:sz w:val="24"/>
          <w:szCs w:val="24"/>
          <w:lang w:val="en-US"/>
        </w:rPr>
        <w:t>″</w:t>
      </w:r>
      <w:r w:rsidR="00164EDB" w:rsidRPr="00FD2BFE">
        <w:rPr>
          <w:rFonts w:ascii="Times New Roman" w:eastAsia="Times New Roman" w:hAnsi="Times New Roman" w:cs="Times New Roman"/>
          <w:i/>
          <w:color w:val="333333"/>
          <w:sz w:val="24"/>
          <w:szCs w:val="24"/>
          <w:lang w:val="en-US"/>
        </w:rPr>
        <w:t>.</w:t>
      </w:r>
    </w:p>
    <w:p w14:paraId="5E8523CF" w14:textId="77777777" w:rsidR="00164EDB" w:rsidRPr="00FD2BFE" w:rsidRDefault="00164EDB" w:rsidP="00CA58D3">
      <w:pPr>
        <w:pStyle w:val="ListParagraph"/>
        <w:spacing w:after="0" w:line="240" w:lineRule="auto"/>
        <w:jc w:val="both"/>
        <w:rPr>
          <w:rFonts w:ascii="Times New Roman" w:eastAsia="Times New Roman" w:hAnsi="Times New Roman" w:cs="Times New Roman"/>
          <w:i/>
          <w:color w:val="333333"/>
          <w:sz w:val="24"/>
          <w:szCs w:val="24"/>
          <w:lang w:val="en-US"/>
        </w:rPr>
      </w:pPr>
    </w:p>
    <w:p w14:paraId="237F1CEB" w14:textId="77777777" w:rsidR="00164EDB" w:rsidRPr="00FD2BFE" w:rsidRDefault="00164EDB" w:rsidP="00CA58D3">
      <w:pPr>
        <w:pStyle w:val="ListParagraph"/>
        <w:spacing w:after="0" w:line="240" w:lineRule="auto"/>
        <w:ind w:left="1440"/>
        <w:jc w:val="both"/>
        <w:rPr>
          <w:rFonts w:ascii="Times New Roman" w:eastAsia="Times New Roman" w:hAnsi="Times New Roman" w:cs="Times New Roman"/>
          <w:i/>
          <w:color w:val="333333"/>
          <w:sz w:val="24"/>
          <w:szCs w:val="24"/>
          <w:lang w:val="en-US"/>
        </w:rPr>
      </w:pPr>
    </w:p>
    <w:p w14:paraId="62DEF28D" w14:textId="4BF49E91" w:rsidR="00164EDB" w:rsidRDefault="00A76FCC" w:rsidP="00CA58D3">
      <w:pPr>
        <w:pStyle w:val="ListParagraph"/>
        <w:numPr>
          <w:ilvl w:val="1"/>
          <w:numId w:val="24"/>
        </w:numPr>
        <w:spacing w:after="0" w:line="240" w:lineRule="auto"/>
        <w:jc w:val="both"/>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lastRenderedPageBreak/>
        <w:t>″[49] It is without dispute that there was a fight at the Fire and Ice on 1</w:t>
      </w:r>
      <w:r w:rsidRPr="00FD2BFE">
        <w:rPr>
          <w:rFonts w:ascii="Times New Roman" w:eastAsia="Times New Roman" w:hAnsi="Times New Roman" w:cs="Times New Roman"/>
          <w:i/>
          <w:color w:val="333333"/>
          <w:sz w:val="24"/>
          <w:szCs w:val="24"/>
          <w:vertAlign w:val="superscript"/>
          <w:lang w:val="en-US"/>
        </w:rPr>
        <w:t>st</w:t>
      </w:r>
      <w:r>
        <w:rPr>
          <w:rFonts w:ascii="Times New Roman" w:eastAsia="Times New Roman" w:hAnsi="Times New Roman" w:cs="Times New Roman"/>
          <w:i/>
          <w:color w:val="333333"/>
          <w:sz w:val="24"/>
          <w:szCs w:val="24"/>
          <w:lang w:val="en-US"/>
        </w:rPr>
        <w:t xml:space="preserve"> of </w:t>
      </w:r>
      <w:r w:rsidRPr="007C07AB">
        <w:rPr>
          <w:rFonts w:ascii="Times New Roman" w:eastAsia="Times New Roman" w:hAnsi="Times New Roman" w:cs="Times New Roman"/>
          <w:i/>
          <w:color w:val="333333"/>
          <w:sz w:val="24"/>
          <w:szCs w:val="24"/>
          <w:lang w:val="en-US"/>
        </w:rPr>
        <w:t>November 2017. The accused and Damien were involved. The accused was seen assaulting Damien. The latter never retaliated but was trying to escape the assault. The assault ended when Damien had his neck slashed and blood could be seen spurting all the floor. At the point</w:t>
      </w:r>
      <w:r>
        <w:rPr>
          <w:rFonts w:ascii="Times New Roman" w:eastAsia="Times New Roman" w:hAnsi="Times New Roman" w:cs="Times New Roman"/>
          <w:i/>
          <w:color w:val="333333"/>
          <w:sz w:val="24"/>
          <w:szCs w:val="24"/>
          <w:lang w:val="en-US"/>
        </w:rPr>
        <w:t xml:space="preserve"> Damien was able to free himself from the assault and ran away. That is what is recorded on the most crucial direct piece of evidence, the video″.</w:t>
      </w:r>
    </w:p>
    <w:p w14:paraId="5BDC254C" w14:textId="77777777" w:rsidR="00A76FCC" w:rsidRDefault="00A76FCC" w:rsidP="00CA58D3">
      <w:pPr>
        <w:pStyle w:val="ListParagraph"/>
        <w:spacing w:after="0" w:line="240" w:lineRule="auto"/>
        <w:ind w:left="1440"/>
        <w:jc w:val="both"/>
        <w:rPr>
          <w:rFonts w:ascii="Times New Roman" w:eastAsia="Times New Roman" w:hAnsi="Times New Roman" w:cs="Times New Roman"/>
          <w:i/>
          <w:color w:val="333333"/>
          <w:sz w:val="24"/>
          <w:szCs w:val="24"/>
          <w:lang w:val="en-US"/>
        </w:rPr>
      </w:pPr>
    </w:p>
    <w:p w14:paraId="0CD9718A" w14:textId="32F88C71" w:rsidR="00A76FCC" w:rsidRDefault="00A76FCC" w:rsidP="00CA58D3">
      <w:pPr>
        <w:pStyle w:val="ListParagraph"/>
        <w:numPr>
          <w:ilvl w:val="1"/>
          <w:numId w:val="24"/>
        </w:numPr>
        <w:spacing w:after="0" w:line="240" w:lineRule="auto"/>
        <w:jc w:val="both"/>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″[50]</w:t>
      </w:r>
      <w:r>
        <w:rPr>
          <w:rFonts w:ascii="Times New Roman" w:eastAsia="Times New Roman" w:hAnsi="Times New Roman" w:cs="Times New Roman"/>
          <w:i/>
          <w:color w:val="333333"/>
          <w:sz w:val="24"/>
          <w:szCs w:val="24"/>
          <w:lang w:val="en-US"/>
        </w:rPr>
        <w:tab/>
        <w:t>I am confident that the video was not tampered with and it showed the event as it actually happened.</w:t>
      </w:r>
      <w:r w:rsidRPr="00FD2BFE">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i/>
          <w:color w:val="333333"/>
          <w:sz w:val="24"/>
          <w:szCs w:val="24"/>
          <w:lang w:val="en-US"/>
        </w:rPr>
        <w:t xml:space="preserve"> I do believe that Damien was swearing and there is evidence to establish that bottles were being thrown and not solely from Damien. This can be seen from the way people were behaving from Fire and Ice. People only started to rush out after Damien was injured. However, there is no evidence that any of the bottles were directed towards the accused and none of them were injured″.</w:t>
      </w:r>
    </w:p>
    <w:p w14:paraId="37772107" w14:textId="77777777" w:rsidR="00A76FCC" w:rsidRPr="00FD2BFE" w:rsidRDefault="00A76FCC" w:rsidP="00CA58D3">
      <w:pPr>
        <w:pStyle w:val="ListParagraph"/>
        <w:spacing w:after="0" w:line="240" w:lineRule="auto"/>
        <w:jc w:val="both"/>
        <w:rPr>
          <w:rFonts w:ascii="Times New Roman" w:eastAsia="Times New Roman" w:hAnsi="Times New Roman" w:cs="Times New Roman"/>
          <w:i/>
          <w:color w:val="333333"/>
          <w:sz w:val="24"/>
          <w:szCs w:val="24"/>
          <w:lang w:val="en-US"/>
        </w:rPr>
      </w:pPr>
    </w:p>
    <w:p w14:paraId="7D621972" w14:textId="21E5AED1" w:rsidR="00A76FCC" w:rsidRDefault="00A76FCC" w:rsidP="00CA58D3">
      <w:pPr>
        <w:pStyle w:val="ListParagraph"/>
        <w:numPr>
          <w:ilvl w:val="1"/>
          <w:numId w:val="24"/>
        </w:numPr>
        <w:spacing w:after="0" w:line="240" w:lineRule="auto"/>
        <w:jc w:val="both"/>
        <w:rPr>
          <w:rFonts w:ascii="Times New Roman" w:eastAsia="Times New Roman" w:hAnsi="Times New Roman" w:cs="Times New Roman"/>
          <w:i/>
          <w:color w:val="333333"/>
          <w:sz w:val="24"/>
          <w:szCs w:val="24"/>
          <w:lang w:val="en-US"/>
        </w:rPr>
      </w:pPr>
      <w:r w:rsidRPr="007C07AB">
        <w:rPr>
          <w:rFonts w:ascii="Times New Roman" w:eastAsia="Times New Roman" w:hAnsi="Times New Roman" w:cs="Times New Roman"/>
          <w:i/>
          <w:color w:val="333333"/>
          <w:sz w:val="24"/>
          <w:szCs w:val="24"/>
          <w:lang w:val="en-US"/>
        </w:rPr>
        <w:t>″[52] I now dealt with the issue of intent. I need to look at the evidence to see what the intent of the accused was at the time that an object was used to cut him at the neck. The neck is in fact a delicate part of the body w</w:t>
      </w:r>
      <w:r w:rsidR="00DD12B4" w:rsidRPr="007C07AB">
        <w:rPr>
          <w:rFonts w:ascii="Times New Roman" w:eastAsia="Times New Roman" w:hAnsi="Times New Roman" w:cs="Times New Roman"/>
          <w:i/>
          <w:color w:val="333333"/>
          <w:sz w:val="24"/>
          <w:szCs w:val="24"/>
          <w:lang w:val="en-US"/>
        </w:rPr>
        <w:t>ith</w:t>
      </w:r>
      <w:r w:rsidRPr="007C07AB">
        <w:rPr>
          <w:rFonts w:ascii="Times New Roman" w:eastAsia="Times New Roman" w:hAnsi="Times New Roman" w:cs="Times New Roman"/>
          <w:i/>
          <w:color w:val="333333"/>
          <w:sz w:val="24"/>
          <w:szCs w:val="24"/>
          <w:lang w:val="en-US"/>
        </w:rPr>
        <w:t xml:space="preserve"> major veins and arteries. The use of any sharp object on that part of the body is indeed serious. Doctor Shirom testified that based on the damage caused, the main blood vessels had not been damaged otherwise the patient would not have made it. He added that ″the cut was indeed enough to reach the blood</w:t>
      </w:r>
      <w:r>
        <w:rPr>
          <w:rFonts w:ascii="Times New Roman" w:eastAsia="Times New Roman" w:hAnsi="Times New Roman" w:cs="Times New Roman"/>
          <w:i/>
          <w:color w:val="333333"/>
          <w:sz w:val="24"/>
          <w:szCs w:val="24"/>
          <w:lang w:val="en-US"/>
        </w:rPr>
        <w:t xml:space="preserve"> vessels in the neck″</w:t>
      </w:r>
      <w:r w:rsidR="00867EF2">
        <w:rPr>
          <w:rFonts w:ascii="Times New Roman" w:eastAsia="Times New Roman" w:hAnsi="Times New Roman" w:cs="Times New Roman"/>
          <w:i/>
          <w:color w:val="333333"/>
          <w:sz w:val="24"/>
          <w:szCs w:val="24"/>
          <w:lang w:val="en-US"/>
        </w:rPr>
        <w:t xml:space="preserve"> </w:t>
      </w:r>
      <w:r w:rsidR="00867EF2" w:rsidRPr="003905D3">
        <w:rPr>
          <w:rFonts w:ascii="Times New Roman" w:eastAsia="Times New Roman" w:hAnsi="Times New Roman" w:cs="Times New Roman"/>
          <w:color w:val="333333"/>
          <w:sz w:val="24"/>
          <w:szCs w:val="24"/>
          <w:u w:val="single"/>
          <w:lang w:val="en-US"/>
        </w:rPr>
        <w:t>(sic)</w:t>
      </w:r>
      <w:r>
        <w:rPr>
          <w:rFonts w:ascii="Times New Roman" w:eastAsia="Times New Roman" w:hAnsi="Times New Roman" w:cs="Times New Roman"/>
          <w:i/>
          <w:color w:val="333333"/>
          <w:sz w:val="24"/>
          <w:szCs w:val="24"/>
          <w:lang w:val="en-US"/>
        </w:rPr>
        <w:t>. That suggests the severity of the act. Why would the accused who were beating Damien and the latter not retaliating and who was unarmed decide to get a sharp object and c</w:t>
      </w:r>
      <w:r w:rsidR="00DD12B4">
        <w:rPr>
          <w:rFonts w:ascii="Times New Roman" w:eastAsia="Times New Roman" w:hAnsi="Times New Roman" w:cs="Times New Roman"/>
          <w:i/>
          <w:color w:val="333333"/>
          <w:sz w:val="24"/>
          <w:szCs w:val="24"/>
          <w:lang w:val="en-US"/>
        </w:rPr>
        <w:t>ause</w:t>
      </w:r>
      <w:r>
        <w:rPr>
          <w:rFonts w:ascii="Times New Roman" w:eastAsia="Times New Roman" w:hAnsi="Times New Roman" w:cs="Times New Roman"/>
          <w:i/>
          <w:color w:val="333333"/>
          <w:sz w:val="24"/>
          <w:szCs w:val="24"/>
          <w:lang w:val="en-US"/>
        </w:rPr>
        <w:t xml:space="preserve"> injury to his nec</w:t>
      </w:r>
      <w:r w:rsidR="003905D3">
        <w:rPr>
          <w:rFonts w:ascii="Times New Roman" w:eastAsia="Times New Roman" w:hAnsi="Times New Roman" w:cs="Times New Roman"/>
          <w:i/>
          <w:color w:val="333333"/>
          <w:sz w:val="24"/>
          <w:szCs w:val="24"/>
          <w:lang w:val="en-US"/>
        </w:rPr>
        <w:t xml:space="preserve">k if not to cause grievous harm </w:t>
      </w:r>
      <w:r w:rsidR="003905D3" w:rsidRPr="003905D3">
        <w:rPr>
          <w:rFonts w:ascii="Times New Roman" w:eastAsia="Times New Roman" w:hAnsi="Times New Roman" w:cs="Times New Roman"/>
          <w:color w:val="333333"/>
          <w:sz w:val="24"/>
          <w:szCs w:val="24"/>
          <w:lang w:val="en-US"/>
        </w:rPr>
        <w:t>[…]</w:t>
      </w:r>
      <w:r>
        <w:rPr>
          <w:rFonts w:ascii="Times New Roman" w:eastAsia="Times New Roman" w:hAnsi="Times New Roman" w:cs="Times New Roman"/>
          <w:i/>
          <w:color w:val="333333"/>
          <w:sz w:val="24"/>
          <w:szCs w:val="24"/>
          <w:lang w:val="en-US"/>
        </w:rPr>
        <w:t>″.</w:t>
      </w:r>
    </w:p>
    <w:p w14:paraId="6ACD96D5" w14:textId="77777777" w:rsidR="00A76FCC" w:rsidRPr="00FD2BFE" w:rsidRDefault="00A76FCC" w:rsidP="00CA58D3">
      <w:pPr>
        <w:pStyle w:val="ListParagraph"/>
        <w:spacing w:after="0" w:line="240" w:lineRule="auto"/>
        <w:jc w:val="both"/>
        <w:rPr>
          <w:rFonts w:ascii="Times New Roman" w:eastAsia="Times New Roman" w:hAnsi="Times New Roman" w:cs="Times New Roman"/>
          <w:i/>
          <w:color w:val="333333"/>
          <w:sz w:val="24"/>
          <w:szCs w:val="24"/>
          <w:lang w:val="en-US"/>
        </w:rPr>
      </w:pPr>
    </w:p>
    <w:p w14:paraId="0DA76B57" w14:textId="04A69408" w:rsidR="00A76FCC" w:rsidRDefault="003905D3" w:rsidP="00CA58D3">
      <w:pPr>
        <w:pStyle w:val="ListParagraph"/>
        <w:numPr>
          <w:ilvl w:val="1"/>
          <w:numId w:val="24"/>
        </w:numPr>
        <w:spacing w:after="0" w:line="240" w:lineRule="auto"/>
        <w:jc w:val="both"/>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"[53] </w:t>
      </w:r>
      <w:r w:rsidR="00A76FCC">
        <w:rPr>
          <w:rFonts w:ascii="Times New Roman" w:eastAsia="Times New Roman" w:hAnsi="Times New Roman" w:cs="Times New Roman"/>
          <w:i/>
          <w:color w:val="333333"/>
          <w:sz w:val="24"/>
          <w:szCs w:val="24"/>
          <w:lang w:val="en-US"/>
        </w:rPr>
        <w:t xml:space="preserve">Section 4, the interpretation of the Penal Code describes grievous harm inter alia as any injury likely to injure health. The injuries inflicted on Damien was indeed likely to injure health, particularly had he not been attended by doctors. I also note that under section 219 (a) the charge would be made out solely if there was unlawful wounding. I find that the charge has been proved by the </w:t>
      </w:r>
      <w:r w:rsidR="00CB5735">
        <w:rPr>
          <w:rFonts w:ascii="Times New Roman" w:eastAsia="Times New Roman" w:hAnsi="Times New Roman" w:cs="Times New Roman"/>
          <w:i/>
          <w:color w:val="333333"/>
          <w:sz w:val="24"/>
          <w:szCs w:val="24"/>
          <w:lang w:val="en-US"/>
        </w:rPr>
        <w:t>P</w:t>
      </w:r>
      <w:r w:rsidR="00A76FCC">
        <w:rPr>
          <w:rFonts w:ascii="Times New Roman" w:eastAsia="Times New Roman" w:hAnsi="Times New Roman" w:cs="Times New Roman"/>
          <w:i/>
          <w:color w:val="333333"/>
          <w:sz w:val="24"/>
          <w:szCs w:val="24"/>
          <w:lang w:val="en-US"/>
        </w:rPr>
        <w:t>rosecution</w:t>
      </w:r>
      <w:r>
        <w:rPr>
          <w:rFonts w:ascii="Times New Roman" w:eastAsia="Times New Roman" w:hAnsi="Times New Roman" w:cs="Times New Roman"/>
          <w:i/>
          <w:color w:val="333333"/>
          <w:sz w:val="24"/>
          <w:szCs w:val="24"/>
          <w:lang w:val="en-US"/>
        </w:rPr>
        <w:t>"</w:t>
      </w:r>
      <w:r w:rsidR="00A76FCC">
        <w:rPr>
          <w:rFonts w:ascii="Times New Roman" w:eastAsia="Times New Roman" w:hAnsi="Times New Roman" w:cs="Times New Roman"/>
          <w:i/>
          <w:color w:val="333333"/>
          <w:sz w:val="24"/>
          <w:szCs w:val="24"/>
          <w:lang w:val="en-US"/>
        </w:rPr>
        <w:t xml:space="preserve">. </w:t>
      </w:r>
    </w:p>
    <w:p w14:paraId="6DB52475" w14:textId="77777777" w:rsidR="00A76FCC" w:rsidRPr="00FD2BFE" w:rsidRDefault="00A76FCC" w:rsidP="00CA58D3">
      <w:pPr>
        <w:pStyle w:val="ListParagraph"/>
        <w:spacing w:after="0" w:line="240" w:lineRule="auto"/>
        <w:jc w:val="both"/>
        <w:rPr>
          <w:rFonts w:ascii="Times New Roman" w:eastAsia="Times New Roman" w:hAnsi="Times New Roman" w:cs="Times New Roman"/>
          <w:i/>
          <w:color w:val="333333"/>
          <w:sz w:val="24"/>
          <w:szCs w:val="24"/>
          <w:lang w:val="en-US"/>
        </w:rPr>
      </w:pPr>
    </w:p>
    <w:p w14:paraId="5AD66387" w14:textId="0C07070F" w:rsidR="00A76FCC" w:rsidRPr="00FD2BFE" w:rsidRDefault="003905D3" w:rsidP="00CA58D3">
      <w:pPr>
        <w:pStyle w:val="ListParagraph"/>
        <w:numPr>
          <w:ilvl w:val="1"/>
          <w:numId w:val="24"/>
        </w:numPr>
        <w:spacing w:after="0" w:line="240" w:lineRule="auto"/>
        <w:jc w:val="both"/>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[54] </w:t>
      </w:r>
      <w:r w:rsidR="00A76FCC">
        <w:rPr>
          <w:rFonts w:ascii="Times New Roman" w:eastAsia="Times New Roman" w:hAnsi="Times New Roman" w:cs="Times New Roman"/>
          <w:i/>
          <w:color w:val="333333"/>
          <w:sz w:val="24"/>
          <w:szCs w:val="24"/>
          <w:lang w:val="en-US"/>
        </w:rPr>
        <w:t>Therefore, I find the first and second accused guilty of the charged under section 219 (a</w:t>
      </w:r>
      <w:r>
        <w:rPr>
          <w:rFonts w:ascii="Times New Roman" w:eastAsia="Times New Roman" w:hAnsi="Times New Roman" w:cs="Times New Roman"/>
          <w:i/>
          <w:color w:val="333333"/>
          <w:sz w:val="24"/>
          <w:szCs w:val="24"/>
          <w:lang w:val="en-US"/>
        </w:rPr>
        <w:t>) and convict them accordingly.</w:t>
      </w:r>
      <w:r w:rsidR="00A76FCC">
        <w:rPr>
          <w:rFonts w:ascii="Times New Roman" w:eastAsia="Times New Roman" w:hAnsi="Times New Roman" w:cs="Times New Roman"/>
          <w:i/>
          <w:color w:val="333333"/>
          <w:sz w:val="24"/>
          <w:szCs w:val="24"/>
          <w:lang w:val="en-US"/>
        </w:rPr>
        <w:t>″</w:t>
      </w:r>
      <w:r w:rsidR="009278EE">
        <w:rPr>
          <w:rFonts w:ascii="Times New Roman" w:eastAsia="Times New Roman" w:hAnsi="Times New Roman" w:cs="Times New Roman"/>
          <w:i/>
          <w:color w:val="333333"/>
          <w:sz w:val="24"/>
          <w:szCs w:val="24"/>
          <w:lang w:val="en-US"/>
        </w:rPr>
        <w:t xml:space="preserve"> </w:t>
      </w:r>
      <w:r w:rsidR="009278EE" w:rsidRPr="009278EE">
        <w:rPr>
          <w:rFonts w:ascii="Times New Roman" w:eastAsia="Times New Roman" w:hAnsi="Times New Roman" w:cs="Times New Roman"/>
          <w:color w:val="333333"/>
          <w:sz w:val="24"/>
          <w:szCs w:val="24"/>
          <w:lang w:val="en-US"/>
        </w:rPr>
        <w:t>Verbatim</w:t>
      </w:r>
    </w:p>
    <w:p w14:paraId="244E5D16" w14:textId="77777777" w:rsidR="00556FF1" w:rsidRPr="007F3341" w:rsidRDefault="00556FF1" w:rsidP="00FD2BFE">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1557DA35" w14:textId="59D75F90" w:rsidR="00556FF1" w:rsidRPr="007F3341" w:rsidRDefault="00556FF1"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7F3341">
        <w:rPr>
          <w:rFonts w:ascii="Times New Roman" w:eastAsia="Times New Roman" w:hAnsi="Times New Roman" w:cs="Times New Roman"/>
          <w:color w:val="333333"/>
          <w:sz w:val="24"/>
          <w:szCs w:val="24"/>
          <w:lang w:val="en-US"/>
        </w:rPr>
        <w:t xml:space="preserve">The </w:t>
      </w:r>
      <w:r w:rsidR="005B5A1D" w:rsidRPr="007F3341">
        <w:rPr>
          <w:rFonts w:ascii="Times New Roman" w:eastAsia="Times New Roman" w:hAnsi="Times New Roman" w:cs="Times New Roman"/>
          <w:color w:val="333333"/>
          <w:sz w:val="24"/>
          <w:szCs w:val="24"/>
          <w:lang w:val="en-US"/>
        </w:rPr>
        <w:t>First Appellant has</w:t>
      </w:r>
      <w:r w:rsidR="0046502F">
        <w:rPr>
          <w:rFonts w:ascii="Times New Roman" w:eastAsia="Times New Roman" w:hAnsi="Times New Roman" w:cs="Times New Roman"/>
          <w:color w:val="333333"/>
          <w:sz w:val="24"/>
          <w:szCs w:val="24"/>
          <w:lang w:val="en-US"/>
        </w:rPr>
        <w:t xml:space="preserve"> challenged the conviction and sentence on the following amend</w:t>
      </w:r>
      <w:r w:rsidR="008C1D8A">
        <w:rPr>
          <w:rFonts w:ascii="Times New Roman" w:eastAsia="Times New Roman" w:hAnsi="Times New Roman" w:cs="Times New Roman"/>
          <w:color w:val="333333"/>
          <w:sz w:val="24"/>
          <w:szCs w:val="24"/>
          <w:lang w:val="en-US"/>
        </w:rPr>
        <w:t xml:space="preserve">ed </w:t>
      </w:r>
      <w:r w:rsidR="0046502F">
        <w:rPr>
          <w:rFonts w:ascii="Times New Roman" w:eastAsia="Times New Roman" w:hAnsi="Times New Roman" w:cs="Times New Roman"/>
          <w:color w:val="333333"/>
          <w:sz w:val="24"/>
          <w:szCs w:val="24"/>
          <w:lang w:val="en-US"/>
        </w:rPr>
        <w:t>grounds of appeal</w:t>
      </w:r>
      <w:r w:rsidRPr="007F3341">
        <w:rPr>
          <w:rFonts w:ascii="Times New Roman" w:eastAsia="Times New Roman" w:hAnsi="Times New Roman" w:cs="Times New Roman"/>
          <w:color w:val="333333"/>
          <w:sz w:val="24"/>
          <w:szCs w:val="24"/>
          <w:lang w:val="en-US"/>
        </w:rPr>
        <w:t xml:space="preserve"> ―</w:t>
      </w:r>
    </w:p>
    <w:p w14:paraId="21DA0A27" w14:textId="77777777" w:rsidR="007F3341" w:rsidRPr="007F3341" w:rsidRDefault="007F3341" w:rsidP="00FD2BFE">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4EEFC253" w14:textId="77777777" w:rsidR="007F3341" w:rsidRPr="007F3341" w:rsidRDefault="007F3341" w:rsidP="007F3341">
      <w:pPr>
        <w:pStyle w:val="ListParagraph"/>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sidRPr="007F3341">
        <w:rPr>
          <w:rFonts w:ascii="Times New Roman" w:eastAsia="Times New Roman" w:hAnsi="Times New Roman" w:cs="Times New Roman"/>
          <w:i/>
          <w:color w:val="333333"/>
          <w:sz w:val="24"/>
          <w:szCs w:val="24"/>
          <w:lang w:val="en-US"/>
        </w:rPr>
        <w:t xml:space="preserve">″2. </w:t>
      </w:r>
      <w:r w:rsidRPr="007F3341">
        <w:rPr>
          <w:rFonts w:ascii="Times New Roman" w:eastAsia="Times New Roman" w:hAnsi="Times New Roman" w:cs="Times New Roman"/>
          <w:i/>
          <w:color w:val="333333"/>
          <w:sz w:val="24"/>
          <w:szCs w:val="24"/>
          <w:lang w:val="en-US"/>
        </w:rPr>
        <w:tab/>
      </w:r>
      <w:r w:rsidRPr="007F3341">
        <w:rPr>
          <w:rFonts w:ascii="Times New Roman" w:eastAsia="Times New Roman" w:hAnsi="Times New Roman" w:cs="Times New Roman"/>
          <w:i/>
          <w:color w:val="333333"/>
          <w:sz w:val="24"/>
          <w:szCs w:val="24"/>
          <w:u w:val="single"/>
          <w:lang w:val="en-US"/>
        </w:rPr>
        <w:t>Grounds of Appeal</w:t>
      </w:r>
    </w:p>
    <w:p w14:paraId="5EFEBA06" w14:textId="77777777" w:rsidR="007F3341" w:rsidRPr="007F3341" w:rsidRDefault="007F3341" w:rsidP="007F3341">
      <w:pPr>
        <w:pStyle w:val="ListParagraph"/>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6D336A25" w14:textId="2F7EEBFB" w:rsidR="007F3341" w:rsidRPr="007F3341" w:rsidRDefault="007F3341" w:rsidP="004B72BD">
      <w:pPr>
        <w:pStyle w:val="ListParagraph"/>
        <w:numPr>
          <w:ilvl w:val="0"/>
          <w:numId w:val="29"/>
        </w:numPr>
        <w:shd w:val="clear" w:color="auto" w:fill="FFFFFF"/>
        <w:spacing w:after="0" w:line="240" w:lineRule="auto"/>
        <w:ind w:left="2880" w:hanging="720"/>
        <w:jc w:val="both"/>
        <w:textAlignment w:val="baseline"/>
        <w:rPr>
          <w:rFonts w:ascii="Times New Roman" w:eastAsia="Times New Roman" w:hAnsi="Times New Roman" w:cs="Times New Roman"/>
          <w:i/>
          <w:color w:val="333333"/>
          <w:sz w:val="24"/>
          <w:szCs w:val="24"/>
          <w:lang w:val="en-US"/>
        </w:rPr>
      </w:pPr>
      <w:r w:rsidRPr="007F3341">
        <w:rPr>
          <w:rFonts w:ascii="Times New Roman" w:eastAsia="Times New Roman" w:hAnsi="Times New Roman" w:cs="Times New Roman"/>
          <w:i/>
          <w:color w:val="333333"/>
          <w:sz w:val="24"/>
          <w:szCs w:val="24"/>
          <w:lang w:val="en-US"/>
        </w:rPr>
        <w:t>The learned trial judge erred in law and on the facts to have concluded that the 1</w:t>
      </w:r>
      <w:r w:rsidRPr="007F3341">
        <w:rPr>
          <w:rFonts w:ascii="Times New Roman" w:eastAsia="Times New Roman" w:hAnsi="Times New Roman" w:cs="Times New Roman"/>
          <w:i/>
          <w:color w:val="333333"/>
          <w:sz w:val="24"/>
          <w:szCs w:val="24"/>
          <w:vertAlign w:val="superscript"/>
          <w:lang w:val="en-US"/>
        </w:rPr>
        <w:t>st</w:t>
      </w:r>
      <w:r w:rsidRPr="007F3341">
        <w:rPr>
          <w:rFonts w:ascii="Times New Roman" w:eastAsia="Times New Roman" w:hAnsi="Times New Roman" w:cs="Times New Roman"/>
          <w:i/>
          <w:color w:val="333333"/>
          <w:sz w:val="24"/>
          <w:szCs w:val="24"/>
          <w:lang w:val="en-US"/>
        </w:rPr>
        <w:t xml:space="preserve"> Appellant had unlawfully assaulted, wounded, </w:t>
      </w:r>
      <w:r w:rsidRPr="007F3341">
        <w:rPr>
          <w:rFonts w:ascii="Times New Roman" w:eastAsia="Times New Roman" w:hAnsi="Times New Roman" w:cs="Times New Roman"/>
          <w:i/>
          <w:color w:val="333333"/>
          <w:sz w:val="24"/>
          <w:szCs w:val="24"/>
          <w:lang w:val="en-US"/>
        </w:rPr>
        <w:lastRenderedPageBreak/>
        <w:t>and caused the i</w:t>
      </w:r>
      <w:r w:rsidR="00DC2DCC">
        <w:rPr>
          <w:rFonts w:ascii="Times New Roman" w:eastAsia="Times New Roman" w:hAnsi="Times New Roman" w:cs="Times New Roman"/>
          <w:i/>
          <w:color w:val="333333"/>
          <w:sz w:val="24"/>
          <w:szCs w:val="24"/>
          <w:lang w:val="en-US"/>
        </w:rPr>
        <w:t>n</w:t>
      </w:r>
      <w:r w:rsidRPr="007F3341">
        <w:rPr>
          <w:rFonts w:ascii="Times New Roman" w:eastAsia="Times New Roman" w:hAnsi="Times New Roman" w:cs="Times New Roman"/>
          <w:i/>
          <w:color w:val="333333"/>
          <w:sz w:val="24"/>
          <w:szCs w:val="24"/>
          <w:lang w:val="en-US"/>
        </w:rPr>
        <w:t>juries to Damien Pierre, in the absence of conclusive evidence to prove these findings.</w:t>
      </w:r>
    </w:p>
    <w:p w14:paraId="687BF1D8" w14:textId="77777777" w:rsidR="007F3341" w:rsidRPr="007F3341" w:rsidRDefault="007F3341" w:rsidP="004B72BD">
      <w:pPr>
        <w:pStyle w:val="ListParagraph"/>
        <w:shd w:val="clear" w:color="auto" w:fill="FFFFFF"/>
        <w:spacing w:after="0" w:line="240" w:lineRule="auto"/>
        <w:ind w:left="2880" w:hanging="720"/>
        <w:jc w:val="both"/>
        <w:textAlignment w:val="baseline"/>
        <w:rPr>
          <w:rFonts w:ascii="Times New Roman" w:eastAsia="Times New Roman" w:hAnsi="Times New Roman" w:cs="Times New Roman"/>
          <w:i/>
          <w:color w:val="333333"/>
          <w:sz w:val="24"/>
          <w:szCs w:val="24"/>
          <w:lang w:val="en-US"/>
        </w:rPr>
      </w:pPr>
    </w:p>
    <w:p w14:paraId="75F9D497" w14:textId="3BA8F263" w:rsidR="007F3341" w:rsidRPr="007F3341" w:rsidRDefault="007F3341" w:rsidP="004B72BD">
      <w:pPr>
        <w:pStyle w:val="ListParagraph"/>
        <w:numPr>
          <w:ilvl w:val="0"/>
          <w:numId w:val="29"/>
        </w:numPr>
        <w:shd w:val="clear" w:color="auto" w:fill="FFFFFF"/>
        <w:spacing w:after="0" w:line="240" w:lineRule="auto"/>
        <w:ind w:left="2880" w:hanging="720"/>
        <w:jc w:val="both"/>
        <w:textAlignment w:val="baseline"/>
        <w:rPr>
          <w:rFonts w:ascii="Times New Roman" w:eastAsia="Times New Roman" w:hAnsi="Times New Roman" w:cs="Times New Roman"/>
          <w:i/>
          <w:color w:val="333333"/>
          <w:sz w:val="24"/>
          <w:szCs w:val="24"/>
          <w:lang w:val="en-US"/>
        </w:rPr>
      </w:pPr>
      <w:r w:rsidRPr="007F3341">
        <w:rPr>
          <w:rFonts w:ascii="Times New Roman" w:eastAsia="Times New Roman" w:hAnsi="Times New Roman" w:cs="Times New Roman"/>
          <w:i/>
          <w:color w:val="333333"/>
          <w:sz w:val="24"/>
          <w:szCs w:val="24"/>
          <w:lang w:val="en-US"/>
        </w:rPr>
        <w:t>The learned trial judge erred in law and on the facts in failing to sufficiently or at all to assess the entirety of the evidence before him and to consider the entirety of the 1</w:t>
      </w:r>
      <w:r w:rsidRPr="007F3341">
        <w:rPr>
          <w:rFonts w:ascii="Times New Roman" w:eastAsia="Times New Roman" w:hAnsi="Times New Roman" w:cs="Times New Roman"/>
          <w:i/>
          <w:color w:val="333333"/>
          <w:sz w:val="24"/>
          <w:szCs w:val="24"/>
          <w:vertAlign w:val="superscript"/>
          <w:lang w:val="en-US"/>
        </w:rPr>
        <w:t>st</w:t>
      </w:r>
      <w:r w:rsidRPr="007F3341">
        <w:rPr>
          <w:rFonts w:ascii="Times New Roman" w:eastAsia="Times New Roman" w:hAnsi="Times New Roman" w:cs="Times New Roman"/>
          <w:i/>
          <w:color w:val="333333"/>
          <w:sz w:val="24"/>
          <w:szCs w:val="24"/>
          <w:lang w:val="en-US"/>
        </w:rPr>
        <w:t xml:space="preserve"> Appellant</w:t>
      </w:r>
      <w:r w:rsidR="00164EDB">
        <w:rPr>
          <w:rFonts w:ascii="Times New Roman" w:eastAsia="Times New Roman" w:hAnsi="Times New Roman" w:cs="Times New Roman"/>
          <w:i/>
          <w:color w:val="333333"/>
          <w:sz w:val="24"/>
          <w:szCs w:val="24"/>
          <w:lang w:val="en-US"/>
        </w:rPr>
        <w:t>'</w:t>
      </w:r>
      <w:r w:rsidRPr="007F3341">
        <w:rPr>
          <w:rFonts w:ascii="Times New Roman" w:eastAsia="Times New Roman" w:hAnsi="Times New Roman" w:cs="Times New Roman"/>
          <w:i/>
          <w:color w:val="333333"/>
          <w:sz w:val="24"/>
          <w:szCs w:val="24"/>
          <w:lang w:val="en-US"/>
        </w:rPr>
        <w:t>s evidence on record before him, which evidence clearly shows that lurking doubts existed as to the perpetrator of the alleged injuries sustained by Damien Pierre, in the circumstances of this case.</w:t>
      </w:r>
    </w:p>
    <w:p w14:paraId="654B5433" w14:textId="77777777" w:rsidR="007F3341" w:rsidRPr="005F1F3B" w:rsidRDefault="007F3341" w:rsidP="005F1F3B">
      <w:pPr>
        <w:shd w:val="clear" w:color="auto" w:fill="FFFFFF"/>
        <w:spacing w:after="0" w:line="240" w:lineRule="auto"/>
        <w:ind w:left="2880" w:hanging="720"/>
        <w:jc w:val="both"/>
        <w:textAlignment w:val="baseline"/>
        <w:rPr>
          <w:rFonts w:ascii="Times New Roman" w:eastAsia="Times New Roman" w:hAnsi="Times New Roman" w:cs="Times New Roman"/>
          <w:i/>
          <w:color w:val="333333"/>
          <w:sz w:val="24"/>
          <w:szCs w:val="24"/>
          <w:lang w:val="en-US"/>
        </w:rPr>
      </w:pPr>
    </w:p>
    <w:p w14:paraId="15EA1EFE" w14:textId="1E0ADEF3" w:rsidR="007F3341" w:rsidRPr="005F1F3B" w:rsidRDefault="007F3341" w:rsidP="005F1F3B">
      <w:pPr>
        <w:pStyle w:val="ListParagraph"/>
        <w:numPr>
          <w:ilvl w:val="0"/>
          <w:numId w:val="32"/>
        </w:numPr>
        <w:shd w:val="clear" w:color="auto" w:fill="FFFFFF"/>
        <w:spacing w:after="0" w:line="240" w:lineRule="auto"/>
        <w:ind w:left="2880" w:hanging="720"/>
        <w:jc w:val="both"/>
        <w:textAlignment w:val="baseline"/>
        <w:rPr>
          <w:rFonts w:ascii="Times New Roman" w:eastAsia="Times New Roman" w:hAnsi="Times New Roman" w:cs="Times New Roman"/>
          <w:i/>
          <w:color w:val="333333"/>
          <w:sz w:val="24"/>
          <w:szCs w:val="24"/>
          <w:lang w:val="en-US"/>
        </w:rPr>
      </w:pPr>
      <w:r w:rsidRPr="005F1F3B">
        <w:rPr>
          <w:rFonts w:ascii="Times New Roman" w:eastAsia="Times New Roman" w:hAnsi="Times New Roman" w:cs="Times New Roman"/>
          <w:i/>
          <w:color w:val="333333"/>
          <w:sz w:val="24"/>
          <w:szCs w:val="24"/>
          <w:lang w:val="en-US"/>
        </w:rPr>
        <w:t>The learned trial Judge erred in law in admitting the video evidence, in that there was no evidence to establish that the original video recording and video of the incident satisfied the conditions set out under section 15 of the Evidence Act.</w:t>
      </w:r>
    </w:p>
    <w:p w14:paraId="51B3B06B" w14:textId="77777777" w:rsidR="007F3341" w:rsidRPr="007F3341" w:rsidRDefault="007F3341" w:rsidP="004B72BD">
      <w:pPr>
        <w:pStyle w:val="ListParagraph"/>
        <w:spacing w:after="0" w:line="240" w:lineRule="auto"/>
        <w:ind w:left="2880" w:hanging="720"/>
        <w:rPr>
          <w:rFonts w:ascii="Times New Roman" w:eastAsia="Times New Roman" w:hAnsi="Times New Roman" w:cs="Times New Roman"/>
          <w:i/>
          <w:color w:val="333333"/>
          <w:sz w:val="24"/>
          <w:szCs w:val="24"/>
          <w:lang w:val="en-US"/>
        </w:rPr>
      </w:pPr>
    </w:p>
    <w:p w14:paraId="7583D0E9" w14:textId="77777777" w:rsidR="007F3341" w:rsidRPr="007F3341" w:rsidRDefault="007F3341" w:rsidP="005F1F3B">
      <w:pPr>
        <w:pStyle w:val="ListParagraph"/>
        <w:numPr>
          <w:ilvl w:val="0"/>
          <w:numId w:val="32"/>
        </w:numPr>
        <w:shd w:val="clear" w:color="auto" w:fill="FFFFFF"/>
        <w:spacing w:after="0" w:line="240" w:lineRule="auto"/>
        <w:ind w:left="2880" w:hanging="720"/>
        <w:jc w:val="both"/>
        <w:textAlignment w:val="baseline"/>
        <w:rPr>
          <w:rFonts w:ascii="Times New Roman" w:eastAsia="Times New Roman" w:hAnsi="Times New Roman" w:cs="Times New Roman"/>
          <w:i/>
          <w:color w:val="333333"/>
          <w:sz w:val="24"/>
          <w:szCs w:val="24"/>
          <w:lang w:val="en-US"/>
        </w:rPr>
      </w:pPr>
      <w:r w:rsidRPr="007F3341">
        <w:rPr>
          <w:rFonts w:ascii="Times New Roman" w:eastAsia="Times New Roman" w:hAnsi="Times New Roman" w:cs="Times New Roman"/>
          <w:i/>
          <w:color w:val="333333"/>
          <w:sz w:val="24"/>
          <w:szCs w:val="24"/>
          <w:lang w:val="en-US"/>
        </w:rPr>
        <w:t>The learned trial judge erred in law and on the evidence in convicting the 1</w:t>
      </w:r>
      <w:r w:rsidRPr="007F3341">
        <w:rPr>
          <w:rFonts w:ascii="Times New Roman" w:eastAsia="Times New Roman" w:hAnsi="Times New Roman" w:cs="Times New Roman"/>
          <w:i/>
          <w:color w:val="333333"/>
          <w:sz w:val="24"/>
          <w:szCs w:val="24"/>
          <w:vertAlign w:val="superscript"/>
          <w:lang w:val="en-US"/>
        </w:rPr>
        <w:t>st</w:t>
      </w:r>
      <w:r w:rsidRPr="007F3341">
        <w:rPr>
          <w:rFonts w:ascii="Times New Roman" w:eastAsia="Times New Roman" w:hAnsi="Times New Roman" w:cs="Times New Roman"/>
          <w:i/>
          <w:color w:val="333333"/>
          <w:sz w:val="24"/>
          <w:szCs w:val="24"/>
          <w:lang w:val="en-US"/>
        </w:rPr>
        <w:t xml:space="preserve"> Appellant of the offence of unlawful wounding with intent to cause grievous harm contrary to section 219 (a) of the Penal Code on the basis of having a common intention with the 2</w:t>
      </w:r>
      <w:r w:rsidRPr="007F3341">
        <w:rPr>
          <w:rFonts w:ascii="Times New Roman" w:eastAsia="Times New Roman" w:hAnsi="Times New Roman" w:cs="Times New Roman"/>
          <w:i/>
          <w:color w:val="333333"/>
          <w:sz w:val="24"/>
          <w:szCs w:val="24"/>
          <w:vertAlign w:val="superscript"/>
          <w:lang w:val="en-US"/>
        </w:rPr>
        <w:t>nd</w:t>
      </w:r>
      <w:r w:rsidRPr="007F3341">
        <w:rPr>
          <w:rFonts w:ascii="Times New Roman" w:eastAsia="Times New Roman" w:hAnsi="Times New Roman" w:cs="Times New Roman"/>
          <w:i/>
          <w:color w:val="333333"/>
          <w:sz w:val="24"/>
          <w:szCs w:val="24"/>
          <w:lang w:val="en-US"/>
        </w:rPr>
        <w:t xml:space="preserve"> Appellant, in that the decision cannot be supported by the evidence.</w:t>
      </w:r>
    </w:p>
    <w:p w14:paraId="5CF264E4" w14:textId="77777777" w:rsidR="007F3341" w:rsidRPr="007F3341" w:rsidRDefault="007F3341" w:rsidP="004B72BD">
      <w:pPr>
        <w:pStyle w:val="ListParagraph"/>
        <w:spacing w:after="0" w:line="240" w:lineRule="auto"/>
        <w:ind w:left="2880" w:hanging="720"/>
        <w:rPr>
          <w:rFonts w:ascii="Times New Roman" w:eastAsia="Times New Roman" w:hAnsi="Times New Roman" w:cs="Times New Roman"/>
          <w:i/>
          <w:color w:val="333333"/>
          <w:sz w:val="24"/>
          <w:szCs w:val="24"/>
          <w:lang w:val="en-US"/>
        </w:rPr>
      </w:pPr>
    </w:p>
    <w:p w14:paraId="5A156E8C" w14:textId="45E9087E" w:rsidR="007F3341" w:rsidRPr="007F3341" w:rsidRDefault="007F3341" w:rsidP="005F1F3B">
      <w:pPr>
        <w:pStyle w:val="ListParagraph"/>
        <w:numPr>
          <w:ilvl w:val="0"/>
          <w:numId w:val="32"/>
        </w:numPr>
        <w:shd w:val="clear" w:color="auto" w:fill="FFFFFF"/>
        <w:spacing w:after="0" w:line="240" w:lineRule="auto"/>
        <w:ind w:left="2880" w:hanging="720"/>
        <w:jc w:val="both"/>
        <w:textAlignment w:val="baseline"/>
        <w:rPr>
          <w:rFonts w:ascii="Times New Roman" w:eastAsia="Times New Roman" w:hAnsi="Times New Roman" w:cs="Times New Roman"/>
          <w:i/>
          <w:color w:val="333333"/>
          <w:sz w:val="24"/>
          <w:szCs w:val="24"/>
          <w:lang w:val="en-US"/>
        </w:rPr>
      </w:pPr>
      <w:r w:rsidRPr="007F3341">
        <w:rPr>
          <w:rFonts w:ascii="Times New Roman" w:eastAsia="Times New Roman" w:hAnsi="Times New Roman" w:cs="Times New Roman"/>
          <w:i/>
          <w:color w:val="333333"/>
          <w:sz w:val="24"/>
          <w:szCs w:val="24"/>
          <w:lang w:val="en-US"/>
        </w:rPr>
        <w:t>The Learned trial judge erred in law and on the facts in that the sentence meted out against the Appellant was harsh, oppressive or manifestly excessive.</w:t>
      </w:r>
    </w:p>
    <w:p w14:paraId="033EC409" w14:textId="77777777" w:rsidR="007F3341" w:rsidRPr="007F3341" w:rsidRDefault="007F3341" w:rsidP="004B72BD">
      <w:pPr>
        <w:pStyle w:val="ListParagraph"/>
        <w:spacing w:after="0" w:line="240" w:lineRule="auto"/>
        <w:ind w:left="2880" w:hanging="720"/>
        <w:rPr>
          <w:rFonts w:ascii="Times New Roman" w:eastAsia="Times New Roman" w:hAnsi="Times New Roman" w:cs="Times New Roman"/>
          <w:i/>
          <w:color w:val="333333"/>
          <w:sz w:val="24"/>
          <w:szCs w:val="24"/>
          <w:lang w:val="en-US"/>
        </w:rPr>
      </w:pPr>
    </w:p>
    <w:p w14:paraId="19F33236" w14:textId="77777777" w:rsidR="007F3341" w:rsidRPr="005F1F3B" w:rsidRDefault="007F3341" w:rsidP="005F1F3B">
      <w:pPr>
        <w:pStyle w:val="ListParagraph"/>
        <w:numPr>
          <w:ilvl w:val="0"/>
          <w:numId w:val="32"/>
        </w:numPr>
        <w:shd w:val="clear" w:color="auto" w:fill="FFFFFF"/>
        <w:spacing w:after="0" w:line="240" w:lineRule="auto"/>
        <w:ind w:left="2880" w:hanging="720"/>
        <w:jc w:val="both"/>
        <w:textAlignment w:val="baseline"/>
        <w:rPr>
          <w:rFonts w:ascii="Times New Roman" w:eastAsia="Times New Roman" w:hAnsi="Times New Roman" w:cs="Times New Roman"/>
          <w:i/>
          <w:color w:val="333333"/>
          <w:sz w:val="24"/>
          <w:szCs w:val="24"/>
          <w:lang w:val="en-US"/>
        </w:rPr>
      </w:pPr>
      <w:r w:rsidRPr="005F1F3B">
        <w:rPr>
          <w:rFonts w:ascii="Times New Roman" w:eastAsia="Times New Roman" w:hAnsi="Times New Roman" w:cs="Times New Roman"/>
          <w:i/>
          <w:color w:val="333333"/>
          <w:sz w:val="24"/>
          <w:szCs w:val="24"/>
          <w:lang w:val="en-US"/>
        </w:rPr>
        <w:t>The sentence is bad in law for being wrong in principle and goes contrary to sentencing patterns for similar convictions. ″</w:t>
      </w:r>
    </w:p>
    <w:p w14:paraId="52896CFE" w14:textId="77777777" w:rsidR="007F3341" w:rsidRPr="00FD2BFE" w:rsidRDefault="007F3341" w:rsidP="004B72BD">
      <w:pPr>
        <w:ind w:left="2880" w:hanging="720"/>
        <w:rPr>
          <w:rFonts w:ascii="Times New Roman" w:eastAsia="Times New Roman" w:hAnsi="Times New Roman" w:cs="Times New Roman"/>
          <w:color w:val="333333"/>
          <w:sz w:val="24"/>
          <w:szCs w:val="24"/>
          <w:lang w:val="en-US"/>
        </w:rPr>
      </w:pPr>
    </w:p>
    <w:p w14:paraId="6CDC461E" w14:textId="1E5738B4" w:rsidR="00200DEE" w:rsidRDefault="001C1A22"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Counsel for the First Appellant in his written submissions submitted on behalf of the First Appellant abandoned the third and fourth grounds of appeal. </w:t>
      </w:r>
      <w:r w:rsidR="006734AC">
        <w:rPr>
          <w:rFonts w:ascii="Times New Roman" w:eastAsia="Times New Roman" w:hAnsi="Times New Roman" w:cs="Times New Roman"/>
          <w:color w:val="333333"/>
          <w:sz w:val="24"/>
          <w:szCs w:val="24"/>
          <w:lang w:val="en-US"/>
        </w:rPr>
        <w:t>He adopted the argume</w:t>
      </w:r>
      <w:r w:rsidR="00500B34">
        <w:rPr>
          <w:rFonts w:ascii="Times New Roman" w:eastAsia="Times New Roman" w:hAnsi="Times New Roman" w:cs="Times New Roman"/>
          <w:color w:val="333333"/>
          <w:sz w:val="24"/>
          <w:szCs w:val="24"/>
          <w:lang w:val="en-US"/>
        </w:rPr>
        <w:t>nts advanced in respect of the first ground of a</w:t>
      </w:r>
      <w:r w:rsidR="006734AC">
        <w:rPr>
          <w:rFonts w:ascii="Times New Roman" w:eastAsia="Times New Roman" w:hAnsi="Times New Roman" w:cs="Times New Roman"/>
          <w:color w:val="333333"/>
          <w:sz w:val="24"/>
          <w:szCs w:val="24"/>
          <w:lang w:val="en-US"/>
        </w:rPr>
        <w:t xml:space="preserve">ppeal for the purpose of the second ground appeal. </w:t>
      </w:r>
    </w:p>
    <w:p w14:paraId="1B606333" w14:textId="77777777" w:rsidR="001C1A22" w:rsidRDefault="001C1A22" w:rsidP="00FD2BFE">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131CF071" w14:textId="61DE98A3" w:rsidR="005B5A1D" w:rsidRPr="007F3341" w:rsidRDefault="005B5A1D"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FD2BFE">
        <w:rPr>
          <w:rFonts w:ascii="Times New Roman" w:eastAsia="Times New Roman" w:hAnsi="Times New Roman" w:cs="Times New Roman"/>
          <w:color w:val="333333"/>
          <w:sz w:val="24"/>
          <w:szCs w:val="24"/>
          <w:lang w:val="en-US"/>
        </w:rPr>
        <w:t>The Second Appellant has</w:t>
      </w:r>
      <w:r w:rsidR="007F2AD7">
        <w:rPr>
          <w:rFonts w:ascii="Times New Roman" w:eastAsia="Times New Roman" w:hAnsi="Times New Roman" w:cs="Times New Roman"/>
          <w:color w:val="333333"/>
          <w:sz w:val="24"/>
          <w:szCs w:val="24"/>
          <w:lang w:val="en-US"/>
        </w:rPr>
        <w:t xml:space="preserve"> challenged the conviction and sentence on the</w:t>
      </w:r>
      <w:r w:rsidRPr="00FD2BFE">
        <w:rPr>
          <w:rFonts w:ascii="Times New Roman" w:eastAsia="Times New Roman" w:hAnsi="Times New Roman" w:cs="Times New Roman"/>
          <w:color w:val="333333"/>
          <w:sz w:val="24"/>
          <w:szCs w:val="24"/>
          <w:lang w:val="en-US"/>
        </w:rPr>
        <w:t xml:space="preserve"> following </w:t>
      </w:r>
      <w:r w:rsidR="007F2AD7">
        <w:rPr>
          <w:rFonts w:ascii="Times New Roman" w:eastAsia="Times New Roman" w:hAnsi="Times New Roman" w:cs="Times New Roman"/>
          <w:color w:val="333333"/>
          <w:sz w:val="24"/>
          <w:szCs w:val="24"/>
          <w:lang w:val="en-US"/>
        </w:rPr>
        <w:t xml:space="preserve">amended </w:t>
      </w:r>
      <w:r w:rsidRPr="00FD2BFE">
        <w:rPr>
          <w:rFonts w:ascii="Times New Roman" w:eastAsia="Times New Roman" w:hAnsi="Times New Roman" w:cs="Times New Roman"/>
          <w:color w:val="333333"/>
          <w:sz w:val="24"/>
          <w:szCs w:val="24"/>
          <w:lang w:val="en-US"/>
        </w:rPr>
        <w:t>grounds of appeal ―</w:t>
      </w:r>
    </w:p>
    <w:p w14:paraId="4854FD15" w14:textId="77777777" w:rsidR="007F3341" w:rsidRPr="007F3341" w:rsidRDefault="007F3341" w:rsidP="00FD2BFE">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1D989A72" w14:textId="77777777" w:rsidR="007F3341" w:rsidRPr="007F3341" w:rsidRDefault="007F3341" w:rsidP="007F3341">
      <w:pPr>
        <w:shd w:val="clear" w:color="auto" w:fill="FFFFFF"/>
        <w:tabs>
          <w:tab w:val="left" w:pos="2160"/>
        </w:tabs>
        <w:spacing w:after="0" w:line="240" w:lineRule="auto"/>
        <w:ind w:firstLine="1440"/>
        <w:jc w:val="both"/>
        <w:textAlignment w:val="baseline"/>
        <w:rPr>
          <w:rFonts w:ascii="Times New Roman" w:eastAsia="Times New Roman" w:hAnsi="Times New Roman" w:cs="Times New Roman"/>
          <w:b/>
          <w:i/>
          <w:color w:val="333333"/>
          <w:sz w:val="24"/>
          <w:szCs w:val="24"/>
          <w:lang w:val="en-US"/>
        </w:rPr>
      </w:pPr>
      <w:r w:rsidRPr="007F3341">
        <w:rPr>
          <w:rFonts w:ascii="Times New Roman" w:eastAsia="Times New Roman" w:hAnsi="Times New Roman" w:cs="Times New Roman"/>
          <w:b/>
          <w:i/>
          <w:color w:val="333333"/>
          <w:sz w:val="24"/>
          <w:szCs w:val="24"/>
          <w:lang w:val="en-US"/>
        </w:rPr>
        <w:t xml:space="preserve">″2. </w:t>
      </w:r>
      <w:r w:rsidRPr="007F3341">
        <w:rPr>
          <w:rFonts w:ascii="Times New Roman" w:eastAsia="Times New Roman" w:hAnsi="Times New Roman" w:cs="Times New Roman"/>
          <w:b/>
          <w:i/>
          <w:color w:val="333333"/>
          <w:sz w:val="24"/>
          <w:szCs w:val="24"/>
          <w:lang w:val="en-US"/>
        </w:rPr>
        <w:tab/>
        <w:t>Grounds of Appeal</w:t>
      </w:r>
      <w:r w:rsidRPr="007F3341">
        <w:rPr>
          <w:rFonts w:ascii="Times New Roman" w:eastAsia="Times New Roman" w:hAnsi="Times New Roman" w:cs="Times New Roman"/>
          <w:b/>
          <w:i/>
          <w:color w:val="333333"/>
          <w:sz w:val="24"/>
          <w:szCs w:val="24"/>
          <w:lang w:val="en-US"/>
        </w:rPr>
        <w:tab/>
      </w:r>
    </w:p>
    <w:p w14:paraId="0269BBDE" w14:textId="77777777" w:rsidR="007F3341" w:rsidRPr="007F3341" w:rsidRDefault="007F3341" w:rsidP="007F3341">
      <w:pPr>
        <w:shd w:val="clear" w:color="auto" w:fill="FFFFFF"/>
        <w:tabs>
          <w:tab w:val="left" w:pos="2160"/>
        </w:tabs>
        <w:spacing w:after="0" w:line="240" w:lineRule="auto"/>
        <w:ind w:firstLine="1440"/>
        <w:jc w:val="both"/>
        <w:textAlignment w:val="baseline"/>
        <w:rPr>
          <w:rFonts w:ascii="Times New Roman" w:eastAsia="Times New Roman" w:hAnsi="Times New Roman" w:cs="Times New Roman"/>
          <w:b/>
          <w:i/>
          <w:color w:val="333333"/>
          <w:sz w:val="24"/>
          <w:szCs w:val="24"/>
          <w:lang w:val="en-US"/>
        </w:rPr>
      </w:pPr>
    </w:p>
    <w:p w14:paraId="2D58ECD2" w14:textId="77777777" w:rsidR="007F3341" w:rsidRPr="007F3341" w:rsidRDefault="007F3341" w:rsidP="007F3341">
      <w:pPr>
        <w:shd w:val="clear" w:color="auto" w:fill="FFFFFF"/>
        <w:tabs>
          <w:tab w:val="left" w:pos="1620"/>
          <w:tab w:val="left" w:pos="2160"/>
        </w:tabs>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sidRPr="007F3341">
        <w:rPr>
          <w:rFonts w:ascii="Times New Roman" w:eastAsia="Times New Roman" w:hAnsi="Times New Roman" w:cs="Times New Roman"/>
          <w:i/>
          <w:color w:val="333333"/>
          <w:sz w:val="24"/>
          <w:szCs w:val="24"/>
          <w:lang w:val="en-US"/>
        </w:rPr>
        <w:t xml:space="preserve"> </w:t>
      </w:r>
      <w:r w:rsidRPr="007F3341">
        <w:rPr>
          <w:rFonts w:ascii="Times New Roman" w:eastAsia="Times New Roman" w:hAnsi="Times New Roman" w:cs="Times New Roman"/>
          <w:i/>
          <w:color w:val="333333"/>
          <w:sz w:val="24"/>
          <w:szCs w:val="24"/>
          <w:lang w:val="en-US"/>
        </w:rPr>
        <w:tab/>
        <w:t>(1)</w:t>
      </w:r>
      <w:r w:rsidRPr="007F3341">
        <w:rPr>
          <w:rFonts w:ascii="Times New Roman" w:eastAsia="Times New Roman" w:hAnsi="Times New Roman" w:cs="Times New Roman"/>
          <w:i/>
          <w:color w:val="333333"/>
          <w:sz w:val="24"/>
          <w:szCs w:val="24"/>
          <w:lang w:val="en-US"/>
        </w:rPr>
        <w:tab/>
        <w:t xml:space="preserve">The Learned Trial Judge erred in law in admitting and relying on the video adduced by the Respondent [as Exhibit P5] (the ″Video″) in the absence of </w:t>
      </w:r>
      <w:r w:rsidRPr="007F3341">
        <w:rPr>
          <w:rFonts w:ascii="Times New Roman" w:eastAsia="Times New Roman" w:hAnsi="Times New Roman" w:cs="Times New Roman"/>
          <w:i/>
          <w:color w:val="333333"/>
          <w:sz w:val="24"/>
          <w:szCs w:val="24"/>
          <w:lang w:val="en-US"/>
        </w:rPr>
        <w:lastRenderedPageBreak/>
        <w:t>any evidence to show its source and creator, contrary to section 15 of the Evidence Act.</w:t>
      </w:r>
    </w:p>
    <w:p w14:paraId="4781FE78" w14:textId="77777777" w:rsidR="007F3341" w:rsidRPr="007F3341" w:rsidRDefault="007F3341" w:rsidP="007F3341">
      <w:pPr>
        <w:shd w:val="clear" w:color="auto" w:fill="FFFFFF"/>
        <w:tabs>
          <w:tab w:val="left" w:pos="1620"/>
          <w:tab w:val="left" w:pos="2160"/>
        </w:tabs>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610C2BB1" w14:textId="77777777" w:rsidR="007F3341" w:rsidRPr="007F3341" w:rsidRDefault="007F3341" w:rsidP="007F3341">
      <w:pPr>
        <w:shd w:val="clear" w:color="auto" w:fill="FFFFFF"/>
        <w:tabs>
          <w:tab w:val="left" w:pos="1620"/>
          <w:tab w:val="left" w:pos="2160"/>
        </w:tabs>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sidRPr="007F3341">
        <w:rPr>
          <w:rFonts w:ascii="Times New Roman" w:eastAsia="Times New Roman" w:hAnsi="Times New Roman" w:cs="Times New Roman"/>
          <w:i/>
          <w:color w:val="333333"/>
          <w:sz w:val="24"/>
          <w:szCs w:val="24"/>
          <w:lang w:val="en-US"/>
        </w:rPr>
        <w:t>(2)</w:t>
      </w:r>
      <w:r w:rsidRPr="007F3341">
        <w:rPr>
          <w:rFonts w:ascii="Times New Roman" w:eastAsia="Times New Roman" w:hAnsi="Times New Roman" w:cs="Times New Roman"/>
          <w:i/>
          <w:color w:val="333333"/>
          <w:sz w:val="24"/>
          <w:szCs w:val="24"/>
          <w:lang w:val="en-US"/>
        </w:rPr>
        <w:tab/>
        <w:t>The Learned Trial Judge erred in law and on the facts to have concluded at paragraph 31 of the judgment that it was his belief that the Second Appellant was the one who slashed the neck of the complainant in the absence of evidence for the same.</w:t>
      </w:r>
    </w:p>
    <w:p w14:paraId="2AF506EF" w14:textId="77777777" w:rsidR="007F3341" w:rsidRPr="007F3341" w:rsidRDefault="007F3341" w:rsidP="007F3341">
      <w:pPr>
        <w:shd w:val="clear" w:color="auto" w:fill="FFFFFF"/>
        <w:tabs>
          <w:tab w:val="left" w:pos="1620"/>
          <w:tab w:val="left" w:pos="2160"/>
        </w:tabs>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1517CC4E" w14:textId="77777777" w:rsidR="007F3341" w:rsidRPr="007F3341" w:rsidRDefault="007F3341" w:rsidP="007F3341">
      <w:pPr>
        <w:pStyle w:val="ListParagraph"/>
        <w:shd w:val="clear" w:color="auto" w:fill="FFFFFF"/>
        <w:tabs>
          <w:tab w:val="left" w:pos="1440"/>
        </w:tabs>
        <w:spacing w:after="0" w:line="240" w:lineRule="auto"/>
        <w:ind w:left="2160" w:hanging="1440"/>
        <w:jc w:val="both"/>
        <w:textAlignment w:val="baseline"/>
        <w:rPr>
          <w:rFonts w:ascii="Times New Roman" w:eastAsia="Times New Roman" w:hAnsi="Times New Roman" w:cs="Times New Roman"/>
          <w:i/>
          <w:color w:val="333333"/>
          <w:sz w:val="24"/>
          <w:szCs w:val="24"/>
          <w:lang w:val="en-US"/>
        </w:rPr>
      </w:pPr>
      <w:r w:rsidRPr="007F3341">
        <w:rPr>
          <w:rFonts w:ascii="Times New Roman" w:eastAsia="Times New Roman" w:hAnsi="Times New Roman" w:cs="Times New Roman"/>
          <w:i/>
          <w:color w:val="333333"/>
          <w:sz w:val="24"/>
          <w:szCs w:val="24"/>
          <w:lang w:val="en-US"/>
        </w:rPr>
        <w:tab/>
        <w:t>(3)</w:t>
      </w:r>
      <w:r w:rsidRPr="007F3341">
        <w:rPr>
          <w:rFonts w:ascii="Times New Roman" w:eastAsia="Times New Roman" w:hAnsi="Times New Roman" w:cs="Times New Roman"/>
          <w:i/>
          <w:color w:val="333333"/>
          <w:sz w:val="24"/>
          <w:szCs w:val="24"/>
          <w:lang w:val="en-US"/>
        </w:rPr>
        <w:tab/>
        <w:t>The Learned Trial Judge erred in law and on the facts by concluding, in the absence of any real evidence, that blood could be seen in the Video and that this emanated from the complainant and was as a result of the actions of the Second Appellant.</w:t>
      </w:r>
    </w:p>
    <w:p w14:paraId="4CD79577" w14:textId="5B3DB830" w:rsidR="007F3341" w:rsidRPr="005F1F3B" w:rsidRDefault="004B72BD" w:rsidP="005F1F3B">
      <w:pPr>
        <w:shd w:val="clear" w:color="auto" w:fill="FFFFFF"/>
        <w:tabs>
          <w:tab w:val="left" w:pos="1440"/>
        </w:tabs>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r>
    </w:p>
    <w:p w14:paraId="0C5B1746" w14:textId="5817CDFC" w:rsidR="007F3341" w:rsidRPr="007B4EF8" w:rsidRDefault="007F3341" w:rsidP="007B4EF8">
      <w:pPr>
        <w:pStyle w:val="ListParagraph"/>
        <w:shd w:val="clear" w:color="auto" w:fill="FFFFFF"/>
        <w:tabs>
          <w:tab w:val="left" w:pos="1440"/>
        </w:tabs>
        <w:spacing w:after="0" w:line="240" w:lineRule="auto"/>
        <w:ind w:left="2160" w:hanging="1440"/>
        <w:jc w:val="both"/>
        <w:textAlignment w:val="baseline"/>
        <w:rPr>
          <w:rFonts w:ascii="Times New Roman" w:eastAsia="Times New Roman" w:hAnsi="Times New Roman" w:cs="Times New Roman"/>
          <w:i/>
          <w:color w:val="333333"/>
          <w:sz w:val="24"/>
          <w:szCs w:val="24"/>
          <w:lang w:val="en-US"/>
        </w:rPr>
      </w:pPr>
      <w:r w:rsidRPr="007F3341">
        <w:rPr>
          <w:rFonts w:ascii="Times New Roman" w:eastAsia="Times New Roman" w:hAnsi="Times New Roman" w:cs="Times New Roman"/>
          <w:i/>
          <w:color w:val="333333"/>
          <w:sz w:val="24"/>
          <w:szCs w:val="24"/>
          <w:lang w:val="en-US"/>
        </w:rPr>
        <w:tab/>
        <w:t>(5)</w:t>
      </w:r>
      <w:r w:rsidRPr="007F3341">
        <w:rPr>
          <w:rFonts w:ascii="Times New Roman" w:eastAsia="Times New Roman" w:hAnsi="Times New Roman" w:cs="Times New Roman"/>
          <w:i/>
          <w:color w:val="333333"/>
          <w:sz w:val="24"/>
          <w:szCs w:val="24"/>
          <w:lang w:val="en-US"/>
        </w:rPr>
        <w:tab/>
      </w:r>
      <w:r w:rsidRPr="005F1F3B">
        <w:rPr>
          <w:rFonts w:ascii="Times New Roman" w:eastAsia="Times New Roman" w:hAnsi="Times New Roman" w:cs="Times New Roman"/>
          <w:i/>
          <w:color w:val="333333"/>
          <w:sz w:val="24"/>
          <w:szCs w:val="24"/>
          <w:lang w:val="en-US"/>
        </w:rPr>
        <w:t>The sentence of the Second Appellant is bad in law and wrong in principle, being that it is harsh, oppressive and manifestly excessive when considering all the circumstances of the case″.</w:t>
      </w:r>
    </w:p>
    <w:p w14:paraId="3CACC341" w14:textId="1D0AB8FF" w:rsidR="00184735" w:rsidRPr="00FD2BFE" w:rsidRDefault="00184735" w:rsidP="00FD2BFE">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29FEB92E" w14:textId="69D00032" w:rsidR="00164EDB" w:rsidRPr="00164EDB" w:rsidRDefault="001C1A22">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Counsel for the Second Appellant in his written submissions submitted on behalf of the Second Appellant abandoned the fourth ground of appeal. </w:t>
      </w:r>
    </w:p>
    <w:p w14:paraId="40418D0F" w14:textId="77777777" w:rsidR="001C1A22" w:rsidRPr="00FD2BFE" w:rsidRDefault="001C1A22" w:rsidP="00FD2BFE">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0FF1D3F2" w14:textId="77777777" w:rsidR="001C1A22" w:rsidRPr="00FD2BFE" w:rsidRDefault="001C1A22" w:rsidP="00FD2BFE">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r w:rsidRPr="00FD2BFE">
        <w:rPr>
          <w:rFonts w:ascii="Times New Roman" w:eastAsia="Times New Roman" w:hAnsi="Times New Roman" w:cs="Times New Roman"/>
          <w:b/>
          <w:bCs/>
          <w:color w:val="333333"/>
          <w:sz w:val="24"/>
          <w:szCs w:val="24"/>
          <w:bdr w:val="none" w:sz="0" w:space="0" w:color="auto" w:frame="1"/>
          <w:lang w:val="en-US"/>
        </w:rPr>
        <w:t>The evidence for the Prosecution</w:t>
      </w:r>
    </w:p>
    <w:p w14:paraId="3DB0BCA3" w14:textId="77777777" w:rsidR="001C1A22" w:rsidRPr="001C1A22" w:rsidRDefault="001C1A22" w:rsidP="00FD2BFE">
      <w:pPr>
        <w:pStyle w:val="ListParagraph"/>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3679EE4E" w14:textId="4741F330" w:rsidR="008C1D8A" w:rsidRPr="005F1F3B" w:rsidRDefault="00E8004E"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FD2BFE">
        <w:rPr>
          <w:rFonts w:ascii="Times New Roman" w:eastAsia="Times New Roman" w:hAnsi="Times New Roman" w:cs="Times New Roman"/>
          <w:bCs/>
          <w:color w:val="333333"/>
          <w:sz w:val="24"/>
          <w:szCs w:val="24"/>
          <w:bdr w:val="none" w:sz="0" w:space="0" w:color="auto" w:frame="1"/>
          <w:lang w:val="en-US"/>
        </w:rPr>
        <w:t>The following</w:t>
      </w:r>
      <w:r w:rsidR="007C07AB">
        <w:rPr>
          <w:rFonts w:ascii="Times New Roman" w:eastAsia="Times New Roman" w:hAnsi="Times New Roman" w:cs="Times New Roman"/>
          <w:bCs/>
          <w:color w:val="333333"/>
          <w:sz w:val="24"/>
          <w:szCs w:val="24"/>
          <w:bdr w:val="none" w:sz="0" w:space="0" w:color="auto" w:frame="1"/>
          <w:lang w:val="en-US"/>
        </w:rPr>
        <w:t xml:space="preserve"> material</w:t>
      </w:r>
      <w:r w:rsidRPr="00FD2BFE">
        <w:rPr>
          <w:rFonts w:ascii="Times New Roman" w:eastAsia="Times New Roman" w:hAnsi="Times New Roman" w:cs="Times New Roman"/>
          <w:bCs/>
          <w:color w:val="333333"/>
          <w:sz w:val="24"/>
          <w:szCs w:val="24"/>
          <w:bdr w:val="none" w:sz="0" w:space="0" w:color="auto" w:frame="1"/>
          <w:lang w:val="en-US"/>
        </w:rPr>
        <w:t xml:space="preserve"> </w:t>
      </w:r>
      <w:r>
        <w:rPr>
          <w:rFonts w:ascii="Times New Roman" w:eastAsia="Times New Roman" w:hAnsi="Times New Roman" w:cs="Times New Roman"/>
          <w:bCs/>
          <w:color w:val="333333"/>
          <w:sz w:val="24"/>
          <w:szCs w:val="24"/>
          <w:bdr w:val="none" w:sz="0" w:space="0" w:color="auto" w:frame="1"/>
          <w:lang w:val="en-US"/>
        </w:rPr>
        <w:t>evidence was</w:t>
      </w:r>
      <w:r w:rsidRPr="00FD2BFE">
        <w:rPr>
          <w:rFonts w:ascii="Times New Roman" w:eastAsia="Times New Roman" w:hAnsi="Times New Roman" w:cs="Times New Roman"/>
          <w:bCs/>
          <w:color w:val="333333"/>
          <w:sz w:val="24"/>
          <w:szCs w:val="24"/>
          <w:bdr w:val="none" w:sz="0" w:space="0" w:color="auto" w:frame="1"/>
          <w:lang w:val="en-US"/>
        </w:rPr>
        <w:t xml:space="preserve"> adduced by the </w:t>
      </w:r>
      <w:r w:rsidR="008C1D8A">
        <w:rPr>
          <w:rFonts w:ascii="Times New Roman" w:eastAsia="Times New Roman" w:hAnsi="Times New Roman" w:cs="Times New Roman"/>
          <w:bCs/>
          <w:color w:val="333333"/>
          <w:sz w:val="24"/>
          <w:szCs w:val="24"/>
          <w:bdr w:val="none" w:sz="0" w:space="0" w:color="auto" w:frame="1"/>
          <w:lang w:val="en-US"/>
        </w:rPr>
        <w:t>P</w:t>
      </w:r>
      <w:r w:rsidRPr="00FD2BFE">
        <w:rPr>
          <w:rFonts w:ascii="Times New Roman" w:eastAsia="Times New Roman" w:hAnsi="Times New Roman" w:cs="Times New Roman"/>
          <w:bCs/>
          <w:color w:val="333333"/>
          <w:sz w:val="24"/>
          <w:szCs w:val="24"/>
          <w:bdr w:val="none" w:sz="0" w:space="0" w:color="auto" w:frame="1"/>
          <w:lang w:val="en-US"/>
        </w:rPr>
        <w:t>rosecution at the trial.</w:t>
      </w:r>
      <w:r>
        <w:rPr>
          <w:rFonts w:ascii="Times New Roman" w:eastAsia="Times New Roman" w:hAnsi="Times New Roman" w:cs="Times New Roman"/>
          <w:b/>
          <w:bCs/>
          <w:color w:val="333333"/>
          <w:sz w:val="24"/>
          <w:szCs w:val="24"/>
          <w:bdr w:val="none" w:sz="0" w:space="0" w:color="auto" w:frame="1"/>
          <w:lang w:val="en-US"/>
        </w:rPr>
        <w:t xml:space="preserve"> </w:t>
      </w:r>
    </w:p>
    <w:p w14:paraId="37ABFC6E" w14:textId="77777777" w:rsidR="00CE7810" w:rsidRPr="005F1F3B" w:rsidRDefault="00CE7810" w:rsidP="005F1F3B">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6F7EA4B5" w14:textId="550A33F3" w:rsidR="00CE7810" w:rsidRPr="00275A78" w:rsidRDefault="00CE7810" w:rsidP="009B3A6C">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275A78">
        <w:rPr>
          <w:rFonts w:ascii="Times New Roman" w:eastAsia="Times New Roman" w:hAnsi="Times New Roman" w:cs="Times New Roman"/>
          <w:color w:val="333333"/>
          <w:sz w:val="24"/>
          <w:szCs w:val="24"/>
          <w:lang w:val="en-US"/>
        </w:rPr>
        <w:t>Mr Damien Pierre, PW14,</w:t>
      </w:r>
      <w:r w:rsidRPr="007E0423">
        <w:rPr>
          <w:rFonts w:ascii="Times New Roman" w:eastAsia="Times New Roman" w:hAnsi="Times New Roman" w:cs="Times New Roman"/>
          <w:color w:val="333333"/>
          <w:sz w:val="24"/>
          <w:szCs w:val="24"/>
          <w:lang w:val="en-US"/>
        </w:rPr>
        <w:t xml:space="preserve"> told the learned Judge that </w:t>
      </w:r>
      <w:r w:rsidRPr="007E0423">
        <w:rPr>
          <w:rFonts w:ascii="Times New Roman" w:eastAsia="Times New Roman" w:hAnsi="Times New Roman" w:cs="Times New Roman"/>
          <w:i/>
          <w:color w:val="333333"/>
          <w:sz w:val="24"/>
          <w:szCs w:val="24"/>
          <w:lang w:val="en-US"/>
        </w:rPr>
        <w:t>″</w:t>
      </w:r>
      <w:r w:rsidRPr="007E0423">
        <w:rPr>
          <w:rFonts w:ascii="Times New Roman" w:eastAsia="Times New Roman" w:hAnsi="Times New Roman" w:cs="Times New Roman"/>
          <w:color w:val="333333"/>
          <w:sz w:val="24"/>
          <w:szCs w:val="24"/>
          <w:lang w:val="en-US"/>
        </w:rPr>
        <w:t>[he]</w:t>
      </w:r>
      <w:r w:rsidRPr="00275A78">
        <w:rPr>
          <w:rFonts w:ascii="Times New Roman" w:eastAsia="Times New Roman" w:hAnsi="Times New Roman" w:cs="Times New Roman"/>
          <w:i/>
          <w:color w:val="333333"/>
          <w:sz w:val="24"/>
          <w:szCs w:val="24"/>
          <w:lang w:val="en-US"/>
        </w:rPr>
        <w:t xml:space="preserve"> ha</w:t>
      </w:r>
      <w:r w:rsidRPr="00275A78">
        <w:rPr>
          <w:rFonts w:ascii="Times New Roman" w:eastAsia="Times New Roman" w:hAnsi="Times New Roman" w:cs="Times New Roman"/>
          <w:color w:val="333333"/>
          <w:sz w:val="24"/>
          <w:szCs w:val="24"/>
          <w:lang w:val="en-US"/>
        </w:rPr>
        <w:t>[s]</w:t>
      </w:r>
      <w:r w:rsidRPr="00275A78">
        <w:rPr>
          <w:rFonts w:ascii="Times New Roman" w:eastAsia="Times New Roman" w:hAnsi="Times New Roman" w:cs="Times New Roman"/>
          <w:i/>
          <w:color w:val="333333"/>
          <w:sz w:val="24"/>
          <w:szCs w:val="24"/>
          <w:lang w:val="en-US"/>
        </w:rPr>
        <w:t xml:space="preserve"> prayed a lot recently and to god and for </w:t>
      </w:r>
      <w:r w:rsidRPr="00275A78">
        <w:rPr>
          <w:rFonts w:ascii="Times New Roman" w:eastAsia="Times New Roman" w:hAnsi="Times New Roman" w:cs="Times New Roman"/>
          <w:color w:val="333333"/>
          <w:sz w:val="24"/>
          <w:szCs w:val="24"/>
          <w:lang w:val="en-US"/>
        </w:rPr>
        <w:t>[his]</w:t>
      </w:r>
      <w:r w:rsidRPr="00275A78">
        <w:rPr>
          <w:rFonts w:ascii="Times New Roman" w:eastAsia="Times New Roman" w:hAnsi="Times New Roman" w:cs="Times New Roman"/>
          <w:i/>
          <w:color w:val="333333"/>
          <w:sz w:val="24"/>
          <w:szCs w:val="24"/>
          <w:lang w:val="en-US"/>
        </w:rPr>
        <w:t xml:space="preserve"> religion belief </w:t>
      </w:r>
      <w:r w:rsidRPr="00275A78">
        <w:rPr>
          <w:rFonts w:ascii="Times New Roman" w:eastAsia="Times New Roman" w:hAnsi="Times New Roman" w:cs="Times New Roman"/>
          <w:color w:val="333333"/>
          <w:sz w:val="24"/>
          <w:szCs w:val="24"/>
          <w:lang w:val="en-US"/>
        </w:rPr>
        <w:t>[he]</w:t>
      </w:r>
      <w:r w:rsidRPr="00275A78">
        <w:rPr>
          <w:rFonts w:ascii="Times New Roman" w:eastAsia="Times New Roman" w:hAnsi="Times New Roman" w:cs="Times New Roman"/>
          <w:i/>
          <w:color w:val="333333"/>
          <w:sz w:val="24"/>
          <w:szCs w:val="24"/>
          <w:lang w:val="en-US"/>
        </w:rPr>
        <w:t xml:space="preserve"> believes that </w:t>
      </w:r>
      <w:r w:rsidRPr="00275A78">
        <w:rPr>
          <w:rFonts w:ascii="Times New Roman" w:eastAsia="Times New Roman" w:hAnsi="Times New Roman" w:cs="Times New Roman"/>
          <w:color w:val="333333"/>
          <w:sz w:val="24"/>
          <w:szCs w:val="24"/>
          <w:lang w:val="en-US"/>
        </w:rPr>
        <w:t>[he]</w:t>
      </w:r>
      <w:r w:rsidRPr="00275A78">
        <w:rPr>
          <w:rFonts w:ascii="Times New Roman" w:eastAsia="Times New Roman" w:hAnsi="Times New Roman" w:cs="Times New Roman"/>
          <w:i/>
          <w:color w:val="333333"/>
          <w:sz w:val="24"/>
          <w:szCs w:val="24"/>
          <w:lang w:val="en-US"/>
        </w:rPr>
        <w:t xml:space="preserve"> so not want to proceed with the case. </w:t>
      </w:r>
      <w:r w:rsidRPr="00275A78">
        <w:rPr>
          <w:rFonts w:ascii="Times New Roman" w:eastAsia="Times New Roman" w:hAnsi="Times New Roman" w:cs="Times New Roman"/>
          <w:color w:val="333333"/>
          <w:sz w:val="24"/>
          <w:szCs w:val="24"/>
          <w:lang w:val="en-US"/>
        </w:rPr>
        <w:t>[He]</w:t>
      </w:r>
      <w:r w:rsidRPr="00275A78">
        <w:rPr>
          <w:rFonts w:ascii="Times New Roman" w:eastAsia="Times New Roman" w:hAnsi="Times New Roman" w:cs="Times New Roman"/>
          <w:i/>
          <w:color w:val="333333"/>
          <w:sz w:val="24"/>
          <w:szCs w:val="24"/>
          <w:lang w:val="en-US"/>
        </w:rPr>
        <w:t xml:space="preserve"> want</w:t>
      </w:r>
      <w:r w:rsidRPr="00275A78">
        <w:rPr>
          <w:rFonts w:ascii="Times New Roman" w:eastAsia="Times New Roman" w:hAnsi="Times New Roman" w:cs="Times New Roman"/>
          <w:color w:val="333333"/>
          <w:sz w:val="24"/>
          <w:szCs w:val="24"/>
          <w:lang w:val="en-US"/>
        </w:rPr>
        <w:t xml:space="preserve">[s] </w:t>
      </w:r>
      <w:r w:rsidRPr="00275A78">
        <w:rPr>
          <w:rFonts w:ascii="Times New Roman" w:eastAsia="Times New Roman" w:hAnsi="Times New Roman" w:cs="Times New Roman"/>
          <w:i/>
          <w:color w:val="333333"/>
          <w:sz w:val="24"/>
          <w:szCs w:val="24"/>
          <w:lang w:val="en-US"/>
        </w:rPr>
        <w:t xml:space="preserve">to give any evidence and </w:t>
      </w:r>
      <w:r w:rsidRPr="00275A78">
        <w:rPr>
          <w:rFonts w:ascii="Times New Roman" w:eastAsia="Times New Roman" w:hAnsi="Times New Roman" w:cs="Times New Roman"/>
          <w:color w:val="333333"/>
          <w:sz w:val="24"/>
          <w:szCs w:val="24"/>
          <w:lang w:val="en-US"/>
        </w:rPr>
        <w:t>[he]</w:t>
      </w:r>
      <w:r w:rsidRPr="00275A78">
        <w:rPr>
          <w:rFonts w:ascii="Times New Roman" w:eastAsia="Times New Roman" w:hAnsi="Times New Roman" w:cs="Times New Roman"/>
          <w:i/>
          <w:color w:val="333333"/>
          <w:sz w:val="24"/>
          <w:szCs w:val="24"/>
          <w:lang w:val="en-US"/>
        </w:rPr>
        <w:t xml:space="preserve"> do</w:t>
      </w:r>
      <w:r w:rsidRPr="00275A78">
        <w:rPr>
          <w:rFonts w:ascii="Times New Roman" w:eastAsia="Times New Roman" w:hAnsi="Times New Roman" w:cs="Times New Roman"/>
          <w:color w:val="333333"/>
          <w:sz w:val="24"/>
          <w:szCs w:val="24"/>
          <w:lang w:val="en-US"/>
        </w:rPr>
        <w:t>[es]</w:t>
      </w:r>
      <w:r w:rsidRPr="00275A78">
        <w:rPr>
          <w:rFonts w:ascii="Times New Roman" w:eastAsia="Times New Roman" w:hAnsi="Times New Roman" w:cs="Times New Roman"/>
          <w:i/>
          <w:color w:val="333333"/>
          <w:sz w:val="24"/>
          <w:szCs w:val="24"/>
          <w:lang w:val="en-US"/>
        </w:rPr>
        <w:t xml:space="preserve"> not want to say anything more</w:t>
      </w:r>
      <w:r w:rsidRPr="007E0423">
        <w:rPr>
          <w:rFonts w:ascii="Times New Roman" w:eastAsia="Times New Roman" w:hAnsi="Times New Roman" w:cs="Times New Roman"/>
          <w:i/>
          <w:color w:val="333333"/>
          <w:sz w:val="24"/>
          <w:szCs w:val="24"/>
          <w:lang w:val="en-US"/>
        </w:rPr>
        <w:t xml:space="preserve">″. </w:t>
      </w:r>
      <w:r w:rsidRPr="00275A78">
        <w:rPr>
          <w:rFonts w:ascii="Times New Roman" w:eastAsia="Times New Roman" w:hAnsi="Times New Roman" w:cs="Times New Roman"/>
          <w:color w:val="333333"/>
          <w:sz w:val="24"/>
          <w:szCs w:val="24"/>
          <w:lang w:val="en-US"/>
        </w:rPr>
        <w:t>Verbatim.</w:t>
      </w:r>
      <w:r w:rsidRPr="00275A78">
        <w:rPr>
          <w:rFonts w:ascii="Times New Roman" w:eastAsia="Times New Roman" w:hAnsi="Times New Roman" w:cs="Times New Roman"/>
          <w:i/>
          <w:color w:val="333333"/>
          <w:sz w:val="24"/>
          <w:szCs w:val="24"/>
          <w:lang w:val="en-US"/>
        </w:rPr>
        <w:t xml:space="preserve"> </w:t>
      </w:r>
      <w:r w:rsidRPr="00275A78">
        <w:rPr>
          <w:rFonts w:ascii="Times New Roman" w:eastAsia="Times New Roman" w:hAnsi="Times New Roman" w:cs="Times New Roman"/>
          <w:color w:val="333333"/>
          <w:sz w:val="24"/>
          <w:szCs w:val="24"/>
          <w:lang w:val="en-US"/>
        </w:rPr>
        <w:t xml:space="preserve"> The learned Judge said the following before</w:t>
      </w:r>
      <w:r w:rsidR="00B743B1">
        <w:rPr>
          <w:rFonts w:ascii="Times New Roman" w:eastAsia="Times New Roman" w:hAnsi="Times New Roman" w:cs="Times New Roman"/>
          <w:color w:val="333333"/>
          <w:sz w:val="24"/>
          <w:szCs w:val="24"/>
          <w:lang w:val="en-US"/>
        </w:rPr>
        <w:t xml:space="preserve"> discharging Mr Damien Pierre ―</w:t>
      </w:r>
      <w:r w:rsidRPr="00275A78">
        <w:rPr>
          <w:rFonts w:ascii="Times New Roman" w:eastAsia="Times New Roman" w:hAnsi="Times New Roman" w:cs="Times New Roman"/>
          <w:color w:val="333333"/>
          <w:sz w:val="24"/>
          <w:szCs w:val="24"/>
          <w:lang w:val="en-US"/>
        </w:rPr>
        <w:t xml:space="preserve"> </w:t>
      </w:r>
    </w:p>
    <w:p w14:paraId="6881B647" w14:textId="77777777" w:rsidR="00CE7810" w:rsidRPr="00275A78" w:rsidRDefault="00CE7810" w:rsidP="00CE7810">
      <w:pPr>
        <w:pStyle w:val="ListParagraph"/>
        <w:spacing w:after="0" w:line="240" w:lineRule="auto"/>
        <w:ind w:left="1440"/>
        <w:rPr>
          <w:rFonts w:ascii="Times New Roman" w:eastAsia="Times New Roman" w:hAnsi="Times New Roman" w:cs="Times New Roman"/>
          <w:i/>
          <w:color w:val="333333"/>
          <w:sz w:val="24"/>
          <w:szCs w:val="24"/>
          <w:u w:val="single"/>
          <w:lang w:val="en-US"/>
        </w:rPr>
      </w:pPr>
    </w:p>
    <w:p w14:paraId="3B1105ED" w14:textId="30F9503A" w:rsidR="009B3A6C" w:rsidRDefault="00B743B1" w:rsidP="00CE7810">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u w:val="single"/>
          <w:lang w:val="en-US"/>
        </w:rPr>
        <w:t>"</w:t>
      </w:r>
      <w:r w:rsidR="00CE7810" w:rsidRPr="00275A78">
        <w:rPr>
          <w:rFonts w:ascii="Times New Roman" w:eastAsia="Times New Roman" w:hAnsi="Times New Roman" w:cs="Times New Roman"/>
          <w:i/>
          <w:color w:val="333333"/>
          <w:sz w:val="24"/>
          <w:szCs w:val="24"/>
          <w:u w:val="single"/>
          <w:lang w:val="en-US"/>
        </w:rPr>
        <w:t>COURT TO WITNESS</w:t>
      </w:r>
      <w:r w:rsidR="009B3A6C">
        <w:rPr>
          <w:rFonts w:ascii="Times New Roman" w:eastAsia="Times New Roman" w:hAnsi="Times New Roman" w:cs="Times New Roman"/>
          <w:i/>
          <w:color w:val="333333"/>
          <w:sz w:val="24"/>
          <w:szCs w:val="24"/>
          <w:lang w:val="en-US"/>
        </w:rPr>
        <w:t xml:space="preserve"> </w:t>
      </w:r>
    </w:p>
    <w:p w14:paraId="5470AC70" w14:textId="77777777" w:rsidR="009B3A6C" w:rsidRDefault="009B3A6C" w:rsidP="00CE7810">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533AABD1" w14:textId="171D2712" w:rsidR="00CE7810" w:rsidRPr="00FD2BFE" w:rsidRDefault="009B3A6C" w:rsidP="00CE7810">
      <w:pPr>
        <w:shd w:val="clear" w:color="auto" w:fill="FFFFFF"/>
        <w:spacing w:after="0" w:line="240" w:lineRule="auto"/>
        <w:ind w:left="144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i/>
          <w:color w:val="333333"/>
          <w:sz w:val="24"/>
          <w:szCs w:val="24"/>
          <w:lang w:val="en-US"/>
        </w:rPr>
        <w:t xml:space="preserve">Q. </w:t>
      </w:r>
      <w:r w:rsidR="00CE7810" w:rsidRPr="00275A78">
        <w:rPr>
          <w:rFonts w:ascii="Times New Roman" w:eastAsia="Times New Roman" w:hAnsi="Times New Roman" w:cs="Times New Roman"/>
          <w:i/>
          <w:color w:val="333333"/>
          <w:sz w:val="24"/>
          <w:szCs w:val="24"/>
          <w:lang w:val="en-US"/>
        </w:rPr>
        <w:t>Okay Mr. Pierre I have taken into consideration the reasons you have given for not wanting to give evidence and I take note of the fact that it is because you feel</w:t>
      </w:r>
      <w:r w:rsidR="00CE7810" w:rsidRPr="00FD2BFE">
        <w:rPr>
          <w:rFonts w:ascii="Times New Roman" w:eastAsia="Times New Roman" w:hAnsi="Times New Roman" w:cs="Times New Roman"/>
          <w:i/>
          <w:color w:val="333333"/>
          <w:sz w:val="24"/>
          <w:szCs w:val="24"/>
          <w:lang w:val="en-US"/>
        </w:rPr>
        <w:t xml:space="preserve"> that you want to forgive and you want to carry on with life and it is also for your religious belief and I do believe that these are sufficient reason for you not to give evidence and therefore I will discharge you.″</w:t>
      </w:r>
    </w:p>
    <w:p w14:paraId="38CD8FB2" w14:textId="4608DFBC" w:rsidR="001B125F" w:rsidRPr="009B3A6C" w:rsidRDefault="001B125F">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6053620B" w14:textId="62EC9937" w:rsidR="001B125F" w:rsidRPr="005551A8" w:rsidRDefault="001B125F" w:rsidP="001B125F">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7C07AB">
        <w:rPr>
          <w:rFonts w:ascii="Times New Roman" w:eastAsia="Times New Roman" w:hAnsi="Times New Roman" w:cs="Times New Roman"/>
          <w:color w:val="333333"/>
          <w:sz w:val="24"/>
          <w:szCs w:val="24"/>
          <w:lang w:val="en-US"/>
        </w:rPr>
        <w:lastRenderedPageBreak/>
        <w:t>Mr Ange Valentin, PW3, a police officer</w:t>
      </w:r>
      <w:r>
        <w:rPr>
          <w:rFonts w:ascii="Times New Roman" w:eastAsia="Times New Roman" w:hAnsi="Times New Roman" w:cs="Times New Roman"/>
          <w:color w:val="333333"/>
          <w:sz w:val="24"/>
          <w:szCs w:val="24"/>
          <w:lang w:val="en-US"/>
        </w:rPr>
        <w:t xml:space="preserve">, working at the Mont Fleuri Police Station, was on duty on the 1 November 2017. On that day, he examined Mr Damien Pierre, who had sustained injuries to the right side of his neck, his arm, the right side of his head and a few other places on his body. Mr Damien Pierre allegedly suffered those injuries at the discotheque, </w:t>
      </w:r>
      <w:r w:rsidRPr="00C97EF0">
        <w:rPr>
          <w:rFonts w:ascii="Times New Roman" w:eastAsia="Times New Roman" w:hAnsi="Times New Roman" w:cs="Times New Roman"/>
          <w:i/>
          <w:color w:val="333333"/>
          <w:sz w:val="24"/>
          <w:szCs w:val="24"/>
          <w:lang w:val="en-US"/>
        </w:rPr>
        <w:t>″Fire and Ice″</w:t>
      </w:r>
      <w:r>
        <w:rPr>
          <w:rFonts w:ascii="Times New Roman" w:eastAsia="Times New Roman" w:hAnsi="Times New Roman" w:cs="Times New Roman"/>
          <w:color w:val="333333"/>
          <w:sz w:val="24"/>
          <w:szCs w:val="24"/>
          <w:lang w:val="en-US"/>
        </w:rPr>
        <w:t xml:space="preserve">. </w:t>
      </w:r>
    </w:p>
    <w:p w14:paraId="1D0D01AD" w14:textId="77777777" w:rsidR="00F50532" w:rsidRPr="00FD2BFE" w:rsidRDefault="00F50532" w:rsidP="00FD2BFE">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5BA3A759" w14:textId="71621254" w:rsidR="00595825" w:rsidRDefault="00C14686"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7C07AB">
        <w:rPr>
          <w:rFonts w:ascii="Times New Roman" w:eastAsia="Times New Roman" w:hAnsi="Times New Roman" w:cs="Times New Roman"/>
          <w:sz w:val="24"/>
          <w:szCs w:val="24"/>
          <w:lang w:val="en-US"/>
        </w:rPr>
        <w:t>On the 1 November 2017,</w:t>
      </w:r>
      <w:r w:rsidR="00C108B1" w:rsidRPr="007C07AB">
        <w:rPr>
          <w:rFonts w:ascii="Times New Roman" w:eastAsia="Times New Roman" w:hAnsi="Times New Roman" w:cs="Times New Roman"/>
          <w:sz w:val="24"/>
          <w:szCs w:val="24"/>
          <w:lang w:val="en-US"/>
        </w:rPr>
        <w:t xml:space="preserve"> at 6: 10 am,</w:t>
      </w:r>
      <w:r w:rsidRPr="007C07AB">
        <w:rPr>
          <w:rFonts w:ascii="Times New Roman" w:eastAsia="Times New Roman" w:hAnsi="Times New Roman" w:cs="Times New Roman"/>
          <w:sz w:val="24"/>
          <w:szCs w:val="24"/>
          <w:lang w:val="en-US"/>
        </w:rPr>
        <w:t xml:space="preserve"> </w:t>
      </w:r>
      <w:r w:rsidR="00F55FF5" w:rsidRPr="007C07AB">
        <w:rPr>
          <w:rFonts w:ascii="Times New Roman" w:eastAsia="Times New Roman" w:hAnsi="Times New Roman" w:cs="Times New Roman"/>
          <w:sz w:val="24"/>
          <w:szCs w:val="24"/>
          <w:lang w:val="en-US"/>
        </w:rPr>
        <w:t xml:space="preserve">PW2, </w:t>
      </w:r>
      <w:r w:rsidR="002453C6" w:rsidRPr="007C07AB">
        <w:rPr>
          <w:rFonts w:ascii="Times New Roman" w:eastAsia="Times New Roman" w:hAnsi="Times New Roman" w:cs="Times New Roman"/>
          <w:sz w:val="24"/>
          <w:szCs w:val="24"/>
          <w:lang w:val="en-US"/>
        </w:rPr>
        <w:t>Dr Shirom</w:t>
      </w:r>
      <w:r w:rsidR="00F50532" w:rsidRPr="007C07AB">
        <w:rPr>
          <w:rFonts w:ascii="Times New Roman" w:eastAsia="Times New Roman" w:hAnsi="Times New Roman" w:cs="Times New Roman"/>
          <w:sz w:val="24"/>
          <w:szCs w:val="24"/>
          <w:lang w:val="en-US"/>
        </w:rPr>
        <w:t xml:space="preserve">, a senior medical </w:t>
      </w:r>
      <w:r w:rsidR="00F50532">
        <w:rPr>
          <w:rFonts w:ascii="Times New Roman" w:eastAsia="Times New Roman" w:hAnsi="Times New Roman" w:cs="Times New Roman"/>
          <w:color w:val="333333"/>
          <w:sz w:val="24"/>
          <w:szCs w:val="24"/>
          <w:lang w:val="en-US"/>
        </w:rPr>
        <w:t xml:space="preserve">doctor at the Emergency Unit of the </w:t>
      </w:r>
      <w:r w:rsidR="00595825">
        <w:rPr>
          <w:rFonts w:ascii="Times New Roman" w:eastAsia="Times New Roman" w:hAnsi="Times New Roman" w:cs="Times New Roman"/>
          <w:color w:val="333333"/>
          <w:sz w:val="24"/>
          <w:szCs w:val="24"/>
          <w:lang w:val="en-US"/>
        </w:rPr>
        <w:t>Seychelle</w:t>
      </w:r>
      <w:r>
        <w:rPr>
          <w:rFonts w:ascii="Times New Roman" w:eastAsia="Times New Roman" w:hAnsi="Times New Roman" w:cs="Times New Roman"/>
          <w:color w:val="333333"/>
          <w:sz w:val="24"/>
          <w:szCs w:val="24"/>
          <w:lang w:val="en-US"/>
        </w:rPr>
        <w:t xml:space="preserve">s Hospital, </w:t>
      </w:r>
      <w:r w:rsidR="00595825">
        <w:rPr>
          <w:rFonts w:ascii="Times New Roman" w:eastAsia="Times New Roman" w:hAnsi="Times New Roman" w:cs="Times New Roman"/>
          <w:color w:val="333333"/>
          <w:sz w:val="24"/>
          <w:szCs w:val="24"/>
          <w:lang w:val="en-US"/>
        </w:rPr>
        <w:t>examined Mr</w:t>
      </w:r>
      <w:r w:rsidR="00C108B1">
        <w:rPr>
          <w:rFonts w:ascii="Times New Roman" w:eastAsia="Times New Roman" w:hAnsi="Times New Roman" w:cs="Times New Roman"/>
          <w:color w:val="333333"/>
          <w:sz w:val="24"/>
          <w:szCs w:val="24"/>
          <w:lang w:val="en-US"/>
        </w:rPr>
        <w:t xml:space="preserve"> Damien</w:t>
      </w:r>
      <w:r w:rsidR="00595825">
        <w:rPr>
          <w:rFonts w:ascii="Times New Roman" w:eastAsia="Times New Roman" w:hAnsi="Times New Roman" w:cs="Times New Roman"/>
          <w:color w:val="333333"/>
          <w:sz w:val="24"/>
          <w:szCs w:val="24"/>
          <w:lang w:val="en-US"/>
        </w:rPr>
        <w:t xml:space="preserve"> Pierre</w:t>
      </w:r>
      <w:r>
        <w:rPr>
          <w:rFonts w:ascii="Times New Roman" w:eastAsia="Times New Roman" w:hAnsi="Times New Roman" w:cs="Times New Roman"/>
          <w:color w:val="333333"/>
          <w:sz w:val="24"/>
          <w:szCs w:val="24"/>
          <w:lang w:val="en-US"/>
        </w:rPr>
        <w:t>,</w:t>
      </w:r>
      <w:r w:rsidR="00595825">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lang w:val="en-US"/>
        </w:rPr>
        <w:t xml:space="preserve">aged </w:t>
      </w:r>
      <w:r w:rsidR="00595825">
        <w:rPr>
          <w:rFonts w:ascii="Times New Roman" w:eastAsia="Times New Roman" w:hAnsi="Times New Roman" w:cs="Times New Roman"/>
          <w:color w:val="333333"/>
          <w:sz w:val="24"/>
          <w:szCs w:val="24"/>
          <w:lang w:val="en-US"/>
        </w:rPr>
        <w:t>21</w:t>
      </w:r>
      <w:r w:rsidR="00DC2DCC">
        <w:rPr>
          <w:rFonts w:ascii="Times New Roman" w:eastAsia="Times New Roman" w:hAnsi="Times New Roman" w:cs="Times New Roman"/>
          <w:color w:val="333333"/>
          <w:sz w:val="24"/>
          <w:szCs w:val="24"/>
          <w:lang w:val="en-US"/>
        </w:rPr>
        <w:t>. Mr Damien Pierre</w:t>
      </w:r>
      <w:r w:rsidR="00595825">
        <w:rPr>
          <w:rFonts w:ascii="Times New Roman" w:eastAsia="Times New Roman" w:hAnsi="Times New Roman" w:cs="Times New Roman"/>
          <w:color w:val="333333"/>
          <w:sz w:val="24"/>
          <w:szCs w:val="24"/>
          <w:lang w:val="en-US"/>
        </w:rPr>
        <w:t xml:space="preserve"> </w:t>
      </w:r>
      <w:r w:rsidR="002F23D7">
        <w:rPr>
          <w:rFonts w:ascii="Times New Roman" w:eastAsia="Times New Roman" w:hAnsi="Times New Roman" w:cs="Times New Roman"/>
          <w:color w:val="333333"/>
          <w:sz w:val="24"/>
          <w:szCs w:val="24"/>
          <w:lang w:val="en-US"/>
        </w:rPr>
        <w:t xml:space="preserve">complained of </w:t>
      </w:r>
      <w:r>
        <w:rPr>
          <w:rFonts w:ascii="Times New Roman" w:eastAsia="Times New Roman" w:hAnsi="Times New Roman" w:cs="Times New Roman"/>
          <w:color w:val="333333"/>
          <w:sz w:val="24"/>
          <w:szCs w:val="24"/>
          <w:lang w:val="en-US"/>
        </w:rPr>
        <w:t>having been</w:t>
      </w:r>
      <w:r w:rsidR="002F23D7">
        <w:rPr>
          <w:rFonts w:ascii="Times New Roman" w:eastAsia="Times New Roman" w:hAnsi="Times New Roman" w:cs="Times New Roman"/>
          <w:color w:val="333333"/>
          <w:sz w:val="24"/>
          <w:szCs w:val="24"/>
          <w:lang w:val="en-US"/>
        </w:rPr>
        <w:t xml:space="preserve"> assaulted</w:t>
      </w:r>
      <w:r w:rsidR="00595825">
        <w:rPr>
          <w:rFonts w:ascii="Times New Roman" w:eastAsia="Times New Roman" w:hAnsi="Times New Roman" w:cs="Times New Roman"/>
          <w:color w:val="333333"/>
          <w:sz w:val="24"/>
          <w:szCs w:val="24"/>
          <w:lang w:val="en-US"/>
        </w:rPr>
        <w:t xml:space="preserve">. </w:t>
      </w:r>
      <w:r w:rsidR="001B125F">
        <w:rPr>
          <w:rFonts w:ascii="Times New Roman" w:eastAsia="Times New Roman" w:hAnsi="Times New Roman" w:cs="Times New Roman"/>
          <w:color w:val="333333"/>
          <w:sz w:val="24"/>
          <w:szCs w:val="24"/>
          <w:lang w:val="en-US"/>
        </w:rPr>
        <w:t>The report of PW2</w:t>
      </w:r>
      <w:r w:rsidR="00164EDB">
        <w:rPr>
          <w:rFonts w:ascii="Times New Roman" w:eastAsia="Times New Roman" w:hAnsi="Times New Roman" w:cs="Times New Roman"/>
          <w:color w:val="333333"/>
          <w:sz w:val="24"/>
          <w:szCs w:val="24"/>
          <w:lang w:val="en-US"/>
        </w:rPr>
        <w:t>'</w:t>
      </w:r>
      <w:r w:rsidR="001B125F">
        <w:rPr>
          <w:rFonts w:ascii="Times New Roman" w:eastAsia="Times New Roman" w:hAnsi="Times New Roman" w:cs="Times New Roman"/>
          <w:color w:val="333333"/>
          <w:sz w:val="24"/>
          <w:szCs w:val="24"/>
          <w:lang w:val="en-US"/>
        </w:rPr>
        <w:t>s examination</w:t>
      </w:r>
      <w:r w:rsidR="00A0076F">
        <w:rPr>
          <w:rFonts w:ascii="Times New Roman" w:eastAsia="Times New Roman" w:hAnsi="Times New Roman" w:cs="Times New Roman"/>
          <w:color w:val="333333"/>
          <w:sz w:val="24"/>
          <w:szCs w:val="24"/>
          <w:lang w:val="en-US"/>
        </w:rPr>
        <w:t>, dated the</w:t>
      </w:r>
      <w:r w:rsidR="001B125F">
        <w:rPr>
          <w:rFonts w:ascii="Times New Roman" w:eastAsia="Times New Roman" w:hAnsi="Times New Roman" w:cs="Times New Roman"/>
          <w:color w:val="333333"/>
          <w:sz w:val="24"/>
          <w:szCs w:val="24"/>
          <w:lang w:val="en-US"/>
        </w:rPr>
        <w:t xml:space="preserve"> 1 November 2017, </w:t>
      </w:r>
      <w:r w:rsidR="00A3317A">
        <w:rPr>
          <w:rFonts w:ascii="Times New Roman" w:eastAsia="Times New Roman" w:hAnsi="Times New Roman" w:cs="Times New Roman"/>
          <w:color w:val="333333"/>
          <w:sz w:val="24"/>
          <w:szCs w:val="24"/>
          <w:lang w:val="en-US"/>
        </w:rPr>
        <w:t xml:space="preserve">was </w:t>
      </w:r>
      <w:r w:rsidR="00A752FD">
        <w:rPr>
          <w:rFonts w:ascii="Times New Roman" w:eastAsia="Times New Roman" w:hAnsi="Times New Roman" w:cs="Times New Roman"/>
          <w:color w:val="333333"/>
          <w:sz w:val="24"/>
          <w:szCs w:val="24"/>
          <w:lang w:val="en-US"/>
        </w:rPr>
        <w:t>admitted</w:t>
      </w:r>
      <w:r w:rsidR="005C7DE4">
        <w:rPr>
          <w:rFonts w:ascii="Times New Roman" w:eastAsia="Times New Roman" w:hAnsi="Times New Roman" w:cs="Times New Roman"/>
          <w:color w:val="333333"/>
          <w:sz w:val="24"/>
          <w:szCs w:val="24"/>
          <w:lang w:val="en-US"/>
        </w:rPr>
        <w:t xml:space="preserve"> in evidence as exhibit P2. The </w:t>
      </w:r>
      <w:r w:rsidR="001B125F">
        <w:rPr>
          <w:rFonts w:ascii="Times New Roman" w:eastAsia="Times New Roman" w:hAnsi="Times New Roman" w:cs="Times New Roman"/>
          <w:color w:val="333333"/>
          <w:sz w:val="24"/>
          <w:szCs w:val="24"/>
          <w:lang w:val="en-US"/>
        </w:rPr>
        <w:t>medical report, e</w:t>
      </w:r>
      <w:r w:rsidR="005C7DE4">
        <w:rPr>
          <w:rFonts w:ascii="Times New Roman" w:eastAsia="Times New Roman" w:hAnsi="Times New Roman" w:cs="Times New Roman"/>
          <w:color w:val="333333"/>
          <w:sz w:val="24"/>
          <w:szCs w:val="24"/>
          <w:lang w:val="en-US"/>
        </w:rPr>
        <w:t xml:space="preserve">xhibit P2, </w:t>
      </w:r>
      <w:r w:rsidR="00595825">
        <w:rPr>
          <w:rFonts w:ascii="Times New Roman" w:eastAsia="Times New Roman" w:hAnsi="Times New Roman" w:cs="Times New Roman"/>
          <w:color w:val="333333"/>
          <w:sz w:val="24"/>
          <w:szCs w:val="24"/>
          <w:lang w:val="en-US"/>
        </w:rPr>
        <w:t xml:space="preserve"> </w:t>
      </w:r>
      <w:r w:rsidR="005C7DE4">
        <w:rPr>
          <w:rFonts w:ascii="Times New Roman" w:eastAsia="Times New Roman" w:hAnsi="Times New Roman" w:cs="Times New Roman"/>
          <w:color w:val="333333"/>
          <w:sz w:val="24"/>
          <w:szCs w:val="24"/>
          <w:lang w:val="en-US"/>
        </w:rPr>
        <w:t>re</w:t>
      </w:r>
      <w:r w:rsidR="0062630F">
        <w:rPr>
          <w:rFonts w:ascii="Times New Roman" w:eastAsia="Times New Roman" w:hAnsi="Times New Roman" w:cs="Times New Roman"/>
          <w:color w:val="333333"/>
          <w:sz w:val="24"/>
          <w:szCs w:val="24"/>
          <w:lang w:val="en-US"/>
        </w:rPr>
        <w:t>corde</w:t>
      </w:r>
      <w:r w:rsidR="004B72BD">
        <w:rPr>
          <w:rFonts w:ascii="Times New Roman" w:eastAsia="Times New Roman" w:hAnsi="Times New Roman" w:cs="Times New Roman"/>
          <w:color w:val="333333"/>
          <w:sz w:val="24"/>
          <w:szCs w:val="24"/>
          <w:lang w:val="en-US"/>
        </w:rPr>
        <w:t>d</w:t>
      </w:r>
      <w:r w:rsidR="005C7DE4">
        <w:rPr>
          <w:rFonts w:ascii="Times New Roman" w:eastAsia="Times New Roman" w:hAnsi="Times New Roman" w:cs="Times New Roman"/>
          <w:color w:val="333333"/>
          <w:sz w:val="24"/>
          <w:szCs w:val="24"/>
          <w:lang w:val="en-US"/>
        </w:rPr>
        <w:t xml:space="preserve"> that </w:t>
      </w:r>
      <w:r w:rsidR="002F23D7">
        <w:rPr>
          <w:rFonts w:ascii="Times New Roman" w:eastAsia="Times New Roman" w:hAnsi="Times New Roman" w:cs="Times New Roman"/>
          <w:color w:val="333333"/>
          <w:sz w:val="24"/>
          <w:szCs w:val="24"/>
          <w:lang w:val="en-US"/>
        </w:rPr>
        <w:t xml:space="preserve">Mr </w:t>
      </w:r>
      <w:r w:rsidR="00C108B1">
        <w:rPr>
          <w:rFonts w:ascii="Times New Roman" w:eastAsia="Times New Roman" w:hAnsi="Times New Roman" w:cs="Times New Roman"/>
          <w:color w:val="333333"/>
          <w:sz w:val="24"/>
          <w:szCs w:val="24"/>
          <w:lang w:val="en-US"/>
        </w:rPr>
        <w:t xml:space="preserve">Damien </w:t>
      </w:r>
      <w:r w:rsidR="002F23D7">
        <w:rPr>
          <w:rFonts w:ascii="Times New Roman" w:eastAsia="Times New Roman" w:hAnsi="Times New Roman" w:cs="Times New Roman"/>
          <w:color w:val="333333"/>
          <w:sz w:val="24"/>
          <w:szCs w:val="24"/>
          <w:lang w:val="en-US"/>
        </w:rPr>
        <w:t xml:space="preserve">Pierre </w:t>
      </w:r>
      <w:r w:rsidR="005C7DE4">
        <w:rPr>
          <w:rFonts w:ascii="Times New Roman" w:eastAsia="Times New Roman" w:hAnsi="Times New Roman" w:cs="Times New Roman"/>
          <w:color w:val="333333"/>
          <w:sz w:val="24"/>
          <w:szCs w:val="24"/>
          <w:lang w:val="en-US"/>
        </w:rPr>
        <w:t>―</w:t>
      </w:r>
    </w:p>
    <w:p w14:paraId="6B5E56DC" w14:textId="77777777" w:rsidR="002453C6" w:rsidRPr="00FD2BFE" w:rsidRDefault="002453C6" w:rsidP="00CA58D3">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rPr>
      </w:pPr>
    </w:p>
    <w:p w14:paraId="260215DA" w14:textId="6D9D6C26" w:rsidR="00C108B1" w:rsidRDefault="002453C6" w:rsidP="00CA58D3">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FD2BFE">
        <w:rPr>
          <w:rFonts w:ascii="Times New Roman" w:eastAsia="Times New Roman" w:hAnsi="Times New Roman" w:cs="Times New Roman"/>
          <w:i/>
          <w:color w:val="333333"/>
          <w:sz w:val="24"/>
          <w:szCs w:val="24"/>
          <w:lang w:val="en-US"/>
        </w:rPr>
        <w:t>″[…] had laceration  to the back of the head, to the right ear, right side of the neck, right thumb, right side of the chest and there was bruises on the arm, bruises on the left side of the abdomen and also there was another laceration on the back of the neck</w:t>
      </w:r>
      <w:r w:rsidR="00C108B1">
        <w:rPr>
          <w:rFonts w:ascii="Times New Roman" w:eastAsia="Times New Roman" w:hAnsi="Times New Roman" w:cs="Times New Roman"/>
          <w:i/>
          <w:color w:val="333333"/>
          <w:sz w:val="24"/>
          <w:szCs w:val="24"/>
          <w:lang w:val="en-US"/>
        </w:rPr>
        <w:t>".</w:t>
      </w:r>
    </w:p>
    <w:p w14:paraId="7D0AE8B5" w14:textId="77777777" w:rsidR="002561CC" w:rsidRPr="00FD2BFE" w:rsidRDefault="002561CC" w:rsidP="00FD2BFE">
      <w:pPr>
        <w:shd w:val="clear" w:color="auto" w:fill="FFFFFF"/>
        <w:spacing w:after="0" w:line="360" w:lineRule="auto"/>
        <w:jc w:val="both"/>
        <w:textAlignment w:val="baseline"/>
        <w:rPr>
          <w:rFonts w:ascii="Times New Roman" w:eastAsia="Times New Roman" w:hAnsi="Times New Roman" w:cs="Times New Roman"/>
          <w:i/>
          <w:color w:val="333333"/>
          <w:sz w:val="24"/>
          <w:szCs w:val="24"/>
          <w:lang w:val="en-US"/>
        </w:rPr>
      </w:pPr>
    </w:p>
    <w:p w14:paraId="2BCEDE62" w14:textId="088A9BDB" w:rsidR="00830893" w:rsidRPr="009A528A" w:rsidRDefault="00393A29" w:rsidP="00FD2BFE">
      <w:pPr>
        <w:pStyle w:val="ListParagraph"/>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w:t>
      </w:r>
      <w:r w:rsidR="005530AE">
        <w:rPr>
          <w:rFonts w:ascii="Times New Roman" w:eastAsia="Times New Roman" w:hAnsi="Times New Roman" w:cs="Times New Roman"/>
          <w:color w:val="333333"/>
          <w:sz w:val="24"/>
          <w:szCs w:val="24"/>
          <w:lang w:val="en-US"/>
        </w:rPr>
        <w:t>he injuries were caused by</w:t>
      </w:r>
      <w:r w:rsidR="002561CC">
        <w:rPr>
          <w:rFonts w:ascii="Times New Roman" w:eastAsia="Times New Roman" w:hAnsi="Times New Roman" w:cs="Times New Roman"/>
          <w:color w:val="333333"/>
          <w:sz w:val="24"/>
          <w:szCs w:val="24"/>
          <w:lang w:val="en-US"/>
        </w:rPr>
        <w:t xml:space="preserve"> a sharp</w:t>
      </w:r>
      <w:r w:rsidR="005C7DE4">
        <w:rPr>
          <w:rFonts w:ascii="Times New Roman" w:eastAsia="Times New Roman" w:hAnsi="Times New Roman" w:cs="Times New Roman"/>
          <w:color w:val="333333"/>
          <w:sz w:val="24"/>
          <w:szCs w:val="24"/>
          <w:lang w:val="en-US"/>
        </w:rPr>
        <w:t xml:space="preserve"> object</w:t>
      </w:r>
      <w:r w:rsidR="002561CC">
        <w:rPr>
          <w:rFonts w:ascii="Times New Roman" w:eastAsia="Times New Roman" w:hAnsi="Times New Roman" w:cs="Times New Roman"/>
          <w:color w:val="333333"/>
          <w:sz w:val="24"/>
          <w:szCs w:val="24"/>
          <w:lang w:val="en-US"/>
        </w:rPr>
        <w:t xml:space="preserve"> an</w:t>
      </w:r>
      <w:r w:rsidR="005176C9">
        <w:rPr>
          <w:rFonts w:ascii="Times New Roman" w:eastAsia="Times New Roman" w:hAnsi="Times New Roman" w:cs="Times New Roman"/>
          <w:color w:val="333333"/>
          <w:sz w:val="24"/>
          <w:szCs w:val="24"/>
          <w:lang w:val="en-US"/>
        </w:rPr>
        <w:t>d</w:t>
      </w:r>
      <w:r w:rsidR="002561CC">
        <w:rPr>
          <w:rFonts w:ascii="Times New Roman" w:eastAsia="Times New Roman" w:hAnsi="Times New Roman" w:cs="Times New Roman"/>
          <w:color w:val="333333"/>
          <w:sz w:val="24"/>
          <w:szCs w:val="24"/>
          <w:lang w:val="en-US"/>
        </w:rPr>
        <w:t xml:space="preserve"> </w:t>
      </w:r>
      <w:r w:rsidR="005C7DE4">
        <w:rPr>
          <w:rFonts w:ascii="Times New Roman" w:eastAsia="Times New Roman" w:hAnsi="Times New Roman" w:cs="Times New Roman"/>
          <w:color w:val="333333"/>
          <w:sz w:val="24"/>
          <w:szCs w:val="24"/>
          <w:lang w:val="en-US"/>
        </w:rPr>
        <w:t>a</w:t>
      </w:r>
      <w:r w:rsidR="009A528A">
        <w:rPr>
          <w:rFonts w:ascii="Times New Roman" w:eastAsia="Times New Roman" w:hAnsi="Times New Roman" w:cs="Times New Roman"/>
          <w:color w:val="333333"/>
          <w:sz w:val="24"/>
          <w:szCs w:val="24"/>
          <w:lang w:val="en-US"/>
        </w:rPr>
        <w:t>lso a</w:t>
      </w:r>
      <w:r w:rsidR="005C7DE4">
        <w:rPr>
          <w:rFonts w:ascii="Times New Roman" w:eastAsia="Times New Roman" w:hAnsi="Times New Roman" w:cs="Times New Roman"/>
          <w:color w:val="333333"/>
          <w:sz w:val="24"/>
          <w:szCs w:val="24"/>
          <w:lang w:val="en-US"/>
        </w:rPr>
        <w:t xml:space="preserve"> </w:t>
      </w:r>
      <w:r w:rsidR="002561CC">
        <w:rPr>
          <w:rFonts w:ascii="Times New Roman" w:eastAsia="Times New Roman" w:hAnsi="Times New Roman" w:cs="Times New Roman"/>
          <w:color w:val="333333"/>
          <w:sz w:val="24"/>
          <w:szCs w:val="24"/>
          <w:lang w:val="en-US"/>
        </w:rPr>
        <w:t>blunt ob</w:t>
      </w:r>
      <w:r w:rsidR="005C7DE4">
        <w:rPr>
          <w:rFonts w:ascii="Times New Roman" w:eastAsia="Times New Roman" w:hAnsi="Times New Roman" w:cs="Times New Roman"/>
          <w:color w:val="333333"/>
          <w:sz w:val="24"/>
          <w:szCs w:val="24"/>
          <w:lang w:val="en-US"/>
        </w:rPr>
        <w:t>ject</w:t>
      </w:r>
      <w:r w:rsidR="002561CC">
        <w:rPr>
          <w:rFonts w:ascii="Times New Roman" w:eastAsia="Times New Roman" w:hAnsi="Times New Roman" w:cs="Times New Roman"/>
          <w:color w:val="333333"/>
          <w:sz w:val="24"/>
          <w:szCs w:val="24"/>
          <w:lang w:val="en-US"/>
        </w:rPr>
        <w:t xml:space="preserve">. </w:t>
      </w:r>
      <w:r w:rsidR="0062630F">
        <w:rPr>
          <w:rFonts w:ascii="Times New Roman" w:eastAsia="Times New Roman" w:hAnsi="Times New Roman" w:cs="Times New Roman"/>
          <w:color w:val="333333"/>
          <w:sz w:val="24"/>
          <w:szCs w:val="24"/>
          <w:lang w:val="en-US"/>
        </w:rPr>
        <w:t>Dr Shirom</w:t>
      </w:r>
      <w:r w:rsidR="005176C9">
        <w:rPr>
          <w:rFonts w:ascii="Times New Roman" w:eastAsia="Times New Roman" w:hAnsi="Times New Roman" w:cs="Times New Roman"/>
          <w:color w:val="333333"/>
          <w:sz w:val="24"/>
          <w:szCs w:val="24"/>
          <w:lang w:val="en-US"/>
        </w:rPr>
        <w:t xml:space="preserve"> put </w:t>
      </w:r>
      <w:r w:rsidR="005C7DE4">
        <w:rPr>
          <w:rFonts w:ascii="Times New Roman" w:eastAsia="Times New Roman" w:hAnsi="Times New Roman" w:cs="Times New Roman"/>
          <w:color w:val="333333"/>
          <w:sz w:val="24"/>
          <w:szCs w:val="24"/>
          <w:lang w:val="en-US"/>
        </w:rPr>
        <w:t>twenty-</w:t>
      </w:r>
      <w:r w:rsidR="005C7DE4" w:rsidRPr="009A528A">
        <w:rPr>
          <w:rFonts w:ascii="Times New Roman" w:eastAsia="Times New Roman" w:hAnsi="Times New Roman" w:cs="Times New Roman"/>
          <w:color w:val="333333"/>
          <w:sz w:val="24"/>
          <w:szCs w:val="24"/>
          <w:lang w:val="en-US"/>
        </w:rPr>
        <w:t xml:space="preserve">eight </w:t>
      </w:r>
      <w:r w:rsidR="005176C9" w:rsidRPr="009A528A">
        <w:rPr>
          <w:rFonts w:ascii="Times New Roman" w:eastAsia="Times New Roman" w:hAnsi="Times New Roman" w:cs="Times New Roman"/>
          <w:color w:val="333333"/>
          <w:sz w:val="24"/>
          <w:szCs w:val="24"/>
          <w:lang w:val="en-US"/>
        </w:rPr>
        <w:t>sti</w:t>
      </w:r>
      <w:r w:rsidR="009A528A" w:rsidRPr="009A528A">
        <w:rPr>
          <w:rFonts w:ascii="Times New Roman" w:eastAsia="Times New Roman" w:hAnsi="Times New Roman" w:cs="Times New Roman"/>
          <w:color w:val="333333"/>
          <w:sz w:val="24"/>
          <w:szCs w:val="24"/>
          <w:lang w:val="en-US"/>
        </w:rPr>
        <w:t>t</w:t>
      </w:r>
      <w:r w:rsidR="005176C9" w:rsidRPr="009A528A">
        <w:rPr>
          <w:rFonts w:ascii="Times New Roman" w:eastAsia="Times New Roman" w:hAnsi="Times New Roman" w:cs="Times New Roman"/>
          <w:color w:val="333333"/>
          <w:sz w:val="24"/>
          <w:szCs w:val="24"/>
          <w:lang w:val="en-US"/>
        </w:rPr>
        <w:t xml:space="preserve">ches </w:t>
      </w:r>
      <w:r w:rsidR="009A528A" w:rsidRPr="009A528A">
        <w:rPr>
          <w:rFonts w:ascii="Times New Roman" w:eastAsia="Times New Roman" w:hAnsi="Times New Roman" w:cs="Times New Roman"/>
          <w:color w:val="333333"/>
          <w:sz w:val="24"/>
          <w:szCs w:val="24"/>
          <w:lang w:val="en-US"/>
        </w:rPr>
        <w:t>in total on the wounds</w:t>
      </w:r>
      <w:r w:rsidR="005176C9" w:rsidRPr="009A528A">
        <w:rPr>
          <w:rFonts w:ascii="Times New Roman" w:eastAsia="Times New Roman" w:hAnsi="Times New Roman" w:cs="Times New Roman"/>
          <w:color w:val="333333"/>
          <w:sz w:val="24"/>
          <w:szCs w:val="24"/>
          <w:lang w:val="en-US"/>
        </w:rPr>
        <w:t xml:space="preserve">. </w:t>
      </w:r>
      <w:r w:rsidR="009A528A" w:rsidRPr="009A528A">
        <w:rPr>
          <w:rFonts w:ascii="Times New Roman" w:eastAsia="Times New Roman" w:hAnsi="Times New Roman" w:cs="Times New Roman"/>
          <w:color w:val="333333"/>
          <w:sz w:val="24"/>
          <w:szCs w:val="24"/>
          <w:lang w:val="en-US"/>
        </w:rPr>
        <w:t>The</w:t>
      </w:r>
      <w:r w:rsidR="005176C9" w:rsidRPr="009A528A">
        <w:rPr>
          <w:rFonts w:ascii="Times New Roman" w:eastAsia="Times New Roman" w:hAnsi="Times New Roman" w:cs="Times New Roman"/>
          <w:color w:val="333333"/>
          <w:sz w:val="24"/>
          <w:szCs w:val="24"/>
          <w:lang w:val="en-US"/>
        </w:rPr>
        <w:t xml:space="preserve"> neck</w:t>
      </w:r>
      <w:r w:rsidR="005530AE" w:rsidRPr="009A528A">
        <w:rPr>
          <w:rFonts w:ascii="Times New Roman" w:eastAsia="Times New Roman" w:hAnsi="Times New Roman" w:cs="Times New Roman"/>
          <w:color w:val="333333"/>
          <w:sz w:val="24"/>
          <w:szCs w:val="24"/>
          <w:lang w:val="en-US"/>
        </w:rPr>
        <w:t xml:space="preserve"> injury </w:t>
      </w:r>
      <w:r w:rsidR="005176C9" w:rsidRPr="009A528A">
        <w:rPr>
          <w:rFonts w:ascii="Times New Roman" w:eastAsia="Times New Roman" w:hAnsi="Times New Roman" w:cs="Times New Roman"/>
          <w:color w:val="333333"/>
          <w:sz w:val="24"/>
          <w:szCs w:val="24"/>
          <w:lang w:val="en-US"/>
        </w:rPr>
        <w:t xml:space="preserve">was not </w:t>
      </w:r>
      <w:r w:rsidR="005530AE" w:rsidRPr="00FD2BFE">
        <w:rPr>
          <w:rFonts w:ascii="Times New Roman" w:eastAsia="Times New Roman" w:hAnsi="Times New Roman" w:cs="Times New Roman"/>
          <w:i/>
          <w:color w:val="333333"/>
          <w:sz w:val="24"/>
          <w:szCs w:val="24"/>
          <w:lang w:val="en-US"/>
        </w:rPr>
        <w:t>"</w:t>
      </w:r>
      <w:r w:rsidR="005176C9" w:rsidRPr="00FD2BFE">
        <w:rPr>
          <w:rFonts w:ascii="Times New Roman" w:eastAsia="Times New Roman" w:hAnsi="Times New Roman" w:cs="Times New Roman"/>
          <w:i/>
          <w:color w:val="333333"/>
          <w:sz w:val="24"/>
          <w:szCs w:val="24"/>
          <w:lang w:val="en-US"/>
        </w:rPr>
        <w:t>to</w:t>
      </w:r>
      <w:r w:rsidR="005530AE" w:rsidRPr="00FD2BFE">
        <w:rPr>
          <w:rFonts w:ascii="Times New Roman" w:eastAsia="Times New Roman" w:hAnsi="Times New Roman" w:cs="Times New Roman"/>
          <w:i/>
          <w:color w:val="333333"/>
          <w:sz w:val="24"/>
          <w:szCs w:val="24"/>
          <w:lang w:val="en-US"/>
        </w:rPr>
        <w:t>o</w:t>
      </w:r>
      <w:r w:rsidR="005176C9" w:rsidRPr="00FD2BFE">
        <w:rPr>
          <w:rFonts w:ascii="Times New Roman" w:eastAsia="Times New Roman" w:hAnsi="Times New Roman" w:cs="Times New Roman"/>
          <w:i/>
          <w:color w:val="333333"/>
          <w:sz w:val="24"/>
          <w:szCs w:val="24"/>
          <w:lang w:val="en-US"/>
        </w:rPr>
        <w:t xml:space="preserve"> deep to </w:t>
      </w:r>
      <w:r w:rsidR="005530AE" w:rsidRPr="00FD2BFE">
        <w:rPr>
          <w:rFonts w:ascii="Times New Roman" w:eastAsia="Times New Roman" w:hAnsi="Times New Roman" w:cs="Times New Roman"/>
          <w:i/>
          <w:color w:val="333333"/>
          <w:sz w:val="24"/>
          <w:szCs w:val="24"/>
          <w:lang w:val="en-US"/>
        </w:rPr>
        <w:t>involve</w:t>
      </w:r>
      <w:r w:rsidR="005176C9" w:rsidRPr="00FD2BFE">
        <w:rPr>
          <w:rFonts w:ascii="Times New Roman" w:eastAsia="Times New Roman" w:hAnsi="Times New Roman" w:cs="Times New Roman"/>
          <w:i/>
          <w:color w:val="333333"/>
          <w:sz w:val="24"/>
          <w:szCs w:val="24"/>
          <w:lang w:val="en-US"/>
        </w:rPr>
        <w:t xml:space="preserve"> the aorta and the ve</w:t>
      </w:r>
      <w:r w:rsidR="005530AE" w:rsidRPr="00FD2BFE">
        <w:rPr>
          <w:rFonts w:ascii="Times New Roman" w:eastAsia="Times New Roman" w:hAnsi="Times New Roman" w:cs="Times New Roman"/>
          <w:i/>
          <w:color w:val="333333"/>
          <w:sz w:val="24"/>
          <w:szCs w:val="24"/>
          <w:lang w:val="en-US"/>
        </w:rPr>
        <w:t>na cava</w:t>
      </w:r>
      <w:r w:rsidR="005176C9" w:rsidRPr="00FD2BFE">
        <w:rPr>
          <w:rFonts w:ascii="Times New Roman" w:eastAsia="Times New Roman" w:hAnsi="Times New Roman" w:cs="Times New Roman"/>
          <w:i/>
          <w:color w:val="333333"/>
          <w:sz w:val="24"/>
          <w:szCs w:val="24"/>
          <w:lang w:val="en-US"/>
        </w:rPr>
        <w:t xml:space="preserve"> of the main vessels inside</w:t>
      </w:r>
      <w:r w:rsidR="005530AE" w:rsidRPr="00FD2BFE">
        <w:rPr>
          <w:rFonts w:ascii="Times New Roman" w:eastAsia="Times New Roman" w:hAnsi="Times New Roman" w:cs="Times New Roman"/>
          <w:i/>
          <w:color w:val="333333"/>
          <w:sz w:val="24"/>
          <w:szCs w:val="24"/>
          <w:lang w:val="en-US"/>
        </w:rPr>
        <w:t>"</w:t>
      </w:r>
      <w:r w:rsidR="005176C9" w:rsidRPr="00FD2BFE">
        <w:rPr>
          <w:rFonts w:ascii="Times New Roman" w:eastAsia="Times New Roman" w:hAnsi="Times New Roman" w:cs="Times New Roman"/>
          <w:i/>
          <w:color w:val="333333"/>
          <w:sz w:val="24"/>
          <w:szCs w:val="24"/>
          <w:lang w:val="en-US"/>
        </w:rPr>
        <w:t>.</w:t>
      </w:r>
      <w:r w:rsidR="005176C9" w:rsidRPr="009A528A">
        <w:rPr>
          <w:rFonts w:ascii="Times New Roman" w:eastAsia="Times New Roman" w:hAnsi="Times New Roman" w:cs="Times New Roman"/>
          <w:color w:val="333333"/>
          <w:sz w:val="24"/>
          <w:szCs w:val="24"/>
          <w:lang w:val="en-US"/>
        </w:rPr>
        <w:t xml:space="preserve"> </w:t>
      </w:r>
      <w:r w:rsidR="009A528A" w:rsidRPr="009A528A">
        <w:rPr>
          <w:rFonts w:ascii="Times New Roman" w:eastAsia="Times New Roman" w:hAnsi="Times New Roman" w:cs="Times New Roman"/>
          <w:color w:val="333333"/>
          <w:sz w:val="24"/>
          <w:szCs w:val="24"/>
          <w:lang w:val="en-US"/>
        </w:rPr>
        <w:t>After that,</w:t>
      </w:r>
      <w:r w:rsidR="005176C9" w:rsidRPr="009A528A">
        <w:rPr>
          <w:rFonts w:ascii="Times New Roman" w:eastAsia="Times New Roman" w:hAnsi="Times New Roman" w:cs="Times New Roman"/>
          <w:color w:val="333333"/>
          <w:sz w:val="24"/>
          <w:szCs w:val="24"/>
          <w:lang w:val="en-US"/>
        </w:rPr>
        <w:t xml:space="preserve"> Mr Damien Pierre was seen by</w:t>
      </w:r>
      <w:r w:rsidR="009A528A" w:rsidRPr="009A528A">
        <w:rPr>
          <w:rFonts w:ascii="Times New Roman" w:eastAsia="Times New Roman" w:hAnsi="Times New Roman" w:cs="Times New Roman"/>
          <w:color w:val="333333"/>
          <w:sz w:val="24"/>
          <w:szCs w:val="24"/>
          <w:lang w:val="en-US"/>
        </w:rPr>
        <w:t xml:space="preserve"> the</w:t>
      </w:r>
      <w:r w:rsidR="005176C9" w:rsidRPr="009A528A">
        <w:rPr>
          <w:rFonts w:ascii="Times New Roman" w:eastAsia="Times New Roman" w:hAnsi="Times New Roman" w:cs="Times New Roman"/>
          <w:color w:val="333333"/>
          <w:sz w:val="24"/>
          <w:szCs w:val="24"/>
          <w:lang w:val="en-US"/>
        </w:rPr>
        <w:t xml:space="preserve"> surgeon and </w:t>
      </w:r>
      <w:r w:rsidR="00162316">
        <w:rPr>
          <w:rFonts w:ascii="Times New Roman" w:eastAsia="Times New Roman" w:hAnsi="Times New Roman" w:cs="Times New Roman"/>
          <w:color w:val="333333"/>
          <w:sz w:val="24"/>
          <w:szCs w:val="24"/>
          <w:lang w:val="en-US"/>
        </w:rPr>
        <w:t xml:space="preserve">later </w:t>
      </w:r>
      <w:r w:rsidR="005176C9" w:rsidRPr="009A528A">
        <w:rPr>
          <w:rFonts w:ascii="Times New Roman" w:eastAsia="Times New Roman" w:hAnsi="Times New Roman" w:cs="Times New Roman"/>
          <w:color w:val="333333"/>
          <w:sz w:val="24"/>
          <w:szCs w:val="24"/>
          <w:lang w:val="en-US"/>
        </w:rPr>
        <w:t xml:space="preserve">discharged. </w:t>
      </w:r>
    </w:p>
    <w:p w14:paraId="165EF235" w14:textId="7D9E3F1B" w:rsidR="00876702" w:rsidRPr="00FD2BFE" w:rsidRDefault="00876702" w:rsidP="00FD2BFE">
      <w:pPr>
        <w:pStyle w:val="ListParagraph"/>
        <w:shd w:val="clear" w:color="auto" w:fill="FFFFFF"/>
        <w:spacing w:after="0" w:line="360" w:lineRule="auto"/>
        <w:jc w:val="both"/>
        <w:textAlignment w:val="baseline"/>
        <w:rPr>
          <w:rFonts w:ascii="Times New Roman" w:hAnsi="Times New Roman" w:cs="Times New Roman"/>
          <w:sz w:val="24"/>
          <w:szCs w:val="24"/>
          <w:lang w:val="en-US"/>
        </w:rPr>
      </w:pPr>
    </w:p>
    <w:p w14:paraId="3B996DC6" w14:textId="4889E831" w:rsidR="00876702" w:rsidRDefault="00876702" w:rsidP="00876702">
      <w:pPr>
        <w:pStyle w:val="ListParagraph"/>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876702">
        <w:rPr>
          <w:rFonts w:ascii="Times New Roman" w:eastAsia="Times New Roman" w:hAnsi="Times New Roman" w:cs="Times New Roman"/>
          <w:color w:val="333333"/>
          <w:sz w:val="24"/>
          <w:szCs w:val="24"/>
          <w:lang w:val="en-US"/>
        </w:rPr>
        <w:t xml:space="preserve">When cross-examined by Mr Juliette for the First Accused (the First Appellant now), </w:t>
      </w:r>
      <w:r w:rsidR="00162316">
        <w:rPr>
          <w:rFonts w:ascii="Times New Roman" w:eastAsia="Times New Roman" w:hAnsi="Times New Roman" w:cs="Times New Roman"/>
          <w:color w:val="333333"/>
          <w:sz w:val="24"/>
          <w:szCs w:val="24"/>
          <w:lang w:val="en-US"/>
        </w:rPr>
        <w:t>Dr Shirom</w:t>
      </w:r>
      <w:r w:rsidRPr="00876702">
        <w:rPr>
          <w:rFonts w:ascii="Times New Roman" w:eastAsia="Times New Roman" w:hAnsi="Times New Roman" w:cs="Times New Roman"/>
          <w:color w:val="333333"/>
          <w:sz w:val="24"/>
          <w:szCs w:val="24"/>
          <w:lang w:val="en-US"/>
        </w:rPr>
        <w:t xml:space="preserve"> stated that the lacerations ranged from half a centimetre to twelve centimetres and were caused by a sharp object. He reiterated that the neck injury had not damaged the main blood vessels inside. </w:t>
      </w:r>
    </w:p>
    <w:p w14:paraId="1BDA8C92" w14:textId="77777777" w:rsidR="00AD7155" w:rsidRPr="00FD2BFE" w:rsidRDefault="00AD7155" w:rsidP="00FD2BFE">
      <w:pPr>
        <w:pStyle w:val="ListParagraph"/>
        <w:rPr>
          <w:rFonts w:ascii="Times New Roman" w:eastAsia="Times New Roman" w:hAnsi="Times New Roman" w:cs="Times New Roman"/>
          <w:color w:val="333333"/>
          <w:sz w:val="24"/>
          <w:szCs w:val="24"/>
          <w:lang w:val="en-US"/>
        </w:rPr>
      </w:pPr>
    </w:p>
    <w:p w14:paraId="0B7519E7" w14:textId="69A034BE" w:rsidR="00AD7155" w:rsidRPr="000B24D2" w:rsidRDefault="00AD7155" w:rsidP="00AD7155">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7C07AB">
        <w:rPr>
          <w:rFonts w:ascii="Times New Roman" w:eastAsia="Times New Roman" w:hAnsi="Times New Roman" w:cs="Times New Roman"/>
          <w:sz w:val="24"/>
          <w:szCs w:val="24"/>
          <w:lang w:val="en-US"/>
        </w:rPr>
        <w:t xml:space="preserve">Dr Joshua Gopal, PW10, is a medical </w:t>
      </w:r>
      <w:r>
        <w:rPr>
          <w:rFonts w:ascii="Times New Roman" w:eastAsia="Times New Roman" w:hAnsi="Times New Roman" w:cs="Times New Roman"/>
          <w:color w:val="333333"/>
          <w:sz w:val="24"/>
          <w:szCs w:val="24"/>
          <w:lang w:val="en-US"/>
        </w:rPr>
        <w:t>officer</w:t>
      </w:r>
      <w:r w:rsidRPr="00616BF1">
        <w:rPr>
          <w:rFonts w:ascii="Times New Roman" w:eastAsia="Times New Roman" w:hAnsi="Times New Roman" w:cs="Times New Roman"/>
          <w:color w:val="333333"/>
          <w:sz w:val="24"/>
          <w:szCs w:val="24"/>
          <w:lang w:val="en-US"/>
        </w:rPr>
        <w:t xml:space="preserve"> in the </w:t>
      </w:r>
      <w:r>
        <w:rPr>
          <w:rFonts w:ascii="Times New Roman" w:eastAsia="Times New Roman" w:hAnsi="Times New Roman" w:cs="Times New Roman"/>
          <w:color w:val="333333"/>
          <w:sz w:val="24"/>
          <w:szCs w:val="24"/>
          <w:lang w:val="en-US"/>
        </w:rPr>
        <w:t xml:space="preserve">Department of Surgery of the Health Care Agency, </w:t>
      </w:r>
      <w:r w:rsidRPr="00616BF1">
        <w:rPr>
          <w:rFonts w:ascii="Times New Roman" w:eastAsia="Times New Roman" w:hAnsi="Times New Roman" w:cs="Times New Roman"/>
          <w:color w:val="333333"/>
          <w:sz w:val="24"/>
          <w:szCs w:val="24"/>
          <w:lang w:val="en-US"/>
        </w:rPr>
        <w:t xml:space="preserve">since November 2016. </w:t>
      </w:r>
      <w:r w:rsidR="00162316">
        <w:rPr>
          <w:rFonts w:ascii="Times New Roman" w:eastAsia="Times New Roman" w:hAnsi="Times New Roman" w:cs="Times New Roman"/>
          <w:color w:val="333333"/>
          <w:sz w:val="24"/>
          <w:szCs w:val="24"/>
          <w:lang w:val="en-US"/>
        </w:rPr>
        <w:t>He</w:t>
      </w:r>
      <w:r w:rsidRPr="00616BF1">
        <w:rPr>
          <w:rFonts w:ascii="Times New Roman" w:eastAsia="Times New Roman" w:hAnsi="Times New Roman" w:cs="Times New Roman"/>
          <w:color w:val="333333"/>
          <w:sz w:val="24"/>
          <w:szCs w:val="24"/>
          <w:lang w:val="en-US"/>
        </w:rPr>
        <w:t xml:space="preserve"> tendered a medical report relating to Mr Damien Pierre</w:t>
      </w:r>
      <w:r>
        <w:rPr>
          <w:rFonts w:ascii="Times New Roman" w:eastAsia="Times New Roman" w:hAnsi="Times New Roman" w:cs="Times New Roman"/>
          <w:color w:val="333333"/>
          <w:sz w:val="24"/>
          <w:szCs w:val="24"/>
          <w:lang w:val="en-US"/>
        </w:rPr>
        <w:t>,</w:t>
      </w:r>
      <w:r w:rsidRPr="00616BF1">
        <w:rPr>
          <w:rFonts w:ascii="Times New Roman" w:eastAsia="Times New Roman" w:hAnsi="Times New Roman" w:cs="Times New Roman"/>
          <w:color w:val="333333"/>
          <w:sz w:val="24"/>
          <w:szCs w:val="24"/>
          <w:lang w:val="en-US"/>
        </w:rPr>
        <w:t xml:space="preserve"> dated the 6 November 2017, </w:t>
      </w:r>
      <w:r>
        <w:rPr>
          <w:rFonts w:ascii="Times New Roman" w:eastAsia="Times New Roman" w:hAnsi="Times New Roman" w:cs="Times New Roman"/>
          <w:color w:val="333333"/>
          <w:sz w:val="24"/>
          <w:szCs w:val="24"/>
          <w:lang w:val="en-US"/>
        </w:rPr>
        <w:t xml:space="preserve">which was </w:t>
      </w:r>
      <w:r w:rsidR="00B42337">
        <w:rPr>
          <w:rFonts w:ascii="Times New Roman" w:eastAsia="Times New Roman" w:hAnsi="Times New Roman" w:cs="Times New Roman"/>
          <w:color w:val="333333"/>
          <w:sz w:val="24"/>
          <w:szCs w:val="24"/>
          <w:lang w:val="en-US"/>
        </w:rPr>
        <w:t xml:space="preserve">prepared and </w:t>
      </w:r>
      <w:r w:rsidRPr="00616BF1">
        <w:rPr>
          <w:rFonts w:ascii="Times New Roman" w:eastAsia="Times New Roman" w:hAnsi="Times New Roman" w:cs="Times New Roman"/>
          <w:color w:val="333333"/>
          <w:sz w:val="24"/>
          <w:szCs w:val="24"/>
          <w:lang w:val="en-US"/>
        </w:rPr>
        <w:t>signed by Dr Constantine</w:t>
      </w:r>
      <w:r>
        <w:rPr>
          <w:rFonts w:ascii="Times New Roman" w:eastAsia="Times New Roman" w:hAnsi="Times New Roman" w:cs="Times New Roman"/>
          <w:color w:val="333333"/>
          <w:sz w:val="24"/>
          <w:szCs w:val="24"/>
          <w:lang w:val="en-US"/>
        </w:rPr>
        <w:t>, exhibit P6</w:t>
      </w:r>
      <w:r w:rsidRPr="00616BF1">
        <w:rPr>
          <w:rFonts w:ascii="Times New Roman" w:eastAsia="Times New Roman" w:hAnsi="Times New Roman" w:cs="Times New Roman"/>
          <w:color w:val="333333"/>
          <w:sz w:val="24"/>
          <w:szCs w:val="24"/>
          <w:lang w:val="en-US"/>
        </w:rPr>
        <w:t xml:space="preserve">. </w:t>
      </w:r>
      <w:r w:rsidR="00162316">
        <w:rPr>
          <w:rFonts w:ascii="Times New Roman" w:eastAsia="Times New Roman" w:hAnsi="Times New Roman" w:cs="Times New Roman"/>
          <w:color w:val="333333"/>
          <w:sz w:val="24"/>
          <w:szCs w:val="24"/>
          <w:lang w:val="en-US"/>
        </w:rPr>
        <w:t>Dr Gopal</w:t>
      </w:r>
      <w:r w:rsidRPr="000B24D2">
        <w:rPr>
          <w:rFonts w:ascii="Times New Roman" w:eastAsia="Times New Roman" w:hAnsi="Times New Roman" w:cs="Times New Roman"/>
          <w:color w:val="333333"/>
          <w:sz w:val="24"/>
          <w:szCs w:val="24"/>
          <w:lang w:val="en-US"/>
        </w:rPr>
        <w:t xml:space="preserve"> and Dr Constantine were part of the surgical team, who examined Mr Damien Pierre the next day. The medical report, exhibit P6, re</w:t>
      </w:r>
      <w:r w:rsidR="00793040">
        <w:rPr>
          <w:rFonts w:ascii="Times New Roman" w:eastAsia="Times New Roman" w:hAnsi="Times New Roman" w:cs="Times New Roman"/>
          <w:color w:val="333333"/>
          <w:sz w:val="24"/>
          <w:szCs w:val="24"/>
          <w:lang w:val="en-US"/>
        </w:rPr>
        <w:t>corded</w:t>
      </w:r>
      <w:r w:rsidRPr="000B24D2">
        <w:rPr>
          <w:rFonts w:ascii="Times New Roman" w:eastAsia="Times New Roman" w:hAnsi="Times New Roman" w:cs="Times New Roman"/>
          <w:color w:val="333333"/>
          <w:sz w:val="24"/>
          <w:szCs w:val="24"/>
          <w:lang w:val="en-US"/>
        </w:rPr>
        <w:t xml:space="preserve"> as follows ―</w:t>
      </w:r>
    </w:p>
    <w:p w14:paraId="266F7C20" w14:textId="77777777" w:rsidR="00AD7155" w:rsidRDefault="00AD7155" w:rsidP="00AD7155">
      <w:pPr>
        <w:pStyle w:val="ListParagraph"/>
        <w:rPr>
          <w:rFonts w:ascii="Times New Roman" w:eastAsia="Times New Roman" w:hAnsi="Times New Roman" w:cs="Times New Roman"/>
          <w:color w:val="333333"/>
          <w:sz w:val="24"/>
          <w:szCs w:val="24"/>
          <w:lang w:val="en-US"/>
        </w:rPr>
      </w:pPr>
    </w:p>
    <w:p w14:paraId="1DF99CDC" w14:textId="77777777" w:rsidR="00AD7155" w:rsidRDefault="00AD7155" w:rsidP="00AD715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t>″</w:t>
      </w:r>
      <w:r w:rsidRPr="007410C5">
        <w:rPr>
          <w:rFonts w:ascii="Times New Roman" w:eastAsia="Times New Roman" w:hAnsi="Times New Roman" w:cs="Times New Roman"/>
          <w:color w:val="333333"/>
          <w:sz w:val="24"/>
          <w:szCs w:val="24"/>
          <w:lang w:val="en-US"/>
        </w:rPr>
        <w:t>[…]</w:t>
      </w:r>
    </w:p>
    <w:p w14:paraId="0C037778" w14:textId="77777777" w:rsidR="00AD7155" w:rsidRPr="00C97EF0" w:rsidRDefault="00AD7155" w:rsidP="00AD715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7C0AFE5F" w14:textId="77777777" w:rsidR="00AD7155" w:rsidRPr="000B24D2" w:rsidRDefault="00AD7155" w:rsidP="00AD7155">
      <w:pPr>
        <w:shd w:val="clear" w:color="auto" w:fill="FFFFFF"/>
        <w:spacing w:after="0" w:line="240" w:lineRule="auto"/>
        <w:ind w:left="1440"/>
        <w:jc w:val="both"/>
        <w:textAlignment w:val="baseline"/>
        <w:rPr>
          <w:rFonts w:ascii="Times New Roman" w:eastAsia="Times New Roman" w:hAnsi="Times New Roman" w:cs="Times New Roman"/>
          <w:b/>
          <w:i/>
          <w:color w:val="333333"/>
          <w:sz w:val="24"/>
          <w:szCs w:val="24"/>
          <w:lang w:val="en-US"/>
        </w:rPr>
      </w:pPr>
      <w:r w:rsidRPr="00C97EF0">
        <w:rPr>
          <w:rFonts w:ascii="Times New Roman" w:eastAsia="Times New Roman" w:hAnsi="Times New Roman" w:cs="Times New Roman"/>
          <w:b/>
          <w:i/>
          <w:color w:val="333333"/>
          <w:sz w:val="24"/>
          <w:szCs w:val="24"/>
          <w:lang w:val="en-US"/>
        </w:rPr>
        <w:t>REF: Damien Pierre. DOB: 12-10-1996. ADDRESS: Roche Caiman.</w:t>
      </w:r>
    </w:p>
    <w:p w14:paraId="4CCD832A" w14:textId="77777777" w:rsidR="00AD7155" w:rsidRPr="00C97EF0" w:rsidRDefault="00AD7155" w:rsidP="00AD715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032DB775" w14:textId="164C7171" w:rsidR="00AD7155" w:rsidRDefault="00AD7155" w:rsidP="00AD715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t>The above named patient was reviewed by surgeon on call on 1</w:t>
      </w:r>
      <w:r w:rsidRPr="00C97EF0">
        <w:rPr>
          <w:rFonts w:ascii="Times New Roman" w:eastAsia="Times New Roman" w:hAnsi="Times New Roman" w:cs="Times New Roman"/>
          <w:i/>
          <w:color w:val="333333"/>
          <w:sz w:val="24"/>
          <w:szCs w:val="24"/>
          <w:vertAlign w:val="superscript"/>
          <w:lang w:val="en-US"/>
        </w:rPr>
        <w:t>st</w:t>
      </w:r>
      <w:r w:rsidRPr="00C97EF0">
        <w:rPr>
          <w:rFonts w:ascii="Times New Roman" w:eastAsia="Times New Roman" w:hAnsi="Times New Roman" w:cs="Times New Roman"/>
          <w:i/>
          <w:color w:val="333333"/>
          <w:sz w:val="24"/>
          <w:szCs w:val="24"/>
          <w:lang w:val="en-US"/>
        </w:rPr>
        <w:t xml:space="preserve"> November 2017, on Emergency Unit, after referral from Casualty Doctor. He had a history of alleged assau</w:t>
      </w:r>
      <w:r w:rsidRPr="000B24D2">
        <w:rPr>
          <w:rFonts w:ascii="Times New Roman" w:eastAsia="Times New Roman" w:hAnsi="Times New Roman" w:cs="Times New Roman"/>
          <w:i/>
          <w:color w:val="333333"/>
          <w:sz w:val="24"/>
          <w:szCs w:val="24"/>
          <w:lang w:val="en-US"/>
        </w:rPr>
        <w:t xml:space="preserve">lt, with multiple laceration (back of head, right ear, and right </w:t>
      </w:r>
      <w:r w:rsidR="007410C5">
        <w:rPr>
          <w:rFonts w:ascii="Times New Roman" w:eastAsia="Times New Roman" w:hAnsi="Times New Roman" w:cs="Times New Roman"/>
          <w:i/>
          <w:color w:val="333333"/>
          <w:sz w:val="24"/>
          <w:szCs w:val="24"/>
          <w:lang w:val="en-US"/>
        </w:rPr>
        <w:t xml:space="preserve">side of neck, right thumb, and </w:t>
      </w:r>
      <w:r w:rsidRPr="000B24D2">
        <w:rPr>
          <w:rFonts w:ascii="Times New Roman" w:eastAsia="Times New Roman" w:hAnsi="Times New Roman" w:cs="Times New Roman"/>
          <w:i/>
          <w:color w:val="333333"/>
          <w:sz w:val="24"/>
          <w:szCs w:val="24"/>
          <w:lang w:val="en-US"/>
        </w:rPr>
        <w:t>right chest). He had no vomiting, no ENT bleeding, no SOB</w:t>
      </w:r>
    </w:p>
    <w:p w14:paraId="0BE3A4C7" w14:textId="77777777" w:rsidR="00AD7155" w:rsidRDefault="00AD7155" w:rsidP="00AD715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37350C49" w14:textId="77777777" w:rsidR="00AD7155" w:rsidRDefault="00AD7155" w:rsidP="00AD715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On examination he was fully awake, Pulse 116, BP 156/77, SPO2 96%, GCS 15/15. In emergency unit was sutured, and medicated and sent to home.</w:t>
      </w:r>
    </w:p>
    <w:p w14:paraId="09251A84" w14:textId="202A0430" w:rsidR="00AD7155" w:rsidRDefault="00AD7155" w:rsidP="00AD715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The same day morning at home, he complain</w:t>
      </w:r>
      <w:r w:rsidR="00162316">
        <w:rPr>
          <w:rFonts w:ascii="Times New Roman" w:eastAsia="Times New Roman" w:hAnsi="Times New Roman" w:cs="Times New Roman"/>
          <w:i/>
          <w:color w:val="333333"/>
          <w:sz w:val="24"/>
          <w:szCs w:val="24"/>
          <w:lang w:val="en-US"/>
        </w:rPr>
        <w:t>ed of</w:t>
      </w:r>
      <w:r>
        <w:rPr>
          <w:rFonts w:ascii="Times New Roman" w:eastAsia="Times New Roman" w:hAnsi="Times New Roman" w:cs="Times New Roman"/>
          <w:i/>
          <w:color w:val="333333"/>
          <w:sz w:val="24"/>
          <w:szCs w:val="24"/>
          <w:lang w:val="en-US"/>
        </w:rPr>
        <w:t xml:space="preserve"> bleeding from sutured neck laceration and came back to A/E, casualty Dr reviewed but no active bleeding, and called the surgeon on call, who reviewed the patient too, and confirmed no active bleeding, and admitted the patient for observation.</w:t>
      </w:r>
    </w:p>
    <w:p w14:paraId="6F76E183" w14:textId="77777777" w:rsidR="00AD7155" w:rsidRDefault="00AD7155" w:rsidP="00AD715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3EB65B32" w14:textId="77777777" w:rsidR="00AD7155" w:rsidRDefault="00AD7155" w:rsidP="00AD715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At this moment patient was stable, BP 172/75. Pulse 110, SPO2 98. HB 15.6g/Di. Same day at night he was reviewed by surgeon on call and was stable, no active bleeding.</w:t>
      </w:r>
    </w:p>
    <w:p w14:paraId="74D569B3" w14:textId="77777777" w:rsidR="00AD7155" w:rsidRDefault="00AD7155" w:rsidP="00AD715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3A44DE61" w14:textId="7B62EAEF" w:rsidR="00AD7155" w:rsidRDefault="00AD7155" w:rsidP="00AD715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Patient improved well and he was discharged on 03/11/2017.″</w:t>
      </w:r>
      <w:r w:rsidR="004B72BD">
        <w:rPr>
          <w:rFonts w:ascii="Times New Roman" w:eastAsia="Times New Roman" w:hAnsi="Times New Roman" w:cs="Times New Roman"/>
          <w:i/>
          <w:color w:val="333333"/>
          <w:sz w:val="24"/>
          <w:szCs w:val="24"/>
          <w:lang w:val="en-US"/>
        </w:rPr>
        <w:t xml:space="preserve"> </w:t>
      </w:r>
      <w:r w:rsidR="004B72BD" w:rsidRPr="005F1F3B">
        <w:rPr>
          <w:rFonts w:ascii="Times New Roman" w:eastAsia="Times New Roman" w:hAnsi="Times New Roman" w:cs="Times New Roman"/>
          <w:color w:val="333333"/>
          <w:sz w:val="24"/>
          <w:szCs w:val="24"/>
          <w:lang w:val="en-US"/>
        </w:rPr>
        <w:t>Verbatim</w:t>
      </w:r>
    </w:p>
    <w:p w14:paraId="22C9EABB" w14:textId="77777777" w:rsidR="00AD7155" w:rsidRDefault="00AD7155" w:rsidP="00FD2BFE">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535392EC" w14:textId="1E1D204B" w:rsidR="00F004FB" w:rsidRDefault="004B72BD"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Upon cross-examination</w:t>
      </w:r>
      <w:r w:rsidR="00AD7155">
        <w:rPr>
          <w:rFonts w:ascii="Times New Roman" w:eastAsia="Times New Roman" w:hAnsi="Times New Roman" w:cs="Times New Roman"/>
          <w:color w:val="333333"/>
          <w:sz w:val="24"/>
          <w:szCs w:val="24"/>
          <w:lang w:val="en-US"/>
        </w:rPr>
        <w:t xml:space="preserve"> by Mr Anthony Juliette, Dr Gopal</w:t>
      </w:r>
      <w:r w:rsidR="007410C5">
        <w:rPr>
          <w:rFonts w:ascii="Times New Roman" w:eastAsia="Times New Roman" w:hAnsi="Times New Roman" w:cs="Times New Roman"/>
          <w:color w:val="333333"/>
          <w:sz w:val="24"/>
          <w:szCs w:val="24"/>
          <w:lang w:val="en-US"/>
        </w:rPr>
        <w:t>, PW10</w:t>
      </w:r>
      <w:r>
        <w:rPr>
          <w:rFonts w:ascii="Times New Roman" w:eastAsia="Times New Roman" w:hAnsi="Times New Roman" w:cs="Times New Roman"/>
          <w:color w:val="333333"/>
          <w:sz w:val="24"/>
          <w:szCs w:val="24"/>
          <w:lang w:val="en-US"/>
        </w:rPr>
        <w:t>,</w:t>
      </w:r>
      <w:r w:rsidR="00AD7155">
        <w:rPr>
          <w:rFonts w:ascii="Times New Roman" w:eastAsia="Times New Roman" w:hAnsi="Times New Roman" w:cs="Times New Roman"/>
          <w:color w:val="333333"/>
          <w:sz w:val="24"/>
          <w:szCs w:val="24"/>
          <w:lang w:val="en-US"/>
        </w:rPr>
        <w:t xml:space="preserve"> </w:t>
      </w:r>
      <w:r w:rsidR="001B125F">
        <w:rPr>
          <w:rFonts w:ascii="Times New Roman" w:eastAsia="Times New Roman" w:hAnsi="Times New Roman" w:cs="Times New Roman"/>
          <w:color w:val="333333"/>
          <w:sz w:val="24"/>
          <w:szCs w:val="24"/>
          <w:lang w:val="en-US"/>
        </w:rPr>
        <w:t>reiterated</w:t>
      </w:r>
      <w:r w:rsidR="00AD7155">
        <w:rPr>
          <w:rFonts w:ascii="Times New Roman" w:eastAsia="Times New Roman" w:hAnsi="Times New Roman" w:cs="Times New Roman"/>
          <w:color w:val="333333"/>
          <w:sz w:val="24"/>
          <w:szCs w:val="24"/>
          <w:lang w:val="en-US"/>
        </w:rPr>
        <w:t xml:space="preserve"> that Mr Damien Pierre was discharged from hospital on the 3 November</w:t>
      </w:r>
      <w:r w:rsidR="00162316">
        <w:rPr>
          <w:rFonts w:ascii="Times New Roman" w:eastAsia="Times New Roman" w:hAnsi="Times New Roman" w:cs="Times New Roman"/>
          <w:color w:val="333333"/>
          <w:sz w:val="24"/>
          <w:szCs w:val="24"/>
          <w:lang w:val="en-US"/>
        </w:rPr>
        <w:t xml:space="preserve"> 2017</w:t>
      </w:r>
      <w:r w:rsidR="00AD7155">
        <w:rPr>
          <w:rFonts w:ascii="Times New Roman" w:eastAsia="Times New Roman" w:hAnsi="Times New Roman" w:cs="Times New Roman"/>
          <w:color w:val="333333"/>
          <w:sz w:val="24"/>
          <w:szCs w:val="24"/>
          <w:lang w:val="en-US"/>
        </w:rPr>
        <w:t xml:space="preserve">, as there was no bleeding and he was in stable condition. </w:t>
      </w:r>
    </w:p>
    <w:p w14:paraId="13528C30" w14:textId="77777777" w:rsidR="00A76FCC" w:rsidRPr="00A0076F" w:rsidRDefault="00A76FCC" w:rsidP="00FD2BFE">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6948C9CC" w14:textId="5E6C8C4D" w:rsidR="00F004FB" w:rsidRPr="004D6CD8" w:rsidRDefault="00F004FB" w:rsidP="005F1F3B">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7C07AB">
        <w:rPr>
          <w:rFonts w:ascii="Times New Roman" w:eastAsia="Times New Roman" w:hAnsi="Times New Roman" w:cs="Times New Roman"/>
          <w:color w:val="333333"/>
          <w:sz w:val="24"/>
          <w:szCs w:val="24"/>
          <w:lang w:val="en-US"/>
        </w:rPr>
        <w:t>Mr Gaetan Pierre, PW11, is the father</w:t>
      </w:r>
      <w:r>
        <w:rPr>
          <w:rFonts w:ascii="Times New Roman" w:eastAsia="Times New Roman" w:hAnsi="Times New Roman" w:cs="Times New Roman"/>
          <w:color w:val="333333"/>
          <w:sz w:val="24"/>
          <w:szCs w:val="24"/>
          <w:lang w:val="en-US"/>
        </w:rPr>
        <w:t xml:space="preserve"> of Mr Damien Pierre. </w:t>
      </w:r>
      <w:r w:rsidR="00162316">
        <w:rPr>
          <w:rFonts w:ascii="Times New Roman" w:eastAsia="Times New Roman" w:hAnsi="Times New Roman" w:cs="Times New Roman"/>
          <w:color w:val="333333"/>
          <w:sz w:val="24"/>
          <w:szCs w:val="24"/>
          <w:lang w:val="en-US"/>
        </w:rPr>
        <w:t>He testified that</w:t>
      </w:r>
      <w:r w:rsidR="004D6CD8">
        <w:rPr>
          <w:rFonts w:ascii="Times New Roman" w:eastAsia="Times New Roman" w:hAnsi="Times New Roman" w:cs="Times New Roman"/>
          <w:color w:val="333333"/>
          <w:sz w:val="24"/>
          <w:szCs w:val="24"/>
          <w:lang w:val="en-US"/>
        </w:rPr>
        <w:t xml:space="preserve"> he </w:t>
      </w:r>
      <w:r w:rsidRPr="004D6CD8">
        <w:rPr>
          <w:rFonts w:ascii="Times New Roman" w:eastAsia="Times New Roman" w:hAnsi="Times New Roman" w:cs="Times New Roman"/>
          <w:color w:val="333333"/>
          <w:sz w:val="24"/>
          <w:szCs w:val="24"/>
          <w:lang w:val="en-US"/>
        </w:rPr>
        <w:t>received a call in the morning, following which he went to the hospital where he saw his son. The bruises suffered by his son had already been sutured. After that, he went to the police station</w:t>
      </w:r>
      <w:r w:rsidR="00E35F1E" w:rsidRPr="004D6CD8">
        <w:rPr>
          <w:rFonts w:ascii="Times New Roman" w:eastAsia="Times New Roman" w:hAnsi="Times New Roman" w:cs="Times New Roman"/>
          <w:color w:val="333333"/>
          <w:sz w:val="24"/>
          <w:szCs w:val="24"/>
          <w:lang w:val="en-US"/>
        </w:rPr>
        <w:t xml:space="preserve"> concerning</w:t>
      </w:r>
      <w:r w:rsidR="00A0076F" w:rsidRPr="004D6CD8">
        <w:rPr>
          <w:rFonts w:ascii="Times New Roman" w:eastAsia="Times New Roman" w:hAnsi="Times New Roman" w:cs="Times New Roman"/>
          <w:color w:val="333333"/>
          <w:sz w:val="24"/>
          <w:szCs w:val="24"/>
          <w:lang w:val="en-US"/>
        </w:rPr>
        <w:t xml:space="preserve"> </w:t>
      </w:r>
      <w:r w:rsidR="007410C5">
        <w:rPr>
          <w:rFonts w:ascii="Times New Roman" w:eastAsia="Times New Roman" w:hAnsi="Times New Roman" w:cs="Times New Roman"/>
          <w:color w:val="333333"/>
          <w:sz w:val="24"/>
          <w:szCs w:val="24"/>
          <w:lang w:val="en-US"/>
        </w:rPr>
        <w:t xml:space="preserve">the </w:t>
      </w:r>
      <w:r w:rsidR="00A0076F" w:rsidRPr="004D6CD8">
        <w:rPr>
          <w:rFonts w:ascii="Times New Roman" w:eastAsia="Times New Roman" w:hAnsi="Times New Roman" w:cs="Times New Roman"/>
          <w:color w:val="333333"/>
          <w:sz w:val="24"/>
          <w:szCs w:val="24"/>
          <w:lang w:val="en-US"/>
        </w:rPr>
        <w:t xml:space="preserve">video footage he had received on his phone </w:t>
      </w:r>
      <w:r w:rsidRPr="004D6CD8">
        <w:rPr>
          <w:rFonts w:ascii="Times New Roman" w:eastAsia="Times New Roman" w:hAnsi="Times New Roman" w:cs="Times New Roman"/>
          <w:color w:val="333333"/>
          <w:sz w:val="24"/>
          <w:szCs w:val="24"/>
          <w:lang w:val="en-US"/>
        </w:rPr>
        <w:t>via WhatsApp</w:t>
      </w:r>
      <w:r w:rsidR="00712F7D" w:rsidRPr="004D6CD8">
        <w:rPr>
          <w:rFonts w:ascii="Times New Roman" w:eastAsia="Times New Roman" w:hAnsi="Times New Roman" w:cs="Times New Roman"/>
          <w:color w:val="333333"/>
          <w:sz w:val="24"/>
          <w:szCs w:val="24"/>
          <w:lang w:val="en-US"/>
        </w:rPr>
        <w:t>.</w:t>
      </w:r>
      <w:r w:rsidRPr="004D6CD8">
        <w:rPr>
          <w:rFonts w:ascii="Times New Roman" w:eastAsia="Times New Roman" w:hAnsi="Times New Roman" w:cs="Times New Roman"/>
          <w:color w:val="333333"/>
          <w:sz w:val="24"/>
          <w:szCs w:val="24"/>
          <w:lang w:val="en-US"/>
        </w:rPr>
        <w:t xml:space="preserve"> The Inspector took him to the CID department, where they took his phone for extracting the video footage. After that, they gave him back his phone. </w:t>
      </w:r>
    </w:p>
    <w:p w14:paraId="287285C8" w14:textId="77777777" w:rsidR="00F004FB" w:rsidRDefault="00F004FB" w:rsidP="00F004FB">
      <w:pPr>
        <w:pStyle w:val="ListParagraph"/>
        <w:rPr>
          <w:rFonts w:ascii="Times New Roman" w:eastAsia="Times New Roman" w:hAnsi="Times New Roman" w:cs="Times New Roman"/>
          <w:color w:val="333333"/>
          <w:sz w:val="24"/>
          <w:szCs w:val="24"/>
          <w:lang w:val="en-US"/>
        </w:rPr>
      </w:pPr>
    </w:p>
    <w:p w14:paraId="4C8307FF" w14:textId="4CB75B94" w:rsidR="00F004FB" w:rsidRPr="004121B8" w:rsidRDefault="00F004FB"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4121B8">
        <w:rPr>
          <w:rFonts w:ascii="Times New Roman" w:eastAsia="Times New Roman" w:hAnsi="Times New Roman" w:cs="Times New Roman"/>
          <w:color w:val="333333"/>
          <w:sz w:val="24"/>
          <w:szCs w:val="24"/>
          <w:lang w:val="en-US"/>
        </w:rPr>
        <w:t>The video footage</w:t>
      </w:r>
      <w:r w:rsidR="004121B8" w:rsidRPr="004121B8">
        <w:rPr>
          <w:rFonts w:ascii="Times New Roman" w:eastAsia="Times New Roman" w:hAnsi="Times New Roman" w:cs="Times New Roman"/>
          <w:color w:val="333333"/>
          <w:sz w:val="24"/>
          <w:szCs w:val="24"/>
          <w:lang w:val="en-US"/>
        </w:rPr>
        <w:t xml:space="preserve">, exhibit P5, </w:t>
      </w:r>
      <w:r w:rsidRPr="004121B8">
        <w:rPr>
          <w:rFonts w:ascii="Times New Roman" w:eastAsia="Times New Roman" w:hAnsi="Times New Roman" w:cs="Times New Roman"/>
          <w:color w:val="333333"/>
          <w:sz w:val="24"/>
          <w:szCs w:val="24"/>
          <w:lang w:val="en-US"/>
        </w:rPr>
        <w:t>was vi</w:t>
      </w:r>
      <w:r w:rsidR="004D6CD8">
        <w:rPr>
          <w:rFonts w:ascii="Times New Roman" w:eastAsia="Times New Roman" w:hAnsi="Times New Roman" w:cs="Times New Roman"/>
          <w:color w:val="333333"/>
          <w:sz w:val="24"/>
          <w:szCs w:val="24"/>
          <w:lang w:val="en-US"/>
        </w:rPr>
        <w:t>ewed</w:t>
      </w:r>
      <w:r w:rsidR="007410C5">
        <w:rPr>
          <w:rFonts w:ascii="Times New Roman" w:eastAsia="Times New Roman" w:hAnsi="Times New Roman" w:cs="Times New Roman"/>
          <w:color w:val="333333"/>
          <w:sz w:val="24"/>
          <w:szCs w:val="24"/>
          <w:lang w:val="en-US"/>
        </w:rPr>
        <w:t xml:space="preserve"> during </w:t>
      </w:r>
      <w:r w:rsidR="004D6CD8">
        <w:rPr>
          <w:rFonts w:ascii="Times New Roman" w:eastAsia="Times New Roman" w:hAnsi="Times New Roman" w:cs="Times New Roman"/>
          <w:color w:val="333333"/>
          <w:sz w:val="24"/>
          <w:szCs w:val="24"/>
          <w:lang w:val="en-US"/>
        </w:rPr>
        <w:t>Mr Pierre</w:t>
      </w:r>
      <w:r w:rsidR="009278EE">
        <w:rPr>
          <w:rFonts w:ascii="Times New Roman" w:eastAsia="Times New Roman" w:hAnsi="Times New Roman" w:cs="Times New Roman"/>
          <w:color w:val="333333"/>
          <w:sz w:val="24"/>
          <w:szCs w:val="24"/>
          <w:lang w:val="en-US"/>
        </w:rPr>
        <w:t>'</w:t>
      </w:r>
      <w:r w:rsidR="004D6CD8">
        <w:rPr>
          <w:rFonts w:ascii="Times New Roman" w:eastAsia="Times New Roman" w:hAnsi="Times New Roman" w:cs="Times New Roman"/>
          <w:color w:val="333333"/>
          <w:sz w:val="24"/>
          <w:szCs w:val="24"/>
          <w:lang w:val="en-US"/>
        </w:rPr>
        <w:t xml:space="preserve">s </w:t>
      </w:r>
      <w:r w:rsidRPr="004121B8">
        <w:rPr>
          <w:rFonts w:ascii="Times New Roman" w:eastAsia="Times New Roman" w:hAnsi="Times New Roman" w:cs="Times New Roman"/>
          <w:color w:val="333333"/>
          <w:sz w:val="24"/>
          <w:szCs w:val="24"/>
          <w:lang w:val="en-US"/>
        </w:rPr>
        <w:t>testimony</w:t>
      </w:r>
      <w:r w:rsidR="004D6CD8">
        <w:rPr>
          <w:rFonts w:ascii="Times New Roman" w:eastAsia="Times New Roman" w:hAnsi="Times New Roman" w:cs="Times New Roman"/>
          <w:color w:val="333333"/>
          <w:sz w:val="24"/>
          <w:szCs w:val="24"/>
          <w:lang w:val="en-US"/>
        </w:rPr>
        <w:t>, who</w:t>
      </w:r>
      <w:r w:rsidRPr="004121B8">
        <w:rPr>
          <w:rFonts w:ascii="Times New Roman" w:eastAsia="Times New Roman" w:hAnsi="Times New Roman" w:cs="Times New Roman"/>
          <w:color w:val="333333"/>
          <w:sz w:val="24"/>
          <w:szCs w:val="24"/>
          <w:lang w:val="en-US"/>
        </w:rPr>
        <w:t xml:space="preserve"> gave </w:t>
      </w:r>
      <w:r w:rsidR="004D6CD8">
        <w:rPr>
          <w:rFonts w:ascii="Times New Roman" w:eastAsia="Times New Roman" w:hAnsi="Times New Roman" w:cs="Times New Roman"/>
          <w:color w:val="333333"/>
          <w:sz w:val="24"/>
          <w:szCs w:val="24"/>
          <w:lang w:val="en-US"/>
        </w:rPr>
        <w:t xml:space="preserve">the following </w:t>
      </w:r>
      <w:r w:rsidRPr="004121B8">
        <w:rPr>
          <w:rFonts w:ascii="Times New Roman" w:eastAsia="Times New Roman" w:hAnsi="Times New Roman" w:cs="Times New Roman"/>
          <w:color w:val="333333"/>
          <w:sz w:val="24"/>
          <w:szCs w:val="24"/>
          <w:lang w:val="en-US"/>
        </w:rPr>
        <w:t>evidence about what he saw on the video ―</w:t>
      </w:r>
    </w:p>
    <w:p w14:paraId="59D6A045" w14:textId="77777777" w:rsidR="00F004FB" w:rsidRDefault="00F004FB" w:rsidP="00F004FB">
      <w:pPr>
        <w:pStyle w:val="ListParagraph"/>
        <w:rPr>
          <w:rFonts w:ascii="Times New Roman" w:eastAsia="Times New Roman" w:hAnsi="Times New Roman" w:cs="Times New Roman"/>
          <w:color w:val="333333"/>
          <w:sz w:val="24"/>
          <w:szCs w:val="24"/>
          <w:lang w:val="en-US"/>
        </w:rPr>
      </w:pPr>
    </w:p>
    <w:p w14:paraId="19CF60B8" w14:textId="77777777" w:rsidR="00F004FB" w:rsidRDefault="00F004FB" w:rsidP="00F004F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lastRenderedPageBreak/>
        <w:t xml:space="preserve">″A </w:t>
      </w:r>
      <w:r>
        <w:rPr>
          <w:rFonts w:ascii="Times New Roman" w:eastAsia="Times New Roman" w:hAnsi="Times New Roman" w:cs="Times New Roman"/>
          <w:i/>
          <w:color w:val="333333"/>
          <w:sz w:val="24"/>
          <w:szCs w:val="24"/>
          <w:lang w:val="en-US"/>
        </w:rPr>
        <w:tab/>
      </w:r>
      <w:r w:rsidRPr="00C97EF0">
        <w:rPr>
          <w:rFonts w:ascii="Times New Roman" w:eastAsia="Times New Roman" w:hAnsi="Times New Roman" w:cs="Times New Roman"/>
          <w:i/>
          <w:color w:val="333333"/>
          <w:sz w:val="24"/>
          <w:szCs w:val="24"/>
          <w:lang w:val="en-US"/>
        </w:rPr>
        <w:t>There is my son</w:t>
      </w:r>
      <w:r>
        <w:rPr>
          <w:rFonts w:ascii="Times New Roman" w:eastAsia="Times New Roman" w:hAnsi="Times New Roman" w:cs="Times New Roman"/>
          <w:i/>
          <w:color w:val="333333"/>
          <w:sz w:val="24"/>
          <w:szCs w:val="24"/>
          <w:lang w:val="en-US"/>
        </w:rPr>
        <w:t xml:space="preserve"> standing with his hand lifted.</w:t>
      </w:r>
    </w:p>
    <w:p w14:paraId="43BE2AAA" w14:textId="77777777" w:rsidR="00F004FB" w:rsidRPr="00C97EF0" w:rsidRDefault="00F004FB" w:rsidP="00F004F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7177A1F5" w14:textId="77777777" w:rsidR="00F004FB" w:rsidRPr="00C97EF0" w:rsidRDefault="00F004FB" w:rsidP="00F004F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t xml:space="preserve">Q. </w:t>
      </w:r>
      <w:r>
        <w:rPr>
          <w:rFonts w:ascii="Times New Roman" w:eastAsia="Times New Roman" w:hAnsi="Times New Roman" w:cs="Times New Roman"/>
          <w:i/>
          <w:color w:val="333333"/>
          <w:sz w:val="24"/>
          <w:szCs w:val="24"/>
          <w:lang w:val="en-US"/>
        </w:rPr>
        <w:tab/>
      </w:r>
      <w:r w:rsidRPr="00C97EF0">
        <w:rPr>
          <w:rFonts w:ascii="Times New Roman" w:eastAsia="Times New Roman" w:hAnsi="Times New Roman" w:cs="Times New Roman"/>
          <w:i/>
          <w:color w:val="333333"/>
          <w:sz w:val="24"/>
          <w:szCs w:val="24"/>
          <w:lang w:val="en-US"/>
        </w:rPr>
        <w:t>Is it the one without shirt Sir?</w:t>
      </w:r>
    </w:p>
    <w:p w14:paraId="158D2AEB" w14:textId="77777777" w:rsidR="00F004FB" w:rsidRPr="00C97EF0" w:rsidRDefault="00F004FB" w:rsidP="00F004F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t xml:space="preserve">A </w:t>
      </w:r>
      <w:r>
        <w:rPr>
          <w:rFonts w:ascii="Times New Roman" w:eastAsia="Times New Roman" w:hAnsi="Times New Roman" w:cs="Times New Roman"/>
          <w:i/>
          <w:color w:val="333333"/>
          <w:sz w:val="24"/>
          <w:szCs w:val="24"/>
          <w:lang w:val="en-US"/>
        </w:rPr>
        <w:tab/>
      </w:r>
      <w:r w:rsidRPr="00C97EF0">
        <w:rPr>
          <w:rFonts w:ascii="Times New Roman" w:eastAsia="Times New Roman" w:hAnsi="Times New Roman" w:cs="Times New Roman"/>
          <w:i/>
          <w:color w:val="333333"/>
          <w:sz w:val="24"/>
          <w:szCs w:val="24"/>
          <w:lang w:val="en-US"/>
        </w:rPr>
        <w:t>Yes, without shirt.</w:t>
      </w:r>
    </w:p>
    <w:p w14:paraId="63B43709" w14:textId="77777777" w:rsidR="00F004FB" w:rsidRPr="00C97EF0" w:rsidRDefault="00F004FB" w:rsidP="00F004F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13B040EB" w14:textId="77777777" w:rsidR="00F004FB" w:rsidRPr="00DD0197" w:rsidRDefault="00F004FB" w:rsidP="00F004FB">
      <w:pPr>
        <w:shd w:val="clear" w:color="auto" w:fill="FFFFFF"/>
        <w:spacing w:after="0" w:line="240" w:lineRule="auto"/>
        <w:ind w:left="1440"/>
        <w:jc w:val="both"/>
        <w:textAlignment w:val="baseline"/>
        <w:rPr>
          <w:rFonts w:ascii="Times New Roman" w:eastAsia="Times New Roman" w:hAnsi="Times New Roman" w:cs="Times New Roman"/>
          <w:color w:val="333333"/>
          <w:sz w:val="24"/>
          <w:szCs w:val="24"/>
          <w:lang w:val="en-US"/>
        </w:rPr>
      </w:pPr>
      <w:r w:rsidRPr="00DD0197">
        <w:rPr>
          <w:rFonts w:ascii="Times New Roman" w:eastAsia="Times New Roman" w:hAnsi="Times New Roman" w:cs="Times New Roman"/>
          <w:color w:val="333333"/>
          <w:sz w:val="24"/>
          <w:szCs w:val="24"/>
          <w:lang w:val="en-US"/>
        </w:rPr>
        <w:t>[…]</w:t>
      </w:r>
    </w:p>
    <w:p w14:paraId="6BB73961" w14:textId="77777777" w:rsidR="00F004FB" w:rsidRPr="00C97EF0" w:rsidRDefault="00F004FB" w:rsidP="00F004F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6F213F69" w14:textId="792FD875" w:rsidR="00F004FB" w:rsidRPr="00C97EF0" w:rsidRDefault="00F004FB" w:rsidP="00F004F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t xml:space="preserve">Q </w:t>
      </w:r>
      <w:r>
        <w:rPr>
          <w:rFonts w:ascii="Times New Roman" w:eastAsia="Times New Roman" w:hAnsi="Times New Roman" w:cs="Times New Roman"/>
          <w:i/>
          <w:color w:val="333333"/>
          <w:sz w:val="24"/>
          <w:szCs w:val="24"/>
          <w:lang w:val="en-US"/>
        </w:rPr>
        <w:tab/>
      </w:r>
      <w:r w:rsidRPr="00C97EF0">
        <w:rPr>
          <w:rFonts w:ascii="Times New Roman" w:eastAsia="Times New Roman" w:hAnsi="Times New Roman" w:cs="Times New Roman"/>
          <w:i/>
          <w:color w:val="333333"/>
          <w:sz w:val="24"/>
          <w:szCs w:val="24"/>
          <w:lang w:val="en-US"/>
        </w:rPr>
        <w:t>That</w:t>
      </w:r>
      <w:r w:rsidR="00164EDB">
        <w:rPr>
          <w:rFonts w:ascii="Times New Roman" w:eastAsia="Times New Roman" w:hAnsi="Times New Roman" w:cs="Times New Roman"/>
          <w:i/>
          <w:color w:val="333333"/>
          <w:sz w:val="24"/>
          <w:szCs w:val="24"/>
          <w:lang w:val="en-US"/>
        </w:rPr>
        <w:t>'</w:t>
      </w:r>
      <w:r w:rsidRPr="00C97EF0">
        <w:rPr>
          <w:rFonts w:ascii="Times New Roman" w:eastAsia="Times New Roman" w:hAnsi="Times New Roman" w:cs="Times New Roman"/>
          <w:i/>
          <w:color w:val="333333"/>
          <w:sz w:val="24"/>
          <w:szCs w:val="24"/>
          <w:lang w:val="en-US"/>
        </w:rPr>
        <w:t>s your son.</w:t>
      </w:r>
    </w:p>
    <w:p w14:paraId="698AA50A" w14:textId="77777777" w:rsidR="00F004FB" w:rsidRPr="00C97EF0" w:rsidRDefault="00F004FB" w:rsidP="00F004FB">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t xml:space="preserve">A </w:t>
      </w:r>
      <w:r>
        <w:rPr>
          <w:rFonts w:ascii="Times New Roman" w:eastAsia="Times New Roman" w:hAnsi="Times New Roman" w:cs="Times New Roman"/>
          <w:i/>
          <w:color w:val="333333"/>
          <w:sz w:val="24"/>
          <w:szCs w:val="24"/>
          <w:lang w:val="en-US"/>
        </w:rPr>
        <w:tab/>
      </w:r>
      <w:r w:rsidRPr="00C97EF0">
        <w:rPr>
          <w:rFonts w:ascii="Times New Roman" w:eastAsia="Times New Roman" w:hAnsi="Times New Roman" w:cs="Times New Roman"/>
          <w:i/>
          <w:color w:val="333333"/>
          <w:sz w:val="24"/>
          <w:szCs w:val="24"/>
          <w:lang w:val="en-US"/>
        </w:rPr>
        <w:t>I recognise the one who was on the bar, its Jolicoeur, and this one is Jonathan hitting him my son is there on the floor and Jonathan is hitting him with a bottle. You see ki</w:t>
      </w:r>
      <w:r>
        <w:rPr>
          <w:rFonts w:ascii="Times New Roman" w:eastAsia="Times New Roman" w:hAnsi="Times New Roman" w:cs="Times New Roman"/>
          <w:i/>
          <w:color w:val="333333"/>
          <w:sz w:val="24"/>
          <w:szCs w:val="24"/>
          <w:lang w:val="en-US"/>
        </w:rPr>
        <w:t>c</w:t>
      </w:r>
      <w:r w:rsidRPr="00C97EF0">
        <w:rPr>
          <w:rFonts w:ascii="Times New Roman" w:eastAsia="Times New Roman" w:hAnsi="Times New Roman" w:cs="Times New Roman"/>
          <w:i/>
          <w:color w:val="333333"/>
          <w:sz w:val="24"/>
          <w:szCs w:val="24"/>
          <w:lang w:val="en-US"/>
        </w:rPr>
        <w:t>king him Jonathan in the same short that he is wearing. I think so.</w:t>
      </w:r>
    </w:p>
    <w:p w14:paraId="06EA6141" w14:textId="77777777" w:rsidR="00F004FB" w:rsidRPr="00C97EF0" w:rsidRDefault="00F004FB" w:rsidP="00F004F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68A1AE50" w14:textId="77777777" w:rsidR="00F004FB" w:rsidRPr="00C97EF0" w:rsidRDefault="00F004FB" w:rsidP="00F004F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t xml:space="preserve">Q </w:t>
      </w:r>
      <w:r>
        <w:rPr>
          <w:rFonts w:ascii="Times New Roman" w:eastAsia="Times New Roman" w:hAnsi="Times New Roman" w:cs="Times New Roman"/>
          <w:i/>
          <w:color w:val="333333"/>
          <w:sz w:val="24"/>
          <w:szCs w:val="24"/>
          <w:lang w:val="en-US"/>
        </w:rPr>
        <w:tab/>
      </w:r>
      <w:r w:rsidRPr="00C97EF0">
        <w:rPr>
          <w:rFonts w:ascii="Times New Roman" w:eastAsia="Times New Roman" w:hAnsi="Times New Roman" w:cs="Times New Roman"/>
          <w:i/>
          <w:color w:val="333333"/>
          <w:sz w:val="24"/>
          <w:szCs w:val="24"/>
          <w:lang w:val="en-US"/>
        </w:rPr>
        <w:t>Whom Jonathan was kicking Sir?</w:t>
      </w:r>
    </w:p>
    <w:p w14:paraId="1DA919A4" w14:textId="29BF41F7" w:rsidR="00F004FB" w:rsidRDefault="00F004FB" w:rsidP="00F004FB">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t xml:space="preserve">A </w:t>
      </w:r>
      <w:r>
        <w:rPr>
          <w:rFonts w:ascii="Times New Roman" w:eastAsia="Times New Roman" w:hAnsi="Times New Roman" w:cs="Times New Roman"/>
          <w:i/>
          <w:color w:val="333333"/>
          <w:sz w:val="24"/>
          <w:szCs w:val="24"/>
          <w:lang w:val="en-US"/>
        </w:rPr>
        <w:tab/>
      </w:r>
      <w:r w:rsidRPr="00C97EF0">
        <w:rPr>
          <w:rFonts w:ascii="Times New Roman" w:eastAsia="Times New Roman" w:hAnsi="Times New Roman" w:cs="Times New Roman"/>
          <w:i/>
          <w:color w:val="333333"/>
          <w:sz w:val="24"/>
          <w:szCs w:val="24"/>
          <w:lang w:val="en-US"/>
        </w:rPr>
        <w:t>Jonathan is hitting Damien with a bottle and then – well I don</w:t>
      </w:r>
      <w:r w:rsidR="00164EDB">
        <w:rPr>
          <w:rFonts w:ascii="Times New Roman" w:eastAsia="Times New Roman" w:hAnsi="Times New Roman" w:cs="Times New Roman"/>
          <w:i/>
          <w:color w:val="333333"/>
          <w:sz w:val="24"/>
          <w:szCs w:val="24"/>
          <w:lang w:val="en-US"/>
        </w:rPr>
        <w:t>'</w:t>
      </w:r>
      <w:r w:rsidR="007410C5">
        <w:rPr>
          <w:rFonts w:ascii="Times New Roman" w:eastAsia="Times New Roman" w:hAnsi="Times New Roman" w:cs="Times New Roman"/>
          <w:i/>
          <w:color w:val="333333"/>
          <w:sz w:val="24"/>
          <w:szCs w:val="24"/>
          <w:lang w:val="en-US"/>
        </w:rPr>
        <w:t>t</w:t>
      </w:r>
      <w:r w:rsidRPr="00C97EF0">
        <w:rPr>
          <w:rFonts w:ascii="Times New Roman" w:eastAsia="Times New Roman" w:hAnsi="Times New Roman" w:cs="Times New Roman"/>
          <w:i/>
          <w:color w:val="333333"/>
          <w:sz w:val="24"/>
          <w:szCs w:val="24"/>
          <w:lang w:val="en-US"/>
        </w:rPr>
        <w:t xml:space="preserve"> know really their names but I know Jonathan, I know Jolicoeur, I know Rashid and I know Mangroo</w:t>
      </w:r>
      <w:r>
        <w:rPr>
          <w:rFonts w:ascii="Times New Roman" w:eastAsia="Times New Roman" w:hAnsi="Times New Roman" w:cs="Times New Roman"/>
          <w:i/>
          <w:color w:val="333333"/>
          <w:sz w:val="24"/>
          <w:szCs w:val="24"/>
          <w:lang w:val="en-US"/>
        </w:rPr>
        <w:t>.</w:t>
      </w:r>
    </w:p>
    <w:p w14:paraId="7B49759A" w14:textId="77777777" w:rsidR="00F004FB" w:rsidRDefault="00F004FB" w:rsidP="00F004FB">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4C318AA8" w14:textId="77777777" w:rsidR="00F004FB" w:rsidRDefault="00F004FB" w:rsidP="00F004FB">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Q </w:t>
      </w:r>
      <w:r>
        <w:rPr>
          <w:rFonts w:ascii="Times New Roman" w:eastAsia="Times New Roman" w:hAnsi="Times New Roman" w:cs="Times New Roman"/>
          <w:i/>
          <w:color w:val="333333"/>
          <w:sz w:val="24"/>
          <w:szCs w:val="24"/>
          <w:lang w:val="en-US"/>
        </w:rPr>
        <w:tab/>
        <w:t>How do you know them Sir?</w:t>
      </w:r>
    </w:p>
    <w:p w14:paraId="23A136A9" w14:textId="4B4AF187" w:rsidR="00F004FB" w:rsidRPr="00C97EF0" w:rsidRDefault="00F004FB" w:rsidP="00F004FB">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Well I am Seychellois I saw them every time″.</w:t>
      </w:r>
    </w:p>
    <w:p w14:paraId="7ABAACE2" w14:textId="77777777" w:rsidR="00F004FB" w:rsidRDefault="00F004FB" w:rsidP="00F004FB">
      <w:pPr>
        <w:pStyle w:val="ListParagraph"/>
        <w:rPr>
          <w:rFonts w:ascii="Times New Roman" w:eastAsia="Times New Roman" w:hAnsi="Times New Roman" w:cs="Times New Roman"/>
          <w:color w:val="333333"/>
          <w:sz w:val="24"/>
          <w:szCs w:val="24"/>
          <w:lang w:val="en-US"/>
        </w:rPr>
      </w:pPr>
    </w:p>
    <w:p w14:paraId="08454A8B" w14:textId="0B24C156" w:rsidR="004121B8" w:rsidRDefault="004D6CD8" w:rsidP="00FF3FFC">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He</w:t>
      </w:r>
      <w:r w:rsidR="00FF3FFC">
        <w:rPr>
          <w:rFonts w:ascii="Times New Roman" w:eastAsia="Times New Roman" w:hAnsi="Times New Roman" w:cs="Times New Roman"/>
          <w:color w:val="333333"/>
          <w:sz w:val="24"/>
          <w:szCs w:val="24"/>
          <w:lang w:val="en-US"/>
        </w:rPr>
        <w:t xml:space="preserve"> test</w:t>
      </w:r>
      <w:r w:rsidR="00DF7007">
        <w:rPr>
          <w:rFonts w:ascii="Times New Roman" w:eastAsia="Times New Roman" w:hAnsi="Times New Roman" w:cs="Times New Roman"/>
          <w:color w:val="333333"/>
          <w:sz w:val="24"/>
          <w:szCs w:val="24"/>
          <w:lang w:val="en-US"/>
        </w:rPr>
        <w:t>i</w:t>
      </w:r>
      <w:r w:rsidR="00FF3FFC">
        <w:rPr>
          <w:rFonts w:ascii="Times New Roman" w:eastAsia="Times New Roman" w:hAnsi="Times New Roman" w:cs="Times New Roman"/>
          <w:color w:val="333333"/>
          <w:sz w:val="24"/>
          <w:szCs w:val="24"/>
          <w:lang w:val="en-US"/>
        </w:rPr>
        <w:t xml:space="preserve">fied that the video footage was the same video he had received via WhatsApp. </w:t>
      </w:r>
    </w:p>
    <w:p w14:paraId="6C9582CB" w14:textId="77777777" w:rsidR="00FF3FFC" w:rsidRDefault="00FF3FFC" w:rsidP="00FD2BFE">
      <w:pPr>
        <w:shd w:val="clear" w:color="auto" w:fill="FFFFFF"/>
        <w:spacing w:after="0" w:line="360" w:lineRule="auto"/>
        <w:ind w:left="720"/>
        <w:jc w:val="both"/>
        <w:textAlignment w:val="baseline"/>
        <w:rPr>
          <w:rFonts w:ascii="Times New Roman" w:eastAsia="Times New Roman" w:hAnsi="Times New Roman" w:cs="Times New Roman"/>
          <w:color w:val="333333"/>
          <w:sz w:val="24"/>
          <w:szCs w:val="24"/>
          <w:lang w:val="en-US"/>
        </w:rPr>
      </w:pPr>
    </w:p>
    <w:p w14:paraId="1873F8B5" w14:textId="1FB1DD51" w:rsidR="00F004FB" w:rsidRDefault="00F004FB"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When cross-examined by Mr Juliette</w:t>
      </w:r>
      <w:r w:rsidR="00D46E64">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 xml:space="preserve"> whose cross-examination was </w:t>
      </w:r>
      <w:r w:rsidR="00D06898">
        <w:rPr>
          <w:rFonts w:ascii="Times New Roman" w:eastAsia="Times New Roman" w:hAnsi="Times New Roman" w:cs="Times New Roman"/>
          <w:color w:val="333333"/>
          <w:sz w:val="24"/>
          <w:szCs w:val="24"/>
          <w:lang w:val="en-US"/>
        </w:rPr>
        <w:t xml:space="preserve">adopted </w:t>
      </w:r>
      <w:r>
        <w:rPr>
          <w:rFonts w:ascii="Times New Roman" w:eastAsia="Times New Roman" w:hAnsi="Times New Roman" w:cs="Times New Roman"/>
          <w:color w:val="333333"/>
          <w:sz w:val="24"/>
          <w:szCs w:val="24"/>
          <w:lang w:val="en-US"/>
        </w:rPr>
        <w:t xml:space="preserve">by all Counsel, PW11 stated that the video footage came from social media. </w:t>
      </w:r>
      <w:r w:rsidR="00D06898">
        <w:rPr>
          <w:rFonts w:ascii="Times New Roman" w:eastAsia="Times New Roman" w:hAnsi="Times New Roman" w:cs="Times New Roman"/>
          <w:color w:val="333333"/>
          <w:sz w:val="24"/>
          <w:szCs w:val="24"/>
          <w:lang w:val="en-US"/>
        </w:rPr>
        <w:t>PW11</w:t>
      </w:r>
      <w:r>
        <w:rPr>
          <w:rFonts w:ascii="Times New Roman" w:eastAsia="Times New Roman" w:hAnsi="Times New Roman" w:cs="Times New Roman"/>
          <w:color w:val="333333"/>
          <w:sz w:val="24"/>
          <w:szCs w:val="24"/>
          <w:lang w:val="en-US"/>
        </w:rPr>
        <w:t xml:space="preserve"> did not know the person who sent the video footage to him on the 3 November 2017. That person got the video</w:t>
      </w:r>
      <w:r w:rsidR="00EB663F">
        <w:rPr>
          <w:rFonts w:ascii="Times New Roman" w:eastAsia="Times New Roman" w:hAnsi="Times New Roman" w:cs="Times New Roman"/>
          <w:color w:val="333333"/>
          <w:sz w:val="24"/>
          <w:szCs w:val="24"/>
          <w:lang w:val="en-US"/>
        </w:rPr>
        <w:t xml:space="preserve"> footage</w:t>
      </w:r>
      <w:r>
        <w:rPr>
          <w:rFonts w:ascii="Times New Roman" w:eastAsia="Times New Roman" w:hAnsi="Times New Roman" w:cs="Times New Roman"/>
          <w:color w:val="333333"/>
          <w:sz w:val="24"/>
          <w:szCs w:val="24"/>
          <w:lang w:val="en-US"/>
        </w:rPr>
        <w:t xml:space="preserve"> from social media. </w:t>
      </w:r>
      <w:r w:rsidR="005B5575">
        <w:rPr>
          <w:rFonts w:ascii="Times New Roman" w:eastAsia="Times New Roman" w:hAnsi="Times New Roman" w:cs="Times New Roman"/>
          <w:color w:val="333333"/>
          <w:sz w:val="24"/>
          <w:szCs w:val="24"/>
          <w:lang w:val="en-US"/>
        </w:rPr>
        <w:t xml:space="preserve">PW11 denied tampering with the video footage. </w:t>
      </w:r>
      <w:r>
        <w:rPr>
          <w:rFonts w:ascii="Times New Roman" w:eastAsia="Times New Roman" w:hAnsi="Times New Roman" w:cs="Times New Roman"/>
          <w:color w:val="333333"/>
          <w:sz w:val="24"/>
          <w:szCs w:val="24"/>
          <w:lang w:val="en-US"/>
        </w:rPr>
        <w:t xml:space="preserve">He took the video footage to the police four days after having received it as he was </w:t>
      </w:r>
      <w:r w:rsidR="00EB663F">
        <w:rPr>
          <w:rFonts w:ascii="Times New Roman" w:eastAsia="Times New Roman" w:hAnsi="Times New Roman" w:cs="Times New Roman"/>
          <w:color w:val="333333"/>
          <w:sz w:val="24"/>
          <w:szCs w:val="24"/>
          <w:lang w:val="en-US"/>
        </w:rPr>
        <w:t>looking</w:t>
      </w:r>
      <w:r>
        <w:rPr>
          <w:rFonts w:ascii="Times New Roman" w:eastAsia="Times New Roman" w:hAnsi="Times New Roman" w:cs="Times New Roman"/>
          <w:color w:val="333333"/>
          <w:sz w:val="24"/>
          <w:szCs w:val="24"/>
          <w:lang w:val="en-US"/>
        </w:rPr>
        <w:t xml:space="preserve"> for the person who had sent it to him. Later in the proceedings, he </w:t>
      </w:r>
      <w:r w:rsidR="00EB663F">
        <w:rPr>
          <w:rFonts w:ascii="Times New Roman" w:eastAsia="Times New Roman" w:hAnsi="Times New Roman" w:cs="Times New Roman"/>
          <w:color w:val="333333"/>
          <w:sz w:val="24"/>
          <w:szCs w:val="24"/>
          <w:lang w:val="en-US"/>
        </w:rPr>
        <w:t>stated that he</w:t>
      </w:r>
      <w:r>
        <w:rPr>
          <w:rFonts w:ascii="Times New Roman" w:eastAsia="Times New Roman" w:hAnsi="Times New Roman" w:cs="Times New Roman"/>
          <w:color w:val="333333"/>
          <w:sz w:val="24"/>
          <w:szCs w:val="24"/>
          <w:lang w:val="en-US"/>
        </w:rPr>
        <w:t xml:space="preserve"> received the </w:t>
      </w:r>
      <w:r w:rsidR="00EB663F">
        <w:rPr>
          <w:rFonts w:ascii="Times New Roman" w:eastAsia="Times New Roman" w:hAnsi="Times New Roman" w:cs="Times New Roman"/>
          <w:color w:val="333333"/>
          <w:sz w:val="24"/>
          <w:szCs w:val="24"/>
          <w:lang w:val="en-US"/>
        </w:rPr>
        <w:t xml:space="preserve">video </w:t>
      </w:r>
      <w:r>
        <w:rPr>
          <w:rFonts w:ascii="Times New Roman" w:eastAsia="Times New Roman" w:hAnsi="Times New Roman" w:cs="Times New Roman"/>
          <w:color w:val="333333"/>
          <w:sz w:val="24"/>
          <w:szCs w:val="24"/>
          <w:lang w:val="en-US"/>
        </w:rPr>
        <w:t>footage from a friend who</w:t>
      </w:r>
      <w:r w:rsidR="00EB663F">
        <w:rPr>
          <w:rFonts w:ascii="Times New Roman" w:eastAsia="Times New Roman" w:hAnsi="Times New Roman" w:cs="Times New Roman"/>
          <w:color w:val="333333"/>
          <w:sz w:val="24"/>
          <w:szCs w:val="24"/>
          <w:lang w:val="en-US"/>
        </w:rPr>
        <w:t xml:space="preserve"> wanted to remain anonymous. </w:t>
      </w:r>
      <w:r>
        <w:rPr>
          <w:rFonts w:ascii="Times New Roman" w:eastAsia="Times New Roman" w:hAnsi="Times New Roman" w:cs="Times New Roman"/>
          <w:color w:val="333333"/>
          <w:sz w:val="24"/>
          <w:szCs w:val="24"/>
          <w:lang w:val="en-US"/>
        </w:rPr>
        <w:t xml:space="preserve">His friend did not </w:t>
      </w:r>
      <w:r w:rsidR="00D06898">
        <w:rPr>
          <w:rFonts w:ascii="Times New Roman" w:eastAsia="Times New Roman" w:hAnsi="Times New Roman" w:cs="Times New Roman"/>
          <w:color w:val="333333"/>
          <w:sz w:val="24"/>
          <w:szCs w:val="24"/>
          <w:lang w:val="en-US"/>
        </w:rPr>
        <w:t>film or record</w:t>
      </w:r>
      <w:r w:rsidR="00EB663F">
        <w:rPr>
          <w:rFonts w:ascii="Times New Roman" w:eastAsia="Times New Roman" w:hAnsi="Times New Roman" w:cs="Times New Roman"/>
          <w:color w:val="333333"/>
          <w:sz w:val="24"/>
          <w:szCs w:val="24"/>
          <w:lang w:val="en-US"/>
        </w:rPr>
        <w:t xml:space="preserve"> the incident. </w:t>
      </w:r>
      <w:r w:rsidR="00D06898">
        <w:rPr>
          <w:rFonts w:ascii="Times New Roman" w:eastAsia="Times New Roman" w:hAnsi="Times New Roman" w:cs="Times New Roman"/>
          <w:color w:val="333333"/>
          <w:sz w:val="24"/>
          <w:szCs w:val="24"/>
          <w:lang w:val="en-US"/>
        </w:rPr>
        <w:t>PW11 did not have any knowledge as to how the video was recorded and who recorded it.</w:t>
      </w:r>
      <w:r>
        <w:rPr>
          <w:rFonts w:ascii="Times New Roman" w:eastAsia="Times New Roman" w:hAnsi="Times New Roman" w:cs="Times New Roman"/>
          <w:color w:val="333333"/>
          <w:sz w:val="24"/>
          <w:szCs w:val="24"/>
          <w:lang w:val="en-US"/>
        </w:rPr>
        <w:t xml:space="preserve"> </w:t>
      </w:r>
    </w:p>
    <w:p w14:paraId="23ED5E8A" w14:textId="77777777" w:rsidR="005B5575" w:rsidRDefault="005B5575" w:rsidP="00FD2BFE">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037CA194" w14:textId="6BCCE1D7" w:rsidR="005B5575" w:rsidRPr="00296409" w:rsidRDefault="005B5575" w:rsidP="005B5575">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7C07AB">
        <w:rPr>
          <w:rFonts w:ascii="Times New Roman" w:eastAsia="Times New Roman" w:hAnsi="Times New Roman" w:cs="Times New Roman"/>
          <w:color w:val="333333"/>
          <w:sz w:val="24"/>
          <w:szCs w:val="24"/>
          <w:lang w:val="en-US"/>
        </w:rPr>
        <w:t>Inspector Marcus Jean, PW9, the Mont</w:t>
      </w:r>
      <w:r>
        <w:rPr>
          <w:rFonts w:ascii="Times New Roman" w:eastAsia="Times New Roman" w:hAnsi="Times New Roman" w:cs="Times New Roman"/>
          <w:color w:val="333333"/>
          <w:sz w:val="24"/>
          <w:szCs w:val="24"/>
          <w:lang w:val="en-US"/>
        </w:rPr>
        <w:t xml:space="preserve"> Fleuri Police Station Commander, testified that on the 7 November 2017, PW11 came to the Mont Fleuri Police Station, where PW11 told him that someone had sent him a video, which concerned his son</w:t>
      </w:r>
      <w:r w:rsidR="00164EDB">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 xml:space="preserve">s case, Mr Damien Pierre. </w:t>
      </w:r>
      <w:r w:rsidRPr="00296409">
        <w:rPr>
          <w:rFonts w:ascii="Times New Roman" w:eastAsia="Times New Roman" w:hAnsi="Times New Roman" w:cs="Times New Roman"/>
          <w:color w:val="333333"/>
          <w:sz w:val="24"/>
          <w:szCs w:val="24"/>
          <w:lang w:val="en-US"/>
        </w:rPr>
        <w:t xml:space="preserve">After that, they proceeded to the CID Office at the Mont Fleuri Police Station, where they </w:t>
      </w:r>
      <w:r w:rsidRPr="00296409">
        <w:rPr>
          <w:rFonts w:ascii="Times New Roman" w:eastAsia="Times New Roman" w:hAnsi="Times New Roman" w:cs="Times New Roman"/>
          <w:color w:val="333333"/>
          <w:sz w:val="24"/>
          <w:szCs w:val="24"/>
          <w:lang w:val="en-US"/>
        </w:rPr>
        <w:lastRenderedPageBreak/>
        <w:t>met PW12, the investigating officer. PW11</w:t>
      </w:r>
      <w:r>
        <w:rPr>
          <w:rFonts w:ascii="Times New Roman" w:eastAsia="Times New Roman" w:hAnsi="Times New Roman" w:cs="Times New Roman"/>
          <w:color w:val="333333"/>
          <w:sz w:val="24"/>
          <w:szCs w:val="24"/>
          <w:lang w:val="en-US"/>
        </w:rPr>
        <w:t xml:space="preserve"> showed him</w:t>
      </w:r>
      <w:r w:rsidRPr="00296409">
        <w:rPr>
          <w:rFonts w:ascii="Times New Roman" w:eastAsia="Times New Roman" w:hAnsi="Times New Roman" w:cs="Times New Roman"/>
          <w:color w:val="333333"/>
          <w:sz w:val="24"/>
          <w:szCs w:val="24"/>
          <w:lang w:val="en-US"/>
        </w:rPr>
        <w:t xml:space="preserve"> the video on a black iPhone, which they vi</w:t>
      </w:r>
      <w:r w:rsidR="00793040">
        <w:rPr>
          <w:rFonts w:ascii="Times New Roman" w:eastAsia="Times New Roman" w:hAnsi="Times New Roman" w:cs="Times New Roman"/>
          <w:color w:val="333333"/>
          <w:sz w:val="24"/>
          <w:szCs w:val="24"/>
          <w:lang w:val="en-US"/>
        </w:rPr>
        <w:t>ewed</w:t>
      </w:r>
      <w:r w:rsidRPr="00296409">
        <w:rPr>
          <w:rFonts w:ascii="Times New Roman" w:eastAsia="Times New Roman" w:hAnsi="Times New Roman" w:cs="Times New Roman"/>
          <w:color w:val="333333"/>
          <w:sz w:val="24"/>
          <w:szCs w:val="24"/>
          <w:lang w:val="en-US"/>
        </w:rPr>
        <w:t>. The iPhone belonged to PW11. PW12 seized the iPhone at the SS&amp;CRB.</w:t>
      </w:r>
    </w:p>
    <w:p w14:paraId="5F4F661B" w14:textId="77777777" w:rsidR="005B5575" w:rsidRPr="00C97EF0" w:rsidRDefault="005B5575" w:rsidP="005B5575">
      <w:pPr>
        <w:rPr>
          <w:rFonts w:ascii="Times New Roman" w:eastAsia="Times New Roman" w:hAnsi="Times New Roman" w:cs="Times New Roman"/>
          <w:color w:val="333333"/>
          <w:sz w:val="24"/>
          <w:szCs w:val="24"/>
          <w:lang w:val="en-US"/>
        </w:rPr>
      </w:pPr>
    </w:p>
    <w:p w14:paraId="040D149F" w14:textId="128612FD" w:rsidR="005B5575" w:rsidRDefault="005B5575" w:rsidP="005B5575">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616BF1">
        <w:rPr>
          <w:rFonts w:ascii="Times New Roman" w:eastAsia="Times New Roman" w:hAnsi="Times New Roman" w:cs="Times New Roman"/>
          <w:color w:val="333333"/>
          <w:sz w:val="24"/>
          <w:szCs w:val="24"/>
          <w:lang w:val="en-US"/>
        </w:rPr>
        <w:t>The video footage was vi</w:t>
      </w:r>
      <w:r w:rsidR="00793040">
        <w:rPr>
          <w:rFonts w:ascii="Times New Roman" w:eastAsia="Times New Roman" w:hAnsi="Times New Roman" w:cs="Times New Roman"/>
          <w:color w:val="333333"/>
          <w:sz w:val="24"/>
          <w:szCs w:val="24"/>
          <w:lang w:val="en-US"/>
        </w:rPr>
        <w:t>ewed</w:t>
      </w:r>
      <w:r w:rsidRPr="00616BF1">
        <w:rPr>
          <w:rFonts w:ascii="Times New Roman" w:eastAsia="Times New Roman" w:hAnsi="Times New Roman" w:cs="Times New Roman"/>
          <w:color w:val="333333"/>
          <w:sz w:val="24"/>
          <w:szCs w:val="24"/>
          <w:lang w:val="en-US"/>
        </w:rPr>
        <w:t xml:space="preserve"> during the testimony of </w:t>
      </w:r>
      <w:r w:rsidR="004D6CD8" w:rsidRPr="004D6CD8">
        <w:rPr>
          <w:rFonts w:ascii="Times New Roman" w:eastAsia="Times New Roman" w:hAnsi="Times New Roman" w:cs="Times New Roman"/>
          <w:color w:val="333333"/>
          <w:sz w:val="24"/>
          <w:szCs w:val="24"/>
          <w:lang w:val="en-US"/>
        </w:rPr>
        <w:t>Inspector Marcus Jean</w:t>
      </w:r>
      <w:r w:rsidR="004D6CD8">
        <w:rPr>
          <w:rFonts w:ascii="Times New Roman" w:eastAsia="Times New Roman" w:hAnsi="Times New Roman" w:cs="Times New Roman"/>
          <w:color w:val="333333"/>
          <w:sz w:val="24"/>
          <w:szCs w:val="24"/>
          <w:lang w:val="en-US"/>
        </w:rPr>
        <w:t xml:space="preserve">, </w:t>
      </w:r>
      <w:r w:rsidRPr="00616BF1">
        <w:rPr>
          <w:rFonts w:ascii="Times New Roman" w:eastAsia="Times New Roman" w:hAnsi="Times New Roman" w:cs="Times New Roman"/>
          <w:color w:val="333333"/>
          <w:sz w:val="24"/>
          <w:szCs w:val="24"/>
          <w:lang w:val="en-US"/>
        </w:rPr>
        <w:t xml:space="preserve">PW9. </w:t>
      </w:r>
      <w:r w:rsidR="004D6CD8">
        <w:rPr>
          <w:rFonts w:ascii="Times New Roman" w:eastAsia="Times New Roman" w:hAnsi="Times New Roman" w:cs="Times New Roman"/>
          <w:color w:val="333333"/>
          <w:sz w:val="24"/>
          <w:szCs w:val="24"/>
          <w:lang w:val="en-US"/>
        </w:rPr>
        <w:t>He</w:t>
      </w:r>
      <w:r w:rsidRPr="00616BF1">
        <w:rPr>
          <w:rFonts w:ascii="Times New Roman" w:eastAsia="Times New Roman" w:hAnsi="Times New Roman" w:cs="Times New Roman"/>
          <w:color w:val="333333"/>
          <w:sz w:val="24"/>
          <w:szCs w:val="24"/>
          <w:lang w:val="en-US"/>
        </w:rPr>
        <w:t xml:space="preserve"> gave evidence about what he saw on the video as follows</w:t>
      </w:r>
      <w:r>
        <w:rPr>
          <w:rFonts w:ascii="Times New Roman" w:eastAsia="Times New Roman" w:hAnsi="Times New Roman" w:cs="Times New Roman"/>
          <w:color w:val="333333"/>
          <w:sz w:val="24"/>
          <w:szCs w:val="24"/>
          <w:lang w:val="en-US"/>
        </w:rPr>
        <w:t xml:space="preserve"> ―</w:t>
      </w:r>
    </w:p>
    <w:p w14:paraId="04DCC014" w14:textId="77777777" w:rsidR="005B5575" w:rsidRPr="00616BF1" w:rsidRDefault="005B5575" w:rsidP="005B5575">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23C1681B" w14:textId="77777777" w:rsidR="005B5575" w:rsidRPr="00616BF1"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t>″</w:t>
      </w:r>
      <w:r w:rsidRPr="00616BF1">
        <w:rPr>
          <w:rFonts w:ascii="Times New Roman" w:eastAsia="Times New Roman" w:hAnsi="Times New Roman" w:cs="Times New Roman"/>
          <w:i/>
          <w:color w:val="333333"/>
          <w:sz w:val="24"/>
          <w:szCs w:val="24"/>
          <w:lang w:val="en-US"/>
        </w:rPr>
        <w:t xml:space="preserve">Q </w:t>
      </w:r>
      <w:r w:rsidRPr="00616BF1">
        <w:rPr>
          <w:rFonts w:ascii="Times New Roman" w:eastAsia="Times New Roman" w:hAnsi="Times New Roman" w:cs="Times New Roman"/>
          <w:i/>
          <w:color w:val="333333"/>
          <w:sz w:val="24"/>
          <w:szCs w:val="24"/>
          <w:lang w:val="en-US"/>
        </w:rPr>
        <w:tab/>
        <w:t>Explain as the video is being played, can you see it clearly Sir?</w:t>
      </w:r>
    </w:p>
    <w:p w14:paraId="4DC3870F" w14:textId="77777777" w:rsidR="005B5575" w:rsidRPr="00616BF1"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616BF1">
        <w:rPr>
          <w:rFonts w:ascii="Times New Roman" w:eastAsia="Times New Roman" w:hAnsi="Times New Roman" w:cs="Times New Roman"/>
          <w:i/>
          <w:color w:val="333333"/>
          <w:sz w:val="24"/>
          <w:szCs w:val="24"/>
          <w:lang w:val="en-US"/>
        </w:rPr>
        <w:t xml:space="preserve">A </w:t>
      </w:r>
      <w:r w:rsidRPr="00616BF1">
        <w:rPr>
          <w:rFonts w:ascii="Times New Roman" w:eastAsia="Times New Roman" w:hAnsi="Times New Roman" w:cs="Times New Roman"/>
          <w:i/>
          <w:color w:val="333333"/>
          <w:sz w:val="24"/>
          <w:szCs w:val="24"/>
          <w:lang w:val="en-US"/>
        </w:rPr>
        <w:tab/>
        <w:t>Yes, I can see.</w:t>
      </w:r>
    </w:p>
    <w:p w14:paraId="61212D94" w14:textId="77777777" w:rsidR="005B5575" w:rsidRPr="00616BF1"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50DE6C84" w14:textId="77777777" w:rsidR="005B5575" w:rsidRPr="00A27755" w:rsidRDefault="005B5575">
      <w:pPr>
        <w:shd w:val="clear" w:color="auto" w:fill="FFFFFF"/>
        <w:spacing w:after="0" w:line="240" w:lineRule="auto"/>
        <w:ind w:left="1440"/>
        <w:jc w:val="both"/>
        <w:textAlignment w:val="baseline"/>
        <w:rPr>
          <w:rFonts w:ascii="Times New Roman" w:eastAsia="Times New Roman" w:hAnsi="Times New Roman" w:cs="Times New Roman"/>
          <w:color w:val="333333"/>
          <w:sz w:val="24"/>
          <w:szCs w:val="24"/>
          <w:lang w:val="en-US"/>
        </w:rPr>
      </w:pPr>
      <w:r w:rsidRPr="00A27755">
        <w:rPr>
          <w:rFonts w:ascii="Times New Roman" w:eastAsia="Times New Roman" w:hAnsi="Times New Roman" w:cs="Times New Roman"/>
          <w:color w:val="333333"/>
          <w:sz w:val="24"/>
          <w:szCs w:val="24"/>
          <w:lang w:val="en-US"/>
        </w:rPr>
        <w:t>[…]</w:t>
      </w:r>
    </w:p>
    <w:p w14:paraId="7FF5F76A" w14:textId="77777777" w:rsidR="005B5575" w:rsidRPr="00C97EF0"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1A219A31" w14:textId="77777777" w:rsidR="005B5575" w:rsidRPr="00C97EF0"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t xml:space="preserve">Q </w:t>
      </w:r>
      <w:r w:rsidRPr="00C97EF0">
        <w:rPr>
          <w:rFonts w:ascii="Times New Roman" w:eastAsia="Times New Roman" w:hAnsi="Times New Roman" w:cs="Times New Roman"/>
          <w:i/>
          <w:color w:val="333333"/>
          <w:sz w:val="24"/>
          <w:szCs w:val="24"/>
          <w:lang w:val="en-US"/>
        </w:rPr>
        <w:tab/>
        <w:t>Tell us what you can see?</w:t>
      </w:r>
    </w:p>
    <w:p w14:paraId="162506DF" w14:textId="45D84B58" w:rsidR="005B5575" w:rsidRDefault="005B5575">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lang w:val="en-US"/>
        </w:rPr>
        <w:t xml:space="preserve">A </w:t>
      </w:r>
      <w:r w:rsidRPr="00C97EF0">
        <w:rPr>
          <w:rFonts w:ascii="Times New Roman" w:eastAsia="Times New Roman" w:hAnsi="Times New Roman" w:cs="Times New Roman"/>
          <w:i/>
          <w:color w:val="333333"/>
          <w:sz w:val="24"/>
          <w:szCs w:val="24"/>
          <w:lang w:val="en-US"/>
        </w:rPr>
        <w:tab/>
        <w:t xml:space="preserve">I can see </w:t>
      </w:r>
      <w:r>
        <w:rPr>
          <w:rFonts w:ascii="Times New Roman" w:eastAsia="Times New Roman" w:hAnsi="Times New Roman" w:cs="Times New Roman"/>
          <w:i/>
          <w:color w:val="333333"/>
          <w:sz w:val="24"/>
          <w:szCs w:val="24"/>
          <w:lang w:val="en-US"/>
        </w:rPr>
        <w:t>Mr. Jonathan in the black shirt and trousers who was trying to kick I don</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t know who exactly who at this point of time.</w:t>
      </w:r>
    </w:p>
    <w:p w14:paraId="25854DEA" w14:textId="77777777" w:rsidR="005B5575" w:rsidRDefault="005B5575">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060AC6A1" w14:textId="77777777" w:rsidR="005B5575" w:rsidRPr="00616BF1" w:rsidRDefault="005B5575">
      <w:pPr>
        <w:shd w:val="clear" w:color="auto" w:fill="FFFFFF"/>
        <w:spacing w:after="0" w:line="240" w:lineRule="auto"/>
        <w:ind w:left="2880" w:hanging="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u w:val="single"/>
          <w:lang w:val="en-US"/>
        </w:rPr>
        <w:t>Mr Juliette</w:t>
      </w:r>
      <w:r>
        <w:rPr>
          <w:rFonts w:ascii="Times New Roman" w:eastAsia="Times New Roman" w:hAnsi="Times New Roman" w:cs="Times New Roman"/>
          <w:i/>
          <w:color w:val="333333"/>
          <w:sz w:val="24"/>
          <w:szCs w:val="24"/>
          <w:lang w:val="en-US"/>
        </w:rPr>
        <w:t xml:space="preserve">: </w:t>
      </w:r>
      <w:r>
        <w:rPr>
          <w:rFonts w:ascii="Times New Roman" w:eastAsia="Times New Roman" w:hAnsi="Times New Roman" w:cs="Times New Roman"/>
          <w:i/>
          <w:color w:val="333333"/>
          <w:sz w:val="24"/>
          <w:szCs w:val="24"/>
          <w:lang w:val="en-US"/>
        </w:rPr>
        <w:tab/>
        <w:t>He can only identify, now he is making opinion about what is happening, just identify the person.</w:t>
      </w:r>
    </w:p>
    <w:p w14:paraId="6672BFF0"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5B3A55E5"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r>
      <w:r w:rsidRPr="00C97EF0">
        <w:rPr>
          <w:rFonts w:ascii="Times New Roman" w:eastAsia="Times New Roman" w:hAnsi="Times New Roman" w:cs="Times New Roman"/>
          <w:i/>
          <w:color w:val="333333"/>
          <w:sz w:val="24"/>
          <w:szCs w:val="24"/>
          <w:lang w:val="en-US"/>
        </w:rPr>
        <w:t xml:space="preserve"> </w:t>
      </w:r>
      <w:r>
        <w:rPr>
          <w:rFonts w:ascii="Times New Roman" w:eastAsia="Times New Roman" w:hAnsi="Times New Roman" w:cs="Times New Roman"/>
          <w:i/>
          <w:color w:val="333333"/>
          <w:sz w:val="24"/>
          <w:szCs w:val="24"/>
          <w:lang w:val="en-US"/>
        </w:rPr>
        <w:t>Yes, I can see Jonathan.</w:t>
      </w:r>
    </w:p>
    <w:p w14:paraId="67FE07C2"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177C87F4" w14:textId="77777777" w:rsidR="005B5575" w:rsidRPr="00C97EF0" w:rsidRDefault="005B5575">
      <w:pPr>
        <w:shd w:val="clear" w:color="auto" w:fill="FFFFFF"/>
        <w:spacing w:after="0" w:line="240" w:lineRule="auto"/>
        <w:ind w:left="1440"/>
        <w:jc w:val="both"/>
        <w:textAlignment w:val="baseline"/>
        <w:rPr>
          <w:rFonts w:ascii="Times New Roman" w:eastAsia="Times New Roman" w:hAnsi="Times New Roman" w:cs="Times New Roman"/>
          <w:color w:val="333333"/>
          <w:sz w:val="24"/>
          <w:szCs w:val="24"/>
          <w:lang w:val="en-US"/>
        </w:rPr>
      </w:pPr>
      <w:r w:rsidRPr="00C97EF0">
        <w:rPr>
          <w:rFonts w:ascii="Times New Roman" w:eastAsia="Times New Roman" w:hAnsi="Times New Roman" w:cs="Times New Roman"/>
          <w:color w:val="333333"/>
          <w:sz w:val="24"/>
          <w:szCs w:val="24"/>
          <w:lang w:val="en-US"/>
        </w:rPr>
        <w:t>[…]</w:t>
      </w:r>
    </w:p>
    <w:p w14:paraId="1F785364"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6623DC32" w14:textId="77777777" w:rsidR="005B5575" w:rsidRPr="00C97EF0"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A </w:t>
      </w:r>
      <w:r>
        <w:rPr>
          <w:rFonts w:ascii="Times New Roman" w:eastAsia="Times New Roman" w:hAnsi="Times New Roman" w:cs="Times New Roman"/>
          <w:i/>
          <w:color w:val="333333"/>
          <w:sz w:val="24"/>
          <w:szCs w:val="24"/>
          <w:lang w:val="en-US"/>
        </w:rPr>
        <w:tab/>
        <w:t>I can identify Jonathan your Lordship.</w:t>
      </w:r>
    </w:p>
    <w:p w14:paraId="08C36533" w14:textId="77777777" w:rsidR="005B5575" w:rsidRPr="00C97EF0"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4B0E12BE" w14:textId="77777777" w:rsidR="005B5575" w:rsidRPr="00C97EF0"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r>
      <w:r w:rsidRPr="00C97EF0">
        <w:rPr>
          <w:rFonts w:ascii="Times New Roman" w:eastAsia="Times New Roman" w:hAnsi="Times New Roman" w:cs="Times New Roman"/>
          <w:i/>
          <w:color w:val="333333"/>
          <w:sz w:val="24"/>
          <w:szCs w:val="24"/>
          <w:lang w:val="en-US"/>
        </w:rPr>
        <w:t xml:space="preserve"> What is he doing now?</w:t>
      </w:r>
    </w:p>
    <w:p w14:paraId="75F1EC38" w14:textId="58583133" w:rsidR="005B5575" w:rsidRDefault="005B5575">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r>
      <w:r w:rsidR="007410C5">
        <w:rPr>
          <w:rFonts w:ascii="Times New Roman" w:eastAsia="Times New Roman" w:hAnsi="Times New Roman" w:cs="Times New Roman"/>
          <w:i/>
          <w:color w:val="333333"/>
          <w:sz w:val="24"/>
          <w:szCs w:val="24"/>
          <w:lang w:val="en-US"/>
        </w:rPr>
        <w:t>Kicking and now he</w:t>
      </w:r>
      <w:r w:rsidRPr="00C97EF0">
        <w:rPr>
          <w:rFonts w:ascii="Times New Roman" w:eastAsia="Times New Roman" w:hAnsi="Times New Roman" w:cs="Times New Roman"/>
          <w:i/>
          <w:color w:val="333333"/>
          <w:sz w:val="24"/>
          <w:szCs w:val="24"/>
          <w:lang w:val="en-US"/>
        </w:rPr>
        <w:t xml:space="preserve"> is, they are in a fight and just now you can see at that point I know him by the nick</w:t>
      </w:r>
      <w:r>
        <w:rPr>
          <w:rFonts w:ascii="Times New Roman" w:eastAsia="Times New Roman" w:hAnsi="Times New Roman" w:cs="Times New Roman"/>
          <w:i/>
          <w:color w:val="333333"/>
          <w:sz w:val="24"/>
          <w:szCs w:val="24"/>
          <w:lang w:val="en-US"/>
        </w:rPr>
        <w:t>-name because fro</w:t>
      </w:r>
      <w:r w:rsidRPr="00C97EF0">
        <w:rPr>
          <w:rFonts w:ascii="Times New Roman" w:eastAsia="Times New Roman" w:hAnsi="Times New Roman" w:cs="Times New Roman"/>
          <w:i/>
          <w:color w:val="333333"/>
          <w:sz w:val="24"/>
          <w:szCs w:val="24"/>
          <w:lang w:val="en-US"/>
        </w:rPr>
        <w:t>m the case they called him ″gorgeous″ but his real name is Shanno</w:t>
      </w:r>
      <w:r>
        <w:rPr>
          <w:rFonts w:ascii="Times New Roman" w:eastAsia="Times New Roman" w:hAnsi="Times New Roman" w:cs="Times New Roman"/>
          <w:i/>
          <w:color w:val="333333"/>
          <w:sz w:val="24"/>
          <w:szCs w:val="24"/>
          <w:lang w:val="en-US"/>
        </w:rPr>
        <w:t>n</w:t>
      </w:r>
      <w:r w:rsidRPr="00C97EF0">
        <w:rPr>
          <w:rFonts w:ascii="Times New Roman" w:eastAsia="Times New Roman" w:hAnsi="Times New Roman" w:cs="Times New Roman"/>
          <w:i/>
          <w:color w:val="333333"/>
          <w:sz w:val="24"/>
          <w:szCs w:val="24"/>
          <w:lang w:val="en-US"/>
        </w:rPr>
        <w:t>, yes, nick-name ″gorgeous″ name Shannon.</w:t>
      </w:r>
    </w:p>
    <w:p w14:paraId="5D002172"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690FEB0D"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Q </w:t>
      </w:r>
      <w:r>
        <w:rPr>
          <w:rFonts w:ascii="Times New Roman" w:eastAsia="Times New Roman" w:hAnsi="Times New Roman" w:cs="Times New Roman"/>
          <w:i/>
          <w:color w:val="333333"/>
          <w:sz w:val="24"/>
          <w:szCs w:val="24"/>
          <w:lang w:val="en-US"/>
        </w:rPr>
        <w:tab/>
        <w:t>Also in the video.</w:t>
      </w:r>
    </w:p>
    <w:p w14:paraId="22B94D5B"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A </w:t>
      </w:r>
      <w:r>
        <w:rPr>
          <w:rFonts w:ascii="Times New Roman" w:eastAsia="Times New Roman" w:hAnsi="Times New Roman" w:cs="Times New Roman"/>
          <w:i/>
          <w:color w:val="333333"/>
          <w:sz w:val="24"/>
          <w:szCs w:val="24"/>
          <w:lang w:val="en-US"/>
        </w:rPr>
        <w:tab/>
        <w:t>Also in the video, yes.</w:t>
      </w:r>
    </w:p>
    <w:p w14:paraId="39D96AA9"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64DD9DA0"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Q </w:t>
      </w:r>
      <w:r>
        <w:rPr>
          <w:rFonts w:ascii="Times New Roman" w:eastAsia="Times New Roman" w:hAnsi="Times New Roman" w:cs="Times New Roman"/>
          <w:i/>
          <w:color w:val="333333"/>
          <w:sz w:val="24"/>
          <w:szCs w:val="24"/>
          <w:lang w:val="en-US"/>
        </w:rPr>
        <w:tab/>
        <w:t>Can you tell us among these people where he is?</w:t>
      </w:r>
    </w:p>
    <w:p w14:paraId="24F4E0DD"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A </w:t>
      </w:r>
      <w:r>
        <w:rPr>
          <w:rFonts w:ascii="Times New Roman" w:eastAsia="Times New Roman" w:hAnsi="Times New Roman" w:cs="Times New Roman"/>
          <w:i/>
          <w:color w:val="333333"/>
          <w:sz w:val="24"/>
          <w:szCs w:val="24"/>
          <w:lang w:val="en-US"/>
        </w:rPr>
        <w:tab/>
        <w:t>Shannon is the one standing in the pink t-shirt.</w:t>
      </w:r>
    </w:p>
    <w:p w14:paraId="61633AAD"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36CEE81F" w14:textId="77777777" w:rsidR="005B5575" w:rsidRPr="00C97EF0" w:rsidRDefault="005B5575">
      <w:pPr>
        <w:shd w:val="clear" w:color="auto" w:fill="FFFFFF"/>
        <w:spacing w:after="0" w:line="240" w:lineRule="auto"/>
        <w:ind w:left="1440"/>
        <w:jc w:val="both"/>
        <w:textAlignment w:val="baseline"/>
        <w:rPr>
          <w:rFonts w:ascii="Times New Roman" w:eastAsia="Times New Roman" w:hAnsi="Times New Roman" w:cs="Times New Roman"/>
          <w:color w:val="333333"/>
          <w:sz w:val="24"/>
          <w:szCs w:val="24"/>
          <w:lang w:val="en-US"/>
        </w:rPr>
      </w:pPr>
      <w:r w:rsidRPr="00C97EF0">
        <w:rPr>
          <w:rFonts w:ascii="Times New Roman" w:eastAsia="Times New Roman" w:hAnsi="Times New Roman" w:cs="Times New Roman"/>
          <w:color w:val="333333"/>
          <w:sz w:val="24"/>
          <w:szCs w:val="24"/>
          <w:lang w:val="en-US"/>
        </w:rPr>
        <w:t>[…]</w:t>
      </w:r>
    </w:p>
    <w:p w14:paraId="3AABCEF8"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6C2FD489" w14:textId="4EC9A09C"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u w:val="single"/>
          <w:lang w:val="en-US"/>
        </w:rPr>
        <w:t>Mrs Amesbury</w:t>
      </w:r>
      <w:r>
        <w:rPr>
          <w:rFonts w:ascii="Times New Roman" w:eastAsia="Times New Roman" w:hAnsi="Times New Roman" w:cs="Times New Roman"/>
          <w:i/>
          <w:color w:val="333333"/>
          <w:sz w:val="24"/>
          <w:szCs w:val="24"/>
          <w:lang w:val="en-US"/>
        </w:rPr>
        <w:t>: I don</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t see the colour of the t-shirt.</w:t>
      </w:r>
    </w:p>
    <w:p w14:paraId="01F980D0"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5BCF548C" w14:textId="6E79AF17" w:rsidR="005B5575" w:rsidRPr="00616BF1"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C97EF0">
        <w:rPr>
          <w:rFonts w:ascii="Times New Roman" w:eastAsia="Times New Roman" w:hAnsi="Times New Roman" w:cs="Times New Roman"/>
          <w:i/>
          <w:color w:val="333333"/>
          <w:sz w:val="24"/>
          <w:szCs w:val="24"/>
          <w:u w:val="single"/>
          <w:lang w:val="en-US"/>
        </w:rPr>
        <w:t>Court</w:t>
      </w:r>
      <w:r w:rsidRPr="00C97EF0">
        <w:rPr>
          <w:rFonts w:ascii="Times New Roman" w:eastAsia="Times New Roman" w:hAnsi="Times New Roman" w:cs="Times New Roman"/>
          <w:i/>
          <w:color w:val="333333"/>
          <w:sz w:val="24"/>
          <w:szCs w:val="24"/>
          <w:lang w:val="en-US"/>
        </w:rPr>
        <w:t>: I think it</w:t>
      </w:r>
      <w:r w:rsidR="00164EDB">
        <w:rPr>
          <w:rFonts w:ascii="Times New Roman" w:eastAsia="Times New Roman" w:hAnsi="Times New Roman" w:cs="Times New Roman"/>
          <w:i/>
          <w:color w:val="333333"/>
          <w:sz w:val="24"/>
          <w:szCs w:val="24"/>
          <w:lang w:val="en-US"/>
        </w:rPr>
        <w:t>'</w:t>
      </w:r>
      <w:r w:rsidRPr="00C97EF0">
        <w:rPr>
          <w:rFonts w:ascii="Times New Roman" w:eastAsia="Times New Roman" w:hAnsi="Times New Roman" w:cs="Times New Roman"/>
          <w:i/>
          <w:color w:val="333333"/>
          <w:sz w:val="24"/>
          <w:szCs w:val="24"/>
          <w:lang w:val="en-US"/>
        </w:rPr>
        <w:t>s pink, but it could be the reflection of the lights.</w:t>
      </w:r>
    </w:p>
    <w:p w14:paraId="3BEB666A" w14:textId="77777777" w:rsidR="005B5575" w:rsidRDefault="005B5575">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p>
    <w:p w14:paraId="50C4BC09" w14:textId="77777777" w:rsidR="005B5575" w:rsidRDefault="005B55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266E82B5" w14:textId="34838149" w:rsidR="005B5575" w:rsidRDefault="005B5575" w:rsidP="00CA58D3">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 Yes, because there was lots of light. Now this is the face but I did not identify him since at that point of time I</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m not the investigator and so I didn</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t know if he was involved from that one.</w:t>
      </w:r>
    </w:p>
    <w:p w14:paraId="789920A2" w14:textId="77777777" w:rsidR="005B5575" w:rsidRDefault="005B5575" w:rsidP="00CA58D3">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2585E09D" w14:textId="77777777" w:rsidR="005B5575" w:rsidRDefault="005B5575" w:rsidP="00CA58D3">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 Whom you saw?</w:t>
      </w:r>
    </w:p>
    <w:p w14:paraId="13CAFEF4" w14:textId="4A64491E" w:rsidR="00BA77C0" w:rsidRPr="00BA77C0" w:rsidRDefault="005B5575" w:rsidP="00CA58D3">
      <w:pPr>
        <w:shd w:val="clear" w:color="auto" w:fill="FFFFFF"/>
        <w:spacing w:after="0" w:line="240" w:lineRule="auto"/>
        <w:ind w:left="144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i/>
          <w:color w:val="333333"/>
          <w:sz w:val="24"/>
          <w:szCs w:val="24"/>
          <w:lang w:val="en-US"/>
        </w:rPr>
        <w:t>A: Mr Mangroo that</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 xml:space="preserve">s the last person in the right t-shirt.″ </w:t>
      </w:r>
      <w:r w:rsidRPr="005F1F3B">
        <w:rPr>
          <w:rFonts w:ascii="Times New Roman" w:eastAsia="Times New Roman" w:hAnsi="Times New Roman" w:cs="Times New Roman"/>
          <w:color w:val="333333"/>
          <w:sz w:val="24"/>
          <w:szCs w:val="24"/>
          <w:lang w:val="en-US"/>
        </w:rPr>
        <w:t>Verbatim</w:t>
      </w:r>
    </w:p>
    <w:p w14:paraId="56A382B5" w14:textId="77777777" w:rsidR="00FF3FFC" w:rsidRPr="00FD2BFE" w:rsidRDefault="00FF3FFC" w:rsidP="00FD2BFE">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197B2754" w14:textId="7E936C09" w:rsidR="005B5575" w:rsidRDefault="005B5575" w:rsidP="005B5575">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When cross-examined by Mr Anthony Juilette, PW9 testified that PW11 told him that he had received the video footage over WhatsApp. </w:t>
      </w:r>
      <w:r w:rsidR="008B0353">
        <w:rPr>
          <w:rFonts w:ascii="Times New Roman" w:eastAsia="Times New Roman" w:hAnsi="Times New Roman" w:cs="Times New Roman"/>
          <w:color w:val="333333"/>
          <w:sz w:val="24"/>
          <w:szCs w:val="24"/>
          <w:lang w:val="en-US"/>
        </w:rPr>
        <w:t>Since</w:t>
      </w:r>
      <w:r>
        <w:rPr>
          <w:rFonts w:ascii="Times New Roman" w:eastAsia="Times New Roman" w:hAnsi="Times New Roman" w:cs="Times New Roman"/>
          <w:color w:val="333333"/>
          <w:sz w:val="24"/>
          <w:szCs w:val="24"/>
          <w:lang w:val="en-US"/>
        </w:rPr>
        <w:t xml:space="preserve"> PW9 was not the investigating officer, he did not bother to find out who had sent the video via WhatsApp. </w:t>
      </w:r>
    </w:p>
    <w:p w14:paraId="67264B30" w14:textId="77777777" w:rsidR="005B5575" w:rsidRDefault="005B5575" w:rsidP="00FD2BFE">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1F3961C9" w14:textId="488CBE5A" w:rsidR="00F41493" w:rsidRPr="008121C8" w:rsidRDefault="005B5575">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7C07AB">
        <w:rPr>
          <w:rFonts w:ascii="Times New Roman" w:eastAsia="Times New Roman" w:hAnsi="Times New Roman" w:cs="Times New Roman"/>
          <w:color w:val="333333"/>
          <w:sz w:val="24"/>
          <w:szCs w:val="24"/>
          <w:lang w:val="en-US"/>
        </w:rPr>
        <w:t>WPC Dinfa Ally, PW12, stated</w:t>
      </w:r>
      <w:r>
        <w:rPr>
          <w:rFonts w:ascii="Times New Roman" w:eastAsia="Times New Roman" w:hAnsi="Times New Roman" w:cs="Times New Roman"/>
          <w:color w:val="333333"/>
          <w:sz w:val="24"/>
          <w:szCs w:val="24"/>
          <w:lang w:val="en-US"/>
        </w:rPr>
        <w:t xml:space="preserve"> that, on the 7 November 2017, </w:t>
      </w:r>
      <w:r w:rsidR="00F41493">
        <w:rPr>
          <w:rFonts w:ascii="Times New Roman" w:eastAsia="Times New Roman" w:hAnsi="Times New Roman" w:cs="Times New Roman"/>
          <w:color w:val="333333"/>
          <w:sz w:val="24"/>
          <w:szCs w:val="24"/>
          <w:lang w:val="en-US"/>
        </w:rPr>
        <w:t xml:space="preserve">PW11 gave her </w:t>
      </w:r>
      <w:r w:rsidR="008121C8">
        <w:rPr>
          <w:rFonts w:ascii="Times New Roman" w:eastAsia="Times New Roman" w:hAnsi="Times New Roman" w:cs="Times New Roman"/>
          <w:color w:val="333333"/>
          <w:sz w:val="24"/>
          <w:szCs w:val="24"/>
          <w:lang w:val="en-US"/>
        </w:rPr>
        <w:t xml:space="preserve">a phone </w:t>
      </w:r>
      <w:r w:rsidR="00F41493">
        <w:rPr>
          <w:rFonts w:ascii="Times New Roman" w:eastAsia="Times New Roman" w:hAnsi="Times New Roman" w:cs="Times New Roman"/>
          <w:color w:val="333333"/>
          <w:sz w:val="24"/>
          <w:szCs w:val="24"/>
          <w:lang w:val="en-US"/>
        </w:rPr>
        <w:t xml:space="preserve">at the </w:t>
      </w:r>
      <w:r>
        <w:rPr>
          <w:rFonts w:ascii="Times New Roman" w:eastAsia="Times New Roman" w:hAnsi="Times New Roman" w:cs="Times New Roman"/>
          <w:color w:val="333333"/>
          <w:sz w:val="24"/>
          <w:szCs w:val="24"/>
          <w:lang w:val="en-US"/>
        </w:rPr>
        <w:t>CID Office at Mont Fleuri</w:t>
      </w:r>
      <w:r w:rsidR="00F41493">
        <w:rPr>
          <w:rFonts w:ascii="Times New Roman" w:eastAsia="Times New Roman" w:hAnsi="Times New Roman" w:cs="Times New Roman"/>
          <w:color w:val="333333"/>
          <w:sz w:val="24"/>
          <w:szCs w:val="24"/>
          <w:lang w:val="en-US"/>
        </w:rPr>
        <w:t>, in the presence of PW9.</w:t>
      </w:r>
      <w:r>
        <w:rPr>
          <w:rFonts w:ascii="Times New Roman" w:eastAsia="Times New Roman" w:hAnsi="Times New Roman" w:cs="Times New Roman"/>
          <w:color w:val="333333"/>
          <w:sz w:val="24"/>
          <w:szCs w:val="24"/>
          <w:lang w:val="en-US"/>
        </w:rPr>
        <w:t xml:space="preserve"> </w:t>
      </w:r>
      <w:r w:rsidR="000E67F8">
        <w:rPr>
          <w:rFonts w:ascii="Times New Roman" w:eastAsia="Times New Roman" w:hAnsi="Times New Roman" w:cs="Times New Roman"/>
          <w:color w:val="333333"/>
          <w:sz w:val="24"/>
          <w:szCs w:val="24"/>
          <w:lang w:val="en-US"/>
        </w:rPr>
        <w:t>She</w:t>
      </w:r>
      <w:r w:rsidR="008121C8">
        <w:rPr>
          <w:rFonts w:ascii="Times New Roman" w:eastAsia="Times New Roman" w:hAnsi="Times New Roman" w:cs="Times New Roman"/>
          <w:color w:val="333333"/>
          <w:sz w:val="24"/>
          <w:szCs w:val="24"/>
          <w:lang w:val="en-US"/>
        </w:rPr>
        <w:t xml:space="preserve"> proceeded to the digital forensic division</w:t>
      </w:r>
      <w:r w:rsidR="000E67F8">
        <w:rPr>
          <w:rFonts w:ascii="Times New Roman" w:eastAsia="Times New Roman" w:hAnsi="Times New Roman" w:cs="Times New Roman"/>
          <w:color w:val="333333"/>
          <w:sz w:val="24"/>
          <w:szCs w:val="24"/>
          <w:lang w:val="en-US"/>
        </w:rPr>
        <w:t xml:space="preserve"> at once</w:t>
      </w:r>
      <w:r w:rsidR="008121C8">
        <w:rPr>
          <w:rFonts w:ascii="Times New Roman" w:eastAsia="Times New Roman" w:hAnsi="Times New Roman" w:cs="Times New Roman"/>
          <w:color w:val="333333"/>
          <w:sz w:val="24"/>
          <w:szCs w:val="24"/>
          <w:lang w:val="en-US"/>
        </w:rPr>
        <w:t xml:space="preserve">, where she </w:t>
      </w:r>
      <w:r>
        <w:rPr>
          <w:rFonts w:ascii="Times New Roman" w:eastAsia="Times New Roman" w:hAnsi="Times New Roman" w:cs="Times New Roman"/>
          <w:color w:val="333333"/>
          <w:sz w:val="24"/>
          <w:szCs w:val="24"/>
          <w:lang w:val="en-US"/>
        </w:rPr>
        <w:t xml:space="preserve">gave the phone to PW8 </w:t>
      </w:r>
      <w:r w:rsidR="008121C8">
        <w:rPr>
          <w:rFonts w:ascii="Times New Roman" w:eastAsia="Times New Roman" w:hAnsi="Times New Roman" w:cs="Times New Roman"/>
          <w:color w:val="333333"/>
          <w:sz w:val="24"/>
          <w:szCs w:val="24"/>
          <w:lang w:val="en-US"/>
        </w:rPr>
        <w:t>to extract the video footage from the phone</w:t>
      </w:r>
      <w:r>
        <w:rPr>
          <w:rFonts w:ascii="Times New Roman" w:eastAsia="Times New Roman" w:hAnsi="Times New Roman" w:cs="Times New Roman"/>
          <w:color w:val="333333"/>
          <w:sz w:val="24"/>
          <w:szCs w:val="24"/>
          <w:lang w:val="en-US"/>
        </w:rPr>
        <w:t>. After PW8 had completed th</w:t>
      </w:r>
      <w:r w:rsidR="007410C5">
        <w:rPr>
          <w:rFonts w:ascii="Times New Roman" w:eastAsia="Times New Roman" w:hAnsi="Times New Roman" w:cs="Times New Roman"/>
          <w:color w:val="333333"/>
          <w:sz w:val="24"/>
          <w:szCs w:val="24"/>
          <w:lang w:val="en-US"/>
        </w:rPr>
        <w:t>e procedure, she returned the iP</w:t>
      </w:r>
      <w:r>
        <w:rPr>
          <w:rFonts w:ascii="Times New Roman" w:eastAsia="Times New Roman" w:hAnsi="Times New Roman" w:cs="Times New Roman"/>
          <w:color w:val="333333"/>
          <w:sz w:val="24"/>
          <w:szCs w:val="24"/>
          <w:lang w:val="en-US"/>
        </w:rPr>
        <w:t xml:space="preserve">hone to PW11. She did not tamper with the video. </w:t>
      </w:r>
      <w:r w:rsidR="008121C8">
        <w:rPr>
          <w:rFonts w:ascii="Times New Roman" w:eastAsia="Times New Roman" w:hAnsi="Times New Roman" w:cs="Times New Roman"/>
          <w:color w:val="333333"/>
          <w:sz w:val="24"/>
          <w:szCs w:val="24"/>
          <w:lang w:val="en-US"/>
        </w:rPr>
        <w:t xml:space="preserve">After having watched the video, she testified that </w:t>
      </w:r>
      <w:r w:rsidR="008121C8" w:rsidRPr="00FD2BFE">
        <w:rPr>
          <w:rFonts w:ascii="Times New Roman" w:eastAsia="Times New Roman" w:hAnsi="Times New Roman" w:cs="Times New Roman"/>
          <w:i/>
          <w:color w:val="333333"/>
          <w:sz w:val="24"/>
          <w:szCs w:val="24"/>
          <w:lang w:val="en-US"/>
        </w:rPr>
        <w:t>″it</w:t>
      </w:r>
      <w:r w:rsidR="00164EDB">
        <w:rPr>
          <w:rFonts w:ascii="Times New Roman" w:eastAsia="Times New Roman" w:hAnsi="Times New Roman" w:cs="Times New Roman"/>
          <w:i/>
          <w:color w:val="333333"/>
          <w:sz w:val="24"/>
          <w:szCs w:val="24"/>
          <w:lang w:val="en-US"/>
        </w:rPr>
        <w:t>'</w:t>
      </w:r>
      <w:r w:rsidR="008121C8" w:rsidRPr="00FD2BFE">
        <w:rPr>
          <w:rFonts w:ascii="Times New Roman" w:eastAsia="Times New Roman" w:hAnsi="Times New Roman" w:cs="Times New Roman"/>
          <w:i/>
          <w:color w:val="333333"/>
          <w:sz w:val="24"/>
          <w:szCs w:val="24"/>
          <w:lang w:val="en-US"/>
        </w:rPr>
        <w:t>s the same</w:t>
      </w:r>
      <w:r w:rsidR="008121C8">
        <w:rPr>
          <w:rFonts w:ascii="Times New Roman" w:eastAsia="Times New Roman" w:hAnsi="Times New Roman" w:cs="Times New Roman"/>
          <w:color w:val="333333"/>
          <w:sz w:val="24"/>
          <w:szCs w:val="24"/>
          <w:lang w:val="en-US"/>
        </w:rPr>
        <w:t>″.</w:t>
      </w:r>
    </w:p>
    <w:p w14:paraId="4E7DD61B" w14:textId="77777777" w:rsidR="005B5575" w:rsidRDefault="005B5575" w:rsidP="005B5575">
      <w:pPr>
        <w:pStyle w:val="ListParagraph"/>
        <w:rPr>
          <w:rFonts w:ascii="Times New Roman" w:eastAsia="Times New Roman" w:hAnsi="Times New Roman" w:cs="Times New Roman"/>
          <w:color w:val="333333"/>
          <w:sz w:val="24"/>
          <w:szCs w:val="24"/>
          <w:lang w:val="en-US"/>
        </w:rPr>
      </w:pPr>
    </w:p>
    <w:p w14:paraId="57B2DAB1" w14:textId="70B46861" w:rsidR="005B5575" w:rsidRDefault="005B5575"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When cross-examined by </w:t>
      </w:r>
      <w:r w:rsidR="00E30F59">
        <w:rPr>
          <w:rFonts w:ascii="Times New Roman" w:eastAsia="Times New Roman" w:hAnsi="Times New Roman" w:cs="Times New Roman"/>
          <w:color w:val="333333"/>
          <w:sz w:val="24"/>
          <w:szCs w:val="24"/>
          <w:lang w:val="en-US"/>
        </w:rPr>
        <w:t>Mr Juliette</w:t>
      </w:r>
      <w:r>
        <w:rPr>
          <w:rFonts w:ascii="Times New Roman" w:eastAsia="Times New Roman" w:hAnsi="Times New Roman" w:cs="Times New Roman"/>
          <w:color w:val="333333"/>
          <w:sz w:val="24"/>
          <w:szCs w:val="24"/>
          <w:lang w:val="en-US"/>
        </w:rPr>
        <w:t xml:space="preserve">, PW12 testified that PW11 did not tell her </w:t>
      </w:r>
      <w:r w:rsidR="00E30F59">
        <w:rPr>
          <w:rFonts w:ascii="Times New Roman" w:eastAsia="Times New Roman" w:hAnsi="Times New Roman" w:cs="Times New Roman"/>
          <w:color w:val="333333"/>
          <w:sz w:val="24"/>
          <w:szCs w:val="24"/>
          <w:lang w:val="en-US"/>
        </w:rPr>
        <w:t>from who</w:t>
      </w:r>
      <w:r w:rsidR="00F52358">
        <w:rPr>
          <w:rFonts w:ascii="Times New Roman" w:eastAsia="Times New Roman" w:hAnsi="Times New Roman" w:cs="Times New Roman"/>
          <w:color w:val="333333"/>
          <w:sz w:val="24"/>
          <w:szCs w:val="24"/>
          <w:lang w:val="en-US"/>
        </w:rPr>
        <w:t>m</w:t>
      </w:r>
      <w:r w:rsidR="00E30F59">
        <w:rPr>
          <w:rFonts w:ascii="Times New Roman" w:eastAsia="Times New Roman" w:hAnsi="Times New Roman" w:cs="Times New Roman"/>
          <w:color w:val="333333"/>
          <w:sz w:val="24"/>
          <w:szCs w:val="24"/>
          <w:lang w:val="en-US"/>
        </w:rPr>
        <w:t xml:space="preserve"> he had</w:t>
      </w:r>
      <w:r>
        <w:rPr>
          <w:rFonts w:ascii="Times New Roman" w:eastAsia="Times New Roman" w:hAnsi="Times New Roman" w:cs="Times New Roman"/>
          <w:color w:val="333333"/>
          <w:sz w:val="24"/>
          <w:szCs w:val="24"/>
          <w:lang w:val="en-US"/>
        </w:rPr>
        <w:t xml:space="preserve"> received the video footage. </w:t>
      </w:r>
      <w:r w:rsidR="008121C8">
        <w:rPr>
          <w:rFonts w:ascii="Times New Roman" w:eastAsia="Times New Roman" w:hAnsi="Times New Roman" w:cs="Times New Roman"/>
          <w:color w:val="333333"/>
          <w:sz w:val="24"/>
          <w:szCs w:val="24"/>
          <w:lang w:val="en-US"/>
        </w:rPr>
        <w:t xml:space="preserve">Then she testified that PW11 said to her that he received the video via social media, but she forgot to put it in her statement.  </w:t>
      </w:r>
      <w:r w:rsidR="00AA587B" w:rsidRPr="00FD2BFE">
        <w:rPr>
          <w:rFonts w:ascii="Times New Roman" w:eastAsia="Times New Roman" w:hAnsi="Times New Roman" w:cs="Times New Roman"/>
          <w:color w:val="333333"/>
          <w:sz w:val="24"/>
          <w:szCs w:val="24"/>
          <w:lang w:val="en-US"/>
        </w:rPr>
        <w:t>She did not attend the scene of the incident. The police officers who attended the scene</w:t>
      </w:r>
      <w:r w:rsidR="00B27A72" w:rsidRPr="008121C8">
        <w:rPr>
          <w:rFonts w:ascii="Times New Roman" w:eastAsia="Times New Roman" w:hAnsi="Times New Roman" w:cs="Times New Roman"/>
          <w:color w:val="333333"/>
          <w:sz w:val="24"/>
          <w:szCs w:val="24"/>
          <w:lang w:val="en-US"/>
        </w:rPr>
        <w:t xml:space="preserve"> of the incident</w:t>
      </w:r>
      <w:r w:rsidR="00AA587B" w:rsidRPr="00FD2BFE">
        <w:rPr>
          <w:rFonts w:ascii="Times New Roman" w:eastAsia="Times New Roman" w:hAnsi="Times New Roman" w:cs="Times New Roman"/>
          <w:color w:val="333333"/>
          <w:sz w:val="24"/>
          <w:szCs w:val="24"/>
          <w:lang w:val="en-US"/>
        </w:rPr>
        <w:t xml:space="preserve"> on</w:t>
      </w:r>
      <w:r w:rsidRPr="008121C8">
        <w:rPr>
          <w:rFonts w:ascii="Times New Roman" w:eastAsia="Times New Roman" w:hAnsi="Times New Roman" w:cs="Times New Roman"/>
          <w:color w:val="333333"/>
          <w:sz w:val="24"/>
          <w:szCs w:val="24"/>
          <w:lang w:val="en-US"/>
        </w:rPr>
        <w:t xml:space="preserve"> the 1 November at 5:36</w:t>
      </w:r>
      <w:r w:rsidR="00AA587B" w:rsidRPr="00FD2BFE">
        <w:rPr>
          <w:rFonts w:ascii="Times New Roman" w:eastAsia="Times New Roman" w:hAnsi="Times New Roman" w:cs="Times New Roman"/>
          <w:color w:val="333333"/>
          <w:sz w:val="24"/>
          <w:szCs w:val="24"/>
          <w:lang w:val="en-US"/>
        </w:rPr>
        <w:t xml:space="preserve"> and the 2 November at 15:36</w:t>
      </w:r>
      <w:r w:rsidR="00B27A72" w:rsidRPr="008121C8">
        <w:rPr>
          <w:rFonts w:ascii="Times New Roman" w:eastAsia="Times New Roman" w:hAnsi="Times New Roman" w:cs="Times New Roman"/>
          <w:color w:val="333333"/>
          <w:sz w:val="24"/>
          <w:szCs w:val="24"/>
          <w:lang w:val="en-US"/>
        </w:rPr>
        <w:t>,</w:t>
      </w:r>
      <w:r w:rsidR="00AA587B" w:rsidRPr="00FD2BFE">
        <w:rPr>
          <w:rFonts w:ascii="Times New Roman" w:eastAsia="Times New Roman" w:hAnsi="Times New Roman" w:cs="Times New Roman"/>
          <w:color w:val="333333"/>
          <w:sz w:val="24"/>
          <w:szCs w:val="24"/>
          <w:lang w:val="en-US"/>
        </w:rPr>
        <w:t xml:space="preserve"> retrieved nothing. </w:t>
      </w:r>
    </w:p>
    <w:p w14:paraId="5A338291" w14:textId="77777777" w:rsidR="008121C8" w:rsidRDefault="008121C8" w:rsidP="00FD2BFE">
      <w:pPr>
        <w:pStyle w:val="ListParagraph"/>
        <w:rPr>
          <w:rFonts w:ascii="Times New Roman" w:eastAsia="Times New Roman" w:hAnsi="Times New Roman" w:cs="Times New Roman"/>
          <w:color w:val="333333"/>
          <w:sz w:val="24"/>
          <w:szCs w:val="24"/>
          <w:lang w:val="en-US"/>
        </w:rPr>
      </w:pPr>
    </w:p>
    <w:p w14:paraId="045BC116" w14:textId="36186B15" w:rsidR="008121C8" w:rsidRDefault="008121C8" w:rsidP="007410C5">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The </w:t>
      </w:r>
      <w:r w:rsidR="007410C5">
        <w:rPr>
          <w:rFonts w:ascii="Times New Roman" w:eastAsia="Times New Roman" w:hAnsi="Times New Roman" w:cs="Times New Roman"/>
          <w:color w:val="333333"/>
          <w:sz w:val="24"/>
          <w:szCs w:val="24"/>
          <w:lang w:val="en-US"/>
        </w:rPr>
        <w:t xml:space="preserve">extracts </w:t>
      </w:r>
      <w:r>
        <w:rPr>
          <w:rFonts w:ascii="Times New Roman" w:eastAsia="Times New Roman" w:hAnsi="Times New Roman" w:cs="Times New Roman"/>
          <w:color w:val="333333"/>
          <w:sz w:val="24"/>
          <w:szCs w:val="24"/>
          <w:lang w:val="en-US"/>
        </w:rPr>
        <w:t>between Counsel</w:t>
      </w:r>
      <w:r w:rsidR="007410C5">
        <w:rPr>
          <w:rFonts w:ascii="Times New Roman" w:eastAsia="Times New Roman" w:hAnsi="Times New Roman" w:cs="Times New Roman"/>
          <w:color w:val="333333"/>
          <w:sz w:val="24"/>
          <w:szCs w:val="24"/>
          <w:lang w:val="en-US"/>
        </w:rPr>
        <w:t xml:space="preserve"> for the First Appellant (the First Accused then)</w:t>
      </w:r>
      <w:r>
        <w:rPr>
          <w:rFonts w:ascii="Times New Roman" w:eastAsia="Times New Roman" w:hAnsi="Times New Roman" w:cs="Times New Roman"/>
          <w:color w:val="333333"/>
          <w:sz w:val="24"/>
          <w:szCs w:val="24"/>
          <w:lang w:val="en-US"/>
        </w:rPr>
        <w:t xml:space="preserve"> and PW12 concerning what she had viewed on the video is pertinent ―</w:t>
      </w:r>
    </w:p>
    <w:p w14:paraId="09C7BEF1" w14:textId="77777777" w:rsidR="00E3180E" w:rsidRPr="007410C5" w:rsidRDefault="00E3180E" w:rsidP="00E3180E">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48A8874F" w14:textId="51E91C37" w:rsidR="008121C8" w:rsidRPr="00FD2BFE" w:rsidRDefault="008121C8" w:rsidP="00FD2BFE">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FD2BFE">
        <w:rPr>
          <w:rFonts w:ascii="Times New Roman" w:eastAsia="Times New Roman" w:hAnsi="Times New Roman" w:cs="Times New Roman"/>
          <w:i/>
          <w:color w:val="333333"/>
          <w:sz w:val="24"/>
          <w:szCs w:val="24"/>
          <w:lang w:val="en-US"/>
        </w:rPr>
        <w:t xml:space="preserve">″Q </w:t>
      </w:r>
      <w:r w:rsidRPr="00FD2BFE">
        <w:rPr>
          <w:rFonts w:ascii="Times New Roman" w:eastAsia="Times New Roman" w:hAnsi="Times New Roman" w:cs="Times New Roman"/>
          <w:i/>
          <w:color w:val="333333"/>
          <w:sz w:val="24"/>
          <w:szCs w:val="24"/>
          <w:lang w:val="en-US"/>
        </w:rPr>
        <w:tab/>
        <w:t>You viewed the video in some detail, right?</w:t>
      </w:r>
    </w:p>
    <w:p w14:paraId="78C219A1" w14:textId="76EC4E28" w:rsidR="008121C8" w:rsidRPr="00FD2BFE" w:rsidRDefault="008121C8" w:rsidP="00FD2BFE">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FD2BFE">
        <w:rPr>
          <w:rFonts w:ascii="Times New Roman" w:eastAsia="Times New Roman" w:hAnsi="Times New Roman" w:cs="Times New Roman"/>
          <w:i/>
          <w:color w:val="333333"/>
          <w:sz w:val="24"/>
          <w:szCs w:val="24"/>
          <w:lang w:val="en-US"/>
        </w:rPr>
        <w:t xml:space="preserve">A </w:t>
      </w:r>
      <w:r w:rsidRPr="00FD2BFE">
        <w:rPr>
          <w:rFonts w:ascii="Times New Roman" w:eastAsia="Times New Roman" w:hAnsi="Times New Roman" w:cs="Times New Roman"/>
          <w:i/>
          <w:color w:val="333333"/>
          <w:sz w:val="24"/>
          <w:szCs w:val="24"/>
          <w:lang w:val="en-US"/>
        </w:rPr>
        <w:tab/>
        <w:t>Yes.</w:t>
      </w:r>
    </w:p>
    <w:p w14:paraId="5EC99D87" w14:textId="77777777" w:rsidR="008121C8" w:rsidRPr="00FD2BFE" w:rsidRDefault="008121C8" w:rsidP="00FD2BFE">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69C10781" w14:textId="6FEBD4DC" w:rsidR="008121C8" w:rsidRDefault="008121C8" w:rsidP="009D6597">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sidRPr="00FD2BFE">
        <w:rPr>
          <w:rFonts w:ascii="Times New Roman" w:eastAsia="Times New Roman" w:hAnsi="Times New Roman" w:cs="Times New Roman"/>
          <w:i/>
          <w:color w:val="333333"/>
          <w:sz w:val="24"/>
          <w:szCs w:val="24"/>
          <w:lang w:val="en-US"/>
        </w:rPr>
        <w:t>Q</w:t>
      </w:r>
      <w:r w:rsidRPr="00FD2BFE">
        <w:rPr>
          <w:rFonts w:ascii="Times New Roman" w:eastAsia="Times New Roman" w:hAnsi="Times New Roman" w:cs="Times New Roman"/>
          <w:i/>
          <w:color w:val="333333"/>
          <w:sz w:val="24"/>
          <w:szCs w:val="24"/>
          <w:lang w:val="en-US"/>
        </w:rPr>
        <w:tab/>
        <w:t>While looking at the video, did you see any knife, any pen knife, and any weapon, and show me where it is?</w:t>
      </w:r>
    </w:p>
    <w:p w14:paraId="2D49DD12" w14:textId="272D4151" w:rsidR="008121C8" w:rsidRDefault="008121C8" w:rsidP="00FD2BFE">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t>A</w:t>
      </w:r>
      <w:r>
        <w:rPr>
          <w:rFonts w:ascii="Times New Roman" w:eastAsia="Times New Roman" w:hAnsi="Times New Roman" w:cs="Times New Roman"/>
          <w:i/>
          <w:color w:val="333333"/>
          <w:sz w:val="24"/>
          <w:szCs w:val="24"/>
          <w:lang w:val="en-US"/>
        </w:rPr>
        <w:tab/>
        <w:t>Witness did not reply.</w:t>
      </w:r>
    </w:p>
    <w:p w14:paraId="0E2F9061" w14:textId="77777777" w:rsidR="008121C8" w:rsidRDefault="008121C8" w:rsidP="00FD2BFE">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p>
    <w:p w14:paraId="51C28572" w14:textId="77777777" w:rsidR="008121C8" w:rsidRDefault="008121C8" w:rsidP="00FD2BFE">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p>
    <w:p w14:paraId="0AE79954" w14:textId="5CA2E303" w:rsidR="008121C8" w:rsidRDefault="008121C8" w:rsidP="00FD2BFE">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t>Q</w:t>
      </w:r>
      <w:r>
        <w:rPr>
          <w:rFonts w:ascii="Times New Roman" w:eastAsia="Times New Roman" w:hAnsi="Times New Roman" w:cs="Times New Roman"/>
          <w:i/>
          <w:color w:val="333333"/>
          <w:sz w:val="24"/>
          <w:szCs w:val="24"/>
          <w:lang w:val="en-US"/>
        </w:rPr>
        <w:tab/>
        <w:t>When you look at the video, do you s</w:t>
      </w:r>
      <w:r w:rsidR="008551C1">
        <w:rPr>
          <w:rFonts w:ascii="Times New Roman" w:eastAsia="Times New Roman" w:hAnsi="Times New Roman" w:cs="Times New Roman"/>
          <w:i/>
          <w:color w:val="333333"/>
          <w:sz w:val="24"/>
          <w:szCs w:val="24"/>
          <w:lang w:val="en-US"/>
        </w:rPr>
        <w:t>e</w:t>
      </w:r>
      <w:r>
        <w:rPr>
          <w:rFonts w:ascii="Times New Roman" w:eastAsia="Times New Roman" w:hAnsi="Times New Roman" w:cs="Times New Roman"/>
          <w:i/>
          <w:color w:val="333333"/>
          <w:sz w:val="24"/>
          <w:szCs w:val="24"/>
          <w:lang w:val="en-US"/>
        </w:rPr>
        <w:t>e a number of people?</w:t>
      </w:r>
    </w:p>
    <w:p w14:paraId="66F62897" w14:textId="32CF45CC"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lastRenderedPageBreak/>
        <w:tab/>
      </w:r>
      <w:r>
        <w:rPr>
          <w:rFonts w:ascii="Times New Roman" w:eastAsia="Times New Roman" w:hAnsi="Times New Roman" w:cs="Times New Roman"/>
          <w:i/>
          <w:color w:val="333333"/>
          <w:sz w:val="24"/>
          <w:szCs w:val="24"/>
          <w:lang w:val="en-US"/>
        </w:rPr>
        <w:tab/>
        <w:t>A</w:t>
      </w:r>
      <w:r>
        <w:rPr>
          <w:rFonts w:ascii="Times New Roman" w:eastAsia="Times New Roman" w:hAnsi="Times New Roman" w:cs="Times New Roman"/>
          <w:i/>
          <w:color w:val="333333"/>
          <w:sz w:val="24"/>
          <w:szCs w:val="24"/>
          <w:lang w:val="en-US"/>
        </w:rPr>
        <w:tab/>
        <w:t>Yes</w:t>
      </w:r>
    </w:p>
    <w:p w14:paraId="54B57C46" w14:textId="77777777"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p>
    <w:p w14:paraId="516D691D" w14:textId="77777777"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p>
    <w:p w14:paraId="6D6655A6" w14:textId="00B87DA8"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t>Q</w:t>
      </w:r>
      <w:r>
        <w:rPr>
          <w:rFonts w:ascii="Times New Roman" w:eastAsia="Times New Roman" w:hAnsi="Times New Roman" w:cs="Times New Roman"/>
          <w:i/>
          <w:color w:val="333333"/>
          <w:sz w:val="24"/>
          <w:szCs w:val="24"/>
          <w:lang w:val="en-US"/>
        </w:rPr>
        <w:tab/>
        <w:t>So did I, and most of these people you could see their hands, could you?</w:t>
      </w:r>
    </w:p>
    <w:p w14:paraId="40B94503" w14:textId="5DB8EE05"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t>A</w:t>
      </w:r>
      <w:r>
        <w:rPr>
          <w:rFonts w:ascii="Times New Roman" w:eastAsia="Times New Roman" w:hAnsi="Times New Roman" w:cs="Times New Roman"/>
          <w:i/>
          <w:color w:val="333333"/>
          <w:sz w:val="24"/>
          <w:szCs w:val="24"/>
          <w:lang w:val="en-US"/>
        </w:rPr>
        <w:tab/>
        <w:t>Yes.</w:t>
      </w:r>
    </w:p>
    <w:p w14:paraId="53E39ADD" w14:textId="77777777"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p>
    <w:p w14:paraId="1A901893" w14:textId="128F58F5"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t>Q</w:t>
      </w:r>
      <w:r>
        <w:rPr>
          <w:rFonts w:ascii="Times New Roman" w:eastAsia="Times New Roman" w:hAnsi="Times New Roman" w:cs="Times New Roman"/>
          <w:i/>
          <w:color w:val="333333"/>
          <w:sz w:val="24"/>
          <w:szCs w:val="24"/>
          <w:lang w:val="en-US"/>
        </w:rPr>
        <w:tab/>
        <w:t>So did I,</w:t>
      </w:r>
      <w:r w:rsidR="008551C1">
        <w:rPr>
          <w:rFonts w:ascii="Times New Roman" w:eastAsia="Times New Roman" w:hAnsi="Times New Roman" w:cs="Times New Roman"/>
          <w:i/>
          <w:color w:val="333333"/>
          <w:sz w:val="24"/>
          <w:szCs w:val="24"/>
          <w:lang w:val="en-US"/>
        </w:rPr>
        <w:t xml:space="preserve"> </w:t>
      </w:r>
      <w:r>
        <w:rPr>
          <w:rFonts w:ascii="Times New Roman" w:eastAsia="Times New Roman" w:hAnsi="Times New Roman" w:cs="Times New Roman"/>
          <w:i/>
          <w:color w:val="333333"/>
          <w:sz w:val="24"/>
          <w:szCs w:val="24"/>
          <w:lang w:val="en-US"/>
        </w:rPr>
        <w:t>and most of these people you could see their hands, could you?</w:t>
      </w:r>
    </w:p>
    <w:p w14:paraId="593F044D" w14:textId="47D14592"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t>A</w:t>
      </w:r>
      <w:r>
        <w:rPr>
          <w:rFonts w:ascii="Times New Roman" w:eastAsia="Times New Roman" w:hAnsi="Times New Roman" w:cs="Times New Roman"/>
          <w:i/>
          <w:color w:val="333333"/>
          <w:sz w:val="24"/>
          <w:szCs w:val="24"/>
          <w:lang w:val="en-US"/>
        </w:rPr>
        <w:tab/>
        <w:t>Yes.</w:t>
      </w:r>
    </w:p>
    <w:p w14:paraId="6EAB971E" w14:textId="77777777"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p>
    <w:p w14:paraId="4266CCA1" w14:textId="4FDE9267"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t>Q</w:t>
      </w:r>
      <w:r>
        <w:rPr>
          <w:rFonts w:ascii="Times New Roman" w:eastAsia="Times New Roman" w:hAnsi="Times New Roman" w:cs="Times New Roman"/>
          <w:i/>
          <w:color w:val="333333"/>
          <w:sz w:val="24"/>
          <w:szCs w:val="24"/>
          <w:lang w:val="en-US"/>
        </w:rPr>
        <w:tab/>
        <w:t>Is there a knife anywhere in there, or pen knife?</w:t>
      </w:r>
    </w:p>
    <w:p w14:paraId="2C40E003" w14:textId="54C27AC3"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t>A</w:t>
      </w:r>
      <w:r>
        <w:rPr>
          <w:rFonts w:ascii="Times New Roman" w:eastAsia="Times New Roman" w:hAnsi="Times New Roman" w:cs="Times New Roman"/>
          <w:i/>
          <w:color w:val="333333"/>
          <w:sz w:val="24"/>
          <w:szCs w:val="24"/>
          <w:lang w:val="en-US"/>
        </w:rPr>
        <w:tab/>
        <w:t>I couldn</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t see, no.</w:t>
      </w:r>
    </w:p>
    <w:p w14:paraId="7D5D550C" w14:textId="77777777"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p>
    <w:p w14:paraId="0094A540" w14:textId="27D8B2E9"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t>Q</w:t>
      </w:r>
      <w:r>
        <w:rPr>
          <w:rFonts w:ascii="Times New Roman" w:eastAsia="Times New Roman" w:hAnsi="Times New Roman" w:cs="Times New Roman"/>
          <w:i/>
          <w:color w:val="333333"/>
          <w:sz w:val="24"/>
          <w:szCs w:val="24"/>
          <w:lang w:val="en-US"/>
        </w:rPr>
        <w:tab/>
        <w:t>Is the pen knife anywhere in there?</w:t>
      </w:r>
    </w:p>
    <w:p w14:paraId="3F545CBA" w14:textId="5BB203F7"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t>A</w:t>
      </w:r>
      <w:r>
        <w:rPr>
          <w:rFonts w:ascii="Times New Roman" w:eastAsia="Times New Roman" w:hAnsi="Times New Roman" w:cs="Times New Roman"/>
          <w:i/>
          <w:color w:val="333333"/>
          <w:sz w:val="24"/>
          <w:szCs w:val="24"/>
          <w:lang w:val="en-US"/>
        </w:rPr>
        <w:tab/>
        <w:t>No.</w:t>
      </w:r>
    </w:p>
    <w:p w14:paraId="5E782252" w14:textId="77777777" w:rsidR="008121C8" w:rsidRDefault="008121C8" w:rsidP="0008189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p>
    <w:p w14:paraId="41C99A8D" w14:textId="1D92F40E" w:rsidR="008121C8" w:rsidRDefault="008121C8" w:rsidP="00FD2BFE">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b/>
      </w:r>
      <w:r>
        <w:rPr>
          <w:rFonts w:ascii="Times New Roman" w:eastAsia="Times New Roman" w:hAnsi="Times New Roman" w:cs="Times New Roman"/>
          <w:i/>
          <w:color w:val="333333"/>
          <w:sz w:val="24"/>
          <w:szCs w:val="24"/>
          <w:lang w:val="en-US"/>
        </w:rPr>
        <w:tab/>
      </w:r>
      <w:r w:rsidRPr="00FD2BFE">
        <w:rPr>
          <w:rFonts w:ascii="Times New Roman" w:eastAsia="Times New Roman" w:hAnsi="Times New Roman" w:cs="Times New Roman"/>
          <w:i/>
          <w:color w:val="333333"/>
          <w:sz w:val="24"/>
          <w:szCs w:val="24"/>
          <w:u w:val="single"/>
          <w:lang w:val="en-US"/>
        </w:rPr>
        <w:t>Mr Juliette</w:t>
      </w:r>
      <w:r>
        <w:rPr>
          <w:rFonts w:ascii="Times New Roman" w:eastAsia="Times New Roman" w:hAnsi="Times New Roman" w:cs="Times New Roman"/>
          <w:i/>
          <w:color w:val="333333"/>
          <w:sz w:val="24"/>
          <w:szCs w:val="24"/>
          <w:lang w:val="en-US"/>
        </w:rPr>
        <w:t>: Thank you officer</w:t>
      </w:r>
    </w:p>
    <w:p w14:paraId="29A98BD6" w14:textId="77777777" w:rsidR="008121C8" w:rsidRDefault="008121C8" w:rsidP="00FD2BFE">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p>
    <w:p w14:paraId="686666E8" w14:textId="24559F6C"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When you look at the video what do you see on the floor where the thing was happening there, you want to look again?</w:t>
      </w:r>
    </w:p>
    <w:p w14:paraId="63164165" w14:textId="24079FDD"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Yes.</w:t>
      </w:r>
    </w:p>
    <w:p w14:paraId="5CB4ED7C"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538CB7C0" w14:textId="2079017E"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Look again.</w:t>
      </w:r>
    </w:p>
    <w:p w14:paraId="4195876C" w14:textId="22E4561C"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I saw Damien being kicked</w:t>
      </w:r>
    </w:p>
    <w:p w14:paraId="2CC82C6A"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165CB9D9" w14:textId="5F5233B5"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That</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s it. I told you to look at the floor, but you see people –</w:t>
      </w:r>
    </w:p>
    <w:p w14:paraId="7159D1B5" w14:textId="05189358"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Yes, on the floor.</w:t>
      </w:r>
    </w:p>
    <w:p w14:paraId="0F59DA4E"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1AD94281" w14:textId="6BEB2FFC"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That is what you see on the floor that is the only thing you see on the floor people kicking Damien, that is what you see?</w:t>
      </w:r>
    </w:p>
    <w:p w14:paraId="389CC3D5" w14:textId="46BAB403"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And a dust bin fall down and rubbish.</w:t>
      </w:r>
    </w:p>
    <w:p w14:paraId="1CE98C5E"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0398A3F8" w14:textId="7FC9AB1B"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And the dust bin of rubbish, that</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s it.</w:t>
      </w:r>
    </w:p>
    <w:p w14:paraId="444AE53B" w14:textId="0141737D"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Yes.</w:t>
      </w:r>
    </w:p>
    <w:p w14:paraId="46F84519"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3D7F9CE3" w14:textId="33214BAA"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Now when you look at the video where you see kicking Damien on the floor like you said.</w:t>
      </w:r>
    </w:p>
    <w:p w14:paraId="15A341D5" w14:textId="1F6096F2"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Yes</w:t>
      </w:r>
    </w:p>
    <w:p w14:paraId="578B81C0"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39FDC9D9" w14:textId="316BAE0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There is nothing on the floor and then the people tend to appear to be going to the left of the screen, did you see that?</w:t>
      </w:r>
    </w:p>
    <w:p w14:paraId="142C246D" w14:textId="1BDB0978"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Yes, I see that.</w:t>
      </w:r>
    </w:p>
    <w:p w14:paraId="0B000C0D"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3D0703A8" w14:textId="4A4A545A"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Where does that lead to?</w:t>
      </w:r>
    </w:p>
    <w:p w14:paraId="4AA162E6" w14:textId="7419051D" w:rsidR="008121C8" w:rsidRDefault="008121C8" w:rsidP="009D6597">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While tho</w:t>
      </w:r>
      <w:r w:rsidR="009D6597">
        <w:rPr>
          <w:rFonts w:ascii="Times New Roman" w:eastAsia="Times New Roman" w:hAnsi="Times New Roman" w:cs="Times New Roman"/>
          <w:i/>
          <w:color w:val="333333"/>
          <w:sz w:val="24"/>
          <w:szCs w:val="24"/>
          <w:lang w:val="en-US"/>
        </w:rPr>
        <w:t>se people are using these side.</w:t>
      </w:r>
    </w:p>
    <w:p w14:paraId="7EE61AE6" w14:textId="77777777" w:rsidR="009D6597" w:rsidRDefault="009D6597" w:rsidP="009D6597">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2C5BFFB3" w14:textId="38AF7040"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lastRenderedPageBreak/>
        <w:t>Q</w:t>
      </w:r>
      <w:r>
        <w:rPr>
          <w:rFonts w:ascii="Times New Roman" w:eastAsia="Times New Roman" w:hAnsi="Times New Roman" w:cs="Times New Roman"/>
          <w:i/>
          <w:color w:val="333333"/>
          <w:sz w:val="24"/>
          <w:szCs w:val="24"/>
          <w:lang w:val="en-US"/>
        </w:rPr>
        <w:tab/>
        <w:t>Yes, what does that lead to?</w:t>
      </w:r>
    </w:p>
    <w:p w14:paraId="3D7215C6"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5CBA348E" w14:textId="4563666C"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Court: Why don</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t you get your question Mr Juliette?</w:t>
      </w:r>
    </w:p>
    <w:p w14:paraId="2271B8A6"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4A3D94FE" w14:textId="2465ACFC" w:rsidR="008121C8" w:rsidRDefault="008121C8" w:rsidP="009D6597">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Where in the video when at that point and time you see people g</w:t>
      </w:r>
      <w:r w:rsidR="009D6597">
        <w:rPr>
          <w:rFonts w:ascii="Times New Roman" w:eastAsia="Times New Roman" w:hAnsi="Times New Roman" w:cs="Times New Roman"/>
          <w:i/>
          <w:color w:val="333333"/>
          <w:sz w:val="24"/>
          <w:szCs w:val="24"/>
          <w:lang w:val="en-US"/>
        </w:rPr>
        <w:t>oing to the left of the screen?</w:t>
      </w:r>
    </w:p>
    <w:p w14:paraId="515B8F9D" w14:textId="3D22705E"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I don</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t know.</w:t>
      </w:r>
    </w:p>
    <w:p w14:paraId="0B5764CE"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0E73FF00"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Did you bother to find out?</w:t>
      </w:r>
    </w:p>
    <w:p w14:paraId="49CD516C"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But I think that Damien was going on this side was trying to run.</w:t>
      </w:r>
    </w:p>
    <w:p w14:paraId="3CA56989"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697725A2" w14:textId="6C91E839"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Where does it go, where does it end? I went out at night to that place to look and you didn</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t bother to go and look as the investigating officer?</w:t>
      </w:r>
    </w:p>
    <w:p w14:paraId="1260E77D" w14:textId="011E26CB"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To go at the place one night.</w:t>
      </w:r>
    </w:p>
    <w:p w14:paraId="7CC2F1A4"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5E6E54DD"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54D18689"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Did you ever look at the place and tell me where it leads to?</w:t>
      </w:r>
    </w:p>
    <w:p w14:paraId="034E71DA"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But the place is quite large.</w:t>
      </w:r>
    </w:p>
    <w:p w14:paraId="09B2FEFA"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50861EF5"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So you will know it leads to that largeness of the place.</w:t>
      </w:r>
    </w:p>
    <w:p w14:paraId="674BBE43"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This was from the bar to the dance floor they were coming from the bar to the dance floor.</w:t>
      </w:r>
    </w:p>
    <w:p w14:paraId="2053D460"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097F6F00" w14:textId="24E31D6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See look at the left of the video after this kicking and punching there. Now you see where it</w:t>
      </w:r>
      <w:r w:rsidR="00164EDB">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s going there, tell me that direction where does it go to, an outside in the house in a kitchen in toilet tell us where it goes?</w:t>
      </w:r>
    </w:p>
    <w:p w14:paraId="7B0C8616"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In open place like a dance floor.</w:t>
      </w:r>
    </w:p>
    <w:p w14:paraId="31A93AE0"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6BB77BE2"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It goes in an open place back in the-</w:t>
      </w:r>
    </w:p>
    <w:p w14:paraId="6239B8A8"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Yes, but it was still inside.</w:t>
      </w:r>
    </w:p>
    <w:p w14:paraId="26026986"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p>
    <w:p w14:paraId="49ACB169" w14:textId="77777777" w:rsidR="008121C8" w:rsidRDefault="008121C8"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w:t>
      </w:r>
      <w:r>
        <w:rPr>
          <w:rFonts w:ascii="Times New Roman" w:eastAsia="Times New Roman" w:hAnsi="Times New Roman" w:cs="Times New Roman"/>
          <w:i/>
          <w:color w:val="333333"/>
          <w:sz w:val="24"/>
          <w:szCs w:val="24"/>
          <w:lang w:val="en-US"/>
        </w:rPr>
        <w:tab/>
        <w:t>But in the restaurant discotheque whatever you want to call it, inside, okay?</w:t>
      </w:r>
    </w:p>
    <w:p w14:paraId="3AE5FDCF" w14:textId="1410AC6B" w:rsidR="008121C8" w:rsidRPr="00FD2BFE" w:rsidRDefault="00E3180E" w:rsidP="00FD2BFE">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w:t>
      </w:r>
      <w:r>
        <w:rPr>
          <w:rFonts w:ascii="Times New Roman" w:eastAsia="Times New Roman" w:hAnsi="Times New Roman" w:cs="Times New Roman"/>
          <w:i/>
          <w:color w:val="333333"/>
          <w:sz w:val="24"/>
          <w:szCs w:val="24"/>
          <w:lang w:val="en-US"/>
        </w:rPr>
        <w:tab/>
        <w:t xml:space="preserve">Yes.″ </w:t>
      </w:r>
      <w:r w:rsidR="008551C1" w:rsidRPr="00E3180E">
        <w:rPr>
          <w:rFonts w:ascii="Times New Roman" w:eastAsia="Times New Roman" w:hAnsi="Times New Roman" w:cs="Times New Roman"/>
          <w:color w:val="333333"/>
          <w:sz w:val="24"/>
          <w:szCs w:val="24"/>
          <w:lang w:val="en-US"/>
        </w:rPr>
        <w:t>Verbatim</w:t>
      </w:r>
    </w:p>
    <w:p w14:paraId="7B91B317" w14:textId="625F317B" w:rsidR="005C4F77" w:rsidRPr="00FD2BFE" w:rsidRDefault="005C4F77" w:rsidP="00FD2BFE">
      <w:pPr>
        <w:rPr>
          <w:rFonts w:ascii="Times New Roman" w:eastAsia="Times New Roman" w:hAnsi="Times New Roman" w:cs="Times New Roman"/>
          <w:color w:val="333333"/>
          <w:sz w:val="24"/>
          <w:szCs w:val="24"/>
          <w:lang w:val="en-US"/>
        </w:rPr>
      </w:pPr>
    </w:p>
    <w:p w14:paraId="208223DF" w14:textId="312410CB" w:rsidR="008551C1" w:rsidRDefault="008551C1"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PW12 testified that the incident did not take 50 seconds. According to her investigation, the incident s</w:t>
      </w:r>
      <w:r w:rsidR="007410C5">
        <w:rPr>
          <w:rFonts w:ascii="Times New Roman" w:eastAsia="Times New Roman" w:hAnsi="Times New Roman" w:cs="Times New Roman"/>
          <w:color w:val="333333"/>
          <w:sz w:val="24"/>
          <w:szCs w:val="24"/>
          <w:lang w:val="en-US"/>
        </w:rPr>
        <w:t>tarted very early on the road at</w:t>
      </w:r>
      <w:r>
        <w:rPr>
          <w:rFonts w:ascii="Times New Roman" w:eastAsia="Times New Roman" w:hAnsi="Times New Roman" w:cs="Times New Roman"/>
          <w:color w:val="333333"/>
          <w:sz w:val="24"/>
          <w:szCs w:val="24"/>
          <w:lang w:val="en-US"/>
        </w:rPr>
        <w:t xml:space="preserve"> the </w:t>
      </w:r>
      <w:r w:rsidR="007410C5" w:rsidRPr="007410C5">
        <w:rPr>
          <w:rFonts w:ascii="Times New Roman" w:eastAsia="Times New Roman" w:hAnsi="Times New Roman" w:cs="Times New Roman"/>
          <w:i/>
          <w:color w:val="333333"/>
          <w:sz w:val="24"/>
          <w:szCs w:val="24"/>
          <w:lang w:val="en-US"/>
        </w:rPr>
        <w:t>"</w:t>
      </w:r>
      <w:r w:rsidRPr="007410C5">
        <w:rPr>
          <w:rFonts w:ascii="Times New Roman" w:eastAsia="Times New Roman" w:hAnsi="Times New Roman" w:cs="Times New Roman"/>
          <w:i/>
          <w:color w:val="333333"/>
          <w:sz w:val="24"/>
          <w:szCs w:val="24"/>
          <w:lang w:val="en-US"/>
        </w:rPr>
        <w:t>BoardWalk</w:t>
      </w:r>
      <w:r w:rsidR="007410C5" w:rsidRPr="007410C5">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color w:val="333333"/>
          <w:sz w:val="24"/>
          <w:szCs w:val="24"/>
          <w:lang w:val="en-US"/>
        </w:rPr>
        <w:t xml:space="preserve"> and </w:t>
      </w:r>
      <w:r w:rsidR="004B72BD">
        <w:rPr>
          <w:rFonts w:ascii="Times New Roman" w:eastAsia="Times New Roman" w:hAnsi="Times New Roman" w:cs="Times New Roman"/>
          <w:color w:val="333333"/>
          <w:sz w:val="24"/>
          <w:szCs w:val="24"/>
          <w:lang w:val="en-US"/>
        </w:rPr>
        <w:t xml:space="preserve">continued </w:t>
      </w:r>
      <w:r>
        <w:rPr>
          <w:rFonts w:ascii="Times New Roman" w:eastAsia="Times New Roman" w:hAnsi="Times New Roman" w:cs="Times New Roman"/>
          <w:color w:val="333333"/>
          <w:sz w:val="24"/>
          <w:szCs w:val="24"/>
          <w:lang w:val="en-US"/>
        </w:rPr>
        <w:t>to a point at the</w:t>
      </w:r>
      <w:r w:rsidRPr="00FD2BFE">
        <w:rPr>
          <w:rFonts w:ascii="Times New Roman" w:eastAsia="Times New Roman" w:hAnsi="Times New Roman" w:cs="Times New Roman"/>
          <w:color w:val="333333"/>
          <w:sz w:val="24"/>
          <w:szCs w:val="24"/>
          <w:highlight w:val="cyan"/>
          <w:lang w:val="en-US"/>
        </w:rPr>
        <w:t xml:space="preserve"> </w:t>
      </w:r>
      <w:r w:rsidRPr="005F1F3B">
        <w:rPr>
          <w:rFonts w:ascii="Times New Roman" w:eastAsia="Times New Roman" w:hAnsi="Times New Roman" w:cs="Times New Roman"/>
          <w:i/>
          <w:color w:val="333333"/>
          <w:sz w:val="24"/>
          <w:szCs w:val="24"/>
          <w:lang w:val="en-US"/>
        </w:rPr>
        <w:t>″Fire and Ice″</w:t>
      </w:r>
      <w:r w:rsidRPr="004B72BD">
        <w:rPr>
          <w:rFonts w:ascii="Times New Roman" w:eastAsia="Times New Roman" w:hAnsi="Times New Roman" w:cs="Times New Roman"/>
          <w:color w:val="333333"/>
          <w:sz w:val="24"/>
          <w:szCs w:val="24"/>
          <w:lang w:val="en-US"/>
        </w:rPr>
        <w:t xml:space="preserve"> in the </w:t>
      </w:r>
      <w:r w:rsidR="004B72BD" w:rsidRPr="004B72BD">
        <w:rPr>
          <w:rFonts w:ascii="Times New Roman" w:eastAsia="Times New Roman" w:hAnsi="Times New Roman" w:cs="Times New Roman"/>
          <w:color w:val="333333"/>
          <w:sz w:val="24"/>
          <w:szCs w:val="24"/>
          <w:lang w:val="en-US"/>
        </w:rPr>
        <w:t>early</w:t>
      </w:r>
      <w:r w:rsidRPr="004B72BD">
        <w:rPr>
          <w:rFonts w:ascii="Times New Roman" w:eastAsia="Times New Roman" w:hAnsi="Times New Roman" w:cs="Times New Roman"/>
          <w:color w:val="333333"/>
          <w:sz w:val="24"/>
          <w:szCs w:val="24"/>
          <w:lang w:val="en-US"/>
        </w:rPr>
        <w:t xml:space="preserve"> morning</w:t>
      </w:r>
      <w:r>
        <w:rPr>
          <w:rFonts w:ascii="Times New Roman" w:eastAsia="Times New Roman" w:hAnsi="Times New Roman" w:cs="Times New Roman"/>
          <w:color w:val="333333"/>
          <w:sz w:val="24"/>
          <w:szCs w:val="24"/>
          <w:lang w:val="en-US"/>
        </w:rPr>
        <w:t xml:space="preserve">. </w:t>
      </w:r>
    </w:p>
    <w:p w14:paraId="2022DF1B" w14:textId="77777777" w:rsidR="008551C1" w:rsidRDefault="008551C1" w:rsidP="00FD2BFE">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6C5ECD61" w14:textId="710E8B5B" w:rsidR="00DC3475" w:rsidRPr="008551C1" w:rsidRDefault="005C4F77"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7C07AB">
        <w:rPr>
          <w:rFonts w:ascii="Times New Roman" w:eastAsia="Times New Roman" w:hAnsi="Times New Roman" w:cs="Times New Roman"/>
          <w:color w:val="333333"/>
          <w:sz w:val="24"/>
          <w:szCs w:val="24"/>
          <w:lang w:val="en-US"/>
        </w:rPr>
        <w:t xml:space="preserve">Inspector </w:t>
      </w:r>
      <w:r w:rsidR="005551A8" w:rsidRPr="007C07AB">
        <w:rPr>
          <w:rFonts w:ascii="Times New Roman" w:eastAsia="Times New Roman" w:hAnsi="Times New Roman" w:cs="Times New Roman"/>
          <w:color w:val="333333"/>
          <w:sz w:val="24"/>
          <w:szCs w:val="24"/>
          <w:lang w:val="en-US"/>
        </w:rPr>
        <w:t xml:space="preserve">Ivan </w:t>
      </w:r>
      <w:r w:rsidRPr="007C07AB">
        <w:rPr>
          <w:rFonts w:ascii="Times New Roman" w:eastAsia="Times New Roman" w:hAnsi="Times New Roman" w:cs="Times New Roman"/>
          <w:color w:val="333333"/>
          <w:sz w:val="24"/>
          <w:szCs w:val="24"/>
          <w:lang w:val="en-US"/>
        </w:rPr>
        <w:t>Esparon</w:t>
      </w:r>
      <w:r w:rsidR="00DC3475" w:rsidRPr="007C07AB">
        <w:rPr>
          <w:rFonts w:ascii="Times New Roman" w:eastAsia="Times New Roman" w:hAnsi="Times New Roman" w:cs="Times New Roman"/>
          <w:color w:val="333333"/>
          <w:sz w:val="24"/>
          <w:szCs w:val="24"/>
          <w:lang w:val="en-US"/>
        </w:rPr>
        <w:t>,</w:t>
      </w:r>
      <w:r w:rsidRPr="007C07AB">
        <w:rPr>
          <w:rFonts w:ascii="Times New Roman" w:eastAsia="Times New Roman" w:hAnsi="Times New Roman" w:cs="Times New Roman"/>
          <w:color w:val="333333"/>
          <w:sz w:val="24"/>
          <w:szCs w:val="24"/>
          <w:lang w:val="en-US"/>
        </w:rPr>
        <w:t xml:space="preserve"> </w:t>
      </w:r>
      <w:r w:rsidR="005551A8" w:rsidRPr="007C07AB">
        <w:rPr>
          <w:rFonts w:ascii="Times New Roman" w:eastAsia="Times New Roman" w:hAnsi="Times New Roman" w:cs="Times New Roman"/>
          <w:color w:val="333333"/>
          <w:sz w:val="24"/>
          <w:szCs w:val="24"/>
          <w:lang w:val="en-US"/>
        </w:rPr>
        <w:t xml:space="preserve">PW8, </w:t>
      </w:r>
      <w:r w:rsidR="007B4EF8">
        <w:rPr>
          <w:rFonts w:ascii="Times New Roman" w:eastAsia="Times New Roman" w:hAnsi="Times New Roman" w:cs="Times New Roman"/>
          <w:color w:val="333333"/>
          <w:sz w:val="24"/>
          <w:szCs w:val="24"/>
          <w:lang w:val="en-US"/>
        </w:rPr>
        <w:t xml:space="preserve">the expert witness, </w:t>
      </w:r>
      <w:r w:rsidR="005551A8" w:rsidRPr="007C07AB">
        <w:rPr>
          <w:rFonts w:ascii="Times New Roman" w:eastAsia="Times New Roman" w:hAnsi="Times New Roman" w:cs="Times New Roman"/>
          <w:color w:val="333333"/>
          <w:sz w:val="24"/>
          <w:szCs w:val="24"/>
          <w:lang w:val="en-US"/>
        </w:rPr>
        <w:t>attached to</w:t>
      </w:r>
      <w:r w:rsidR="005551A8" w:rsidRPr="008551C1">
        <w:rPr>
          <w:rFonts w:ascii="Times New Roman" w:eastAsia="Times New Roman" w:hAnsi="Times New Roman" w:cs="Times New Roman"/>
          <w:color w:val="333333"/>
          <w:sz w:val="24"/>
          <w:szCs w:val="24"/>
          <w:lang w:val="en-US"/>
        </w:rPr>
        <w:t xml:space="preserve"> the Digital Forensic Division of the Seychelles Police Force, has been</w:t>
      </w:r>
      <w:r w:rsidR="00DC3475" w:rsidRPr="008551C1">
        <w:rPr>
          <w:rFonts w:ascii="Times New Roman" w:eastAsia="Times New Roman" w:hAnsi="Times New Roman" w:cs="Times New Roman"/>
          <w:color w:val="333333"/>
          <w:sz w:val="24"/>
          <w:szCs w:val="24"/>
          <w:lang w:val="en-US"/>
        </w:rPr>
        <w:t xml:space="preserve"> in the</w:t>
      </w:r>
      <w:r w:rsidRPr="008551C1">
        <w:rPr>
          <w:rFonts w:ascii="Times New Roman" w:eastAsia="Times New Roman" w:hAnsi="Times New Roman" w:cs="Times New Roman"/>
          <w:color w:val="333333"/>
          <w:sz w:val="24"/>
          <w:szCs w:val="24"/>
          <w:lang w:val="en-US"/>
        </w:rPr>
        <w:t xml:space="preserve"> Police Force of Seychelles</w:t>
      </w:r>
      <w:r w:rsidR="00DC3475" w:rsidRPr="008551C1">
        <w:rPr>
          <w:rFonts w:ascii="Times New Roman" w:eastAsia="Times New Roman" w:hAnsi="Times New Roman" w:cs="Times New Roman"/>
          <w:color w:val="333333"/>
          <w:sz w:val="24"/>
          <w:szCs w:val="24"/>
          <w:lang w:val="en-US"/>
        </w:rPr>
        <w:t xml:space="preserve"> </w:t>
      </w:r>
      <w:r w:rsidR="005551A8" w:rsidRPr="008551C1">
        <w:rPr>
          <w:rFonts w:ascii="Times New Roman" w:eastAsia="Times New Roman" w:hAnsi="Times New Roman" w:cs="Times New Roman"/>
          <w:color w:val="333333"/>
          <w:sz w:val="24"/>
          <w:szCs w:val="24"/>
          <w:lang w:val="en-US"/>
        </w:rPr>
        <w:t xml:space="preserve">for eleven years. </w:t>
      </w:r>
      <w:r w:rsidR="005551A8" w:rsidRPr="008551C1">
        <w:rPr>
          <w:rFonts w:ascii="Times New Roman" w:eastAsia="Times New Roman" w:hAnsi="Times New Roman" w:cs="Times New Roman"/>
          <w:color w:val="333333"/>
          <w:sz w:val="24"/>
          <w:szCs w:val="24"/>
          <w:lang w:val="en-US"/>
        </w:rPr>
        <w:lastRenderedPageBreak/>
        <w:t xml:space="preserve">PW8 </w:t>
      </w:r>
      <w:r w:rsidR="00DC3475" w:rsidRPr="008551C1">
        <w:rPr>
          <w:rFonts w:ascii="Times New Roman" w:eastAsia="Times New Roman" w:hAnsi="Times New Roman" w:cs="Times New Roman"/>
          <w:color w:val="333333"/>
          <w:sz w:val="24"/>
          <w:szCs w:val="24"/>
          <w:lang w:val="en-US"/>
        </w:rPr>
        <w:t>works in the digital forensics field.</w:t>
      </w:r>
      <w:r w:rsidR="005551A8" w:rsidRPr="008551C1">
        <w:rPr>
          <w:rFonts w:ascii="Times New Roman" w:eastAsia="Times New Roman" w:hAnsi="Times New Roman" w:cs="Times New Roman"/>
          <w:color w:val="333333"/>
          <w:sz w:val="24"/>
          <w:szCs w:val="24"/>
          <w:lang w:val="en-US"/>
        </w:rPr>
        <w:t xml:space="preserve"> </w:t>
      </w:r>
      <w:r w:rsidR="00FD1C8E" w:rsidRPr="008551C1">
        <w:rPr>
          <w:rFonts w:ascii="Times New Roman" w:eastAsia="Times New Roman" w:hAnsi="Times New Roman" w:cs="Times New Roman"/>
          <w:color w:val="333333"/>
          <w:sz w:val="24"/>
          <w:szCs w:val="24"/>
          <w:lang w:val="en-US"/>
        </w:rPr>
        <w:t xml:space="preserve">He </w:t>
      </w:r>
      <w:r w:rsidR="00FD1C8E" w:rsidRPr="00FD2BFE">
        <w:rPr>
          <w:rFonts w:ascii="Times New Roman" w:eastAsia="Times New Roman" w:hAnsi="Times New Roman" w:cs="Times New Roman"/>
          <w:i/>
          <w:color w:val="333333"/>
          <w:sz w:val="24"/>
          <w:szCs w:val="24"/>
          <w:lang w:val="en-US"/>
        </w:rPr>
        <w:t>″extracts evidence from digital devices such as mobile phone, GPS, footage, CCTV camera and also computer″</w:t>
      </w:r>
      <w:r w:rsidR="00FD1C8E" w:rsidRPr="008551C1">
        <w:rPr>
          <w:rFonts w:ascii="Times New Roman" w:eastAsia="Times New Roman" w:hAnsi="Times New Roman" w:cs="Times New Roman"/>
          <w:color w:val="333333"/>
          <w:sz w:val="24"/>
          <w:szCs w:val="24"/>
          <w:lang w:val="en-US"/>
        </w:rPr>
        <w:t xml:space="preserve">. </w:t>
      </w:r>
    </w:p>
    <w:p w14:paraId="0EE9757F" w14:textId="77777777" w:rsidR="00DC3475" w:rsidRDefault="00DC3475" w:rsidP="00FD2BFE">
      <w:pPr>
        <w:pStyle w:val="ListParagraph"/>
        <w:rPr>
          <w:rFonts w:ascii="Times New Roman" w:eastAsia="Times New Roman" w:hAnsi="Times New Roman" w:cs="Times New Roman"/>
          <w:color w:val="333333"/>
          <w:sz w:val="24"/>
          <w:szCs w:val="24"/>
          <w:lang w:val="en-US"/>
        </w:rPr>
      </w:pPr>
    </w:p>
    <w:p w14:paraId="2D4D453B" w14:textId="35BEAC3A" w:rsidR="00DC3475" w:rsidRDefault="00DC3475" w:rsidP="00DC3475">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On the 7 November 2017, WPC Dinfa Ally</w:t>
      </w:r>
      <w:r w:rsidR="005551A8">
        <w:rPr>
          <w:rFonts w:ascii="Times New Roman" w:eastAsia="Times New Roman" w:hAnsi="Times New Roman" w:cs="Times New Roman"/>
          <w:color w:val="333333"/>
          <w:sz w:val="24"/>
          <w:szCs w:val="24"/>
          <w:lang w:val="en-US"/>
        </w:rPr>
        <w:t xml:space="preserve">, PW12, handed </w:t>
      </w:r>
      <w:r w:rsidR="000E67F8">
        <w:rPr>
          <w:rFonts w:ascii="Times New Roman" w:eastAsia="Times New Roman" w:hAnsi="Times New Roman" w:cs="Times New Roman"/>
          <w:color w:val="333333"/>
          <w:sz w:val="24"/>
          <w:szCs w:val="24"/>
          <w:lang w:val="en-US"/>
        </w:rPr>
        <w:t>him</w:t>
      </w:r>
      <w:r w:rsidR="005551A8">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lang w:val="en-US"/>
        </w:rPr>
        <w:t>a black silver iP</w:t>
      </w:r>
      <w:r w:rsidR="005551A8">
        <w:rPr>
          <w:rFonts w:ascii="Times New Roman" w:eastAsia="Times New Roman" w:hAnsi="Times New Roman" w:cs="Times New Roman"/>
          <w:color w:val="333333"/>
          <w:sz w:val="24"/>
          <w:szCs w:val="24"/>
          <w:lang w:val="en-US"/>
        </w:rPr>
        <w:t>hone 6</w:t>
      </w:r>
      <w:r>
        <w:rPr>
          <w:rFonts w:ascii="Times New Roman" w:eastAsia="Times New Roman" w:hAnsi="Times New Roman" w:cs="Times New Roman"/>
          <w:color w:val="333333"/>
          <w:sz w:val="24"/>
          <w:szCs w:val="24"/>
          <w:lang w:val="en-US"/>
        </w:rPr>
        <w:t xml:space="preserve">. </w:t>
      </w:r>
      <w:r w:rsidR="005551A8">
        <w:rPr>
          <w:rFonts w:ascii="Times New Roman" w:eastAsia="Times New Roman" w:hAnsi="Times New Roman" w:cs="Times New Roman"/>
          <w:color w:val="333333"/>
          <w:sz w:val="24"/>
          <w:szCs w:val="24"/>
          <w:lang w:val="en-US"/>
        </w:rPr>
        <w:t>PW12</w:t>
      </w:r>
      <w:r>
        <w:rPr>
          <w:rFonts w:ascii="Times New Roman" w:eastAsia="Times New Roman" w:hAnsi="Times New Roman" w:cs="Times New Roman"/>
          <w:color w:val="333333"/>
          <w:sz w:val="24"/>
          <w:szCs w:val="24"/>
          <w:lang w:val="en-US"/>
        </w:rPr>
        <w:t xml:space="preserve"> showed him</w:t>
      </w:r>
      <w:r w:rsidR="005551A8">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lang w:val="en-US"/>
        </w:rPr>
        <w:t>video footage on the iPhone</w:t>
      </w:r>
      <w:r w:rsidR="005551A8">
        <w:rPr>
          <w:rFonts w:ascii="Times New Roman" w:eastAsia="Times New Roman" w:hAnsi="Times New Roman" w:cs="Times New Roman"/>
          <w:color w:val="333333"/>
          <w:sz w:val="24"/>
          <w:szCs w:val="24"/>
          <w:lang w:val="en-US"/>
        </w:rPr>
        <w:t>, which she</w:t>
      </w:r>
      <w:r>
        <w:rPr>
          <w:rFonts w:ascii="Times New Roman" w:eastAsia="Times New Roman" w:hAnsi="Times New Roman" w:cs="Times New Roman"/>
          <w:color w:val="333333"/>
          <w:sz w:val="24"/>
          <w:szCs w:val="24"/>
          <w:lang w:val="en-US"/>
        </w:rPr>
        <w:t xml:space="preserve"> </w:t>
      </w:r>
      <w:r w:rsidR="005551A8">
        <w:rPr>
          <w:rFonts w:ascii="Times New Roman" w:eastAsia="Times New Roman" w:hAnsi="Times New Roman" w:cs="Times New Roman"/>
          <w:color w:val="333333"/>
          <w:sz w:val="24"/>
          <w:szCs w:val="24"/>
          <w:lang w:val="en-US"/>
        </w:rPr>
        <w:t>asked him to extract</w:t>
      </w:r>
      <w:r>
        <w:rPr>
          <w:rFonts w:ascii="Times New Roman" w:eastAsia="Times New Roman" w:hAnsi="Times New Roman" w:cs="Times New Roman"/>
          <w:color w:val="333333"/>
          <w:sz w:val="24"/>
          <w:szCs w:val="24"/>
          <w:lang w:val="en-US"/>
        </w:rPr>
        <w:t xml:space="preserve">. </w:t>
      </w:r>
      <w:r w:rsidR="005551A8">
        <w:rPr>
          <w:rFonts w:ascii="Times New Roman" w:eastAsia="Times New Roman" w:hAnsi="Times New Roman" w:cs="Times New Roman"/>
          <w:color w:val="333333"/>
          <w:sz w:val="24"/>
          <w:szCs w:val="24"/>
          <w:lang w:val="en-US"/>
        </w:rPr>
        <w:t xml:space="preserve">PW12 </w:t>
      </w:r>
      <w:r>
        <w:rPr>
          <w:rFonts w:ascii="Times New Roman" w:eastAsia="Times New Roman" w:hAnsi="Times New Roman" w:cs="Times New Roman"/>
          <w:color w:val="333333"/>
          <w:sz w:val="24"/>
          <w:szCs w:val="24"/>
          <w:lang w:val="en-US"/>
        </w:rPr>
        <w:t xml:space="preserve">told him that the video footage </w:t>
      </w:r>
      <w:r w:rsidR="005551A8">
        <w:rPr>
          <w:rFonts w:ascii="Times New Roman" w:eastAsia="Times New Roman" w:hAnsi="Times New Roman" w:cs="Times New Roman"/>
          <w:color w:val="333333"/>
          <w:sz w:val="24"/>
          <w:szCs w:val="24"/>
          <w:lang w:val="en-US"/>
        </w:rPr>
        <w:t>concerned</w:t>
      </w:r>
      <w:r>
        <w:rPr>
          <w:rFonts w:ascii="Times New Roman" w:eastAsia="Times New Roman" w:hAnsi="Times New Roman" w:cs="Times New Roman"/>
          <w:color w:val="333333"/>
          <w:sz w:val="24"/>
          <w:szCs w:val="24"/>
          <w:lang w:val="en-US"/>
        </w:rPr>
        <w:t xml:space="preserve"> a case of wounding</w:t>
      </w:r>
      <w:r w:rsidR="005551A8">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 xml:space="preserve"> which </w:t>
      </w:r>
      <w:r w:rsidR="005551A8">
        <w:rPr>
          <w:rFonts w:ascii="Times New Roman" w:eastAsia="Times New Roman" w:hAnsi="Times New Roman" w:cs="Times New Roman"/>
          <w:color w:val="333333"/>
          <w:sz w:val="24"/>
          <w:szCs w:val="24"/>
          <w:lang w:val="en-US"/>
        </w:rPr>
        <w:t xml:space="preserve">allegedly </w:t>
      </w:r>
      <w:r>
        <w:rPr>
          <w:rFonts w:ascii="Times New Roman" w:eastAsia="Times New Roman" w:hAnsi="Times New Roman" w:cs="Times New Roman"/>
          <w:color w:val="333333"/>
          <w:sz w:val="24"/>
          <w:szCs w:val="24"/>
          <w:lang w:val="en-US"/>
        </w:rPr>
        <w:t xml:space="preserve">occurred at the </w:t>
      </w:r>
      <w:r w:rsidR="005551A8" w:rsidRPr="00FD2BFE">
        <w:rPr>
          <w:rFonts w:ascii="Times New Roman" w:eastAsia="Times New Roman" w:hAnsi="Times New Roman" w:cs="Times New Roman"/>
          <w:i/>
          <w:color w:val="333333"/>
          <w:sz w:val="24"/>
          <w:szCs w:val="24"/>
          <w:lang w:val="en-US"/>
        </w:rPr>
        <w:t>″</w:t>
      </w:r>
      <w:r w:rsidRPr="00FD2BFE">
        <w:rPr>
          <w:rFonts w:ascii="Times New Roman" w:eastAsia="Times New Roman" w:hAnsi="Times New Roman" w:cs="Times New Roman"/>
          <w:i/>
          <w:color w:val="333333"/>
          <w:sz w:val="24"/>
          <w:szCs w:val="24"/>
          <w:lang w:val="en-US"/>
        </w:rPr>
        <w:t>Fire and Ice Discotheque</w:t>
      </w:r>
      <w:r w:rsidR="005551A8" w:rsidRPr="00FD2BFE">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color w:val="333333"/>
          <w:sz w:val="24"/>
          <w:szCs w:val="24"/>
          <w:lang w:val="en-US"/>
        </w:rPr>
        <w:t xml:space="preserve">. </w:t>
      </w:r>
      <w:r w:rsidR="005551A8">
        <w:rPr>
          <w:rFonts w:ascii="Times New Roman" w:eastAsia="Times New Roman" w:hAnsi="Times New Roman" w:cs="Times New Roman"/>
          <w:color w:val="333333"/>
          <w:sz w:val="24"/>
          <w:szCs w:val="24"/>
          <w:lang w:val="en-US"/>
        </w:rPr>
        <w:t>PW8</w:t>
      </w:r>
      <w:r>
        <w:rPr>
          <w:rFonts w:ascii="Times New Roman" w:eastAsia="Times New Roman" w:hAnsi="Times New Roman" w:cs="Times New Roman"/>
          <w:color w:val="333333"/>
          <w:sz w:val="24"/>
          <w:szCs w:val="24"/>
          <w:lang w:val="en-US"/>
        </w:rPr>
        <w:t xml:space="preserve"> extracted the video footage from the iPhone using forensic software. The video footage was backed up on the forensic computer. </w:t>
      </w:r>
      <w:r w:rsidR="005551A8">
        <w:rPr>
          <w:rFonts w:ascii="Times New Roman" w:eastAsia="Times New Roman" w:hAnsi="Times New Roman" w:cs="Times New Roman"/>
          <w:color w:val="333333"/>
          <w:sz w:val="24"/>
          <w:szCs w:val="24"/>
          <w:lang w:val="en-US"/>
        </w:rPr>
        <w:t xml:space="preserve">After that, </w:t>
      </w:r>
      <w:r>
        <w:rPr>
          <w:rFonts w:ascii="Times New Roman" w:eastAsia="Times New Roman" w:hAnsi="Times New Roman" w:cs="Times New Roman"/>
          <w:color w:val="333333"/>
          <w:sz w:val="24"/>
          <w:szCs w:val="24"/>
          <w:lang w:val="en-US"/>
        </w:rPr>
        <w:t xml:space="preserve">the </w:t>
      </w:r>
      <w:r w:rsidR="004B72BD">
        <w:rPr>
          <w:rFonts w:ascii="Times New Roman" w:eastAsia="Times New Roman" w:hAnsi="Times New Roman" w:cs="Times New Roman"/>
          <w:color w:val="333333"/>
          <w:sz w:val="24"/>
          <w:szCs w:val="24"/>
          <w:lang w:val="en-US"/>
        </w:rPr>
        <w:t xml:space="preserve">video </w:t>
      </w:r>
      <w:r>
        <w:rPr>
          <w:rFonts w:ascii="Times New Roman" w:eastAsia="Times New Roman" w:hAnsi="Times New Roman" w:cs="Times New Roman"/>
          <w:color w:val="333333"/>
          <w:sz w:val="24"/>
          <w:szCs w:val="24"/>
          <w:lang w:val="en-US"/>
        </w:rPr>
        <w:t>footage was transferred to a CD</w:t>
      </w:r>
      <w:r w:rsidR="005551A8">
        <w:rPr>
          <w:rFonts w:ascii="Times New Roman" w:eastAsia="Times New Roman" w:hAnsi="Times New Roman" w:cs="Times New Roman"/>
          <w:color w:val="333333"/>
          <w:sz w:val="24"/>
          <w:szCs w:val="24"/>
          <w:lang w:val="en-US"/>
        </w:rPr>
        <w:t>. He drew up a report of the extraction</w:t>
      </w:r>
      <w:r w:rsidR="00C718FB">
        <w:rPr>
          <w:rFonts w:ascii="Times New Roman" w:eastAsia="Times New Roman" w:hAnsi="Times New Roman" w:cs="Times New Roman"/>
          <w:color w:val="333333"/>
          <w:sz w:val="24"/>
          <w:szCs w:val="24"/>
          <w:lang w:val="en-US"/>
        </w:rPr>
        <w:t xml:space="preserve"> of the video</w:t>
      </w:r>
      <w:r w:rsidR="005551A8">
        <w:rPr>
          <w:rFonts w:ascii="Times New Roman" w:eastAsia="Times New Roman" w:hAnsi="Times New Roman" w:cs="Times New Roman"/>
          <w:color w:val="333333"/>
          <w:sz w:val="24"/>
          <w:szCs w:val="24"/>
          <w:lang w:val="en-US"/>
        </w:rPr>
        <w:t xml:space="preserve">, </w:t>
      </w:r>
      <w:r w:rsidR="005551A8" w:rsidRPr="00427BD4">
        <w:rPr>
          <w:rFonts w:ascii="Times New Roman" w:eastAsia="Times New Roman" w:hAnsi="Times New Roman" w:cs="Times New Roman"/>
          <w:i/>
          <w:color w:val="333333"/>
          <w:sz w:val="24"/>
          <w:szCs w:val="24"/>
          <w:lang w:val="en-US"/>
        </w:rPr>
        <w:t>″Digital Forensic Examination″</w:t>
      </w:r>
      <w:r w:rsidR="005551A8" w:rsidRPr="00427BD4">
        <w:rPr>
          <w:rFonts w:ascii="Times New Roman" w:eastAsia="Times New Roman" w:hAnsi="Times New Roman" w:cs="Times New Roman"/>
          <w:color w:val="333333"/>
          <w:sz w:val="24"/>
          <w:szCs w:val="24"/>
          <w:lang w:val="en-US"/>
        </w:rPr>
        <w:t xml:space="preserve">, </w:t>
      </w:r>
      <w:r w:rsidR="00C718FB">
        <w:rPr>
          <w:rFonts w:ascii="Times New Roman" w:eastAsia="Times New Roman" w:hAnsi="Times New Roman" w:cs="Times New Roman"/>
          <w:color w:val="333333"/>
          <w:sz w:val="24"/>
          <w:szCs w:val="24"/>
          <w:lang w:val="en-US"/>
        </w:rPr>
        <w:t xml:space="preserve">which was admitted as </w:t>
      </w:r>
      <w:r w:rsidR="005551A8">
        <w:rPr>
          <w:rFonts w:ascii="Times New Roman" w:eastAsia="Times New Roman" w:hAnsi="Times New Roman" w:cs="Times New Roman"/>
          <w:color w:val="333333"/>
          <w:sz w:val="24"/>
          <w:szCs w:val="24"/>
          <w:lang w:val="en-US"/>
        </w:rPr>
        <w:t>exhibit P3. He gave the CD and the report</w:t>
      </w:r>
      <w:r w:rsidR="00D82C11">
        <w:rPr>
          <w:rFonts w:ascii="Times New Roman" w:eastAsia="Times New Roman" w:hAnsi="Times New Roman" w:cs="Times New Roman"/>
          <w:color w:val="333333"/>
          <w:sz w:val="24"/>
          <w:szCs w:val="24"/>
          <w:lang w:val="en-US"/>
        </w:rPr>
        <w:t xml:space="preserve"> of the extraction</w:t>
      </w:r>
      <w:r w:rsidR="00C718FB">
        <w:rPr>
          <w:rFonts w:ascii="Times New Roman" w:eastAsia="Times New Roman" w:hAnsi="Times New Roman" w:cs="Times New Roman"/>
          <w:color w:val="333333"/>
          <w:sz w:val="24"/>
          <w:szCs w:val="24"/>
          <w:lang w:val="en-US"/>
        </w:rPr>
        <w:t xml:space="preserve"> of the video </w:t>
      </w:r>
      <w:r w:rsidR="005551A8">
        <w:rPr>
          <w:rFonts w:ascii="Times New Roman" w:eastAsia="Times New Roman" w:hAnsi="Times New Roman" w:cs="Times New Roman"/>
          <w:color w:val="333333"/>
          <w:sz w:val="24"/>
          <w:szCs w:val="24"/>
          <w:lang w:val="en-US"/>
        </w:rPr>
        <w:t xml:space="preserve">to the investigating officer.  </w:t>
      </w:r>
    </w:p>
    <w:p w14:paraId="4F1D5663" w14:textId="471C0E8F" w:rsidR="00DC3475" w:rsidRPr="00FD2BFE" w:rsidRDefault="00DC3475" w:rsidP="00FD2BFE">
      <w:pPr>
        <w:rPr>
          <w:rFonts w:ascii="Times New Roman" w:eastAsia="Times New Roman" w:hAnsi="Times New Roman" w:cs="Times New Roman"/>
          <w:color w:val="333333"/>
          <w:sz w:val="24"/>
          <w:szCs w:val="24"/>
          <w:lang w:val="en-US"/>
        </w:rPr>
      </w:pPr>
    </w:p>
    <w:p w14:paraId="1DF4B054" w14:textId="48805C0B" w:rsidR="00DC3475" w:rsidRDefault="00DC3475"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The CD was vi</w:t>
      </w:r>
      <w:r w:rsidR="008551C1">
        <w:rPr>
          <w:rFonts w:ascii="Times New Roman" w:eastAsia="Times New Roman" w:hAnsi="Times New Roman" w:cs="Times New Roman"/>
          <w:color w:val="333333"/>
          <w:sz w:val="24"/>
          <w:szCs w:val="24"/>
          <w:lang w:val="en-US"/>
        </w:rPr>
        <w:t>ewed during the testimony of PW8</w:t>
      </w:r>
      <w:r>
        <w:rPr>
          <w:rFonts w:ascii="Times New Roman" w:eastAsia="Times New Roman" w:hAnsi="Times New Roman" w:cs="Times New Roman"/>
          <w:color w:val="333333"/>
          <w:sz w:val="24"/>
          <w:szCs w:val="24"/>
          <w:lang w:val="en-US"/>
        </w:rPr>
        <w:t xml:space="preserve">. </w:t>
      </w:r>
      <w:r w:rsidR="00A40854">
        <w:rPr>
          <w:rFonts w:ascii="Times New Roman" w:eastAsia="Times New Roman" w:hAnsi="Times New Roman" w:cs="Times New Roman"/>
          <w:color w:val="333333"/>
          <w:sz w:val="24"/>
          <w:szCs w:val="24"/>
          <w:lang w:val="en-US"/>
        </w:rPr>
        <w:t xml:space="preserve">Upon examination-in-chief, </w:t>
      </w:r>
      <w:r w:rsidR="009A365B">
        <w:rPr>
          <w:rFonts w:ascii="Times New Roman" w:eastAsia="Times New Roman" w:hAnsi="Times New Roman" w:cs="Times New Roman"/>
          <w:color w:val="333333"/>
          <w:sz w:val="24"/>
          <w:szCs w:val="24"/>
          <w:lang w:val="en-US"/>
        </w:rPr>
        <w:t>PW8 gave evidence about what he saw on the video as follows ―</w:t>
      </w:r>
    </w:p>
    <w:p w14:paraId="6C899BF0" w14:textId="77777777" w:rsidR="00DC3475" w:rsidRPr="00FD2BFE" w:rsidRDefault="00DC3475" w:rsidP="00FD2BFE">
      <w:pPr>
        <w:rPr>
          <w:rFonts w:ascii="Times New Roman" w:eastAsia="Times New Roman" w:hAnsi="Times New Roman" w:cs="Times New Roman"/>
          <w:color w:val="333333"/>
          <w:sz w:val="24"/>
          <w:szCs w:val="24"/>
          <w:lang w:val="en-US"/>
        </w:rPr>
      </w:pPr>
    </w:p>
    <w:p w14:paraId="76304975" w14:textId="77777777" w:rsidR="00DC3475" w:rsidRPr="0066336E"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66336E">
        <w:rPr>
          <w:rFonts w:ascii="Times New Roman" w:eastAsia="Times New Roman" w:hAnsi="Times New Roman" w:cs="Times New Roman"/>
          <w:i/>
          <w:color w:val="333333"/>
          <w:sz w:val="24"/>
          <w:szCs w:val="24"/>
          <w:lang w:val="en-US"/>
        </w:rPr>
        <w:t>″WITNESS CONTINUES</w:t>
      </w:r>
    </w:p>
    <w:p w14:paraId="357F16B3" w14:textId="7A452523"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66336E">
        <w:rPr>
          <w:rFonts w:ascii="Times New Roman" w:eastAsia="Times New Roman" w:hAnsi="Times New Roman" w:cs="Times New Roman"/>
          <w:i/>
          <w:color w:val="333333"/>
          <w:sz w:val="24"/>
          <w:szCs w:val="24"/>
          <w:lang w:val="en-US"/>
        </w:rPr>
        <w:t>A: You see a guy trying to come on top of the bar. Now you can see someone on the floor, he is getting b</w:t>
      </w:r>
      <w:r w:rsidR="00390BC4">
        <w:rPr>
          <w:rFonts w:ascii="Times New Roman" w:eastAsia="Times New Roman" w:hAnsi="Times New Roman" w:cs="Times New Roman"/>
          <w:i/>
          <w:color w:val="333333"/>
          <w:sz w:val="24"/>
          <w:szCs w:val="24"/>
          <w:lang w:val="en-US"/>
        </w:rPr>
        <w:t>eaten up by some other guy. They</w:t>
      </w:r>
      <w:r w:rsidRPr="0066336E">
        <w:rPr>
          <w:rFonts w:ascii="Times New Roman" w:eastAsia="Times New Roman" w:hAnsi="Times New Roman" w:cs="Times New Roman"/>
          <w:i/>
          <w:color w:val="333333"/>
          <w:sz w:val="24"/>
          <w:szCs w:val="24"/>
          <w:lang w:val="en-US"/>
        </w:rPr>
        <w:t xml:space="preserve"> are still fighting with the guy on the floor. Now it looks they are going to another direction.</w:t>
      </w:r>
    </w:p>
    <w:p w14:paraId="67969AFB"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17C473BD" w14:textId="77777777" w:rsidR="00DC3475" w:rsidRPr="00A2775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color w:val="333333"/>
          <w:sz w:val="24"/>
          <w:szCs w:val="24"/>
          <w:lang w:val="en-US"/>
        </w:rPr>
      </w:pPr>
      <w:r w:rsidRPr="00A27755">
        <w:rPr>
          <w:rFonts w:ascii="Times New Roman" w:eastAsia="Times New Roman" w:hAnsi="Times New Roman" w:cs="Times New Roman"/>
          <w:color w:val="333333"/>
          <w:sz w:val="24"/>
          <w:szCs w:val="24"/>
          <w:lang w:val="en-US"/>
        </w:rPr>
        <w:t>[…]</w:t>
      </w:r>
    </w:p>
    <w:p w14:paraId="6698EA5B"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136396F4"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Mr THATCHETT CONTINUES:</w:t>
      </w:r>
    </w:p>
    <w:p w14:paraId="6EA2C5B6"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7587C45C" w14:textId="77777777" w:rsidR="00DC3475" w:rsidRPr="00A2775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color w:val="333333"/>
          <w:sz w:val="24"/>
          <w:szCs w:val="24"/>
          <w:lang w:val="en-US"/>
        </w:rPr>
      </w:pPr>
      <w:r w:rsidRPr="00A27755">
        <w:rPr>
          <w:rFonts w:ascii="Times New Roman" w:eastAsia="Times New Roman" w:hAnsi="Times New Roman" w:cs="Times New Roman"/>
          <w:color w:val="333333"/>
          <w:sz w:val="24"/>
          <w:szCs w:val="24"/>
          <w:lang w:val="en-US"/>
        </w:rPr>
        <w:t>[…]</w:t>
      </w:r>
    </w:p>
    <w:p w14:paraId="7484F754"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2C113FBD"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 Having a total duration of 50 seconds I believe?</w:t>
      </w:r>
    </w:p>
    <w:p w14:paraId="2CC6F0A1"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 Yes it is 50 seconds.</w:t>
      </w:r>
    </w:p>
    <w:p w14:paraId="670A2874"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0BBECD6D"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 Can you explain now what is being shown?</w:t>
      </w:r>
    </w:p>
    <w:p w14:paraId="31DB7590"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 It looks like near a bar, there is a person there standing. There are people shouting.</w:t>
      </w:r>
    </w:p>
    <w:p w14:paraId="4B39DA2C"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0573A10E"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Mr Thachett: Can it be played on slow motion.</w:t>
      </w:r>
    </w:p>
    <w:p w14:paraId="3FF64C1C"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66D2A696"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MR. THATCHETT CONTINUES:</w:t>
      </w:r>
    </w:p>
    <w:p w14:paraId="3A4DAF38"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 Can you explain what is there?</w:t>
      </w:r>
    </w:p>
    <w:p w14:paraId="5147D24E"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lastRenderedPageBreak/>
        <w:t>A: There is a guy climbing on top of the bar. Now someone is trying to pull him back. I can see some people. Now you see a guy kicking another guy on the floor.</w:t>
      </w:r>
    </w:p>
    <w:p w14:paraId="4B5BE7CE"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1FD8B223" w14:textId="77777777" w:rsidR="00DC3475" w:rsidRPr="00A2775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color w:val="333333"/>
          <w:sz w:val="24"/>
          <w:szCs w:val="24"/>
          <w:lang w:val="en-US"/>
        </w:rPr>
      </w:pPr>
      <w:r w:rsidRPr="00A27755">
        <w:rPr>
          <w:rFonts w:ascii="Times New Roman" w:eastAsia="Times New Roman" w:hAnsi="Times New Roman" w:cs="Times New Roman"/>
          <w:color w:val="333333"/>
          <w:sz w:val="24"/>
          <w:szCs w:val="24"/>
          <w:lang w:val="en-US"/>
        </w:rPr>
        <w:t>[…]</w:t>
      </w:r>
    </w:p>
    <w:p w14:paraId="5736BC8F"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69EC9D9A"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MR. THATCHETT CONTINUES:</w:t>
      </w:r>
    </w:p>
    <w:p w14:paraId="35670D1D" w14:textId="77777777"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Q: What is now happening, sir?</w:t>
      </w:r>
    </w:p>
    <w:p w14:paraId="4D6EE827" w14:textId="1F1B51BF" w:rsidR="00DC3475" w:rsidRDefault="00DC3475" w:rsidP="00DC3475">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 I can see two guys beating up another guy on the floor.″</w:t>
      </w:r>
    </w:p>
    <w:p w14:paraId="38C9312F" w14:textId="77777777" w:rsidR="00F57D56" w:rsidRDefault="00F57D56" w:rsidP="00FD2BFE">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7A67E4AE" w14:textId="1057C6F8" w:rsidR="00843B8B" w:rsidRDefault="00843B8B" w:rsidP="00FD2B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Mr Juliette questioned PW8 concerning the authenticity of the video footage. PW8 testified </w:t>
      </w:r>
      <w:r w:rsidR="00F57D56">
        <w:rPr>
          <w:rFonts w:ascii="Times New Roman" w:eastAsia="Times New Roman" w:hAnsi="Times New Roman" w:cs="Times New Roman"/>
          <w:color w:val="333333"/>
          <w:sz w:val="24"/>
          <w:szCs w:val="24"/>
          <w:lang w:val="en-US"/>
        </w:rPr>
        <w:t xml:space="preserve">that there was no evidence that the phone from which the video was extracted, was the device used to capture the footage. PW8 also stated that he could not ascertain the creation date of the video nor the date and time that it was received on the phone of PW11. </w:t>
      </w:r>
    </w:p>
    <w:p w14:paraId="4C32499A" w14:textId="77777777" w:rsidR="004877B7" w:rsidRDefault="004877B7" w:rsidP="00FD2BFE">
      <w:pPr>
        <w:rPr>
          <w:lang w:val="en-US"/>
        </w:rPr>
      </w:pPr>
    </w:p>
    <w:p w14:paraId="31AD956F" w14:textId="4429B3B9" w:rsidR="000C74CD" w:rsidRDefault="000E67F8" w:rsidP="007E0423">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7C07AB">
        <w:rPr>
          <w:rFonts w:ascii="Times New Roman" w:eastAsia="Times New Roman" w:hAnsi="Times New Roman" w:cs="Times New Roman"/>
          <w:color w:val="333333"/>
          <w:sz w:val="24"/>
          <w:szCs w:val="24"/>
          <w:lang w:val="en-US"/>
        </w:rPr>
        <w:t xml:space="preserve">Mr </w:t>
      </w:r>
      <w:r w:rsidR="0018333F" w:rsidRPr="007C07AB">
        <w:rPr>
          <w:rFonts w:ascii="Times New Roman" w:eastAsia="Times New Roman" w:hAnsi="Times New Roman" w:cs="Times New Roman"/>
          <w:color w:val="333333"/>
          <w:sz w:val="24"/>
          <w:szCs w:val="24"/>
          <w:lang w:val="en-US"/>
        </w:rPr>
        <w:t xml:space="preserve">Gervais Way-Hive, PW13, testified </w:t>
      </w:r>
      <w:r w:rsidR="0018333F" w:rsidRPr="005F1F3B">
        <w:rPr>
          <w:rFonts w:ascii="Times New Roman" w:eastAsia="Times New Roman" w:hAnsi="Times New Roman" w:cs="Times New Roman"/>
          <w:color w:val="333333"/>
          <w:sz w:val="24"/>
          <w:szCs w:val="24"/>
          <w:lang w:val="en-US"/>
        </w:rPr>
        <w:t xml:space="preserve">that Mr Damien Piere is a </w:t>
      </w:r>
      <w:r w:rsidR="00E57B42" w:rsidRPr="005F1F3B">
        <w:rPr>
          <w:rFonts w:ascii="Times New Roman" w:eastAsia="Times New Roman" w:hAnsi="Times New Roman" w:cs="Times New Roman"/>
          <w:color w:val="333333"/>
          <w:sz w:val="24"/>
          <w:szCs w:val="24"/>
          <w:lang w:val="en-US"/>
        </w:rPr>
        <w:t xml:space="preserve">very </w:t>
      </w:r>
      <w:r w:rsidR="0018333F" w:rsidRPr="005F1F3B">
        <w:rPr>
          <w:rFonts w:ascii="Times New Roman" w:eastAsia="Times New Roman" w:hAnsi="Times New Roman" w:cs="Times New Roman"/>
          <w:color w:val="333333"/>
          <w:sz w:val="24"/>
          <w:szCs w:val="24"/>
          <w:lang w:val="en-US"/>
        </w:rPr>
        <w:t xml:space="preserve">close friend of his. </w:t>
      </w:r>
      <w:r w:rsidR="00A031C1" w:rsidRPr="005F1F3B">
        <w:rPr>
          <w:rFonts w:ascii="Times New Roman" w:eastAsia="Times New Roman" w:hAnsi="Times New Roman" w:cs="Times New Roman"/>
          <w:color w:val="333333"/>
          <w:sz w:val="24"/>
          <w:szCs w:val="24"/>
          <w:lang w:val="en-US"/>
        </w:rPr>
        <w:t>On Tuesday the 31 October 2017, they went ou</w:t>
      </w:r>
      <w:r w:rsidR="00164EDB" w:rsidRPr="005F1F3B">
        <w:rPr>
          <w:rFonts w:ascii="Times New Roman" w:eastAsia="Times New Roman" w:hAnsi="Times New Roman" w:cs="Times New Roman"/>
          <w:color w:val="333333"/>
          <w:sz w:val="24"/>
          <w:szCs w:val="24"/>
          <w:lang w:val="en-US"/>
        </w:rPr>
        <w:t>t</w:t>
      </w:r>
      <w:r w:rsidR="00A031C1" w:rsidRPr="005F1F3B">
        <w:rPr>
          <w:rFonts w:ascii="Times New Roman" w:eastAsia="Times New Roman" w:hAnsi="Times New Roman" w:cs="Times New Roman"/>
          <w:color w:val="333333"/>
          <w:sz w:val="24"/>
          <w:szCs w:val="24"/>
          <w:lang w:val="en-US"/>
        </w:rPr>
        <w:t xml:space="preserve"> for Halloween. </w:t>
      </w:r>
      <w:r w:rsidR="00E57B42">
        <w:rPr>
          <w:rFonts w:ascii="Times New Roman" w:eastAsia="Times New Roman" w:hAnsi="Times New Roman" w:cs="Times New Roman"/>
          <w:color w:val="333333"/>
          <w:sz w:val="24"/>
          <w:szCs w:val="24"/>
          <w:lang w:val="en-US"/>
        </w:rPr>
        <w:t xml:space="preserve">Mr </w:t>
      </w:r>
      <w:r w:rsidR="00A031C1" w:rsidRPr="005F1F3B">
        <w:rPr>
          <w:rFonts w:ascii="Times New Roman" w:eastAsia="Times New Roman" w:hAnsi="Times New Roman" w:cs="Times New Roman"/>
          <w:color w:val="333333"/>
          <w:sz w:val="24"/>
          <w:szCs w:val="24"/>
          <w:lang w:val="en-US"/>
        </w:rPr>
        <w:t>Rashid Lafleur came over to the table</w:t>
      </w:r>
      <w:r w:rsidR="004B72BD">
        <w:rPr>
          <w:rFonts w:ascii="Times New Roman" w:eastAsia="Times New Roman" w:hAnsi="Times New Roman" w:cs="Times New Roman"/>
          <w:color w:val="333333"/>
          <w:sz w:val="24"/>
          <w:szCs w:val="24"/>
          <w:lang w:val="en-US"/>
        </w:rPr>
        <w:t>. Then</w:t>
      </w:r>
      <w:r w:rsidR="004B72BD" w:rsidRPr="004B72BD">
        <w:rPr>
          <w:rFonts w:ascii="Times New Roman" w:eastAsia="Times New Roman" w:hAnsi="Times New Roman" w:cs="Times New Roman"/>
          <w:color w:val="333333"/>
          <w:sz w:val="24"/>
          <w:szCs w:val="24"/>
          <w:lang w:val="en-US"/>
        </w:rPr>
        <w:t xml:space="preserve"> </w:t>
      </w:r>
      <w:r w:rsidR="004B72BD">
        <w:rPr>
          <w:rFonts w:ascii="Times New Roman" w:eastAsia="Times New Roman" w:hAnsi="Times New Roman" w:cs="Times New Roman"/>
          <w:color w:val="333333"/>
          <w:sz w:val="24"/>
          <w:szCs w:val="24"/>
          <w:lang w:val="en-US"/>
        </w:rPr>
        <w:t xml:space="preserve">Mr </w:t>
      </w:r>
      <w:r w:rsidR="004B72BD" w:rsidRPr="00275A78">
        <w:rPr>
          <w:rFonts w:ascii="Times New Roman" w:eastAsia="Times New Roman" w:hAnsi="Times New Roman" w:cs="Times New Roman"/>
          <w:color w:val="333333"/>
          <w:sz w:val="24"/>
          <w:szCs w:val="24"/>
          <w:lang w:val="en-US"/>
        </w:rPr>
        <w:t>Rashid Lafleur</w:t>
      </w:r>
      <w:r w:rsidR="00A031C1" w:rsidRPr="005F1F3B">
        <w:rPr>
          <w:rFonts w:ascii="Times New Roman" w:eastAsia="Times New Roman" w:hAnsi="Times New Roman" w:cs="Times New Roman"/>
          <w:color w:val="333333"/>
          <w:sz w:val="24"/>
          <w:szCs w:val="24"/>
          <w:lang w:val="en-US"/>
        </w:rPr>
        <w:t xml:space="preserve"> called Mr Damien Pierre to talk to him</w:t>
      </w:r>
      <w:r w:rsidR="00643C68">
        <w:rPr>
          <w:rFonts w:ascii="Times New Roman" w:eastAsia="Times New Roman" w:hAnsi="Times New Roman" w:cs="Times New Roman"/>
          <w:color w:val="333333"/>
          <w:sz w:val="24"/>
          <w:szCs w:val="24"/>
          <w:lang w:val="en-US"/>
        </w:rPr>
        <w:t>. He then</w:t>
      </w:r>
      <w:r w:rsidR="00A031C1" w:rsidRPr="005F1F3B">
        <w:rPr>
          <w:rFonts w:ascii="Times New Roman" w:eastAsia="Times New Roman" w:hAnsi="Times New Roman" w:cs="Times New Roman"/>
          <w:color w:val="333333"/>
          <w:sz w:val="24"/>
          <w:szCs w:val="24"/>
          <w:lang w:val="en-US"/>
        </w:rPr>
        <w:t xml:space="preserve"> started swearing at him. Mr Damien Pierre wanted to talk to him</w:t>
      </w:r>
      <w:r w:rsidR="00643C68">
        <w:rPr>
          <w:rFonts w:ascii="Times New Roman" w:eastAsia="Times New Roman" w:hAnsi="Times New Roman" w:cs="Times New Roman"/>
          <w:color w:val="333333"/>
          <w:sz w:val="24"/>
          <w:szCs w:val="24"/>
          <w:lang w:val="en-US"/>
        </w:rPr>
        <w:t>,</w:t>
      </w:r>
      <w:r w:rsidR="00A40854">
        <w:rPr>
          <w:rFonts w:ascii="Times New Roman" w:eastAsia="Times New Roman" w:hAnsi="Times New Roman" w:cs="Times New Roman"/>
          <w:color w:val="333333"/>
          <w:sz w:val="24"/>
          <w:szCs w:val="24"/>
          <w:lang w:val="en-US"/>
        </w:rPr>
        <w:t xml:space="preserve"> but he [PW13] stopped him. </w:t>
      </w:r>
      <w:r w:rsidR="00A93C4A">
        <w:rPr>
          <w:rFonts w:ascii="Times New Roman" w:eastAsia="Times New Roman" w:hAnsi="Times New Roman" w:cs="Times New Roman"/>
          <w:color w:val="333333"/>
          <w:sz w:val="24"/>
          <w:szCs w:val="24"/>
          <w:lang w:val="en-US"/>
        </w:rPr>
        <w:t>S</w:t>
      </w:r>
      <w:r w:rsidR="00643C68">
        <w:rPr>
          <w:rFonts w:ascii="Times New Roman" w:eastAsia="Times New Roman" w:hAnsi="Times New Roman" w:cs="Times New Roman"/>
          <w:color w:val="333333"/>
          <w:sz w:val="24"/>
          <w:szCs w:val="24"/>
          <w:lang w:val="en-US"/>
        </w:rPr>
        <w:t>oon after</w:t>
      </w:r>
      <w:r w:rsidR="00A93C4A">
        <w:rPr>
          <w:rFonts w:ascii="Times New Roman" w:eastAsia="Times New Roman" w:hAnsi="Times New Roman" w:cs="Times New Roman"/>
          <w:color w:val="333333"/>
          <w:sz w:val="24"/>
          <w:szCs w:val="24"/>
          <w:lang w:val="en-US"/>
        </w:rPr>
        <w:t>,</w:t>
      </w:r>
      <w:r w:rsidR="00A40854">
        <w:rPr>
          <w:rFonts w:ascii="Times New Roman" w:eastAsia="Times New Roman" w:hAnsi="Times New Roman" w:cs="Times New Roman"/>
          <w:color w:val="333333"/>
          <w:sz w:val="24"/>
          <w:szCs w:val="24"/>
          <w:lang w:val="en-US"/>
        </w:rPr>
        <w:t xml:space="preserve"> a fight broke out. </w:t>
      </w:r>
      <w:r w:rsidR="00324325" w:rsidRPr="005F1F3B">
        <w:rPr>
          <w:rFonts w:ascii="Times New Roman" w:eastAsia="Times New Roman" w:hAnsi="Times New Roman" w:cs="Times New Roman"/>
          <w:color w:val="333333"/>
          <w:sz w:val="24"/>
          <w:szCs w:val="24"/>
          <w:lang w:val="en-US"/>
        </w:rPr>
        <w:t>He</w:t>
      </w:r>
      <w:r w:rsidR="00370AF5" w:rsidRPr="005F1F3B">
        <w:rPr>
          <w:rFonts w:ascii="Times New Roman" w:eastAsia="Times New Roman" w:hAnsi="Times New Roman" w:cs="Times New Roman"/>
          <w:color w:val="333333"/>
          <w:sz w:val="24"/>
          <w:szCs w:val="24"/>
          <w:lang w:val="en-US"/>
        </w:rPr>
        <w:t xml:space="preserve"> told Mr Damien Pierre to move away from </w:t>
      </w:r>
      <w:r w:rsidR="00370AF5" w:rsidRPr="005F1F3B">
        <w:rPr>
          <w:rFonts w:ascii="Times New Roman" w:eastAsia="Times New Roman" w:hAnsi="Times New Roman" w:cs="Times New Roman"/>
          <w:i/>
          <w:color w:val="333333"/>
          <w:sz w:val="24"/>
          <w:szCs w:val="24"/>
          <w:lang w:val="en-US"/>
        </w:rPr>
        <w:t>"Boardwalk"</w:t>
      </w:r>
      <w:r w:rsidR="00370AF5" w:rsidRPr="005F1F3B">
        <w:rPr>
          <w:rFonts w:ascii="Times New Roman" w:eastAsia="Times New Roman" w:hAnsi="Times New Roman" w:cs="Times New Roman"/>
          <w:color w:val="333333"/>
          <w:sz w:val="24"/>
          <w:szCs w:val="24"/>
          <w:lang w:val="en-US"/>
        </w:rPr>
        <w:t xml:space="preserve">. </w:t>
      </w:r>
    </w:p>
    <w:p w14:paraId="277F3150" w14:textId="77777777" w:rsidR="000C74CD" w:rsidRDefault="000C74CD" w:rsidP="005F1F3B">
      <w:pPr>
        <w:pStyle w:val="ListParagraph"/>
        <w:rPr>
          <w:rFonts w:ascii="Times New Roman" w:eastAsia="Times New Roman" w:hAnsi="Times New Roman" w:cs="Times New Roman"/>
          <w:color w:val="333333"/>
          <w:sz w:val="24"/>
          <w:szCs w:val="24"/>
          <w:lang w:val="en-US"/>
        </w:rPr>
      </w:pPr>
    </w:p>
    <w:p w14:paraId="34340F0E" w14:textId="571B6BB5" w:rsidR="004877B7" w:rsidRPr="005F1F3B" w:rsidRDefault="00370AF5" w:rsidP="007E0423">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5F1F3B">
        <w:rPr>
          <w:rFonts w:ascii="Times New Roman" w:eastAsia="Times New Roman" w:hAnsi="Times New Roman" w:cs="Times New Roman"/>
          <w:color w:val="333333"/>
          <w:sz w:val="24"/>
          <w:szCs w:val="24"/>
          <w:lang w:val="en-US"/>
        </w:rPr>
        <w:t xml:space="preserve">They left </w:t>
      </w:r>
      <w:r w:rsidR="00A40854" w:rsidRPr="00A40854">
        <w:rPr>
          <w:rFonts w:ascii="Times New Roman" w:eastAsia="Times New Roman" w:hAnsi="Times New Roman" w:cs="Times New Roman"/>
          <w:i/>
          <w:color w:val="333333"/>
          <w:sz w:val="24"/>
          <w:szCs w:val="24"/>
          <w:lang w:val="en-US"/>
        </w:rPr>
        <w:t>"</w:t>
      </w:r>
      <w:r w:rsidRPr="00A40854">
        <w:rPr>
          <w:rFonts w:ascii="Times New Roman" w:eastAsia="Times New Roman" w:hAnsi="Times New Roman" w:cs="Times New Roman"/>
          <w:i/>
          <w:color w:val="333333"/>
          <w:sz w:val="24"/>
          <w:szCs w:val="24"/>
          <w:lang w:val="en-US"/>
        </w:rPr>
        <w:t>Boardwalk</w:t>
      </w:r>
      <w:r w:rsidR="00A40854" w:rsidRPr="00A40854">
        <w:rPr>
          <w:rFonts w:ascii="Times New Roman" w:eastAsia="Times New Roman" w:hAnsi="Times New Roman" w:cs="Times New Roman"/>
          <w:i/>
          <w:color w:val="333333"/>
          <w:sz w:val="24"/>
          <w:szCs w:val="24"/>
          <w:lang w:val="en-US"/>
        </w:rPr>
        <w:t>"</w:t>
      </w:r>
      <w:r w:rsidRPr="005F1F3B">
        <w:rPr>
          <w:rFonts w:ascii="Times New Roman" w:eastAsia="Times New Roman" w:hAnsi="Times New Roman" w:cs="Times New Roman"/>
          <w:color w:val="333333"/>
          <w:sz w:val="24"/>
          <w:szCs w:val="24"/>
          <w:lang w:val="en-US"/>
        </w:rPr>
        <w:t xml:space="preserve"> and moved to </w:t>
      </w:r>
      <w:r w:rsidRPr="005F1F3B">
        <w:rPr>
          <w:rFonts w:ascii="Times New Roman" w:eastAsia="Times New Roman" w:hAnsi="Times New Roman" w:cs="Times New Roman"/>
          <w:i/>
          <w:color w:val="333333"/>
          <w:sz w:val="24"/>
          <w:szCs w:val="24"/>
          <w:lang w:val="en-US"/>
        </w:rPr>
        <w:t>"Fire and Ice"</w:t>
      </w:r>
      <w:r w:rsidRPr="005F1F3B">
        <w:rPr>
          <w:rFonts w:ascii="Times New Roman" w:eastAsia="Times New Roman" w:hAnsi="Times New Roman" w:cs="Times New Roman"/>
          <w:color w:val="333333"/>
          <w:sz w:val="24"/>
          <w:szCs w:val="24"/>
          <w:lang w:val="en-US"/>
        </w:rPr>
        <w:t xml:space="preserve">. Sometime after that the whole group came to </w:t>
      </w:r>
      <w:r w:rsidRPr="005F1F3B">
        <w:rPr>
          <w:rFonts w:ascii="Times New Roman" w:eastAsia="Times New Roman" w:hAnsi="Times New Roman" w:cs="Times New Roman"/>
          <w:i/>
          <w:color w:val="333333"/>
          <w:sz w:val="24"/>
          <w:szCs w:val="24"/>
          <w:lang w:val="en-US"/>
        </w:rPr>
        <w:t>"Fire and Ice"</w:t>
      </w:r>
      <w:r w:rsidRPr="005F1F3B">
        <w:rPr>
          <w:rFonts w:ascii="Times New Roman" w:eastAsia="Times New Roman" w:hAnsi="Times New Roman" w:cs="Times New Roman"/>
          <w:color w:val="333333"/>
          <w:sz w:val="24"/>
          <w:szCs w:val="24"/>
          <w:lang w:val="en-US"/>
        </w:rPr>
        <w:t xml:space="preserve"> – </w:t>
      </w:r>
      <w:r w:rsidR="00671BBC">
        <w:rPr>
          <w:rFonts w:ascii="Times New Roman" w:eastAsia="Times New Roman" w:hAnsi="Times New Roman" w:cs="Times New Roman"/>
          <w:color w:val="333333"/>
          <w:sz w:val="24"/>
          <w:szCs w:val="24"/>
          <w:lang w:val="en-US"/>
        </w:rPr>
        <w:t xml:space="preserve">Mr </w:t>
      </w:r>
      <w:r w:rsidRPr="005F1F3B">
        <w:rPr>
          <w:rFonts w:ascii="Times New Roman" w:eastAsia="Times New Roman" w:hAnsi="Times New Roman" w:cs="Times New Roman"/>
          <w:color w:val="333333"/>
          <w:sz w:val="24"/>
          <w:szCs w:val="24"/>
          <w:lang w:val="en-US"/>
        </w:rPr>
        <w:t xml:space="preserve">Shane Mangroo, </w:t>
      </w:r>
      <w:r w:rsidR="00671BBC">
        <w:rPr>
          <w:rFonts w:ascii="Times New Roman" w:eastAsia="Times New Roman" w:hAnsi="Times New Roman" w:cs="Times New Roman"/>
          <w:color w:val="333333"/>
          <w:sz w:val="24"/>
          <w:szCs w:val="24"/>
          <w:lang w:val="en-US"/>
        </w:rPr>
        <w:t xml:space="preserve">Mr </w:t>
      </w:r>
      <w:r w:rsidRPr="005F1F3B">
        <w:rPr>
          <w:rFonts w:ascii="Times New Roman" w:eastAsia="Times New Roman" w:hAnsi="Times New Roman" w:cs="Times New Roman"/>
          <w:color w:val="333333"/>
          <w:sz w:val="24"/>
          <w:szCs w:val="24"/>
          <w:lang w:val="en-US"/>
        </w:rPr>
        <w:t xml:space="preserve">Rashid Lafleur, </w:t>
      </w:r>
      <w:r w:rsidR="00671BBC">
        <w:rPr>
          <w:rFonts w:ascii="Times New Roman" w:eastAsia="Times New Roman" w:hAnsi="Times New Roman" w:cs="Times New Roman"/>
          <w:color w:val="333333"/>
          <w:sz w:val="24"/>
          <w:szCs w:val="24"/>
          <w:lang w:val="en-US"/>
        </w:rPr>
        <w:t xml:space="preserve">Mr </w:t>
      </w:r>
      <w:r w:rsidRPr="005F1F3B">
        <w:rPr>
          <w:rFonts w:ascii="Times New Roman" w:eastAsia="Times New Roman" w:hAnsi="Times New Roman" w:cs="Times New Roman"/>
          <w:color w:val="333333"/>
          <w:sz w:val="24"/>
          <w:szCs w:val="24"/>
          <w:lang w:val="en-US"/>
        </w:rPr>
        <w:t>Brandon Jolicoeur,</w:t>
      </w:r>
      <w:r w:rsidR="00671BBC">
        <w:rPr>
          <w:rFonts w:ascii="Times New Roman" w:eastAsia="Times New Roman" w:hAnsi="Times New Roman" w:cs="Times New Roman"/>
          <w:color w:val="333333"/>
          <w:sz w:val="24"/>
          <w:szCs w:val="24"/>
          <w:lang w:val="en-US"/>
        </w:rPr>
        <w:t xml:space="preserve"> and the First and Second Appellants. </w:t>
      </w:r>
      <w:r w:rsidRPr="005F1F3B">
        <w:rPr>
          <w:rFonts w:ascii="Times New Roman" w:eastAsia="Times New Roman" w:hAnsi="Times New Roman" w:cs="Times New Roman"/>
          <w:color w:val="333333"/>
          <w:sz w:val="24"/>
          <w:szCs w:val="24"/>
          <w:lang w:val="en-US"/>
        </w:rPr>
        <w:t xml:space="preserve">They remained at </w:t>
      </w:r>
      <w:r w:rsidRPr="005F1F3B">
        <w:rPr>
          <w:rFonts w:ascii="Times New Roman" w:eastAsia="Times New Roman" w:hAnsi="Times New Roman" w:cs="Times New Roman"/>
          <w:i/>
          <w:color w:val="333333"/>
          <w:sz w:val="24"/>
          <w:szCs w:val="24"/>
          <w:lang w:val="en-US"/>
        </w:rPr>
        <w:t>"Fire and Ice</w:t>
      </w:r>
      <w:r w:rsidRPr="005F1F3B">
        <w:rPr>
          <w:rFonts w:ascii="Times New Roman" w:eastAsia="Times New Roman" w:hAnsi="Times New Roman" w:cs="Times New Roman"/>
          <w:color w:val="333333"/>
          <w:sz w:val="24"/>
          <w:szCs w:val="24"/>
          <w:lang w:val="en-US"/>
        </w:rPr>
        <w:t>" the whole night. They were dancing on the dance floor when</w:t>
      </w:r>
      <w:r w:rsidR="007E0423">
        <w:rPr>
          <w:rFonts w:ascii="Times New Roman" w:eastAsia="Times New Roman" w:hAnsi="Times New Roman" w:cs="Times New Roman"/>
          <w:color w:val="333333"/>
          <w:sz w:val="24"/>
          <w:szCs w:val="24"/>
          <w:lang w:val="en-US"/>
        </w:rPr>
        <w:t xml:space="preserve"> </w:t>
      </w:r>
      <w:r w:rsidR="00671BBC">
        <w:rPr>
          <w:rFonts w:ascii="Times New Roman" w:eastAsia="Times New Roman" w:hAnsi="Times New Roman" w:cs="Times New Roman"/>
          <w:color w:val="333333"/>
          <w:sz w:val="24"/>
          <w:szCs w:val="24"/>
          <w:lang w:val="en-US"/>
        </w:rPr>
        <w:t xml:space="preserve">Mr </w:t>
      </w:r>
      <w:r w:rsidRPr="005F1F3B">
        <w:rPr>
          <w:rFonts w:ascii="Times New Roman" w:eastAsia="Times New Roman" w:hAnsi="Times New Roman" w:cs="Times New Roman"/>
          <w:color w:val="333333"/>
          <w:sz w:val="24"/>
          <w:szCs w:val="24"/>
          <w:lang w:val="en-US"/>
        </w:rPr>
        <w:t>Shane Mangroo c</w:t>
      </w:r>
      <w:r w:rsidR="007E0423">
        <w:rPr>
          <w:rFonts w:ascii="Times New Roman" w:eastAsia="Times New Roman" w:hAnsi="Times New Roman" w:cs="Times New Roman"/>
          <w:color w:val="333333"/>
          <w:sz w:val="24"/>
          <w:szCs w:val="24"/>
          <w:lang w:val="en-US"/>
        </w:rPr>
        <w:t xml:space="preserve">ame </w:t>
      </w:r>
      <w:r w:rsidRPr="005F1F3B">
        <w:rPr>
          <w:rFonts w:ascii="Times New Roman" w:eastAsia="Times New Roman" w:hAnsi="Times New Roman" w:cs="Times New Roman"/>
          <w:color w:val="333333"/>
          <w:sz w:val="24"/>
          <w:szCs w:val="24"/>
          <w:lang w:val="en-US"/>
        </w:rPr>
        <w:t xml:space="preserve">to them. </w:t>
      </w:r>
      <w:r w:rsidR="007E0423">
        <w:rPr>
          <w:rFonts w:ascii="Times New Roman" w:eastAsia="Times New Roman" w:hAnsi="Times New Roman" w:cs="Times New Roman"/>
          <w:color w:val="333333"/>
          <w:sz w:val="24"/>
          <w:szCs w:val="24"/>
          <w:lang w:val="en-US"/>
        </w:rPr>
        <w:t>After that,</w:t>
      </w:r>
      <w:r w:rsidRPr="005F1F3B">
        <w:rPr>
          <w:rFonts w:ascii="Times New Roman" w:eastAsia="Times New Roman" w:hAnsi="Times New Roman" w:cs="Times New Roman"/>
          <w:color w:val="333333"/>
          <w:sz w:val="24"/>
          <w:szCs w:val="24"/>
          <w:lang w:val="en-US"/>
        </w:rPr>
        <w:t xml:space="preserve"> they all came and started arguing. His father</w:t>
      </w:r>
      <w:r w:rsidR="007E0423">
        <w:rPr>
          <w:rFonts w:ascii="Times New Roman" w:eastAsia="Times New Roman" w:hAnsi="Times New Roman" w:cs="Times New Roman"/>
          <w:color w:val="333333"/>
          <w:sz w:val="24"/>
          <w:szCs w:val="24"/>
          <w:lang w:val="en-US"/>
        </w:rPr>
        <w:t xml:space="preserve">, who was </w:t>
      </w:r>
      <w:r w:rsidR="00DD1B38">
        <w:rPr>
          <w:rFonts w:ascii="Times New Roman" w:eastAsia="Times New Roman" w:hAnsi="Times New Roman" w:cs="Times New Roman"/>
          <w:color w:val="333333"/>
          <w:sz w:val="24"/>
          <w:szCs w:val="24"/>
          <w:lang w:val="en-US"/>
        </w:rPr>
        <w:t>there</w:t>
      </w:r>
      <w:r w:rsidR="007E0423">
        <w:rPr>
          <w:rFonts w:ascii="Times New Roman" w:eastAsia="Times New Roman" w:hAnsi="Times New Roman" w:cs="Times New Roman"/>
          <w:color w:val="333333"/>
          <w:sz w:val="24"/>
          <w:szCs w:val="24"/>
          <w:lang w:val="en-US"/>
        </w:rPr>
        <w:t xml:space="preserve"> that night,</w:t>
      </w:r>
      <w:r w:rsidRPr="005F1F3B">
        <w:rPr>
          <w:rFonts w:ascii="Times New Roman" w:eastAsia="Times New Roman" w:hAnsi="Times New Roman" w:cs="Times New Roman"/>
          <w:color w:val="333333"/>
          <w:sz w:val="24"/>
          <w:szCs w:val="24"/>
          <w:lang w:val="en-US"/>
        </w:rPr>
        <w:t xml:space="preserve"> came and told them that there was no need for all this</w:t>
      </w:r>
      <w:r w:rsidR="007E0423">
        <w:rPr>
          <w:rFonts w:ascii="Times New Roman" w:eastAsia="Times New Roman" w:hAnsi="Times New Roman" w:cs="Times New Roman"/>
          <w:color w:val="333333"/>
          <w:sz w:val="24"/>
          <w:szCs w:val="24"/>
          <w:lang w:val="en-US"/>
        </w:rPr>
        <w:t>,</w:t>
      </w:r>
      <w:r w:rsidR="004B7104" w:rsidRPr="005F1F3B">
        <w:rPr>
          <w:rFonts w:ascii="Times New Roman" w:eastAsia="Times New Roman" w:hAnsi="Times New Roman" w:cs="Times New Roman"/>
          <w:color w:val="333333"/>
          <w:sz w:val="24"/>
          <w:szCs w:val="24"/>
          <w:lang w:val="en-US"/>
        </w:rPr>
        <w:t xml:space="preserve"> and that they </w:t>
      </w:r>
      <w:r w:rsidR="007E0423">
        <w:rPr>
          <w:rFonts w:ascii="Times New Roman" w:eastAsia="Times New Roman" w:hAnsi="Times New Roman" w:cs="Times New Roman"/>
          <w:color w:val="333333"/>
          <w:sz w:val="24"/>
          <w:szCs w:val="24"/>
          <w:lang w:val="en-US"/>
        </w:rPr>
        <w:t>had to</w:t>
      </w:r>
      <w:r w:rsidR="004B7104" w:rsidRPr="005F1F3B">
        <w:rPr>
          <w:rFonts w:ascii="Times New Roman" w:eastAsia="Times New Roman" w:hAnsi="Times New Roman" w:cs="Times New Roman"/>
          <w:color w:val="333333"/>
          <w:sz w:val="24"/>
          <w:szCs w:val="24"/>
          <w:lang w:val="en-US"/>
        </w:rPr>
        <w:t xml:space="preserve"> st</w:t>
      </w:r>
      <w:r w:rsidR="007E0423">
        <w:rPr>
          <w:rFonts w:ascii="Times New Roman" w:eastAsia="Times New Roman" w:hAnsi="Times New Roman" w:cs="Times New Roman"/>
          <w:color w:val="333333"/>
          <w:sz w:val="24"/>
          <w:szCs w:val="24"/>
          <w:lang w:val="en-US"/>
        </w:rPr>
        <w:t>op. At that point bottles were being thrown around</w:t>
      </w:r>
      <w:r w:rsidR="004B7104" w:rsidRPr="005F1F3B">
        <w:rPr>
          <w:rFonts w:ascii="Times New Roman" w:eastAsia="Times New Roman" w:hAnsi="Times New Roman" w:cs="Times New Roman"/>
          <w:color w:val="333333"/>
          <w:sz w:val="24"/>
          <w:szCs w:val="24"/>
          <w:lang w:val="en-US"/>
        </w:rPr>
        <w:t xml:space="preserve">. </w:t>
      </w:r>
      <w:r w:rsidR="00943FB6">
        <w:rPr>
          <w:rFonts w:ascii="Times New Roman" w:eastAsia="Times New Roman" w:hAnsi="Times New Roman" w:cs="Times New Roman"/>
          <w:color w:val="333333"/>
          <w:sz w:val="24"/>
          <w:szCs w:val="24"/>
          <w:lang w:val="en-US"/>
        </w:rPr>
        <w:t xml:space="preserve">PW3 testified to the effect that so many bottles were being thrown around that he could not see all of them. </w:t>
      </w:r>
      <w:r w:rsidR="007E0423">
        <w:rPr>
          <w:rFonts w:ascii="Times New Roman" w:eastAsia="Times New Roman" w:hAnsi="Times New Roman" w:cs="Times New Roman"/>
          <w:color w:val="333333"/>
          <w:sz w:val="24"/>
          <w:szCs w:val="24"/>
          <w:lang w:val="en-US"/>
        </w:rPr>
        <w:t xml:space="preserve">His father was hit with a bottle and required stitches. </w:t>
      </w:r>
      <w:r w:rsidR="004B7104" w:rsidRPr="005F1F3B">
        <w:rPr>
          <w:rFonts w:ascii="Times New Roman" w:eastAsia="Times New Roman" w:hAnsi="Times New Roman" w:cs="Times New Roman"/>
          <w:color w:val="333333"/>
          <w:sz w:val="24"/>
          <w:szCs w:val="24"/>
          <w:lang w:val="en-US"/>
        </w:rPr>
        <w:t>He was hit on the head with a bucket</w:t>
      </w:r>
      <w:r w:rsidR="007E0423">
        <w:rPr>
          <w:rFonts w:ascii="Times New Roman" w:eastAsia="Times New Roman" w:hAnsi="Times New Roman" w:cs="Times New Roman"/>
          <w:color w:val="333333"/>
          <w:sz w:val="24"/>
          <w:szCs w:val="24"/>
          <w:lang w:val="en-US"/>
        </w:rPr>
        <w:t>.</w:t>
      </w:r>
      <w:r w:rsidR="004B7104" w:rsidRPr="005F1F3B">
        <w:rPr>
          <w:rFonts w:ascii="Times New Roman" w:eastAsia="Times New Roman" w:hAnsi="Times New Roman" w:cs="Times New Roman"/>
          <w:color w:val="333333"/>
          <w:sz w:val="24"/>
          <w:szCs w:val="24"/>
          <w:lang w:val="en-US"/>
        </w:rPr>
        <w:t xml:space="preserve"> </w:t>
      </w:r>
      <w:r w:rsidR="007E0423">
        <w:rPr>
          <w:rFonts w:ascii="Times New Roman" w:eastAsia="Times New Roman" w:hAnsi="Times New Roman" w:cs="Times New Roman"/>
          <w:color w:val="333333"/>
          <w:sz w:val="24"/>
          <w:szCs w:val="24"/>
          <w:lang w:val="en-US"/>
        </w:rPr>
        <w:t xml:space="preserve">Because so many bottles were being thrown around, security was called. </w:t>
      </w:r>
      <w:r w:rsidR="004B7104" w:rsidRPr="005F1F3B">
        <w:rPr>
          <w:rFonts w:ascii="Times New Roman" w:eastAsia="Times New Roman" w:hAnsi="Times New Roman" w:cs="Times New Roman"/>
          <w:color w:val="333333"/>
          <w:sz w:val="24"/>
          <w:szCs w:val="24"/>
          <w:lang w:val="en-US"/>
        </w:rPr>
        <w:t>H</w:t>
      </w:r>
      <w:r w:rsidR="00115F76">
        <w:rPr>
          <w:rFonts w:ascii="Times New Roman" w:eastAsia="Times New Roman" w:hAnsi="Times New Roman" w:cs="Times New Roman"/>
          <w:color w:val="333333"/>
          <w:sz w:val="24"/>
          <w:szCs w:val="24"/>
          <w:lang w:val="en-US"/>
        </w:rPr>
        <w:t xml:space="preserve">e was taken to the kitchen along with his parents and friends so as not to get hurt. </w:t>
      </w:r>
      <w:r w:rsidR="004B7104" w:rsidRPr="005F1F3B">
        <w:rPr>
          <w:rFonts w:ascii="Times New Roman" w:eastAsia="Times New Roman" w:hAnsi="Times New Roman" w:cs="Times New Roman"/>
          <w:color w:val="333333"/>
          <w:sz w:val="24"/>
          <w:szCs w:val="24"/>
          <w:lang w:val="en-US"/>
        </w:rPr>
        <w:t>Mr Damien Pierre was left by himself outside.</w:t>
      </w:r>
    </w:p>
    <w:p w14:paraId="2680CA4D" w14:textId="77777777" w:rsidR="004B7104" w:rsidRPr="005F1F3B" w:rsidRDefault="004B7104">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58F67234" w14:textId="4CAB0388" w:rsidR="004B7104" w:rsidRDefault="004B7104">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5F1F3B">
        <w:rPr>
          <w:rFonts w:ascii="Times New Roman" w:eastAsia="Times New Roman" w:hAnsi="Times New Roman" w:cs="Times New Roman"/>
          <w:color w:val="333333"/>
          <w:sz w:val="24"/>
          <w:szCs w:val="24"/>
          <w:lang w:val="en-US"/>
        </w:rPr>
        <w:lastRenderedPageBreak/>
        <w:t xml:space="preserve">When they emerged from the kitchen a few minutes after 5 a:m, </w:t>
      </w:r>
      <w:r w:rsidR="00DD1B38">
        <w:rPr>
          <w:rFonts w:ascii="Times New Roman" w:eastAsia="Times New Roman" w:hAnsi="Times New Roman" w:cs="Times New Roman"/>
          <w:color w:val="333333"/>
          <w:sz w:val="24"/>
          <w:szCs w:val="24"/>
          <w:lang w:val="en-US"/>
        </w:rPr>
        <w:t>everybody had already left.  T</w:t>
      </w:r>
      <w:r w:rsidRPr="005F1F3B">
        <w:rPr>
          <w:rFonts w:ascii="Times New Roman" w:eastAsia="Times New Roman" w:hAnsi="Times New Roman" w:cs="Times New Roman"/>
          <w:color w:val="333333"/>
          <w:sz w:val="24"/>
          <w:szCs w:val="24"/>
          <w:lang w:val="en-US"/>
        </w:rPr>
        <w:t>hey s</w:t>
      </w:r>
      <w:r w:rsidR="00324325" w:rsidRPr="005F1F3B">
        <w:rPr>
          <w:rFonts w:ascii="Times New Roman" w:eastAsia="Times New Roman" w:hAnsi="Times New Roman" w:cs="Times New Roman"/>
          <w:color w:val="333333"/>
          <w:sz w:val="24"/>
          <w:szCs w:val="24"/>
          <w:lang w:val="en-US"/>
        </w:rPr>
        <w:t>a</w:t>
      </w:r>
      <w:r w:rsidRPr="005F1F3B">
        <w:rPr>
          <w:rFonts w:ascii="Times New Roman" w:eastAsia="Times New Roman" w:hAnsi="Times New Roman" w:cs="Times New Roman"/>
          <w:color w:val="333333"/>
          <w:sz w:val="24"/>
          <w:szCs w:val="24"/>
          <w:lang w:val="en-US"/>
        </w:rPr>
        <w:t>w blood on the floor</w:t>
      </w:r>
      <w:r w:rsidR="00DD1B38">
        <w:rPr>
          <w:rFonts w:ascii="Times New Roman" w:eastAsia="Times New Roman" w:hAnsi="Times New Roman" w:cs="Times New Roman"/>
          <w:color w:val="333333"/>
          <w:sz w:val="24"/>
          <w:szCs w:val="24"/>
          <w:lang w:val="en-US"/>
        </w:rPr>
        <w:t>. T</w:t>
      </w:r>
      <w:r w:rsidRPr="005F1F3B">
        <w:rPr>
          <w:rFonts w:ascii="Times New Roman" w:eastAsia="Times New Roman" w:hAnsi="Times New Roman" w:cs="Times New Roman"/>
          <w:color w:val="333333"/>
          <w:sz w:val="24"/>
          <w:szCs w:val="24"/>
          <w:lang w:val="en-US"/>
        </w:rPr>
        <w:t>h</w:t>
      </w:r>
      <w:r w:rsidR="00324325" w:rsidRPr="005F1F3B">
        <w:rPr>
          <w:rFonts w:ascii="Times New Roman" w:eastAsia="Times New Roman" w:hAnsi="Times New Roman" w:cs="Times New Roman"/>
          <w:color w:val="333333"/>
          <w:sz w:val="24"/>
          <w:szCs w:val="24"/>
          <w:lang w:val="en-US"/>
        </w:rPr>
        <w:t>e</w:t>
      </w:r>
      <w:r w:rsidRPr="005F1F3B">
        <w:rPr>
          <w:rFonts w:ascii="Times New Roman" w:eastAsia="Times New Roman" w:hAnsi="Times New Roman" w:cs="Times New Roman"/>
          <w:color w:val="333333"/>
          <w:sz w:val="24"/>
          <w:szCs w:val="24"/>
          <w:lang w:val="en-US"/>
        </w:rPr>
        <w:t>y tried calling Mr Damien Pierre</w:t>
      </w:r>
      <w:r w:rsidR="00643C68">
        <w:rPr>
          <w:rFonts w:ascii="Times New Roman" w:eastAsia="Times New Roman" w:hAnsi="Times New Roman" w:cs="Times New Roman"/>
          <w:color w:val="333333"/>
          <w:sz w:val="24"/>
          <w:szCs w:val="24"/>
          <w:lang w:val="en-US"/>
        </w:rPr>
        <w:t xml:space="preserve">, who </w:t>
      </w:r>
      <w:r w:rsidRPr="005F1F3B">
        <w:rPr>
          <w:rFonts w:ascii="Times New Roman" w:eastAsia="Times New Roman" w:hAnsi="Times New Roman" w:cs="Times New Roman"/>
          <w:color w:val="333333"/>
          <w:sz w:val="24"/>
          <w:szCs w:val="24"/>
          <w:lang w:val="en-US"/>
        </w:rPr>
        <w:t>could not be reached. A couple of minutes later the</w:t>
      </w:r>
      <w:r w:rsidR="00643C68">
        <w:rPr>
          <w:rFonts w:ascii="Times New Roman" w:eastAsia="Times New Roman" w:hAnsi="Times New Roman" w:cs="Times New Roman"/>
          <w:color w:val="333333"/>
          <w:sz w:val="24"/>
          <w:szCs w:val="24"/>
          <w:lang w:val="en-US"/>
        </w:rPr>
        <w:t>y were informed by the aunt of Mr Damien Pierre, who rang them, that</w:t>
      </w:r>
      <w:r w:rsidRPr="005F1F3B">
        <w:rPr>
          <w:rFonts w:ascii="Times New Roman" w:eastAsia="Times New Roman" w:hAnsi="Times New Roman" w:cs="Times New Roman"/>
          <w:color w:val="333333"/>
          <w:sz w:val="24"/>
          <w:szCs w:val="24"/>
          <w:lang w:val="en-US"/>
        </w:rPr>
        <w:t xml:space="preserve"> Mr Damien Pierre was </w:t>
      </w:r>
      <w:r w:rsidR="00B47921">
        <w:rPr>
          <w:rFonts w:ascii="Times New Roman" w:eastAsia="Times New Roman" w:hAnsi="Times New Roman" w:cs="Times New Roman"/>
          <w:color w:val="333333"/>
          <w:sz w:val="24"/>
          <w:szCs w:val="24"/>
          <w:lang w:val="en-US"/>
        </w:rPr>
        <w:t>at the</w:t>
      </w:r>
      <w:r w:rsidRPr="005F1F3B">
        <w:rPr>
          <w:rFonts w:ascii="Times New Roman" w:eastAsia="Times New Roman" w:hAnsi="Times New Roman" w:cs="Times New Roman"/>
          <w:color w:val="333333"/>
          <w:sz w:val="24"/>
          <w:szCs w:val="24"/>
          <w:lang w:val="en-US"/>
        </w:rPr>
        <w:t xml:space="preserve"> hospital. </w:t>
      </w:r>
      <w:r w:rsidR="00B47921">
        <w:rPr>
          <w:rFonts w:ascii="Times New Roman" w:eastAsia="Times New Roman" w:hAnsi="Times New Roman" w:cs="Times New Roman"/>
          <w:color w:val="333333"/>
          <w:sz w:val="24"/>
          <w:szCs w:val="24"/>
          <w:lang w:val="en-US"/>
        </w:rPr>
        <w:t xml:space="preserve">He </w:t>
      </w:r>
      <w:r w:rsidRPr="005F1F3B">
        <w:rPr>
          <w:rFonts w:ascii="Times New Roman" w:eastAsia="Times New Roman" w:hAnsi="Times New Roman" w:cs="Times New Roman"/>
          <w:color w:val="333333"/>
          <w:sz w:val="24"/>
          <w:szCs w:val="24"/>
          <w:lang w:val="en-US"/>
        </w:rPr>
        <w:t>proceeded</w:t>
      </w:r>
      <w:r w:rsidR="00643C68">
        <w:rPr>
          <w:rFonts w:ascii="Times New Roman" w:eastAsia="Times New Roman" w:hAnsi="Times New Roman" w:cs="Times New Roman"/>
          <w:color w:val="333333"/>
          <w:sz w:val="24"/>
          <w:szCs w:val="24"/>
          <w:lang w:val="en-US"/>
        </w:rPr>
        <w:t xml:space="preserve"> </w:t>
      </w:r>
      <w:r w:rsidRPr="005F1F3B">
        <w:rPr>
          <w:rFonts w:ascii="Times New Roman" w:eastAsia="Times New Roman" w:hAnsi="Times New Roman" w:cs="Times New Roman"/>
          <w:color w:val="333333"/>
          <w:sz w:val="24"/>
          <w:szCs w:val="24"/>
          <w:lang w:val="en-US"/>
        </w:rPr>
        <w:t xml:space="preserve">to the hospital to see </w:t>
      </w:r>
      <w:r w:rsidR="00B47921">
        <w:rPr>
          <w:rFonts w:ascii="Times New Roman" w:eastAsia="Times New Roman" w:hAnsi="Times New Roman" w:cs="Times New Roman"/>
          <w:color w:val="333333"/>
          <w:sz w:val="24"/>
          <w:szCs w:val="24"/>
          <w:lang w:val="en-US"/>
        </w:rPr>
        <w:t>Mr Damien Pierre.</w:t>
      </w:r>
      <w:r w:rsidRPr="005F1F3B">
        <w:rPr>
          <w:rFonts w:ascii="Times New Roman" w:eastAsia="Times New Roman" w:hAnsi="Times New Roman" w:cs="Times New Roman"/>
          <w:color w:val="333333"/>
          <w:sz w:val="24"/>
          <w:szCs w:val="24"/>
          <w:lang w:val="en-US"/>
        </w:rPr>
        <w:t xml:space="preserve"> </w:t>
      </w:r>
    </w:p>
    <w:p w14:paraId="72A3537F" w14:textId="77777777" w:rsidR="000D1125" w:rsidRPr="005F1F3B" w:rsidRDefault="000D1125" w:rsidP="005F1F3B">
      <w:pPr>
        <w:shd w:val="clear" w:color="auto" w:fill="FFFFFF"/>
        <w:spacing w:after="0" w:line="360" w:lineRule="auto"/>
        <w:jc w:val="both"/>
        <w:textAlignment w:val="baseline"/>
        <w:rPr>
          <w:lang w:val="en-US"/>
        </w:rPr>
      </w:pPr>
    </w:p>
    <w:p w14:paraId="45F656CA" w14:textId="03BD847F" w:rsidR="007410E2" w:rsidRPr="00CE7810" w:rsidRDefault="00D321C6" w:rsidP="005F1F3B">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Upon cross-examination </w:t>
      </w:r>
      <w:r w:rsidR="000D1125" w:rsidRPr="005F1F3B">
        <w:rPr>
          <w:rFonts w:ascii="Times New Roman" w:eastAsia="Times New Roman" w:hAnsi="Times New Roman" w:cs="Times New Roman"/>
          <w:color w:val="333333"/>
          <w:sz w:val="24"/>
          <w:szCs w:val="24"/>
          <w:lang w:val="en-US"/>
        </w:rPr>
        <w:t>by Mr Juliette</w:t>
      </w:r>
      <w:r>
        <w:rPr>
          <w:rFonts w:ascii="Times New Roman" w:eastAsia="Times New Roman" w:hAnsi="Times New Roman" w:cs="Times New Roman"/>
          <w:color w:val="333333"/>
          <w:sz w:val="24"/>
          <w:szCs w:val="24"/>
          <w:lang w:val="en-US"/>
        </w:rPr>
        <w:t>, PW13</w:t>
      </w:r>
      <w:r w:rsidR="000D1125" w:rsidRPr="005F1F3B">
        <w:rPr>
          <w:rFonts w:ascii="Times New Roman" w:eastAsia="Times New Roman" w:hAnsi="Times New Roman" w:cs="Times New Roman"/>
          <w:color w:val="333333"/>
          <w:sz w:val="24"/>
          <w:szCs w:val="24"/>
          <w:lang w:val="en-US"/>
        </w:rPr>
        <w:t xml:space="preserve"> stated that he did not </w:t>
      </w:r>
      <w:r w:rsidR="0018799C">
        <w:rPr>
          <w:rFonts w:ascii="Times New Roman" w:eastAsia="Times New Roman" w:hAnsi="Times New Roman" w:cs="Times New Roman"/>
          <w:color w:val="333333"/>
          <w:sz w:val="24"/>
          <w:szCs w:val="24"/>
          <w:lang w:val="en-US"/>
        </w:rPr>
        <w:t>witness</w:t>
      </w:r>
      <w:r w:rsidR="000D1125" w:rsidRPr="005F1F3B">
        <w:rPr>
          <w:rFonts w:ascii="Times New Roman" w:eastAsia="Times New Roman" w:hAnsi="Times New Roman" w:cs="Times New Roman"/>
          <w:color w:val="333333"/>
          <w:sz w:val="24"/>
          <w:szCs w:val="24"/>
          <w:lang w:val="en-US"/>
        </w:rPr>
        <w:t xml:space="preserve"> any fight between any of the acc</w:t>
      </w:r>
      <w:r w:rsidR="00324325" w:rsidRPr="005F1F3B">
        <w:rPr>
          <w:rFonts w:ascii="Times New Roman" w:eastAsia="Times New Roman" w:hAnsi="Times New Roman" w:cs="Times New Roman"/>
          <w:color w:val="333333"/>
          <w:sz w:val="24"/>
          <w:szCs w:val="24"/>
          <w:lang w:val="en-US"/>
        </w:rPr>
        <w:t>u</w:t>
      </w:r>
      <w:r w:rsidR="000D1125" w:rsidRPr="005F1F3B">
        <w:rPr>
          <w:rFonts w:ascii="Times New Roman" w:eastAsia="Times New Roman" w:hAnsi="Times New Roman" w:cs="Times New Roman"/>
          <w:color w:val="333333"/>
          <w:sz w:val="24"/>
          <w:szCs w:val="24"/>
          <w:lang w:val="en-US"/>
        </w:rPr>
        <w:t>sed</w:t>
      </w:r>
      <w:r>
        <w:rPr>
          <w:rFonts w:ascii="Times New Roman" w:eastAsia="Times New Roman" w:hAnsi="Times New Roman" w:cs="Times New Roman"/>
          <w:color w:val="333333"/>
          <w:sz w:val="24"/>
          <w:szCs w:val="24"/>
          <w:lang w:val="en-US"/>
        </w:rPr>
        <w:t xml:space="preserve"> persons</w:t>
      </w:r>
      <w:r w:rsidR="000D1125" w:rsidRPr="005F1F3B">
        <w:rPr>
          <w:rFonts w:ascii="Times New Roman" w:eastAsia="Times New Roman" w:hAnsi="Times New Roman" w:cs="Times New Roman"/>
          <w:color w:val="333333"/>
          <w:sz w:val="24"/>
          <w:szCs w:val="24"/>
          <w:lang w:val="en-US"/>
        </w:rPr>
        <w:t xml:space="preserve"> and Mr Damien Pierre. He</w:t>
      </w:r>
      <w:r w:rsidR="00CE7810">
        <w:rPr>
          <w:rFonts w:ascii="Times New Roman" w:eastAsia="Times New Roman" w:hAnsi="Times New Roman" w:cs="Times New Roman"/>
          <w:color w:val="333333"/>
          <w:sz w:val="24"/>
          <w:szCs w:val="24"/>
          <w:lang w:val="en-US"/>
        </w:rPr>
        <w:t xml:space="preserve"> viewed the</w:t>
      </w:r>
      <w:r w:rsidR="007410E2">
        <w:rPr>
          <w:rFonts w:ascii="Times New Roman" w:eastAsia="Times New Roman" w:hAnsi="Times New Roman" w:cs="Times New Roman"/>
          <w:color w:val="333333"/>
          <w:sz w:val="24"/>
          <w:szCs w:val="24"/>
          <w:lang w:val="en-US"/>
        </w:rPr>
        <w:t xml:space="preserve"> fight </w:t>
      </w:r>
      <w:r w:rsidR="000D1125" w:rsidRPr="005F1F3B">
        <w:rPr>
          <w:rFonts w:ascii="Times New Roman" w:eastAsia="Times New Roman" w:hAnsi="Times New Roman" w:cs="Times New Roman"/>
          <w:color w:val="333333"/>
          <w:sz w:val="24"/>
          <w:szCs w:val="24"/>
          <w:lang w:val="en-US"/>
        </w:rPr>
        <w:t>on the video</w:t>
      </w:r>
      <w:r w:rsidR="00643C68">
        <w:rPr>
          <w:rFonts w:ascii="Times New Roman" w:eastAsia="Times New Roman" w:hAnsi="Times New Roman" w:cs="Times New Roman"/>
          <w:color w:val="333333"/>
          <w:sz w:val="24"/>
          <w:szCs w:val="24"/>
          <w:lang w:val="en-US"/>
        </w:rPr>
        <w:t xml:space="preserve"> evidence</w:t>
      </w:r>
      <w:r w:rsidR="000D1125" w:rsidRPr="005F1F3B">
        <w:rPr>
          <w:rFonts w:ascii="Times New Roman" w:eastAsia="Times New Roman" w:hAnsi="Times New Roman" w:cs="Times New Roman"/>
          <w:color w:val="333333"/>
          <w:sz w:val="24"/>
          <w:szCs w:val="24"/>
          <w:lang w:val="en-US"/>
        </w:rPr>
        <w:t>.</w:t>
      </w:r>
      <w:r w:rsidR="00FB25AF">
        <w:rPr>
          <w:rFonts w:ascii="Times New Roman" w:eastAsia="Times New Roman" w:hAnsi="Times New Roman" w:cs="Times New Roman"/>
          <w:color w:val="333333"/>
          <w:sz w:val="24"/>
          <w:szCs w:val="24"/>
          <w:lang w:val="en-US"/>
        </w:rPr>
        <w:t xml:space="preserve"> He stated that he </w:t>
      </w:r>
      <w:r w:rsidR="00A93C4A">
        <w:rPr>
          <w:rFonts w:ascii="Times New Roman" w:eastAsia="Times New Roman" w:hAnsi="Times New Roman" w:cs="Times New Roman"/>
          <w:color w:val="333333"/>
          <w:sz w:val="24"/>
          <w:szCs w:val="24"/>
          <w:lang w:val="en-US"/>
        </w:rPr>
        <w:t xml:space="preserve">was certain that he </w:t>
      </w:r>
      <w:r w:rsidR="00FB25AF">
        <w:rPr>
          <w:rFonts w:ascii="Times New Roman" w:eastAsia="Times New Roman" w:hAnsi="Times New Roman" w:cs="Times New Roman"/>
          <w:color w:val="333333"/>
          <w:sz w:val="24"/>
          <w:szCs w:val="24"/>
          <w:lang w:val="en-US"/>
        </w:rPr>
        <w:t xml:space="preserve">saw </w:t>
      </w:r>
      <w:r w:rsidR="00A93C4A">
        <w:rPr>
          <w:rFonts w:ascii="Times New Roman" w:eastAsia="Times New Roman" w:hAnsi="Times New Roman" w:cs="Times New Roman"/>
          <w:color w:val="333333"/>
          <w:sz w:val="24"/>
          <w:szCs w:val="24"/>
          <w:lang w:val="en-US"/>
        </w:rPr>
        <w:t xml:space="preserve">blood </w:t>
      </w:r>
      <w:r w:rsidR="00FB25AF">
        <w:rPr>
          <w:rFonts w:ascii="Times New Roman" w:eastAsia="Times New Roman" w:hAnsi="Times New Roman" w:cs="Times New Roman"/>
          <w:color w:val="333333"/>
          <w:sz w:val="24"/>
          <w:szCs w:val="24"/>
          <w:lang w:val="en-US"/>
        </w:rPr>
        <w:t xml:space="preserve">on the floor, but </w:t>
      </w:r>
      <w:r w:rsidR="00CE7810">
        <w:rPr>
          <w:rFonts w:ascii="Times New Roman" w:eastAsia="Times New Roman" w:hAnsi="Times New Roman" w:cs="Times New Roman"/>
          <w:color w:val="333333"/>
          <w:sz w:val="24"/>
          <w:szCs w:val="24"/>
          <w:lang w:val="en-US"/>
        </w:rPr>
        <w:t xml:space="preserve">he did </w:t>
      </w:r>
      <w:r w:rsidR="00FB25AF">
        <w:rPr>
          <w:rFonts w:ascii="Times New Roman" w:eastAsia="Times New Roman" w:hAnsi="Times New Roman" w:cs="Times New Roman"/>
          <w:color w:val="333333"/>
          <w:sz w:val="24"/>
          <w:szCs w:val="24"/>
          <w:lang w:val="en-US"/>
        </w:rPr>
        <w:t xml:space="preserve">not know whose </w:t>
      </w:r>
      <w:r w:rsidR="00A93C4A">
        <w:rPr>
          <w:rFonts w:ascii="Times New Roman" w:eastAsia="Times New Roman" w:hAnsi="Times New Roman" w:cs="Times New Roman"/>
          <w:color w:val="333333"/>
          <w:sz w:val="24"/>
          <w:szCs w:val="24"/>
          <w:lang w:val="en-US"/>
        </w:rPr>
        <w:t xml:space="preserve">it was. </w:t>
      </w:r>
      <w:r w:rsidR="00FB25AF">
        <w:rPr>
          <w:rFonts w:ascii="Times New Roman" w:eastAsia="Times New Roman" w:hAnsi="Times New Roman" w:cs="Times New Roman"/>
          <w:color w:val="333333"/>
          <w:sz w:val="24"/>
          <w:szCs w:val="24"/>
          <w:lang w:val="en-US"/>
        </w:rPr>
        <w:t xml:space="preserve"> </w:t>
      </w:r>
    </w:p>
    <w:p w14:paraId="168600D9" w14:textId="77777777" w:rsidR="00C376AC" w:rsidRPr="007E0423" w:rsidRDefault="00C376AC">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7608F2EB" w14:textId="22120521" w:rsidR="00164EDB" w:rsidRPr="005F1F3B" w:rsidRDefault="00164EDB" w:rsidP="00FD2BFE">
      <w:pPr>
        <w:shd w:val="clear" w:color="auto" w:fill="FFFFFF"/>
        <w:spacing w:after="0" w:line="360" w:lineRule="auto"/>
        <w:jc w:val="both"/>
        <w:textAlignment w:val="baseline"/>
        <w:rPr>
          <w:rFonts w:ascii="Times New Roman" w:eastAsia="Times New Roman" w:hAnsi="Times New Roman" w:cs="Times New Roman"/>
          <w:b/>
          <w:color w:val="333333"/>
          <w:sz w:val="24"/>
          <w:szCs w:val="24"/>
          <w:lang w:val="en-US"/>
        </w:rPr>
      </w:pPr>
      <w:r w:rsidRPr="005F1F3B">
        <w:rPr>
          <w:rFonts w:ascii="Times New Roman" w:eastAsia="Times New Roman" w:hAnsi="Times New Roman" w:cs="Times New Roman"/>
          <w:b/>
          <w:color w:val="333333"/>
          <w:sz w:val="24"/>
          <w:szCs w:val="24"/>
          <w:lang w:val="en-US"/>
        </w:rPr>
        <w:t>The relevant provisions of the written law</w:t>
      </w:r>
      <w:r w:rsidR="00246F43">
        <w:rPr>
          <w:rFonts w:ascii="Times New Roman" w:eastAsia="Times New Roman" w:hAnsi="Times New Roman" w:cs="Times New Roman"/>
          <w:b/>
          <w:color w:val="333333"/>
          <w:sz w:val="24"/>
          <w:szCs w:val="24"/>
          <w:lang w:val="en-US"/>
        </w:rPr>
        <w:t xml:space="preserve"> </w:t>
      </w:r>
    </w:p>
    <w:p w14:paraId="388A2D3E" w14:textId="77777777" w:rsidR="00164EDB" w:rsidRPr="00FD2BFE" w:rsidRDefault="00164EDB" w:rsidP="00FD2BFE">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u w:val="single"/>
          <w:lang w:val="en-US"/>
        </w:rPr>
      </w:pPr>
    </w:p>
    <w:p w14:paraId="41675D20" w14:textId="343B319D" w:rsidR="00164EDB" w:rsidRPr="00791BBE" w:rsidRDefault="00164EDB" w:rsidP="00791BB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b/>
          <w:bCs/>
          <w:color w:val="333333"/>
          <w:sz w:val="24"/>
          <w:szCs w:val="24"/>
          <w:lang w:val="en-US"/>
        </w:rPr>
      </w:pPr>
      <w:bookmarkStart w:id="1" w:name="zoupio-_Toc47935686"/>
      <w:bookmarkStart w:id="2" w:name="_Toc47935686"/>
      <w:bookmarkEnd w:id="1"/>
      <w:bookmarkEnd w:id="2"/>
      <w:r w:rsidRPr="00791BBE">
        <w:rPr>
          <w:rFonts w:ascii="Times New Roman" w:eastAsia="Times New Roman" w:hAnsi="Times New Roman" w:cs="Times New Roman"/>
          <w:color w:val="000000"/>
          <w:sz w:val="24"/>
          <w:szCs w:val="24"/>
        </w:rPr>
        <w:t xml:space="preserve">Section 5 </w:t>
      </w:r>
      <w:r w:rsidR="00DF7007" w:rsidRPr="00791BBE">
        <w:rPr>
          <w:rFonts w:ascii="Times New Roman" w:eastAsia="Times New Roman" w:hAnsi="Times New Roman" w:cs="Times New Roman"/>
          <w:color w:val="000000"/>
          <w:sz w:val="24"/>
          <w:szCs w:val="24"/>
        </w:rPr>
        <w:t>o</w:t>
      </w:r>
      <w:r w:rsidR="001B4C9F" w:rsidRPr="00791BBE">
        <w:rPr>
          <w:rFonts w:ascii="Times New Roman" w:eastAsia="Times New Roman" w:hAnsi="Times New Roman" w:cs="Times New Roman"/>
          <w:color w:val="000000"/>
          <w:sz w:val="24"/>
          <w:szCs w:val="24"/>
        </w:rPr>
        <w:t xml:space="preserve">f the Penal </w:t>
      </w:r>
      <w:r w:rsidR="00DF7007" w:rsidRPr="00791BBE">
        <w:rPr>
          <w:rFonts w:ascii="Times New Roman" w:eastAsia="Times New Roman" w:hAnsi="Times New Roman" w:cs="Times New Roman"/>
          <w:color w:val="000000"/>
          <w:sz w:val="24"/>
          <w:szCs w:val="24"/>
        </w:rPr>
        <w:t>Code</w:t>
      </w:r>
      <w:r w:rsidR="00246F43">
        <w:rPr>
          <w:rFonts w:ascii="Times New Roman" w:eastAsia="Times New Roman" w:hAnsi="Times New Roman" w:cs="Times New Roman"/>
          <w:color w:val="000000"/>
          <w:sz w:val="24"/>
          <w:szCs w:val="24"/>
        </w:rPr>
        <w:t xml:space="preserve"> (Cap 158)</w:t>
      </w:r>
      <w:r w:rsidR="00DF7007" w:rsidRPr="00791BBE">
        <w:rPr>
          <w:rFonts w:ascii="Times New Roman" w:eastAsia="Times New Roman" w:hAnsi="Times New Roman" w:cs="Times New Roman"/>
          <w:color w:val="000000"/>
          <w:sz w:val="24"/>
          <w:szCs w:val="24"/>
        </w:rPr>
        <w:t xml:space="preserve"> </w:t>
      </w:r>
      <w:r w:rsidR="001B4C9F" w:rsidRPr="00791BBE">
        <w:rPr>
          <w:rFonts w:ascii="Times New Roman" w:eastAsia="Times New Roman" w:hAnsi="Times New Roman" w:cs="Times New Roman"/>
          <w:color w:val="000000"/>
          <w:sz w:val="24"/>
          <w:szCs w:val="24"/>
        </w:rPr>
        <w:t xml:space="preserve">which </w:t>
      </w:r>
      <w:r w:rsidRPr="00791BBE">
        <w:rPr>
          <w:rFonts w:ascii="Times New Roman" w:eastAsia="Times New Roman" w:hAnsi="Times New Roman" w:cs="Times New Roman"/>
          <w:color w:val="000000"/>
          <w:sz w:val="24"/>
          <w:szCs w:val="24"/>
        </w:rPr>
        <w:t>defines</w:t>
      </w:r>
      <w:r w:rsidR="001B4C9F" w:rsidRPr="00791BBE">
        <w:rPr>
          <w:rFonts w:ascii="Times New Roman" w:eastAsia="Times New Roman" w:hAnsi="Times New Roman" w:cs="Times New Roman"/>
          <w:color w:val="000000"/>
          <w:sz w:val="24"/>
          <w:szCs w:val="24"/>
        </w:rPr>
        <w:t xml:space="preserve"> certain expressions and terms</w:t>
      </w:r>
      <w:r w:rsidR="00791BBE" w:rsidRPr="00791BBE">
        <w:rPr>
          <w:rFonts w:ascii="Times New Roman" w:eastAsia="Times New Roman" w:hAnsi="Times New Roman" w:cs="Times New Roman"/>
          <w:color w:val="000000"/>
          <w:sz w:val="24"/>
          <w:szCs w:val="24"/>
        </w:rPr>
        <w:t xml:space="preserve">, </w:t>
      </w:r>
      <w:r w:rsidR="001B4C9F" w:rsidRPr="00791BBE">
        <w:rPr>
          <w:rFonts w:ascii="Times New Roman" w:eastAsia="Times New Roman" w:hAnsi="Times New Roman" w:cs="Times New Roman"/>
          <w:color w:val="000000"/>
          <w:sz w:val="24"/>
          <w:szCs w:val="24"/>
        </w:rPr>
        <w:t xml:space="preserve">defines </w:t>
      </w:r>
      <w:r w:rsidR="001B4C9F" w:rsidRPr="00791BBE">
        <w:rPr>
          <w:rFonts w:ascii="Times New Roman" w:eastAsia="Times New Roman" w:hAnsi="Times New Roman" w:cs="Times New Roman"/>
          <w:i/>
          <w:color w:val="000000"/>
          <w:sz w:val="24"/>
          <w:szCs w:val="24"/>
        </w:rPr>
        <w:t>″</w:t>
      </w:r>
      <w:r w:rsidRPr="00791BBE">
        <w:rPr>
          <w:rFonts w:ascii="Times New Roman" w:eastAsia="Times New Roman" w:hAnsi="Times New Roman" w:cs="Times New Roman"/>
          <w:i/>
          <w:color w:val="000000"/>
          <w:sz w:val="24"/>
          <w:szCs w:val="24"/>
        </w:rPr>
        <w:t>grievous harm</w:t>
      </w:r>
      <w:r w:rsidR="001B4C9F" w:rsidRPr="00791BBE">
        <w:rPr>
          <w:rFonts w:ascii="Times New Roman" w:eastAsia="Times New Roman" w:hAnsi="Times New Roman" w:cs="Times New Roman"/>
          <w:i/>
          <w:color w:val="000000"/>
          <w:sz w:val="24"/>
          <w:szCs w:val="24"/>
        </w:rPr>
        <w:t>″</w:t>
      </w:r>
      <w:r w:rsidRPr="00791BBE">
        <w:rPr>
          <w:rFonts w:ascii="Times New Roman" w:eastAsia="Times New Roman" w:hAnsi="Times New Roman" w:cs="Times New Roman"/>
          <w:color w:val="000000"/>
          <w:sz w:val="24"/>
          <w:szCs w:val="24"/>
        </w:rPr>
        <w:t xml:space="preserve"> and </w:t>
      </w:r>
      <w:r w:rsidR="001B4C9F" w:rsidRPr="00791BBE">
        <w:rPr>
          <w:rFonts w:ascii="Times New Roman" w:eastAsia="Times New Roman" w:hAnsi="Times New Roman" w:cs="Times New Roman"/>
          <w:i/>
          <w:color w:val="000000"/>
          <w:sz w:val="24"/>
          <w:szCs w:val="24"/>
        </w:rPr>
        <w:t>″</w:t>
      </w:r>
      <w:r w:rsidRPr="00791BBE">
        <w:rPr>
          <w:rFonts w:ascii="Times New Roman" w:eastAsia="Times New Roman" w:hAnsi="Times New Roman" w:cs="Times New Roman"/>
          <w:i/>
          <w:color w:val="000000"/>
          <w:sz w:val="24"/>
          <w:szCs w:val="24"/>
        </w:rPr>
        <w:t>harm</w:t>
      </w:r>
      <w:r w:rsidR="001B4C9F" w:rsidRPr="00791BBE">
        <w:rPr>
          <w:rFonts w:ascii="Times New Roman" w:eastAsia="Times New Roman" w:hAnsi="Times New Roman" w:cs="Times New Roman"/>
          <w:i/>
          <w:color w:val="000000"/>
          <w:sz w:val="24"/>
          <w:szCs w:val="24"/>
        </w:rPr>
        <w:t>″</w:t>
      </w:r>
      <w:r w:rsidRPr="00791BBE">
        <w:rPr>
          <w:rFonts w:ascii="Times New Roman" w:eastAsia="Times New Roman" w:hAnsi="Times New Roman" w:cs="Times New Roman"/>
          <w:color w:val="000000"/>
          <w:sz w:val="24"/>
          <w:szCs w:val="24"/>
        </w:rPr>
        <w:t xml:space="preserve"> as follows ―</w:t>
      </w:r>
    </w:p>
    <w:p w14:paraId="24CBFCDD" w14:textId="1478AD87" w:rsidR="001B4C9F" w:rsidRDefault="001B4C9F" w:rsidP="00EE37E9">
      <w:pPr>
        <w:pStyle w:val="estatutes-sectiondefinition"/>
        <w:shd w:val="clear" w:color="auto" w:fill="FFFFFF"/>
        <w:spacing w:before="0" w:beforeAutospacing="0" w:after="0" w:afterAutospacing="0"/>
        <w:jc w:val="both"/>
        <w:rPr>
          <w:i/>
          <w:color w:val="000000"/>
          <w:lang w:val="en-GB"/>
        </w:rPr>
      </w:pPr>
    </w:p>
    <w:p w14:paraId="29197957" w14:textId="74A5D23B" w:rsidR="001B4C9F" w:rsidRDefault="001B4C9F" w:rsidP="00EE37E9">
      <w:pPr>
        <w:pStyle w:val="estatutes-sectiondefinition"/>
        <w:shd w:val="clear" w:color="auto" w:fill="FFFFFF"/>
        <w:spacing w:before="0" w:beforeAutospacing="0" w:after="0" w:afterAutospacing="0"/>
        <w:ind w:left="1440"/>
        <w:jc w:val="both"/>
        <w:rPr>
          <w:i/>
          <w:color w:val="000000"/>
          <w:lang w:val="en-GB"/>
        </w:rPr>
      </w:pPr>
      <w:r>
        <w:rPr>
          <w:i/>
          <w:color w:val="000000"/>
          <w:lang w:val="en-GB"/>
        </w:rPr>
        <w:t>″″</w:t>
      </w:r>
      <w:r w:rsidR="00164EDB">
        <w:rPr>
          <w:i/>
          <w:color w:val="000000"/>
          <w:lang w:val="en-GB"/>
        </w:rPr>
        <w:t>grievous harm″</w:t>
      </w:r>
      <w:r w:rsidR="00164EDB" w:rsidRPr="00FD2BFE">
        <w:rPr>
          <w:i/>
          <w:color w:val="000000"/>
          <w:lang w:val="en-GB"/>
        </w:rPr>
        <w:t xml:space="preserve"> means any harm which amounts to a maim or dangerous harm, or seriously or permanently injuries health or which is likely so to injure health, or which extends to permanent disfigurement or to any permanent or serious injury to any external or internal organ, membrane or sense;″.</w:t>
      </w:r>
    </w:p>
    <w:p w14:paraId="5150D05A" w14:textId="77777777" w:rsidR="001B4C9F" w:rsidRDefault="001B4C9F" w:rsidP="00FD2BFE">
      <w:pPr>
        <w:pStyle w:val="estatutes-sectiondefinition"/>
        <w:shd w:val="clear" w:color="auto" w:fill="FFFFFF"/>
        <w:spacing w:before="0" w:beforeAutospacing="0" w:after="0" w:afterAutospacing="0"/>
        <w:ind w:left="1440"/>
        <w:jc w:val="both"/>
        <w:rPr>
          <w:i/>
          <w:color w:val="000000"/>
          <w:lang w:val="en-GB"/>
        </w:rPr>
      </w:pPr>
    </w:p>
    <w:p w14:paraId="2455ED0E" w14:textId="0F73FC31" w:rsidR="001B4C9F" w:rsidRPr="005F1F3B" w:rsidRDefault="001B4C9F" w:rsidP="00FD2BFE">
      <w:pPr>
        <w:pStyle w:val="estatutes-sectiondefinition"/>
        <w:shd w:val="clear" w:color="auto" w:fill="FFFFFF"/>
        <w:spacing w:before="0" w:beforeAutospacing="0" w:after="0" w:afterAutospacing="0"/>
        <w:ind w:left="1440"/>
        <w:jc w:val="both"/>
        <w:rPr>
          <w:color w:val="000000"/>
          <w:lang w:val="en-GB"/>
        </w:rPr>
      </w:pPr>
      <w:r w:rsidRPr="005F1F3B">
        <w:rPr>
          <w:color w:val="000000"/>
          <w:lang w:val="en-GB"/>
        </w:rPr>
        <w:t xml:space="preserve"> and</w:t>
      </w:r>
    </w:p>
    <w:p w14:paraId="509F824E" w14:textId="77777777" w:rsidR="00164EDB" w:rsidRDefault="00164EDB" w:rsidP="00EE37E9">
      <w:pPr>
        <w:pStyle w:val="estatutes-sectiondefinition"/>
        <w:shd w:val="clear" w:color="auto" w:fill="FFFFFF"/>
        <w:spacing w:before="0" w:beforeAutospacing="0" w:after="0" w:afterAutospacing="0"/>
        <w:jc w:val="both"/>
        <w:rPr>
          <w:i/>
          <w:color w:val="000000"/>
          <w:lang w:val="en-GB"/>
        </w:rPr>
      </w:pPr>
    </w:p>
    <w:p w14:paraId="47C97541" w14:textId="6F9EAFED" w:rsidR="00164EDB" w:rsidRPr="00791BBE" w:rsidRDefault="001B4C9F" w:rsidP="00FD2BFE">
      <w:pPr>
        <w:pStyle w:val="estatutes-sectiondefinition"/>
        <w:shd w:val="clear" w:color="auto" w:fill="FFFFFF"/>
        <w:spacing w:before="0" w:beforeAutospacing="0" w:after="0" w:afterAutospacing="0"/>
        <w:ind w:left="1440"/>
        <w:jc w:val="both"/>
        <w:rPr>
          <w:i/>
          <w:color w:val="000000"/>
          <w:sz w:val="22"/>
          <w:szCs w:val="22"/>
          <w:shd w:val="clear" w:color="auto" w:fill="FFFFFF"/>
        </w:rPr>
      </w:pPr>
      <w:r w:rsidRPr="00791BBE">
        <w:rPr>
          <w:i/>
          <w:color w:val="000000"/>
          <w:lang w:val="en-GB"/>
        </w:rPr>
        <w:t>″</w:t>
      </w:r>
      <w:r w:rsidR="00164EDB" w:rsidRPr="00791BBE">
        <w:rPr>
          <w:i/>
          <w:color w:val="000000"/>
          <w:lang w:val="en-GB"/>
        </w:rPr>
        <w:t xml:space="preserve">″harm″ </w:t>
      </w:r>
      <w:r w:rsidR="00164EDB" w:rsidRPr="00791BBE">
        <w:rPr>
          <w:i/>
          <w:color w:val="000000"/>
          <w:sz w:val="22"/>
          <w:szCs w:val="22"/>
          <w:shd w:val="clear" w:color="auto" w:fill="FFFFFF"/>
        </w:rPr>
        <w:t>means any bodily hurt, disease or disorder whether permanent or temporary;″</w:t>
      </w:r>
    </w:p>
    <w:p w14:paraId="66BDEC33" w14:textId="77777777" w:rsidR="00EE37E9" w:rsidRDefault="00EE37E9" w:rsidP="00FD2BFE">
      <w:pPr>
        <w:shd w:val="clear" w:color="auto" w:fill="FFFFFF"/>
        <w:spacing w:after="0" w:line="360" w:lineRule="auto"/>
        <w:jc w:val="both"/>
        <w:textAlignment w:val="baseline"/>
        <w:rPr>
          <w:rFonts w:ascii="Times New Roman" w:eastAsia="Times New Roman" w:hAnsi="Times New Roman" w:cs="Times New Roman"/>
          <w:b/>
          <w:color w:val="333333"/>
          <w:sz w:val="24"/>
          <w:szCs w:val="24"/>
          <w:lang w:val="en-US"/>
        </w:rPr>
      </w:pPr>
    </w:p>
    <w:p w14:paraId="722DB6DD" w14:textId="00E2B069" w:rsidR="004E183D" w:rsidRDefault="00246F43" w:rsidP="00FD2BFE">
      <w:pPr>
        <w:shd w:val="clear" w:color="auto" w:fill="FFFFFF"/>
        <w:spacing w:after="0" w:line="360" w:lineRule="auto"/>
        <w:jc w:val="both"/>
        <w:textAlignment w:val="baseline"/>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lang w:val="en-US"/>
        </w:rPr>
        <w:t>The d</w:t>
      </w:r>
      <w:r w:rsidR="00A76FCC" w:rsidRPr="00FD2BFE">
        <w:rPr>
          <w:rFonts w:ascii="Times New Roman" w:eastAsia="Times New Roman" w:hAnsi="Times New Roman" w:cs="Times New Roman"/>
          <w:b/>
          <w:color w:val="333333"/>
          <w:sz w:val="24"/>
          <w:szCs w:val="24"/>
          <w:lang w:val="en-US"/>
        </w:rPr>
        <w:t>iscussion</w:t>
      </w:r>
    </w:p>
    <w:p w14:paraId="4277B189" w14:textId="77777777" w:rsidR="00246F43" w:rsidRDefault="00246F43" w:rsidP="00FD2BFE">
      <w:pPr>
        <w:shd w:val="clear" w:color="auto" w:fill="FFFFFF"/>
        <w:spacing w:after="0" w:line="360" w:lineRule="auto"/>
        <w:jc w:val="both"/>
        <w:textAlignment w:val="baseline"/>
        <w:rPr>
          <w:rFonts w:ascii="Times New Roman" w:eastAsia="Times New Roman" w:hAnsi="Times New Roman" w:cs="Times New Roman"/>
          <w:b/>
          <w:color w:val="333333"/>
          <w:sz w:val="24"/>
          <w:szCs w:val="24"/>
          <w:lang w:val="en-US"/>
        </w:rPr>
      </w:pPr>
    </w:p>
    <w:p w14:paraId="613E7585" w14:textId="2F434340" w:rsidR="00A76FCC" w:rsidRDefault="004E183D" w:rsidP="005F1F3B">
      <w:pPr>
        <w:shd w:val="clear" w:color="auto" w:fill="FFFFFF"/>
        <w:spacing w:after="0" w:line="360" w:lineRule="auto"/>
        <w:jc w:val="both"/>
        <w:textAlignment w:val="baseline"/>
        <w:rPr>
          <w:rFonts w:ascii="Times New Roman" w:eastAsia="Times New Roman" w:hAnsi="Times New Roman" w:cs="Times New Roman"/>
          <w:color w:val="333333"/>
          <w:sz w:val="24"/>
          <w:szCs w:val="24"/>
          <w:u w:val="single"/>
          <w:lang w:val="en-US"/>
        </w:rPr>
      </w:pPr>
      <w:r w:rsidRPr="005F1F3B">
        <w:rPr>
          <w:rFonts w:ascii="Times New Roman" w:eastAsia="Times New Roman" w:hAnsi="Times New Roman" w:cs="Times New Roman"/>
          <w:color w:val="333333"/>
          <w:sz w:val="24"/>
          <w:szCs w:val="24"/>
          <w:u w:val="single"/>
          <w:lang w:val="en-US"/>
        </w:rPr>
        <w:t>Grounds 1</w:t>
      </w:r>
      <w:r w:rsidR="00633093" w:rsidRPr="005F1F3B">
        <w:rPr>
          <w:rFonts w:ascii="Times New Roman" w:eastAsia="Times New Roman" w:hAnsi="Times New Roman" w:cs="Times New Roman"/>
          <w:color w:val="333333"/>
          <w:sz w:val="24"/>
          <w:szCs w:val="24"/>
          <w:u w:val="single"/>
          <w:lang w:val="en-US"/>
        </w:rPr>
        <w:t xml:space="preserve"> and 2</w:t>
      </w:r>
      <w:r w:rsidRPr="005F1F3B">
        <w:rPr>
          <w:rFonts w:ascii="Times New Roman" w:eastAsia="Times New Roman" w:hAnsi="Times New Roman" w:cs="Times New Roman"/>
          <w:color w:val="333333"/>
          <w:sz w:val="24"/>
          <w:szCs w:val="24"/>
          <w:u w:val="single"/>
          <w:lang w:val="en-US"/>
        </w:rPr>
        <w:t xml:space="preserve"> of the grounds of appeal of the First Appellant and grounds 2 and 3 of the grounds of appeal of the Second Appellant</w:t>
      </w:r>
    </w:p>
    <w:p w14:paraId="3A7F7228" w14:textId="77777777" w:rsidR="00DE140C" w:rsidRPr="00246F43" w:rsidRDefault="00DE140C" w:rsidP="005F1F3B">
      <w:pPr>
        <w:shd w:val="clear" w:color="auto" w:fill="FFFFFF"/>
        <w:spacing w:after="0" w:line="360" w:lineRule="auto"/>
        <w:jc w:val="both"/>
        <w:textAlignment w:val="baseline"/>
        <w:rPr>
          <w:rFonts w:ascii="Times New Roman" w:eastAsia="Times New Roman" w:hAnsi="Times New Roman" w:cs="Times New Roman"/>
          <w:color w:val="333333"/>
          <w:sz w:val="24"/>
          <w:szCs w:val="24"/>
          <w:u w:val="single"/>
          <w:lang w:val="en-US"/>
        </w:rPr>
      </w:pPr>
    </w:p>
    <w:p w14:paraId="44A72B3D" w14:textId="20977421" w:rsidR="0042342C" w:rsidRDefault="00515CDD">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F766CB">
        <w:rPr>
          <w:rFonts w:ascii="Times New Roman" w:eastAsia="Times New Roman" w:hAnsi="Times New Roman" w:cs="Times New Roman"/>
          <w:color w:val="333333"/>
          <w:sz w:val="24"/>
          <w:szCs w:val="24"/>
          <w:lang w:val="en-US"/>
        </w:rPr>
        <w:t>Ground</w:t>
      </w:r>
      <w:r w:rsidR="00633093">
        <w:rPr>
          <w:rFonts w:ascii="Times New Roman" w:eastAsia="Times New Roman" w:hAnsi="Times New Roman" w:cs="Times New Roman"/>
          <w:color w:val="333333"/>
          <w:sz w:val="24"/>
          <w:szCs w:val="24"/>
          <w:lang w:val="en-US"/>
        </w:rPr>
        <w:t>s</w:t>
      </w:r>
      <w:r w:rsidRPr="00F766CB">
        <w:rPr>
          <w:rFonts w:ascii="Times New Roman" w:eastAsia="Times New Roman" w:hAnsi="Times New Roman" w:cs="Times New Roman"/>
          <w:color w:val="333333"/>
          <w:sz w:val="24"/>
          <w:szCs w:val="24"/>
          <w:lang w:val="en-US"/>
        </w:rPr>
        <w:t xml:space="preserve"> 1</w:t>
      </w:r>
      <w:r w:rsidR="00633093">
        <w:rPr>
          <w:rFonts w:ascii="Times New Roman" w:eastAsia="Times New Roman" w:hAnsi="Times New Roman" w:cs="Times New Roman"/>
          <w:color w:val="333333"/>
          <w:sz w:val="24"/>
          <w:szCs w:val="24"/>
          <w:lang w:val="en-US"/>
        </w:rPr>
        <w:t xml:space="preserve"> and 2</w:t>
      </w:r>
      <w:r w:rsidRPr="00F766CB">
        <w:rPr>
          <w:rFonts w:ascii="Times New Roman" w:eastAsia="Times New Roman" w:hAnsi="Times New Roman" w:cs="Times New Roman"/>
          <w:color w:val="333333"/>
          <w:sz w:val="24"/>
          <w:szCs w:val="24"/>
          <w:lang w:val="en-US"/>
        </w:rPr>
        <w:t xml:space="preserve"> of the grounds of appeal of the First </w:t>
      </w:r>
      <w:r w:rsidR="00F766CB" w:rsidRPr="00F766CB">
        <w:rPr>
          <w:rFonts w:ascii="Times New Roman" w:eastAsia="Times New Roman" w:hAnsi="Times New Roman" w:cs="Times New Roman"/>
          <w:color w:val="333333"/>
          <w:sz w:val="24"/>
          <w:szCs w:val="24"/>
          <w:lang w:val="en-US"/>
        </w:rPr>
        <w:t xml:space="preserve">Appellant </w:t>
      </w:r>
      <w:r w:rsidRPr="00F766CB">
        <w:rPr>
          <w:rFonts w:ascii="Times New Roman" w:eastAsia="Times New Roman" w:hAnsi="Times New Roman" w:cs="Times New Roman"/>
          <w:color w:val="333333"/>
          <w:sz w:val="24"/>
          <w:szCs w:val="24"/>
          <w:lang w:val="en-US"/>
        </w:rPr>
        <w:t>and ground</w:t>
      </w:r>
      <w:r w:rsidR="00500B34">
        <w:rPr>
          <w:rFonts w:ascii="Times New Roman" w:eastAsia="Times New Roman" w:hAnsi="Times New Roman" w:cs="Times New Roman"/>
          <w:color w:val="333333"/>
          <w:sz w:val="24"/>
          <w:szCs w:val="24"/>
          <w:lang w:val="en-US"/>
        </w:rPr>
        <w:t>s</w:t>
      </w:r>
      <w:r w:rsidRPr="00F766CB">
        <w:rPr>
          <w:rFonts w:ascii="Times New Roman" w:eastAsia="Times New Roman" w:hAnsi="Times New Roman" w:cs="Times New Roman"/>
          <w:color w:val="333333"/>
          <w:sz w:val="24"/>
          <w:szCs w:val="24"/>
          <w:lang w:val="en-US"/>
        </w:rPr>
        <w:t xml:space="preserve"> 2</w:t>
      </w:r>
      <w:r w:rsidR="00500B34">
        <w:rPr>
          <w:rFonts w:ascii="Times New Roman" w:eastAsia="Times New Roman" w:hAnsi="Times New Roman" w:cs="Times New Roman"/>
          <w:color w:val="333333"/>
          <w:sz w:val="24"/>
          <w:szCs w:val="24"/>
          <w:lang w:val="en-US"/>
        </w:rPr>
        <w:t xml:space="preserve"> and 3</w:t>
      </w:r>
      <w:r w:rsidRPr="00F766CB">
        <w:rPr>
          <w:rFonts w:ascii="Times New Roman" w:eastAsia="Times New Roman" w:hAnsi="Times New Roman" w:cs="Times New Roman"/>
          <w:color w:val="333333"/>
          <w:sz w:val="24"/>
          <w:szCs w:val="24"/>
          <w:lang w:val="en-US"/>
        </w:rPr>
        <w:t xml:space="preserve"> of the grounds of App</w:t>
      </w:r>
      <w:r w:rsidR="00063D4E">
        <w:rPr>
          <w:rFonts w:ascii="Times New Roman" w:eastAsia="Times New Roman" w:hAnsi="Times New Roman" w:cs="Times New Roman"/>
          <w:color w:val="333333"/>
          <w:sz w:val="24"/>
          <w:szCs w:val="24"/>
          <w:lang w:val="en-US"/>
        </w:rPr>
        <w:t xml:space="preserve">eal of the Second Appellant </w:t>
      </w:r>
      <w:r w:rsidR="00063D4E" w:rsidRPr="00F766CB">
        <w:rPr>
          <w:rFonts w:ascii="Times New Roman" w:eastAsia="Times New Roman" w:hAnsi="Times New Roman" w:cs="Times New Roman"/>
          <w:color w:val="333333"/>
          <w:sz w:val="24"/>
          <w:szCs w:val="24"/>
          <w:lang w:val="en-US"/>
        </w:rPr>
        <w:t>may</w:t>
      </w:r>
      <w:r w:rsidR="00F766CB" w:rsidRPr="00F766CB">
        <w:rPr>
          <w:rFonts w:ascii="Times New Roman" w:eastAsia="Times New Roman" w:hAnsi="Times New Roman" w:cs="Times New Roman"/>
          <w:color w:val="333333"/>
          <w:sz w:val="24"/>
          <w:szCs w:val="24"/>
          <w:lang w:val="en-US"/>
        </w:rPr>
        <w:t xml:space="preserve"> </w:t>
      </w:r>
      <w:r w:rsidRPr="00F766CB">
        <w:rPr>
          <w:rFonts w:ascii="Times New Roman" w:eastAsia="Times New Roman" w:hAnsi="Times New Roman" w:cs="Times New Roman"/>
          <w:color w:val="333333"/>
          <w:sz w:val="24"/>
          <w:szCs w:val="24"/>
          <w:lang w:val="en-US"/>
        </w:rPr>
        <w:t>conveniently be dealt with together</w:t>
      </w:r>
      <w:r w:rsidR="00F766CB">
        <w:rPr>
          <w:rFonts w:ascii="Times New Roman" w:eastAsia="Times New Roman" w:hAnsi="Times New Roman" w:cs="Times New Roman"/>
          <w:color w:val="333333"/>
          <w:sz w:val="24"/>
          <w:szCs w:val="24"/>
          <w:lang w:val="en-US"/>
        </w:rPr>
        <w:t xml:space="preserve">. </w:t>
      </w:r>
      <w:r w:rsidR="00643C68">
        <w:rPr>
          <w:rFonts w:ascii="Times New Roman" w:eastAsia="Times New Roman" w:hAnsi="Times New Roman" w:cs="Times New Roman"/>
          <w:color w:val="333333"/>
          <w:sz w:val="24"/>
          <w:szCs w:val="24"/>
          <w:lang w:val="en-US"/>
        </w:rPr>
        <w:t>These grounds</w:t>
      </w:r>
      <w:r w:rsidR="00CE7D89">
        <w:rPr>
          <w:rFonts w:ascii="Times New Roman" w:eastAsia="Times New Roman" w:hAnsi="Times New Roman" w:cs="Times New Roman"/>
          <w:color w:val="333333"/>
          <w:sz w:val="24"/>
          <w:szCs w:val="24"/>
          <w:lang w:val="en-US"/>
        </w:rPr>
        <w:t xml:space="preserve"> challenge</w:t>
      </w:r>
      <w:r w:rsidR="00643C68">
        <w:rPr>
          <w:rFonts w:ascii="Times New Roman" w:eastAsia="Times New Roman" w:hAnsi="Times New Roman" w:cs="Times New Roman"/>
          <w:color w:val="333333"/>
          <w:sz w:val="24"/>
          <w:szCs w:val="24"/>
          <w:lang w:val="en-US"/>
        </w:rPr>
        <w:t>d</w:t>
      </w:r>
      <w:r w:rsidR="00CE7D89">
        <w:rPr>
          <w:rFonts w:ascii="Times New Roman" w:eastAsia="Times New Roman" w:hAnsi="Times New Roman" w:cs="Times New Roman"/>
          <w:color w:val="333333"/>
          <w:sz w:val="24"/>
          <w:szCs w:val="24"/>
          <w:lang w:val="en-US"/>
        </w:rPr>
        <w:t xml:space="preserve"> the irresistible inference drawn from the circumstantial evidence by the learned Judge as to the guilt of the First and Second Appellant</w:t>
      </w:r>
      <w:r w:rsidR="0087577E">
        <w:rPr>
          <w:rFonts w:ascii="Times New Roman" w:eastAsia="Times New Roman" w:hAnsi="Times New Roman" w:cs="Times New Roman"/>
          <w:color w:val="333333"/>
          <w:sz w:val="24"/>
          <w:szCs w:val="24"/>
          <w:lang w:val="en-US"/>
        </w:rPr>
        <w:t>s</w:t>
      </w:r>
      <w:r w:rsidR="00CE7D89">
        <w:rPr>
          <w:rFonts w:ascii="Times New Roman" w:eastAsia="Times New Roman" w:hAnsi="Times New Roman" w:cs="Times New Roman"/>
          <w:color w:val="333333"/>
          <w:sz w:val="24"/>
          <w:szCs w:val="24"/>
          <w:lang w:val="en-US"/>
        </w:rPr>
        <w:t>.</w:t>
      </w:r>
    </w:p>
    <w:p w14:paraId="55292662" w14:textId="77777777" w:rsidR="004806F0" w:rsidRDefault="004806F0" w:rsidP="005F1F3B">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38DE724D" w14:textId="70AE7D1B" w:rsidR="004806F0" w:rsidRDefault="004806F0" w:rsidP="004806F0">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I read from </w:t>
      </w:r>
      <w:r w:rsidRPr="00275A78">
        <w:rPr>
          <w:rFonts w:ascii="Times New Roman" w:eastAsia="Times New Roman" w:hAnsi="Times New Roman" w:cs="Times New Roman"/>
          <w:i/>
          <w:color w:val="333333"/>
          <w:sz w:val="24"/>
          <w:szCs w:val="24"/>
          <w:lang w:val="en-US"/>
        </w:rPr>
        <w:t>Adrian Keane &amp; Paul McKeown The Modern Law of Evidence Twelve Edition</w:t>
      </w:r>
      <w:r>
        <w:rPr>
          <w:rFonts w:ascii="Times New Roman" w:eastAsia="Times New Roman" w:hAnsi="Times New Roman" w:cs="Times New Roman"/>
          <w:color w:val="333333"/>
          <w:sz w:val="24"/>
          <w:szCs w:val="24"/>
          <w:lang w:val="en-US"/>
        </w:rPr>
        <w:t xml:space="preserve"> at </w:t>
      </w:r>
      <w:r w:rsidR="00643C68">
        <w:rPr>
          <w:rFonts w:ascii="Times New Roman" w:eastAsia="Times New Roman" w:hAnsi="Times New Roman" w:cs="Times New Roman"/>
          <w:color w:val="333333"/>
          <w:sz w:val="24"/>
          <w:szCs w:val="24"/>
          <w:lang w:val="en-US"/>
        </w:rPr>
        <w:t xml:space="preserve">p. </w:t>
      </w:r>
      <w:r>
        <w:rPr>
          <w:rFonts w:ascii="Times New Roman" w:eastAsia="Times New Roman" w:hAnsi="Times New Roman" w:cs="Times New Roman"/>
          <w:color w:val="333333"/>
          <w:sz w:val="24"/>
          <w:szCs w:val="24"/>
          <w:lang w:val="en-US"/>
        </w:rPr>
        <w:t>14 on circumstantial evidence ―</w:t>
      </w:r>
    </w:p>
    <w:p w14:paraId="71027349" w14:textId="77777777" w:rsidR="00D51153" w:rsidRPr="00D51153" w:rsidRDefault="00D51153" w:rsidP="00D51153">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48D3D155" w14:textId="77777777" w:rsidR="004806F0" w:rsidRDefault="004806F0" w:rsidP="004806F0">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275A78">
        <w:rPr>
          <w:rFonts w:ascii="Times New Roman" w:eastAsia="Times New Roman" w:hAnsi="Times New Roman" w:cs="Times New Roman"/>
          <w:i/>
          <w:color w:val="333333"/>
          <w:sz w:val="24"/>
          <w:szCs w:val="24"/>
          <w:lang w:val="en-US"/>
        </w:rPr>
        <w:t xml:space="preserve">″Circumstantial evidence </w:t>
      </w:r>
    </w:p>
    <w:p w14:paraId="01129029" w14:textId="77777777" w:rsidR="004806F0" w:rsidRPr="00275A78" w:rsidRDefault="004806F0" w:rsidP="004806F0">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4031260C" w14:textId="77777777" w:rsidR="004806F0" w:rsidRDefault="004806F0" w:rsidP="004806F0">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275A78">
        <w:rPr>
          <w:rFonts w:ascii="Times New Roman" w:eastAsia="Times New Roman" w:hAnsi="Times New Roman" w:cs="Times New Roman"/>
          <w:i/>
          <w:color w:val="333333"/>
          <w:sz w:val="24"/>
          <w:szCs w:val="24"/>
          <w:lang w:val="en-US"/>
        </w:rPr>
        <w:t>General</w:t>
      </w:r>
    </w:p>
    <w:p w14:paraId="388D7A32" w14:textId="77777777" w:rsidR="004806F0" w:rsidRDefault="004806F0" w:rsidP="004806F0">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26959B52" w14:textId="050624CD" w:rsidR="004806F0" w:rsidRDefault="004806F0" w:rsidP="00EE37E9">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Circumstantial evidence has already been defined as evidence of relevant facts (facts from which the existence or non-existence of a fact in issue may be inferred) and contrasted with ″direct evidence″, a term which is used to mean testimony relating to facts in issue of which a witness has or claims to have per</w:t>
      </w:r>
      <w:r w:rsidR="00791BBE">
        <w:rPr>
          <w:rFonts w:ascii="Times New Roman" w:eastAsia="Times New Roman" w:hAnsi="Times New Roman" w:cs="Times New Roman"/>
          <w:i/>
          <w:color w:val="333333"/>
          <w:sz w:val="24"/>
          <w:szCs w:val="24"/>
          <w:lang w:val="en-US"/>
        </w:rPr>
        <w:t xml:space="preserve">sonal or first- hand knowledge. </w:t>
      </w:r>
      <w:r>
        <w:rPr>
          <w:rFonts w:ascii="Times New Roman" w:eastAsia="Times New Roman" w:hAnsi="Times New Roman" w:cs="Times New Roman"/>
          <w:i/>
          <w:color w:val="333333"/>
          <w:sz w:val="24"/>
          <w:szCs w:val="24"/>
          <w:lang w:val="en-US"/>
        </w:rPr>
        <w:t>Circumstantial evidence may take the form of oral or documentary evidence (including admissible hearsay) or real evidence.</w:t>
      </w:r>
    </w:p>
    <w:p w14:paraId="54745362" w14:textId="3FC9DB46" w:rsidR="004806F0" w:rsidRDefault="004806F0" w:rsidP="00EE37E9">
      <w:pPr>
        <w:shd w:val="clear" w:color="auto" w:fill="FFFFFF"/>
        <w:spacing w:after="0" w:line="240" w:lineRule="auto"/>
        <w:ind w:left="1440" w:firstLine="360"/>
        <w:jc w:val="both"/>
        <w:textAlignment w:val="baseline"/>
        <w:rPr>
          <w:rFonts w:ascii="Times New Roman" w:eastAsia="Times New Roman" w:hAnsi="Times New Roman" w:cs="Times New Roman"/>
          <w:i/>
          <w:color w:val="333333"/>
          <w:sz w:val="24"/>
          <w:szCs w:val="24"/>
          <w:lang w:val="en-US"/>
        </w:rPr>
      </w:pPr>
      <w:r w:rsidRPr="00275A78">
        <w:rPr>
          <w:rFonts w:ascii="Times New Roman" w:eastAsia="Times New Roman" w:hAnsi="Times New Roman" w:cs="Times New Roman"/>
          <w:i/>
          <w:color w:val="333333"/>
          <w:sz w:val="24"/>
          <w:szCs w:val="24"/>
          <w:lang w:val="en-US"/>
        </w:rPr>
        <w:t xml:space="preserve">′It is no derogation of evidence to say that it is circumstantial. </w:t>
      </w:r>
      <w:r w:rsidRPr="00275A78">
        <w:rPr>
          <w:rFonts w:ascii="Times New Roman" w:eastAsia="Times New Roman" w:hAnsi="Times New Roman" w:cs="Times New Roman"/>
          <w:color w:val="333333"/>
          <w:sz w:val="24"/>
          <w:szCs w:val="24"/>
          <w:lang w:val="en-US"/>
        </w:rPr>
        <w:t>[R V Taylor, Weaver and Do</w:t>
      </w:r>
      <w:r w:rsidR="00791BBE">
        <w:rPr>
          <w:rFonts w:ascii="Times New Roman" w:eastAsia="Times New Roman" w:hAnsi="Times New Roman" w:cs="Times New Roman"/>
          <w:color w:val="333333"/>
          <w:sz w:val="24"/>
          <w:szCs w:val="24"/>
          <w:lang w:val="en-US"/>
        </w:rPr>
        <w:t>novan (1928) 21 Cr App R 20, CA</w:t>
      </w:r>
      <w:r w:rsidRPr="00275A78">
        <w:rPr>
          <w:rFonts w:ascii="Times New Roman" w:eastAsia="Times New Roman" w:hAnsi="Times New Roman" w:cs="Times New Roman"/>
          <w:color w:val="333333"/>
          <w:sz w:val="24"/>
          <w:szCs w:val="24"/>
          <w:lang w:val="en-US"/>
        </w:rPr>
        <w:t>]</w:t>
      </w:r>
      <w:r w:rsidRPr="00275A78">
        <w:rPr>
          <w:rFonts w:ascii="Times New Roman" w:eastAsia="Times New Roman" w:hAnsi="Times New Roman" w:cs="Times New Roman"/>
          <w:i/>
          <w:color w:val="333333"/>
          <w:sz w:val="24"/>
          <w:szCs w:val="24"/>
          <w:lang w:val="en-US"/>
        </w:rPr>
        <w:t xml:space="preserve">. Circumstantial evidence is particularly powerful when it proves a variety of different facts all of which point to the same conclusion </w:t>
      </w:r>
      <w:r w:rsidRPr="00791BBE">
        <w:rPr>
          <w:rFonts w:ascii="Times New Roman" w:eastAsia="Times New Roman" w:hAnsi="Times New Roman" w:cs="Times New Roman"/>
          <w:color w:val="333333"/>
          <w:sz w:val="24"/>
          <w:szCs w:val="24"/>
          <w:lang w:val="en-US"/>
        </w:rPr>
        <w:t>[…]</w:t>
      </w:r>
      <w:r w:rsidRPr="00275A78">
        <w:rPr>
          <w:rFonts w:ascii="Times New Roman" w:eastAsia="Times New Roman" w:hAnsi="Times New Roman" w:cs="Times New Roman"/>
          <w:i/>
          <w:color w:val="333333"/>
          <w:sz w:val="24"/>
          <w:szCs w:val="24"/>
          <w:lang w:val="en-US"/>
        </w:rPr>
        <w:t xml:space="preserve">. Circumstantial evidence, it has </w:t>
      </w:r>
      <w:r>
        <w:rPr>
          <w:rFonts w:ascii="Times New Roman" w:eastAsia="Times New Roman" w:hAnsi="Times New Roman" w:cs="Times New Roman"/>
          <w:i/>
          <w:color w:val="333333"/>
          <w:sz w:val="24"/>
          <w:szCs w:val="24"/>
          <w:lang w:val="en-US"/>
        </w:rPr>
        <w:t xml:space="preserve">been said, works by cumulatively, in geometrical progression, eliminating other possibilities </w:t>
      </w:r>
      <w:r w:rsidRPr="00791BBE">
        <w:rPr>
          <w:rFonts w:ascii="Times New Roman" w:eastAsia="Times New Roman" w:hAnsi="Times New Roman" w:cs="Times New Roman"/>
          <w:color w:val="333333"/>
          <w:sz w:val="24"/>
          <w:szCs w:val="24"/>
          <w:lang w:val="en-US"/>
        </w:rPr>
        <w:t>[Per Lord Simon in [DPP v Kilbourne [1973] AC 729, HL at 758]</w:t>
      </w:r>
      <w:r>
        <w:rPr>
          <w:rFonts w:ascii="Times New Roman" w:eastAsia="Times New Roman" w:hAnsi="Times New Roman" w:cs="Times New Roman"/>
          <w:i/>
          <w:color w:val="333333"/>
          <w:sz w:val="24"/>
          <w:szCs w:val="24"/>
          <w:lang w:val="en-US"/>
        </w:rPr>
        <w:t xml:space="preserve"> and has been likened to a rope comprised of several cords:</w:t>
      </w:r>
    </w:p>
    <w:p w14:paraId="0DAFB218" w14:textId="77777777" w:rsidR="004806F0" w:rsidRDefault="004806F0" w:rsidP="00EE37E9">
      <w:pPr>
        <w:shd w:val="clear" w:color="auto" w:fill="FFFFFF"/>
        <w:spacing w:after="0" w:line="240" w:lineRule="auto"/>
        <w:ind w:left="1440" w:firstLine="360"/>
        <w:jc w:val="both"/>
        <w:textAlignment w:val="baseline"/>
        <w:rPr>
          <w:rFonts w:ascii="Times New Roman" w:eastAsia="Times New Roman" w:hAnsi="Times New Roman" w:cs="Times New Roman"/>
          <w:i/>
          <w:color w:val="333333"/>
          <w:sz w:val="24"/>
          <w:szCs w:val="24"/>
          <w:lang w:val="en-US"/>
        </w:rPr>
      </w:pPr>
    </w:p>
    <w:p w14:paraId="284FEDE1" w14:textId="77777777" w:rsidR="004806F0" w:rsidRDefault="004806F0" w:rsidP="00EE37E9">
      <w:pPr>
        <w:shd w:val="clear" w:color="auto" w:fill="FFFFFF"/>
        <w:spacing w:after="0" w:line="240" w:lineRule="auto"/>
        <w:ind w:left="1440" w:firstLine="36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One strand of the cord might be insufficient to sustain the weight, but three stranded together may be quite of sufficient strength. Thus it may be in circumstantial evidence ― there may be a combination of circumstances, no one which raise a reasonable conviction or more than a mere suspicion; but the three taken together may create a conclusion of guilt with as much certainty as human affairs can require or admit of </w:t>
      </w:r>
      <w:r w:rsidRPr="00275A78">
        <w:rPr>
          <w:rFonts w:ascii="Times New Roman" w:eastAsia="Times New Roman" w:hAnsi="Times New Roman" w:cs="Times New Roman"/>
          <w:color w:val="333333"/>
          <w:sz w:val="24"/>
          <w:szCs w:val="24"/>
          <w:lang w:val="en-US"/>
        </w:rPr>
        <w:t>[Per Pollock CB in R v Exall (1866) 4 F&amp;-F 922 at 929]</w:t>
      </w:r>
      <w:r>
        <w:rPr>
          <w:rFonts w:ascii="Times New Roman" w:eastAsia="Times New Roman" w:hAnsi="Times New Roman" w:cs="Times New Roman"/>
          <w:i/>
          <w:color w:val="333333"/>
          <w:sz w:val="24"/>
          <w:szCs w:val="24"/>
          <w:lang w:val="en-US"/>
        </w:rPr>
        <w:t>.″</w:t>
      </w:r>
    </w:p>
    <w:p w14:paraId="1D659C32" w14:textId="77777777" w:rsidR="004806F0" w:rsidRPr="00275A78" w:rsidRDefault="004806F0" w:rsidP="00EE37E9">
      <w:pPr>
        <w:shd w:val="clear" w:color="auto" w:fill="FFFFFF"/>
        <w:spacing w:after="0" w:line="240" w:lineRule="auto"/>
        <w:ind w:left="1440" w:firstLine="360"/>
        <w:jc w:val="both"/>
        <w:textAlignment w:val="baseline"/>
        <w:rPr>
          <w:rFonts w:ascii="Times New Roman" w:eastAsia="Times New Roman" w:hAnsi="Times New Roman" w:cs="Times New Roman"/>
          <w:i/>
          <w:color w:val="333333"/>
          <w:sz w:val="24"/>
          <w:szCs w:val="24"/>
          <w:lang w:val="en-US"/>
        </w:rPr>
      </w:pPr>
    </w:p>
    <w:p w14:paraId="5E25DA44" w14:textId="3DEDD39D" w:rsidR="004806F0" w:rsidRDefault="004806F0" w:rsidP="004806F0">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In the case of </w:t>
      </w:r>
      <w:r w:rsidRPr="00791BBE">
        <w:rPr>
          <w:rFonts w:ascii="Times New Roman" w:eastAsia="Times New Roman" w:hAnsi="Times New Roman" w:cs="Times New Roman"/>
          <w:i/>
          <w:color w:val="333333"/>
          <w:sz w:val="24"/>
          <w:szCs w:val="24"/>
          <w:lang w:val="en-US"/>
        </w:rPr>
        <w:t>Teper v Queen [1952] AC 480</w:t>
      </w:r>
      <w:r w:rsidRPr="00791BBE">
        <w:rPr>
          <w:rFonts w:ascii="Times New Roman" w:eastAsia="Times New Roman" w:hAnsi="Times New Roman" w:cs="Times New Roman"/>
          <w:b/>
          <w:i/>
          <w:color w:val="333333"/>
          <w:sz w:val="24"/>
          <w:szCs w:val="24"/>
          <w:lang w:val="en-US"/>
        </w:rPr>
        <w:t xml:space="preserve"> </w:t>
      </w:r>
      <w:r w:rsidRPr="00791BBE">
        <w:rPr>
          <w:rFonts w:ascii="Times New Roman" w:eastAsia="Times New Roman" w:hAnsi="Times New Roman" w:cs="Times New Roman"/>
          <w:color w:val="333333"/>
          <w:sz w:val="24"/>
          <w:szCs w:val="24"/>
          <w:lang w:val="en-US"/>
        </w:rPr>
        <w:t xml:space="preserve">at </w:t>
      </w:r>
      <w:r w:rsidR="00791BBE">
        <w:rPr>
          <w:rFonts w:ascii="Times New Roman" w:eastAsia="Times New Roman" w:hAnsi="Times New Roman" w:cs="Times New Roman"/>
          <w:color w:val="333333"/>
          <w:sz w:val="24"/>
          <w:szCs w:val="24"/>
          <w:lang w:val="en-US"/>
        </w:rPr>
        <w:t xml:space="preserve">p. </w:t>
      </w:r>
      <w:r w:rsidRPr="00791BBE">
        <w:rPr>
          <w:rFonts w:ascii="Times New Roman" w:eastAsia="Times New Roman" w:hAnsi="Times New Roman" w:cs="Times New Roman"/>
          <w:color w:val="333333"/>
          <w:sz w:val="24"/>
          <w:szCs w:val="24"/>
          <w:lang w:val="en-US"/>
        </w:rPr>
        <w:t>489</w:t>
      </w:r>
      <w:r>
        <w:rPr>
          <w:rFonts w:ascii="Times New Roman" w:eastAsia="Times New Roman" w:hAnsi="Times New Roman" w:cs="Times New Roman"/>
          <w:color w:val="333333"/>
          <w:sz w:val="24"/>
          <w:szCs w:val="24"/>
          <w:lang w:val="en-US"/>
        </w:rPr>
        <w:t>, Lord Normand delivering the reasons of their Lordships for allowing the appeal, stated the following about circumstantial evidence ―</w:t>
      </w:r>
    </w:p>
    <w:p w14:paraId="6D335411" w14:textId="77777777" w:rsidR="004806F0" w:rsidRDefault="004806F0" w:rsidP="00EE37E9">
      <w:pPr>
        <w:pStyle w:val="ListParagraph"/>
        <w:spacing w:after="0" w:line="240" w:lineRule="auto"/>
        <w:rPr>
          <w:rFonts w:ascii="Times New Roman" w:eastAsia="Times New Roman" w:hAnsi="Times New Roman" w:cs="Times New Roman"/>
          <w:color w:val="333333"/>
          <w:sz w:val="24"/>
          <w:szCs w:val="24"/>
          <w:lang w:val="en-US"/>
        </w:rPr>
      </w:pPr>
    </w:p>
    <w:p w14:paraId="5CDC1C18" w14:textId="7DFDBCBD" w:rsidR="00A64CCE" w:rsidRDefault="004806F0" w:rsidP="00D43E0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275A78">
        <w:rPr>
          <w:rFonts w:ascii="Times New Roman" w:eastAsia="Times New Roman" w:hAnsi="Times New Roman" w:cs="Times New Roman"/>
          <w:i/>
          <w:color w:val="333333"/>
          <w:sz w:val="24"/>
          <w:szCs w:val="24"/>
          <w:lang w:val="en-US"/>
        </w:rPr>
        <w:t xml:space="preserve">″Circumstantial evidence may sometimes be conclusive, but it must always be narrowly examined, if only because evidence of this kind may be fabricated to cast suspicion on another </w:t>
      </w:r>
      <w:r w:rsidRPr="005D57E0">
        <w:rPr>
          <w:rFonts w:ascii="Times New Roman" w:eastAsia="Times New Roman" w:hAnsi="Times New Roman" w:cs="Times New Roman"/>
          <w:color w:val="333333"/>
          <w:sz w:val="24"/>
          <w:szCs w:val="24"/>
          <w:lang w:val="en-US"/>
        </w:rPr>
        <w:t>[…]</w:t>
      </w:r>
      <w:r w:rsidRPr="00275A78">
        <w:rPr>
          <w:rFonts w:ascii="Times New Roman" w:eastAsia="Times New Roman" w:hAnsi="Times New Roman" w:cs="Times New Roman"/>
          <w:i/>
          <w:color w:val="333333"/>
          <w:sz w:val="24"/>
          <w:szCs w:val="24"/>
          <w:lang w:val="en-US"/>
        </w:rPr>
        <w:t>. It is also necessary before drawing the inference of the accused</w:t>
      </w:r>
      <w:r w:rsidR="009278EE">
        <w:rPr>
          <w:rFonts w:ascii="Times New Roman" w:eastAsia="Times New Roman" w:hAnsi="Times New Roman" w:cs="Times New Roman"/>
          <w:i/>
          <w:color w:val="333333"/>
          <w:sz w:val="24"/>
          <w:szCs w:val="24"/>
          <w:lang w:val="en-US"/>
        </w:rPr>
        <w:t>'</w:t>
      </w:r>
      <w:r w:rsidRPr="00275A78">
        <w:rPr>
          <w:rFonts w:ascii="Times New Roman" w:eastAsia="Times New Roman" w:hAnsi="Times New Roman" w:cs="Times New Roman"/>
          <w:i/>
          <w:color w:val="333333"/>
          <w:sz w:val="24"/>
          <w:szCs w:val="24"/>
          <w:lang w:val="en-US"/>
        </w:rPr>
        <w:t>s guilt from circumstantial evidence to be sure that there are no other co-existing circumstances which would weaken or destroy the inference.″</w:t>
      </w:r>
    </w:p>
    <w:p w14:paraId="52FD8EDC" w14:textId="77777777" w:rsidR="00A27755" w:rsidRPr="00D43E0B" w:rsidRDefault="00A27755" w:rsidP="00D43E0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26926891" w14:textId="7B196DF7" w:rsidR="005821AC" w:rsidRPr="005821AC" w:rsidRDefault="005D57E0">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lastRenderedPageBreak/>
        <w:t>Mr Hoareau and Mr Chang-Leng</w:t>
      </w:r>
      <w:r w:rsidR="000237AF">
        <w:rPr>
          <w:rFonts w:ascii="Times New Roman" w:eastAsia="Times New Roman" w:hAnsi="Times New Roman" w:cs="Times New Roman"/>
          <w:color w:val="333333"/>
          <w:sz w:val="24"/>
          <w:szCs w:val="24"/>
          <w:lang w:val="en-US"/>
        </w:rPr>
        <w:t xml:space="preserve"> </w:t>
      </w:r>
      <w:r w:rsidR="002C0B3F">
        <w:rPr>
          <w:rFonts w:ascii="Times New Roman" w:eastAsia="Times New Roman" w:hAnsi="Times New Roman" w:cs="Times New Roman"/>
          <w:color w:val="333333"/>
          <w:sz w:val="24"/>
          <w:szCs w:val="24"/>
          <w:lang w:val="en-US"/>
        </w:rPr>
        <w:t>contended in their skeleton heads of argument</w:t>
      </w:r>
      <w:r w:rsidR="000237AF">
        <w:rPr>
          <w:rFonts w:ascii="Times New Roman" w:eastAsia="Times New Roman" w:hAnsi="Times New Roman" w:cs="Times New Roman"/>
          <w:color w:val="333333"/>
          <w:sz w:val="24"/>
          <w:szCs w:val="24"/>
          <w:lang w:val="en-US"/>
        </w:rPr>
        <w:t xml:space="preserve"> on behalf of the First and Second Appellants, respectively,</w:t>
      </w:r>
      <w:r w:rsidR="002C0B3F">
        <w:rPr>
          <w:rFonts w:ascii="Times New Roman" w:eastAsia="Times New Roman" w:hAnsi="Times New Roman" w:cs="Times New Roman"/>
          <w:color w:val="333333"/>
          <w:sz w:val="24"/>
          <w:szCs w:val="24"/>
          <w:lang w:val="en-US"/>
        </w:rPr>
        <w:t xml:space="preserve"> that </w:t>
      </w:r>
      <w:r w:rsidR="0087577E">
        <w:rPr>
          <w:rFonts w:ascii="Times New Roman" w:eastAsia="Times New Roman" w:hAnsi="Times New Roman" w:cs="Times New Roman"/>
          <w:color w:val="333333"/>
          <w:sz w:val="24"/>
          <w:szCs w:val="24"/>
          <w:lang w:val="en-US"/>
        </w:rPr>
        <w:t>because</w:t>
      </w:r>
      <w:r w:rsidR="00643C68">
        <w:rPr>
          <w:rFonts w:ascii="Times New Roman" w:eastAsia="Times New Roman" w:hAnsi="Times New Roman" w:cs="Times New Roman"/>
          <w:color w:val="333333"/>
          <w:sz w:val="24"/>
          <w:szCs w:val="24"/>
          <w:lang w:val="en-US"/>
        </w:rPr>
        <w:t xml:space="preserve"> the video evidence did</w:t>
      </w:r>
      <w:r w:rsidR="002C0B3F">
        <w:rPr>
          <w:rFonts w:ascii="Times New Roman" w:eastAsia="Times New Roman" w:hAnsi="Times New Roman" w:cs="Times New Roman"/>
          <w:color w:val="333333"/>
          <w:sz w:val="24"/>
          <w:szCs w:val="24"/>
          <w:lang w:val="en-US"/>
        </w:rPr>
        <w:t xml:space="preserve"> not depict the whole incident</w:t>
      </w:r>
      <w:r w:rsidR="00643C68">
        <w:rPr>
          <w:rFonts w:ascii="Times New Roman" w:eastAsia="Times New Roman" w:hAnsi="Times New Roman" w:cs="Times New Roman"/>
          <w:color w:val="333333"/>
          <w:sz w:val="24"/>
          <w:szCs w:val="24"/>
          <w:lang w:val="en-US"/>
        </w:rPr>
        <w:t xml:space="preserve">, </w:t>
      </w:r>
      <w:r w:rsidR="002C0B3F">
        <w:rPr>
          <w:rFonts w:ascii="Times New Roman" w:eastAsia="Times New Roman" w:hAnsi="Times New Roman" w:cs="Times New Roman"/>
          <w:color w:val="333333"/>
          <w:sz w:val="24"/>
          <w:szCs w:val="24"/>
          <w:lang w:val="en-US"/>
        </w:rPr>
        <w:t>from start to end (the video being 50</w:t>
      </w:r>
      <w:r w:rsidR="0087577E">
        <w:rPr>
          <w:rFonts w:ascii="Times New Roman" w:eastAsia="Times New Roman" w:hAnsi="Times New Roman" w:cs="Times New Roman"/>
          <w:color w:val="333333"/>
          <w:sz w:val="24"/>
          <w:szCs w:val="24"/>
          <w:lang w:val="en-US"/>
        </w:rPr>
        <w:t>-</w:t>
      </w:r>
      <w:r w:rsidR="002C0B3F">
        <w:rPr>
          <w:rFonts w:ascii="Times New Roman" w:eastAsia="Times New Roman" w:hAnsi="Times New Roman" w:cs="Times New Roman"/>
          <w:color w:val="333333"/>
          <w:sz w:val="24"/>
          <w:szCs w:val="24"/>
          <w:lang w:val="en-US"/>
        </w:rPr>
        <w:t xml:space="preserve">second footage only), the learned Judge ought not to have relied on the video to come to the </w:t>
      </w:r>
      <w:r w:rsidR="002C0B3F" w:rsidRPr="005F1F3B">
        <w:rPr>
          <w:rFonts w:ascii="Times New Roman" w:eastAsia="Times New Roman" w:hAnsi="Times New Roman" w:cs="Times New Roman"/>
          <w:i/>
          <w:color w:val="333333"/>
          <w:sz w:val="24"/>
          <w:szCs w:val="24"/>
          <w:lang w:val="en-US"/>
        </w:rPr>
        <w:t>″belief″</w:t>
      </w:r>
      <w:r w:rsidR="002C0B3F">
        <w:rPr>
          <w:rFonts w:ascii="Times New Roman" w:eastAsia="Times New Roman" w:hAnsi="Times New Roman" w:cs="Times New Roman"/>
          <w:i/>
          <w:color w:val="333333"/>
          <w:sz w:val="24"/>
          <w:szCs w:val="24"/>
          <w:lang w:val="en-US"/>
        </w:rPr>
        <w:t xml:space="preserve"> </w:t>
      </w:r>
      <w:r w:rsidR="002C0B3F" w:rsidRPr="005F1F3B">
        <w:rPr>
          <w:rFonts w:ascii="Times New Roman" w:eastAsia="Times New Roman" w:hAnsi="Times New Roman" w:cs="Times New Roman"/>
          <w:color w:val="333333"/>
          <w:sz w:val="24"/>
          <w:szCs w:val="24"/>
          <w:lang w:val="en-US"/>
        </w:rPr>
        <w:t xml:space="preserve">that it was the </w:t>
      </w:r>
      <w:r w:rsidR="002C0B3F">
        <w:rPr>
          <w:rFonts w:ascii="Times New Roman" w:eastAsia="Times New Roman" w:hAnsi="Times New Roman" w:cs="Times New Roman"/>
          <w:color w:val="333333"/>
          <w:sz w:val="24"/>
          <w:szCs w:val="24"/>
          <w:lang w:val="en-US"/>
        </w:rPr>
        <w:t>Second Appellant</w:t>
      </w:r>
      <w:r w:rsidR="002C0B3F" w:rsidRPr="005F1F3B">
        <w:rPr>
          <w:rFonts w:ascii="Times New Roman" w:eastAsia="Times New Roman" w:hAnsi="Times New Roman" w:cs="Times New Roman"/>
          <w:color w:val="333333"/>
          <w:sz w:val="24"/>
          <w:szCs w:val="24"/>
          <w:lang w:val="en-US"/>
        </w:rPr>
        <w:t xml:space="preserve"> who inflicted the wound</w:t>
      </w:r>
      <w:r w:rsidR="005821AC">
        <w:rPr>
          <w:rFonts w:ascii="Times New Roman" w:eastAsia="Times New Roman" w:hAnsi="Times New Roman" w:cs="Times New Roman"/>
          <w:color w:val="333333"/>
          <w:sz w:val="24"/>
          <w:szCs w:val="24"/>
          <w:lang w:val="en-US"/>
        </w:rPr>
        <w:t>s</w:t>
      </w:r>
      <w:r w:rsidR="002C0B3F" w:rsidRPr="005F1F3B">
        <w:rPr>
          <w:rFonts w:ascii="Times New Roman" w:eastAsia="Times New Roman" w:hAnsi="Times New Roman" w:cs="Times New Roman"/>
          <w:color w:val="333333"/>
          <w:sz w:val="24"/>
          <w:szCs w:val="24"/>
          <w:lang w:val="en-US"/>
        </w:rPr>
        <w:t xml:space="preserve"> on Mr Damien Pierre.</w:t>
      </w:r>
      <w:r w:rsidR="002C0B3F">
        <w:rPr>
          <w:rFonts w:ascii="Times New Roman" w:eastAsia="Times New Roman" w:hAnsi="Times New Roman" w:cs="Times New Roman"/>
          <w:i/>
          <w:color w:val="333333"/>
          <w:sz w:val="24"/>
          <w:szCs w:val="24"/>
          <w:lang w:val="en-US"/>
        </w:rPr>
        <w:t xml:space="preserve"> </w:t>
      </w:r>
      <w:r w:rsidR="00643C68" w:rsidRPr="005F1F3B">
        <w:rPr>
          <w:rFonts w:ascii="Times New Roman" w:eastAsia="Times New Roman" w:hAnsi="Times New Roman" w:cs="Times New Roman"/>
          <w:color w:val="333333"/>
          <w:sz w:val="24"/>
          <w:szCs w:val="24"/>
          <w:lang w:val="en-US"/>
        </w:rPr>
        <w:t xml:space="preserve">In furtherance of that submission, </w:t>
      </w:r>
      <w:r w:rsidR="000237AF">
        <w:rPr>
          <w:rFonts w:ascii="Times New Roman" w:eastAsia="Times New Roman" w:hAnsi="Times New Roman" w:cs="Times New Roman"/>
          <w:color w:val="333333"/>
          <w:sz w:val="24"/>
          <w:szCs w:val="24"/>
          <w:lang w:val="en-US"/>
        </w:rPr>
        <w:t xml:space="preserve">Mr Hoareau and Mr Chang-Leng </w:t>
      </w:r>
      <w:r w:rsidR="00775E95">
        <w:rPr>
          <w:rFonts w:ascii="Times New Roman" w:eastAsia="Times New Roman" w:hAnsi="Times New Roman" w:cs="Times New Roman"/>
          <w:color w:val="333333"/>
          <w:sz w:val="24"/>
          <w:szCs w:val="24"/>
          <w:lang w:val="en-US"/>
        </w:rPr>
        <w:t xml:space="preserve">further submitted that the learned Judge was wrong to rely on the video to hold that </w:t>
      </w:r>
      <w:r w:rsidR="005821AC">
        <w:rPr>
          <w:rFonts w:ascii="Times New Roman" w:eastAsia="Times New Roman" w:hAnsi="Times New Roman" w:cs="Times New Roman"/>
          <w:color w:val="333333"/>
          <w:sz w:val="24"/>
          <w:szCs w:val="24"/>
          <w:lang w:val="en-US"/>
        </w:rPr>
        <w:t>the P</w:t>
      </w:r>
      <w:r w:rsidR="00775E95">
        <w:rPr>
          <w:rFonts w:ascii="Times New Roman" w:eastAsia="Times New Roman" w:hAnsi="Times New Roman" w:cs="Times New Roman"/>
          <w:color w:val="333333"/>
          <w:sz w:val="24"/>
          <w:szCs w:val="24"/>
          <w:lang w:val="en-US"/>
        </w:rPr>
        <w:t>rosecution had proven its case beyond a reasonable doubt as</w:t>
      </w:r>
      <w:r w:rsidR="004806F0">
        <w:rPr>
          <w:rFonts w:ascii="Times New Roman" w:eastAsia="Times New Roman" w:hAnsi="Times New Roman" w:cs="Times New Roman"/>
          <w:color w:val="333333"/>
          <w:sz w:val="24"/>
          <w:szCs w:val="24"/>
          <w:lang w:val="en-US"/>
        </w:rPr>
        <w:t xml:space="preserve"> that </w:t>
      </w:r>
      <w:r w:rsidR="00775E95">
        <w:rPr>
          <w:rFonts w:ascii="Times New Roman" w:eastAsia="Times New Roman" w:hAnsi="Times New Roman" w:cs="Times New Roman"/>
          <w:color w:val="333333"/>
          <w:sz w:val="24"/>
          <w:szCs w:val="24"/>
          <w:lang w:val="en-US"/>
        </w:rPr>
        <w:t xml:space="preserve">video </w:t>
      </w:r>
      <w:r w:rsidR="00CC560F">
        <w:rPr>
          <w:rFonts w:ascii="Times New Roman" w:eastAsia="Times New Roman" w:hAnsi="Times New Roman" w:cs="Times New Roman"/>
          <w:color w:val="333333"/>
          <w:sz w:val="24"/>
          <w:szCs w:val="24"/>
          <w:lang w:val="en-US"/>
        </w:rPr>
        <w:t>evidence</w:t>
      </w:r>
      <w:r w:rsidR="00775E95">
        <w:rPr>
          <w:rFonts w:ascii="Times New Roman" w:eastAsia="Times New Roman" w:hAnsi="Times New Roman" w:cs="Times New Roman"/>
          <w:color w:val="333333"/>
          <w:sz w:val="24"/>
          <w:szCs w:val="24"/>
          <w:lang w:val="en-US"/>
        </w:rPr>
        <w:t xml:space="preserve"> did not establish the circumstances in which the laceration</w:t>
      </w:r>
      <w:r w:rsidR="00CC560F">
        <w:rPr>
          <w:rFonts w:ascii="Times New Roman" w:eastAsia="Times New Roman" w:hAnsi="Times New Roman" w:cs="Times New Roman"/>
          <w:color w:val="333333"/>
          <w:sz w:val="24"/>
          <w:szCs w:val="24"/>
          <w:lang w:val="en-US"/>
        </w:rPr>
        <w:t xml:space="preserve"> to the neck of Mr Damien Pierre</w:t>
      </w:r>
      <w:r w:rsidR="00775E95">
        <w:rPr>
          <w:rFonts w:ascii="Times New Roman" w:eastAsia="Times New Roman" w:hAnsi="Times New Roman" w:cs="Times New Roman"/>
          <w:color w:val="333333"/>
          <w:sz w:val="24"/>
          <w:szCs w:val="24"/>
          <w:lang w:val="en-US"/>
        </w:rPr>
        <w:t xml:space="preserve"> was caused. Counsel for the </w:t>
      </w:r>
      <w:r w:rsidR="005821AC">
        <w:rPr>
          <w:rFonts w:ascii="Times New Roman" w:eastAsia="Times New Roman" w:hAnsi="Times New Roman" w:cs="Times New Roman"/>
          <w:color w:val="333333"/>
          <w:sz w:val="24"/>
          <w:szCs w:val="24"/>
          <w:lang w:val="en-US"/>
        </w:rPr>
        <w:t xml:space="preserve">First </w:t>
      </w:r>
      <w:r w:rsidR="00775E95">
        <w:rPr>
          <w:rFonts w:ascii="Times New Roman" w:eastAsia="Times New Roman" w:hAnsi="Times New Roman" w:cs="Times New Roman"/>
          <w:color w:val="333333"/>
          <w:sz w:val="24"/>
          <w:szCs w:val="24"/>
          <w:lang w:val="en-US"/>
        </w:rPr>
        <w:t xml:space="preserve">Appellant </w:t>
      </w:r>
      <w:r w:rsidR="005821AC">
        <w:rPr>
          <w:rFonts w:ascii="Times New Roman" w:eastAsia="Times New Roman" w:hAnsi="Times New Roman" w:cs="Times New Roman"/>
          <w:color w:val="333333"/>
          <w:sz w:val="24"/>
          <w:szCs w:val="24"/>
          <w:lang w:val="en-US"/>
        </w:rPr>
        <w:t>added</w:t>
      </w:r>
      <w:r w:rsidR="004806F0">
        <w:rPr>
          <w:rFonts w:ascii="Times New Roman" w:eastAsia="Times New Roman" w:hAnsi="Times New Roman" w:cs="Times New Roman"/>
          <w:color w:val="333333"/>
          <w:sz w:val="24"/>
          <w:szCs w:val="24"/>
          <w:lang w:val="en-US"/>
        </w:rPr>
        <w:t xml:space="preserve"> that</w:t>
      </w:r>
      <w:r w:rsidR="00775E95">
        <w:rPr>
          <w:rFonts w:ascii="Times New Roman" w:eastAsia="Times New Roman" w:hAnsi="Times New Roman" w:cs="Times New Roman"/>
          <w:color w:val="333333"/>
          <w:sz w:val="24"/>
          <w:szCs w:val="24"/>
          <w:lang w:val="en-US"/>
        </w:rPr>
        <w:t xml:space="preserve"> </w:t>
      </w:r>
      <w:r w:rsidR="004806F0">
        <w:rPr>
          <w:rFonts w:ascii="Times New Roman" w:eastAsia="Times New Roman" w:hAnsi="Times New Roman" w:cs="Times New Roman"/>
          <w:color w:val="333333"/>
          <w:sz w:val="24"/>
          <w:szCs w:val="24"/>
          <w:lang w:val="en-US"/>
        </w:rPr>
        <w:t>although circumstantial evidence may sometimes be conclusive, it must always be narrowly examin</w:t>
      </w:r>
      <w:r w:rsidR="00643C68">
        <w:rPr>
          <w:rFonts w:ascii="Times New Roman" w:eastAsia="Times New Roman" w:hAnsi="Times New Roman" w:cs="Times New Roman"/>
          <w:color w:val="333333"/>
          <w:sz w:val="24"/>
          <w:szCs w:val="24"/>
          <w:lang w:val="en-US"/>
        </w:rPr>
        <w:t xml:space="preserve">ed, see </w:t>
      </w:r>
      <w:r w:rsidR="00643C68" w:rsidRPr="005F1F3B">
        <w:rPr>
          <w:rFonts w:ascii="Times New Roman" w:eastAsia="Times New Roman" w:hAnsi="Times New Roman" w:cs="Times New Roman"/>
          <w:b/>
          <w:color w:val="333333"/>
          <w:sz w:val="24"/>
          <w:szCs w:val="24"/>
          <w:lang w:val="en-US"/>
        </w:rPr>
        <w:t>Teper</w:t>
      </w:r>
      <w:r w:rsidR="00643C68">
        <w:rPr>
          <w:rFonts w:ascii="Times New Roman" w:eastAsia="Times New Roman" w:hAnsi="Times New Roman" w:cs="Times New Roman"/>
          <w:color w:val="333333"/>
          <w:sz w:val="24"/>
          <w:szCs w:val="24"/>
          <w:lang w:val="en-US"/>
        </w:rPr>
        <w:t xml:space="preserve">, </w:t>
      </w:r>
      <w:r w:rsidR="00643C68" w:rsidRPr="005F1F3B">
        <w:rPr>
          <w:rFonts w:ascii="Times New Roman" w:eastAsia="Times New Roman" w:hAnsi="Times New Roman" w:cs="Times New Roman"/>
          <w:i/>
          <w:color w:val="333333"/>
          <w:sz w:val="24"/>
          <w:szCs w:val="24"/>
          <w:lang w:val="en-US"/>
        </w:rPr>
        <w:t>supra</w:t>
      </w:r>
      <w:r w:rsidR="00643C68">
        <w:rPr>
          <w:rFonts w:ascii="Times New Roman" w:eastAsia="Times New Roman" w:hAnsi="Times New Roman" w:cs="Times New Roman"/>
          <w:color w:val="333333"/>
          <w:sz w:val="24"/>
          <w:szCs w:val="24"/>
          <w:lang w:val="en-US"/>
        </w:rPr>
        <w:t>.</w:t>
      </w:r>
      <w:r w:rsidR="004806F0">
        <w:rPr>
          <w:rFonts w:ascii="Times New Roman" w:eastAsia="Times New Roman" w:hAnsi="Times New Roman" w:cs="Times New Roman"/>
          <w:color w:val="333333"/>
          <w:sz w:val="24"/>
          <w:szCs w:val="24"/>
          <w:lang w:val="en-US"/>
        </w:rPr>
        <w:t xml:space="preserve"> </w:t>
      </w:r>
      <w:r w:rsidR="00D16885">
        <w:rPr>
          <w:rFonts w:ascii="Times New Roman" w:eastAsia="Times New Roman" w:hAnsi="Times New Roman" w:cs="Times New Roman"/>
          <w:color w:val="333333"/>
          <w:sz w:val="24"/>
          <w:szCs w:val="24"/>
          <w:lang w:val="en-US"/>
        </w:rPr>
        <w:t xml:space="preserve">He </w:t>
      </w:r>
      <w:r w:rsidR="000C7F26">
        <w:rPr>
          <w:rFonts w:ascii="Times New Roman" w:eastAsia="Times New Roman" w:hAnsi="Times New Roman" w:cs="Times New Roman"/>
          <w:color w:val="333333"/>
          <w:sz w:val="24"/>
          <w:szCs w:val="24"/>
          <w:lang w:val="en-US"/>
        </w:rPr>
        <w:t>submitted that the fact that the video</w:t>
      </w:r>
      <w:r w:rsidR="00500B34">
        <w:rPr>
          <w:rFonts w:ascii="Times New Roman" w:eastAsia="Times New Roman" w:hAnsi="Times New Roman" w:cs="Times New Roman"/>
          <w:color w:val="333333"/>
          <w:sz w:val="24"/>
          <w:szCs w:val="24"/>
          <w:lang w:val="en-US"/>
        </w:rPr>
        <w:t xml:space="preserve"> </w:t>
      </w:r>
      <w:r w:rsidR="00643C68">
        <w:rPr>
          <w:rFonts w:ascii="Times New Roman" w:eastAsia="Times New Roman" w:hAnsi="Times New Roman" w:cs="Times New Roman"/>
          <w:color w:val="333333"/>
          <w:sz w:val="24"/>
          <w:szCs w:val="24"/>
          <w:lang w:val="en-US"/>
        </w:rPr>
        <w:t>evidence failed</w:t>
      </w:r>
      <w:r w:rsidR="000C7F26">
        <w:rPr>
          <w:rFonts w:ascii="Times New Roman" w:eastAsia="Times New Roman" w:hAnsi="Times New Roman" w:cs="Times New Roman"/>
          <w:color w:val="333333"/>
          <w:sz w:val="24"/>
          <w:szCs w:val="24"/>
          <w:lang w:val="en-US"/>
        </w:rPr>
        <w:t xml:space="preserve"> to depict the whole incident meant that the learned Judge could not be sure that there w</w:t>
      </w:r>
      <w:r w:rsidR="0087577E">
        <w:rPr>
          <w:rFonts w:ascii="Times New Roman" w:eastAsia="Times New Roman" w:hAnsi="Times New Roman" w:cs="Times New Roman"/>
          <w:color w:val="333333"/>
          <w:sz w:val="24"/>
          <w:szCs w:val="24"/>
          <w:lang w:val="en-US"/>
        </w:rPr>
        <w:t>ere</w:t>
      </w:r>
      <w:r w:rsidR="000C7F26">
        <w:rPr>
          <w:rFonts w:ascii="Times New Roman" w:eastAsia="Times New Roman" w:hAnsi="Times New Roman" w:cs="Times New Roman"/>
          <w:color w:val="333333"/>
          <w:sz w:val="24"/>
          <w:szCs w:val="24"/>
          <w:lang w:val="en-US"/>
        </w:rPr>
        <w:t xml:space="preserve"> no other co-existing circumstances which could weaken or destroy the inference that the learned Judge </w:t>
      </w:r>
      <w:r w:rsidR="00643C68">
        <w:rPr>
          <w:rFonts w:ascii="Times New Roman" w:eastAsia="Times New Roman" w:hAnsi="Times New Roman" w:cs="Times New Roman"/>
          <w:color w:val="333333"/>
          <w:sz w:val="24"/>
          <w:szCs w:val="24"/>
          <w:lang w:val="en-US"/>
        </w:rPr>
        <w:t xml:space="preserve">had </w:t>
      </w:r>
      <w:r w:rsidR="000C7F26">
        <w:rPr>
          <w:rFonts w:ascii="Times New Roman" w:eastAsia="Times New Roman" w:hAnsi="Times New Roman" w:cs="Times New Roman"/>
          <w:color w:val="333333"/>
          <w:sz w:val="24"/>
          <w:szCs w:val="24"/>
          <w:lang w:val="en-US"/>
        </w:rPr>
        <w:t>made from the video</w:t>
      </w:r>
      <w:r w:rsidR="0087577E">
        <w:rPr>
          <w:rFonts w:ascii="Times New Roman" w:eastAsia="Times New Roman" w:hAnsi="Times New Roman" w:cs="Times New Roman"/>
          <w:color w:val="333333"/>
          <w:sz w:val="24"/>
          <w:szCs w:val="24"/>
          <w:lang w:val="en-US"/>
        </w:rPr>
        <w:t xml:space="preserve"> evidence</w:t>
      </w:r>
      <w:r w:rsidR="000C7F26">
        <w:rPr>
          <w:rFonts w:ascii="Times New Roman" w:eastAsia="Times New Roman" w:hAnsi="Times New Roman" w:cs="Times New Roman"/>
          <w:color w:val="333333"/>
          <w:sz w:val="24"/>
          <w:szCs w:val="24"/>
          <w:lang w:val="en-US"/>
        </w:rPr>
        <w:t xml:space="preserve">. </w:t>
      </w:r>
    </w:p>
    <w:p w14:paraId="71232B53" w14:textId="77777777" w:rsidR="00775E95" w:rsidRDefault="00775E95" w:rsidP="005F1F3B">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06931646" w14:textId="26E59AB9" w:rsidR="00A64CCE" w:rsidRDefault="004806F0">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Counsel for the </w:t>
      </w:r>
      <w:r w:rsidR="00CB5735">
        <w:rPr>
          <w:rFonts w:ascii="Times New Roman" w:eastAsia="Times New Roman" w:hAnsi="Times New Roman" w:cs="Times New Roman"/>
          <w:color w:val="333333"/>
          <w:sz w:val="24"/>
          <w:szCs w:val="24"/>
          <w:lang w:val="en-US"/>
        </w:rPr>
        <w:t>P</w:t>
      </w:r>
      <w:r>
        <w:rPr>
          <w:rFonts w:ascii="Times New Roman" w:eastAsia="Times New Roman" w:hAnsi="Times New Roman" w:cs="Times New Roman"/>
          <w:color w:val="333333"/>
          <w:sz w:val="24"/>
          <w:szCs w:val="24"/>
          <w:lang w:val="en-US"/>
        </w:rPr>
        <w:t xml:space="preserve">rosecution in his skeleton heads of argument </w:t>
      </w:r>
      <w:r w:rsidR="00543425">
        <w:rPr>
          <w:rFonts w:ascii="Times New Roman" w:eastAsia="Times New Roman" w:hAnsi="Times New Roman" w:cs="Times New Roman"/>
          <w:color w:val="333333"/>
          <w:sz w:val="24"/>
          <w:szCs w:val="24"/>
          <w:lang w:val="en-US"/>
        </w:rPr>
        <w:t xml:space="preserve">essentially submitted that the findings and conclusions of the learned Judge were supported by the evidence on record including the undisputed video </w:t>
      </w:r>
      <w:r w:rsidR="00CC560F">
        <w:rPr>
          <w:rFonts w:ascii="Times New Roman" w:eastAsia="Times New Roman" w:hAnsi="Times New Roman" w:cs="Times New Roman"/>
          <w:color w:val="333333"/>
          <w:sz w:val="24"/>
          <w:szCs w:val="24"/>
          <w:lang w:val="en-US"/>
        </w:rPr>
        <w:t>evidence.</w:t>
      </w:r>
    </w:p>
    <w:p w14:paraId="35A8D152" w14:textId="77777777" w:rsidR="00FB0604" w:rsidRDefault="00FB0604" w:rsidP="005F1F3B">
      <w:pPr>
        <w:pStyle w:val="ListParagraph"/>
        <w:rPr>
          <w:rFonts w:ascii="Times New Roman" w:eastAsia="Times New Roman" w:hAnsi="Times New Roman" w:cs="Times New Roman"/>
          <w:color w:val="333333"/>
          <w:sz w:val="24"/>
          <w:szCs w:val="24"/>
          <w:lang w:val="en-US"/>
        </w:rPr>
      </w:pPr>
    </w:p>
    <w:p w14:paraId="5579E7F9" w14:textId="55208919" w:rsidR="00FB0604" w:rsidRDefault="00FB0604" w:rsidP="00FB0604">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In this case</w:t>
      </w:r>
      <w:r w:rsidR="0087577E">
        <w:rPr>
          <w:rFonts w:ascii="Times New Roman" w:eastAsia="Times New Roman" w:hAnsi="Times New Roman" w:cs="Times New Roman"/>
          <w:color w:val="333333"/>
          <w:sz w:val="24"/>
          <w:szCs w:val="24"/>
          <w:lang w:val="en-US"/>
        </w:rPr>
        <w:t>,</w:t>
      </w:r>
      <w:r w:rsidRPr="00A64CCE">
        <w:rPr>
          <w:rFonts w:ascii="Times New Roman" w:eastAsia="Times New Roman" w:hAnsi="Times New Roman" w:cs="Times New Roman"/>
          <w:color w:val="333333"/>
          <w:sz w:val="24"/>
          <w:szCs w:val="24"/>
          <w:lang w:val="en-US"/>
        </w:rPr>
        <w:t xml:space="preserve"> </w:t>
      </w:r>
      <w:r w:rsidRPr="00275A78">
        <w:rPr>
          <w:rFonts w:ascii="Times New Roman" w:eastAsia="Times New Roman" w:hAnsi="Times New Roman" w:cs="Times New Roman"/>
          <w:color w:val="333333"/>
          <w:sz w:val="24"/>
          <w:szCs w:val="24"/>
          <w:lang w:val="en-US"/>
        </w:rPr>
        <w:t>Mr Damien Pierre</w:t>
      </w:r>
      <w:r>
        <w:rPr>
          <w:rFonts w:ascii="Times New Roman" w:eastAsia="Times New Roman" w:hAnsi="Times New Roman" w:cs="Times New Roman"/>
          <w:color w:val="333333"/>
          <w:sz w:val="24"/>
          <w:szCs w:val="24"/>
          <w:lang w:val="en-US"/>
        </w:rPr>
        <w:t xml:space="preserve"> did not give evidence at the hearing. None of the witnesses who gave evidence at the hearing testified to </w:t>
      </w:r>
      <w:r w:rsidRPr="00275A78">
        <w:rPr>
          <w:rFonts w:ascii="Times New Roman" w:eastAsia="Times New Roman" w:hAnsi="Times New Roman" w:cs="Times New Roman"/>
          <w:color w:val="333333"/>
          <w:sz w:val="24"/>
          <w:szCs w:val="24"/>
          <w:lang w:val="en-US"/>
        </w:rPr>
        <w:t>having witnessed Mr Damien</w:t>
      </w:r>
      <w:r>
        <w:rPr>
          <w:rFonts w:ascii="Times New Roman" w:eastAsia="Times New Roman" w:hAnsi="Times New Roman" w:cs="Times New Roman"/>
          <w:color w:val="333333"/>
          <w:sz w:val="24"/>
          <w:szCs w:val="24"/>
          <w:lang w:val="en-US"/>
        </w:rPr>
        <w:t xml:space="preserve"> Pierre </w:t>
      </w:r>
      <w:r w:rsidRPr="00275A78">
        <w:rPr>
          <w:rFonts w:ascii="Times New Roman" w:eastAsia="Times New Roman" w:hAnsi="Times New Roman" w:cs="Times New Roman"/>
          <w:color w:val="333333"/>
          <w:sz w:val="24"/>
          <w:szCs w:val="24"/>
          <w:lang w:val="en-US"/>
        </w:rPr>
        <w:t>su</w:t>
      </w:r>
      <w:r w:rsidR="00CC560F">
        <w:rPr>
          <w:rFonts w:ascii="Times New Roman" w:eastAsia="Times New Roman" w:hAnsi="Times New Roman" w:cs="Times New Roman"/>
          <w:color w:val="333333"/>
          <w:sz w:val="24"/>
          <w:szCs w:val="24"/>
          <w:lang w:val="en-US"/>
        </w:rPr>
        <w:t>stain</w:t>
      </w:r>
      <w:r w:rsidR="00484134">
        <w:rPr>
          <w:rFonts w:ascii="Times New Roman" w:eastAsia="Times New Roman" w:hAnsi="Times New Roman" w:cs="Times New Roman"/>
          <w:color w:val="333333"/>
          <w:sz w:val="24"/>
          <w:szCs w:val="24"/>
          <w:lang w:val="en-US"/>
        </w:rPr>
        <w:t>ing</w:t>
      </w:r>
      <w:r w:rsidR="0087577E">
        <w:rPr>
          <w:rFonts w:ascii="Times New Roman" w:eastAsia="Times New Roman" w:hAnsi="Times New Roman" w:cs="Times New Roman"/>
          <w:color w:val="333333"/>
          <w:sz w:val="24"/>
          <w:szCs w:val="24"/>
          <w:lang w:val="en-US"/>
        </w:rPr>
        <w:t xml:space="preserve"> </w:t>
      </w:r>
      <w:r w:rsidRPr="00275A78">
        <w:rPr>
          <w:rFonts w:ascii="Times New Roman" w:eastAsia="Times New Roman" w:hAnsi="Times New Roman" w:cs="Times New Roman"/>
          <w:color w:val="333333"/>
          <w:sz w:val="24"/>
          <w:szCs w:val="24"/>
          <w:lang w:val="en-US"/>
        </w:rPr>
        <w:t xml:space="preserve">the injuries recorded in the medical reports, exhibits P2 and P6. </w:t>
      </w:r>
      <w:r>
        <w:rPr>
          <w:rFonts w:ascii="Times New Roman" w:eastAsia="Times New Roman" w:hAnsi="Times New Roman" w:cs="Times New Roman"/>
          <w:color w:val="333333"/>
          <w:sz w:val="24"/>
          <w:szCs w:val="24"/>
          <w:lang w:val="en-US"/>
        </w:rPr>
        <w:t>A close reading of the record of proceedings revealed that there was no direct evidence of the wound being inflicted</w:t>
      </w:r>
      <w:r w:rsidR="00484134">
        <w:rPr>
          <w:rFonts w:ascii="Times New Roman" w:eastAsia="Times New Roman" w:hAnsi="Times New Roman" w:cs="Times New Roman"/>
          <w:color w:val="333333"/>
          <w:sz w:val="24"/>
          <w:szCs w:val="24"/>
          <w:lang w:val="en-US"/>
        </w:rPr>
        <w:t>, how this was done, by who</w:t>
      </w:r>
      <w:r>
        <w:rPr>
          <w:rFonts w:ascii="Times New Roman" w:eastAsia="Times New Roman" w:hAnsi="Times New Roman" w:cs="Times New Roman"/>
          <w:color w:val="333333"/>
          <w:sz w:val="24"/>
          <w:szCs w:val="24"/>
          <w:lang w:val="en-US"/>
        </w:rPr>
        <w:t xml:space="preserve"> and also as to what object was used to inflict such wound. The judgment of the learned Judge revealed that the only evidence of the assault on Mr Damien Pierre was the video</w:t>
      </w:r>
      <w:r w:rsidR="00CC560F">
        <w:rPr>
          <w:rFonts w:ascii="Times New Roman" w:eastAsia="Times New Roman" w:hAnsi="Times New Roman" w:cs="Times New Roman"/>
          <w:color w:val="333333"/>
          <w:sz w:val="24"/>
          <w:szCs w:val="24"/>
          <w:lang w:val="en-US"/>
        </w:rPr>
        <w:t xml:space="preserve"> evidence.</w:t>
      </w:r>
      <w:r>
        <w:rPr>
          <w:rFonts w:ascii="Times New Roman" w:eastAsia="Times New Roman" w:hAnsi="Times New Roman" w:cs="Times New Roman"/>
          <w:color w:val="333333"/>
          <w:sz w:val="24"/>
          <w:szCs w:val="24"/>
          <w:lang w:val="en-US"/>
        </w:rPr>
        <w:t xml:space="preserve"> The learned Judge stated at paragraph </w:t>
      </w:r>
      <w:r w:rsidR="00CC560F">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8</w:t>
      </w:r>
      <w:r w:rsidR="00CC560F">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 xml:space="preserve"> of his judgment ―</w:t>
      </w:r>
    </w:p>
    <w:p w14:paraId="40C52628" w14:textId="77777777" w:rsidR="00FB0604" w:rsidRDefault="00FB0604" w:rsidP="00FB0604">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7CE272F1" w14:textId="550F1FD1" w:rsidR="00FB0604" w:rsidRPr="00275A78" w:rsidRDefault="00FB0604" w:rsidP="00D51153">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275A78">
        <w:rPr>
          <w:rFonts w:ascii="Times New Roman" w:eastAsia="Times New Roman" w:hAnsi="Times New Roman" w:cs="Times New Roman"/>
          <w:i/>
          <w:color w:val="333333"/>
          <w:sz w:val="24"/>
          <w:szCs w:val="24"/>
          <w:lang w:val="en-US"/>
        </w:rPr>
        <w:t xml:space="preserve">″[8] </w:t>
      </w:r>
      <w:r w:rsidRPr="00A27755">
        <w:rPr>
          <w:rFonts w:ascii="Times New Roman" w:eastAsia="Times New Roman" w:hAnsi="Times New Roman" w:cs="Times New Roman"/>
          <w:color w:val="333333"/>
          <w:sz w:val="24"/>
          <w:szCs w:val="24"/>
          <w:lang w:val="en-US"/>
        </w:rPr>
        <w:t>[T]</w:t>
      </w:r>
      <w:r w:rsidRPr="00275A78">
        <w:rPr>
          <w:rFonts w:ascii="Times New Roman" w:eastAsia="Times New Roman" w:hAnsi="Times New Roman" w:cs="Times New Roman"/>
          <w:i/>
          <w:color w:val="333333"/>
          <w:sz w:val="24"/>
          <w:szCs w:val="24"/>
          <w:lang w:val="en-US"/>
        </w:rPr>
        <w:t xml:space="preserve">he most compelling piece of evidence being relied upon by the </w:t>
      </w:r>
      <w:r w:rsidR="00CB5735">
        <w:rPr>
          <w:rFonts w:ascii="Times New Roman" w:eastAsia="Times New Roman" w:hAnsi="Times New Roman" w:cs="Times New Roman"/>
          <w:i/>
          <w:color w:val="333333"/>
          <w:sz w:val="24"/>
          <w:szCs w:val="24"/>
          <w:lang w:val="en-US"/>
        </w:rPr>
        <w:t>P</w:t>
      </w:r>
      <w:r w:rsidRPr="00275A78">
        <w:rPr>
          <w:rFonts w:ascii="Times New Roman" w:eastAsia="Times New Roman" w:hAnsi="Times New Roman" w:cs="Times New Roman"/>
          <w:i/>
          <w:color w:val="333333"/>
          <w:sz w:val="24"/>
          <w:szCs w:val="24"/>
          <w:lang w:val="en-US"/>
        </w:rPr>
        <w:t xml:space="preserve">rosecution is a video recording of the incident″. </w:t>
      </w:r>
    </w:p>
    <w:p w14:paraId="166083B6" w14:textId="5C387872" w:rsidR="00FB0604" w:rsidRDefault="00FB0604" w:rsidP="00FB0604">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lastRenderedPageBreak/>
        <w:t xml:space="preserve">It is also pertinent to note that the video </w:t>
      </w:r>
      <w:r w:rsidR="00CC560F">
        <w:rPr>
          <w:rFonts w:ascii="Times New Roman" w:eastAsia="Times New Roman" w:hAnsi="Times New Roman" w:cs="Times New Roman"/>
          <w:color w:val="333333"/>
          <w:sz w:val="24"/>
          <w:szCs w:val="24"/>
          <w:lang w:val="en-US"/>
        </w:rPr>
        <w:t>evidence</w:t>
      </w:r>
      <w:r>
        <w:rPr>
          <w:rFonts w:ascii="Times New Roman" w:eastAsia="Times New Roman" w:hAnsi="Times New Roman" w:cs="Times New Roman"/>
          <w:color w:val="333333"/>
          <w:sz w:val="24"/>
          <w:szCs w:val="24"/>
          <w:lang w:val="en-US"/>
        </w:rPr>
        <w:t xml:space="preserve"> did not reveal the exact circumstances in which Mr Damien Pierre sustained the injuries recorded in the medical reports</w:t>
      </w:r>
      <w:r w:rsidR="00CC560F">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 xml:space="preserve"> </w:t>
      </w:r>
      <w:r w:rsidR="00CC560F">
        <w:rPr>
          <w:rFonts w:ascii="Times New Roman" w:eastAsia="Times New Roman" w:hAnsi="Times New Roman" w:cs="Times New Roman"/>
          <w:color w:val="333333"/>
          <w:sz w:val="24"/>
          <w:szCs w:val="24"/>
          <w:lang w:val="en-US"/>
        </w:rPr>
        <w:t>exhibits P2 and P6</w:t>
      </w:r>
      <w:r>
        <w:rPr>
          <w:rFonts w:ascii="Times New Roman" w:eastAsia="Times New Roman" w:hAnsi="Times New Roman" w:cs="Times New Roman"/>
          <w:color w:val="333333"/>
          <w:sz w:val="24"/>
          <w:szCs w:val="24"/>
          <w:lang w:val="en-US"/>
        </w:rPr>
        <w:t>. At paragraph 31 of his judgment</w:t>
      </w:r>
      <w:r w:rsidR="0087577E">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 xml:space="preserve"> the learned Judge referring to the video</w:t>
      </w:r>
      <w:r w:rsidR="005C6322">
        <w:rPr>
          <w:rFonts w:ascii="Times New Roman" w:eastAsia="Times New Roman" w:hAnsi="Times New Roman" w:cs="Times New Roman"/>
          <w:color w:val="333333"/>
          <w:sz w:val="24"/>
          <w:szCs w:val="24"/>
          <w:lang w:val="en-US"/>
        </w:rPr>
        <w:t xml:space="preserve"> evidence</w:t>
      </w:r>
      <w:r>
        <w:rPr>
          <w:rFonts w:ascii="Times New Roman" w:eastAsia="Times New Roman" w:hAnsi="Times New Roman" w:cs="Times New Roman"/>
          <w:color w:val="333333"/>
          <w:sz w:val="24"/>
          <w:szCs w:val="24"/>
          <w:lang w:val="en-US"/>
        </w:rPr>
        <w:t xml:space="preserve"> observed ―</w:t>
      </w:r>
    </w:p>
    <w:p w14:paraId="0FA98FD9" w14:textId="77777777" w:rsidR="00FB0604" w:rsidRPr="00275A78" w:rsidRDefault="00FB0604" w:rsidP="00EE37E9">
      <w:pPr>
        <w:shd w:val="clear" w:color="auto" w:fill="FFFFFF"/>
        <w:spacing w:after="0" w:line="240" w:lineRule="auto"/>
        <w:ind w:left="660"/>
        <w:jc w:val="both"/>
        <w:textAlignment w:val="baseline"/>
        <w:rPr>
          <w:rFonts w:ascii="Times New Roman" w:eastAsia="Times New Roman" w:hAnsi="Times New Roman" w:cs="Times New Roman"/>
          <w:color w:val="333333"/>
          <w:sz w:val="24"/>
          <w:szCs w:val="24"/>
          <w:lang w:val="en-US"/>
        </w:rPr>
      </w:pPr>
    </w:p>
    <w:p w14:paraId="5C5F294F" w14:textId="07DFF478" w:rsidR="00FB0604" w:rsidRDefault="00FB0604" w:rsidP="00EE37E9">
      <w:pPr>
        <w:pStyle w:val="ListParagraph"/>
        <w:spacing w:after="0" w:line="240" w:lineRule="auto"/>
        <w:ind w:left="144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i/>
          <w:color w:val="333333"/>
          <w:sz w:val="24"/>
          <w:szCs w:val="24"/>
          <w:lang w:val="en-US"/>
        </w:rPr>
        <w:t>″[31]</w:t>
      </w:r>
      <w:r>
        <w:rPr>
          <w:rFonts w:ascii="Times New Roman" w:eastAsia="Times New Roman" w:hAnsi="Times New Roman" w:cs="Times New Roman"/>
          <w:i/>
          <w:color w:val="333333"/>
          <w:sz w:val="24"/>
          <w:szCs w:val="24"/>
          <w:lang w:val="en-US"/>
        </w:rPr>
        <w:tab/>
        <w:t>Th</w:t>
      </w:r>
      <w:r w:rsidR="0087577E">
        <w:rPr>
          <w:rFonts w:ascii="Times New Roman" w:eastAsia="Times New Roman" w:hAnsi="Times New Roman" w:cs="Times New Roman"/>
          <w:i/>
          <w:color w:val="333333"/>
          <w:sz w:val="24"/>
          <w:szCs w:val="24"/>
          <w:lang w:val="en-US"/>
        </w:rPr>
        <w:t>ereafter, the first and second a</w:t>
      </w:r>
      <w:r>
        <w:rPr>
          <w:rFonts w:ascii="Times New Roman" w:eastAsia="Times New Roman" w:hAnsi="Times New Roman" w:cs="Times New Roman"/>
          <w:i/>
          <w:color w:val="333333"/>
          <w:sz w:val="24"/>
          <w:szCs w:val="24"/>
          <w:lang w:val="en-US"/>
        </w:rPr>
        <w:t xml:space="preserve">ccused charged on the complainant. They launched a ferocious and gratuitous attack on him. He was only trying to get away from them. He was being hit and kicked. Damien tried to escape but the accused kept beating him up and he came to a corner where the first accused continue to brutally assault him and at that point the second accused seemed to look around for something. He returned to join in the merciless attack and that is when blood is seen spilling all over the floor. </w:t>
      </w:r>
      <w:r w:rsidRPr="00275A78">
        <w:rPr>
          <w:rFonts w:ascii="Times New Roman" w:eastAsia="Times New Roman" w:hAnsi="Times New Roman" w:cs="Times New Roman"/>
          <w:b/>
          <w:i/>
          <w:color w:val="333333"/>
          <w:sz w:val="24"/>
          <w:szCs w:val="24"/>
          <w:lang w:val="en-US"/>
        </w:rPr>
        <w:t>It is my belief that it was the second accused that slashed the complainant</w:t>
      </w:r>
      <w:r w:rsidR="009278EE">
        <w:rPr>
          <w:rFonts w:ascii="Times New Roman" w:eastAsia="Times New Roman" w:hAnsi="Times New Roman" w:cs="Times New Roman"/>
          <w:b/>
          <w:i/>
          <w:color w:val="333333"/>
          <w:sz w:val="24"/>
          <w:szCs w:val="24"/>
          <w:lang w:val="en-US"/>
        </w:rPr>
        <w:t>'</w:t>
      </w:r>
      <w:r w:rsidRPr="00275A78">
        <w:rPr>
          <w:rFonts w:ascii="Times New Roman" w:eastAsia="Times New Roman" w:hAnsi="Times New Roman" w:cs="Times New Roman"/>
          <w:b/>
          <w:i/>
          <w:color w:val="333333"/>
          <w:sz w:val="24"/>
          <w:szCs w:val="24"/>
          <w:lang w:val="en-US"/>
        </w:rPr>
        <w:t>s neck. Once that happened the complainant managed to escape</w:t>
      </w:r>
      <w:r>
        <w:rPr>
          <w:rFonts w:ascii="Times New Roman" w:eastAsia="Times New Roman" w:hAnsi="Times New Roman" w:cs="Times New Roman"/>
          <w:i/>
          <w:color w:val="333333"/>
          <w:sz w:val="24"/>
          <w:szCs w:val="24"/>
          <w:lang w:val="en-US"/>
        </w:rPr>
        <w:t xml:space="preserve">″. </w:t>
      </w:r>
      <w:r w:rsidRPr="00275A78">
        <w:rPr>
          <w:rFonts w:ascii="Times New Roman" w:eastAsia="Times New Roman" w:hAnsi="Times New Roman" w:cs="Times New Roman"/>
          <w:color w:val="333333"/>
          <w:sz w:val="24"/>
          <w:szCs w:val="24"/>
          <w:lang w:val="en-US"/>
        </w:rPr>
        <w:t>Emphasis supplied</w:t>
      </w:r>
    </w:p>
    <w:p w14:paraId="1A671F36" w14:textId="77777777" w:rsidR="00EE37E9" w:rsidRPr="00957836" w:rsidRDefault="00EE37E9" w:rsidP="00EE37E9">
      <w:pPr>
        <w:pStyle w:val="ListParagraph"/>
        <w:spacing w:after="0" w:line="240" w:lineRule="auto"/>
        <w:ind w:left="1440"/>
        <w:jc w:val="both"/>
        <w:rPr>
          <w:rFonts w:ascii="Times New Roman" w:eastAsia="Times New Roman" w:hAnsi="Times New Roman" w:cs="Times New Roman"/>
          <w:i/>
          <w:color w:val="333333"/>
          <w:sz w:val="24"/>
          <w:szCs w:val="24"/>
          <w:lang w:val="en-US"/>
        </w:rPr>
      </w:pPr>
    </w:p>
    <w:p w14:paraId="49C0AC9E" w14:textId="35B25911" w:rsidR="00FB0604" w:rsidRDefault="00FB0604" w:rsidP="00FB0604">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In addition</w:t>
      </w:r>
      <w:r w:rsidR="0087577E">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 xml:space="preserve"> the learned Judge observed at paragraph 49 of </w:t>
      </w:r>
      <w:r w:rsidR="005C6322">
        <w:rPr>
          <w:rFonts w:ascii="Times New Roman" w:eastAsia="Times New Roman" w:hAnsi="Times New Roman" w:cs="Times New Roman"/>
          <w:color w:val="333333"/>
          <w:sz w:val="24"/>
          <w:szCs w:val="24"/>
          <w:lang w:val="en-US"/>
        </w:rPr>
        <w:t>his</w:t>
      </w:r>
      <w:r>
        <w:rPr>
          <w:rFonts w:ascii="Times New Roman" w:eastAsia="Times New Roman" w:hAnsi="Times New Roman" w:cs="Times New Roman"/>
          <w:color w:val="333333"/>
          <w:sz w:val="24"/>
          <w:szCs w:val="24"/>
          <w:lang w:val="en-US"/>
        </w:rPr>
        <w:t xml:space="preserve"> judgment ―</w:t>
      </w:r>
    </w:p>
    <w:p w14:paraId="7FAAF8F8" w14:textId="77777777" w:rsidR="00FB0604" w:rsidRPr="00275A78" w:rsidRDefault="00FB0604" w:rsidP="00FB0604">
      <w:pPr>
        <w:shd w:val="clear" w:color="auto" w:fill="FFFFFF"/>
        <w:spacing w:after="0" w:line="360" w:lineRule="auto"/>
        <w:ind w:left="660"/>
        <w:jc w:val="both"/>
        <w:textAlignment w:val="baseline"/>
        <w:rPr>
          <w:rFonts w:ascii="Times New Roman" w:eastAsia="Times New Roman" w:hAnsi="Times New Roman" w:cs="Times New Roman"/>
          <w:i/>
          <w:color w:val="333333"/>
          <w:sz w:val="24"/>
          <w:szCs w:val="24"/>
          <w:lang w:val="en-US"/>
        </w:rPr>
      </w:pPr>
    </w:p>
    <w:p w14:paraId="5D1E3E8C" w14:textId="0C7DAE88" w:rsidR="00FB0604" w:rsidRPr="00275A78" w:rsidRDefault="00FB0604" w:rsidP="00EE37E9">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275A78">
        <w:rPr>
          <w:rFonts w:ascii="Times New Roman" w:eastAsia="Times New Roman" w:hAnsi="Times New Roman" w:cs="Times New Roman"/>
          <w:i/>
          <w:color w:val="333333"/>
          <w:sz w:val="24"/>
          <w:szCs w:val="24"/>
          <w:lang w:val="en-US"/>
        </w:rPr>
        <w:t>″[49] The assault ended when Damien had his neck slashed and</w:t>
      </w:r>
      <w:r w:rsidR="00E65690">
        <w:rPr>
          <w:rFonts w:ascii="Times New Roman" w:eastAsia="Times New Roman" w:hAnsi="Times New Roman" w:cs="Times New Roman"/>
          <w:i/>
          <w:color w:val="333333"/>
          <w:sz w:val="24"/>
          <w:szCs w:val="24"/>
          <w:lang w:val="en-US"/>
        </w:rPr>
        <w:t xml:space="preserve"> blood could be seen spurting all</w:t>
      </w:r>
      <w:r w:rsidRPr="00275A78">
        <w:rPr>
          <w:rFonts w:ascii="Times New Roman" w:eastAsia="Times New Roman" w:hAnsi="Times New Roman" w:cs="Times New Roman"/>
          <w:i/>
          <w:color w:val="333333"/>
          <w:sz w:val="24"/>
          <w:szCs w:val="24"/>
          <w:lang w:val="en-US"/>
        </w:rPr>
        <w:t xml:space="preserve"> the floor″.</w:t>
      </w:r>
    </w:p>
    <w:p w14:paraId="79249858" w14:textId="77777777" w:rsidR="00543425" w:rsidRPr="00FB0604" w:rsidRDefault="00543425" w:rsidP="005F1F3B">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424AD15B" w14:textId="28EA12C6" w:rsidR="00532299" w:rsidRPr="00EF0E45" w:rsidRDefault="00D16885">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EF0E45">
        <w:rPr>
          <w:rFonts w:ascii="Times New Roman" w:eastAsia="Times New Roman" w:hAnsi="Times New Roman" w:cs="Times New Roman"/>
          <w:color w:val="333333"/>
          <w:sz w:val="24"/>
          <w:szCs w:val="24"/>
          <w:lang w:val="en-US"/>
        </w:rPr>
        <w:t>Th</w:t>
      </w:r>
      <w:r w:rsidR="005C6322" w:rsidRPr="00EF0E45">
        <w:rPr>
          <w:rFonts w:ascii="Times New Roman" w:eastAsia="Times New Roman" w:hAnsi="Times New Roman" w:cs="Times New Roman"/>
          <w:color w:val="333333"/>
          <w:sz w:val="24"/>
          <w:szCs w:val="24"/>
          <w:lang w:val="en-US"/>
        </w:rPr>
        <w:t>e video evidence</w:t>
      </w:r>
      <w:r w:rsidR="00500B34" w:rsidRPr="00EF0E45">
        <w:rPr>
          <w:rFonts w:ascii="Times New Roman" w:eastAsia="Times New Roman" w:hAnsi="Times New Roman" w:cs="Times New Roman"/>
          <w:color w:val="333333"/>
          <w:sz w:val="24"/>
          <w:szCs w:val="24"/>
          <w:lang w:val="en-US"/>
        </w:rPr>
        <w:t>, 50</w:t>
      </w:r>
      <w:r w:rsidR="0087577E">
        <w:rPr>
          <w:rFonts w:ascii="Times New Roman" w:eastAsia="Times New Roman" w:hAnsi="Times New Roman" w:cs="Times New Roman"/>
          <w:color w:val="333333"/>
          <w:sz w:val="24"/>
          <w:szCs w:val="24"/>
          <w:lang w:val="en-US"/>
        </w:rPr>
        <w:t>-</w:t>
      </w:r>
      <w:r w:rsidR="00500B34" w:rsidRPr="00EF0E45">
        <w:rPr>
          <w:rFonts w:ascii="Times New Roman" w:eastAsia="Times New Roman" w:hAnsi="Times New Roman" w:cs="Times New Roman"/>
          <w:color w:val="333333"/>
          <w:sz w:val="24"/>
          <w:szCs w:val="24"/>
          <w:lang w:val="en-US"/>
        </w:rPr>
        <w:t>second footage,</w:t>
      </w:r>
      <w:r w:rsidRPr="00EF0E45">
        <w:rPr>
          <w:rFonts w:ascii="Times New Roman" w:eastAsia="Times New Roman" w:hAnsi="Times New Roman" w:cs="Times New Roman"/>
          <w:color w:val="333333"/>
          <w:sz w:val="24"/>
          <w:szCs w:val="24"/>
          <w:lang w:val="en-US"/>
        </w:rPr>
        <w:t xml:space="preserve"> was viewed </w:t>
      </w:r>
      <w:r w:rsidR="007E21E6" w:rsidRPr="00EF0E45">
        <w:rPr>
          <w:rFonts w:ascii="Times New Roman" w:eastAsia="Times New Roman" w:hAnsi="Times New Roman" w:cs="Times New Roman"/>
          <w:color w:val="333333"/>
          <w:sz w:val="24"/>
          <w:szCs w:val="24"/>
          <w:lang w:val="en-US"/>
        </w:rPr>
        <w:t xml:space="preserve">twice </w:t>
      </w:r>
      <w:r w:rsidRPr="00EF0E45">
        <w:rPr>
          <w:rFonts w:ascii="Times New Roman" w:eastAsia="Times New Roman" w:hAnsi="Times New Roman" w:cs="Times New Roman"/>
          <w:color w:val="333333"/>
          <w:sz w:val="24"/>
          <w:szCs w:val="24"/>
          <w:lang w:val="en-US"/>
        </w:rPr>
        <w:t xml:space="preserve">at the appeal. </w:t>
      </w:r>
      <w:r w:rsidR="00500B34" w:rsidRPr="00EF0E45">
        <w:rPr>
          <w:rFonts w:ascii="Times New Roman" w:eastAsia="Times New Roman" w:hAnsi="Times New Roman" w:cs="Times New Roman"/>
          <w:color w:val="333333"/>
          <w:sz w:val="24"/>
          <w:szCs w:val="24"/>
          <w:lang w:val="en-US"/>
        </w:rPr>
        <w:t xml:space="preserve">Having </w:t>
      </w:r>
      <w:r w:rsidR="00A1360E">
        <w:rPr>
          <w:rFonts w:ascii="Times New Roman" w:eastAsia="Times New Roman" w:hAnsi="Times New Roman" w:cs="Times New Roman"/>
          <w:color w:val="333333"/>
          <w:sz w:val="24"/>
          <w:szCs w:val="24"/>
          <w:lang w:val="en-US"/>
        </w:rPr>
        <w:t>consider</w:t>
      </w:r>
      <w:r w:rsidR="00500B34" w:rsidRPr="00EF0E45">
        <w:rPr>
          <w:rFonts w:ascii="Times New Roman" w:eastAsia="Times New Roman" w:hAnsi="Times New Roman" w:cs="Times New Roman"/>
          <w:color w:val="333333"/>
          <w:sz w:val="24"/>
          <w:szCs w:val="24"/>
          <w:lang w:val="en-US"/>
        </w:rPr>
        <w:t xml:space="preserve">ed the video </w:t>
      </w:r>
      <w:r w:rsidR="00B126C4" w:rsidRPr="00EF0E45">
        <w:rPr>
          <w:rFonts w:ascii="Times New Roman" w:eastAsia="Times New Roman" w:hAnsi="Times New Roman" w:cs="Times New Roman"/>
          <w:color w:val="333333"/>
          <w:sz w:val="24"/>
          <w:szCs w:val="24"/>
          <w:lang w:val="en-US"/>
        </w:rPr>
        <w:t xml:space="preserve">evidence </w:t>
      </w:r>
      <w:r w:rsidR="00500B34" w:rsidRPr="00EF0E45">
        <w:rPr>
          <w:rFonts w:ascii="Times New Roman" w:eastAsia="Times New Roman" w:hAnsi="Times New Roman" w:cs="Times New Roman"/>
          <w:color w:val="333333"/>
          <w:sz w:val="24"/>
          <w:szCs w:val="24"/>
          <w:lang w:val="en-US"/>
        </w:rPr>
        <w:t>carefully, it</w:t>
      </w:r>
      <w:r w:rsidR="00282A67" w:rsidRPr="00EF0E45">
        <w:rPr>
          <w:rFonts w:ascii="Times New Roman" w:eastAsia="Times New Roman" w:hAnsi="Times New Roman" w:cs="Times New Roman"/>
          <w:color w:val="333333"/>
          <w:sz w:val="24"/>
          <w:szCs w:val="24"/>
          <w:lang w:val="en-US"/>
        </w:rPr>
        <w:t xml:space="preserve"> is unclear as to how the learned Judge could have come to the finding that </w:t>
      </w:r>
      <w:r w:rsidR="00A1360E">
        <w:rPr>
          <w:rFonts w:ascii="Times New Roman" w:eastAsia="Times New Roman" w:hAnsi="Times New Roman" w:cs="Times New Roman"/>
          <w:color w:val="333333"/>
          <w:sz w:val="24"/>
          <w:szCs w:val="24"/>
          <w:lang w:val="en-US"/>
        </w:rPr>
        <w:t>blood</w:t>
      </w:r>
      <w:r w:rsidR="00282A67" w:rsidRPr="00EF0E45">
        <w:rPr>
          <w:rFonts w:ascii="Times New Roman" w:eastAsia="Times New Roman" w:hAnsi="Times New Roman" w:cs="Times New Roman"/>
          <w:color w:val="333333"/>
          <w:sz w:val="24"/>
          <w:szCs w:val="24"/>
          <w:lang w:val="en-US"/>
        </w:rPr>
        <w:t xml:space="preserve"> was seen </w:t>
      </w:r>
      <w:r w:rsidR="00A1360E" w:rsidRPr="00A1360E">
        <w:rPr>
          <w:rFonts w:ascii="Times New Roman" w:eastAsia="Times New Roman" w:hAnsi="Times New Roman" w:cs="Times New Roman"/>
          <w:i/>
          <w:color w:val="333333"/>
          <w:sz w:val="24"/>
          <w:szCs w:val="24"/>
          <w:lang w:val="en-US"/>
        </w:rPr>
        <w:t>″</w:t>
      </w:r>
      <w:r w:rsidR="00282A67" w:rsidRPr="00A1360E">
        <w:rPr>
          <w:rFonts w:ascii="Times New Roman" w:eastAsia="Times New Roman" w:hAnsi="Times New Roman" w:cs="Times New Roman"/>
          <w:i/>
          <w:color w:val="333333"/>
          <w:sz w:val="24"/>
          <w:szCs w:val="24"/>
          <w:lang w:val="en-US"/>
        </w:rPr>
        <w:t>sp</w:t>
      </w:r>
      <w:r w:rsidR="00A1360E" w:rsidRPr="00A1360E">
        <w:rPr>
          <w:rFonts w:ascii="Times New Roman" w:eastAsia="Times New Roman" w:hAnsi="Times New Roman" w:cs="Times New Roman"/>
          <w:i/>
          <w:color w:val="333333"/>
          <w:sz w:val="24"/>
          <w:szCs w:val="24"/>
          <w:lang w:val="en-US"/>
        </w:rPr>
        <w:t>urting</w:t>
      </w:r>
      <w:r w:rsidR="00282A67" w:rsidRPr="00A1360E">
        <w:rPr>
          <w:rFonts w:ascii="Times New Roman" w:eastAsia="Times New Roman" w:hAnsi="Times New Roman" w:cs="Times New Roman"/>
          <w:i/>
          <w:color w:val="333333"/>
          <w:sz w:val="24"/>
          <w:szCs w:val="24"/>
          <w:lang w:val="en-US"/>
        </w:rPr>
        <w:t xml:space="preserve"> all the floor</w:t>
      </w:r>
      <w:r w:rsidR="00A1360E" w:rsidRPr="00A1360E">
        <w:rPr>
          <w:rFonts w:ascii="Times New Roman" w:eastAsia="Times New Roman" w:hAnsi="Times New Roman" w:cs="Times New Roman"/>
          <w:i/>
          <w:color w:val="333333"/>
          <w:sz w:val="24"/>
          <w:szCs w:val="24"/>
          <w:lang w:val="en-US"/>
        </w:rPr>
        <w:t>″</w:t>
      </w:r>
      <w:r w:rsidR="00282A67" w:rsidRPr="00EF0E45">
        <w:rPr>
          <w:rFonts w:ascii="Times New Roman" w:eastAsia="Times New Roman" w:hAnsi="Times New Roman" w:cs="Times New Roman"/>
          <w:color w:val="333333"/>
          <w:sz w:val="24"/>
          <w:szCs w:val="24"/>
          <w:lang w:val="en-US"/>
        </w:rPr>
        <w:t>.</w:t>
      </w:r>
      <w:r w:rsidR="00282A67" w:rsidRPr="00EF0E45">
        <w:rPr>
          <w:rFonts w:ascii="Times New Roman" w:eastAsia="Times New Roman" w:hAnsi="Times New Roman" w:cs="Times New Roman"/>
          <w:i/>
          <w:color w:val="333333"/>
          <w:sz w:val="24"/>
          <w:szCs w:val="24"/>
          <w:lang w:val="en-US"/>
        </w:rPr>
        <w:t xml:space="preserve"> </w:t>
      </w:r>
      <w:r w:rsidRPr="00EF0E45">
        <w:rPr>
          <w:rFonts w:ascii="Times New Roman" w:eastAsia="Times New Roman" w:hAnsi="Times New Roman" w:cs="Times New Roman"/>
          <w:color w:val="333333"/>
          <w:sz w:val="24"/>
          <w:szCs w:val="24"/>
          <w:lang w:val="en-US"/>
        </w:rPr>
        <w:t xml:space="preserve">I agree with </w:t>
      </w:r>
      <w:r w:rsidR="00C10DF4">
        <w:rPr>
          <w:rFonts w:ascii="Times New Roman" w:eastAsia="Times New Roman" w:hAnsi="Times New Roman" w:cs="Times New Roman"/>
          <w:color w:val="333333"/>
          <w:sz w:val="24"/>
          <w:szCs w:val="24"/>
          <w:lang w:val="en-US"/>
        </w:rPr>
        <w:t>Mr Hoareau and Mr Chang-Leng</w:t>
      </w:r>
      <w:r w:rsidR="00532299" w:rsidRPr="00EF0E45">
        <w:rPr>
          <w:rFonts w:ascii="Times New Roman" w:eastAsia="Times New Roman" w:hAnsi="Times New Roman" w:cs="Times New Roman"/>
          <w:color w:val="333333"/>
          <w:sz w:val="24"/>
          <w:szCs w:val="24"/>
          <w:lang w:val="en-US"/>
        </w:rPr>
        <w:t xml:space="preserve"> </w:t>
      </w:r>
      <w:r w:rsidRPr="00EF0E45">
        <w:rPr>
          <w:rFonts w:ascii="Times New Roman" w:eastAsia="Times New Roman" w:hAnsi="Times New Roman" w:cs="Times New Roman"/>
          <w:color w:val="333333"/>
          <w:sz w:val="24"/>
          <w:szCs w:val="24"/>
          <w:lang w:val="en-US"/>
        </w:rPr>
        <w:t xml:space="preserve">that </w:t>
      </w:r>
      <w:r w:rsidR="00500B34" w:rsidRPr="00EF0E45">
        <w:rPr>
          <w:rFonts w:ascii="Times New Roman" w:eastAsia="Times New Roman" w:hAnsi="Times New Roman" w:cs="Times New Roman"/>
          <w:color w:val="333333"/>
          <w:sz w:val="24"/>
          <w:szCs w:val="24"/>
          <w:lang w:val="en-US"/>
        </w:rPr>
        <w:t>the video</w:t>
      </w:r>
      <w:r w:rsidRPr="00EF0E45">
        <w:rPr>
          <w:rFonts w:ascii="Times New Roman" w:eastAsia="Times New Roman" w:hAnsi="Times New Roman" w:cs="Times New Roman"/>
          <w:color w:val="333333"/>
          <w:sz w:val="24"/>
          <w:szCs w:val="24"/>
          <w:lang w:val="en-US"/>
        </w:rPr>
        <w:t xml:space="preserve"> </w:t>
      </w:r>
      <w:r w:rsidR="00B126C4" w:rsidRPr="00EF0E45">
        <w:rPr>
          <w:rFonts w:ascii="Times New Roman" w:eastAsia="Times New Roman" w:hAnsi="Times New Roman" w:cs="Times New Roman"/>
          <w:color w:val="333333"/>
          <w:sz w:val="24"/>
          <w:szCs w:val="24"/>
          <w:lang w:val="en-US"/>
        </w:rPr>
        <w:t xml:space="preserve">evidence </w:t>
      </w:r>
      <w:r w:rsidRPr="00EF0E45">
        <w:rPr>
          <w:rFonts w:ascii="Times New Roman" w:eastAsia="Times New Roman" w:hAnsi="Times New Roman" w:cs="Times New Roman"/>
          <w:color w:val="333333"/>
          <w:sz w:val="24"/>
          <w:szCs w:val="24"/>
          <w:lang w:val="en-US"/>
        </w:rPr>
        <w:t>does not show blood</w:t>
      </w:r>
      <w:r w:rsidRPr="00EF0E45">
        <w:rPr>
          <w:rFonts w:ascii="Times New Roman" w:eastAsia="Times New Roman" w:hAnsi="Times New Roman" w:cs="Times New Roman"/>
          <w:i/>
          <w:color w:val="333333"/>
          <w:sz w:val="24"/>
          <w:szCs w:val="24"/>
          <w:lang w:val="en-US"/>
        </w:rPr>
        <w:t xml:space="preserve"> </w:t>
      </w:r>
      <w:r w:rsidR="008B7DDD" w:rsidRPr="00C10DF4">
        <w:rPr>
          <w:rFonts w:ascii="Times New Roman" w:eastAsia="Times New Roman" w:hAnsi="Times New Roman" w:cs="Times New Roman"/>
          <w:i/>
          <w:color w:val="333333"/>
          <w:sz w:val="24"/>
          <w:szCs w:val="24"/>
          <w:lang w:val="en-US"/>
        </w:rPr>
        <w:t>"spurting</w:t>
      </w:r>
      <w:r w:rsidRPr="00C10DF4">
        <w:rPr>
          <w:rFonts w:ascii="Times New Roman" w:eastAsia="Times New Roman" w:hAnsi="Times New Roman" w:cs="Times New Roman"/>
          <w:i/>
          <w:color w:val="333333"/>
          <w:sz w:val="24"/>
          <w:szCs w:val="24"/>
          <w:lang w:val="en-US"/>
        </w:rPr>
        <w:t xml:space="preserve"> </w:t>
      </w:r>
      <w:r w:rsidR="008B7DDD" w:rsidRPr="00C10DF4">
        <w:rPr>
          <w:rFonts w:ascii="Times New Roman" w:eastAsia="Times New Roman" w:hAnsi="Times New Roman" w:cs="Times New Roman"/>
          <w:i/>
          <w:color w:val="333333"/>
          <w:sz w:val="24"/>
          <w:szCs w:val="24"/>
          <w:lang w:val="en-US"/>
        </w:rPr>
        <w:t>all</w:t>
      </w:r>
      <w:r w:rsidR="007E21E6" w:rsidRPr="00C10DF4">
        <w:rPr>
          <w:rFonts w:ascii="Times New Roman" w:eastAsia="Times New Roman" w:hAnsi="Times New Roman" w:cs="Times New Roman"/>
          <w:i/>
          <w:color w:val="333333"/>
          <w:sz w:val="24"/>
          <w:szCs w:val="24"/>
          <w:lang w:val="en-US"/>
        </w:rPr>
        <w:t xml:space="preserve"> the floor</w:t>
      </w:r>
      <w:r w:rsidR="008B7DDD" w:rsidRPr="00C10DF4">
        <w:rPr>
          <w:rFonts w:ascii="Times New Roman" w:eastAsia="Times New Roman" w:hAnsi="Times New Roman" w:cs="Times New Roman"/>
          <w:i/>
          <w:color w:val="333333"/>
          <w:sz w:val="24"/>
          <w:szCs w:val="24"/>
          <w:lang w:val="en-US"/>
        </w:rPr>
        <w:t>"</w:t>
      </w:r>
      <w:r w:rsidRPr="00EF0E45">
        <w:rPr>
          <w:rFonts w:ascii="Times New Roman" w:eastAsia="Times New Roman" w:hAnsi="Times New Roman" w:cs="Times New Roman"/>
          <w:color w:val="333333"/>
          <w:sz w:val="24"/>
          <w:szCs w:val="24"/>
          <w:lang w:val="en-US"/>
        </w:rPr>
        <w:t>.</w:t>
      </w:r>
      <w:r w:rsidRPr="00EF0E45">
        <w:rPr>
          <w:rFonts w:ascii="Times New Roman" w:eastAsia="Times New Roman" w:hAnsi="Times New Roman" w:cs="Times New Roman"/>
          <w:i/>
          <w:color w:val="333333"/>
          <w:sz w:val="24"/>
          <w:szCs w:val="24"/>
          <w:lang w:val="en-US"/>
        </w:rPr>
        <w:t xml:space="preserve"> </w:t>
      </w:r>
      <w:r w:rsidR="00797F7B" w:rsidRPr="00EF0E45">
        <w:rPr>
          <w:rFonts w:ascii="Times New Roman" w:eastAsia="Times New Roman" w:hAnsi="Times New Roman" w:cs="Times New Roman"/>
          <w:color w:val="333333"/>
          <w:sz w:val="24"/>
          <w:szCs w:val="24"/>
          <w:lang w:val="en-US"/>
        </w:rPr>
        <w:t xml:space="preserve">It is also unclear as to how the learned Judge could have come to the finding that </w:t>
      </w:r>
      <w:r w:rsidR="009E7027" w:rsidRPr="00EF0E45">
        <w:rPr>
          <w:rFonts w:ascii="Times New Roman" w:eastAsia="Times New Roman" w:hAnsi="Times New Roman" w:cs="Times New Roman"/>
          <w:color w:val="333333"/>
          <w:sz w:val="24"/>
          <w:szCs w:val="24"/>
          <w:lang w:val="en-US"/>
        </w:rPr>
        <w:t xml:space="preserve">blood could be seen </w:t>
      </w:r>
      <w:r w:rsidR="00EA5C2A">
        <w:rPr>
          <w:rFonts w:ascii="Times New Roman" w:eastAsia="Times New Roman" w:hAnsi="Times New Roman" w:cs="Times New Roman"/>
          <w:color w:val="333333"/>
          <w:sz w:val="24"/>
          <w:szCs w:val="24"/>
          <w:lang w:val="en-US"/>
        </w:rPr>
        <w:t>from</w:t>
      </w:r>
      <w:r w:rsidR="009E7027" w:rsidRPr="00EF0E45">
        <w:rPr>
          <w:rFonts w:ascii="Times New Roman" w:eastAsia="Times New Roman" w:hAnsi="Times New Roman" w:cs="Times New Roman"/>
          <w:color w:val="333333"/>
          <w:sz w:val="24"/>
          <w:szCs w:val="24"/>
          <w:lang w:val="en-US"/>
        </w:rPr>
        <w:t xml:space="preserve"> the video without the aid and assistance of an expert</w:t>
      </w:r>
      <w:r w:rsidR="00532299" w:rsidRPr="00EF0E45">
        <w:rPr>
          <w:rFonts w:ascii="Times New Roman" w:eastAsia="Times New Roman" w:hAnsi="Times New Roman" w:cs="Times New Roman"/>
          <w:color w:val="333333"/>
          <w:sz w:val="24"/>
          <w:szCs w:val="24"/>
          <w:lang w:val="en-US"/>
        </w:rPr>
        <w:t xml:space="preserve">. As pointed out by Counsel for the First Appellant, after the </w:t>
      </w:r>
      <w:r w:rsidR="00D14C96" w:rsidRPr="00EF0E45">
        <w:rPr>
          <w:rFonts w:ascii="Times New Roman" w:eastAsia="Times New Roman" w:hAnsi="Times New Roman" w:cs="Times New Roman"/>
          <w:color w:val="333333"/>
          <w:sz w:val="24"/>
          <w:szCs w:val="24"/>
          <w:lang w:val="en-US"/>
        </w:rPr>
        <w:t>video evidence</w:t>
      </w:r>
      <w:r w:rsidR="00532299" w:rsidRPr="00EF0E45">
        <w:rPr>
          <w:rFonts w:ascii="Times New Roman" w:eastAsia="Times New Roman" w:hAnsi="Times New Roman" w:cs="Times New Roman"/>
          <w:color w:val="333333"/>
          <w:sz w:val="24"/>
          <w:szCs w:val="24"/>
          <w:lang w:val="en-US"/>
        </w:rPr>
        <w:t xml:space="preserve"> had be</w:t>
      </w:r>
      <w:r w:rsidR="00EA5C2A">
        <w:rPr>
          <w:rFonts w:ascii="Times New Roman" w:eastAsia="Times New Roman" w:hAnsi="Times New Roman" w:cs="Times New Roman"/>
          <w:color w:val="333333"/>
          <w:sz w:val="24"/>
          <w:szCs w:val="24"/>
          <w:lang w:val="en-US"/>
        </w:rPr>
        <w:t xml:space="preserve">en produced, a medical expert, </w:t>
      </w:r>
      <w:r w:rsidR="00532299" w:rsidRPr="00EF0E45">
        <w:rPr>
          <w:rFonts w:ascii="Times New Roman" w:eastAsia="Times New Roman" w:hAnsi="Times New Roman" w:cs="Times New Roman"/>
          <w:color w:val="333333"/>
          <w:sz w:val="24"/>
          <w:szCs w:val="24"/>
          <w:lang w:val="en-US"/>
        </w:rPr>
        <w:t>Doctor Joshua</w:t>
      </w:r>
      <w:r w:rsidR="005C6322" w:rsidRPr="00EF0E45">
        <w:rPr>
          <w:rFonts w:ascii="Times New Roman" w:eastAsia="Times New Roman" w:hAnsi="Times New Roman" w:cs="Times New Roman"/>
          <w:color w:val="333333"/>
          <w:sz w:val="24"/>
          <w:szCs w:val="24"/>
          <w:lang w:val="en-US"/>
        </w:rPr>
        <w:t>, PW10,</w:t>
      </w:r>
      <w:r w:rsidR="00532299" w:rsidRPr="00EF0E45">
        <w:rPr>
          <w:rFonts w:ascii="Times New Roman" w:eastAsia="Times New Roman" w:hAnsi="Times New Roman" w:cs="Times New Roman"/>
          <w:color w:val="333333"/>
          <w:sz w:val="24"/>
          <w:szCs w:val="24"/>
          <w:lang w:val="en-US"/>
        </w:rPr>
        <w:t xml:space="preserve"> was called to testify and yet no question was put to him as to</w:t>
      </w:r>
      <w:r w:rsidR="00EA5C2A">
        <w:rPr>
          <w:rFonts w:ascii="Times New Roman" w:eastAsia="Times New Roman" w:hAnsi="Times New Roman" w:cs="Times New Roman"/>
          <w:color w:val="333333"/>
          <w:sz w:val="24"/>
          <w:szCs w:val="24"/>
          <w:lang w:val="en-US"/>
        </w:rPr>
        <w:t xml:space="preserve"> whether or not the presence of blood</w:t>
      </w:r>
      <w:r w:rsidR="00532299" w:rsidRPr="00EF0E45">
        <w:rPr>
          <w:rFonts w:ascii="Times New Roman" w:eastAsia="Times New Roman" w:hAnsi="Times New Roman" w:cs="Times New Roman"/>
          <w:i/>
          <w:color w:val="333333"/>
          <w:sz w:val="24"/>
          <w:szCs w:val="24"/>
          <w:lang w:val="en-US"/>
        </w:rPr>
        <w:t xml:space="preserve"> </w:t>
      </w:r>
      <w:r w:rsidR="00532299" w:rsidRPr="00EF0E45">
        <w:rPr>
          <w:rFonts w:ascii="Times New Roman" w:eastAsia="Times New Roman" w:hAnsi="Times New Roman" w:cs="Times New Roman"/>
          <w:color w:val="333333"/>
          <w:sz w:val="24"/>
          <w:szCs w:val="24"/>
          <w:lang w:val="en-US"/>
        </w:rPr>
        <w:t xml:space="preserve">could be seen from the video </w:t>
      </w:r>
      <w:r w:rsidR="00EA5C2A">
        <w:rPr>
          <w:rFonts w:ascii="Times New Roman" w:eastAsia="Times New Roman" w:hAnsi="Times New Roman" w:cs="Times New Roman"/>
          <w:color w:val="333333"/>
          <w:sz w:val="24"/>
          <w:szCs w:val="24"/>
          <w:lang w:val="en-US"/>
        </w:rPr>
        <w:t xml:space="preserve">evidence </w:t>
      </w:r>
      <w:r w:rsidR="00532299" w:rsidRPr="00EF0E45">
        <w:rPr>
          <w:rFonts w:ascii="Times New Roman" w:eastAsia="Times New Roman" w:hAnsi="Times New Roman" w:cs="Times New Roman"/>
          <w:color w:val="333333"/>
          <w:sz w:val="24"/>
          <w:szCs w:val="24"/>
          <w:lang w:val="en-US"/>
        </w:rPr>
        <w:t xml:space="preserve">by </w:t>
      </w:r>
      <w:r w:rsidR="00EA5C2A">
        <w:rPr>
          <w:rFonts w:ascii="Times New Roman" w:eastAsia="Times New Roman" w:hAnsi="Times New Roman" w:cs="Times New Roman"/>
          <w:color w:val="333333"/>
          <w:sz w:val="24"/>
          <w:szCs w:val="24"/>
          <w:lang w:val="en-US"/>
        </w:rPr>
        <w:t xml:space="preserve">the learned Judge or by </w:t>
      </w:r>
      <w:r w:rsidR="00532299" w:rsidRPr="00EF0E45">
        <w:rPr>
          <w:rFonts w:ascii="Times New Roman" w:eastAsia="Times New Roman" w:hAnsi="Times New Roman" w:cs="Times New Roman"/>
          <w:color w:val="333333"/>
          <w:sz w:val="24"/>
          <w:szCs w:val="24"/>
          <w:lang w:val="en-US"/>
        </w:rPr>
        <w:t>all Counsel</w:t>
      </w:r>
      <w:r w:rsidR="00EA5C2A">
        <w:rPr>
          <w:rFonts w:ascii="Times New Roman" w:eastAsia="Times New Roman" w:hAnsi="Times New Roman" w:cs="Times New Roman"/>
          <w:color w:val="333333"/>
          <w:sz w:val="24"/>
          <w:szCs w:val="24"/>
          <w:lang w:val="en-US"/>
        </w:rPr>
        <w:t>.</w:t>
      </w:r>
    </w:p>
    <w:p w14:paraId="17A47314" w14:textId="77777777" w:rsidR="006055B0" w:rsidRPr="00EF0E45" w:rsidRDefault="006055B0" w:rsidP="005F1F3B">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19648D9F" w14:textId="1DE481C8" w:rsidR="00FB784B" w:rsidRPr="00EF0E45" w:rsidRDefault="00496CA0">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EF0E45">
        <w:rPr>
          <w:rFonts w:ascii="Times New Roman" w:eastAsia="Times New Roman" w:hAnsi="Times New Roman" w:cs="Times New Roman"/>
          <w:color w:val="333333"/>
          <w:sz w:val="24"/>
          <w:szCs w:val="24"/>
        </w:rPr>
        <w:t xml:space="preserve">As regards the assault as observed on the video </w:t>
      </w:r>
      <w:r w:rsidR="008B7DDD">
        <w:rPr>
          <w:rFonts w:ascii="Times New Roman" w:eastAsia="Times New Roman" w:hAnsi="Times New Roman" w:cs="Times New Roman"/>
          <w:color w:val="333333"/>
          <w:sz w:val="24"/>
          <w:szCs w:val="24"/>
        </w:rPr>
        <w:t>recording, the evidence by the P</w:t>
      </w:r>
      <w:r w:rsidRPr="00EF0E45">
        <w:rPr>
          <w:rFonts w:ascii="Times New Roman" w:eastAsia="Times New Roman" w:hAnsi="Times New Roman" w:cs="Times New Roman"/>
          <w:color w:val="333333"/>
          <w:sz w:val="24"/>
          <w:szCs w:val="24"/>
        </w:rPr>
        <w:t>rosecution at the trial did not establish that any of the accused</w:t>
      </w:r>
      <w:r w:rsidR="008920E5">
        <w:rPr>
          <w:rFonts w:ascii="Times New Roman" w:eastAsia="Times New Roman" w:hAnsi="Times New Roman" w:cs="Times New Roman"/>
          <w:color w:val="333333"/>
          <w:sz w:val="24"/>
          <w:szCs w:val="24"/>
        </w:rPr>
        <w:t xml:space="preserve"> person</w:t>
      </w:r>
      <w:r w:rsidRPr="00EF0E45">
        <w:rPr>
          <w:rFonts w:ascii="Times New Roman" w:eastAsia="Times New Roman" w:hAnsi="Times New Roman" w:cs="Times New Roman"/>
          <w:color w:val="333333"/>
          <w:sz w:val="24"/>
          <w:szCs w:val="24"/>
        </w:rPr>
        <w:t xml:space="preserve"> could be seen in possession of a knife or any object which could have cause</w:t>
      </w:r>
      <w:r w:rsidR="00EA5C2A">
        <w:rPr>
          <w:rFonts w:ascii="Times New Roman" w:eastAsia="Times New Roman" w:hAnsi="Times New Roman" w:cs="Times New Roman"/>
          <w:color w:val="333333"/>
          <w:sz w:val="24"/>
          <w:szCs w:val="24"/>
        </w:rPr>
        <w:t>d the wound or laceration. It</w:t>
      </w:r>
      <w:r w:rsidRPr="00EF0E45">
        <w:rPr>
          <w:rFonts w:ascii="Times New Roman" w:eastAsia="Times New Roman" w:hAnsi="Times New Roman" w:cs="Times New Roman"/>
          <w:color w:val="333333"/>
          <w:sz w:val="24"/>
          <w:szCs w:val="24"/>
        </w:rPr>
        <w:t xml:space="preserve"> also did not establish the wound being inflicted. None of the witnesses, as correctly pointed out by </w:t>
      </w:r>
      <w:r w:rsidR="008920E5">
        <w:rPr>
          <w:rFonts w:ascii="Times New Roman" w:eastAsia="Times New Roman" w:hAnsi="Times New Roman" w:cs="Times New Roman"/>
          <w:color w:val="333333"/>
          <w:sz w:val="24"/>
          <w:szCs w:val="24"/>
        </w:rPr>
        <w:t xml:space="preserve">Mr </w:t>
      </w:r>
      <w:r w:rsidR="008920E5">
        <w:rPr>
          <w:rFonts w:ascii="Times New Roman" w:eastAsia="Times New Roman" w:hAnsi="Times New Roman" w:cs="Times New Roman"/>
          <w:color w:val="333333"/>
          <w:sz w:val="24"/>
          <w:szCs w:val="24"/>
        </w:rPr>
        <w:lastRenderedPageBreak/>
        <w:t>Hoareau and Mr Chang-Leng</w:t>
      </w:r>
      <w:r w:rsidRPr="00EF0E45">
        <w:rPr>
          <w:rFonts w:ascii="Times New Roman" w:eastAsia="Times New Roman" w:hAnsi="Times New Roman" w:cs="Times New Roman"/>
          <w:color w:val="333333"/>
          <w:sz w:val="24"/>
          <w:szCs w:val="24"/>
        </w:rPr>
        <w:t>, who viewed the video and testified about their observations gave testimony that they observed a weapon in</w:t>
      </w:r>
      <w:r w:rsidR="00EA5C2A">
        <w:rPr>
          <w:rFonts w:ascii="Times New Roman" w:eastAsia="Times New Roman" w:hAnsi="Times New Roman" w:cs="Times New Roman"/>
          <w:color w:val="333333"/>
          <w:sz w:val="24"/>
          <w:szCs w:val="24"/>
        </w:rPr>
        <w:t xml:space="preserve"> possession of the First and Second A</w:t>
      </w:r>
      <w:r w:rsidRPr="00EF0E45">
        <w:rPr>
          <w:rFonts w:ascii="Times New Roman" w:eastAsia="Times New Roman" w:hAnsi="Times New Roman" w:cs="Times New Roman"/>
          <w:color w:val="333333"/>
          <w:sz w:val="24"/>
          <w:szCs w:val="24"/>
        </w:rPr>
        <w:t>ppellants. Nor</w:t>
      </w:r>
      <w:r w:rsidR="008B7DDD">
        <w:rPr>
          <w:rFonts w:ascii="Times New Roman" w:eastAsia="Times New Roman" w:hAnsi="Times New Roman" w:cs="Times New Roman"/>
          <w:color w:val="333333"/>
          <w:sz w:val="24"/>
          <w:szCs w:val="24"/>
        </w:rPr>
        <w:t xml:space="preserve"> of the wound being inflicted. </w:t>
      </w:r>
      <w:r w:rsidRPr="00EF0E45">
        <w:rPr>
          <w:rFonts w:ascii="Times New Roman" w:eastAsia="Times New Roman" w:hAnsi="Times New Roman" w:cs="Times New Roman"/>
          <w:color w:val="333333"/>
          <w:sz w:val="24"/>
          <w:szCs w:val="24"/>
        </w:rPr>
        <w:t xml:space="preserve">Thus, it is unclear </w:t>
      </w:r>
      <w:r w:rsidR="008920E5">
        <w:rPr>
          <w:rFonts w:ascii="Times New Roman" w:eastAsia="Times New Roman" w:hAnsi="Times New Roman" w:cs="Times New Roman"/>
          <w:color w:val="333333"/>
          <w:sz w:val="24"/>
          <w:szCs w:val="24"/>
        </w:rPr>
        <w:t xml:space="preserve">as to </w:t>
      </w:r>
      <w:r w:rsidRPr="00EF0E45">
        <w:rPr>
          <w:rFonts w:ascii="Times New Roman" w:eastAsia="Times New Roman" w:hAnsi="Times New Roman" w:cs="Times New Roman"/>
          <w:color w:val="333333"/>
          <w:sz w:val="24"/>
          <w:szCs w:val="24"/>
        </w:rPr>
        <w:t xml:space="preserve">how the trial court could have come to the findings that it did in this regard. </w:t>
      </w:r>
    </w:p>
    <w:p w14:paraId="44D21A6A" w14:textId="77777777" w:rsidR="00FB784B" w:rsidRPr="00EF0E45" w:rsidRDefault="00FB784B" w:rsidP="005F1F3B">
      <w:pPr>
        <w:pStyle w:val="ListParagraph"/>
        <w:rPr>
          <w:rFonts w:ascii="Times New Roman" w:eastAsia="Times New Roman" w:hAnsi="Times New Roman" w:cs="Times New Roman"/>
          <w:color w:val="333333"/>
          <w:sz w:val="24"/>
          <w:szCs w:val="24"/>
          <w:lang w:val="en-US"/>
        </w:rPr>
      </w:pPr>
    </w:p>
    <w:p w14:paraId="65A3F65F" w14:textId="77777777" w:rsidR="00CA06D6" w:rsidRDefault="00500B34" w:rsidP="004F23D2">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EF0E45">
        <w:rPr>
          <w:rFonts w:ascii="Times New Roman" w:eastAsia="Times New Roman" w:hAnsi="Times New Roman" w:cs="Times New Roman"/>
          <w:color w:val="333333"/>
          <w:sz w:val="24"/>
          <w:szCs w:val="24"/>
          <w:lang w:val="en-US"/>
        </w:rPr>
        <w:t xml:space="preserve">It cannot </w:t>
      </w:r>
      <w:r w:rsidR="00814F76" w:rsidRPr="00EF0E45">
        <w:rPr>
          <w:rFonts w:ascii="Times New Roman" w:eastAsia="Times New Roman" w:hAnsi="Times New Roman" w:cs="Times New Roman"/>
          <w:color w:val="333333"/>
          <w:sz w:val="24"/>
          <w:szCs w:val="24"/>
          <w:lang w:val="en-US"/>
        </w:rPr>
        <w:t xml:space="preserve">also </w:t>
      </w:r>
      <w:r w:rsidRPr="00EF0E45">
        <w:rPr>
          <w:rFonts w:ascii="Times New Roman" w:eastAsia="Times New Roman" w:hAnsi="Times New Roman" w:cs="Times New Roman"/>
          <w:color w:val="333333"/>
          <w:sz w:val="24"/>
          <w:szCs w:val="24"/>
          <w:lang w:val="en-US"/>
        </w:rPr>
        <w:t xml:space="preserve">be ignored that the learned Judge at </w:t>
      </w:r>
      <w:r w:rsidR="00F76271" w:rsidRPr="00EF0E45">
        <w:rPr>
          <w:rFonts w:ascii="Times New Roman" w:eastAsia="Times New Roman" w:hAnsi="Times New Roman" w:cs="Times New Roman"/>
          <w:color w:val="333333"/>
          <w:sz w:val="24"/>
          <w:szCs w:val="24"/>
          <w:lang w:val="en-US"/>
        </w:rPr>
        <w:t>paragraph</w:t>
      </w:r>
      <w:r w:rsidR="00B126C4" w:rsidRPr="00EF0E45">
        <w:rPr>
          <w:rFonts w:ascii="Times New Roman" w:eastAsia="Times New Roman" w:hAnsi="Times New Roman" w:cs="Times New Roman"/>
          <w:color w:val="333333"/>
          <w:sz w:val="24"/>
          <w:szCs w:val="24"/>
          <w:lang w:val="en-US"/>
        </w:rPr>
        <w:t>s</w:t>
      </w:r>
      <w:r w:rsidRPr="00EF0E45">
        <w:rPr>
          <w:rFonts w:ascii="Times New Roman" w:eastAsia="Times New Roman" w:hAnsi="Times New Roman" w:cs="Times New Roman"/>
          <w:color w:val="333333"/>
          <w:sz w:val="24"/>
          <w:szCs w:val="24"/>
          <w:lang w:val="en-US"/>
        </w:rPr>
        <w:t xml:space="preserve"> [34]</w:t>
      </w:r>
      <w:r w:rsidR="00B126C4" w:rsidRPr="00EF0E45">
        <w:rPr>
          <w:rFonts w:ascii="Times New Roman" w:eastAsia="Times New Roman" w:hAnsi="Times New Roman" w:cs="Times New Roman"/>
          <w:color w:val="333333"/>
          <w:sz w:val="24"/>
          <w:szCs w:val="24"/>
          <w:lang w:val="en-US"/>
        </w:rPr>
        <w:t xml:space="preserve"> and [50]</w:t>
      </w:r>
      <w:r w:rsidRPr="00EF0E45">
        <w:rPr>
          <w:rFonts w:ascii="Times New Roman" w:eastAsia="Times New Roman" w:hAnsi="Times New Roman" w:cs="Times New Roman"/>
          <w:color w:val="333333"/>
          <w:sz w:val="24"/>
          <w:szCs w:val="24"/>
          <w:lang w:val="en-US"/>
        </w:rPr>
        <w:t xml:space="preserve"> of his judgment, [paragraph </w:t>
      </w:r>
      <w:r w:rsidR="00B126C4" w:rsidRPr="00EF0E45">
        <w:rPr>
          <w:rFonts w:ascii="Times New Roman" w:eastAsia="Times New Roman" w:hAnsi="Times New Roman" w:cs="Times New Roman"/>
          <w:color w:val="333333"/>
          <w:sz w:val="24"/>
          <w:szCs w:val="24"/>
          <w:lang w:val="en-US"/>
        </w:rPr>
        <w:t>[</w:t>
      </w:r>
      <w:r w:rsidR="00B126C4" w:rsidRPr="00EF0E45">
        <w:rPr>
          <w:rFonts w:ascii="Times New Roman" w:eastAsia="Times New Roman" w:hAnsi="Times New Roman" w:cs="Times New Roman"/>
          <w:sz w:val="24"/>
          <w:szCs w:val="24"/>
          <w:lang w:val="en-US"/>
        </w:rPr>
        <w:t xml:space="preserve">7] </w:t>
      </w:r>
      <w:r w:rsidRPr="00EF0E45">
        <w:rPr>
          <w:rFonts w:ascii="Times New Roman" w:eastAsia="Times New Roman" w:hAnsi="Times New Roman" w:cs="Times New Roman"/>
          <w:sz w:val="24"/>
          <w:szCs w:val="24"/>
          <w:lang w:val="en-US"/>
        </w:rPr>
        <w:t xml:space="preserve">op. cit], </w:t>
      </w:r>
      <w:r w:rsidR="007F598E" w:rsidRPr="00EF0E45">
        <w:rPr>
          <w:rFonts w:ascii="Times New Roman" w:eastAsia="Times New Roman" w:hAnsi="Times New Roman" w:cs="Times New Roman"/>
          <w:sz w:val="24"/>
          <w:szCs w:val="24"/>
          <w:lang w:val="en-US"/>
        </w:rPr>
        <w:t xml:space="preserve">accepted </w:t>
      </w:r>
      <w:r w:rsidRPr="00EF0E45">
        <w:rPr>
          <w:rFonts w:ascii="Times New Roman" w:eastAsia="Times New Roman" w:hAnsi="Times New Roman" w:cs="Times New Roman"/>
          <w:sz w:val="24"/>
          <w:szCs w:val="24"/>
          <w:lang w:val="en-US"/>
        </w:rPr>
        <w:t>that bottles were being thrown</w:t>
      </w:r>
      <w:r w:rsidR="00B126C4" w:rsidRPr="00EF0E45">
        <w:rPr>
          <w:rFonts w:ascii="Times New Roman" w:eastAsia="Times New Roman" w:hAnsi="Times New Roman" w:cs="Times New Roman"/>
          <w:sz w:val="24"/>
          <w:szCs w:val="24"/>
          <w:lang w:val="en-US"/>
        </w:rPr>
        <w:t xml:space="preserve"> and not solely by Mr Damien Pierre</w:t>
      </w:r>
      <w:r w:rsidRPr="00EF0E45">
        <w:rPr>
          <w:rFonts w:ascii="Times New Roman" w:eastAsia="Times New Roman" w:hAnsi="Times New Roman" w:cs="Times New Roman"/>
          <w:sz w:val="24"/>
          <w:szCs w:val="24"/>
          <w:lang w:val="en-US"/>
        </w:rPr>
        <w:t xml:space="preserve">. </w:t>
      </w:r>
      <w:r w:rsidR="00B126C4" w:rsidRPr="00EF0E45">
        <w:rPr>
          <w:rFonts w:ascii="Times New Roman" w:eastAsia="Times New Roman" w:hAnsi="Times New Roman" w:cs="Times New Roman"/>
          <w:sz w:val="24"/>
          <w:szCs w:val="24"/>
          <w:lang w:val="en-US"/>
        </w:rPr>
        <w:t>Mr Damien</w:t>
      </w:r>
      <w:r w:rsidR="0008699D" w:rsidRPr="00EF0E45">
        <w:rPr>
          <w:rFonts w:ascii="Times New Roman" w:eastAsia="Times New Roman" w:hAnsi="Times New Roman" w:cs="Times New Roman"/>
          <w:sz w:val="24"/>
          <w:szCs w:val="24"/>
          <w:lang w:val="en-US"/>
        </w:rPr>
        <w:t xml:space="preserve"> Pierre</w:t>
      </w:r>
      <w:r w:rsidR="00B126C4" w:rsidRPr="00EF0E45">
        <w:rPr>
          <w:rFonts w:ascii="Times New Roman" w:eastAsia="Times New Roman" w:hAnsi="Times New Roman" w:cs="Times New Roman"/>
          <w:sz w:val="24"/>
          <w:szCs w:val="24"/>
          <w:lang w:val="en-US"/>
        </w:rPr>
        <w:t xml:space="preserve"> </w:t>
      </w:r>
      <w:r w:rsidR="00F76271" w:rsidRPr="00EF0E45">
        <w:rPr>
          <w:rFonts w:ascii="Times New Roman" w:eastAsia="Times New Roman" w:hAnsi="Times New Roman" w:cs="Times New Roman"/>
          <w:sz w:val="24"/>
          <w:szCs w:val="24"/>
          <w:lang w:val="en-US"/>
        </w:rPr>
        <w:t>was shirtless in the 50</w:t>
      </w:r>
      <w:r w:rsidR="00EA5C2A">
        <w:rPr>
          <w:rFonts w:ascii="Times New Roman" w:eastAsia="Times New Roman" w:hAnsi="Times New Roman" w:cs="Times New Roman"/>
          <w:sz w:val="24"/>
          <w:szCs w:val="24"/>
          <w:lang w:val="en-US"/>
        </w:rPr>
        <w:t>-</w:t>
      </w:r>
      <w:r w:rsidR="00F76271" w:rsidRPr="00EF0E45">
        <w:rPr>
          <w:rFonts w:ascii="Times New Roman" w:eastAsia="Times New Roman" w:hAnsi="Times New Roman" w:cs="Times New Roman"/>
          <w:sz w:val="24"/>
          <w:szCs w:val="24"/>
          <w:lang w:val="en-US"/>
        </w:rPr>
        <w:t xml:space="preserve">second </w:t>
      </w:r>
      <w:r w:rsidR="00B126C4" w:rsidRPr="00EF0E45">
        <w:rPr>
          <w:rFonts w:ascii="Times New Roman" w:eastAsia="Times New Roman" w:hAnsi="Times New Roman" w:cs="Times New Roman"/>
          <w:sz w:val="24"/>
          <w:szCs w:val="24"/>
          <w:lang w:val="en-US"/>
        </w:rPr>
        <w:t xml:space="preserve">video </w:t>
      </w:r>
      <w:r w:rsidR="0008699D" w:rsidRPr="00EF0E45">
        <w:rPr>
          <w:rFonts w:ascii="Times New Roman" w:eastAsia="Times New Roman" w:hAnsi="Times New Roman" w:cs="Times New Roman"/>
          <w:color w:val="333333"/>
          <w:sz w:val="24"/>
          <w:szCs w:val="24"/>
          <w:lang w:val="en-US"/>
        </w:rPr>
        <w:t>evidence</w:t>
      </w:r>
      <w:r w:rsidR="00F76271" w:rsidRPr="00EF0E45">
        <w:rPr>
          <w:rFonts w:ascii="Times New Roman" w:eastAsia="Times New Roman" w:hAnsi="Times New Roman" w:cs="Times New Roman"/>
          <w:color w:val="333333"/>
          <w:sz w:val="24"/>
          <w:szCs w:val="24"/>
          <w:lang w:val="en-US"/>
        </w:rPr>
        <w:t xml:space="preserve">. </w:t>
      </w:r>
      <w:r w:rsidR="002C6C18" w:rsidRPr="00EF0E45">
        <w:rPr>
          <w:rFonts w:ascii="Times New Roman" w:eastAsia="Times New Roman" w:hAnsi="Times New Roman" w:cs="Times New Roman"/>
          <w:color w:val="333333"/>
          <w:sz w:val="24"/>
          <w:szCs w:val="24"/>
          <w:lang w:val="en-US"/>
        </w:rPr>
        <w:t>The</w:t>
      </w:r>
      <w:r w:rsidR="00E82BE2" w:rsidRPr="00EF0E45">
        <w:rPr>
          <w:rFonts w:ascii="Times New Roman" w:eastAsia="Times New Roman" w:hAnsi="Times New Roman" w:cs="Times New Roman"/>
          <w:color w:val="333333"/>
          <w:sz w:val="24"/>
          <w:szCs w:val="24"/>
          <w:lang w:val="en-US"/>
        </w:rPr>
        <w:t xml:space="preserve"> video evidence</w:t>
      </w:r>
      <w:r w:rsidR="002C6C18" w:rsidRPr="00EF0E45">
        <w:rPr>
          <w:rFonts w:ascii="Times New Roman" w:eastAsia="Times New Roman" w:hAnsi="Times New Roman" w:cs="Times New Roman"/>
          <w:color w:val="333333"/>
          <w:sz w:val="24"/>
          <w:szCs w:val="24"/>
          <w:lang w:val="en-US"/>
        </w:rPr>
        <w:t xml:space="preserve"> showed Mr Damien Pierre b</w:t>
      </w:r>
      <w:r w:rsidR="00D806E9" w:rsidRPr="00EF0E45">
        <w:rPr>
          <w:rFonts w:ascii="Times New Roman" w:eastAsia="Times New Roman" w:hAnsi="Times New Roman" w:cs="Times New Roman"/>
          <w:color w:val="333333"/>
          <w:sz w:val="24"/>
          <w:szCs w:val="24"/>
          <w:lang w:val="en-US"/>
        </w:rPr>
        <w:t>eing hit and kicked</w:t>
      </w:r>
      <w:r w:rsidR="008920E5">
        <w:rPr>
          <w:rFonts w:ascii="Times New Roman" w:eastAsia="Times New Roman" w:hAnsi="Times New Roman" w:cs="Times New Roman"/>
          <w:color w:val="333333"/>
          <w:sz w:val="24"/>
          <w:szCs w:val="24"/>
          <w:lang w:val="en-US"/>
        </w:rPr>
        <w:t xml:space="preserve"> on the floor</w:t>
      </w:r>
      <w:r w:rsidR="002C6C18" w:rsidRPr="00EF0E45">
        <w:rPr>
          <w:rFonts w:ascii="Times New Roman" w:eastAsia="Times New Roman" w:hAnsi="Times New Roman" w:cs="Times New Roman"/>
          <w:color w:val="333333"/>
          <w:sz w:val="24"/>
          <w:szCs w:val="24"/>
          <w:lang w:val="en-US"/>
        </w:rPr>
        <w:t xml:space="preserve">. </w:t>
      </w:r>
      <w:r w:rsidR="00D806E9" w:rsidRPr="00EF0E45">
        <w:rPr>
          <w:rFonts w:ascii="Times New Roman" w:eastAsia="Times New Roman" w:hAnsi="Times New Roman" w:cs="Times New Roman"/>
          <w:color w:val="333333"/>
          <w:sz w:val="24"/>
          <w:szCs w:val="24"/>
          <w:lang w:val="en-US"/>
        </w:rPr>
        <w:t>According to the medical report, exhibit P2, Mr Damien Pierre had sustained injuries (lacerations) to the right s</w:t>
      </w:r>
      <w:r w:rsidR="002E7988" w:rsidRPr="00EF0E45">
        <w:rPr>
          <w:rFonts w:ascii="Times New Roman" w:eastAsia="Times New Roman" w:hAnsi="Times New Roman" w:cs="Times New Roman"/>
          <w:color w:val="333333"/>
          <w:sz w:val="24"/>
          <w:szCs w:val="24"/>
          <w:lang w:val="en-US"/>
        </w:rPr>
        <w:t>ide of his neck – 12 centimetres</w:t>
      </w:r>
      <w:r w:rsidR="00D806E9" w:rsidRPr="00EF0E45">
        <w:rPr>
          <w:rFonts w:ascii="Times New Roman" w:eastAsia="Times New Roman" w:hAnsi="Times New Roman" w:cs="Times New Roman"/>
          <w:color w:val="333333"/>
          <w:sz w:val="24"/>
          <w:szCs w:val="24"/>
          <w:lang w:val="en-US"/>
        </w:rPr>
        <w:t>,</w:t>
      </w:r>
      <w:r w:rsidR="002E7988" w:rsidRPr="00EF0E45">
        <w:rPr>
          <w:rFonts w:ascii="Times New Roman" w:eastAsia="Times New Roman" w:hAnsi="Times New Roman" w:cs="Times New Roman"/>
          <w:color w:val="333333"/>
          <w:sz w:val="24"/>
          <w:szCs w:val="24"/>
          <w:lang w:val="en-US"/>
        </w:rPr>
        <w:t xml:space="preserve"> to the right ear – 1 centimetre</w:t>
      </w:r>
      <w:r w:rsidR="00D806E9" w:rsidRPr="00EF0E45">
        <w:rPr>
          <w:rFonts w:ascii="Times New Roman" w:eastAsia="Times New Roman" w:hAnsi="Times New Roman" w:cs="Times New Roman"/>
          <w:color w:val="333333"/>
          <w:sz w:val="24"/>
          <w:szCs w:val="24"/>
          <w:lang w:val="en-US"/>
        </w:rPr>
        <w:t>, to the</w:t>
      </w:r>
      <w:r w:rsidR="002E7988" w:rsidRPr="00EF0E45">
        <w:rPr>
          <w:rFonts w:ascii="Times New Roman" w:eastAsia="Times New Roman" w:hAnsi="Times New Roman" w:cs="Times New Roman"/>
          <w:color w:val="333333"/>
          <w:sz w:val="24"/>
          <w:szCs w:val="24"/>
          <w:lang w:val="en-US"/>
        </w:rPr>
        <w:t xml:space="preserve"> back of the neck – 1 centimetre</w:t>
      </w:r>
      <w:r w:rsidR="00D806E9" w:rsidRPr="00EF0E45">
        <w:rPr>
          <w:rFonts w:ascii="Times New Roman" w:eastAsia="Times New Roman" w:hAnsi="Times New Roman" w:cs="Times New Roman"/>
          <w:color w:val="333333"/>
          <w:sz w:val="24"/>
          <w:szCs w:val="24"/>
          <w:lang w:val="en-US"/>
        </w:rPr>
        <w:t>, t</w:t>
      </w:r>
      <w:r w:rsidR="002E7988" w:rsidRPr="00EF0E45">
        <w:rPr>
          <w:rFonts w:ascii="Times New Roman" w:eastAsia="Times New Roman" w:hAnsi="Times New Roman" w:cs="Times New Roman"/>
          <w:color w:val="333333"/>
          <w:sz w:val="24"/>
          <w:szCs w:val="24"/>
          <w:lang w:val="en-US"/>
        </w:rPr>
        <w:t>o the right thumb – 1 centimetre</w:t>
      </w:r>
      <w:r w:rsidR="00D806E9" w:rsidRPr="00EF0E45">
        <w:rPr>
          <w:rFonts w:ascii="Times New Roman" w:eastAsia="Times New Roman" w:hAnsi="Times New Roman" w:cs="Times New Roman"/>
          <w:color w:val="333333"/>
          <w:sz w:val="24"/>
          <w:szCs w:val="24"/>
          <w:lang w:val="en-US"/>
        </w:rPr>
        <w:t>, t</w:t>
      </w:r>
      <w:r w:rsidR="002E7988" w:rsidRPr="00EF0E45">
        <w:rPr>
          <w:rFonts w:ascii="Times New Roman" w:eastAsia="Times New Roman" w:hAnsi="Times New Roman" w:cs="Times New Roman"/>
          <w:color w:val="333333"/>
          <w:sz w:val="24"/>
          <w:szCs w:val="24"/>
          <w:lang w:val="en-US"/>
        </w:rPr>
        <w:t>o the chest – 1 centimetre</w:t>
      </w:r>
      <w:r w:rsidR="00D806E9" w:rsidRPr="00EF0E45">
        <w:rPr>
          <w:rFonts w:ascii="Times New Roman" w:eastAsia="Times New Roman" w:hAnsi="Times New Roman" w:cs="Times New Roman"/>
          <w:color w:val="333333"/>
          <w:sz w:val="24"/>
          <w:szCs w:val="24"/>
          <w:lang w:val="en-US"/>
        </w:rPr>
        <w:t xml:space="preserve">. </w:t>
      </w:r>
      <w:r w:rsidR="00496CA0" w:rsidRPr="00EF0E45">
        <w:rPr>
          <w:rFonts w:ascii="Times New Roman" w:eastAsia="Times New Roman" w:hAnsi="Times New Roman" w:cs="Times New Roman"/>
          <w:color w:val="333333"/>
          <w:sz w:val="24"/>
          <w:szCs w:val="24"/>
          <w:lang w:val="en-US"/>
        </w:rPr>
        <w:t>The Learned Judge</w:t>
      </w:r>
      <w:r w:rsidR="00D806E9" w:rsidRPr="00EF0E45">
        <w:rPr>
          <w:rFonts w:ascii="Times New Roman" w:eastAsia="Times New Roman" w:hAnsi="Times New Roman" w:cs="Times New Roman"/>
          <w:color w:val="333333"/>
          <w:sz w:val="24"/>
          <w:szCs w:val="24"/>
          <w:lang w:val="en-US"/>
        </w:rPr>
        <w:t xml:space="preserve"> </w:t>
      </w:r>
      <w:r w:rsidR="00A621F1" w:rsidRPr="00EF0E45">
        <w:rPr>
          <w:rFonts w:ascii="Times New Roman" w:eastAsia="Times New Roman" w:hAnsi="Times New Roman" w:cs="Times New Roman"/>
          <w:color w:val="333333"/>
          <w:sz w:val="24"/>
          <w:szCs w:val="24"/>
          <w:lang w:val="en-US"/>
        </w:rPr>
        <w:t xml:space="preserve">did not consider these other injuries, which was before </w:t>
      </w:r>
      <w:r w:rsidR="008920E5">
        <w:rPr>
          <w:rFonts w:ascii="Times New Roman" w:eastAsia="Times New Roman" w:hAnsi="Times New Roman" w:cs="Times New Roman"/>
          <w:color w:val="333333"/>
          <w:sz w:val="24"/>
          <w:szCs w:val="24"/>
          <w:lang w:val="en-US"/>
        </w:rPr>
        <w:t xml:space="preserve">him in the form of exhibits P2 and P6. </w:t>
      </w:r>
      <w:r w:rsidR="00A621F1" w:rsidRPr="00EF0E45">
        <w:rPr>
          <w:rFonts w:ascii="Times New Roman" w:eastAsia="Times New Roman" w:hAnsi="Times New Roman" w:cs="Times New Roman"/>
          <w:color w:val="333333"/>
          <w:sz w:val="24"/>
          <w:szCs w:val="24"/>
          <w:lang w:val="en-US"/>
        </w:rPr>
        <w:t xml:space="preserve">The source of those injuries have remained </w:t>
      </w:r>
      <w:r w:rsidR="00496CA0" w:rsidRPr="00EF0E45">
        <w:rPr>
          <w:rFonts w:ascii="Times New Roman" w:eastAsia="Times New Roman" w:hAnsi="Times New Roman" w:cs="Times New Roman"/>
          <w:color w:val="333333"/>
          <w:sz w:val="24"/>
          <w:szCs w:val="24"/>
          <w:lang w:val="en-US"/>
        </w:rPr>
        <w:t>unexplained, and the only inferences drawn by the</w:t>
      </w:r>
      <w:r w:rsidR="00EA5C2A">
        <w:rPr>
          <w:rFonts w:ascii="Times New Roman" w:eastAsia="Times New Roman" w:hAnsi="Times New Roman" w:cs="Times New Roman"/>
          <w:color w:val="333333"/>
          <w:sz w:val="24"/>
          <w:szCs w:val="24"/>
          <w:lang w:val="en-US"/>
        </w:rPr>
        <w:t xml:space="preserve"> learned Judge</w:t>
      </w:r>
      <w:r w:rsidR="00496CA0" w:rsidRPr="00EF0E45">
        <w:rPr>
          <w:rFonts w:ascii="Times New Roman" w:eastAsia="Times New Roman" w:hAnsi="Times New Roman" w:cs="Times New Roman"/>
          <w:color w:val="333333"/>
          <w:sz w:val="24"/>
          <w:szCs w:val="24"/>
          <w:lang w:val="en-US"/>
        </w:rPr>
        <w:t xml:space="preserve"> were in relation to the laceration sustained on Mr Damien Pierre</w:t>
      </w:r>
      <w:r w:rsidR="009278EE">
        <w:rPr>
          <w:rFonts w:ascii="Times New Roman" w:eastAsia="Times New Roman" w:hAnsi="Times New Roman" w:cs="Times New Roman"/>
          <w:color w:val="333333"/>
          <w:sz w:val="24"/>
          <w:szCs w:val="24"/>
          <w:lang w:val="en-US"/>
        </w:rPr>
        <w:t>'</w:t>
      </w:r>
      <w:r w:rsidR="00496CA0" w:rsidRPr="00EF0E45">
        <w:rPr>
          <w:rFonts w:ascii="Times New Roman" w:eastAsia="Times New Roman" w:hAnsi="Times New Roman" w:cs="Times New Roman"/>
          <w:color w:val="333333"/>
          <w:sz w:val="24"/>
          <w:szCs w:val="24"/>
          <w:lang w:val="en-US"/>
        </w:rPr>
        <w:t xml:space="preserve">s neck. These inferences he drew from his observations of the video, which observations are in sharp contrast with the observations of the various witnesses who testified on what they saw in the video. As mentioned </w:t>
      </w:r>
      <w:r w:rsidR="009E5240">
        <w:rPr>
          <w:rFonts w:ascii="Times New Roman" w:eastAsia="Times New Roman" w:hAnsi="Times New Roman" w:cs="Times New Roman"/>
          <w:color w:val="333333"/>
          <w:sz w:val="24"/>
          <w:szCs w:val="24"/>
          <w:lang w:val="en-US"/>
        </w:rPr>
        <w:t>above, not a single one of the P</w:t>
      </w:r>
      <w:r w:rsidR="00496CA0" w:rsidRPr="00EF0E45">
        <w:rPr>
          <w:rFonts w:ascii="Times New Roman" w:eastAsia="Times New Roman" w:hAnsi="Times New Roman" w:cs="Times New Roman"/>
          <w:color w:val="333333"/>
          <w:sz w:val="24"/>
          <w:szCs w:val="24"/>
          <w:lang w:val="en-US"/>
        </w:rPr>
        <w:t>rosecution</w:t>
      </w:r>
      <w:r w:rsidR="009278EE">
        <w:rPr>
          <w:rFonts w:ascii="Times New Roman" w:eastAsia="Times New Roman" w:hAnsi="Times New Roman" w:cs="Times New Roman"/>
          <w:color w:val="333333"/>
          <w:sz w:val="24"/>
          <w:szCs w:val="24"/>
          <w:lang w:val="en-US"/>
        </w:rPr>
        <w:t>'</w:t>
      </w:r>
      <w:r w:rsidR="00496CA0" w:rsidRPr="00EF0E45">
        <w:rPr>
          <w:rFonts w:ascii="Times New Roman" w:eastAsia="Times New Roman" w:hAnsi="Times New Roman" w:cs="Times New Roman"/>
          <w:color w:val="333333"/>
          <w:sz w:val="24"/>
          <w:szCs w:val="24"/>
          <w:lang w:val="en-US"/>
        </w:rPr>
        <w:t>s witnesse</w:t>
      </w:r>
      <w:r w:rsidR="009E5240">
        <w:rPr>
          <w:rFonts w:ascii="Times New Roman" w:eastAsia="Times New Roman" w:hAnsi="Times New Roman" w:cs="Times New Roman"/>
          <w:color w:val="333333"/>
          <w:sz w:val="24"/>
          <w:szCs w:val="24"/>
          <w:lang w:val="en-US"/>
        </w:rPr>
        <w:t>s testified that either of the Appe</w:t>
      </w:r>
      <w:r w:rsidR="00496CA0" w:rsidRPr="00EF0E45">
        <w:rPr>
          <w:rFonts w:ascii="Times New Roman" w:eastAsia="Times New Roman" w:hAnsi="Times New Roman" w:cs="Times New Roman"/>
          <w:color w:val="333333"/>
          <w:sz w:val="24"/>
          <w:szCs w:val="24"/>
          <w:lang w:val="en-US"/>
        </w:rPr>
        <w:t>llants or any other accused</w:t>
      </w:r>
      <w:r w:rsidR="009E5240">
        <w:rPr>
          <w:rFonts w:ascii="Times New Roman" w:eastAsia="Times New Roman" w:hAnsi="Times New Roman" w:cs="Times New Roman"/>
          <w:color w:val="333333"/>
          <w:sz w:val="24"/>
          <w:szCs w:val="24"/>
          <w:lang w:val="en-US"/>
        </w:rPr>
        <w:t xml:space="preserve"> person</w:t>
      </w:r>
      <w:r w:rsidR="00496CA0" w:rsidRPr="00EF0E45">
        <w:rPr>
          <w:rFonts w:ascii="Times New Roman" w:eastAsia="Times New Roman" w:hAnsi="Times New Roman" w:cs="Times New Roman"/>
          <w:color w:val="333333"/>
          <w:sz w:val="24"/>
          <w:szCs w:val="24"/>
          <w:lang w:val="en-US"/>
        </w:rPr>
        <w:t xml:space="preserve">, was in possession of a knife or an object. </w:t>
      </w:r>
    </w:p>
    <w:p w14:paraId="62B6D701" w14:textId="77777777" w:rsidR="00CA06D6" w:rsidRDefault="00CA06D6" w:rsidP="00CA06D6">
      <w:pPr>
        <w:shd w:val="clear" w:color="auto" w:fill="FFFFFF"/>
        <w:spacing w:after="0" w:line="360" w:lineRule="auto"/>
        <w:ind w:left="720"/>
        <w:jc w:val="both"/>
        <w:textAlignment w:val="baseline"/>
        <w:rPr>
          <w:rFonts w:ascii="Times New Roman" w:eastAsia="Times New Roman" w:hAnsi="Times New Roman" w:cs="Times New Roman"/>
          <w:color w:val="333333"/>
          <w:sz w:val="24"/>
          <w:szCs w:val="24"/>
          <w:lang w:val="en-US"/>
        </w:rPr>
      </w:pPr>
    </w:p>
    <w:p w14:paraId="3BF0AD13" w14:textId="45F50BEE" w:rsidR="004F23D2" w:rsidRPr="00EF0E45" w:rsidRDefault="00CA06D6" w:rsidP="004F23D2">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Further, t</w:t>
      </w:r>
      <w:r w:rsidR="00496CA0" w:rsidRPr="00EF0E45">
        <w:rPr>
          <w:rFonts w:ascii="Times New Roman" w:eastAsia="Times New Roman" w:hAnsi="Times New Roman" w:cs="Times New Roman"/>
          <w:color w:val="333333"/>
          <w:sz w:val="24"/>
          <w:szCs w:val="24"/>
          <w:lang w:val="en-US"/>
        </w:rPr>
        <w:t>he</w:t>
      </w:r>
      <w:r w:rsidR="009E5240">
        <w:rPr>
          <w:rFonts w:ascii="Times New Roman" w:eastAsia="Times New Roman" w:hAnsi="Times New Roman" w:cs="Times New Roman"/>
          <w:color w:val="333333"/>
          <w:sz w:val="24"/>
          <w:szCs w:val="24"/>
          <w:lang w:val="en-US"/>
        </w:rPr>
        <w:t xml:space="preserve"> learned Judge</w:t>
      </w:r>
      <w:r w:rsidR="00496CA0" w:rsidRPr="00EF0E45">
        <w:rPr>
          <w:rFonts w:ascii="Times New Roman" w:eastAsia="Times New Roman" w:hAnsi="Times New Roman" w:cs="Times New Roman"/>
          <w:color w:val="333333"/>
          <w:sz w:val="24"/>
          <w:szCs w:val="24"/>
          <w:lang w:val="en-US"/>
        </w:rPr>
        <w:t xml:space="preserve"> made the observation, in</w:t>
      </w:r>
      <w:r w:rsidR="009E5240">
        <w:rPr>
          <w:rFonts w:ascii="Times New Roman" w:eastAsia="Times New Roman" w:hAnsi="Times New Roman" w:cs="Times New Roman"/>
          <w:color w:val="333333"/>
          <w:sz w:val="24"/>
          <w:szCs w:val="24"/>
          <w:lang w:val="en-US"/>
        </w:rPr>
        <w:t xml:space="preserve"> his judgment, that the Second A</w:t>
      </w:r>
      <w:r w:rsidR="00496CA0" w:rsidRPr="00EF0E45">
        <w:rPr>
          <w:rFonts w:ascii="Times New Roman" w:eastAsia="Times New Roman" w:hAnsi="Times New Roman" w:cs="Times New Roman"/>
          <w:color w:val="333333"/>
          <w:sz w:val="24"/>
          <w:szCs w:val="24"/>
          <w:lang w:val="en-US"/>
        </w:rPr>
        <w:t xml:space="preserve">ppellant could be seen retrieving from the attack on Mr Damien Pierre </w:t>
      </w:r>
      <w:r w:rsidR="00605F8E" w:rsidRPr="00EF0E45">
        <w:rPr>
          <w:rFonts w:ascii="Times New Roman" w:eastAsia="Times New Roman" w:hAnsi="Times New Roman" w:cs="Times New Roman"/>
          <w:color w:val="333333"/>
          <w:sz w:val="24"/>
          <w:szCs w:val="24"/>
          <w:lang w:val="en-US"/>
        </w:rPr>
        <w:t xml:space="preserve">for a brief moment </w:t>
      </w:r>
      <w:r w:rsidR="00496CA0" w:rsidRPr="00EF0E45">
        <w:rPr>
          <w:rFonts w:ascii="Times New Roman" w:eastAsia="Times New Roman" w:hAnsi="Times New Roman" w:cs="Times New Roman"/>
          <w:color w:val="333333"/>
          <w:sz w:val="24"/>
          <w:szCs w:val="24"/>
          <w:lang w:val="en-US"/>
        </w:rPr>
        <w:t xml:space="preserve">and </w:t>
      </w:r>
      <w:r w:rsidR="00605F8E" w:rsidRPr="00EF0E45">
        <w:rPr>
          <w:rFonts w:ascii="Times New Roman" w:eastAsia="Times New Roman" w:hAnsi="Times New Roman" w:cs="Times New Roman"/>
          <w:color w:val="333333"/>
          <w:sz w:val="24"/>
          <w:szCs w:val="24"/>
          <w:lang w:val="en-US"/>
        </w:rPr>
        <w:t>that after his re</w:t>
      </w:r>
      <w:r w:rsidR="009E5240">
        <w:rPr>
          <w:rFonts w:ascii="Times New Roman" w:eastAsia="Times New Roman" w:hAnsi="Times New Roman" w:cs="Times New Roman"/>
          <w:color w:val="333333"/>
          <w:sz w:val="24"/>
          <w:szCs w:val="24"/>
          <w:lang w:val="en-US"/>
        </w:rPr>
        <w:t xml:space="preserve">turn, blood could be seen </w:t>
      </w:r>
      <w:r w:rsidR="008920E5" w:rsidRPr="008920E5">
        <w:rPr>
          <w:rFonts w:ascii="Times New Roman" w:eastAsia="Times New Roman" w:hAnsi="Times New Roman" w:cs="Times New Roman"/>
          <w:i/>
          <w:color w:val="333333"/>
          <w:sz w:val="24"/>
          <w:szCs w:val="24"/>
          <w:lang w:val="en-US"/>
        </w:rPr>
        <w:t>"</w:t>
      </w:r>
      <w:r w:rsidR="009E5240" w:rsidRPr="008920E5">
        <w:rPr>
          <w:rFonts w:ascii="Times New Roman" w:eastAsia="Times New Roman" w:hAnsi="Times New Roman" w:cs="Times New Roman"/>
          <w:i/>
          <w:color w:val="333333"/>
          <w:sz w:val="24"/>
          <w:szCs w:val="24"/>
          <w:lang w:val="en-US"/>
        </w:rPr>
        <w:t>spurting</w:t>
      </w:r>
      <w:r w:rsidR="008920E5">
        <w:rPr>
          <w:rFonts w:ascii="Times New Roman" w:eastAsia="Times New Roman" w:hAnsi="Times New Roman" w:cs="Times New Roman"/>
          <w:color w:val="333333"/>
          <w:sz w:val="24"/>
          <w:szCs w:val="24"/>
          <w:lang w:val="en-US"/>
        </w:rPr>
        <w:t xml:space="preserve">  </w:t>
      </w:r>
      <w:r w:rsidR="008920E5" w:rsidRPr="008920E5">
        <w:rPr>
          <w:rFonts w:ascii="Times New Roman" w:eastAsia="Times New Roman" w:hAnsi="Times New Roman" w:cs="Times New Roman"/>
          <w:i/>
          <w:color w:val="333333"/>
          <w:sz w:val="24"/>
          <w:szCs w:val="24"/>
          <w:lang w:val="en-US"/>
        </w:rPr>
        <w:t>all the floor"</w:t>
      </w:r>
      <w:r w:rsidR="00605F8E" w:rsidRPr="00EF0E45">
        <w:rPr>
          <w:rFonts w:ascii="Times New Roman" w:eastAsia="Times New Roman" w:hAnsi="Times New Roman" w:cs="Times New Roman"/>
          <w:color w:val="333333"/>
          <w:sz w:val="24"/>
          <w:szCs w:val="24"/>
          <w:lang w:val="en-US"/>
        </w:rPr>
        <w:t>. From this, h</w:t>
      </w:r>
      <w:r w:rsidR="009E5240">
        <w:rPr>
          <w:rFonts w:ascii="Times New Roman" w:eastAsia="Times New Roman" w:hAnsi="Times New Roman" w:cs="Times New Roman"/>
          <w:color w:val="333333"/>
          <w:sz w:val="24"/>
          <w:szCs w:val="24"/>
          <w:lang w:val="en-US"/>
        </w:rPr>
        <w:t>e draws the inference that the Second A</w:t>
      </w:r>
      <w:r w:rsidR="00605F8E" w:rsidRPr="00EF0E45">
        <w:rPr>
          <w:rFonts w:ascii="Times New Roman" w:eastAsia="Times New Roman" w:hAnsi="Times New Roman" w:cs="Times New Roman"/>
          <w:color w:val="333333"/>
          <w:sz w:val="24"/>
          <w:szCs w:val="24"/>
          <w:lang w:val="en-US"/>
        </w:rPr>
        <w:t xml:space="preserve">ppellant inflicted the cut to the neck. Despite a clear lack </w:t>
      </w:r>
      <w:r w:rsidR="009E5240">
        <w:rPr>
          <w:rFonts w:ascii="Times New Roman" w:eastAsia="Times New Roman" w:hAnsi="Times New Roman" w:cs="Times New Roman"/>
          <w:color w:val="333333"/>
          <w:sz w:val="24"/>
          <w:szCs w:val="24"/>
          <w:lang w:val="en-US"/>
        </w:rPr>
        <w:t>of evidence on the part of the P</w:t>
      </w:r>
      <w:r w:rsidR="00605F8E" w:rsidRPr="00EF0E45">
        <w:rPr>
          <w:rFonts w:ascii="Times New Roman" w:eastAsia="Times New Roman" w:hAnsi="Times New Roman" w:cs="Times New Roman"/>
          <w:color w:val="333333"/>
          <w:sz w:val="24"/>
          <w:szCs w:val="24"/>
          <w:lang w:val="en-US"/>
        </w:rPr>
        <w:t xml:space="preserve">rosecution, that this was the course of events, but on the basis of his </w:t>
      </w:r>
      <w:r w:rsidR="00A621F1" w:rsidRPr="00EF0E45">
        <w:rPr>
          <w:rFonts w:ascii="Times New Roman" w:eastAsia="Times New Roman" w:hAnsi="Times New Roman" w:cs="Times New Roman"/>
          <w:i/>
          <w:color w:val="333333"/>
          <w:sz w:val="24"/>
          <w:szCs w:val="24"/>
          <w:lang w:val="en-US"/>
        </w:rPr>
        <w:t>″belie</w:t>
      </w:r>
      <w:r w:rsidR="00605F8E" w:rsidRPr="00EF0E45">
        <w:rPr>
          <w:rFonts w:ascii="Times New Roman" w:eastAsia="Times New Roman" w:hAnsi="Times New Roman" w:cs="Times New Roman"/>
          <w:i/>
          <w:color w:val="333333"/>
          <w:sz w:val="24"/>
          <w:szCs w:val="24"/>
          <w:lang w:val="en-US"/>
        </w:rPr>
        <w:t>f</w:t>
      </w:r>
      <w:r w:rsidR="00A621F1" w:rsidRPr="00EF0E45">
        <w:rPr>
          <w:rFonts w:ascii="Times New Roman" w:eastAsia="Times New Roman" w:hAnsi="Times New Roman" w:cs="Times New Roman"/>
          <w:i/>
          <w:color w:val="333333"/>
          <w:sz w:val="24"/>
          <w:szCs w:val="24"/>
          <w:lang w:val="en-US"/>
        </w:rPr>
        <w:t>″</w:t>
      </w:r>
      <w:r w:rsidR="00A621F1" w:rsidRPr="00EF0E45">
        <w:rPr>
          <w:rFonts w:ascii="Times New Roman" w:eastAsia="Times New Roman" w:hAnsi="Times New Roman" w:cs="Times New Roman"/>
          <w:color w:val="333333"/>
          <w:sz w:val="24"/>
          <w:szCs w:val="24"/>
          <w:lang w:val="en-US"/>
        </w:rPr>
        <w:t xml:space="preserve"> </w:t>
      </w:r>
      <w:r w:rsidR="00605F8E" w:rsidRPr="00EF0E45">
        <w:rPr>
          <w:rFonts w:ascii="Times New Roman" w:eastAsia="Times New Roman" w:hAnsi="Times New Roman" w:cs="Times New Roman"/>
          <w:color w:val="333333"/>
          <w:sz w:val="24"/>
          <w:szCs w:val="24"/>
          <w:lang w:val="en-US"/>
        </w:rPr>
        <w:t xml:space="preserve">that that was how </w:t>
      </w:r>
      <w:r w:rsidR="00A621F1" w:rsidRPr="00EF0E45">
        <w:rPr>
          <w:rFonts w:ascii="Times New Roman" w:eastAsia="Times New Roman" w:hAnsi="Times New Roman" w:cs="Times New Roman"/>
          <w:color w:val="333333"/>
          <w:sz w:val="24"/>
          <w:szCs w:val="24"/>
          <w:lang w:val="en-US"/>
        </w:rPr>
        <w:t xml:space="preserve">Mr Damien Pierre had sustained the laceration to his neck. </w:t>
      </w:r>
      <w:r w:rsidR="00605F8E" w:rsidRPr="00EF0E45">
        <w:rPr>
          <w:rFonts w:ascii="Times New Roman" w:eastAsia="Times New Roman" w:hAnsi="Times New Roman" w:cs="Times New Roman"/>
          <w:color w:val="333333"/>
          <w:sz w:val="24"/>
          <w:szCs w:val="24"/>
          <w:lang w:val="en-US"/>
        </w:rPr>
        <w:t>This is</w:t>
      </w:r>
      <w:r w:rsidR="00B5732A">
        <w:rPr>
          <w:rFonts w:ascii="Times New Roman" w:eastAsia="Times New Roman" w:hAnsi="Times New Roman" w:cs="Times New Roman"/>
          <w:color w:val="333333"/>
          <w:sz w:val="24"/>
          <w:szCs w:val="24"/>
          <w:lang w:val="en-US"/>
        </w:rPr>
        <w:t>,</w:t>
      </w:r>
      <w:r w:rsidR="00605F8E" w:rsidRPr="00EF0E45">
        <w:rPr>
          <w:rFonts w:ascii="Times New Roman" w:eastAsia="Times New Roman" w:hAnsi="Times New Roman" w:cs="Times New Roman"/>
          <w:color w:val="333333"/>
          <w:sz w:val="24"/>
          <w:szCs w:val="24"/>
          <w:lang w:val="en-US"/>
        </w:rPr>
        <w:t xml:space="preserve"> without a doubt an error on his part. Based on the evidence that there were bottles thrown, which evidence was accepted by the </w:t>
      </w:r>
      <w:r w:rsidR="00B5732A">
        <w:rPr>
          <w:rFonts w:ascii="Times New Roman" w:eastAsia="Times New Roman" w:hAnsi="Times New Roman" w:cs="Times New Roman"/>
          <w:color w:val="333333"/>
          <w:sz w:val="24"/>
          <w:szCs w:val="24"/>
          <w:lang w:val="en-US"/>
        </w:rPr>
        <w:t>learned Judge</w:t>
      </w:r>
      <w:r w:rsidR="00605F8E" w:rsidRPr="00EF0E45">
        <w:rPr>
          <w:rFonts w:ascii="Times New Roman" w:eastAsia="Times New Roman" w:hAnsi="Times New Roman" w:cs="Times New Roman"/>
          <w:color w:val="333333"/>
          <w:sz w:val="24"/>
          <w:szCs w:val="24"/>
          <w:lang w:val="en-US"/>
        </w:rPr>
        <w:t xml:space="preserve">, the inference could be </w:t>
      </w:r>
      <w:r w:rsidR="00605F8E" w:rsidRPr="00EF0E45">
        <w:rPr>
          <w:rFonts w:ascii="Times New Roman" w:eastAsia="Times New Roman" w:hAnsi="Times New Roman" w:cs="Times New Roman"/>
          <w:color w:val="333333"/>
          <w:sz w:val="24"/>
          <w:szCs w:val="24"/>
          <w:lang w:val="en-US"/>
        </w:rPr>
        <w:lastRenderedPageBreak/>
        <w:t xml:space="preserve">drawn that </w:t>
      </w:r>
      <w:r w:rsidR="00D806E9" w:rsidRPr="00EF0E45">
        <w:rPr>
          <w:rFonts w:ascii="Times New Roman" w:eastAsia="Times New Roman" w:hAnsi="Times New Roman" w:cs="Times New Roman"/>
          <w:color w:val="333333"/>
          <w:sz w:val="24"/>
          <w:szCs w:val="24"/>
          <w:lang w:val="en-US"/>
        </w:rPr>
        <w:t xml:space="preserve">Mr Damien Pierre </w:t>
      </w:r>
      <w:r w:rsidR="00413007" w:rsidRPr="00EF0E45">
        <w:rPr>
          <w:rFonts w:ascii="Times New Roman" w:eastAsia="Times New Roman" w:hAnsi="Times New Roman" w:cs="Times New Roman"/>
          <w:color w:val="333333"/>
          <w:sz w:val="24"/>
          <w:szCs w:val="24"/>
          <w:lang w:val="en-US"/>
        </w:rPr>
        <w:t xml:space="preserve">could have </w:t>
      </w:r>
      <w:r w:rsidR="00A621F1" w:rsidRPr="00EF0E45">
        <w:rPr>
          <w:rFonts w:ascii="Times New Roman" w:eastAsia="Times New Roman" w:hAnsi="Times New Roman" w:cs="Times New Roman"/>
          <w:color w:val="333333"/>
          <w:sz w:val="24"/>
          <w:szCs w:val="24"/>
          <w:lang w:val="en-US"/>
        </w:rPr>
        <w:t>gotten</w:t>
      </w:r>
      <w:r w:rsidR="00413007" w:rsidRPr="00EF0E45">
        <w:rPr>
          <w:rFonts w:ascii="Times New Roman" w:eastAsia="Times New Roman" w:hAnsi="Times New Roman" w:cs="Times New Roman"/>
          <w:color w:val="333333"/>
          <w:sz w:val="24"/>
          <w:szCs w:val="24"/>
          <w:lang w:val="en-US"/>
        </w:rPr>
        <w:t xml:space="preserve"> the cut to his neck</w:t>
      </w:r>
      <w:r w:rsidR="00D806E9" w:rsidRPr="00EF0E45">
        <w:rPr>
          <w:rFonts w:ascii="Times New Roman" w:eastAsia="Times New Roman" w:hAnsi="Times New Roman" w:cs="Times New Roman"/>
          <w:color w:val="333333"/>
          <w:sz w:val="24"/>
          <w:szCs w:val="24"/>
          <w:lang w:val="en-US"/>
        </w:rPr>
        <w:t xml:space="preserve"> </w:t>
      </w:r>
      <w:r w:rsidR="00A621F1" w:rsidRPr="00EF0E45">
        <w:rPr>
          <w:rFonts w:ascii="Times New Roman" w:eastAsia="Times New Roman" w:hAnsi="Times New Roman" w:cs="Times New Roman"/>
          <w:color w:val="333333"/>
          <w:sz w:val="24"/>
          <w:szCs w:val="24"/>
          <w:lang w:val="en-US"/>
        </w:rPr>
        <w:t xml:space="preserve">through </w:t>
      </w:r>
      <w:r w:rsidR="00D806E9" w:rsidRPr="00EF0E45">
        <w:rPr>
          <w:rFonts w:ascii="Times New Roman" w:eastAsia="Times New Roman" w:hAnsi="Times New Roman" w:cs="Times New Roman"/>
          <w:color w:val="333333"/>
          <w:sz w:val="24"/>
          <w:szCs w:val="24"/>
          <w:lang w:val="en-US"/>
        </w:rPr>
        <w:t xml:space="preserve">a piece of </w:t>
      </w:r>
      <w:r w:rsidR="009735A9" w:rsidRPr="00EF0E45">
        <w:rPr>
          <w:rFonts w:ascii="Times New Roman" w:eastAsia="Times New Roman" w:hAnsi="Times New Roman" w:cs="Times New Roman"/>
          <w:color w:val="333333"/>
          <w:sz w:val="24"/>
          <w:szCs w:val="24"/>
          <w:lang w:val="en-US"/>
        </w:rPr>
        <w:t xml:space="preserve">broken </w:t>
      </w:r>
      <w:r w:rsidR="00D806E9" w:rsidRPr="00EF0E45">
        <w:rPr>
          <w:rFonts w:ascii="Times New Roman" w:eastAsia="Times New Roman" w:hAnsi="Times New Roman" w:cs="Times New Roman"/>
          <w:color w:val="333333"/>
          <w:sz w:val="24"/>
          <w:szCs w:val="24"/>
          <w:lang w:val="en-US"/>
        </w:rPr>
        <w:t>bottle</w:t>
      </w:r>
      <w:r w:rsidR="009735A9" w:rsidRPr="00EF0E45">
        <w:rPr>
          <w:rFonts w:ascii="Times New Roman" w:eastAsia="Times New Roman" w:hAnsi="Times New Roman" w:cs="Times New Roman"/>
          <w:color w:val="333333"/>
          <w:sz w:val="24"/>
          <w:szCs w:val="24"/>
          <w:lang w:val="en-US"/>
        </w:rPr>
        <w:t xml:space="preserve"> found on the floor while</w:t>
      </w:r>
      <w:r w:rsidR="00D806E9" w:rsidRPr="00EF0E45">
        <w:rPr>
          <w:rFonts w:ascii="Times New Roman" w:eastAsia="Times New Roman" w:hAnsi="Times New Roman" w:cs="Times New Roman"/>
          <w:color w:val="333333"/>
          <w:sz w:val="24"/>
          <w:szCs w:val="24"/>
          <w:lang w:val="en-US"/>
        </w:rPr>
        <w:t xml:space="preserve"> he was on the floor being</w:t>
      </w:r>
      <w:r w:rsidR="00251103">
        <w:rPr>
          <w:rFonts w:ascii="Times New Roman" w:eastAsia="Times New Roman" w:hAnsi="Times New Roman" w:cs="Times New Roman"/>
          <w:color w:val="333333"/>
          <w:sz w:val="24"/>
          <w:szCs w:val="24"/>
          <w:lang w:val="en-US"/>
        </w:rPr>
        <w:t xml:space="preserve"> hit and </w:t>
      </w:r>
      <w:r w:rsidR="00D806E9" w:rsidRPr="00EF0E45">
        <w:rPr>
          <w:rFonts w:ascii="Times New Roman" w:eastAsia="Times New Roman" w:hAnsi="Times New Roman" w:cs="Times New Roman"/>
          <w:color w:val="333333"/>
          <w:sz w:val="24"/>
          <w:szCs w:val="24"/>
          <w:lang w:val="en-US"/>
        </w:rPr>
        <w:t xml:space="preserve">kicked. </w:t>
      </w:r>
    </w:p>
    <w:p w14:paraId="16F12A16" w14:textId="77777777" w:rsidR="004F23D2" w:rsidRPr="00EF0E45" w:rsidRDefault="004F23D2" w:rsidP="005F1F3B">
      <w:pPr>
        <w:pStyle w:val="ListParagraph"/>
        <w:rPr>
          <w:rFonts w:ascii="Times New Roman" w:eastAsia="Times New Roman" w:hAnsi="Times New Roman" w:cs="Times New Roman"/>
          <w:color w:val="333333"/>
          <w:sz w:val="24"/>
          <w:szCs w:val="24"/>
          <w:lang w:val="en-US"/>
        </w:rPr>
      </w:pPr>
    </w:p>
    <w:p w14:paraId="4BE59E15" w14:textId="04B272CF" w:rsidR="00E82BE2" w:rsidRPr="00EF0E45" w:rsidRDefault="004F23D2">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EF0E45">
        <w:rPr>
          <w:rFonts w:ascii="Times New Roman" w:eastAsia="Times New Roman" w:hAnsi="Times New Roman" w:cs="Times New Roman"/>
          <w:color w:val="333333"/>
          <w:sz w:val="24"/>
          <w:szCs w:val="24"/>
          <w:lang w:val="en-US"/>
        </w:rPr>
        <w:t xml:space="preserve">I add that, Doctor Shirom, PW2, testified to the effect that the neck injury had not damaged the main blood vessels inside; the neck injury was not </w:t>
      </w:r>
      <w:r w:rsidRPr="00EF0E45">
        <w:rPr>
          <w:rFonts w:ascii="Times New Roman" w:eastAsia="Times New Roman" w:hAnsi="Times New Roman" w:cs="Times New Roman"/>
          <w:i/>
          <w:color w:val="333333"/>
          <w:sz w:val="24"/>
          <w:szCs w:val="24"/>
          <w:lang w:val="en-US"/>
        </w:rPr>
        <w:t xml:space="preserve">″too deep to involve the aorta and the vena cava of the main vessels inside″. </w:t>
      </w:r>
      <w:r w:rsidRPr="00EF0E45">
        <w:rPr>
          <w:rFonts w:ascii="Times New Roman" w:eastAsia="Times New Roman" w:hAnsi="Times New Roman" w:cs="Times New Roman"/>
          <w:color w:val="333333"/>
          <w:sz w:val="24"/>
          <w:szCs w:val="24"/>
          <w:lang w:val="en-US"/>
        </w:rPr>
        <w:t xml:space="preserve">Further, Dr Gopal, PW10, testified to the effect that Mr Damien Pierre was discharged from the hospital on the 1 November 2017 in the morning, but returned to the hospital later that day, complaining that the stitched laceration </w:t>
      </w:r>
      <w:r w:rsidR="008B7DDD">
        <w:rPr>
          <w:rFonts w:ascii="Times New Roman" w:eastAsia="Times New Roman" w:hAnsi="Times New Roman" w:cs="Times New Roman"/>
          <w:color w:val="333333"/>
          <w:sz w:val="24"/>
          <w:szCs w:val="24"/>
          <w:lang w:val="en-US"/>
        </w:rPr>
        <w:t xml:space="preserve"> to his neck </w:t>
      </w:r>
      <w:r w:rsidRPr="00EF0E45">
        <w:rPr>
          <w:rFonts w:ascii="Times New Roman" w:eastAsia="Times New Roman" w:hAnsi="Times New Roman" w:cs="Times New Roman"/>
          <w:color w:val="333333"/>
          <w:sz w:val="24"/>
          <w:szCs w:val="24"/>
          <w:lang w:val="en-US"/>
        </w:rPr>
        <w:t>was bleeding. He was discharged on the 3 November 2017, as the stitched laceration</w:t>
      </w:r>
      <w:r w:rsidR="008B7DDD">
        <w:rPr>
          <w:rFonts w:ascii="Times New Roman" w:eastAsia="Times New Roman" w:hAnsi="Times New Roman" w:cs="Times New Roman"/>
          <w:color w:val="333333"/>
          <w:sz w:val="24"/>
          <w:szCs w:val="24"/>
          <w:lang w:val="en-US"/>
        </w:rPr>
        <w:t xml:space="preserve"> to his neck</w:t>
      </w:r>
      <w:r w:rsidRPr="00EF0E45">
        <w:rPr>
          <w:rFonts w:ascii="Times New Roman" w:eastAsia="Times New Roman" w:hAnsi="Times New Roman" w:cs="Times New Roman"/>
          <w:color w:val="333333"/>
          <w:sz w:val="24"/>
          <w:szCs w:val="24"/>
          <w:lang w:val="en-US"/>
        </w:rPr>
        <w:t xml:space="preserve"> was not bleeding and he was in stable condition. </w:t>
      </w:r>
      <w:r w:rsidR="002E7988" w:rsidRPr="00EF0E45">
        <w:rPr>
          <w:rFonts w:ascii="Times New Roman" w:eastAsia="Times New Roman" w:hAnsi="Times New Roman" w:cs="Times New Roman"/>
          <w:color w:val="333333"/>
          <w:sz w:val="24"/>
          <w:szCs w:val="24"/>
          <w:lang w:val="en-US"/>
        </w:rPr>
        <w:t xml:space="preserve">It is unclear as to whether or not the injuries </w:t>
      </w:r>
      <w:r w:rsidRPr="00EF0E45">
        <w:rPr>
          <w:rFonts w:ascii="Times New Roman" w:eastAsia="Times New Roman" w:hAnsi="Times New Roman" w:cs="Times New Roman"/>
          <w:color w:val="333333"/>
          <w:sz w:val="24"/>
          <w:szCs w:val="24"/>
          <w:lang w:val="en-US"/>
        </w:rPr>
        <w:t xml:space="preserve">suffered by Mr Damien Pierre </w:t>
      </w:r>
      <w:r w:rsidR="002E7988" w:rsidRPr="00EF0E45">
        <w:rPr>
          <w:rFonts w:ascii="Times New Roman" w:eastAsia="Times New Roman" w:hAnsi="Times New Roman" w:cs="Times New Roman"/>
          <w:color w:val="333333"/>
          <w:sz w:val="24"/>
          <w:szCs w:val="24"/>
          <w:lang w:val="en-US"/>
        </w:rPr>
        <w:t xml:space="preserve">are </w:t>
      </w:r>
      <w:r w:rsidRPr="00EF0E45">
        <w:rPr>
          <w:rFonts w:ascii="Times New Roman" w:eastAsia="Times New Roman" w:hAnsi="Times New Roman" w:cs="Times New Roman"/>
          <w:color w:val="333333"/>
          <w:sz w:val="24"/>
          <w:szCs w:val="24"/>
          <w:lang w:val="en-US"/>
        </w:rPr>
        <w:t xml:space="preserve">consistent with the </w:t>
      </w:r>
      <w:r w:rsidRPr="00EF0E45">
        <w:rPr>
          <w:rFonts w:ascii="Times New Roman" w:eastAsia="Times New Roman" w:hAnsi="Times New Roman" w:cs="Times New Roman"/>
          <w:i/>
          <w:color w:val="333333"/>
          <w:sz w:val="24"/>
          <w:szCs w:val="24"/>
          <w:lang w:val="en-US"/>
        </w:rPr>
        <w:t>″merciless attack″ and ″f</w:t>
      </w:r>
      <w:r w:rsidR="002E7988" w:rsidRPr="00EF0E45">
        <w:rPr>
          <w:rFonts w:ascii="Times New Roman" w:eastAsia="Times New Roman" w:hAnsi="Times New Roman" w:cs="Times New Roman"/>
          <w:i/>
          <w:color w:val="333333"/>
          <w:sz w:val="24"/>
          <w:szCs w:val="24"/>
          <w:lang w:val="en-US"/>
        </w:rPr>
        <w:t xml:space="preserve">erocious and gratuitous attack″, </w:t>
      </w:r>
      <w:r w:rsidRPr="00EF0E45">
        <w:rPr>
          <w:rFonts w:ascii="Times New Roman" w:eastAsia="Times New Roman" w:hAnsi="Times New Roman" w:cs="Times New Roman"/>
          <w:color w:val="333333"/>
          <w:sz w:val="24"/>
          <w:szCs w:val="24"/>
          <w:lang w:val="en-US"/>
        </w:rPr>
        <w:t>which the learned Judge stated to have been inflicted on Mr Damien Pierre</w:t>
      </w:r>
      <w:r w:rsidR="00605F8E" w:rsidRPr="00EF0E45">
        <w:rPr>
          <w:rFonts w:ascii="Times New Roman" w:eastAsia="Times New Roman" w:hAnsi="Times New Roman" w:cs="Times New Roman"/>
          <w:color w:val="333333"/>
          <w:sz w:val="24"/>
          <w:szCs w:val="24"/>
          <w:lang w:val="en-US"/>
        </w:rPr>
        <w:t>.</w:t>
      </w:r>
      <w:r w:rsidR="002E7988" w:rsidRPr="00EF0E45">
        <w:rPr>
          <w:rFonts w:ascii="Times New Roman" w:eastAsia="Times New Roman" w:hAnsi="Times New Roman" w:cs="Times New Roman"/>
          <w:color w:val="333333"/>
          <w:sz w:val="24"/>
          <w:szCs w:val="24"/>
          <w:lang w:val="en-US"/>
        </w:rPr>
        <w:t xml:space="preserve"> The learned judge did not address his mind at all to this issue.</w:t>
      </w:r>
    </w:p>
    <w:p w14:paraId="6CE3D097" w14:textId="77777777" w:rsidR="00413007" w:rsidRPr="002E7988" w:rsidRDefault="00413007" w:rsidP="005F1F3B">
      <w:pPr>
        <w:pStyle w:val="ListParagraph"/>
        <w:rPr>
          <w:rFonts w:ascii="Times New Roman" w:eastAsia="Times New Roman" w:hAnsi="Times New Roman" w:cs="Times New Roman"/>
          <w:color w:val="333333"/>
          <w:sz w:val="24"/>
          <w:szCs w:val="24"/>
          <w:lang w:val="en-US"/>
        </w:rPr>
      </w:pPr>
    </w:p>
    <w:p w14:paraId="2B0FE4F5" w14:textId="22F31FC2" w:rsidR="004F23D2" w:rsidRPr="00F84576" w:rsidRDefault="00413007">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5F1F3B">
        <w:rPr>
          <w:rFonts w:ascii="Times New Roman" w:eastAsia="Times New Roman" w:hAnsi="Times New Roman" w:cs="Times New Roman"/>
          <w:color w:val="333333"/>
          <w:sz w:val="24"/>
          <w:szCs w:val="24"/>
          <w:lang w:val="en-US"/>
        </w:rPr>
        <w:t xml:space="preserve">In light of the above, not only does the entirety of the evidence shows that lurking doubts existed as to the perpetrator of the alleged injuries sustained by Mr Damien </w:t>
      </w:r>
      <w:r w:rsidR="00936419" w:rsidRPr="00F84576">
        <w:rPr>
          <w:rFonts w:ascii="Times New Roman" w:eastAsia="Times New Roman" w:hAnsi="Times New Roman" w:cs="Times New Roman"/>
          <w:color w:val="333333"/>
          <w:sz w:val="24"/>
          <w:szCs w:val="24"/>
          <w:lang w:val="en-US"/>
        </w:rPr>
        <w:t>Pierre,</w:t>
      </w:r>
      <w:r w:rsidRPr="005F1F3B">
        <w:rPr>
          <w:rFonts w:ascii="Times New Roman" w:eastAsia="Times New Roman" w:hAnsi="Times New Roman" w:cs="Times New Roman"/>
          <w:color w:val="333333"/>
          <w:sz w:val="24"/>
          <w:szCs w:val="24"/>
          <w:lang w:val="en-US"/>
        </w:rPr>
        <w:t xml:space="preserve"> in the circumstances of the case, but</w:t>
      </w:r>
      <w:r w:rsidR="00936419" w:rsidRPr="00F84576">
        <w:rPr>
          <w:rFonts w:ascii="Times New Roman" w:eastAsia="Times New Roman" w:hAnsi="Times New Roman" w:cs="Times New Roman"/>
          <w:color w:val="333333"/>
          <w:sz w:val="24"/>
          <w:szCs w:val="24"/>
          <w:lang w:val="en-US"/>
        </w:rPr>
        <w:t xml:space="preserve"> the totality of the evidence s</w:t>
      </w:r>
      <w:r w:rsidR="004F23D2" w:rsidRPr="00F84576">
        <w:rPr>
          <w:rFonts w:ascii="Times New Roman" w:eastAsia="Times New Roman" w:hAnsi="Times New Roman" w:cs="Times New Roman"/>
          <w:color w:val="333333"/>
          <w:sz w:val="24"/>
          <w:szCs w:val="24"/>
          <w:lang w:val="en-US"/>
        </w:rPr>
        <w:t xml:space="preserve">hows </w:t>
      </w:r>
      <w:r w:rsidR="00936419" w:rsidRPr="00F84576">
        <w:rPr>
          <w:rFonts w:ascii="Times New Roman" w:eastAsia="Times New Roman" w:hAnsi="Times New Roman" w:cs="Times New Roman"/>
          <w:color w:val="333333"/>
          <w:sz w:val="24"/>
          <w:szCs w:val="24"/>
          <w:lang w:val="en-US"/>
        </w:rPr>
        <w:t>that</w:t>
      </w:r>
      <w:r w:rsidRPr="005F1F3B">
        <w:rPr>
          <w:rFonts w:ascii="Times New Roman" w:eastAsia="Times New Roman" w:hAnsi="Times New Roman" w:cs="Times New Roman"/>
          <w:color w:val="333333"/>
          <w:sz w:val="24"/>
          <w:szCs w:val="24"/>
          <w:lang w:val="en-US"/>
        </w:rPr>
        <w:t xml:space="preserve"> lurking doubts also existed </w:t>
      </w:r>
      <w:r w:rsidR="00936419" w:rsidRPr="00F84576">
        <w:rPr>
          <w:rFonts w:ascii="Times New Roman" w:eastAsia="Times New Roman" w:hAnsi="Times New Roman" w:cs="Times New Roman"/>
          <w:color w:val="333333"/>
          <w:sz w:val="24"/>
          <w:szCs w:val="24"/>
          <w:lang w:val="en-US"/>
        </w:rPr>
        <w:t>as to whether</w:t>
      </w:r>
      <w:r w:rsidRPr="005F1F3B">
        <w:rPr>
          <w:rFonts w:ascii="Times New Roman" w:eastAsia="Times New Roman" w:hAnsi="Times New Roman" w:cs="Times New Roman"/>
          <w:color w:val="333333"/>
          <w:sz w:val="24"/>
          <w:szCs w:val="24"/>
          <w:lang w:val="en-US"/>
        </w:rPr>
        <w:t xml:space="preserve"> </w:t>
      </w:r>
      <w:r w:rsidR="00936419" w:rsidRPr="00F84576">
        <w:rPr>
          <w:rFonts w:ascii="Times New Roman" w:eastAsia="Times New Roman" w:hAnsi="Times New Roman" w:cs="Times New Roman"/>
          <w:color w:val="333333"/>
          <w:sz w:val="24"/>
          <w:szCs w:val="24"/>
          <w:lang w:val="en-US"/>
        </w:rPr>
        <w:t>the laceration</w:t>
      </w:r>
      <w:r w:rsidR="00F84576" w:rsidRPr="005F1F3B">
        <w:rPr>
          <w:rFonts w:ascii="Times New Roman" w:eastAsia="Times New Roman" w:hAnsi="Times New Roman" w:cs="Times New Roman"/>
          <w:color w:val="333333"/>
          <w:sz w:val="24"/>
          <w:szCs w:val="24"/>
          <w:lang w:val="en-US"/>
        </w:rPr>
        <w:t>s</w:t>
      </w:r>
      <w:r w:rsidR="00936419" w:rsidRPr="00F84576">
        <w:rPr>
          <w:rFonts w:ascii="Times New Roman" w:eastAsia="Times New Roman" w:hAnsi="Times New Roman" w:cs="Times New Roman"/>
          <w:color w:val="333333"/>
          <w:sz w:val="24"/>
          <w:szCs w:val="24"/>
          <w:lang w:val="en-US"/>
        </w:rPr>
        <w:t xml:space="preserve"> had</w:t>
      </w:r>
      <w:r w:rsidR="00F84576" w:rsidRPr="005F1F3B">
        <w:rPr>
          <w:rFonts w:ascii="Times New Roman" w:eastAsia="Times New Roman" w:hAnsi="Times New Roman" w:cs="Times New Roman"/>
          <w:color w:val="333333"/>
          <w:sz w:val="24"/>
          <w:szCs w:val="24"/>
          <w:lang w:val="en-US"/>
        </w:rPr>
        <w:t xml:space="preserve"> indeed</w:t>
      </w:r>
      <w:r w:rsidR="00936419" w:rsidRPr="00F84576">
        <w:rPr>
          <w:rFonts w:ascii="Times New Roman" w:eastAsia="Times New Roman" w:hAnsi="Times New Roman" w:cs="Times New Roman"/>
          <w:color w:val="333333"/>
          <w:sz w:val="24"/>
          <w:szCs w:val="24"/>
          <w:lang w:val="en-US"/>
        </w:rPr>
        <w:t xml:space="preserve"> been </w:t>
      </w:r>
      <w:r w:rsidR="00F84576">
        <w:rPr>
          <w:rFonts w:ascii="Times New Roman" w:eastAsia="Times New Roman" w:hAnsi="Times New Roman" w:cs="Times New Roman"/>
          <w:color w:val="333333"/>
          <w:sz w:val="24"/>
          <w:szCs w:val="24"/>
          <w:lang w:val="en-US"/>
        </w:rPr>
        <w:t>caused</w:t>
      </w:r>
      <w:r w:rsidR="00936419" w:rsidRPr="00F84576">
        <w:rPr>
          <w:rFonts w:ascii="Times New Roman" w:eastAsia="Times New Roman" w:hAnsi="Times New Roman" w:cs="Times New Roman"/>
          <w:color w:val="333333"/>
          <w:sz w:val="24"/>
          <w:szCs w:val="24"/>
          <w:lang w:val="en-US"/>
        </w:rPr>
        <w:t xml:space="preserve"> by any of the accused persons</w:t>
      </w:r>
      <w:r w:rsidR="00F84576" w:rsidRPr="00F84576">
        <w:rPr>
          <w:rFonts w:ascii="Times New Roman" w:eastAsia="Times New Roman" w:hAnsi="Times New Roman" w:cs="Times New Roman"/>
          <w:color w:val="333333"/>
          <w:sz w:val="24"/>
          <w:szCs w:val="24"/>
          <w:lang w:val="en-US"/>
        </w:rPr>
        <w:t>.</w:t>
      </w:r>
    </w:p>
    <w:p w14:paraId="5195ABD7" w14:textId="77777777" w:rsidR="00814F76" w:rsidRPr="005F1F3B" w:rsidRDefault="00814F76" w:rsidP="005F1F3B">
      <w:pPr>
        <w:shd w:val="clear" w:color="auto" w:fill="FFFFFF"/>
        <w:spacing w:after="0" w:line="360" w:lineRule="auto"/>
        <w:jc w:val="both"/>
        <w:textAlignment w:val="baseline"/>
        <w:rPr>
          <w:rFonts w:ascii="Times New Roman" w:eastAsia="Times New Roman" w:hAnsi="Times New Roman" w:cs="Times New Roman"/>
          <w:i/>
          <w:color w:val="333333"/>
          <w:sz w:val="24"/>
          <w:szCs w:val="24"/>
          <w:lang w:val="en-US"/>
        </w:rPr>
      </w:pPr>
    </w:p>
    <w:p w14:paraId="402E0D6E" w14:textId="3BC5E2F1" w:rsidR="006055B0" w:rsidRDefault="00102B03" w:rsidP="003B5E5B">
      <w:pPr>
        <w:numPr>
          <w:ilvl w:val="0"/>
          <w:numId w:val="24"/>
        </w:numPr>
        <w:shd w:val="clear" w:color="auto" w:fill="FFFFFF"/>
        <w:spacing w:after="0" w:line="360" w:lineRule="auto"/>
        <w:ind w:hanging="63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Before me, I have only circumstantial evidence. As </w:t>
      </w:r>
      <w:r w:rsidR="00251103">
        <w:rPr>
          <w:rFonts w:ascii="Times New Roman" w:eastAsia="Times New Roman" w:hAnsi="Times New Roman" w:cs="Times New Roman"/>
          <w:color w:val="333333"/>
          <w:sz w:val="24"/>
          <w:szCs w:val="24"/>
          <w:lang w:val="en-US"/>
        </w:rPr>
        <w:t xml:space="preserve">rightly </w:t>
      </w:r>
      <w:r>
        <w:rPr>
          <w:rFonts w:ascii="Times New Roman" w:eastAsia="Times New Roman" w:hAnsi="Times New Roman" w:cs="Times New Roman"/>
          <w:color w:val="333333"/>
          <w:sz w:val="24"/>
          <w:szCs w:val="24"/>
          <w:lang w:val="en-US"/>
        </w:rPr>
        <w:t>submitted</w:t>
      </w:r>
      <w:r w:rsidR="00251103">
        <w:rPr>
          <w:rFonts w:ascii="Times New Roman" w:eastAsia="Times New Roman" w:hAnsi="Times New Roman" w:cs="Times New Roman"/>
          <w:color w:val="333333"/>
          <w:sz w:val="24"/>
          <w:szCs w:val="24"/>
          <w:lang w:val="en-US"/>
        </w:rPr>
        <w:t xml:space="preserve"> by Mr Hoareau and Mr Chang-Leng</w:t>
      </w:r>
      <w:r>
        <w:rPr>
          <w:rFonts w:ascii="Times New Roman" w:eastAsia="Times New Roman" w:hAnsi="Times New Roman" w:cs="Times New Roman"/>
          <w:color w:val="333333"/>
          <w:sz w:val="24"/>
          <w:szCs w:val="24"/>
          <w:lang w:val="en-US"/>
        </w:rPr>
        <w:t xml:space="preserve">, the learned Judge, before drawing any inference as to </w:t>
      </w:r>
      <w:r w:rsidR="000E44F3">
        <w:rPr>
          <w:rFonts w:ascii="Times New Roman" w:eastAsia="Times New Roman" w:hAnsi="Times New Roman" w:cs="Times New Roman"/>
          <w:color w:val="333333"/>
          <w:sz w:val="24"/>
          <w:szCs w:val="24"/>
          <w:lang w:val="en-US"/>
        </w:rPr>
        <w:t xml:space="preserve">the </w:t>
      </w:r>
      <w:r>
        <w:rPr>
          <w:rFonts w:ascii="Times New Roman" w:eastAsia="Times New Roman" w:hAnsi="Times New Roman" w:cs="Times New Roman"/>
          <w:color w:val="333333"/>
          <w:sz w:val="24"/>
          <w:szCs w:val="24"/>
          <w:lang w:val="en-US"/>
        </w:rPr>
        <w:t xml:space="preserve">guilt of the First and Second Appellants from circumstantial evidence, had to be sure that there were no other co-existing </w:t>
      </w:r>
      <w:r w:rsidRPr="00275A78">
        <w:rPr>
          <w:rFonts w:ascii="Times New Roman" w:eastAsia="Times New Roman" w:hAnsi="Times New Roman" w:cs="Times New Roman"/>
          <w:color w:val="333333"/>
          <w:sz w:val="24"/>
          <w:szCs w:val="24"/>
          <w:lang w:val="en-US"/>
        </w:rPr>
        <w:t>circumstances which could weaken or destroy the in</w:t>
      </w:r>
      <w:r>
        <w:rPr>
          <w:rFonts w:ascii="Times New Roman" w:eastAsia="Times New Roman" w:hAnsi="Times New Roman" w:cs="Times New Roman"/>
          <w:color w:val="333333"/>
          <w:sz w:val="24"/>
          <w:szCs w:val="24"/>
          <w:lang w:val="en-US"/>
        </w:rPr>
        <w:t>ference</w:t>
      </w:r>
      <w:r w:rsidRPr="00275A78">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 xml:space="preserve"> </w:t>
      </w:r>
      <w:r w:rsidRPr="006055B0">
        <w:rPr>
          <w:rFonts w:ascii="Times New Roman" w:eastAsia="Times New Roman" w:hAnsi="Times New Roman" w:cs="Times New Roman"/>
          <w:color w:val="333333"/>
          <w:sz w:val="24"/>
          <w:szCs w:val="24"/>
          <w:lang w:val="en-US"/>
        </w:rPr>
        <w:t>I hold the view that the circumstantial evidence</w:t>
      </w:r>
      <w:r w:rsidR="000E44F3">
        <w:rPr>
          <w:rFonts w:ascii="Times New Roman" w:eastAsia="Times New Roman" w:hAnsi="Times New Roman" w:cs="Times New Roman"/>
          <w:color w:val="333333"/>
          <w:sz w:val="24"/>
          <w:szCs w:val="24"/>
          <w:lang w:val="en-US"/>
        </w:rPr>
        <w:t>, in this case,</w:t>
      </w:r>
      <w:r w:rsidRPr="006055B0">
        <w:rPr>
          <w:rFonts w:ascii="Times New Roman" w:eastAsia="Times New Roman" w:hAnsi="Times New Roman" w:cs="Times New Roman"/>
          <w:color w:val="333333"/>
          <w:sz w:val="24"/>
          <w:szCs w:val="24"/>
          <w:lang w:val="en-US"/>
        </w:rPr>
        <w:t xml:space="preserve"> falls short of conclusiveness. </w:t>
      </w:r>
    </w:p>
    <w:p w14:paraId="6643DF5E" w14:textId="77777777" w:rsidR="006055B0" w:rsidRDefault="006055B0" w:rsidP="003B5E5B">
      <w:pPr>
        <w:pStyle w:val="ListParagraph"/>
        <w:ind w:hanging="630"/>
        <w:rPr>
          <w:rFonts w:ascii="Times New Roman" w:eastAsia="Times New Roman" w:hAnsi="Times New Roman" w:cs="Times New Roman"/>
          <w:color w:val="333333"/>
          <w:sz w:val="24"/>
          <w:szCs w:val="24"/>
          <w:lang w:val="en-US"/>
        </w:rPr>
      </w:pPr>
    </w:p>
    <w:p w14:paraId="35DC1A6A" w14:textId="41C60F40" w:rsidR="002A6710" w:rsidRPr="005F1F3B" w:rsidRDefault="00CB14E2" w:rsidP="005F1F3B">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5F1F3B">
        <w:rPr>
          <w:rFonts w:ascii="Times New Roman" w:eastAsia="Times New Roman" w:hAnsi="Times New Roman" w:cs="Times New Roman"/>
          <w:color w:val="333333"/>
          <w:sz w:val="24"/>
          <w:szCs w:val="24"/>
          <w:lang w:val="en-US"/>
        </w:rPr>
        <w:t xml:space="preserve">For the reasons stated above, I </w:t>
      </w:r>
      <w:r w:rsidR="00633093" w:rsidRPr="006055B0">
        <w:rPr>
          <w:rFonts w:ascii="Times New Roman" w:eastAsia="Times New Roman" w:hAnsi="Times New Roman" w:cs="Times New Roman"/>
          <w:color w:val="333333"/>
          <w:sz w:val="24"/>
          <w:szCs w:val="24"/>
          <w:lang w:val="en-US"/>
        </w:rPr>
        <w:t xml:space="preserve">accept the contentions contained in grounds 1 and 2 of the grounds of appeal </w:t>
      </w:r>
      <w:r w:rsidR="004E183D" w:rsidRPr="005F1F3B">
        <w:rPr>
          <w:rFonts w:ascii="Times New Roman" w:eastAsia="Times New Roman" w:hAnsi="Times New Roman" w:cs="Times New Roman"/>
          <w:color w:val="333333"/>
          <w:sz w:val="24"/>
          <w:szCs w:val="24"/>
          <w:lang w:val="en-US"/>
        </w:rPr>
        <w:t>of the First Appellant and grounds 2 and 3 of the grounds of appeal of the Second Appellant.</w:t>
      </w:r>
      <w:r w:rsidR="00102B03" w:rsidRPr="006055B0">
        <w:rPr>
          <w:rFonts w:ascii="Times New Roman" w:eastAsia="Times New Roman" w:hAnsi="Times New Roman" w:cs="Times New Roman"/>
          <w:color w:val="333333"/>
          <w:sz w:val="24"/>
          <w:szCs w:val="24"/>
          <w:lang w:val="en-US"/>
        </w:rPr>
        <w:t xml:space="preserve"> I allow these grounds of appeal. </w:t>
      </w:r>
    </w:p>
    <w:p w14:paraId="70D4388F" w14:textId="4758B63E" w:rsidR="00197532" w:rsidRDefault="00DD24CC" w:rsidP="005F1F3B">
      <w:pPr>
        <w:shd w:val="clear" w:color="auto" w:fill="FFFFFF"/>
        <w:spacing w:after="0" w:line="36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 </w:t>
      </w:r>
    </w:p>
    <w:p w14:paraId="266168D5" w14:textId="77777777" w:rsidR="00F47C2A" w:rsidRDefault="00F47C2A" w:rsidP="00246F43">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u w:val="single"/>
          <w:lang w:val="en-US"/>
        </w:rPr>
      </w:pPr>
    </w:p>
    <w:p w14:paraId="64BF0519" w14:textId="21E6D342" w:rsidR="00FF7B59" w:rsidRDefault="00633093" w:rsidP="00246F43">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u w:val="single"/>
          <w:lang w:val="en-US"/>
        </w:rPr>
      </w:pPr>
      <w:r w:rsidRPr="005F1F3B">
        <w:rPr>
          <w:rFonts w:ascii="Times New Roman" w:eastAsia="Times New Roman" w:hAnsi="Times New Roman" w:cs="Times New Roman"/>
          <w:color w:val="333333"/>
          <w:sz w:val="24"/>
          <w:szCs w:val="24"/>
          <w:u w:val="single"/>
          <w:lang w:val="en-US"/>
        </w:rPr>
        <w:t xml:space="preserve">Ground 5 of the grounds of appeal of </w:t>
      </w:r>
      <w:r w:rsidR="00DD69FE" w:rsidRPr="005F1F3B">
        <w:rPr>
          <w:rFonts w:ascii="Times New Roman" w:eastAsia="Times New Roman" w:hAnsi="Times New Roman" w:cs="Times New Roman"/>
          <w:color w:val="333333"/>
          <w:sz w:val="24"/>
          <w:szCs w:val="24"/>
          <w:u w:val="single"/>
          <w:lang w:val="en-US"/>
        </w:rPr>
        <w:t xml:space="preserve">the First Appellant and ground </w:t>
      </w:r>
      <w:r w:rsidRPr="005F1F3B">
        <w:rPr>
          <w:rFonts w:ascii="Times New Roman" w:eastAsia="Times New Roman" w:hAnsi="Times New Roman" w:cs="Times New Roman"/>
          <w:color w:val="333333"/>
          <w:sz w:val="24"/>
          <w:szCs w:val="24"/>
          <w:u w:val="single"/>
          <w:lang w:val="en-US"/>
        </w:rPr>
        <w:t>1 of the grounds of appeal of the Second Appellant</w:t>
      </w:r>
    </w:p>
    <w:p w14:paraId="7A12B38F" w14:textId="77777777" w:rsidR="00DE140C" w:rsidRPr="005F1F3B" w:rsidRDefault="00DE140C" w:rsidP="00246F43">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u w:val="single"/>
          <w:lang w:val="en-US"/>
        </w:rPr>
      </w:pPr>
    </w:p>
    <w:p w14:paraId="13792117" w14:textId="467DDA1E" w:rsidR="007A2044" w:rsidRDefault="00DD69FE">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Ground 5 of the grounds of appeal of the First Appellant and ground 1 of the grounds of appeal of the Second Appellant are contesting the admissibility of the video footage as an exhibit.</w:t>
      </w:r>
    </w:p>
    <w:p w14:paraId="20909EB6" w14:textId="77777777" w:rsidR="00DF7007" w:rsidRPr="005F1F3B" w:rsidRDefault="00DF7007" w:rsidP="00DF7007">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275916D0" w14:textId="331245DF" w:rsidR="007A2044" w:rsidRDefault="00577A9C">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Mr Hoareau and Mr Chang-Leng</w:t>
      </w:r>
      <w:r w:rsidR="00A160B3">
        <w:rPr>
          <w:rFonts w:ascii="Times New Roman" w:eastAsia="Times New Roman" w:hAnsi="Times New Roman" w:cs="Times New Roman"/>
          <w:color w:val="333333"/>
          <w:sz w:val="24"/>
          <w:szCs w:val="24"/>
          <w:lang w:val="en-US"/>
        </w:rPr>
        <w:t xml:space="preserve"> submitted that it was imperative for the Prosecution to comply with section 15 (1) of the Evidence Act, especially with section 15 (1) (c), not only in respect of the iPhone of Mr Gaetan Pierre, PW11, but more importantly in respect of the electronic device, be it a phone or otherwise, which was used to originally record the video</w:t>
      </w:r>
      <w:r w:rsidR="006055B0">
        <w:rPr>
          <w:rFonts w:ascii="Times New Roman" w:eastAsia="Times New Roman" w:hAnsi="Times New Roman" w:cs="Times New Roman"/>
          <w:color w:val="333333"/>
          <w:sz w:val="24"/>
          <w:szCs w:val="24"/>
          <w:lang w:val="en-US"/>
        </w:rPr>
        <w:t xml:space="preserve">. </w:t>
      </w:r>
      <w:r w:rsidR="00C5792B">
        <w:rPr>
          <w:rFonts w:ascii="Times New Roman" w:eastAsia="Times New Roman" w:hAnsi="Times New Roman" w:cs="Times New Roman"/>
          <w:color w:val="333333"/>
          <w:sz w:val="24"/>
          <w:szCs w:val="24"/>
          <w:lang w:val="en-US"/>
        </w:rPr>
        <w:t>Counsel for the First Appellant</w:t>
      </w:r>
      <w:r w:rsidR="00A160B3">
        <w:rPr>
          <w:rFonts w:ascii="Times New Roman" w:eastAsia="Times New Roman" w:hAnsi="Times New Roman" w:cs="Times New Roman"/>
          <w:color w:val="333333"/>
          <w:sz w:val="24"/>
          <w:szCs w:val="24"/>
          <w:lang w:val="en-US"/>
        </w:rPr>
        <w:t xml:space="preserve"> submitted that the </w:t>
      </w:r>
      <w:r w:rsidR="00CB5735">
        <w:rPr>
          <w:rFonts w:ascii="Times New Roman" w:eastAsia="Times New Roman" w:hAnsi="Times New Roman" w:cs="Times New Roman"/>
          <w:color w:val="333333"/>
          <w:sz w:val="24"/>
          <w:szCs w:val="24"/>
          <w:lang w:val="en-US"/>
        </w:rPr>
        <w:t>P</w:t>
      </w:r>
      <w:r w:rsidR="00A160B3">
        <w:rPr>
          <w:rFonts w:ascii="Times New Roman" w:eastAsia="Times New Roman" w:hAnsi="Times New Roman" w:cs="Times New Roman"/>
          <w:color w:val="333333"/>
          <w:sz w:val="24"/>
          <w:szCs w:val="24"/>
          <w:lang w:val="en-US"/>
        </w:rPr>
        <w:t>rosecution failed miserably to comply with section 15 (1) in that ―</w:t>
      </w:r>
    </w:p>
    <w:p w14:paraId="1D8A0E57" w14:textId="77777777" w:rsidR="00A160B3" w:rsidRDefault="00A160B3" w:rsidP="005F1F3B">
      <w:pPr>
        <w:pStyle w:val="ListParagraph"/>
        <w:rPr>
          <w:rFonts w:ascii="Times New Roman" w:eastAsia="Times New Roman" w:hAnsi="Times New Roman" w:cs="Times New Roman"/>
          <w:color w:val="333333"/>
          <w:sz w:val="24"/>
          <w:szCs w:val="24"/>
          <w:lang w:val="en-US"/>
        </w:rPr>
      </w:pPr>
    </w:p>
    <w:p w14:paraId="512B1653" w14:textId="45D155E7" w:rsidR="00C5792B" w:rsidRPr="00FB43A5" w:rsidRDefault="00A160B3" w:rsidP="00FB43A5">
      <w:pPr>
        <w:pStyle w:val="ListParagraph"/>
        <w:numPr>
          <w:ilvl w:val="2"/>
          <w:numId w:val="24"/>
        </w:numPr>
        <w:shd w:val="clear" w:color="auto" w:fill="FFFFFF"/>
        <w:spacing w:after="0" w:line="360" w:lineRule="auto"/>
        <w:ind w:left="144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it never adduced any evidence in respect of the original recording of the video. There was not one iota of evidence as to how the vi</w:t>
      </w:r>
      <w:r w:rsidR="00DC1265">
        <w:rPr>
          <w:rFonts w:ascii="Times New Roman" w:eastAsia="Times New Roman" w:hAnsi="Times New Roman" w:cs="Times New Roman"/>
          <w:color w:val="333333"/>
          <w:sz w:val="24"/>
          <w:szCs w:val="24"/>
          <w:lang w:val="en-US"/>
        </w:rPr>
        <w:t>deo was recorded, what electronic device was used to record the vi</w:t>
      </w:r>
      <w:r w:rsidR="00FC542E">
        <w:rPr>
          <w:rFonts w:ascii="Times New Roman" w:eastAsia="Times New Roman" w:hAnsi="Times New Roman" w:cs="Times New Roman"/>
          <w:color w:val="333333"/>
          <w:sz w:val="24"/>
          <w:szCs w:val="24"/>
          <w:lang w:val="en-US"/>
        </w:rPr>
        <w:t>deo and who recorded that video;</w:t>
      </w:r>
    </w:p>
    <w:p w14:paraId="7D045540" w14:textId="0D511BF1" w:rsidR="00C5792B" w:rsidRPr="00FB43A5" w:rsidRDefault="00DC1265" w:rsidP="005F1F3B">
      <w:pPr>
        <w:pStyle w:val="ListParagraph"/>
        <w:numPr>
          <w:ilvl w:val="2"/>
          <w:numId w:val="24"/>
        </w:numPr>
        <w:shd w:val="clear" w:color="auto" w:fill="FFFFFF"/>
        <w:spacing w:after="0" w:line="360" w:lineRule="auto"/>
        <w:ind w:left="144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there was no evidence before the </w:t>
      </w:r>
      <w:r w:rsidR="0078198C">
        <w:rPr>
          <w:rFonts w:ascii="Times New Roman" w:eastAsia="Times New Roman" w:hAnsi="Times New Roman" w:cs="Times New Roman"/>
          <w:color w:val="333333"/>
          <w:sz w:val="24"/>
          <w:szCs w:val="24"/>
          <w:lang w:val="en-US"/>
        </w:rPr>
        <w:t xml:space="preserve">Supreme </w:t>
      </w:r>
      <w:r>
        <w:rPr>
          <w:rFonts w:ascii="Times New Roman" w:eastAsia="Times New Roman" w:hAnsi="Times New Roman" w:cs="Times New Roman"/>
          <w:color w:val="333333"/>
          <w:sz w:val="24"/>
          <w:szCs w:val="24"/>
          <w:lang w:val="en-US"/>
        </w:rPr>
        <w:t>Court to establish that the device which was used to record the original video had indeed satisfied section 15 (1) (c) of the Evidence Act; and</w:t>
      </w:r>
    </w:p>
    <w:p w14:paraId="7F21787A" w14:textId="3658B39C" w:rsidR="00F766CB" w:rsidRDefault="00DC1265" w:rsidP="005F1F3B">
      <w:pPr>
        <w:pStyle w:val="ListParagraph"/>
        <w:numPr>
          <w:ilvl w:val="2"/>
          <w:numId w:val="24"/>
        </w:numPr>
        <w:shd w:val="clear" w:color="auto" w:fill="FFFFFF"/>
        <w:spacing w:after="0" w:line="360" w:lineRule="auto"/>
        <w:ind w:left="144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therefore, the po</w:t>
      </w:r>
      <w:r w:rsidR="0078198C">
        <w:rPr>
          <w:rFonts w:ascii="Times New Roman" w:eastAsia="Times New Roman" w:hAnsi="Times New Roman" w:cs="Times New Roman"/>
          <w:color w:val="333333"/>
          <w:sz w:val="24"/>
          <w:szCs w:val="24"/>
          <w:lang w:val="en-US"/>
        </w:rPr>
        <w:t>ssibility that the video evidence</w:t>
      </w:r>
      <w:r>
        <w:rPr>
          <w:rFonts w:ascii="Times New Roman" w:eastAsia="Times New Roman" w:hAnsi="Times New Roman" w:cs="Times New Roman"/>
          <w:color w:val="333333"/>
          <w:sz w:val="24"/>
          <w:szCs w:val="24"/>
          <w:lang w:val="en-US"/>
        </w:rPr>
        <w:t xml:space="preserve"> had</w:t>
      </w:r>
      <w:r w:rsidR="00FC542E">
        <w:rPr>
          <w:rFonts w:ascii="Times New Roman" w:eastAsia="Times New Roman" w:hAnsi="Times New Roman" w:cs="Times New Roman"/>
          <w:color w:val="333333"/>
          <w:sz w:val="24"/>
          <w:szCs w:val="24"/>
          <w:lang w:val="en-US"/>
        </w:rPr>
        <w:t xml:space="preserve"> been</w:t>
      </w:r>
      <w:r>
        <w:rPr>
          <w:rFonts w:ascii="Times New Roman" w:eastAsia="Times New Roman" w:hAnsi="Times New Roman" w:cs="Times New Roman"/>
          <w:color w:val="333333"/>
          <w:sz w:val="24"/>
          <w:szCs w:val="24"/>
          <w:lang w:val="en-US"/>
        </w:rPr>
        <w:t xml:space="preserve"> tampered </w:t>
      </w:r>
      <w:r w:rsidR="00FC542E">
        <w:rPr>
          <w:rFonts w:ascii="Times New Roman" w:eastAsia="Times New Roman" w:hAnsi="Times New Roman" w:cs="Times New Roman"/>
          <w:color w:val="333333"/>
          <w:sz w:val="24"/>
          <w:szCs w:val="24"/>
          <w:lang w:val="en-US"/>
        </w:rPr>
        <w:t>with or altered prior to being sent to Mr Gaetan Pierre</w:t>
      </w:r>
      <w:r w:rsidR="00D162F4">
        <w:rPr>
          <w:rFonts w:ascii="Times New Roman" w:eastAsia="Times New Roman" w:hAnsi="Times New Roman" w:cs="Times New Roman"/>
          <w:color w:val="333333"/>
          <w:sz w:val="24"/>
          <w:szCs w:val="24"/>
          <w:lang w:val="en-US"/>
        </w:rPr>
        <w:t>, PW11</w:t>
      </w:r>
      <w:r w:rsidR="00577A9C">
        <w:rPr>
          <w:rFonts w:ascii="Times New Roman" w:eastAsia="Times New Roman" w:hAnsi="Times New Roman" w:cs="Times New Roman"/>
          <w:color w:val="333333"/>
          <w:sz w:val="24"/>
          <w:szCs w:val="24"/>
          <w:lang w:val="en-US"/>
        </w:rPr>
        <w:t>,</w:t>
      </w:r>
      <w:r w:rsidR="00FC542E">
        <w:rPr>
          <w:rFonts w:ascii="Times New Roman" w:eastAsia="Times New Roman" w:hAnsi="Times New Roman" w:cs="Times New Roman"/>
          <w:color w:val="333333"/>
          <w:sz w:val="24"/>
          <w:szCs w:val="24"/>
          <w:lang w:val="en-US"/>
        </w:rPr>
        <w:t xml:space="preserve"> could not be excluded. </w:t>
      </w:r>
    </w:p>
    <w:p w14:paraId="1DC7FA1E" w14:textId="77777777" w:rsidR="00FC542E" w:rsidRDefault="00FC542E" w:rsidP="005F1F3B">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5E95ACA8" w14:textId="20195765" w:rsidR="003E06C9" w:rsidRDefault="006E43F2" w:rsidP="005F1F3B">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Counsel for the </w:t>
      </w:r>
      <w:r w:rsidR="00CB5735">
        <w:rPr>
          <w:rFonts w:ascii="Times New Roman" w:eastAsia="Times New Roman" w:hAnsi="Times New Roman" w:cs="Times New Roman"/>
          <w:color w:val="333333"/>
          <w:sz w:val="24"/>
          <w:szCs w:val="24"/>
          <w:lang w:val="en-US"/>
        </w:rPr>
        <w:t>P</w:t>
      </w:r>
      <w:r>
        <w:rPr>
          <w:rFonts w:ascii="Times New Roman" w:eastAsia="Times New Roman" w:hAnsi="Times New Roman" w:cs="Times New Roman"/>
          <w:color w:val="333333"/>
          <w:sz w:val="24"/>
          <w:szCs w:val="24"/>
          <w:lang w:val="en-US"/>
        </w:rPr>
        <w:t xml:space="preserve">rosecution submitted in his skeleton heads of argument that </w:t>
      </w:r>
      <w:r w:rsidR="003E06C9">
        <w:rPr>
          <w:rFonts w:ascii="Times New Roman" w:eastAsia="Times New Roman" w:hAnsi="Times New Roman" w:cs="Times New Roman"/>
          <w:color w:val="333333"/>
          <w:sz w:val="24"/>
          <w:szCs w:val="24"/>
          <w:lang w:val="en-US"/>
        </w:rPr>
        <w:t>the First and S</w:t>
      </w:r>
      <w:r>
        <w:rPr>
          <w:rFonts w:ascii="Times New Roman" w:eastAsia="Times New Roman" w:hAnsi="Times New Roman" w:cs="Times New Roman"/>
          <w:color w:val="333333"/>
          <w:sz w:val="24"/>
          <w:szCs w:val="24"/>
          <w:lang w:val="en-US"/>
        </w:rPr>
        <w:t>econd Appellants were precluded from contesting the admissibility of the video</w:t>
      </w:r>
      <w:r w:rsidR="006055B0">
        <w:rPr>
          <w:rFonts w:ascii="Times New Roman" w:eastAsia="Times New Roman" w:hAnsi="Times New Roman" w:cs="Times New Roman"/>
          <w:color w:val="333333"/>
          <w:sz w:val="24"/>
          <w:szCs w:val="24"/>
          <w:lang w:val="en-US"/>
        </w:rPr>
        <w:t xml:space="preserve"> evidence</w:t>
      </w:r>
      <w:r>
        <w:rPr>
          <w:rFonts w:ascii="Times New Roman" w:eastAsia="Times New Roman" w:hAnsi="Times New Roman" w:cs="Times New Roman"/>
          <w:color w:val="333333"/>
          <w:sz w:val="24"/>
          <w:szCs w:val="24"/>
          <w:lang w:val="en-US"/>
        </w:rPr>
        <w:t xml:space="preserve"> as an exhibit because they did not c</w:t>
      </w:r>
      <w:r w:rsidR="006D6F13">
        <w:rPr>
          <w:rFonts w:ascii="Times New Roman" w:eastAsia="Times New Roman" w:hAnsi="Times New Roman" w:cs="Times New Roman"/>
          <w:color w:val="333333"/>
          <w:sz w:val="24"/>
          <w:szCs w:val="24"/>
          <w:lang w:val="en-US"/>
        </w:rPr>
        <w:t>hallenge</w:t>
      </w:r>
      <w:r>
        <w:rPr>
          <w:rFonts w:ascii="Times New Roman" w:eastAsia="Times New Roman" w:hAnsi="Times New Roman" w:cs="Times New Roman"/>
          <w:color w:val="333333"/>
          <w:sz w:val="24"/>
          <w:szCs w:val="24"/>
          <w:lang w:val="en-US"/>
        </w:rPr>
        <w:t xml:space="preserve"> its admissibility at the trial in the Supreme Court. He also submitted that section 31 (b)</w:t>
      </w:r>
      <w:r w:rsidR="00FB43A5">
        <w:rPr>
          <w:rStyle w:val="FootnoteReference"/>
          <w:rFonts w:ascii="Times New Roman" w:eastAsia="Times New Roman" w:hAnsi="Times New Roman" w:cs="Times New Roman"/>
          <w:color w:val="333333"/>
          <w:sz w:val="24"/>
          <w:szCs w:val="24"/>
          <w:lang w:val="en-US"/>
        </w:rPr>
        <w:footnoteReference w:id="1"/>
      </w:r>
      <w:r>
        <w:rPr>
          <w:rFonts w:ascii="Times New Roman" w:eastAsia="Times New Roman" w:hAnsi="Times New Roman" w:cs="Times New Roman"/>
          <w:color w:val="333333"/>
          <w:sz w:val="24"/>
          <w:szCs w:val="24"/>
          <w:lang w:val="en-US"/>
        </w:rPr>
        <w:t xml:space="preserve"> of the Evidence Act permits the production </w:t>
      </w:r>
      <w:r>
        <w:rPr>
          <w:rFonts w:ascii="Times New Roman" w:eastAsia="Times New Roman" w:hAnsi="Times New Roman" w:cs="Times New Roman"/>
          <w:color w:val="333333"/>
          <w:sz w:val="24"/>
          <w:szCs w:val="24"/>
          <w:lang w:val="en-US"/>
        </w:rPr>
        <w:lastRenderedPageBreak/>
        <w:t xml:space="preserve">of a copy of a document or a material part of it. He added that Inspector Esparon, PW8, had testified to the effect that the video </w:t>
      </w:r>
      <w:r w:rsidR="006055B0">
        <w:rPr>
          <w:rFonts w:ascii="Times New Roman" w:eastAsia="Times New Roman" w:hAnsi="Times New Roman" w:cs="Times New Roman"/>
          <w:color w:val="333333"/>
          <w:sz w:val="24"/>
          <w:szCs w:val="24"/>
          <w:lang w:val="en-US"/>
        </w:rPr>
        <w:t>evidence</w:t>
      </w:r>
      <w:r>
        <w:rPr>
          <w:rFonts w:ascii="Times New Roman" w:eastAsia="Times New Roman" w:hAnsi="Times New Roman" w:cs="Times New Roman"/>
          <w:color w:val="333333"/>
          <w:sz w:val="24"/>
          <w:szCs w:val="24"/>
          <w:lang w:val="en-US"/>
        </w:rPr>
        <w:t xml:space="preserve"> had not been tampered with nor modified.</w:t>
      </w:r>
      <w:r w:rsidR="003E06C9">
        <w:rPr>
          <w:rFonts w:ascii="Times New Roman" w:eastAsia="Times New Roman" w:hAnsi="Times New Roman" w:cs="Times New Roman"/>
          <w:color w:val="333333"/>
          <w:sz w:val="24"/>
          <w:szCs w:val="24"/>
          <w:lang w:val="en-US"/>
        </w:rPr>
        <w:t xml:space="preserve"> He also submitted that</w:t>
      </w:r>
      <w:r w:rsidR="00C5792B">
        <w:rPr>
          <w:rFonts w:ascii="Times New Roman" w:eastAsia="Times New Roman" w:hAnsi="Times New Roman" w:cs="Times New Roman"/>
          <w:color w:val="333333"/>
          <w:sz w:val="24"/>
          <w:szCs w:val="24"/>
          <w:lang w:val="en-US"/>
        </w:rPr>
        <w:t xml:space="preserve"> the reliance of the</w:t>
      </w:r>
      <w:r w:rsidR="003E06C9">
        <w:rPr>
          <w:rFonts w:ascii="Times New Roman" w:eastAsia="Times New Roman" w:hAnsi="Times New Roman" w:cs="Times New Roman"/>
          <w:color w:val="333333"/>
          <w:sz w:val="24"/>
          <w:szCs w:val="24"/>
          <w:lang w:val="en-US"/>
        </w:rPr>
        <w:t xml:space="preserve"> </w:t>
      </w:r>
      <w:r w:rsidR="006955C1">
        <w:rPr>
          <w:rFonts w:ascii="Times New Roman" w:eastAsia="Times New Roman" w:hAnsi="Times New Roman" w:cs="Times New Roman"/>
          <w:color w:val="333333"/>
          <w:sz w:val="24"/>
          <w:szCs w:val="24"/>
          <w:lang w:val="en-US"/>
        </w:rPr>
        <w:t>First and Second Appellants</w:t>
      </w:r>
      <w:r w:rsidR="003E06C9">
        <w:rPr>
          <w:rFonts w:ascii="Times New Roman" w:eastAsia="Times New Roman" w:hAnsi="Times New Roman" w:cs="Times New Roman"/>
          <w:color w:val="333333"/>
          <w:sz w:val="24"/>
          <w:szCs w:val="24"/>
          <w:lang w:val="en-US"/>
        </w:rPr>
        <w:t xml:space="preserve"> on the video </w:t>
      </w:r>
      <w:r w:rsidR="006055B0">
        <w:rPr>
          <w:rFonts w:ascii="Times New Roman" w:eastAsia="Times New Roman" w:hAnsi="Times New Roman" w:cs="Times New Roman"/>
          <w:color w:val="333333"/>
          <w:sz w:val="24"/>
          <w:szCs w:val="24"/>
          <w:lang w:val="en-US"/>
        </w:rPr>
        <w:t>evidence</w:t>
      </w:r>
      <w:r w:rsidR="003E06C9">
        <w:rPr>
          <w:rFonts w:ascii="Times New Roman" w:eastAsia="Times New Roman" w:hAnsi="Times New Roman" w:cs="Times New Roman"/>
          <w:color w:val="333333"/>
          <w:sz w:val="24"/>
          <w:szCs w:val="24"/>
          <w:lang w:val="en-US"/>
        </w:rPr>
        <w:t xml:space="preserve"> before the Suprem</w:t>
      </w:r>
      <w:r w:rsidR="00C5792B">
        <w:rPr>
          <w:rFonts w:ascii="Times New Roman" w:eastAsia="Times New Roman" w:hAnsi="Times New Roman" w:cs="Times New Roman"/>
          <w:color w:val="333333"/>
          <w:sz w:val="24"/>
          <w:szCs w:val="24"/>
          <w:lang w:val="en-US"/>
        </w:rPr>
        <w:t>e Court and at the appeal proved</w:t>
      </w:r>
      <w:r w:rsidR="003E06C9">
        <w:rPr>
          <w:rFonts w:ascii="Times New Roman" w:eastAsia="Times New Roman" w:hAnsi="Times New Roman" w:cs="Times New Roman"/>
          <w:color w:val="333333"/>
          <w:sz w:val="24"/>
          <w:szCs w:val="24"/>
          <w:lang w:val="en-US"/>
        </w:rPr>
        <w:t xml:space="preserve"> that no prejudice ha</w:t>
      </w:r>
      <w:r w:rsidR="006D6F13">
        <w:rPr>
          <w:rFonts w:ascii="Times New Roman" w:eastAsia="Times New Roman" w:hAnsi="Times New Roman" w:cs="Times New Roman"/>
          <w:color w:val="333333"/>
          <w:sz w:val="24"/>
          <w:szCs w:val="24"/>
          <w:lang w:val="en-US"/>
        </w:rPr>
        <w:t>d</w:t>
      </w:r>
      <w:r w:rsidR="003E06C9">
        <w:rPr>
          <w:rFonts w:ascii="Times New Roman" w:eastAsia="Times New Roman" w:hAnsi="Times New Roman" w:cs="Times New Roman"/>
          <w:color w:val="333333"/>
          <w:sz w:val="24"/>
          <w:szCs w:val="24"/>
          <w:lang w:val="en-US"/>
        </w:rPr>
        <w:t xml:space="preserve"> been caused to the First and Second Appellants. </w:t>
      </w:r>
    </w:p>
    <w:p w14:paraId="4CEB3136" w14:textId="77777777" w:rsidR="008B7DDD" w:rsidRPr="00D162F4" w:rsidRDefault="008B7DDD" w:rsidP="008B7DDD">
      <w:pPr>
        <w:shd w:val="clear" w:color="auto" w:fill="FFFFFF"/>
        <w:spacing w:after="0" w:line="360" w:lineRule="auto"/>
        <w:ind w:left="720"/>
        <w:jc w:val="both"/>
        <w:textAlignment w:val="baseline"/>
        <w:rPr>
          <w:rFonts w:ascii="Times New Roman" w:eastAsia="Times New Roman" w:hAnsi="Times New Roman" w:cs="Times New Roman"/>
          <w:color w:val="333333"/>
          <w:sz w:val="24"/>
          <w:szCs w:val="24"/>
          <w:lang w:val="en-US"/>
        </w:rPr>
      </w:pPr>
    </w:p>
    <w:p w14:paraId="559DD02F" w14:textId="196C5E90" w:rsidR="003E06C9" w:rsidRDefault="003E06C9">
      <w:pPr>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Section 15 (1) of the Evidence Act provides ―</w:t>
      </w:r>
    </w:p>
    <w:p w14:paraId="6D746CD0" w14:textId="77777777" w:rsidR="003E06C9" w:rsidRPr="005F1F3B" w:rsidRDefault="003E06C9" w:rsidP="005F1F3B">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74E022A3" w14:textId="2BBB8853" w:rsidR="003E06C9" w:rsidRDefault="003E06C9" w:rsidP="005F1F3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5F1F3B">
        <w:rPr>
          <w:rFonts w:ascii="Times New Roman" w:eastAsia="Times New Roman" w:hAnsi="Times New Roman" w:cs="Times New Roman"/>
          <w:i/>
          <w:color w:val="333333"/>
          <w:sz w:val="24"/>
          <w:szCs w:val="24"/>
          <w:lang w:val="en-US"/>
        </w:rPr>
        <w:t xml:space="preserve">″15 (1) In any trial, a statement </w:t>
      </w:r>
      <w:r w:rsidR="00C5792B">
        <w:rPr>
          <w:rFonts w:ascii="Times New Roman" w:eastAsia="Times New Roman" w:hAnsi="Times New Roman" w:cs="Times New Roman"/>
          <w:i/>
          <w:color w:val="333333"/>
          <w:sz w:val="24"/>
          <w:szCs w:val="24"/>
          <w:lang w:val="en-US"/>
        </w:rPr>
        <w:t>containe</w:t>
      </w:r>
      <w:r w:rsidRPr="005F1F3B">
        <w:rPr>
          <w:rFonts w:ascii="Times New Roman" w:eastAsia="Times New Roman" w:hAnsi="Times New Roman" w:cs="Times New Roman"/>
          <w:i/>
          <w:color w:val="333333"/>
          <w:sz w:val="24"/>
          <w:szCs w:val="24"/>
          <w:lang w:val="en-US"/>
        </w:rPr>
        <w:t>d</w:t>
      </w:r>
      <w:r w:rsidR="00C5792B">
        <w:rPr>
          <w:rFonts w:ascii="Times New Roman" w:eastAsia="Times New Roman" w:hAnsi="Times New Roman" w:cs="Times New Roman"/>
          <w:i/>
          <w:color w:val="333333"/>
          <w:sz w:val="24"/>
          <w:szCs w:val="24"/>
          <w:lang w:val="en-US"/>
        </w:rPr>
        <w:t xml:space="preserve"> </w:t>
      </w:r>
      <w:r w:rsidRPr="005F1F3B">
        <w:rPr>
          <w:rFonts w:ascii="Times New Roman" w:eastAsia="Times New Roman" w:hAnsi="Times New Roman" w:cs="Times New Roman"/>
          <w:i/>
          <w:color w:val="333333"/>
          <w:sz w:val="24"/>
          <w:szCs w:val="24"/>
          <w:lang w:val="en-US"/>
        </w:rPr>
        <w:t xml:space="preserve">in a document produced by a computer shall be admitted as evidence of any fact stated therein of which direct oral evidence </w:t>
      </w:r>
      <w:r w:rsidR="00A0124A">
        <w:rPr>
          <w:rFonts w:ascii="Times New Roman" w:eastAsia="Times New Roman" w:hAnsi="Times New Roman" w:cs="Times New Roman"/>
          <w:i/>
          <w:color w:val="333333"/>
          <w:sz w:val="24"/>
          <w:szCs w:val="24"/>
          <w:lang w:val="en-US"/>
        </w:rPr>
        <w:t>would be admissible, if it is shown that ―</w:t>
      </w:r>
    </w:p>
    <w:p w14:paraId="20FF62DD" w14:textId="77777777" w:rsidR="00A0124A" w:rsidRDefault="00A0124A" w:rsidP="005F1F3B">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008089D0" w14:textId="18EEB66C" w:rsidR="00A0124A" w:rsidRDefault="00A0124A" w:rsidP="005F1F3B">
      <w:pPr>
        <w:pStyle w:val="ListParagraph"/>
        <w:numPr>
          <w:ilvl w:val="3"/>
          <w:numId w:val="24"/>
        </w:numPr>
        <w:shd w:val="clear" w:color="auto" w:fill="FFFFFF"/>
        <w:spacing w:after="0" w:line="240" w:lineRule="auto"/>
        <w:ind w:left="3150" w:hanging="63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the computer was used to store, process or retrieve information for the purposes of any activities carried on by any body person;</w:t>
      </w:r>
    </w:p>
    <w:p w14:paraId="18D90236" w14:textId="77777777" w:rsidR="00A0124A" w:rsidRDefault="00A0124A" w:rsidP="005F1F3B">
      <w:pPr>
        <w:pStyle w:val="ListParagraph"/>
        <w:shd w:val="clear" w:color="auto" w:fill="FFFFFF"/>
        <w:spacing w:after="0" w:line="240" w:lineRule="auto"/>
        <w:ind w:left="2880"/>
        <w:jc w:val="both"/>
        <w:textAlignment w:val="baseline"/>
        <w:rPr>
          <w:rFonts w:ascii="Times New Roman" w:eastAsia="Times New Roman" w:hAnsi="Times New Roman" w:cs="Times New Roman"/>
          <w:i/>
          <w:color w:val="333333"/>
          <w:sz w:val="24"/>
          <w:szCs w:val="24"/>
          <w:lang w:val="en-US"/>
        </w:rPr>
      </w:pPr>
    </w:p>
    <w:p w14:paraId="28121DF0" w14:textId="38D40C5D" w:rsidR="00A0124A" w:rsidRDefault="00A0124A" w:rsidP="005F1F3B">
      <w:pPr>
        <w:pStyle w:val="ListParagraph"/>
        <w:numPr>
          <w:ilvl w:val="3"/>
          <w:numId w:val="24"/>
        </w:numPr>
        <w:shd w:val="clear" w:color="auto" w:fill="FFFFFF"/>
        <w:spacing w:after="0" w:line="240" w:lineRule="auto"/>
        <w:ind w:left="3150" w:hanging="63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the information contained in the statement reproduces or is derived from information supplied to the computer in the course of these activities; and </w:t>
      </w:r>
    </w:p>
    <w:p w14:paraId="39EB1956" w14:textId="77777777" w:rsidR="00A0124A" w:rsidRPr="005F1F3B" w:rsidRDefault="00A0124A" w:rsidP="005F1F3B">
      <w:pPr>
        <w:pStyle w:val="ListParagraph"/>
        <w:rPr>
          <w:rFonts w:ascii="Times New Roman" w:eastAsia="Times New Roman" w:hAnsi="Times New Roman" w:cs="Times New Roman"/>
          <w:i/>
          <w:color w:val="333333"/>
          <w:sz w:val="24"/>
          <w:szCs w:val="24"/>
          <w:lang w:val="en-US"/>
        </w:rPr>
      </w:pPr>
    </w:p>
    <w:p w14:paraId="7BB06307" w14:textId="1BCC1714" w:rsidR="00A0124A" w:rsidRDefault="00A0124A" w:rsidP="005F1F3B">
      <w:pPr>
        <w:pStyle w:val="ListParagraph"/>
        <w:numPr>
          <w:ilvl w:val="3"/>
          <w:numId w:val="24"/>
        </w:numPr>
        <w:shd w:val="clear" w:color="auto" w:fill="FFFFFF"/>
        <w:spacing w:after="0" w:line="240" w:lineRule="auto"/>
        <w:ind w:left="3150" w:hanging="63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while the computer was so used in the course of those activities ―</w:t>
      </w:r>
    </w:p>
    <w:p w14:paraId="7033E4A8" w14:textId="77777777" w:rsidR="00A0124A" w:rsidRPr="005F1F3B" w:rsidRDefault="00A0124A" w:rsidP="005F1F3B">
      <w:pPr>
        <w:pStyle w:val="ListParagraph"/>
        <w:rPr>
          <w:rFonts w:ascii="Times New Roman" w:eastAsia="Times New Roman" w:hAnsi="Times New Roman" w:cs="Times New Roman"/>
          <w:i/>
          <w:color w:val="333333"/>
          <w:sz w:val="24"/>
          <w:szCs w:val="24"/>
          <w:lang w:val="en-US"/>
        </w:rPr>
      </w:pPr>
    </w:p>
    <w:p w14:paraId="7F9E1FB8" w14:textId="521E8BC7" w:rsidR="00A0124A" w:rsidRDefault="00A0124A" w:rsidP="005F1F3B">
      <w:pPr>
        <w:pStyle w:val="ListParagraph"/>
        <w:numPr>
          <w:ilvl w:val="4"/>
          <w:numId w:val="24"/>
        </w:num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appropriate measures were in force for preventing unauthorized interference with the computer; and</w:t>
      </w:r>
    </w:p>
    <w:p w14:paraId="4609C81D" w14:textId="77777777" w:rsidR="00E6477B" w:rsidRDefault="00E6477B" w:rsidP="005F1F3B">
      <w:pPr>
        <w:pStyle w:val="ListParagraph"/>
        <w:shd w:val="clear" w:color="auto" w:fill="FFFFFF"/>
        <w:spacing w:after="0" w:line="240" w:lineRule="auto"/>
        <w:ind w:left="3960"/>
        <w:jc w:val="both"/>
        <w:textAlignment w:val="baseline"/>
        <w:rPr>
          <w:rFonts w:ascii="Times New Roman" w:eastAsia="Times New Roman" w:hAnsi="Times New Roman" w:cs="Times New Roman"/>
          <w:i/>
          <w:color w:val="333333"/>
          <w:sz w:val="24"/>
          <w:szCs w:val="24"/>
          <w:lang w:val="en-US"/>
        </w:rPr>
      </w:pPr>
    </w:p>
    <w:p w14:paraId="0D17C362" w14:textId="713F35D7" w:rsidR="006E43F2" w:rsidRDefault="00E6477B" w:rsidP="005F1F3B">
      <w:pPr>
        <w:pStyle w:val="ListParagraph"/>
        <w:numPr>
          <w:ilvl w:val="4"/>
          <w:numId w:val="24"/>
        </w:num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the computer was operating properly or, if not, that any respect in which it was not operating prop</w:t>
      </w:r>
      <w:r w:rsidR="006955C1">
        <w:rPr>
          <w:rFonts w:ascii="Times New Roman" w:eastAsia="Times New Roman" w:hAnsi="Times New Roman" w:cs="Times New Roman"/>
          <w:i/>
          <w:color w:val="333333"/>
          <w:sz w:val="24"/>
          <w:szCs w:val="24"/>
          <w:lang w:val="en-US"/>
        </w:rPr>
        <w:t>erly or was out of operation,</w:t>
      </w:r>
      <w:r>
        <w:rPr>
          <w:rFonts w:ascii="Times New Roman" w:eastAsia="Times New Roman" w:hAnsi="Times New Roman" w:cs="Times New Roman"/>
          <w:i/>
          <w:color w:val="333333"/>
          <w:sz w:val="24"/>
          <w:szCs w:val="24"/>
          <w:lang w:val="en-US"/>
        </w:rPr>
        <w:t xml:space="preserve"> was not such as to affect the production of the document or the accuracy of its contents″</w:t>
      </w:r>
      <w:r w:rsidR="00C5792B">
        <w:rPr>
          <w:rFonts w:ascii="Times New Roman" w:eastAsia="Times New Roman" w:hAnsi="Times New Roman" w:cs="Times New Roman"/>
          <w:i/>
          <w:color w:val="333333"/>
          <w:sz w:val="24"/>
          <w:szCs w:val="24"/>
          <w:lang w:val="en-US"/>
        </w:rPr>
        <w:t>.</w:t>
      </w:r>
    </w:p>
    <w:p w14:paraId="6827704B" w14:textId="77777777" w:rsidR="00DF7007" w:rsidRPr="00DF7007" w:rsidRDefault="00DF7007" w:rsidP="00DF7007">
      <w:pPr>
        <w:pStyle w:val="ListParagraph"/>
        <w:rPr>
          <w:rFonts w:ascii="Times New Roman" w:eastAsia="Times New Roman" w:hAnsi="Times New Roman" w:cs="Times New Roman"/>
          <w:i/>
          <w:color w:val="333333"/>
          <w:sz w:val="24"/>
          <w:szCs w:val="24"/>
          <w:lang w:val="en-US"/>
        </w:rPr>
      </w:pPr>
    </w:p>
    <w:p w14:paraId="00F23D54" w14:textId="77777777" w:rsidR="00DF7007" w:rsidRPr="005F1F3B" w:rsidRDefault="00DF7007" w:rsidP="00DF7007">
      <w:pPr>
        <w:pStyle w:val="ListParagraph"/>
        <w:shd w:val="clear" w:color="auto" w:fill="FFFFFF"/>
        <w:spacing w:after="0" w:line="240" w:lineRule="auto"/>
        <w:ind w:left="3960"/>
        <w:jc w:val="both"/>
        <w:textAlignment w:val="baseline"/>
        <w:rPr>
          <w:rFonts w:ascii="Times New Roman" w:eastAsia="Times New Roman" w:hAnsi="Times New Roman" w:cs="Times New Roman"/>
          <w:i/>
          <w:color w:val="333333"/>
          <w:sz w:val="24"/>
          <w:szCs w:val="24"/>
          <w:lang w:val="en-US"/>
        </w:rPr>
      </w:pPr>
    </w:p>
    <w:p w14:paraId="74BA1959" w14:textId="1A7B0611" w:rsidR="006E43F2" w:rsidRPr="00A27755" w:rsidRDefault="00C5792B" w:rsidP="005F1F3B">
      <w:pPr>
        <w:numPr>
          <w:ilvl w:val="0"/>
          <w:numId w:val="24"/>
        </w:numPr>
        <w:shd w:val="clear" w:color="auto" w:fill="FFFFFF"/>
        <w:spacing w:after="0" w:line="240" w:lineRule="auto"/>
        <w:ind w:hanging="720"/>
        <w:jc w:val="both"/>
        <w:textAlignment w:val="baseline"/>
        <w:rPr>
          <w:rFonts w:ascii="Times New Roman" w:eastAsia="Times New Roman" w:hAnsi="Times New Roman" w:cs="Times New Roman"/>
          <w:color w:val="333333"/>
          <w:sz w:val="24"/>
          <w:szCs w:val="24"/>
          <w:lang w:val="en-US"/>
        </w:rPr>
      </w:pPr>
      <w:r w:rsidRPr="00A27755">
        <w:rPr>
          <w:rFonts w:ascii="Times New Roman" w:eastAsia="Times New Roman" w:hAnsi="Times New Roman" w:cs="Times New Roman"/>
          <w:color w:val="333333"/>
          <w:sz w:val="24"/>
          <w:szCs w:val="24"/>
          <w:lang w:val="en-US"/>
        </w:rPr>
        <w:t xml:space="preserve">Section 2 of the Evidence Act defines document, </w:t>
      </w:r>
      <w:r w:rsidRPr="00A27755">
        <w:rPr>
          <w:rFonts w:ascii="Times New Roman" w:eastAsia="Times New Roman" w:hAnsi="Times New Roman" w:cs="Times New Roman"/>
          <w:i/>
          <w:color w:val="333333"/>
          <w:sz w:val="24"/>
          <w:szCs w:val="24"/>
          <w:lang w:val="en-US"/>
        </w:rPr>
        <w:t>inter alia</w:t>
      </w:r>
      <w:r w:rsidRPr="00A27755">
        <w:rPr>
          <w:rFonts w:ascii="Times New Roman" w:eastAsia="Times New Roman" w:hAnsi="Times New Roman" w:cs="Times New Roman"/>
          <w:color w:val="333333"/>
          <w:sz w:val="24"/>
          <w:szCs w:val="24"/>
          <w:lang w:val="en-US"/>
        </w:rPr>
        <w:t>, as including ―</w:t>
      </w:r>
    </w:p>
    <w:p w14:paraId="7CA471FE" w14:textId="77777777" w:rsidR="00C5792B" w:rsidRDefault="00C5792B" w:rsidP="005F1F3B">
      <w:pPr>
        <w:shd w:val="clear" w:color="auto" w:fill="FFFFFF"/>
        <w:spacing w:after="0" w:line="240" w:lineRule="auto"/>
        <w:ind w:left="720"/>
        <w:jc w:val="both"/>
        <w:textAlignment w:val="baseline"/>
        <w:rPr>
          <w:rFonts w:ascii="Times New Roman" w:eastAsia="Times New Roman" w:hAnsi="Times New Roman" w:cs="Times New Roman"/>
          <w:i/>
          <w:color w:val="333333"/>
          <w:sz w:val="24"/>
          <w:szCs w:val="24"/>
          <w:lang w:val="en-US"/>
        </w:rPr>
      </w:pPr>
    </w:p>
    <w:p w14:paraId="4BB629D7" w14:textId="5174F36A" w:rsidR="00C5792B" w:rsidRDefault="006955C1" w:rsidP="005F1F3B">
      <w:pPr>
        <w:shd w:val="clear" w:color="auto" w:fill="FFFFFF"/>
        <w:spacing w:after="0" w:line="240" w:lineRule="auto"/>
        <w:ind w:left="72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″(d) any film, </w:t>
      </w:r>
      <w:r w:rsidR="00C5792B">
        <w:rPr>
          <w:rFonts w:ascii="Times New Roman" w:eastAsia="Times New Roman" w:hAnsi="Times New Roman" w:cs="Times New Roman"/>
          <w:i/>
          <w:color w:val="333333"/>
          <w:sz w:val="24"/>
          <w:szCs w:val="24"/>
          <w:lang w:val="en-US"/>
        </w:rPr>
        <w:t>negative, tape or other devices in which one or more visual images are embodied so as to be capable, with or without the aid of some other equipment, of being reproduced therefrom″.</w:t>
      </w:r>
    </w:p>
    <w:p w14:paraId="70C940BF" w14:textId="77777777" w:rsidR="00C5792B" w:rsidRPr="005F1F3B" w:rsidRDefault="00C5792B" w:rsidP="000E4B1D">
      <w:pPr>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p>
    <w:p w14:paraId="2A15347B" w14:textId="6562A93F" w:rsidR="00E3540E" w:rsidRPr="00D43E0B" w:rsidRDefault="00470FE4" w:rsidP="00D43E0B">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color w:val="333333"/>
          <w:sz w:val="24"/>
          <w:szCs w:val="24"/>
          <w:lang w:val="en-US"/>
        </w:rPr>
        <w:lastRenderedPageBreak/>
        <w:t xml:space="preserve">I have considered the </w:t>
      </w:r>
      <w:r w:rsidR="00E3540E">
        <w:rPr>
          <w:rFonts w:ascii="Times New Roman" w:eastAsia="Times New Roman" w:hAnsi="Times New Roman" w:cs="Times New Roman"/>
          <w:color w:val="333333"/>
          <w:sz w:val="24"/>
          <w:szCs w:val="24"/>
          <w:lang w:val="en-US"/>
        </w:rPr>
        <w:t xml:space="preserve">contentions contained in these two grounds of appeal and the </w:t>
      </w:r>
      <w:r w:rsidR="006955C1">
        <w:rPr>
          <w:rFonts w:ascii="Times New Roman" w:eastAsia="Times New Roman" w:hAnsi="Times New Roman" w:cs="Times New Roman"/>
          <w:color w:val="333333"/>
          <w:sz w:val="24"/>
          <w:szCs w:val="24"/>
          <w:lang w:val="en-US"/>
        </w:rPr>
        <w:t xml:space="preserve">submissions of </w:t>
      </w:r>
      <w:r w:rsidR="006955C1" w:rsidRPr="00604BC0">
        <w:rPr>
          <w:rFonts w:ascii="Times New Roman" w:eastAsia="Times New Roman" w:hAnsi="Times New Roman" w:cs="Times New Roman"/>
          <w:color w:val="333333"/>
          <w:sz w:val="24"/>
          <w:szCs w:val="24"/>
          <w:lang w:val="en-US"/>
        </w:rPr>
        <w:t>Mr Hoa</w:t>
      </w:r>
      <w:r w:rsidR="00FE4221" w:rsidRPr="00604BC0">
        <w:rPr>
          <w:rFonts w:ascii="Times New Roman" w:eastAsia="Times New Roman" w:hAnsi="Times New Roman" w:cs="Times New Roman"/>
          <w:color w:val="333333"/>
          <w:sz w:val="24"/>
          <w:szCs w:val="24"/>
          <w:lang w:val="en-US"/>
        </w:rPr>
        <w:t>r</w:t>
      </w:r>
      <w:r w:rsidR="006955C1" w:rsidRPr="00604BC0">
        <w:rPr>
          <w:rFonts w:ascii="Times New Roman" w:eastAsia="Times New Roman" w:hAnsi="Times New Roman" w:cs="Times New Roman"/>
          <w:color w:val="333333"/>
          <w:sz w:val="24"/>
          <w:szCs w:val="24"/>
          <w:lang w:val="en-US"/>
        </w:rPr>
        <w:t>eau and Mr</w:t>
      </w:r>
      <w:r w:rsidR="006955C1">
        <w:rPr>
          <w:rFonts w:ascii="Times New Roman" w:eastAsia="Times New Roman" w:hAnsi="Times New Roman" w:cs="Times New Roman"/>
          <w:color w:val="333333"/>
          <w:sz w:val="24"/>
          <w:szCs w:val="24"/>
          <w:lang w:val="en-US"/>
        </w:rPr>
        <w:t xml:space="preserve"> Chang-Leng</w:t>
      </w:r>
      <w:r>
        <w:rPr>
          <w:rFonts w:ascii="Times New Roman" w:eastAsia="Times New Roman" w:hAnsi="Times New Roman" w:cs="Times New Roman"/>
          <w:color w:val="333333"/>
          <w:sz w:val="24"/>
          <w:szCs w:val="24"/>
          <w:lang w:val="en-US"/>
        </w:rPr>
        <w:t xml:space="preserve"> and the Prosecution with care</w:t>
      </w:r>
      <w:r w:rsidRPr="00D32180">
        <w:rPr>
          <w:rFonts w:ascii="Times New Roman" w:eastAsia="Times New Roman" w:hAnsi="Times New Roman" w:cs="Times New Roman"/>
          <w:color w:val="333333"/>
          <w:sz w:val="24"/>
          <w:szCs w:val="24"/>
          <w:lang w:val="en-US"/>
        </w:rPr>
        <w:t xml:space="preserve">. </w:t>
      </w:r>
      <w:r w:rsidR="0069399B" w:rsidRPr="00D32180">
        <w:rPr>
          <w:rFonts w:ascii="Times New Roman" w:eastAsia="Times New Roman" w:hAnsi="Times New Roman" w:cs="Times New Roman"/>
          <w:color w:val="333333"/>
          <w:sz w:val="24"/>
          <w:szCs w:val="24"/>
          <w:lang w:val="en-US"/>
        </w:rPr>
        <w:t>In this case</w:t>
      </w:r>
      <w:r w:rsidR="00DF7007" w:rsidRPr="00D32180">
        <w:rPr>
          <w:rFonts w:ascii="Times New Roman" w:eastAsia="Times New Roman" w:hAnsi="Times New Roman" w:cs="Times New Roman"/>
          <w:color w:val="333333"/>
          <w:sz w:val="24"/>
          <w:szCs w:val="24"/>
          <w:lang w:val="en-US"/>
        </w:rPr>
        <w:t>,</w:t>
      </w:r>
      <w:r w:rsidR="0069399B" w:rsidRPr="00D32180">
        <w:rPr>
          <w:rFonts w:ascii="Times New Roman" w:eastAsia="Times New Roman" w:hAnsi="Times New Roman" w:cs="Times New Roman"/>
          <w:color w:val="333333"/>
          <w:sz w:val="24"/>
          <w:szCs w:val="24"/>
          <w:lang w:val="en-US"/>
        </w:rPr>
        <w:t xml:space="preserve"> it is clear that the video </w:t>
      </w:r>
      <w:r w:rsidR="006055B0" w:rsidRPr="00D32180">
        <w:rPr>
          <w:rFonts w:ascii="Times New Roman" w:eastAsia="Times New Roman" w:hAnsi="Times New Roman" w:cs="Times New Roman"/>
          <w:color w:val="333333"/>
          <w:sz w:val="24"/>
          <w:szCs w:val="24"/>
          <w:lang w:val="en-US"/>
        </w:rPr>
        <w:t>evidence</w:t>
      </w:r>
      <w:r w:rsidR="0069399B" w:rsidRPr="00D32180">
        <w:rPr>
          <w:rFonts w:ascii="Times New Roman" w:eastAsia="Times New Roman" w:hAnsi="Times New Roman" w:cs="Times New Roman"/>
          <w:color w:val="333333"/>
          <w:sz w:val="24"/>
          <w:szCs w:val="24"/>
          <w:lang w:val="en-US"/>
        </w:rPr>
        <w:t xml:space="preserve"> was inadmissible</w:t>
      </w:r>
      <w:r w:rsidR="006055B0" w:rsidRPr="00D32180">
        <w:rPr>
          <w:rFonts w:ascii="Times New Roman" w:eastAsia="Times New Roman" w:hAnsi="Times New Roman" w:cs="Times New Roman"/>
          <w:color w:val="333333"/>
          <w:sz w:val="24"/>
          <w:szCs w:val="24"/>
          <w:lang w:val="en-US"/>
        </w:rPr>
        <w:t xml:space="preserve"> as an exhibit at the trial</w:t>
      </w:r>
      <w:r w:rsidR="00D32180" w:rsidRPr="00D32180">
        <w:rPr>
          <w:rFonts w:ascii="Times New Roman" w:eastAsia="Times New Roman" w:hAnsi="Times New Roman" w:cs="Times New Roman"/>
          <w:color w:val="333333"/>
          <w:sz w:val="24"/>
          <w:szCs w:val="24"/>
          <w:lang w:val="en-US"/>
        </w:rPr>
        <w:t xml:space="preserve"> and should have </w:t>
      </w:r>
      <w:r w:rsidR="00D32180" w:rsidRPr="00D43E0B">
        <w:rPr>
          <w:rFonts w:ascii="Times New Roman" w:eastAsia="Times New Roman" w:hAnsi="Times New Roman" w:cs="Times New Roman"/>
          <w:color w:val="333333"/>
          <w:sz w:val="24"/>
          <w:szCs w:val="24"/>
          <w:lang w:val="en-US"/>
        </w:rPr>
        <w:t>been excluded by the learned Judge</w:t>
      </w:r>
      <w:r w:rsidR="00604BC0">
        <w:rPr>
          <w:rFonts w:ascii="Times New Roman" w:eastAsia="Times New Roman" w:hAnsi="Times New Roman" w:cs="Times New Roman"/>
          <w:color w:val="333333"/>
          <w:sz w:val="24"/>
          <w:szCs w:val="24"/>
          <w:lang w:val="en-US"/>
        </w:rPr>
        <w:t xml:space="preserve">. </w:t>
      </w:r>
      <w:r w:rsidR="00DF7007" w:rsidRPr="00D43E0B">
        <w:rPr>
          <w:rFonts w:ascii="Times New Roman" w:eastAsia="Times New Roman" w:hAnsi="Times New Roman" w:cs="Times New Roman"/>
          <w:color w:val="333333"/>
          <w:sz w:val="24"/>
          <w:szCs w:val="24"/>
          <w:lang w:val="en-US"/>
        </w:rPr>
        <w:t>It follows, therefore, that the contentions of Counsel for the Prosecution contained in his written submissions are misconceived for the reasons stated below. Hence, t</w:t>
      </w:r>
      <w:r w:rsidRPr="00D43E0B">
        <w:rPr>
          <w:rFonts w:ascii="Times New Roman" w:eastAsia="Times New Roman" w:hAnsi="Times New Roman" w:cs="Times New Roman"/>
          <w:color w:val="333333"/>
          <w:sz w:val="24"/>
          <w:szCs w:val="24"/>
          <w:lang w:val="en-US"/>
        </w:rPr>
        <w:t xml:space="preserve">hese two grounds of appeal have merits and I allow them. </w:t>
      </w:r>
    </w:p>
    <w:p w14:paraId="150D46D3" w14:textId="77777777" w:rsidR="00E3540E" w:rsidRPr="005F1F3B" w:rsidRDefault="00E3540E" w:rsidP="005F1F3B">
      <w:pPr>
        <w:shd w:val="clear" w:color="auto" w:fill="FFFFFF"/>
        <w:spacing w:after="0" w:line="360" w:lineRule="auto"/>
        <w:ind w:left="660"/>
        <w:jc w:val="both"/>
        <w:textAlignment w:val="baseline"/>
        <w:rPr>
          <w:rFonts w:ascii="Times New Roman" w:eastAsia="Times New Roman" w:hAnsi="Times New Roman" w:cs="Times New Roman"/>
          <w:i/>
          <w:color w:val="333333"/>
          <w:sz w:val="24"/>
          <w:szCs w:val="24"/>
          <w:lang w:val="en-US"/>
        </w:rPr>
      </w:pPr>
    </w:p>
    <w:p w14:paraId="57CD12EB" w14:textId="1061B0BB" w:rsidR="00515CDD" w:rsidRDefault="002E74B2" w:rsidP="004806F0">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w:t>
      </w:r>
      <w:r w:rsidR="00E3540E">
        <w:rPr>
          <w:rFonts w:ascii="Times New Roman" w:eastAsia="Times New Roman" w:hAnsi="Times New Roman" w:cs="Times New Roman"/>
          <w:color w:val="333333"/>
          <w:sz w:val="24"/>
          <w:szCs w:val="24"/>
          <w:lang w:val="en-US"/>
        </w:rPr>
        <w:t xml:space="preserve">he video </w:t>
      </w:r>
      <w:r w:rsidR="006055B0">
        <w:rPr>
          <w:rFonts w:ascii="Times New Roman" w:eastAsia="Times New Roman" w:hAnsi="Times New Roman" w:cs="Times New Roman"/>
          <w:color w:val="333333"/>
          <w:sz w:val="24"/>
          <w:szCs w:val="24"/>
          <w:lang w:val="en-US"/>
        </w:rPr>
        <w:t>evidence</w:t>
      </w:r>
      <w:r w:rsidR="00E3540E">
        <w:rPr>
          <w:rFonts w:ascii="Times New Roman" w:eastAsia="Times New Roman" w:hAnsi="Times New Roman" w:cs="Times New Roman"/>
          <w:color w:val="333333"/>
          <w:sz w:val="24"/>
          <w:szCs w:val="24"/>
          <w:lang w:val="en-US"/>
        </w:rPr>
        <w:t xml:space="preserve"> was recorded by the use of an electronic device, be it a phone </w:t>
      </w:r>
      <w:r w:rsidR="00E3540E" w:rsidRPr="00E3540E">
        <w:rPr>
          <w:rFonts w:ascii="Times New Roman" w:eastAsia="Times New Roman" w:hAnsi="Times New Roman" w:cs="Times New Roman"/>
          <w:color w:val="333333"/>
          <w:sz w:val="24"/>
          <w:szCs w:val="24"/>
          <w:lang w:val="en-US"/>
        </w:rPr>
        <w:t xml:space="preserve">or other device. Therefore, the video was recorded by a </w:t>
      </w:r>
      <w:r w:rsidR="00E3540E" w:rsidRPr="005F1F3B">
        <w:rPr>
          <w:rFonts w:ascii="Times New Roman" w:eastAsia="Times New Roman" w:hAnsi="Times New Roman" w:cs="Times New Roman"/>
          <w:i/>
          <w:color w:val="333333"/>
          <w:sz w:val="24"/>
          <w:szCs w:val="24"/>
          <w:lang w:val="en-US"/>
        </w:rPr>
        <w:t>″computer″</w:t>
      </w:r>
      <w:r w:rsidR="00E3540E" w:rsidRPr="005F1F3B">
        <w:rPr>
          <w:rFonts w:ascii="Times New Roman" w:eastAsia="Times New Roman" w:hAnsi="Times New Roman" w:cs="Times New Roman"/>
          <w:color w:val="333333"/>
          <w:sz w:val="24"/>
          <w:szCs w:val="24"/>
          <w:lang w:val="en-US"/>
        </w:rPr>
        <w:t xml:space="preserve"> in accordance with the definition of section 15 (1) (a) of the Evidence Act.</w:t>
      </w:r>
      <w:r w:rsidR="00E3540E">
        <w:rPr>
          <w:rFonts w:ascii="Times New Roman" w:eastAsia="Times New Roman" w:hAnsi="Times New Roman" w:cs="Times New Roman"/>
          <w:i/>
          <w:color w:val="333333"/>
          <w:sz w:val="24"/>
          <w:szCs w:val="24"/>
          <w:lang w:val="en-US"/>
        </w:rPr>
        <w:t xml:space="preserve"> </w:t>
      </w:r>
      <w:r w:rsidR="00E3540E" w:rsidRPr="005F1F3B">
        <w:rPr>
          <w:rFonts w:ascii="Times New Roman" w:eastAsia="Times New Roman" w:hAnsi="Times New Roman" w:cs="Times New Roman"/>
          <w:color w:val="333333"/>
          <w:sz w:val="24"/>
          <w:szCs w:val="24"/>
          <w:lang w:val="en-US"/>
        </w:rPr>
        <w:t>Also in accordance with the definition of the term</w:t>
      </w:r>
      <w:r w:rsidR="00E3540E">
        <w:rPr>
          <w:rFonts w:ascii="Times New Roman" w:eastAsia="Times New Roman" w:hAnsi="Times New Roman" w:cs="Times New Roman"/>
          <w:i/>
          <w:color w:val="333333"/>
          <w:sz w:val="24"/>
          <w:szCs w:val="24"/>
          <w:lang w:val="en-US"/>
        </w:rPr>
        <w:t xml:space="preserve"> ″statement″,</w:t>
      </w:r>
      <w:r w:rsidR="00E3540E" w:rsidRPr="005F1F3B">
        <w:rPr>
          <w:rFonts w:ascii="Times New Roman" w:eastAsia="Times New Roman" w:hAnsi="Times New Roman" w:cs="Times New Roman"/>
          <w:color w:val="333333"/>
          <w:sz w:val="24"/>
          <w:szCs w:val="24"/>
          <w:lang w:val="en-US"/>
        </w:rPr>
        <w:t xml:space="preserve"> the visual representation as contained in the video is a statement. </w:t>
      </w:r>
      <w:r w:rsidR="00E3540E">
        <w:rPr>
          <w:rFonts w:ascii="Times New Roman" w:eastAsia="Times New Roman" w:hAnsi="Times New Roman" w:cs="Times New Roman"/>
          <w:color w:val="333333"/>
          <w:sz w:val="24"/>
          <w:szCs w:val="24"/>
          <w:lang w:val="en-US"/>
        </w:rPr>
        <w:t xml:space="preserve">It is also clear that pursuant to section 2 (d) of the definition of the term document, the storage of the video footage is embodied in a </w:t>
      </w:r>
      <w:r w:rsidR="00E3540E" w:rsidRPr="005F1F3B">
        <w:rPr>
          <w:rFonts w:ascii="Times New Roman" w:eastAsia="Times New Roman" w:hAnsi="Times New Roman" w:cs="Times New Roman"/>
          <w:i/>
          <w:color w:val="333333"/>
          <w:sz w:val="24"/>
          <w:szCs w:val="24"/>
          <w:lang w:val="en-US"/>
        </w:rPr>
        <w:t>″document″</w:t>
      </w:r>
      <w:r w:rsidR="00E3540E">
        <w:rPr>
          <w:rFonts w:ascii="Times New Roman" w:eastAsia="Times New Roman" w:hAnsi="Times New Roman" w:cs="Times New Roman"/>
          <w:color w:val="333333"/>
          <w:sz w:val="24"/>
          <w:szCs w:val="24"/>
          <w:lang w:val="en-US"/>
        </w:rPr>
        <w:t xml:space="preserve">. </w:t>
      </w:r>
    </w:p>
    <w:p w14:paraId="02835F9C" w14:textId="77777777" w:rsidR="0069399B" w:rsidRDefault="0069399B" w:rsidP="005F1F3B">
      <w:pPr>
        <w:pStyle w:val="ListParagraph"/>
        <w:rPr>
          <w:rFonts w:ascii="Times New Roman" w:eastAsia="Times New Roman" w:hAnsi="Times New Roman" w:cs="Times New Roman"/>
          <w:color w:val="333333"/>
          <w:sz w:val="24"/>
          <w:szCs w:val="24"/>
          <w:lang w:val="en-US"/>
        </w:rPr>
      </w:pPr>
    </w:p>
    <w:p w14:paraId="2BB71536" w14:textId="5E80BB38" w:rsidR="00EE37E9" w:rsidRDefault="0069399B" w:rsidP="00EE37E9">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In the case of </w:t>
      </w:r>
      <w:r w:rsidRPr="000E4B1D">
        <w:rPr>
          <w:rFonts w:ascii="Times New Roman" w:eastAsia="Times New Roman" w:hAnsi="Times New Roman" w:cs="Times New Roman"/>
          <w:i/>
          <w:color w:val="333333"/>
          <w:sz w:val="24"/>
          <w:szCs w:val="24"/>
          <w:lang w:val="en-US"/>
        </w:rPr>
        <w:t>Nenesse</w:t>
      </w:r>
      <w:r w:rsidR="002E74B2" w:rsidRPr="000E4B1D">
        <w:rPr>
          <w:rFonts w:ascii="Times New Roman" w:eastAsia="Times New Roman" w:hAnsi="Times New Roman" w:cs="Times New Roman"/>
          <w:i/>
          <w:color w:val="333333"/>
          <w:sz w:val="24"/>
          <w:szCs w:val="24"/>
          <w:lang w:val="en-US"/>
        </w:rPr>
        <w:t xml:space="preserve"> v R SCA CR No. 35/2013 [2016] SCCA 23</w:t>
      </w:r>
      <w:r w:rsidR="002E74B2">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 xml:space="preserve"> the Court of Appeal </w:t>
      </w:r>
      <w:r w:rsidR="006055B0">
        <w:rPr>
          <w:rFonts w:ascii="Times New Roman" w:eastAsia="Times New Roman" w:hAnsi="Times New Roman" w:cs="Times New Roman"/>
          <w:color w:val="333333"/>
          <w:sz w:val="24"/>
          <w:szCs w:val="24"/>
          <w:lang w:val="en-US"/>
        </w:rPr>
        <w:t xml:space="preserve">stated: </w:t>
      </w:r>
      <w:r w:rsidRPr="005F1F3B">
        <w:rPr>
          <w:rFonts w:ascii="Times New Roman" w:eastAsia="Times New Roman" w:hAnsi="Times New Roman" w:cs="Times New Roman"/>
          <w:i/>
          <w:color w:val="333333"/>
          <w:sz w:val="24"/>
          <w:szCs w:val="24"/>
          <w:lang w:val="en-US"/>
        </w:rPr>
        <w:t xml:space="preserve">″[13] </w:t>
      </w:r>
      <w:r w:rsidRPr="005C69D3">
        <w:rPr>
          <w:rFonts w:ascii="Times New Roman" w:eastAsia="Times New Roman" w:hAnsi="Times New Roman" w:cs="Times New Roman"/>
          <w:color w:val="333333"/>
          <w:sz w:val="24"/>
          <w:szCs w:val="24"/>
          <w:lang w:val="en-US"/>
        </w:rPr>
        <w:t>[s]</w:t>
      </w:r>
      <w:r w:rsidRPr="005F1F3B">
        <w:rPr>
          <w:rFonts w:ascii="Times New Roman" w:eastAsia="Times New Roman" w:hAnsi="Times New Roman" w:cs="Times New Roman"/>
          <w:i/>
          <w:color w:val="333333"/>
          <w:sz w:val="24"/>
          <w:szCs w:val="24"/>
          <w:lang w:val="en-US"/>
        </w:rPr>
        <w:t>urveillance video evidence from CCTV cameras is admissib</w:t>
      </w:r>
      <w:r w:rsidR="008F4C66">
        <w:rPr>
          <w:rFonts w:ascii="Times New Roman" w:eastAsia="Times New Roman" w:hAnsi="Times New Roman" w:cs="Times New Roman"/>
          <w:i/>
          <w:color w:val="333333"/>
          <w:sz w:val="24"/>
          <w:szCs w:val="24"/>
          <w:lang w:val="en-US"/>
        </w:rPr>
        <w:t>le under section 15 (1) of the E</w:t>
      </w:r>
      <w:r w:rsidRPr="005F1F3B">
        <w:rPr>
          <w:rFonts w:ascii="Times New Roman" w:eastAsia="Times New Roman" w:hAnsi="Times New Roman" w:cs="Times New Roman"/>
          <w:i/>
          <w:color w:val="333333"/>
          <w:sz w:val="24"/>
          <w:szCs w:val="24"/>
          <w:lang w:val="en-US"/>
        </w:rPr>
        <w:t>vidence Act″</w:t>
      </w:r>
      <w:r>
        <w:rPr>
          <w:rFonts w:ascii="Times New Roman" w:eastAsia="Times New Roman" w:hAnsi="Times New Roman" w:cs="Times New Roman"/>
          <w:color w:val="333333"/>
          <w:sz w:val="24"/>
          <w:szCs w:val="24"/>
          <w:lang w:val="en-US"/>
        </w:rPr>
        <w:t xml:space="preserve">. </w:t>
      </w:r>
      <w:r w:rsidR="008F4C66" w:rsidRPr="005F1F3B">
        <w:rPr>
          <w:rFonts w:ascii="Times New Roman" w:eastAsia="Times New Roman" w:hAnsi="Times New Roman" w:cs="Times New Roman"/>
          <w:b/>
          <w:color w:val="333333"/>
          <w:sz w:val="24"/>
          <w:szCs w:val="24"/>
          <w:lang w:val="en-US"/>
        </w:rPr>
        <w:t>Nenesse</w:t>
      </w:r>
      <w:r w:rsidR="005C69D3">
        <w:rPr>
          <w:rFonts w:ascii="Times New Roman" w:eastAsia="Times New Roman" w:hAnsi="Times New Roman" w:cs="Times New Roman"/>
          <w:color w:val="333333"/>
          <w:sz w:val="24"/>
          <w:szCs w:val="24"/>
          <w:lang w:val="en-US"/>
        </w:rPr>
        <w:t>,</w:t>
      </w:r>
      <w:r w:rsidR="002E74B2">
        <w:rPr>
          <w:rFonts w:ascii="Times New Roman" w:eastAsia="Times New Roman" w:hAnsi="Times New Roman" w:cs="Times New Roman"/>
          <w:color w:val="333333"/>
          <w:sz w:val="24"/>
          <w:szCs w:val="24"/>
          <w:lang w:val="en-US"/>
        </w:rPr>
        <w:t xml:space="preserve"> </w:t>
      </w:r>
      <w:r w:rsidR="005C69D3" w:rsidRPr="00275A78">
        <w:rPr>
          <w:rFonts w:ascii="Times New Roman" w:eastAsia="Times New Roman" w:hAnsi="Times New Roman" w:cs="Times New Roman"/>
          <w:i/>
          <w:color w:val="333333"/>
          <w:sz w:val="24"/>
          <w:szCs w:val="24"/>
          <w:lang w:val="en-US"/>
        </w:rPr>
        <w:t>supra</w:t>
      </w:r>
      <w:r w:rsidR="005C69D3">
        <w:rPr>
          <w:rFonts w:ascii="Times New Roman" w:eastAsia="Times New Roman" w:hAnsi="Times New Roman" w:cs="Times New Roman"/>
          <w:color w:val="333333"/>
          <w:sz w:val="24"/>
          <w:szCs w:val="24"/>
          <w:lang w:val="en-US"/>
        </w:rPr>
        <w:t xml:space="preserve">, </w:t>
      </w:r>
      <w:r w:rsidR="008F4C66">
        <w:rPr>
          <w:rFonts w:ascii="Times New Roman" w:eastAsia="Times New Roman" w:hAnsi="Times New Roman" w:cs="Times New Roman"/>
          <w:color w:val="333333"/>
          <w:sz w:val="24"/>
          <w:szCs w:val="24"/>
          <w:lang w:val="en-US"/>
        </w:rPr>
        <w:t>quoted</w:t>
      </w:r>
      <w:r w:rsidR="005C69D3">
        <w:rPr>
          <w:rFonts w:ascii="Times New Roman" w:eastAsia="Times New Roman" w:hAnsi="Times New Roman" w:cs="Times New Roman"/>
          <w:color w:val="333333"/>
          <w:sz w:val="24"/>
          <w:szCs w:val="24"/>
          <w:lang w:val="en-US"/>
        </w:rPr>
        <w:t>,</w:t>
      </w:r>
      <w:r w:rsidR="008F4C66">
        <w:rPr>
          <w:rFonts w:ascii="Times New Roman" w:eastAsia="Times New Roman" w:hAnsi="Times New Roman" w:cs="Times New Roman"/>
          <w:color w:val="333333"/>
          <w:sz w:val="24"/>
          <w:szCs w:val="24"/>
          <w:lang w:val="en-US"/>
        </w:rPr>
        <w:t xml:space="preserve"> with approval the South African case of </w:t>
      </w:r>
      <w:r w:rsidR="008F4C66" w:rsidRPr="005F1F3B">
        <w:rPr>
          <w:rFonts w:ascii="Times New Roman" w:eastAsia="Times New Roman" w:hAnsi="Times New Roman" w:cs="Times New Roman"/>
          <w:i/>
          <w:color w:val="333333"/>
          <w:sz w:val="24"/>
          <w:szCs w:val="24"/>
          <w:lang w:val="en-US"/>
        </w:rPr>
        <w:t>S v Ramgobin &amp; Anors 1986 [4] SA 117 (N)</w:t>
      </w:r>
      <w:r w:rsidR="008F4C66">
        <w:rPr>
          <w:rFonts w:ascii="Times New Roman" w:eastAsia="Times New Roman" w:hAnsi="Times New Roman" w:cs="Times New Roman"/>
          <w:color w:val="333333"/>
          <w:sz w:val="24"/>
          <w:szCs w:val="24"/>
          <w:lang w:val="en-US"/>
        </w:rPr>
        <w:t xml:space="preserve"> to the effect that for video tape recording to be admissible evidence, </w:t>
      </w:r>
      <w:r w:rsidR="008F4C66" w:rsidRPr="00EE37E9">
        <w:rPr>
          <w:rFonts w:ascii="Times New Roman" w:eastAsia="Times New Roman" w:hAnsi="Times New Roman" w:cs="Times New Roman"/>
          <w:color w:val="333333"/>
          <w:sz w:val="24"/>
          <w:szCs w:val="24"/>
          <w:lang w:val="en-US"/>
        </w:rPr>
        <w:t xml:space="preserve">it must be proved that the exhibits are original recordings, and that there exists no reasonable possibility of </w:t>
      </w:r>
      <w:r w:rsidR="00991370" w:rsidRPr="00EE37E9">
        <w:rPr>
          <w:rFonts w:ascii="Times New Roman" w:eastAsia="Times New Roman" w:hAnsi="Times New Roman" w:cs="Times New Roman"/>
          <w:i/>
          <w:color w:val="333333"/>
          <w:sz w:val="24"/>
          <w:szCs w:val="24"/>
          <w:lang w:val="en-US"/>
        </w:rPr>
        <w:t>″some interference</w:t>
      </w:r>
      <w:r w:rsidR="008F4C66" w:rsidRPr="00EE37E9">
        <w:rPr>
          <w:rFonts w:ascii="Times New Roman" w:eastAsia="Times New Roman" w:hAnsi="Times New Roman" w:cs="Times New Roman"/>
          <w:i/>
          <w:color w:val="333333"/>
          <w:sz w:val="24"/>
          <w:szCs w:val="24"/>
          <w:lang w:val="en-US"/>
        </w:rPr>
        <w:t xml:space="preserve"> with the recordings″.</w:t>
      </w:r>
    </w:p>
    <w:p w14:paraId="3836F435" w14:textId="77777777" w:rsidR="00EE37E9" w:rsidRPr="00EE37E9" w:rsidRDefault="00EE37E9" w:rsidP="00EE37E9">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0474ADBC" w14:textId="10678D89" w:rsidR="004E6A21" w:rsidRPr="000E4B1D" w:rsidRDefault="00422547" w:rsidP="000E4B1D">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Counsel for the First Appellant elaborated on</w:t>
      </w:r>
      <w:r w:rsidR="00D162F4">
        <w:rPr>
          <w:rFonts w:ascii="Times New Roman" w:eastAsia="Times New Roman" w:hAnsi="Times New Roman" w:cs="Times New Roman"/>
          <w:color w:val="333333"/>
          <w:sz w:val="24"/>
          <w:szCs w:val="24"/>
          <w:lang w:val="en-US"/>
        </w:rPr>
        <w:t xml:space="preserve"> his ground 5 that the learned J</w:t>
      </w:r>
      <w:r>
        <w:rPr>
          <w:rFonts w:ascii="Times New Roman" w:eastAsia="Times New Roman" w:hAnsi="Times New Roman" w:cs="Times New Roman"/>
          <w:color w:val="333333"/>
          <w:sz w:val="24"/>
          <w:szCs w:val="24"/>
          <w:lang w:val="en-US"/>
        </w:rPr>
        <w:t xml:space="preserve">udge ought to </w:t>
      </w:r>
      <w:r w:rsidR="004E6A21">
        <w:rPr>
          <w:rFonts w:ascii="Times New Roman" w:eastAsia="Times New Roman" w:hAnsi="Times New Roman" w:cs="Times New Roman"/>
          <w:color w:val="333333"/>
          <w:sz w:val="24"/>
          <w:szCs w:val="24"/>
          <w:lang w:val="en-US"/>
        </w:rPr>
        <w:t xml:space="preserve">have conducted a </w:t>
      </w:r>
      <w:r w:rsidR="004E6A21" w:rsidRPr="00D162F4">
        <w:rPr>
          <w:rFonts w:ascii="Times New Roman" w:eastAsia="Times New Roman" w:hAnsi="Times New Roman" w:cs="Times New Roman"/>
          <w:i/>
          <w:color w:val="333333"/>
          <w:sz w:val="24"/>
          <w:szCs w:val="24"/>
          <w:lang w:val="en-US"/>
        </w:rPr>
        <w:t>voire dire</w:t>
      </w:r>
      <w:r w:rsidR="004E6A21">
        <w:rPr>
          <w:rFonts w:ascii="Times New Roman" w:eastAsia="Times New Roman" w:hAnsi="Times New Roman" w:cs="Times New Roman"/>
          <w:color w:val="333333"/>
          <w:sz w:val="24"/>
          <w:szCs w:val="24"/>
          <w:lang w:val="en-US"/>
        </w:rPr>
        <w:t xml:space="preserve"> prior to admitting the video in evidence taking into account the factors concerning th</w:t>
      </w:r>
      <w:r w:rsidR="0098297A">
        <w:rPr>
          <w:rFonts w:ascii="Times New Roman" w:eastAsia="Times New Roman" w:hAnsi="Times New Roman" w:cs="Times New Roman"/>
          <w:color w:val="333333"/>
          <w:sz w:val="24"/>
          <w:szCs w:val="24"/>
          <w:lang w:val="en-US"/>
        </w:rPr>
        <w:t>e video evidence in this case ―</w:t>
      </w:r>
    </w:p>
    <w:p w14:paraId="569D8A9E" w14:textId="7145CA92" w:rsidR="00D162F4" w:rsidRDefault="004E6A21" w:rsidP="00D32180">
      <w:pPr>
        <w:shd w:val="clear" w:color="auto" w:fill="FFFFFF"/>
        <w:spacing w:after="0" w:line="360" w:lineRule="auto"/>
        <w:ind w:left="1440" w:hanging="780"/>
        <w:jc w:val="both"/>
        <w:textAlignment w:val="baseline"/>
        <w:rPr>
          <w:rFonts w:ascii="Times New Roman" w:eastAsia="Times New Roman" w:hAnsi="Times New Roman" w:cs="Times New Roman"/>
          <w:color w:val="333333"/>
          <w:sz w:val="24"/>
          <w:szCs w:val="24"/>
          <w:lang w:val="en-US"/>
        </w:rPr>
      </w:pPr>
      <w:r w:rsidRPr="00466542">
        <w:rPr>
          <w:rFonts w:ascii="Times New Roman" w:eastAsia="Times New Roman" w:hAnsi="Times New Roman" w:cs="Times New Roman"/>
          <w:i/>
          <w:color w:val="333333"/>
          <w:sz w:val="24"/>
          <w:szCs w:val="24"/>
          <w:lang w:val="en-US"/>
        </w:rPr>
        <w:t>(i)</w:t>
      </w:r>
      <w:r>
        <w:rPr>
          <w:rFonts w:ascii="Times New Roman" w:eastAsia="Times New Roman" w:hAnsi="Times New Roman" w:cs="Times New Roman"/>
          <w:color w:val="333333"/>
          <w:sz w:val="24"/>
          <w:szCs w:val="24"/>
          <w:lang w:val="en-US"/>
        </w:rPr>
        <w:tab/>
        <w:t>the video was extracted from the iPhone of Gaetan Pierre, PW11, the father of Damien Pierre.</w:t>
      </w:r>
    </w:p>
    <w:p w14:paraId="4A7FBF62" w14:textId="1D792C2A" w:rsidR="001F3D88" w:rsidRDefault="004E6A21" w:rsidP="00D32180">
      <w:pPr>
        <w:shd w:val="clear" w:color="auto" w:fill="FFFFFF"/>
        <w:spacing w:after="0" w:line="360" w:lineRule="auto"/>
        <w:ind w:left="1440" w:hanging="780"/>
        <w:jc w:val="both"/>
        <w:textAlignment w:val="baseline"/>
        <w:rPr>
          <w:rFonts w:ascii="Times New Roman" w:eastAsia="Times New Roman" w:hAnsi="Times New Roman" w:cs="Times New Roman"/>
          <w:color w:val="333333"/>
          <w:sz w:val="24"/>
          <w:szCs w:val="24"/>
          <w:lang w:val="en-US"/>
        </w:rPr>
      </w:pPr>
      <w:r w:rsidRPr="00466542">
        <w:rPr>
          <w:rFonts w:ascii="Times New Roman" w:eastAsia="Times New Roman" w:hAnsi="Times New Roman" w:cs="Times New Roman"/>
          <w:i/>
          <w:color w:val="333333"/>
          <w:sz w:val="24"/>
          <w:szCs w:val="24"/>
          <w:lang w:val="en-US"/>
        </w:rPr>
        <w:t>(ii)</w:t>
      </w:r>
      <w:r>
        <w:rPr>
          <w:rFonts w:ascii="Times New Roman" w:eastAsia="Times New Roman" w:hAnsi="Times New Roman" w:cs="Times New Roman"/>
          <w:color w:val="333333"/>
          <w:sz w:val="24"/>
          <w:szCs w:val="24"/>
          <w:lang w:val="en-US"/>
        </w:rPr>
        <w:tab/>
        <w:t>Gaetan Pierre, (PW11), was sent the video by a person on WhatsApp on 3 November 2017 and he handed over his phone so as to extract the video on the</w:t>
      </w:r>
      <w:r w:rsidR="00D162F4">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lang w:val="en-US"/>
        </w:rPr>
        <w:t>7 November 2017. The person who sent him the video wanted to remain anonymous. Moroever</w:t>
      </w:r>
      <w:r w:rsidR="00D162F4">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 xml:space="preserve"> the person who sent him the video was not the person who filmed or </w:t>
      </w:r>
      <w:r>
        <w:rPr>
          <w:rFonts w:ascii="Times New Roman" w:eastAsia="Times New Roman" w:hAnsi="Times New Roman" w:cs="Times New Roman"/>
          <w:color w:val="333333"/>
          <w:sz w:val="24"/>
          <w:szCs w:val="24"/>
          <w:lang w:val="en-US"/>
        </w:rPr>
        <w:lastRenderedPageBreak/>
        <w:t>recorded the incident. PW11 did not have any knowledge as to how the video was recorded and who recorded it.</w:t>
      </w:r>
    </w:p>
    <w:p w14:paraId="21DDEF5D" w14:textId="1DBADBD6" w:rsidR="001F3D88" w:rsidRDefault="00D162F4" w:rsidP="00D32180">
      <w:pPr>
        <w:shd w:val="clear" w:color="auto" w:fill="FFFFFF"/>
        <w:spacing w:after="0" w:line="360" w:lineRule="auto"/>
        <w:ind w:left="1440" w:hanging="780"/>
        <w:jc w:val="both"/>
        <w:textAlignment w:val="baseline"/>
        <w:rPr>
          <w:rFonts w:ascii="Times New Roman" w:eastAsia="Times New Roman" w:hAnsi="Times New Roman" w:cs="Times New Roman"/>
          <w:color w:val="333333"/>
          <w:sz w:val="24"/>
          <w:szCs w:val="24"/>
          <w:lang w:val="en-US"/>
        </w:rPr>
      </w:pPr>
      <w:r w:rsidRPr="00466542">
        <w:rPr>
          <w:rFonts w:ascii="Times New Roman" w:eastAsia="Times New Roman" w:hAnsi="Times New Roman" w:cs="Times New Roman"/>
          <w:i/>
          <w:color w:val="333333"/>
          <w:sz w:val="24"/>
          <w:szCs w:val="24"/>
          <w:lang w:val="en-US"/>
        </w:rPr>
        <w:t>(ii</w:t>
      </w:r>
      <w:r w:rsidR="004E6A21" w:rsidRPr="00466542">
        <w:rPr>
          <w:rFonts w:ascii="Times New Roman" w:eastAsia="Times New Roman" w:hAnsi="Times New Roman" w:cs="Times New Roman"/>
          <w:i/>
          <w:color w:val="333333"/>
          <w:sz w:val="24"/>
          <w:szCs w:val="24"/>
          <w:lang w:val="en-US"/>
        </w:rPr>
        <w:t>i)</w:t>
      </w:r>
      <w:r w:rsidR="004E6A21">
        <w:rPr>
          <w:rFonts w:ascii="Times New Roman" w:eastAsia="Times New Roman" w:hAnsi="Times New Roman" w:cs="Times New Roman"/>
          <w:color w:val="333333"/>
          <w:sz w:val="24"/>
          <w:szCs w:val="24"/>
          <w:lang w:val="en-US"/>
        </w:rPr>
        <w:tab/>
        <w:t>Gaetan Pierre handed over his iPhone to Inspector Marcus Jean</w:t>
      </w:r>
      <w:r w:rsidR="00363AE1">
        <w:rPr>
          <w:rFonts w:ascii="Times New Roman" w:eastAsia="Times New Roman" w:hAnsi="Times New Roman" w:cs="Times New Roman"/>
          <w:color w:val="333333"/>
          <w:sz w:val="24"/>
          <w:szCs w:val="24"/>
          <w:lang w:val="en-US"/>
        </w:rPr>
        <w:t>,</w:t>
      </w:r>
      <w:r w:rsidR="004E6A21">
        <w:rPr>
          <w:rFonts w:ascii="Times New Roman" w:eastAsia="Times New Roman" w:hAnsi="Times New Roman" w:cs="Times New Roman"/>
          <w:color w:val="333333"/>
          <w:sz w:val="24"/>
          <w:szCs w:val="24"/>
          <w:lang w:val="en-US"/>
        </w:rPr>
        <w:t xml:space="preserve"> PW9</w:t>
      </w:r>
      <w:r w:rsidR="00363AE1">
        <w:rPr>
          <w:rFonts w:ascii="Times New Roman" w:eastAsia="Times New Roman" w:hAnsi="Times New Roman" w:cs="Times New Roman"/>
          <w:color w:val="333333"/>
          <w:sz w:val="24"/>
          <w:szCs w:val="24"/>
          <w:lang w:val="en-US"/>
        </w:rPr>
        <w:t>,</w:t>
      </w:r>
      <w:r w:rsidR="004E6A21">
        <w:rPr>
          <w:rFonts w:ascii="Times New Roman" w:eastAsia="Times New Roman" w:hAnsi="Times New Roman" w:cs="Times New Roman"/>
          <w:color w:val="333333"/>
          <w:sz w:val="24"/>
          <w:szCs w:val="24"/>
          <w:lang w:val="en-US"/>
        </w:rPr>
        <w:t xml:space="preserve"> on</w:t>
      </w:r>
      <w:r w:rsidR="00363AE1">
        <w:rPr>
          <w:rFonts w:ascii="Times New Roman" w:eastAsia="Times New Roman" w:hAnsi="Times New Roman" w:cs="Times New Roman"/>
          <w:color w:val="333333"/>
          <w:sz w:val="24"/>
          <w:szCs w:val="24"/>
          <w:lang w:val="en-US"/>
        </w:rPr>
        <w:t xml:space="preserve"> the</w:t>
      </w:r>
      <w:r w:rsidR="004E6A21">
        <w:rPr>
          <w:rFonts w:ascii="Times New Roman" w:eastAsia="Times New Roman" w:hAnsi="Times New Roman" w:cs="Times New Roman"/>
          <w:color w:val="333333"/>
          <w:sz w:val="24"/>
          <w:szCs w:val="24"/>
          <w:lang w:val="en-US"/>
        </w:rPr>
        <w:t xml:space="preserve"> 7 November 2017. The phone was </w:t>
      </w:r>
      <w:r w:rsidR="00363AE1">
        <w:rPr>
          <w:rFonts w:ascii="Times New Roman" w:eastAsia="Times New Roman" w:hAnsi="Times New Roman" w:cs="Times New Roman"/>
          <w:color w:val="333333"/>
          <w:sz w:val="24"/>
          <w:szCs w:val="24"/>
          <w:lang w:val="en-US"/>
        </w:rPr>
        <w:t>after that</w:t>
      </w:r>
      <w:r w:rsidR="004E6A21">
        <w:rPr>
          <w:rFonts w:ascii="Times New Roman" w:eastAsia="Times New Roman" w:hAnsi="Times New Roman" w:cs="Times New Roman"/>
          <w:color w:val="333333"/>
          <w:sz w:val="24"/>
          <w:szCs w:val="24"/>
          <w:lang w:val="en-US"/>
        </w:rPr>
        <w:t xml:space="preserve"> handed over to the investigation officer Dinfa Ally</w:t>
      </w:r>
      <w:r w:rsidR="00FE4221" w:rsidRPr="00604BC0">
        <w:rPr>
          <w:rFonts w:ascii="Times New Roman" w:eastAsia="Times New Roman" w:hAnsi="Times New Roman" w:cs="Times New Roman"/>
          <w:color w:val="333333"/>
          <w:sz w:val="24"/>
          <w:szCs w:val="24"/>
          <w:lang w:val="en-US"/>
        </w:rPr>
        <w:t>, PW12</w:t>
      </w:r>
      <w:r w:rsidR="004E6A21" w:rsidRPr="00604BC0">
        <w:rPr>
          <w:rFonts w:ascii="Times New Roman" w:eastAsia="Times New Roman" w:hAnsi="Times New Roman" w:cs="Times New Roman"/>
          <w:color w:val="333333"/>
          <w:sz w:val="24"/>
          <w:szCs w:val="24"/>
          <w:lang w:val="en-US"/>
        </w:rPr>
        <w:t>.</w:t>
      </w:r>
    </w:p>
    <w:p w14:paraId="5A3497AD" w14:textId="353C981A" w:rsidR="001F3D88" w:rsidRDefault="004E6A21" w:rsidP="00D32180">
      <w:pPr>
        <w:shd w:val="clear" w:color="auto" w:fill="FFFFFF"/>
        <w:spacing w:after="0" w:line="360" w:lineRule="auto"/>
        <w:ind w:left="1440" w:hanging="780"/>
        <w:jc w:val="both"/>
        <w:textAlignment w:val="baseline"/>
        <w:rPr>
          <w:rFonts w:ascii="Times New Roman" w:eastAsia="Times New Roman" w:hAnsi="Times New Roman" w:cs="Times New Roman"/>
          <w:color w:val="333333"/>
          <w:sz w:val="24"/>
          <w:szCs w:val="24"/>
          <w:lang w:val="en-US"/>
        </w:rPr>
      </w:pPr>
      <w:r w:rsidRPr="00466542">
        <w:rPr>
          <w:rFonts w:ascii="Times New Roman" w:eastAsia="Times New Roman" w:hAnsi="Times New Roman" w:cs="Times New Roman"/>
          <w:i/>
          <w:color w:val="333333"/>
          <w:sz w:val="24"/>
          <w:szCs w:val="24"/>
          <w:lang w:val="en-US"/>
        </w:rPr>
        <w:t>(iv)</w:t>
      </w:r>
      <w:r>
        <w:rPr>
          <w:rFonts w:ascii="Times New Roman" w:eastAsia="Times New Roman" w:hAnsi="Times New Roman" w:cs="Times New Roman"/>
          <w:color w:val="333333"/>
          <w:sz w:val="24"/>
          <w:szCs w:val="24"/>
          <w:lang w:val="en-US"/>
        </w:rPr>
        <w:tab/>
      </w:r>
      <w:r w:rsidR="0098297A">
        <w:rPr>
          <w:rFonts w:ascii="Times New Roman" w:eastAsia="Times New Roman" w:hAnsi="Times New Roman" w:cs="Times New Roman"/>
          <w:color w:val="333333"/>
          <w:sz w:val="24"/>
          <w:szCs w:val="24"/>
          <w:lang w:val="en-US"/>
        </w:rPr>
        <w:t>Dinfa Ally, PW12, after receiving the iPhone handed it over to Inspector Ivan Esparon</w:t>
      </w:r>
      <w:r w:rsidR="00363AE1">
        <w:rPr>
          <w:rFonts w:ascii="Times New Roman" w:eastAsia="Times New Roman" w:hAnsi="Times New Roman" w:cs="Times New Roman"/>
          <w:color w:val="333333"/>
          <w:sz w:val="24"/>
          <w:szCs w:val="24"/>
          <w:lang w:val="en-US"/>
        </w:rPr>
        <w:t>, PW8</w:t>
      </w:r>
      <w:r w:rsidR="0098297A">
        <w:rPr>
          <w:rFonts w:ascii="Times New Roman" w:eastAsia="Times New Roman" w:hAnsi="Times New Roman" w:cs="Times New Roman"/>
          <w:color w:val="333333"/>
          <w:sz w:val="24"/>
          <w:szCs w:val="24"/>
          <w:lang w:val="en-US"/>
        </w:rPr>
        <w:t>.</w:t>
      </w:r>
    </w:p>
    <w:p w14:paraId="4BEC064E" w14:textId="4AB315CC" w:rsidR="00466542" w:rsidRDefault="0098297A" w:rsidP="00DE140C">
      <w:pPr>
        <w:shd w:val="clear" w:color="auto" w:fill="FFFFFF"/>
        <w:spacing w:after="0" w:line="360" w:lineRule="auto"/>
        <w:ind w:left="1440" w:hanging="780"/>
        <w:jc w:val="both"/>
        <w:textAlignment w:val="baseline"/>
        <w:rPr>
          <w:rFonts w:ascii="Times New Roman" w:eastAsia="Times New Roman" w:hAnsi="Times New Roman" w:cs="Times New Roman"/>
          <w:color w:val="333333"/>
          <w:sz w:val="24"/>
          <w:szCs w:val="24"/>
          <w:lang w:val="en-US"/>
        </w:rPr>
      </w:pPr>
      <w:r w:rsidRPr="00466542">
        <w:rPr>
          <w:rFonts w:ascii="Times New Roman" w:eastAsia="Times New Roman" w:hAnsi="Times New Roman" w:cs="Times New Roman"/>
          <w:i/>
          <w:color w:val="333333"/>
          <w:sz w:val="24"/>
          <w:szCs w:val="24"/>
          <w:lang w:val="en-US"/>
        </w:rPr>
        <w:t>(v)</w:t>
      </w:r>
      <w:r>
        <w:rPr>
          <w:rFonts w:ascii="Times New Roman" w:eastAsia="Times New Roman" w:hAnsi="Times New Roman" w:cs="Times New Roman"/>
          <w:color w:val="333333"/>
          <w:sz w:val="24"/>
          <w:szCs w:val="24"/>
          <w:lang w:val="en-US"/>
        </w:rPr>
        <w:tab/>
        <w:t xml:space="preserve">Ivan Esparon, PW8, testified that the video </w:t>
      </w:r>
      <w:r w:rsidR="00363AE1">
        <w:rPr>
          <w:rFonts w:ascii="Times New Roman" w:eastAsia="Times New Roman" w:hAnsi="Times New Roman" w:cs="Times New Roman"/>
          <w:color w:val="333333"/>
          <w:sz w:val="24"/>
          <w:szCs w:val="24"/>
          <w:lang w:val="en-US"/>
        </w:rPr>
        <w:t>evidence</w:t>
      </w:r>
      <w:r>
        <w:rPr>
          <w:rFonts w:ascii="Times New Roman" w:eastAsia="Times New Roman" w:hAnsi="Times New Roman" w:cs="Times New Roman"/>
          <w:color w:val="333333"/>
          <w:sz w:val="24"/>
          <w:szCs w:val="24"/>
          <w:lang w:val="en-US"/>
        </w:rPr>
        <w:t xml:space="preserve"> was for a total duration of 50 seconds. According to the evidence of Inspector Esparon</w:t>
      </w:r>
      <w:r w:rsidR="00363AE1">
        <w:rPr>
          <w:rFonts w:ascii="Times New Roman" w:eastAsia="Times New Roman" w:hAnsi="Times New Roman" w:cs="Times New Roman"/>
          <w:color w:val="333333"/>
          <w:sz w:val="24"/>
          <w:szCs w:val="24"/>
          <w:lang w:val="en-US"/>
        </w:rPr>
        <w:t>, PW8,</w:t>
      </w:r>
      <w:r>
        <w:rPr>
          <w:rFonts w:ascii="Times New Roman" w:eastAsia="Times New Roman" w:hAnsi="Times New Roman" w:cs="Times New Roman"/>
          <w:color w:val="333333"/>
          <w:sz w:val="24"/>
          <w:szCs w:val="24"/>
          <w:lang w:val="en-US"/>
        </w:rPr>
        <w:t xml:space="preserve"> there was no evidence that the phone from which the v</w:t>
      </w:r>
      <w:r w:rsidR="00DC21F0">
        <w:rPr>
          <w:rFonts w:ascii="Times New Roman" w:eastAsia="Times New Roman" w:hAnsi="Times New Roman" w:cs="Times New Roman"/>
          <w:color w:val="333333"/>
          <w:sz w:val="24"/>
          <w:szCs w:val="24"/>
          <w:lang w:val="en-US"/>
        </w:rPr>
        <w:t>ideo was extracted was the phone</w:t>
      </w:r>
      <w:r>
        <w:rPr>
          <w:rFonts w:ascii="Times New Roman" w:eastAsia="Times New Roman" w:hAnsi="Times New Roman" w:cs="Times New Roman"/>
          <w:color w:val="333333"/>
          <w:sz w:val="24"/>
          <w:szCs w:val="24"/>
          <w:lang w:val="en-US"/>
        </w:rPr>
        <w:t xml:space="preserve"> used to capture the footage. He stated that he could not ascertain the creation date of the video nor the date and time that it was received on the ph</w:t>
      </w:r>
      <w:r w:rsidR="00363AE1">
        <w:rPr>
          <w:rFonts w:ascii="Times New Roman" w:eastAsia="Times New Roman" w:hAnsi="Times New Roman" w:cs="Times New Roman"/>
          <w:color w:val="333333"/>
          <w:sz w:val="24"/>
          <w:szCs w:val="24"/>
          <w:lang w:val="en-US"/>
        </w:rPr>
        <w:t xml:space="preserve">one of Mr Gaetan Pierre, PW11. </w:t>
      </w:r>
      <w:r>
        <w:rPr>
          <w:rFonts w:ascii="Times New Roman" w:eastAsia="Times New Roman" w:hAnsi="Times New Roman" w:cs="Times New Roman"/>
          <w:color w:val="333333"/>
          <w:sz w:val="24"/>
          <w:szCs w:val="24"/>
          <w:lang w:val="en-US"/>
        </w:rPr>
        <w:t xml:space="preserve">Inspector Esparon, PW8, also stated that the duration of the video could have been longer, and that the start or the end of the video could have been removed. </w:t>
      </w:r>
    </w:p>
    <w:p w14:paraId="53581E55" w14:textId="77777777" w:rsidR="00DE140C" w:rsidRPr="005F1F3B" w:rsidRDefault="00DE140C" w:rsidP="00DE140C">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57F437FD" w14:textId="6826B1C0" w:rsidR="00B5075E" w:rsidRDefault="0098297A" w:rsidP="005D3F31">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The evidence</w:t>
      </w:r>
      <w:r w:rsidR="00CB5735">
        <w:rPr>
          <w:rFonts w:ascii="Times New Roman" w:eastAsia="Times New Roman" w:hAnsi="Times New Roman" w:cs="Times New Roman"/>
          <w:color w:val="333333"/>
          <w:sz w:val="24"/>
          <w:szCs w:val="24"/>
          <w:lang w:val="en-US"/>
        </w:rPr>
        <w:t>, in this case,</w:t>
      </w:r>
      <w:r>
        <w:rPr>
          <w:rFonts w:ascii="Times New Roman" w:eastAsia="Times New Roman" w:hAnsi="Times New Roman" w:cs="Times New Roman"/>
          <w:color w:val="333333"/>
          <w:sz w:val="24"/>
          <w:szCs w:val="24"/>
          <w:lang w:val="en-US"/>
        </w:rPr>
        <w:t xml:space="preserve"> revealed that the provenance and history of the video record</w:t>
      </w:r>
      <w:r w:rsidR="00C31ED4">
        <w:rPr>
          <w:rFonts w:ascii="Times New Roman" w:eastAsia="Times New Roman" w:hAnsi="Times New Roman" w:cs="Times New Roman"/>
          <w:color w:val="333333"/>
          <w:sz w:val="24"/>
          <w:szCs w:val="24"/>
          <w:lang w:val="en-US"/>
        </w:rPr>
        <w:t>ing w</w:t>
      </w:r>
      <w:r w:rsidR="00363AE1">
        <w:rPr>
          <w:rFonts w:ascii="Times New Roman" w:eastAsia="Times New Roman" w:hAnsi="Times New Roman" w:cs="Times New Roman"/>
          <w:color w:val="333333"/>
          <w:sz w:val="24"/>
          <w:szCs w:val="24"/>
          <w:lang w:val="en-US"/>
        </w:rPr>
        <w:t>ere</w:t>
      </w:r>
      <w:r w:rsidR="00C31ED4">
        <w:rPr>
          <w:rFonts w:ascii="Times New Roman" w:eastAsia="Times New Roman" w:hAnsi="Times New Roman" w:cs="Times New Roman"/>
          <w:color w:val="333333"/>
          <w:sz w:val="24"/>
          <w:szCs w:val="24"/>
          <w:lang w:val="en-US"/>
        </w:rPr>
        <w:t xml:space="preserve"> not established by the P</w:t>
      </w:r>
      <w:r>
        <w:rPr>
          <w:rFonts w:ascii="Times New Roman" w:eastAsia="Times New Roman" w:hAnsi="Times New Roman" w:cs="Times New Roman"/>
          <w:color w:val="333333"/>
          <w:sz w:val="24"/>
          <w:szCs w:val="24"/>
          <w:lang w:val="en-US"/>
        </w:rPr>
        <w:t xml:space="preserve">rosecution and the possibility for someone to have interfered with the original </w:t>
      </w:r>
      <w:r w:rsidR="00DC21F0">
        <w:rPr>
          <w:rFonts w:ascii="Times New Roman" w:eastAsia="Times New Roman" w:hAnsi="Times New Roman" w:cs="Times New Roman"/>
          <w:color w:val="333333"/>
          <w:sz w:val="24"/>
          <w:szCs w:val="24"/>
          <w:lang w:val="en-US"/>
        </w:rPr>
        <w:t xml:space="preserve">video </w:t>
      </w:r>
      <w:r>
        <w:rPr>
          <w:rFonts w:ascii="Times New Roman" w:eastAsia="Times New Roman" w:hAnsi="Times New Roman" w:cs="Times New Roman"/>
          <w:color w:val="333333"/>
          <w:sz w:val="24"/>
          <w:szCs w:val="24"/>
          <w:lang w:val="en-US"/>
        </w:rPr>
        <w:t>could not</w:t>
      </w:r>
      <w:r w:rsidR="00CB5735">
        <w:rPr>
          <w:rFonts w:ascii="Times New Roman" w:eastAsia="Times New Roman" w:hAnsi="Times New Roman" w:cs="Times New Roman"/>
          <w:color w:val="333333"/>
          <w:sz w:val="24"/>
          <w:szCs w:val="24"/>
          <w:lang w:val="en-US"/>
        </w:rPr>
        <w:t>, in this case,</w:t>
      </w:r>
      <w:r>
        <w:rPr>
          <w:rFonts w:ascii="Times New Roman" w:eastAsia="Times New Roman" w:hAnsi="Times New Roman" w:cs="Times New Roman"/>
          <w:color w:val="333333"/>
          <w:sz w:val="24"/>
          <w:szCs w:val="24"/>
          <w:lang w:val="en-US"/>
        </w:rPr>
        <w:t xml:space="preserve"> be excluded. This was clearly admitted by Inspector Ivan Esparon, </w:t>
      </w:r>
      <w:r w:rsidR="005D3F31">
        <w:rPr>
          <w:rFonts w:ascii="Times New Roman" w:eastAsia="Times New Roman" w:hAnsi="Times New Roman" w:cs="Times New Roman"/>
          <w:color w:val="333333"/>
          <w:sz w:val="24"/>
          <w:szCs w:val="24"/>
          <w:lang w:val="en-US"/>
        </w:rPr>
        <w:t xml:space="preserve">PW8, </w:t>
      </w:r>
      <w:r>
        <w:rPr>
          <w:rFonts w:ascii="Times New Roman" w:eastAsia="Times New Roman" w:hAnsi="Times New Roman" w:cs="Times New Roman"/>
          <w:color w:val="333333"/>
          <w:sz w:val="24"/>
          <w:szCs w:val="24"/>
          <w:lang w:val="en-US"/>
        </w:rPr>
        <w:t>in his testimony.</w:t>
      </w:r>
      <w:r w:rsidR="00B5075E">
        <w:rPr>
          <w:rFonts w:ascii="Times New Roman" w:eastAsia="Times New Roman" w:hAnsi="Times New Roman" w:cs="Times New Roman"/>
          <w:color w:val="333333"/>
          <w:sz w:val="24"/>
          <w:szCs w:val="24"/>
          <w:lang w:val="en-US"/>
        </w:rPr>
        <w:t xml:space="preserve"> </w:t>
      </w:r>
      <w:r w:rsidR="00397187">
        <w:rPr>
          <w:rFonts w:ascii="Times New Roman" w:eastAsia="Times New Roman" w:hAnsi="Times New Roman" w:cs="Times New Roman"/>
          <w:color w:val="333333"/>
          <w:sz w:val="24"/>
          <w:szCs w:val="24"/>
          <w:lang w:val="en-US"/>
        </w:rPr>
        <w:t xml:space="preserve">The excerpts between Mr Anthony Juliette and Mr Ivan Esparon, PW8, </w:t>
      </w:r>
      <w:r w:rsidR="00C31ED4">
        <w:rPr>
          <w:rFonts w:ascii="Times New Roman" w:eastAsia="Times New Roman" w:hAnsi="Times New Roman" w:cs="Times New Roman"/>
          <w:color w:val="333333"/>
          <w:sz w:val="24"/>
          <w:szCs w:val="24"/>
          <w:lang w:val="en-US"/>
        </w:rPr>
        <w:t>upon cross-examination of PW8</w:t>
      </w:r>
      <w:r w:rsidR="00363AE1">
        <w:rPr>
          <w:rFonts w:ascii="Times New Roman" w:eastAsia="Times New Roman" w:hAnsi="Times New Roman" w:cs="Times New Roman"/>
          <w:color w:val="333333"/>
          <w:sz w:val="24"/>
          <w:szCs w:val="24"/>
          <w:lang w:val="en-US"/>
        </w:rPr>
        <w:t>,</w:t>
      </w:r>
      <w:r w:rsidR="00C31ED4">
        <w:rPr>
          <w:rFonts w:ascii="Times New Roman" w:eastAsia="Times New Roman" w:hAnsi="Times New Roman" w:cs="Times New Roman"/>
          <w:color w:val="333333"/>
          <w:sz w:val="24"/>
          <w:szCs w:val="24"/>
          <w:lang w:val="en-US"/>
        </w:rPr>
        <w:t xml:space="preserve"> </w:t>
      </w:r>
      <w:r w:rsidR="00CB5735">
        <w:rPr>
          <w:rFonts w:ascii="Times New Roman" w:eastAsia="Times New Roman" w:hAnsi="Times New Roman" w:cs="Times New Roman"/>
          <w:color w:val="333333"/>
          <w:sz w:val="24"/>
          <w:szCs w:val="24"/>
          <w:lang w:val="en-US"/>
        </w:rPr>
        <w:t>are pertinent</w:t>
      </w:r>
      <w:r w:rsidR="00397187">
        <w:rPr>
          <w:rFonts w:ascii="Times New Roman" w:eastAsia="Times New Roman" w:hAnsi="Times New Roman" w:cs="Times New Roman"/>
          <w:color w:val="333333"/>
          <w:sz w:val="24"/>
          <w:szCs w:val="24"/>
          <w:lang w:val="en-US"/>
        </w:rPr>
        <w:t xml:space="preserve"> ―</w:t>
      </w:r>
    </w:p>
    <w:p w14:paraId="3277C338" w14:textId="77777777" w:rsidR="00397187" w:rsidRDefault="00397187" w:rsidP="00397187">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56BC8A7E" w14:textId="6FAD7D75" w:rsidR="00397187" w:rsidRDefault="00397187" w:rsidP="000E4B1D">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color w:val="333333"/>
          <w:sz w:val="24"/>
          <w:szCs w:val="24"/>
          <w:lang w:val="en-US"/>
        </w:rPr>
        <w:t>″</w:t>
      </w:r>
      <w:r w:rsidRPr="00397187">
        <w:rPr>
          <w:rFonts w:ascii="Times New Roman" w:eastAsia="Times New Roman" w:hAnsi="Times New Roman" w:cs="Times New Roman"/>
          <w:i/>
          <w:color w:val="333333"/>
          <w:sz w:val="24"/>
          <w:szCs w:val="24"/>
          <w:lang w:val="en-US"/>
        </w:rPr>
        <w:t>Mr Juliette:</w:t>
      </w:r>
      <w:r>
        <w:rPr>
          <w:rFonts w:ascii="Times New Roman" w:eastAsia="Times New Roman" w:hAnsi="Times New Roman" w:cs="Times New Roman"/>
          <w:color w:val="333333"/>
          <w:sz w:val="24"/>
          <w:szCs w:val="24"/>
          <w:lang w:val="en-US"/>
        </w:rPr>
        <w:t xml:space="preserve">  […]. </w:t>
      </w:r>
      <w:r w:rsidRPr="00397187">
        <w:rPr>
          <w:rFonts w:ascii="Times New Roman" w:eastAsia="Times New Roman" w:hAnsi="Times New Roman" w:cs="Times New Roman"/>
          <w:i/>
          <w:color w:val="333333"/>
          <w:sz w:val="24"/>
          <w:szCs w:val="24"/>
          <w:lang w:val="en-US"/>
        </w:rPr>
        <w:t xml:space="preserve">I am saying that the video that I was given, it is strange that it has only 50 seconds of it. I am not saying you gave me the wrong one. You </w:t>
      </w:r>
      <w:r w:rsidR="00DD020E">
        <w:rPr>
          <w:rFonts w:ascii="Times New Roman" w:eastAsia="Times New Roman" w:hAnsi="Times New Roman" w:cs="Times New Roman"/>
          <w:i/>
          <w:color w:val="333333"/>
          <w:sz w:val="24"/>
          <w:szCs w:val="24"/>
          <w:lang w:val="en-US"/>
        </w:rPr>
        <w:t>gave me the correct one but I am</w:t>
      </w:r>
      <w:r w:rsidRPr="00397187">
        <w:rPr>
          <w:rFonts w:ascii="Times New Roman" w:eastAsia="Times New Roman" w:hAnsi="Times New Roman" w:cs="Times New Roman"/>
          <w:i/>
          <w:color w:val="333333"/>
          <w:sz w:val="24"/>
          <w:szCs w:val="24"/>
          <w:lang w:val="en-US"/>
        </w:rPr>
        <w:t xml:space="preserve"> saying over a long incident you bring only 50 seconds worth of the video, so there must be something that something does not add somewhere.</w:t>
      </w:r>
    </w:p>
    <w:p w14:paraId="1A19DE37" w14:textId="737DAC33" w:rsidR="00397187" w:rsidRDefault="00397187" w:rsidP="00397187">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MR. JULIETTE CONTINUES</w:t>
      </w:r>
    </w:p>
    <w:p w14:paraId="37442261" w14:textId="77777777" w:rsidR="00397187" w:rsidRDefault="00397187" w:rsidP="00397187">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p>
    <w:p w14:paraId="4BE7B4D6" w14:textId="55C15C81" w:rsidR="00397187" w:rsidRPr="00C31ED4" w:rsidRDefault="00397187" w:rsidP="00397187">
      <w:pPr>
        <w:shd w:val="clear" w:color="auto" w:fill="FFFFFF"/>
        <w:spacing w:after="0" w:line="240" w:lineRule="auto"/>
        <w:ind w:left="1440"/>
        <w:jc w:val="both"/>
        <w:textAlignment w:val="baseline"/>
        <w:rPr>
          <w:rFonts w:ascii="Times New Roman" w:eastAsia="Times New Roman" w:hAnsi="Times New Roman" w:cs="Times New Roman"/>
          <w:b/>
          <w:i/>
          <w:color w:val="333333"/>
          <w:sz w:val="24"/>
          <w:szCs w:val="24"/>
          <w:lang w:val="en-US"/>
        </w:rPr>
      </w:pPr>
      <w:r w:rsidRPr="00C31ED4">
        <w:rPr>
          <w:rFonts w:ascii="Times New Roman" w:eastAsia="Times New Roman" w:hAnsi="Times New Roman" w:cs="Times New Roman"/>
          <w:b/>
          <w:i/>
          <w:color w:val="333333"/>
          <w:sz w:val="24"/>
          <w:szCs w:val="24"/>
          <w:lang w:val="en-US"/>
        </w:rPr>
        <w:t>Q. That is what I am asking you, Sir, you understand the question?</w:t>
      </w:r>
    </w:p>
    <w:p w14:paraId="6AD8FB0D" w14:textId="4B7EAD0B" w:rsidR="00397187" w:rsidRPr="00C31ED4" w:rsidRDefault="00397187" w:rsidP="00397187">
      <w:pPr>
        <w:shd w:val="clear" w:color="auto" w:fill="FFFFFF"/>
        <w:spacing w:after="0" w:line="240" w:lineRule="auto"/>
        <w:ind w:left="1440"/>
        <w:jc w:val="both"/>
        <w:textAlignment w:val="baseline"/>
        <w:rPr>
          <w:rFonts w:ascii="Times New Roman" w:eastAsia="Times New Roman" w:hAnsi="Times New Roman" w:cs="Times New Roman"/>
          <w:b/>
          <w:i/>
          <w:color w:val="333333"/>
          <w:sz w:val="24"/>
          <w:szCs w:val="24"/>
          <w:lang w:val="en-US"/>
        </w:rPr>
      </w:pPr>
      <w:r w:rsidRPr="00C31ED4">
        <w:rPr>
          <w:rFonts w:ascii="Times New Roman" w:eastAsia="Times New Roman" w:hAnsi="Times New Roman" w:cs="Times New Roman"/>
          <w:b/>
          <w:i/>
          <w:color w:val="333333"/>
          <w:sz w:val="24"/>
          <w:szCs w:val="24"/>
          <w:lang w:val="en-US"/>
        </w:rPr>
        <w:t>A. You need my opinion?</w:t>
      </w:r>
    </w:p>
    <w:p w14:paraId="7606B513" w14:textId="77777777" w:rsidR="00397187" w:rsidRPr="00C31ED4" w:rsidRDefault="00397187" w:rsidP="00397187">
      <w:pPr>
        <w:shd w:val="clear" w:color="auto" w:fill="FFFFFF"/>
        <w:spacing w:after="0" w:line="240" w:lineRule="auto"/>
        <w:ind w:left="1440"/>
        <w:jc w:val="both"/>
        <w:textAlignment w:val="baseline"/>
        <w:rPr>
          <w:rFonts w:ascii="Times New Roman" w:eastAsia="Times New Roman" w:hAnsi="Times New Roman" w:cs="Times New Roman"/>
          <w:b/>
          <w:i/>
          <w:color w:val="333333"/>
          <w:sz w:val="24"/>
          <w:szCs w:val="24"/>
          <w:lang w:val="en-US"/>
        </w:rPr>
      </w:pPr>
    </w:p>
    <w:p w14:paraId="7A5D8F89" w14:textId="5F6EB683" w:rsidR="00397187" w:rsidRPr="00C31ED4" w:rsidRDefault="00397187" w:rsidP="00397187">
      <w:pPr>
        <w:shd w:val="clear" w:color="auto" w:fill="FFFFFF"/>
        <w:spacing w:after="0" w:line="240" w:lineRule="auto"/>
        <w:ind w:left="1440"/>
        <w:jc w:val="both"/>
        <w:textAlignment w:val="baseline"/>
        <w:rPr>
          <w:rFonts w:ascii="Times New Roman" w:eastAsia="Times New Roman" w:hAnsi="Times New Roman" w:cs="Times New Roman"/>
          <w:b/>
          <w:i/>
          <w:color w:val="333333"/>
          <w:sz w:val="24"/>
          <w:szCs w:val="24"/>
          <w:lang w:val="en-US"/>
        </w:rPr>
      </w:pPr>
      <w:r w:rsidRPr="00C31ED4">
        <w:rPr>
          <w:rFonts w:ascii="Times New Roman" w:eastAsia="Times New Roman" w:hAnsi="Times New Roman" w:cs="Times New Roman"/>
          <w:b/>
          <w:i/>
          <w:color w:val="333333"/>
          <w:sz w:val="24"/>
          <w:szCs w:val="24"/>
          <w:lang w:val="en-US"/>
        </w:rPr>
        <w:t>Mr. Juliette continues:</w:t>
      </w:r>
    </w:p>
    <w:p w14:paraId="355C9875" w14:textId="62F61DDF" w:rsidR="00397187" w:rsidRPr="00C31ED4" w:rsidRDefault="00397187" w:rsidP="00397187">
      <w:pPr>
        <w:shd w:val="clear" w:color="auto" w:fill="FFFFFF"/>
        <w:spacing w:after="0" w:line="240" w:lineRule="auto"/>
        <w:ind w:left="1440"/>
        <w:jc w:val="both"/>
        <w:textAlignment w:val="baseline"/>
        <w:rPr>
          <w:rFonts w:ascii="Times New Roman" w:eastAsia="Times New Roman" w:hAnsi="Times New Roman" w:cs="Times New Roman"/>
          <w:b/>
          <w:i/>
          <w:color w:val="333333"/>
          <w:sz w:val="24"/>
          <w:szCs w:val="24"/>
          <w:lang w:val="en-US"/>
        </w:rPr>
      </w:pPr>
      <w:r w:rsidRPr="00C31ED4">
        <w:rPr>
          <w:rFonts w:ascii="Times New Roman" w:eastAsia="Times New Roman" w:hAnsi="Times New Roman" w:cs="Times New Roman"/>
          <w:b/>
          <w:i/>
          <w:color w:val="333333"/>
          <w:sz w:val="24"/>
          <w:szCs w:val="24"/>
          <w:lang w:val="en-US"/>
        </w:rPr>
        <w:t>Q: Go on</w:t>
      </w:r>
    </w:p>
    <w:p w14:paraId="513DE3B4" w14:textId="7C716301" w:rsidR="00397187" w:rsidRPr="00C31ED4" w:rsidRDefault="00397187" w:rsidP="00397187">
      <w:pPr>
        <w:shd w:val="clear" w:color="auto" w:fill="FFFFFF"/>
        <w:spacing w:after="0" w:line="240" w:lineRule="auto"/>
        <w:ind w:left="1440"/>
        <w:jc w:val="both"/>
        <w:textAlignment w:val="baseline"/>
        <w:rPr>
          <w:rFonts w:ascii="Times New Roman" w:eastAsia="Times New Roman" w:hAnsi="Times New Roman" w:cs="Times New Roman"/>
          <w:b/>
          <w:i/>
          <w:color w:val="333333"/>
          <w:sz w:val="24"/>
          <w:szCs w:val="24"/>
          <w:lang w:val="en-US"/>
        </w:rPr>
      </w:pPr>
      <w:r w:rsidRPr="00C31ED4">
        <w:rPr>
          <w:rFonts w:ascii="Times New Roman" w:eastAsia="Times New Roman" w:hAnsi="Times New Roman" w:cs="Times New Roman"/>
          <w:b/>
          <w:i/>
          <w:color w:val="333333"/>
          <w:sz w:val="24"/>
          <w:szCs w:val="24"/>
          <w:lang w:val="en-US"/>
        </w:rPr>
        <w:lastRenderedPageBreak/>
        <w:t>A: Well, in my opinion, I look at two ways, there is the possibility that before this video came to the mobile phone may be at the start or end may have been removed or also there is a possibility that person may have only filmed it for 50 seconds.</w:t>
      </w:r>
    </w:p>
    <w:p w14:paraId="644FD3D7" w14:textId="77777777" w:rsidR="00F47C2A" w:rsidRDefault="00F47C2A" w:rsidP="00F47C2A">
      <w:pPr>
        <w:shd w:val="clear" w:color="auto" w:fill="FFFFFF"/>
        <w:spacing w:after="0" w:line="240" w:lineRule="auto"/>
        <w:jc w:val="both"/>
        <w:textAlignment w:val="baseline"/>
        <w:rPr>
          <w:rFonts w:ascii="Times New Roman" w:eastAsia="Times New Roman" w:hAnsi="Times New Roman" w:cs="Times New Roman"/>
          <w:b/>
          <w:i/>
          <w:color w:val="333333"/>
          <w:sz w:val="24"/>
          <w:szCs w:val="24"/>
          <w:lang w:val="en-US"/>
        </w:rPr>
      </w:pPr>
    </w:p>
    <w:p w14:paraId="2C06E5B3" w14:textId="479DFB0E" w:rsidR="00397187" w:rsidRPr="00C31ED4" w:rsidRDefault="00397187" w:rsidP="00397187">
      <w:pPr>
        <w:shd w:val="clear" w:color="auto" w:fill="FFFFFF"/>
        <w:spacing w:after="0" w:line="240" w:lineRule="auto"/>
        <w:ind w:left="1440"/>
        <w:jc w:val="both"/>
        <w:textAlignment w:val="baseline"/>
        <w:rPr>
          <w:rFonts w:ascii="Times New Roman" w:eastAsia="Times New Roman" w:hAnsi="Times New Roman" w:cs="Times New Roman"/>
          <w:b/>
          <w:i/>
          <w:color w:val="333333"/>
          <w:sz w:val="24"/>
          <w:szCs w:val="24"/>
          <w:lang w:val="en-US"/>
        </w:rPr>
      </w:pPr>
      <w:r w:rsidRPr="00C31ED4">
        <w:rPr>
          <w:rFonts w:ascii="Times New Roman" w:eastAsia="Times New Roman" w:hAnsi="Times New Roman" w:cs="Times New Roman"/>
          <w:b/>
          <w:i/>
          <w:color w:val="333333"/>
          <w:sz w:val="24"/>
          <w:szCs w:val="24"/>
          <w:lang w:val="en-US"/>
        </w:rPr>
        <w:t>Q: So two possibilities, one it could have been a legitimate 50</w:t>
      </w:r>
      <w:r w:rsidR="00C31ED4" w:rsidRPr="00C31ED4">
        <w:rPr>
          <w:rFonts w:ascii="Times New Roman" w:eastAsia="Times New Roman" w:hAnsi="Times New Roman" w:cs="Times New Roman"/>
          <w:b/>
          <w:i/>
          <w:color w:val="333333"/>
          <w:sz w:val="24"/>
          <w:szCs w:val="24"/>
          <w:lang w:val="en-US"/>
        </w:rPr>
        <w:t>-</w:t>
      </w:r>
      <w:r w:rsidRPr="00C31ED4">
        <w:rPr>
          <w:rFonts w:ascii="Times New Roman" w:eastAsia="Times New Roman" w:hAnsi="Times New Roman" w:cs="Times New Roman"/>
          <w:b/>
          <w:i/>
          <w:color w:val="333333"/>
          <w:sz w:val="24"/>
          <w:szCs w:val="24"/>
          <w:lang w:val="en-US"/>
        </w:rPr>
        <w:t xml:space="preserve">second video, fair enough, the second possibility it could have been a longer video but somebody because it was not on that phone It was not originally on that phone that you received, so it </w:t>
      </w:r>
      <w:r w:rsidR="00C31ED4" w:rsidRPr="00C31ED4">
        <w:rPr>
          <w:rFonts w:ascii="Times New Roman" w:eastAsia="Times New Roman" w:hAnsi="Times New Roman" w:cs="Times New Roman"/>
          <w:b/>
          <w:i/>
          <w:color w:val="333333"/>
          <w:sz w:val="24"/>
          <w:szCs w:val="24"/>
          <w:lang w:val="en-US"/>
        </w:rPr>
        <w:t>possible that somebody could have played with it and given you the 50-second extraction. There you are Mr. Police, that is a possibility, right?</w:t>
      </w:r>
    </w:p>
    <w:p w14:paraId="060A6D3A" w14:textId="5D9A75C5" w:rsidR="00C31ED4" w:rsidRPr="00C31ED4" w:rsidRDefault="00C31ED4" w:rsidP="00C31ED4">
      <w:pPr>
        <w:shd w:val="clear" w:color="auto" w:fill="FFFFFF"/>
        <w:spacing w:after="0" w:line="240" w:lineRule="auto"/>
        <w:ind w:left="720" w:firstLine="720"/>
        <w:jc w:val="both"/>
        <w:textAlignment w:val="baseline"/>
        <w:rPr>
          <w:rFonts w:ascii="Times New Roman" w:eastAsia="Times New Roman" w:hAnsi="Times New Roman" w:cs="Times New Roman"/>
          <w:color w:val="333333"/>
          <w:sz w:val="24"/>
          <w:szCs w:val="24"/>
          <w:lang w:val="en-US"/>
        </w:rPr>
      </w:pPr>
      <w:r w:rsidRPr="00C31ED4">
        <w:rPr>
          <w:rFonts w:ascii="Times New Roman" w:eastAsia="Times New Roman" w:hAnsi="Times New Roman" w:cs="Times New Roman"/>
          <w:b/>
          <w:i/>
          <w:color w:val="333333"/>
          <w:sz w:val="24"/>
          <w:szCs w:val="24"/>
          <w:lang w:val="en-US"/>
        </w:rPr>
        <w:t>A: It is a possibility</w:t>
      </w:r>
      <w:r w:rsidRPr="00C31ED4">
        <w:rPr>
          <w:rFonts w:ascii="Times New Roman" w:eastAsia="Times New Roman" w:hAnsi="Times New Roman" w:cs="Times New Roman"/>
          <w:i/>
          <w:color w:val="333333"/>
          <w:sz w:val="24"/>
          <w:szCs w:val="24"/>
          <w:lang w:val="en-US"/>
        </w:rPr>
        <w:t>.</w:t>
      </w:r>
      <w:r>
        <w:rPr>
          <w:rFonts w:ascii="Times New Roman" w:eastAsia="Times New Roman" w:hAnsi="Times New Roman" w:cs="Times New Roman"/>
          <w:i/>
          <w:color w:val="333333"/>
          <w:sz w:val="24"/>
          <w:szCs w:val="24"/>
          <w:lang w:val="en-US"/>
        </w:rPr>
        <w:t xml:space="preserve">″ </w:t>
      </w:r>
      <w:r w:rsidRPr="00C31ED4">
        <w:rPr>
          <w:rFonts w:ascii="Times New Roman" w:eastAsia="Times New Roman" w:hAnsi="Times New Roman" w:cs="Times New Roman"/>
          <w:color w:val="333333"/>
          <w:sz w:val="24"/>
          <w:szCs w:val="24"/>
          <w:lang w:val="en-US"/>
        </w:rPr>
        <w:t>Emphasis supplied</w:t>
      </w:r>
    </w:p>
    <w:p w14:paraId="6B92EA26" w14:textId="77777777" w:rsidR="00B5075E" w:rsidRPr="00C31ED4" w:rsidRDefault="00B5075E" w:rsidP="00B5075E">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3FCFD14A" w14:textId="27C674EB" w:rsidR="006C0BB4" w:rsidRDefault="006C0BB4" w:rsidP="005D3F31">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 </w:t>
      </w:r>
      <w:r w:rsidR="00363AE1">
        <w:rPr>
          <w:rFonts w:ascii="Times New Roman" w:eastAsia="Times New Roman" w:hAnsi="Times New Roman" w:cs="Times New Roman"/>
          <w:color w:val="333333"/>
          <w:sz w:val="24"/>
          <w:szCs w:val="24"/>
          <w:lang w:val="en-US"/>
        </w:rPr>
        <w:t>In light of the abo</w:t>
      </w:r>
      <w:r w:rsidR="00DD020E">
        <w:rPr>
          <w:rFonts w:ascii="Times New Roman" w:eastAsia="Times New Roman" w:hAnsi="Times New Roman" w:cs="Times New Roman"/>
          <w:color w:val="333333"/>
          <w:sz w:val="24"/>
          <w:szCs w:val="24"/>
          <w:lang w:val="en-US"/>
        </w:rPr>
        <w:t>ve, I accept the submission of Mr Hoareau and Mr Chang-Leng</w:t>
      </w:r>
      <w:r w:rsidR="005D3F31">
        <w:rPr>
          <w:rFonts w:ascii="Times New Roman" w:eastAsia="Times New Roman" w:hAnsi="Times New Roman" w:cs="Times New Roman"/>
          <w:color w:val="333333"/>
          <w:sz w:val="24"/>
          <w:szCs w:val="24"/>
          <w:lang w:val="en-US"/>
        </w:rPr>
        <w:t xml:space="preserve"> that the </w:t>
      </w:r>
      <w:r>
        <w:rPr>
          <w:rFonts w:ascii="Times New Roman" w:eastAsia="Times New Roman" w:hAnsi="Times New Roman" w:cs="Times New Roman"/>
          <w:color w:val="333333"/>
          <w:sz w:val="24"/>
          <w:szCs w:val="24"/>
          <w:lang w:val="en-US"/>
        </w:rPr>
        <w:t>learned Judge was wrong in this case to refer to section 15</w:t>
      </w:r>
      <w:r w:rsidR="00363AE1">
        <w:rPr>
          <w:rFonts w:ascii="Times New Roman" w:eastAsia="Times New Roman" w:hAnsi="Times New Roman" w:cs="Times New Roman"/>
          <w:color w:val="333333"/>
          <w:sz w:val="24"/>
          <w:szCs w:val="24"/>
          <w:lang w:val="en-US"/>
        </w:rPr>
        <w:t xml:space="preserve"> of the Evidence Act</w:t>
      </w:r>
      <w:r>
        <w:rPr>
          <w:rFonts w:ascii="Times New Roman" w:eastAsia="Times New Roman" w:hAnsi="Times New Roman" w:cs="Times New Roman"/>
          <w:color w:val="333333"/>
          <w:sz w:val="24"/>
          <w:szCs w:val="24"/>
          <w:lang w:val="en-US"/>
        </w:rPr>
        <w:t xml:space="preserve"> in his judgment solely with respect to the video evidence as recorded on the phone </w:t>
      </w:r>
      <w:r w:rsidR="005D3F31">
        <w:rPr>
          <w:rFonts w:ascii="Times New Roman" w:eastAsia="Times New Roman" w:hAnsi="Times New Roman" w:cs="Times New Roman"/>
          <w:color w:val="333333"/>
          <w:sz w:val="24"/>
          <w:szCs w:val="24"/>
          <w:lang w:val="en-US"/>
        </w:rPr>
        <w:t>of Mr Gaetan Pierre, PW11, but</w:t>
      </w:r>
      <w:r>
        <w:rPr>
          <w:rFonts w:ascii="Times New Roman" w:eastAsia="Times New Roman" w:hAnsi="Times New Roman" w:cs="Times New Roman"/>
          <w:color w:val="333333"/>
          <w:sz w:val="24"/>
          <w:szCs w:val="24"/>
          <w:lang w:val="en-US"/>
        </w:rPr>
        <w:t xml:space="preserve"> </w:t>
      </w:r>
      <w:r w:rsidR="005D3F31" w:rsidRPr="005D3F31">
        <w:rPr>
          <w:rFonts w:ascii="Times New Roman" w:eastAsia="Times New Roman" w:hAnsi="Times New Roman" w:cs="Times New Roman"/>
          <w:color w:val="333333"/>
          <w:sz w:val="24"/>
          <w:szCs w:val="24"/>
          <w:lang w:val="en-US"/>
        </w:rPr>
        <w:t>failed to address his mind in respect of the original recording of the video.</w:t>
      </w:r>
    </w:p>
    <w:p w14:paraId="7E741EC1" w14:textId="77777777" w:rsidR="005D3F31" w:rsidRPr="005D3F31" w:rsidRDefault="005D3F31" w:rsidP="005D3F31">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488C58DE" w14:textId="7867CC53" w:rsidR="00E00725" w:rsidRDefault="001B1C55" w:rsidP="000E4B1D">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In the c</w:t>
      </w:r>
      <w:r w:rsidR="005D3F31">
        <w:rPr>
          <w:rFonts w:ascii="Times New Roman" w:eastAsia="Times New Roman" w:hAnsi="Times New Roman" w:cs="Times New Roman"/>
          <w:color w:val="333333"/>
          <w:sz w:val="24"/>
          <w:szCs w:val="24"/>
          <w:lang w:val="en-US"/>
        </w:rPr>
        <w:t xml:space="preserve">ase of </w:t>
      </w:r>
      <w:r w:rsidR="005D3F31" w:rsidRPr="00C9476C">
        <w:rPr>
          <w:rFonts w:ascii="Times New Roman" w:eastAsia="Times New Roman" w:hAnsi="Times New Roman" w:cs="Times New Roman"/>
          <w:i/>
          <w:color w:val="333333"/>
          <w:sz w:val="24"/>
          <w:szCs w:val="24"/>
          <w:lang w:val="en-US"/>
        </w:rPr>
        <w:t xml:space="preserve">R v </w:t>
      </w:r>
      <w:r w:rsidR="000E4B1D">
        <w:rPr>
          <w:rFonts w:ascii="Times New Roman" w:eastAsia="Times New Roman" w:hAnsi="Times New Roman" w:cs="Times New Roman"/>
          <w:i/>
          <w:color w:val="333333"/>
          <w:sz w:val="24"/>
          <w:szCs w:val="24"/>
          <w:lang w:val="en-US"/>
        </w:rPr>
        <w:t>Stevenson R v Hulse</w:t>
      </w:r>
      <w:r w:rsidR="005D3F31" w:rsidRPr="00C9476C">
        <w:rPr>
          <w:rFonts w:ascii="Times New Roman" w:eastAsia="Times New Roman" w:hAnsi="Times New Roman" w:cs="Times New Roman"/>
          <w:i/>
          <w:color w:val="333333"/>
          <w:sz w:val="24"/>
          <w:szCs w:val="24"/>
          <w:lang w:val="en-US"/>
        </w:rPr>
        <w:t xml:space="preserve"> R v Whitney [1971] 1 WLR 1</w:t>
      </w:r>
      <w:r w:rsidR="00D904F2" w:rsidRPr="00C9476C">
        <w:rPr>
          <w:rFonts w:ascii="Times New Roman" w:eastAsia="Times New Roman" w:hAnsi="Times New Roman" w:cs="Times New Roman"/>
          <w:i/>
          <w:color w:val="333333"/>
          <w:sz w:val="24"/>
          <w:szCs w:val="24"/>
          <w:lang w:val="en-US"/>
        </w:rPr>
        <w:t xml:space="preserve"> </w:t>
      </w:r>
      <w:r w:rsidR="005D3F31" w:rsidRPr="00C9476C">
        <w:rPr>
          <w:rFonts w:ascii="Times New Roman" w:eastAsia="Times New Roman" w:hAnsi="Times New Roman" w:cs="Times New Roman"/>
          <w:color w:val="333333"/>
          <w:sz w:val="24"/>
          <w:szCs w:val="24"/>
          <w:lang w:val="en-US"/>
        </w:rPr>
        <w:t>ref</w:t>
      </w:r>
      <w:r w:rsidR="005D3F31">
        <w:rPr>
          <w:rFonts w:ascii="Times New Roman" w:eastAsia="Times New Roman" w:hAnsi="Times New Roman" w:cs="Times New Roman"/>
          <w:color w:val="333333"/>
          <w:sz w:val="24"/>
          <w:szCs w:val="24"/>
          <w:lang w:val="en-US"/>
        </w:rPr>
        <w:t>erred to us by Counsel for the First Appellant</w:t>
      </w:r>
      <w:r w:rsidR="00363AE1">
        <w:rPr>
          <w:rFonts w:ascii="Times New Roman" w:eastAsia="Times New Roman" w:hAnsi="Times New Roman" w:cs="Times New Roman"/>
          <w:color w:val="333333"/>
          <w:sz w:val="24"/>
          <w:szCs w:val="24"/>
          <w:lang w:val="en-US"/>
        </w:rPr>
        <w:t>,</w:t>
      </w:r>
      <w:r w:rsidR="005D3F31">
        <w:rPr>
          <w:rFonts w:ascii="Times New Roman" w:eastAsia="Times New Roman" w:hAnsi="Times New Roman" w:cs="Times New Roman"/>
          <w:color w:val="333333"/>
          <w:sz w:val="24"/>
          <w:szCs w:val="24"/>
          <w:lang w:val="en-US"/>
        </w:rPr>
        <w:t xml:space="preserve"> </w:t>
      </w:r>
      <w:r w:rsidR="00E00725">
        <w:rPr>
          <w:rFonts w:ascii="Times New Roman" w:eastAsia="Times New Roman" w:hAnsi="Times New Roman" w:cs="Times New Roman"/>
          <w:color w:val="333333"/>
          <w:sz w:val="24"/>
          <w:szCs w:val="24"/>
          <w:lang w:val="en-US"/>
        </w:rPr>
        <w:t xml:space="preserve">Kilner Brown J conducted a lengthy </w:t>
      </w:r>
      <w:r w:rsidR="00E00725" w:rsidRPr="00C31ED4">
        <w:rPr>
          <w:rFonts w:ascii="Times New Roman" w:eastAsia="Times New Roman" w:hAnsi="Times New Roman" w:cs="Times New Roman"/>
          <w:i/>
          <w:color w:val="333333"/>
          <w:sz w:val="24"/>
          <w:szCs w:val="24"/>
          <w:lang w:val="en-US"/>
        </w:rPr>
        <w:t>voire dire</w:t>
      </w:r>
      <w:r w:rsidR="00E00725">
        <w:rPr>
          <w:rFonts w:ascii="Times New Roman" w:eastAsia="Times New Roman" w:hAnsi="Times New Roman" w:cs="Times New Roman"/>
          <w:color w:val="333333"/>
          <w:sz w:val="24"/>
          <w:szCs w:val="24"/>
          <w:lang w:val="en-US"/>
        </w:rPr>
        <w:t xml:space="preserve"> to determine whether or not to admit electronic tape rec</w:t>
      </w:r>
      <w:r w:rsidR="00C31ED4">
        <w:rPr>
          <w:rFonts w:ascii="Times New Roman" w:eastAsia="Times New Roman" w:hAnsi="Times New Roman" w:cs="Times New Roman"/>
          <w:color w:val="333333"/>
          <w:sz w:val="24"/>
          <w:szCs w:val="24"/>
          <w:lang w:val="en-US"/>
        </w:rPr>
        <w:t>ording of human voices. Kilner B</w:t>
      </w:r>
      <w:r w:rsidR="00E00725">
        <w:rPr>
          <w:rFonts w:ascii="Times New Roman" w:eastAsia="Times New Roman" w:hAnsi="Times New Roman" w:cs="Times New Roman"/>
          <w:color w:val="333333"/>
          <w:sz w:val="24"/>
          <w:szCs w:val="24"/>
          <w:lang w:val="en-US"/>
        </w:rPr>
        <w:t>rown J stated ―</w:t>
      </w:r>
    </w:p>
    <w:p w14:paraId="0312138C" w14:textId="77777777" w:rsidR="00FE4221" w:rsidRPr="00FE4221" w:rsidRDefault="00FE4221" w:rsidP="00FE4221">
      <w:pPr>
        <w:pStyle w:val="ListParagraph"/>
        <w:shd w:val="clear" w:color="auto" w:fill="FFFFFF"/>
        <w:spacing w:after="0" w:line="240" w:lineRule="auto"/>
        <w:jc w:val="both"/>
        <w:textAlignment w:val="baseline"/>
        <w:rPr>
          <w:rFonts w:ascii="Times New Roman" w:eastAsia="Times New Roman" w:hAnsi="Times New Roman" w:cs="Times New Roman"/>
          <w:i/>
          <w:color w:val="333333"/>
          <w:sz w:val="24"/>
          <w:szCs w:val="24"/>
          <w:lang w:val="en-US"/>
        </w:rPr>
      </w:pPr>
      <w:r w:rsidRPr="00FE4221">
        <w:rPr>
          <w:rFonts w:ascii="Times New Roman" w:eastAsia="Times New Roman" w:hAnsi="Times New Roman" w:cs="Times New Roman"/>
          <w:i/>
          <w:color w:val="333333"/>
          <w:sz w:val="24"/>
          <w:szCs w:val="24"/>
          <w:lang w:val="en-US"/>
        </w:rPr>
        <w:t xml:space="preserve">″Reg. v Masqud Ali [1966] 1 Q.B. 688 is in point on the question of tape-recorded evidence. Certain passages in the judgment of the court clearly indicate that, when dealing with this type of evidence, particular care is required and contemplate that issues of truth or falsity may in some instances have to be considered as matters of admissibility. Moreover, in the most recent case of Reg. v. Senat (1968)52 CR. App.R. 282, while approving the admission of tape-recorded evidence, Lord Parker C.J. would appear to have kept open the issue where recordings been tampered with or may have been wrongly transcribed. </w:t>
      </w:r>
      <w:r w:rsidRPr="00FE4221">
        <w:rPr>
          <w:rFonts w:ascii="Times New Roman" w:eastAsia="Times New Roman" w:hAnsi="Times New Roman" w:cs="Times New Roman"/>
          <w:b/>
          <w:i/>
          <w:color w:val="333333"/>
          <w:sz w:val="24"/>
          <w:szCs w:val="24"/>
          <w:lang w:val="en-US"/>
        </w:rPr>
        <w:t>Consequently, in this case, an extremely lengthy and detailed examination of the evidence has taken place upon the voire-dire. This examination has been conducted with great care. It has been highly technical and very scientific at times and extremely burdensome for everybody engaged in this case. I interpolate to say that I have been greatly assisted by the way in which this examination has taken place, greatly assisted by those who had the technical duty of producing it, to those who have given evidence and to counsel who have probed that evidence before me</w:t>
      </w:r>
      <w:r w:rsidRPr="00FE4221">
        <w:rPr>
          <w:rFonts w:ascii="Times New Roman" w:eastAsia="Times New Roman" w:hAnsi="Times New Roman" w:cs="Times New Roman"/>
          <w:i/>
          <w:color w:val="333333"/>
          <w:sz w:val="24"/>
          <w:szCs w:val="24"/>
          <w:lang w:val="en-US"/>
        </w:rPr>
        <w:t>″.</w:t>
      </w:r>
    </w:p>
    <w:p w14:paraId="5DF45FF5" w14:textId="77777777" w:rsidR="00FE4221" w:rsidRDefault="00FE4221" w:rsidP="00FE4221">
      <w:pPr>
        <w:pStyle w:val="ListParagraph"/>
        <w:rPr>
          <w:rFonts w:ascii="Times New Roman" w:eastAsia="Times New Roman" w:hAnsi="Times New Roman" w:cs="Times New Roman"/>
          <w:color w:val="333333"/>
          <w:sz w:val="24"/>
          <w:szCs w:val="24"/>
          <w:lang w:val="en-US"/>
        </w:rPr>
      </w:pPr>
    </w:p>
    <w:p w14:paraId="73EAA0B6" w14:textId="10A88F2A" w:rsidR="0033508D" w:rsidRPr="00604BC0" w:rsidRDefault="002D5858" w:rsidP="00FE4221">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sidRPr="00604BC0">
        <w:rPr>
          <w:rFonts w:ascii="Times New Roman" w:eastAsia="Times New Roman" w:hAnsi="Times New Roman" w:cs="Times New Roman"/>
          <w:color w:val="333333"/>
          <w:sz w:val="24"/>
          <w:szCs w:val="24"/>
          <w:lang w:val="en-US"/>
        </w:rPr>
        <w:t>At the end of</w:t>
      </w:r>
      <w:r w:rsidR="00C31ED4" w:rsidRPr="00604BC0">
        <w:rPr>
          <w:rFonts w:ascii="Times New Roman" w:eastAsia="Times New Roman" w:hAnsi="Times New Roman" w:cs="Times New Roman"/>
          <w:color w:val="333333"/>
          <w:sz w:val="24"/>
          <w:szCs w:val="24"/>
          <w:lang w:val="en-US"/>
        </w:rPr>
        <w:t xml:space="preserve"> the</w:t>
      </w:r>
      <w:r w:rsidRPr="00604BC0">
        <w:rPr>
          <w:rFonts w:ascii="Times New Roman" w:eastAsia="Times New Roman" w:hAnsi="Times New Roman" w:cs="Times New Roman"/>
          <w:color w:val="333333"/>
          <w:sz w:val="24"/>
          <w:szCs w:val="24"/>
          <w:lang w:val="en-US"/>
        </w:rPr>
        <w:t xml:space="preserve"> </w:t>
      </w:r>
      <w:r w:rsidRPr="00604BC0">
        <w:rPr>
          <w:rFonts w:ascii="Times New Roman" w:eastAsia="Times New Roman" w:hAnsi="Times New Roman" w:cs="Times New Roman"/>
          <w:i/>
          <w:color w:val="333333"/>
          <w:sz w:val="24"/>
          <w:szCs w:val="24"/>
          <w:lang w:val="en-US"/>
        </w:rPr>
        <w:t xml:space="preserve">voire </w:t>
      </w:r>
      <w:r w:rsidR="00C31ED4" w:rsidRPr="00604BC0">
        <w:rPr>
          <w:rFonts w:ascii="Times New Roman" w:eastAsia="Times New Roman" w:hAnsi="Times New Roman" w:cs="Times New Roman"/>
          <w:i/>
          <w:color w:val="333333"/>
          <w:sz w:val="24"/>
          <w:szCs w:val="24"/>
          <w:lang w:val="en-US"/>
        </w:rPr>
        <w:t>dire</w:t>
      </w:r>
      <w:r w:rsidR="00C31ED4" w:rsidRPr="00604BC0">
        <w:rPr>
          <w:rFonts w:ascii="Times New Roman" w:eastAsia="Times New Roman" w:hAnsi="Times New Roman" w:cs="Times New Roman"/>
          <w:color w:val="333333"/>
          <w:sz w:val="24"/>
          <w:szCs w:val="24"/>
          <w:lang w:val="en-US"/>
        </w:rPr>
        <w:t xml:space="preserve"> K</w:t>
      </w:r>
      <w:r w:rsidR="00363AE1" w:rsidRPr="00604BC0">
        <w:rPr>
          <w:rFonts w:ascii="Times New Roman" w:eastAsia="Times New Roman" w:hAnsi="Times New Roman" w:cs="Times New Roman"/>
          <w:color w:val="333333"/>
          <w:sz w:val="24"/>
          <w:szCs w:val="24"/>
          <w:lang w:val="en-US"/>
        </w:rPr>
        <w:t>ilner Brown J</w:t>
      </w:r>
      <w:r w:rsidRPr="00604BC0">
        <w:rPr>
          <w:rFonts w:ascii="Times New Roman" w:eastAsia="Times New Roman" w:hAnsi="Times New Roman" w:cs="Times New Roman"/>
          <w:color w:val="333333"/>
          <w:sz w:val="24"/>
          <w:szCs w:val="24"/>
          <w:lang w:val="en-US"/>
        </w:rPr>
        <w:t xml:space="preserve"> came to the following</w:t>
      </w:r>
      <w:r w:rsidR="009C5084" w:rsidRPr="00604BC0">
        <w:rPr>
          <w:rFonts w:ascii="Times New Roman" w:eastAsia="Times New Roman" w:hAnsi="Times New Roman" w:cs="Times New Roman"/>
          <w:color w:val="333333"/>
          <w:sz w:val="24"/>
          <w:szCs w:val="24"/>
          <w:lang w:val="en-US"/>
        </w:rPr>
        <w:t xml:space="preserve"> conclusion ―</w:t>
      </w:r>
    </w:p>
    <w:p w14:paraId="0CA522D2" w14:textId="77777777" w:rsidR="00FE4221" w:rsidRPr="00FE4221" w:rsidRDefault="00FE4221" w:rsidP="00FE4221">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5C00D531" w14:textId="0F870D45" w:rsidR="0033508D" w:rsidRPr="00C31ED4" w:rsidRDefault="0033508D" w:rsidP="0033508D">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D32180">
        <w:rPr>
          <w:rFonts w:ascii="Times New Roman" w:eastAsia="Times New Roman" w:hAnsi="Times New Roman" w:cs="Times New Roman"/>
          <w:b/>
          <w:i/>
          <w:color w:val="333333"/>
          <w:sz w:val="24"/>
          <w:szCs w:val="24"/>
          <w:lang w:val="en-US"/>
        </w:rPr>
        <w:lastRenderedPageBreak/>
        <w:t>″</w:t>
      </w:r>
      <w:r w:rsidR="008E58FE" w:rsidRPr="00D32180">
        <w:rPr>
          <w:rFonts w:ascii="Times New Roman" w:eastAsia="Times New Roman" w:hAnsi="Times New Roman" w:cs="Times New Roman"/>
          <w:b/>
          <w:color w:val="333333"/>
          <w:sz w:val="24"/>
          <w:szCs w:val="24"/>
          <w:lang w:val="en-US"/>
        </w:rPr>
        <w:t>[</w:t>
      </w:r>
      <w:r w:rsidRPr="00D32180">
        <w:rPr>
          <w:rFonts w:ascii="Times New Roman" w:eastAsia="Times New Roman" w:hAnsi="Times New Roman" w:cs="Times New Roman"/>
          <w:b/>
          <w:color w:val="333333"/>
          <w:sz w:val="24"/>
          <w:szCs w:val="24"/>
          <w:lang w:val="en-US"/>
        </w:rPr>
        <w:t>i</w:t>
      </w:r>
      <w:r w:rsidR="008E58FE" w:rsidRPr="00D32180">
        <w:rPr>
          <w:rFonts w:ascii="Times New Roman" w:eastAsia="Times New Roman" w:hAnsi="Times New Roman" w:cs="Times New Roman"/>
          <w:b/>
          <w:color w:val="333333"/>
          <w:sz w:val="24"/>
          <w:szCs w:val="24"/>
          <w:lang w:val="en-US"/>
        </w:rPr>
        <w:t>]</w:t>
      </w:r>
      <w:r w:rsidRPr="00D32180">
        <w:rPr>
          <w:rFonts w:ascii="Times New Roman" w:eastAsia="Times New Roman" w:hAnsi="Times New Roman" w:cs="Times New Roman"/>
          <w:b/>
          <w:i/>
          <w:color w:val="333333"/>
          <w:sz w:val="24"/>
          <w:szCs w:val="24"/>
          <w:lang w:val="en-US"/>
        </w:rPr>
        <w:t xml:space="preserve">t is, however, </w:t>
      </w:r>
      <w:r w:rsidR="008E58FE" w:rsidRPr="00D32180">
        <w:rPr>
          <w:rFonts w:ascii="Times New Roman" w:eastAsia="Times New Roman" w:hAnsi="Times New Roman" w:cs="Times New Roman"/>
          <w:b/>
          <w:i/>
          <w:color w:val="333333"/>
          <w:sz w:val="24"/>
          <w:szCs w:val="24"/>
          <w:lang w:val="en-US"/>
        </w:rPr>
        <w:t xml:space="preserve">quite </w:t>
      </w:r>
      <w:r w:rsidRPr="00D32180">
        <w:rPr>
          <w:rFonts w:ascii="Times New Roman" w:eastAsia="Times New Roman" w:hAnsi="Times New Roman" w:cs="Times New Roman"/>
          <w:b/>
          <w:i/>
          <w:color w:val="333333"/>
          <w:sz w:val="24"/>
          <w:szCs w:val="24"/>
          <w:lang w:val="en-US"/>
        </w:rPr>
        <w:t>plain to me that there</w:t>
      </w:r>
      <w:r w:rsidR="008E58FE" w:rsidRPr="00D32180">
        <w:rPr>
          <w:rFonts w:ascii="Times New Roman" w:eastAsia="Times New Roman" w:hAnsi="Times New Roman" w:cs="Times New Roman"/>
          <w:b/>
          <w:i/>
          <w:color w:val="333333"/>
          <w:sz w:val="24"/>
          <w:szCs w:val="24"/>
          <w:lang w:val="en-US"/>
        </w:rPr>
        <w:t xml:space="preserve"> was</w:t>
      </w:r>
      <w:r w:rsidRPr="00D32180">
        <w:rPr>
          <w:rFonts w:ascii="Times New Roman" w:eastAsia="Times New Roman" w:hAnsi="Times New Roman" w:cs="Times New Roman"/>
          <w:b/>
          <w:i/>
          <w:color w:val="333333"/>
          <w:sz w:val="24"/>
          <w:szCs w:val="24"/>
          <w:lang w:val="en-US"/>
        </w:rPr>
        <w:t xml:space="preserve"> opportunity for someone to have </w:t>
      </w:r>
      <w:r w:rsidR="008E58FE" w:rsidRPr="00D32180">
        <w:rPr>
          <w:rFonts w:ascii="Times New Roman" w:eastAsia="Times New Roman" w:hAnsi="Times New Roman" w:cs="Times New Roman"/>
          <w:b/>
          <w:i/>
          <w:color w:val="333333"/>
          <w:sz w:val="24"/>
          <w:szCs w:val="24"/>
          <w:lang w:val="en-US"/>
        </w:rPr>
        <w:t>interfered with the original, and</w:t>
      </w:r>
      <w:r w:rsidRPr="00D32180">
        <w:rPr>
          <w:rFonts w:ascii="Times New Roman" w:eastAsia="Times New Roman" w:hAnsi="Times New Roman" w:cs="Times New Roman"/>
          <w:b/>
          <w:i/>
          <w:color w:val="333333"/>
          <w:sz w:val="24"/>
          <w:szCs w:val="24"/>
          <w:lang w:val="en-US"/>
        </w:rPr>
        <w:t>, putting it at its lowest, there is clear evidence before me that some interference may have taken place″.</w:t>
      </w:r>
      <w:r w:rsidR="00363AE1">
        <w:rPr>
          <w:rFonts w:ascii="Times New Roman" w:eastAsia="Times New Roman" w:hAnsi="Times New Roman" w:cs="Times New Roman"/>
          <w:i/>
          <w:color w:val="333333"/>
          <w:sz w:val="24"/>
          <w:szCs w:val="24"/>
          <w:lang w:val="en-US"/>
        </w:rPr>
        <w:t xml:space="preserve"> </w:t>
      </w:r>
      <w:r w:rsidR="00363AE1" w:rsidRPr="00363AE1">
        <w:rPr>
          <w:rFonts w:ascii="Times New Roman" w:eastAsia="Times New Roman" w:hAnsi="Times New Roman" w:cs="Times New Roman"/>
          <w:color w:val="333333"/>
          <w:sz w:val="24"/>
          <w:szCs w:val="24"/>
          <w:lang w:val="en-US"/>
        </w:rPr>
        <w:t>Emphasis supplied</w:t>
      </w:r>
    </w:p>
    <w:p w14:paraId="2E3489E4" w14:textId="77777777" w:rsidR="0098297A" w:rsidRPr="00C31ED4" w:rsidRDefault="0098297A" w:rsidP="00B3050F">
      <w:pPr>
        <w:shd w:val="clear" w:color="auto" w:fill="FFFFFF"/>
        <w:spacing w:after="0" w:line="360" w:lineRule="auto"/>
        <w:jc w:val="both"/>
        <w:textAlignment w:val="baseline"/>
        <w:rPr>
          <w:rFonts w:ascii="Times New Roman" w:eastAsia="Times New Roman" w:hAnsi="Times New Roman" w:cs="Times New Roman"/>
          <w:i/>
          <w:color w:val="333333"/>
          <w:sz w:val="24"/>
          <w:szCs w:val="24"/>
          <w:lang w:val="en-US"/>
        </w:rPr>
      </w:pPr>
    </w:p>
    <w:p w14:paraId="5D76B617" w14:textId="44A6FBC3" w:rsidR="0098297A" w:rsidRDefault="00B3050F" w:rsidP="004806F0">
      <w:pPr>
        <w:numPr>
          <w:ilvl w:val="0"/>
          <w:numId w:val="24"/>
        </w:numPr>
        <w:shd w:val="clear" w:color="auto" w:fill="FFFFFF"/>
        <w:spacing w:after="0" w:line="360" w:lineRule="auto"/>
        <w:ind w:left="660" w:hanging="66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In </w:t>
      </w:r>
      <w:r w:rsidR="00691033">
        <w:rPr>
          <w:rFonts w:ascii="Times New Roman" w:eastAsia="Times New Roman" w:hAnsi="Times New Roman" w:cs="Times New Roman"/>
          <w:i/>
          <w:color w:val="333333"/>
          <w:sz w:val="24"/>
          <w:szCs w:val="24"/>
          <w:lang w:val="en-US"/>
        </w:rPr>
        <w:t>R v Robson</w:t>
      </w:r>
      <w:r w:rsidRPr="006C4D12">
        <w:rPr>
          <w:rFonts w:ascii="Times New Roman" w:eastAsia="Times New Roman" w:hAnsi="Times New Roman" w:cs="Times New Roman"/>
          <w:i/>
          <w:color w:val="333333"/>
          <w:sz w:val="24"/>
          <w:szCs w:val="24"/>
          <w:lang w:val="en-US"/>
        </w:rPr>
        <w:t xml:space="preserve"> R v Harris [1972] 1 WLR 651</w:t>
      </w:r>
      <w:r w:rsidR="00D904F2">
        <w:rPr>
          <w:rFonts w:ascii="Times New Roman" w:eastAsia="Times New Roman" w:hAnsi="Times New Roman" w:cs="Times New Roman"/>
          <w:color w:val="333333"/>
          <w:sz w:val="24"/>
          <w:szCs w:val="24"/>
          <w:lang w:val="en-US"/>
        </w:rPr>
        <w:t>, the Central Criminal Court, p</w:t>
      </w:r>
      <w:r>
        <w:rPr>
          <w:rFonts w:ascii="Times New Roman" w:eastAsia="Times New Roman" w:hAnsi="Times New Roman" w:cs="Times New Roman"/>
          <w:color w:val="333333"/>
          <w:sz w:val="24"/>
          <w:szCs w:val="24"/>
          <w:lang w:val="en-US"/>
        </w:rPr>
        <w:t xml:space="preserve">resided by Shaw J adopted the approach of Kilner Brown J in </w:t>
      </w:r>
      <w:r w:rsidRPr="006C4D12">
        <w:rPr>
          <w:rFonts w:ascii="Times New Roman" w:eastAsia="Times New Roman" w:hAnsi="Times New Roman" w:cs="Times New Roman"/>
          <w:i/>
          <w:color w:val="333333"/>
          <w:sz w:val="24"/>
          <w:szCs w:val="24"/>
          <w:lang w:val="en-US"/>
        </w:rPr>
        <w:t>R v Stevenson</w:t>
      </w:r>
      <w:r w:rsidR="000E4B1D" w:rsidRPr="000E4B1D">
        <w:rPr>
          <w:rFonts w:ascii="Times New Roman" w:eastAsia="Times New Roman" w:hAnsi="Times New Roman" w:cs="Times New Roman"/>
          <w:i/>
          <w:color w:val="333333"/>
          <w:sz w:val="24"/>
          <w:szCs w:val="24"/>
          <w:lang w:val="en-US"/>
        </w:rPr>
        <w:t xml:space="preserve"> </w:t>
      </w:r>
      <w:r w:rsidR="000E4B1D">
        <w:rPr>
          <w:rFonts w:ascii="Times New Roman" w:eastAsia="Times New Roman" w:hAnsi="Times New Roman" w:cs="Times New Roman"/>
          <w:i/>
          <w:color w:val="333333"/>
          <w:sz w:val="24"/>
          <w:szCs w:val="24"/>
          <w:lang w:val="en-US"/>
        </w:rPr>
        <w:t>R v Hulse</w:t>
      </w:r>
      <w:r w:rsidR="000E4B1D" w:rsidRPr="00C9476C">
        <w:rPr>
          <w:rFonts w:ascii="Times New Roman" w:eastAsia="Times New Roman" w:hAnsi="Times New Roman" w:cs="Times New Roman"/>
          <w:i/>
          <w:color w:val="333333"/>
          <w:sz w:val="24"/>
          <w:szCs w:val="24"/>
          <w:lang w:val="en-US"/>
        </w:rPr>
        <w:t xml:space="preserve"> R v Whitney</w:t>
      </w:r>
      <w:r w:rsidRPr="006C4D12">
        <w:rPr>
          <w:rFonts w:ascii="Times New Roman" w:eastAsia="Times New Roman" w:hAnsi="Times New Roman" w:cs="Times New Roman"/>
          <w:i/>
          <w:color w:val="333333"/>
          <w:sz w:val="24"/>
          <w:szCs w:val="24"/>
          <w:lang w:val="en-US"/>
        </w:rPr>
        <w:t xml:space="preserve"> [1971] 1 WLR</w:t>
      </w:r>
      <w:r w:rsidR="006C4D12">
        <w:rPr>
          <w:rFonts w:ascii="Times New Roman" w:eastAsia="Times New Roman" w:hAnsi="Times New Roman" w:cs="Times New Roman"/>
          <w:i/>
          <w:color w:val="333333"/>
          <w:sz w:val="24"/>
          <w:szCs w:val="24"/>
          <w:lang w:val="en-US"/>
        </w:rPr>
        <w:t xml:space="preserve"> 1</w:t>
      </w:r>
      <w:r>
        <w:rPr>
          <w:rFonts w:ascii="Times New Roman" w:eastAsia="Times New Roman" w:hAnsi="Times New Roman" w:cs="Times New Roman"/>
          <w:color w:val="333333"/>
          <w:sz w:val="24"/>
          <w:szCs w:val="24"/>
          <w:lang w:val="en-US"/>
        </w:rPr>
        <w:t>. Shaw J stated ―</w:t>
      </w:r>
    </w:p>
    <w:p w14:paraId="769079F1" w14:textId="77777777" w:rsidR="00DE140C" w:rsidRDefault="00DE140C" w:rsidP="00DE140C">
      <w:pPr>
        <w:shd w:val="clear" w:color="auto" w:fill="FFFFFF"/>
        <w:spacing w:after="0" w:line="360" w:lineRule="auto"/>
        <w:ind w:left="660"/>
        <w:jc w:val="both"/>
        <w:textAlignment w:val="baseline"/>
        <w:rPr>
          <w:rFonts w:ascii="Times New Roman" w:eastAsia="Times New Roman" w:hAnsi="Times New Roman" w:cs="Times New Roman"/>
          <w:color w:val="333333"/>
          <w:sz w:val="24"/>
          <w:szCs w:val="24"/>
          <w:lang w:val="en-US"/>
        </w:rPr>
      </w:pPr>
    </w:p>
    <w:p w14:paraId="6D1C0658" w14:textId="69B8269C" w:rsidR="006C4D12" w:rsidRPr="006C4D12" w:rsidRDefault="00B3050F" w:rsidP="006C4D12">
      <w:pPr>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363AE1">
        <w:rPr>
          <w:rFonts w:ascii="Times New Roman" w:eastAsia="Times New Roman" w:hAnsi="Times New Roman" w:cs="Times New Roman"/>
          <w:b/>
          <w:i/>
          <w:color w:val="333333"/>
          <w:sz w:val="24"/>
          <w:szCs w:val="24"/>
          <w:lang w:val="en-US"/>
        </w:rPr>
        <w:t xml:space="preserve">″My own view is that in considering that limited question the Judge is required to do no more than to satisfy himself that a prima facie case of </w:t>
      </w:r>
      <w:r w:rsidR="006C4D12" w:rsidRPr="00363AE1">
        <w:rPr>
          <w:rFonts w:ascii="Times New Roman" w:eastAsia="Times New Roman" w:hAnsi="Times New Roman" w:cs="Times New Roman"/>
          <w:b/>
          <w:i/>
          <w:color w:val="333333"/>
          <w:sz w:val="24"/>
          <w:szCs w:val="24"/>
          <w:lang w:val="en-US"/>
        </w:rPr>
        <w:t>originality has been made out by evidence which defines and describes the provenance and history of the recordings up to the moment of production in court″.</w:t>
      </w:r>
      <w:r w:rsidR="00363AE1">
        <w:rPr>
          <w:rFonts w:ascii="Times New Roman" w:eastAsia="Times New Roman" w:hAnsi="Times New Roman" w:cs="Times New Roman"/>
          <w:i/>
          <w:color w:val="333333"/>
          <w:sz w:val="24"/>
          <w:szCs w:val="24"/>
          <w:lang w:val="en-US"/>
        </w:rPr>
        <w:t xml:space="preserve"> </w:t>
      </w:r>
      <w:r w:rsidR="00363AE1" w:rsidRPr="00363AE1">
        <w:rPr>
          <w:rFonts w:ascii="Times New Roman" w:eastAsia="Times New Roman" w:hAnsi="Times New Roman" w:cs="Times New Roman"/>
          <w:color w:val="333333"/>
          <w:sz w:val="24"/>
          <w:szCs w:val="24"/>
          <w:lang w:val="en-US"/>
        </w:rPr>
        <w:t>Emphasis supplied</w:t>
      </w:r>
    </w:p>
    <w:bookmarkEnd w:id="0"/>
    <w:p w14:paraId="2A0C07D8" w14:textId="77777777" w:rsidR="006C4D12" w:rsidRPr="006C4D12" w:rsidRDefault="006C4D12" w:rsidP="006C4D12">
      <w:pPr>
        <w:shd w:val="clear" w:color="auto" w:fill="FFFFFF"/>
        <w:spacing w:after="0" w:line="360" w:lineRule="auto"/>
        <w:jc w:val="both"/>
        <w:textAlignment w:val="baseline"/>
        <w:rPr>
          <w:rFonts w:ascii="Times New Roman" w:eastAsia="Times New Roman" w:hAnsi="Times New Roman" w:cs="Times New Roman"/>
          <w:i/>
          <w:color w:val="333333"/>
          <w:sz w:val="24"/>
          <w:szCs w:val="24"/>
          <w:lang w:val="en-US"/>
        </w:rPr>
      </w:pPr>
    </w:p>
    <w:p w14:paraId="72EF28D6" w14:textId="0BC5AAFE" w:rsidR="001C3711" w:rsidRDefault="001C3711" w:rsidP="006C4D12">
      <w:pPr>
        <w:pStyle w:val="ListParagraph"/>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1C3711">
        <w:rPr>
          <w:rFonts w:ascii="Times New Roman" w:eastAsia="Times New Roman" w:hAnsi="Times New Roman" w:cs="Times New Roman"/>
          <w:color w:val="333333"/>
          <w:sz w:val="24"/>
          <w:szCs w:val="24"/>
          <w:lang w:val="en-US"/>
        </w:rPr>
        <w:t xml:space="preserve">In </w:t>
      </w:r>
      <w:r w:rsidRPr="00C9476C">
        <w:rPr>
          <w:rFonts w:ascii="Times New Roman" w:eastAsia="Times New Roman" w:hAnsi="Times New Roman" w:cs="Times New Roman"/>
          <w:i/>
          <w:color w:val="333333"/>
          <w:sz w:val="24"/>
          <w:szCs w:val="24"/>
          <w:lang w:val="en-US"/>
        </w:rPr>
        <w:t xml:space="preserve">R v </w:t>
      </w:r>
      <w:r w:rsidR="000E4B1D">
        <w:rPr>
          <w:rFonts w:ascii="Times New Roman" w:eastAsia="Times New Roman" w:hAnsi="Times New Roman" w:cs="Times New Roman"/>
          <w:i/>
          <w:color w:val="333333"/>
          <w:sz w:val="24"/>
          <w:szCs w:val="24"/>
          <w:lang w:val="en-US"/>
        </w:rPr>
        <w:t xml:space="preserve">Stevenson R v Hulse </w:t>
      </w:r>
      <w:r w:rsidRPr="00C9476C">
        <w:rPr>
          <w:rFonts w:ascii="Times New Roman" w:eastAsia="Times New Roman" w:hAnsi="Times New Roman" w:cs="Times New Roman"/>
          <w:i/>
          <w:color w:val="333333"/>
          <w:sz w:val="24"/>
          <w:szCs w:val="24"/>
          <w:lang w:val="en-US"/>
        </w:rPr>
        <w:t xml:space="preserve">R v Whitney [1971] 1 WLR 1 </w:t>
      </w:r>
      <w:r>
        <w:rPr>
          <w:rFonts w:ascii="Times New Roman" w:eastAsia="Times New Roman" w:hAnsi="Times New Roman" w:cs="Times New Roman"/>
          <w:color w:val="333333"/>
          <w:sz w:val="24"/>
          <w:szCs w:val="24"/>
          <w:lang w:val="en-US"/>
        </w:rPr>
        <w:t>at p</w:t>
      </w:r>
      <w:r w:rsidR="000E4B1D">
        <w:rPr>
          <w:rFonts w:ascii="Times New Roman" w:eastAsia="Times New Roman" w:hAnsi="Times New Roman" w:cs="Times New Roman"/>
          <w:color w:val="333333"/>
          <w:sz w:val="24"/>
          <w:szCs w:val="24"/>
          <w:lang w:val="en-US"/>
        </w:rPr>
        <w:t>. 3 of his</w:t>
      </w:r>
      <w:r>
        <w:rPr>
          <w:rFonts w:ascii="Times New Roman" w:eastAsia="Times New Roman" w:hAnsi="Times New Roman" w:cs="Times New Roman"/>
          <w:color w:val="333333"/>
          <w:sz w:val="24"/>
          <w:szCs w:val="24"/>
          <w:lang w:val="en-US"/>
        </w:rPr>
        <w:t xml:space="preserve"> judgment, Kilner Brown J stated ―</w:t>
      </w:r>
    </w:p>
    <w:p w14:paraId="285B7F3B" w14:textId="77777777" w:rsidR="00246F43" w:rsidRDefault="00246F43" w:rsidP="00246F43">
      <w:pPr>
        <w:pStyle w:val="ListParagraph"/>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5D06129F" w14:textId="1A122315" w:rsidR="001C3711" w:rsidRPr="008E58FE" w:rsidRDefault="001C3711" w:rsidP="008E58FE">
      <w:pPr>
        <w:pStyle w:val="ListParagraph"/>
        <w:shd w:val="clear" w:color="auto" w:fill="FFFFFF"/>
        <w:spacing w:after="0" w:line="240" w:lineRule="auto"/>
        <w:ind w:left="1440"/>
        <w:jc w:val="both"/>
        <w:textAlignment w:val="baseline"/>
        <w:rPr>
          <w:rFonts w:ascii="Times New Roman" w:eastAsia="Times New Roman" w:hAnsi="Times New Roman" w:cs="Times New Roman"/>
          <w:i/>
          <w:color w:val="333333"/>
          <w:sz w:val="24"/>
          <w:szCs w:val="24"/>
          <w:lang w:val="en-US"/>
        </w:rPr>
      </w:pPr>
      <w:r w:rsidRPr="008E58FE">
        <w:rPr>
          <w:rFonts w:ascii="Times New Roman" w:eastAsia="Times New Roman" w:hAnsi="Times New Roman" w:cs="Times New Roman"/>
          <w:i/>
          <w:color w:val="333333"/>
          <w:sz w:val="24"/>
          <w:szCs w:val="24"/>
          <w:lang w:val="en-US"/>
        </w:rPr>
        <w:t xml:space="preserve">"I decide this matter on the narrow but vital question as to whether or not the so called original tapes are established as original. </w:t>
      </w:r>
      <w:r w:rsidRPr="000E4B1D">
        <w:rPr>
          <w:rFonts w:ascii="Times New Roman" w:eastAsia="Times New Roman" w:hAnsi="Times New Roman" w:cs="Times New Roman"/>
          <w:color w:val="333333"/>
          <w:sz w:val="24"/>
          <w:szCs w:val="24"/>
          <w:lang w:val="en-US"/>
        </w:rPr>
        <w:t>[…].</w:t>
      </w:r>
      <w:r w:rsidRPr="008E58FE">
        <w:rPr>
          <w:rFonts w:ascii="Times New Roman" w:eastAsia="Times New Roman" w:hAnsi="Times New Roman" w:cs="Times New Roman"/>
          <w:i/>
          <w:color w:val="333333"/>
          <w:sz w:val="24"/>
          <w:szCs w:val="24"/>
          <w:lang w:val="en-US"/>
        </w:rPr>
        <w:t xml:space="preserve"> Once the original is impugned and sufficient details as to certain peculiarities in the proffered </w:t>
      </w:r>
      <w:r w:rsidR="00E32655">
        <w:rPr>
          <w:rFonts w:ascii="Times New Roman" w:eastAsia="Times New Roman" w:hAnsi="Times New Roman" w:cs="Times New Roman"/>
          <w:i/>
          <w:color w:val="333333"/>
          <w:sz w:val="24"/>
          <w:szCs w:val="24"/>
          <w:lang w:val="en-US"/>
        </w:rPr>
        <w:t>e</w:t>
      </w:r>
      <w:r w:rsidRPr="008E58FE">
        <w:rPr>
          <w:rFonts w:ascii="Times New Roman" w:eastAsia="Times New Roman" w:hAnsi="Times New Roman" w:cs="Times New Roman"/>
          <w:i/>
          <w:color w:val="333333"/>
          <w:sz w:val="24"/>
          <w:szCs w:val="24"/>
          <w:lang w:val="en-US"/>
        </w:rPr>
        <w:t>vidence have been examin</w:t>
      </w:r>
      <w:r w:rsidR="00691033">
        <w:rPr>
          <w:rFonts w:ascii="Times New Roman" w:eastAsia="Times New Roman" w:hAnsi="Times New Roman" w:cs="Times New Roman"/>
          <w:i/>
          <w:color w:val="333333"/>
          <w:sz w:val="24"/>
          <w:szCs w:val="24"/>
          <w:lang w:val="en-US"/>
        </w:rPr>
        <w:t>e</w:t>
      </w:r>
      <w:r w:rsidRPr="008E58FE">
        <w:rPr>
          <w:rFonts w:ascii="Times New Roman" w:eastAsia="Times New Roman" w:hAnsi="Times New Roman" w:cs="Times New Roman"/>
          <w:i/>
          <w:color w:val="333333"/>
          <w:sz w:val="24"/>
          <w:szCs w:val="24"/>
          <w:lang w:val="en-US"/>
        </w:rPr>
        <w:t>d in court, and once the situation is reached that it is likely that the proffered evidence is not the original, is no</w:t>
      </w:r>
      <w:r w:rsidR="008E58FE">
        <w:rPr>
          <w:rFonts w:ascii="Times New Roman" w:eastAsia="Times New Roman" w:hAnsi="Times New Roman" w:cs="Times New Roman"/>
          <w:i/>
          <w:color w:val="333333"/>
          <w:sz w:val="24"/>
          <w:szCs w:val="24"/>
          <w:lang w:val="en-US"/>
        </w:rPr>
        <w:t>t</w:t>
      </w:r>
      <w:r w:rsidRPr="008E58FE">
        <w:rPr>
          <w:rFonts w:ascii="Times New Roman" w:eastAsia="Times New Roman" w:hAnsi="Times New Roman" w:cs="Times New Roman"/>
          <w:i/>
          <w:color w:val="333333"/>
          <w:sz w:val="24"/>
          <w:szCs w:val="24"/>
          <w:lang w:val="en-US"/>
        </w:rPr>
        <w:t xml:space="preserve"> the primary and best evidence</w:t>
      </w:r>
      <w:r w:rsidR="008E58FE" w:rsidRPr="008E58FE">
        <w:rPr>
          <w:rFonts w:ascii="Times New Roman" w:eastAsia="Times New Roman" w:hAnsi="Times New Roman" w:cs="Times New Roman"/>
          <w:i/>
          <w:color w:val="333333"/>
          <w:sz w:val="24"/>
          <w:szCs w:val="24"/>
          <w:lang w:val="en-US"/>
        </w:rPr>
        <w:t>, that seems to me to create a situation in which, whether on reasonable doubt or whether on a prima facie basis, the judge is left with no alternative but to reject the evidence."</w:t>
      </w:r>
    </w:p>
    <w:p w14:paraId="70C1012B" w14:textId="77777777" w:rsidR="001C3711" w:rsidRPr="001C3711" w:rsidRDefault="001C3711" w:rsidP="001C3711">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2A959FDE" w14:textId="139FB171" w:rsidR="006C4D12" w:rsidRDefault="006C4D12" w:rsidP="006C4D12">
      <w:pPr>
        <w:pStyle w:val="ListParagraph"/>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6C4D12">
        <w:rPr>
          <w:rFonts w:ascii="Times New Roman" w:eastAsia="Times New Roman" w:hAnsi="Times New Roman" w:cs="Times New Roman"/>
          <w:color w:val="333333"/>
          <w:sz w:val="24"/>
          <w:szCs w:val="24"/>
          <w:lang w:val="en-US"/>
        </w:rPr>
        <w:t>For the re</w:t>
      </w:r>
      <w:r w:rsidR="00363AE1">
        <w:rPr>
          <w:rFonts w:ascii="Times New Roman" w:eastAsia="Times New Roman" w:hAnsi="Times New Roman" w:cs="Times New Roman"/>
          <w:color w:val="333333"/>
          <w:sz w:val="24"/>
          <w:szCs w:val="24"/>
          <w:lang w:val="en-US"/>
        </w:rPr>
        <w:t>a</w:t>
      </w:r>
      <w:r w:rsidRPr="006C4D12">
        <w:rPr>
          <w:rFonts w:ascii="Times New Roman" w:eastAsia="Times New Roman" w:hAnsi="Times New Roman" w:cs="Times New Roman"/>
          <w:color w:val="333333"/>
          <w:sz w:val="24"/>
          <w:szCs w:val="24"/>
          <w:lang w:val="en-US"/>
        </w:rPr>
        <w:t xml:space="preserve">sons given above, I allow ground 5 of </w:t>
      </w:r>
      <w:r w:rsidR="00363AE1">
        <w:rPr>
          <w:rFonts w:ascii="Times New Roman" w:eastAsia="Times New Roman" w:hAnsi="Times New Roman" w:cs="Times New Roman"/>
          <w:color w:val="333333"/>
          <w:sz w:val="24"/>
          <w:szCs w:val="24"/>
          <w:lang w:val="en-US"/>
        </w:rPr>
        <w:t xml:space="preserve">the </w:t>
      </w:r>
      <w:r w:rsidRPr="006C4D12">
        <w:rPr>
          <w:rFonts w:ascii="Times New Roman" w:eastAsia="Times New Roman" w:hAnsi="Times New Roman" w:cs="Times New Roman"/>
          <w:color w:val="333333"/>
          <w:sz w:val="24"/>
          <w:szCs w:val="24"/>
          <w:lang w:val="en-US"/>
        </w:rPr>
        <w:t>grounds of appeal of the First Appellant and ground 1 of the grounds of appeal of the Second Appellant</w:t>
      </w:r>
      <w:r>
        <w:rPr>
          <w:rFonts w:ascii="Times New Roman" w:eastAsia="Times New Roman" w:hAnsi="Times New Roman" w:cs="Times New Roman"/>
          <w:color w:val="333333"/>
          <w:sz w:val="24"/>
          <w:szCs w:val="24"/>
          <w:lang w:val="en-US"/>
        </w:rPr>
        <w:t xml:space="preserve">. </w:t>
      </w:r>
    </w:p>
    <w:p w14:paraId="2571F172" w14:textId="77777777" w:rsidR="006C4D12" w:rsidRDefault="006C4D12" w:rsidP="006C4D12">
      <w:pPr>
        <w:pStyle w:val="ListParagraph"/>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p>
    <w:p w14:paraId="68C16D31" w14:textId="77777777" w:rsidR="00F47C2A" w:rsidRDefault="006C4D12" w:rsidP="000E4B1D">
      <w:pPr>
        <w:pStyle w:val="ListParagraph"/>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This is enough to dispose of this appeal.</w:t>
      </w:r>
      <w:r w:rsidR="000E4B1D">
        <w:rPr>
          <w:rFonts w:ascii="Times New Roman" w:eastAsia="Times New Roman" w:hAnsi="Times New Roman" w:cs="Times New Roman"/>
          <w:color w:val="333333"/>
          <w:sz w:val="24"/>
          <w:szCs w:val="24"/>
          <w:lang w:val="en-US"/>
        </w:rPr>
        <w:t xml:space="preserve"> </w:t>
      </w:r>
    </w:p>
    <w:p w14:paraId="53912ACC" w14:textId="77777777" w:rsidR="00F47C2A" w:rsidRPr="00F47C2A" w:rsidRDefault="00F47C2A" w:rsidP="00F47C2A">
      <w:pPr>
        <w:pStyle w:val="ListParagraph"/>
        <w:rPr>
          <w:rFonts w:ascii="Times New Roman" w:hAnsi="Times New Roman" w:cs="Times New Roman"/>
          <w:sz w:val="24"/>
          <w:szCs w:val="24"/>
        </w:rPr>
      </w:pPr>
    </w:p>
    <w:p w14:paraId="73E02F0D" w14:textId="5F86DB1F" w:rsidR="006C4D12" w:rsidRPr="000E4B1D" w:rsidRDefault="00723042" w:rsidP="000E4B1D">
      <w:pPr>
        <w:pStyle w:val="ListParagraph"/>
        <w:numPr>
          <w:ilvl w:val="0"/>
          <w:numId w:val="24"/>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0E4B1D">
        <w:rPr>
          <w:rFonts w:ascii="Times New Roman" w:hAnsi="Times New Roman" w:cs="Times New Roman"/>
          <w:sz w:val="24"/>
          <w:szCs w:val="24"/>
        </w:rPr>
        <w:t xml:space="preserve">For </w:t>
      </w:r>
      <w:r w:rsidR="005748D8" w:rsidRPr="000E4B1D">
        <w:rPr>
          <w:rFonts w:ascii="Times New Roman" w:hAnsi="Times New Roman" w:cs="Times New Roman"/>
          <w:sz w:val="24"/>
          <w:szCs w:val="24"/>
        </w:rPr>
        <w:t xml:space="preserve">all </w:t>
      </w:r>
      <w:r w:rsidRPr="000E4B1D">
        <w:rPr>
          <w:rFonts w:ascii="Times New Roman" w:hAnsi="Times New Roman" w:cs="Times New Roman"/>
          <w:sz w:val="24"/>
          <w:szCs w:val="24"/>
        </w:rPr>
        <w:t xml:space="preserve">the reasons given above, </w:t>
      </w:r>
      <w:r w:rsidR="006C4D12" w:rsidRPr="000E4B1D">
        <w:rPr>
          <w:rFonts w:ascii="Times New Roman" w:hAnsi="Times New Roman" w:cs="Times New Roman"/>
          <w:sz w:val="24"/>
          <w:szCs w:val="24"/>
        </w:rPr>
        <w:t>I allow the appeal of the First and Second Appellants. Hence, I quash the conviction</w:t>
      </w:r>
      <w:r w:rsidR="00745456" w:rsidRPr="000E4B1D">
        <w:rPr>
          <w:rFonts w:ascii="Times New Roman" w:hAnsi="Times New Roman" w:cs="Times New Roman"/>
          <w:sz w:val="24"/>
          <w:szCs w:val="24"/>
        </w:rPr>
        <w:t xml:space="preserve"> and sentence</w:t>
      </w:r>
      <w:r w:rsidR="006C4D12" w:rsidRPr="000E4B1D">
        <w:rPr>
          <w:rFonts w:ascii="Times New Roman" w:hAnsi="Times New Roman" w:cs="Times New Roman"/>
          <w:sz w:val="24"/>
          <w:szCs w:val="24"/>
        </w:rPr>
        <w:t xml:space="preserve"> of the First Appellant</w:t>
      </w:r>
      <w:r w:rsidR="008B7DDD" w:rsidRPr="000E4B1D">
        <w:rPr>
          <w:rFonts w:ascii="Times New Roman" w:hAnsi="Times New Roman" w:cs="Times New Roman"/>
          <w:sz w:val="24"/>
          <w:szCs w:val="24"/>
        </w:rPr>
        <w:t>. I also quash the conviction</w:t>
      </w:r>
      <w:r w:rsidR="00745456" w:rsidRPr="000E4B1D">
        <w:rPr>
          <w:rFonts w:ascii="Times New Roman" w:hAnsi="Times New Roman" w:cs="Times New Roman"/>
          <w:sz w:val="24"/>
          <w:szCs w:val="24"/>
        </w:rPr>
        <w:t xml:space="preserve"> and sentence</w:t>
      </w:r>
      <w:r w:rsidR="008B7DDD" w:rsidRPr="000E4B1D">
        <w:rPr>
          <w:rFonts w:ascii="Times New Roman" w:hAnsi="Times New Roman" w:cs="Times New Roman"/>
          <w:sz w:val="24"/>
          <w:szCs w:val="24"/>
        </w:rPr>
        <w:t xml:space="preserve"> of the Second Appellant.</w:t>
      </w:r>
      <w:r w:rsidR="006C4D12" w:rsidRPr="000E4B1D">
        <w:rPr>
          <w:rFonts w:ascii="Times New Roman" w:hAnsi="Times New Roman" w:cs="Times New Roman"/>
          <w:sz w:val="24"/>
          <w:szCs w:val="24"/>
        </w:rPr>
        <w:t xml:space="preserve"> </w:t>
      </w:r>
      <w:r w:rsidR="00745456" w:rsidRPr="000E4B1D">
        <w:rPr>
          <w:rFonts w:ascii="Times New Roman" w:hAnsi="Times New Roman" w:cs="Times New Roman"/>
          <w:sz w:val="24"/>
          <w:szCs w:val="24"/>
        </w:rPr>
        <w:t>I acquit the First and Second Appellants forthwith.</w:t>
      </w:r>
    </w:p>
    <w:p w14:paraId="75DE610E" w14:textId="7A7A0639" w:rsidR="00723042" w:rsidRPr="006C4D12" w:rsidRDefault="00723042" w:rsidP="00EE37E9">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rPr>
      </w:pPr>
      <w:r w:rsidRPr="006C4D12">
        <w:rPr>
          <w:highlight w:val="lightGray"/>
        </w:rPr>
        <w:fldChar w:fldCharType="begin"/>
      </w:r>
      <w:r w:rsidRPr="006C4D12">
        <w:rPr>
          <w:highlight w:val="lightGray"/>
        </w:rPr>
        <w:instrText xml:space="preserve">  </w:instrText>
      </w:r>
      <w:r w:rsidRPr="006C4D12">
        <w:rPr>
          <w:highlight w:val="lightGray"/>
        </w:rPr>
        <w:fldChar w:fldCharType="end"/>
      </w:r>
    </w:p>
    <w:p w14:paraId="42697F92" w14:textId="77777777" w:rsidR="00F47C2A" w:rsidRDefault="00F47C2A" w:rsidP="00F72AF1">
      <w:pPr>
        <w:pStyle w:val="JudgmentText"/>
        <w:numPr>
          <w:ilvl w:val="0"/>
          <w:numId w:val="0"/>
        </w:numPr>
      </w:pPr>
    </w:p>
    <w:p w14:paraId="2D88F27C" w14:textId="77777777" w:rsidR="00F47C2A" w:rsidRDefault="00F47C2A" w:rsidP="00F72AF1">
      <w:pPr>
        <w:pStyle w:val="JudgmentText"/>
        <w:numPr>
          <w:ilvl w:val="0"/>
          <w:numId w:val="0"/>
        </w:numPr>
      </w:pPr>
    </w:p>
    <w:p w14:paraId="5FF0BFAF" w14:textId="143016C0" w:rsidR="00F72AF1" w:rsidRPr="002F71FF" w:rsidRDefault="00A22E70" w:rsidP="00F72AF1">
      <w:pPr>
        <w:pStyle w:val="JudgmentText"/>
        <w:numPr>
          <w:ilvl w:val="0"/>
          <w:numId w:val="0"/>
        </w:numPr>
      </w:pPr>
      <w:r w:rsidRPr="002F71FF">
        <w:t>Signed, dated an</w:t>
      </w:r>
      <w:r w:rsidR="006C4D12">
        <w:t xml:space="preserve">d delivered at Ile du Port on 18 December </w:t>
      </w:r>
      <w:r w:rsidRPr="002F71FF">
        <w:t>2020</w:t>
      </w:r>
      <w:r w:rsidR="005748D8">
        <w:t>.</w:t>
      </w:r>
    </w:p>
    <w:p w14:paraId="3B389BB1" w14:textId="1F0FD115" w:rsidR="00235626" w:rsidRPr="002F71FF" w:rsidRDefault="00F72AF1" w:rsidP="00F72AF1">
      <w:pPr>
        <w:pStyle w:val="JudgmentText"/>
        <w:numPr>
          <w:ilvl w:val="0"/>
          <w:numId w:val="0"/>
        </w:numPr>
      </w:pPr>
      <w:r w:rsidRPr="002F71FF">
        <w:t>Robinson JA</w:t>
      </w:r>
    </w:p>
    <w:p w14:paraId="3CD4DDA2" w14:textId="5B215FCF" w:rsidR="00F72AF1" w:rsidRPr="002F71FF" w:rsidRDefault="00F72AF1" w:rsidP="00F72AF1">
      <w:pPr>
        <w:pStyle w:val="JudgmentText"/>
        <w:numPr>
          <w:ilvl w:val="0"/>
          <w:numId w:val="0"/>
        </w:numPr>
      </w:pPr>
      <w:r w:rsidRPr="002F71FF">
        <w:t>_____________</w:t>
      </w:r>
    </w:p>
    <w:p w14:paraId="28BE6D5A" w14:textId="27981253" w:rsidR="00120C0E" w:rsidRDefault="00120C0E" w:rsidP="00120C0E">
      <w:pPr>
        <w:pStyle w:val="JudgmentText"/>
        <w:numPr>
          <w:ilvl w:val="0"/>
          <w:numId w:val="0"/>
        </w:numPr>
        <w:tabs>
          <w:tab w:val="left" w:pos="4110"/>
        </w:tabs>
      </w:pPr>
      <w:r>
        <w:tab/>
      </w:r>
    </w:p>
    <w:p w14:paraId="558B8707" w14:textId="318C6D59" w:rsidR="00120C0E" w:rsidRDefault="00120C0E" w:rsidP="00120C0E">
      <w:pPr>
        <w:pStyle w:val="JudgmentText"/>
        <w:numPr>
          <w:ilvl w:val="0"/>
          <w:numId w:val="0"/>
        </w:numPr>
        <w:spacing w:line="240" w:lineRule="auto"/>
      </w:pPr>
      <w:r>
        <w:t xml:space="preserve">                                                                                             </w:t>
      </w:r>
      <w:r w:rsidRPr="00120C0E">
        <w:rPr>
          <w:noProof/>
          <w:lang w:val="en-US"/>
        </w:rPr>
        <w:drawing>
          <wp:inline distT="0" distB="0" distL="0" distR="0" wp14:anchorId="5A899F78" wp14:editId="15904240">
            <wp:extent cx="1657350" cy="266700"/>
            <wp:effectExtent l="0" t="0" r="0" b="0"/>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66700"/>
                    </a:xfrm>
                    <a:prstGeom prst="rect">
                      <a:avLst/>
                    </a:prstGeom>
                    <a:noFill/>
                    <a:ln>
                      <a:noFill/>
                    </a:ln>
                  </pic:spPr>
                </pic:pic>
              </a:graphicData>
            </a:graphic>
          </wp:inline>
        </w:drawing>
      </w:r>
    </w:p>
    <w:p w14:paraId="2A656689" w14:textId="067007AC" w:rsidR="00F72AF1" w:rsidRPr="002F71FF" w:rsidRDefault="00120C0E" w:rsidP="00120C0E">
      <w:pPr>
        <w:pStyle w:val="JudgmentText"/>
        <w:numPr>
          <w:ilvl w:val="0"/>
          <w:numId w:val="0"/>
        </w:numPr>
        <w:spacing w:line="240" w:lineRule="auto"/>
      </w:pPr>
      <w:r>
        <w:t>I</w:t>
      </w:r>
      <w:r w:rsidR="00F72AF1" w:rsidRPr="002F71FF">
        <w:t xml:space="preserve"> concur</w:t>
      </w:r>
      <w:r w:rsidR="00F72AF1" w:rsidRPr="002F71FF">
        <w:tab/>
      </w:r>
      <w:r w:rsidR="00F72AF1" w:rsidRPr="002F71FF">
        <w:tab/>
      </w:r>
      <w:r w:rsidR="00F72AF1" w:rsidRPr="002F71FF">
        <w:tab/>
      </w:r>
      <w:r w:rsidR="00F72AF1" w:rsidRPr="002F71FF">
        <w:tab/>
      </w:r>
      <w:r w:rsidR="00F72AF1" w:rsidRPr="002F71FF">
        <w:tab/>
      </w:r>
      <w:r w:rsidR="00F72AF1" w:rsidRPr="002F71FF">
        <w:tab/>
      </w:r>
      <w:r>
        <w:tab/>
      </w:r>
      <w:r w:rsidR="00F72AF1" w:rsidRPr="002F71FF">
        <w:t>____________</w:t>
      </w:r>
    </w:p>
    <w:p w14:paraId="60DE7B22" w14:textId="4EB22CEF" w:rsidR="009C4670" w:rsidRPr="002F71FF" w:rsidRDefault="00E9663A" w:rsidP="00F72AF1">
      <w:pPr>
        <w:pStyle w:val="JudgmentText"/>
        <w:numPr>
          <w:ilvl w:val="0"/>
          <w:numId w:val="0"/>
        </w:numPr>
      </w:pPr>
      <w:r w:rsidRPr="002F71FF">
        <w:tab/>
      </w:r>
      <w:r w:rsidRPr="002F71FF">
        <w:tab/>
      </w:r>
      <w:r w:rsidRPr="002F71FF">
        <w:tab/>
      </w:r>
      <w:r w:rsidRPr="002F71FF">
        <w:tab/>
      </w:r>
      <w:r w:rsidRPr="002F71FF">
        <w:tab/>
      </w:r>
      <w:r w:rsidRPr="002F71FF">
        <w:tab/>
      </w:r>
      <w:r w:rsidRPr="002F71FF">
        <w:tab/>
      </w:r>
      <w:r w:rsidRPr="002F71FF">
        <w:tab/>
      </w:r>
      <w:r w:rsidR="00D162F4">
        <w:t>Tibatemwa</w:t>
      </w:r>
      <w:r w:rsidR="00120C0E">
        <w:t>-Ekirikubinza</w:t>
      </w:r>
      <w:r w:rsidR="00D162F4">
        <w:t xml:space="preserve"> JA</w:t>
      </w:r>
    </w:p>
    <w:p w14:paraId="3AE5E704" w14:textId="66349B16" w:rsidR="00F72AF1" w:rsidRPr="002F71FF" w:rsidRDefault="00F72AF1" w:rsidP="00F72AF1">
      <w:pPr>
        <w:pStyle w:val="JudgmentText"/>
        <w:numPr>
          <w:ilvl w:val="0"/>
          <w:numId w:val="0"/>
        </w:numPr>
      </w:pPr>
      <w:r w:rsidRPr="002F71FF">
        <w:t>I concur</w:t>
      </w:r>
      <w:r w:rsidRPr="002F71FF">
        <w:tab/>
      </w:r>
      <w:r w:rsidRPr="002F71FF">
        <w:tab/>
      </w:r>
      <w:r w:rsidRPr="002F71FF">
        <w:tab/>
      </w:r>
      <w:r w:rsidRPr="002F71FF">
        <w:tab/>
      </w:r>
      <w:r w:rsidRPr="002F71FF">
        <w:tab/>
      </w:r>
      <w:r w:rsidRPr="002F71FF">
        <w:tab/>
      </w:r>
      <w:r w:rsidRPr="002F71FF">
        <w:tab/>
        <w:t>_____________</w:t>
      </w:r>
    </w:p>
    <w:p w14:paraId="5E1402A4" w14:textId="4D4E6E8B" w:rsidR="00682172" w:rsidRPr="002F71FF" w:rsidRDefault="00F72AF1" w:rsidP="00D162F4">
      <w:pPr>
        <w:pStyle w:val="JudgmentText"/>
        <w:numPr>
          <w:ilvl w:val="0"/>
          <w:numId w:val="0"/>
        </w:numPr>
      </w:pPr>
      <w:r w:rsidRPr="002F71FF">
        <w:tab/>
      </w:r>
      <w:r w:rsidRPr="002F71FF">
        <w:tab/>
      </w:r>
      <w:r w:rsidRPr="002F71FF">
        <w:tab/>
      </w:r>
      <w:r w:rsidRPr="002F71FF">
        <w:tab/>
      </w:r>
      <w:r w:rsidRPr="002F71FF">
        <w:tab/>
      </w:r>
      <w:r w:rsidRPr="002F71FF">
        <w:tab/>
      </w:r>
      <w:r w:rsidRPr="002F71FF">
        <w:tab/>
      </w:r>
      <w:r w:rsidRPr="002F71FF">
        <w:tab/>
      </w:r>
      <w:r w:rsidR="00D162F4">
        <w:t xml:space="preserve">Dingake </w:t>
      </w:r>
      <w:r w:rsidRPr="002F71FF">
        <w:t>JA</w:t>
      </w:r>
      <w:bookmarkStart w:id="3" w:name="_GoBack"/>
      <w:bookmarkEnd w:id="3"/>
    </w:p>
    <w:sectPr w:rsidR="00682172" w:rsidRPr="002F71FF"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D79FC" w14:textId="77777777" w:rsidR="00964D2B" w:rsidRDefault="00964D2B" w:rsidP="006A68E2">
      <w:pPr>
        <w:spacing w:after="0" w:line="240" w:lineRule="auto"/>
      </w:pPr>
      <w:r>
        <w:separator/>
      </w:r>
    </w:p>
  </w:endnote>
  <w:endnote w:type="continuationSeparator" w:id="0">
    <w:p w14:paraId="1609333F" w14:textId="77777777" w:rsidR="00964D2B" w:rsidRDefault="00964D2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6788AE0" w14:textId="27DBF6C1" w:rsidR="00F47C2A" w:rsidRDefault="00F47C2A">
        <w:pPr>
          <w:pStyle w:val="Footer"/>
          <w:jc w:val="center"/>
        </w:pPr>
        <w:r>
          <w:fldChar w:fldCharType="begin"/>
        </w:r>
        <w:r>
          <w:instrText xml:space="preserve"> PAGE   \* MERGEFORMAT </w:instrText>
        </w:r>
        <w:r>
          <w:fldChar w:fldCharType="separate"/>
        </w:r>
        <w:r w:rsidR="007526BD">
          <w:rPr>
            <w:noProof/>
          </w:rPr>
          <w:t>27</w:t>
        </w:r>
        <w:r>
          <w:rPr>
            <w:noProof/>
          </w:rPr>
          <w:fldChar w:fldCharType="end"/>
        </w:r>
      </w:p>
    </w:sdtContent>
  </w:sdt>
  <w:p w14:paraId="797488A4" w14:textId="77777777" w:rsidR="00F47C2A" w:rsidRDefault="00F47C2A">
    <w:pPr>
      <w:pStyle w:val="Footer"/>
    </w:pPr>
  </w:p>
  <w:p w14:paraId="1C15DF9B" w14:textId="77777777" w:rsidR="00F47C2A" w:rsidRDefault="00F47C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1A93" w14:textId="77777777" w:rsidR="00964D2B" w:rsidRDefault="00964D2B" w:rsidP="006A68E2">
      <w:pPr>
        <w:spacing w:after="0" w:line="240" w:lineRule="auto"/>
      </w:pPr>
      <w:r>
        <w:separator/>
      </w:r>
    </w:p>
  </w:footnote>
  <w:footnote w:type="continuationSeparator" w:id="0">
    <w:p w14:paraId="60AF645C" w14:textId="77777777" w:rsidR="00964D2B" w:rsidRDefault="00964D2B" w:rsidP="006A68E2">
      <w:pPr>
        <w:spacing w:after="0" w:line="240" w:lineRule="auto"/>
      </w:pPr>
      <w:r>
        <w:continuationSeparator/>
      </w:r>
    </w:p>
  </w:footnote>
  <w:footnote w:id="1">
    <w:p w14:paraId="02C8C7BB" w14:textId="5B2F9519" w:rsidR="00F47C2A" w:rsidRPr="00FB43A5" w:rsidRDefault="00F47C2A" w:rsidP="00FB43A5">
      <w:pPr>
        <w:pStyle w:val="estatutes-1-section"/>
        <w:spacing w:before="0" w:beforeAutospacing="0" w:after="0" w:afterAutospacing="0"/>
        <w:jc w:val="both"/>
        <w:rPr>
          <w:i/>
          <w:color w:val="000000"/>
          <w:sz w:val="20"/>
          <w:szCs w:val="20"/>
        </w:rPr>
      </w:pPr>
      <w:r w:rsidRPr="00FB43A5">
        <w:rPr>
          <w:rStyle w:val="FootnoteReference"/>
          <w:i/>
          <w:sz w:val="20"/>
          <w:szCs w:val="20"/>
        </w:rPr>
        <w:footnoteRef/>
      </w:r>
      <w:r w:rsidRPr="00FB43A5">
        <w:rPr>
          <w:i/>
          <w:sz w:val="20"/>
          <w:szCs w:val="20"/>
        </w:rPr>
        <w:t xml:space="preserve">"31 </w:t>
      </w:r>
      <w:r w:rsidRPr="00FB43A5">
        <w:rPr>
          <w:i/>
          <w:color w:val="000000"/>
          <w:sz w:val="20"/>
          <w:szCs w:val="20"/>
          <w:lang w:val="en-GB"/>
        </w:rPr>
        <w:t>Where in a trial a statement contained in a document is admissible in evidence under section 14, section 15, section 29 or section 30 it may be proved </w:t>
      </w:r>
      <w:r>
        <w:rPr>
          <w:i/>
          <w:color w:val="000000"/>
          <w:sz w:val="20"/>
          <w:szCs w:val="20"/>
          <w:lang w:val="en-GB"/>
        </w:rPr>
        <w:t>-</w:t>
      </w:r>
      <w:r w:rsidRPr="00FB43A5">
        <w:rPr>
          <w:i/>
          <w:color w:val="000000"/>
          <w:sz w:val="20"/>
          <w:szCs w:val="20"/>
          <w:lang w:val="en-GB"/>
        </w:rPr>
        <w:t xml:space="preserve"> </w:t>
      </w:r>
    </w:p>
    <w:p w14:paraId="6BA2F5B9" w14:textId="77777777" w:rsidR="00F47C2A" w:rsidRPr="00FB43A5" w:rsidRDefault="00F47C2A" w:rsidP="00FB43A5">
      <w:pPr>
        <w:pStyle w:val="estatutes-3-paragraph"/>
        <w:spacing w:before="0" w:beforeAutospacing="0" w:after="0" w:afterAutospacing="0"/>
        <w:ind w:left="90"/>
        <w:jc w:val="both"/>
        <w:rPr>
          <w:i/>
          <w:color w:val="000000"/>
          <w:sz w:val="20"/>
          <w:szCs w:val="20"/>
        </w:rPr>
      </w:pPr>
      <w:r w:rsidRPr="00FB43A5">
        <w:rPr>
          <w:i/>
          <w:color w:val="000000"/>
          <w:sz w:val="20"/>
          <w:szCs w:val="20"/>
          <w:lang w:val="en-GB"/>
        </w:rPr>
        <w:t>(a) by the production of that document, or</w:t>
      </w:r>
    </w:p>
    <w:p w14:paraId="073A743E" w14:textId="3895C8BF" w:rsidR="00F47C2A" w:rsidRPr="00267EDD" w:rsidRDefault="00F47C2A" w:rsidP="00267EDD">
      <w:pPr>
        <w:pStyle w:val="estatutes-3-paragraph"/>
        <w:spacing w:before="0" w:beforeAutospacing="0" w:after="0" w:afterAutospacing="0"/>
        <w:ind w:left="90"/>
        <w:jc w:val="both"/>
        <w:rPr>
          <w:i/>
          <w:color w:val="000000"/>
          <w:sz w:val="20"/>
          <w:szCs w:val="20"/>
        </w:rPr>
      </w:pPr>
      <w:r w:rsidRPr="00FB43A5">
        <w:rPr>
          <w:i/>
          <w:color w:val="000000"/>
          <w:sz w:val="20"/>
          <w:szCs w:val="20"/>
          <w:lang w:val="en-GB"/>
        </w:rPr>
        <w:t>(b) whether or not that document is still in existence, by the production of a copy of that document, or of the material part of it, authenticated in such manner as the court may approve"</w:t>
      </w:r>
      <w:r>
        <w:rPr>
          <w:i/>
          <w:color w:val="000000"/>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501"/>
    <w:multiLevelType w:val="hybridMultilevel"/>
    <w:tmpl w:val="F46EEA40"/>
    <w:lvl w:ilvl="0" w:tplc="B562F3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561381"/>
    <w:multiLevelType w:val="multilevel"/>
    <w:tmpl w:val="BD446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815622"/>
    <w:multiLevelType w:val="multilevel"/>
    <w:tmpl w:val="FCB2BB3C"/>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i w:val="0"/>
      </w:rPr>
    </w:lvl>
    <w:lvl w:ilvl="2">
      <w:start w:val="1"/>
      <w:numFmt w:val="lowerRoman"/>
      <w:lvlText w:val="(%3)"/>
      <w:lvlJc w:val="left"/>
      <w:pPr>
        <w:ind w:left="2520" w:hanging="720"/>
      </w:pPr>
      <w:rPr>
        <w:rFonts w:hint="default"/>
        <w:i/>
      </w:rPr>
    </w:lvl>
    <w:lvl w:ilvl="3">
      <w:start w:val="1"/>
      <w:numFmt w:val="lowerLetter"/>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A2612"/>
    <w:multiLevelType w:val="hybridMultilevel"/>
    <w:tmpl w:val="CB30859E"/>
    <w:lvl w:ilvl="0" w:tplc="C03C5588">
      <w:start w:val="2"/>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217083E"/>
    <w:multiLevelType w:val="hybridMultilevel"/>
    <w:tmpl w:val="9F865C58"/>
    <w:lvl w:ilvl="0" w:tplc="144857DA">
      <w:start w:val="5"/>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E245D2"/>
    <w:multiLevelType w:val="multilevel"/>
    <w:tmpl w:val="E020D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F7276"/>
    <w:multiLevelType w:val="multilevel"/>
    <w:tmpl w:val="E326D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72A040D"/>
    <w:multiLevelType w:val="hybridMultilevel"/>
    <w:tmpl w:val="32A69B32"/>
    <w:lvl w:ilvl="0" w:tplc="5DCE2D4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91ED5"/>
    <w:multiLevelType w:val="hybridMultilevel"/>
    <w:tmpl w:val="1DF233C2"/>
    <w:lvl w:ilvl="0" w:tplc="8A46FFA6">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26969"/>
    <w:multiLevelType w:val="hybridMultilevel"/>
    <w:tmpl w:val="33A4821E"/>
    <w:lvl w:ilvl="0" w:tplc="1AB29C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E3875"/>
    <w:multiLevelType w:val="hybridMultilevel"/>
    <w:tmpl w:val="D892EADA"/>
    <w:lvl w:ilvl="0" w:tplc="960239D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C14A18"/>
    <w:multiLevelType w:val="hybridMultilevel"/>
    <w:tmpl w:val="FEDC0C2C"/>
    <w:lvl w:ilvl="0" w:tplc="B5922B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A464AC"/>
    <w:multiLevelType w:val="multilevel"/>
    <w:tmpl w:val="EB9A2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4" w15:restartNumberingAfterBreak="0">
    <w:nsid w:val="7C4F24F8"/>
    <w:multiLevelType w:val="hybridMultilevel"/>
    <w:tmpl w:val="2E90CA8C"/>
    <w:lvl w:ilvl="0" w:tplc="C184765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7DF02EBD"/>
    <w:multiLevelType w:val="hybridMultilevel"/>
    <w:tmpl w:val="1D7C9A86"/>
    <w:lvl w:ilvl="0" w:tplc="54ACB83A">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7"/>
  </w:num>
  <w:num w:numId="3">
    <w:abstractNumId w:val="17"/>
  </w:num>
  <w:num w:numId="4">
    <w:abstractNumId w:val="11"/>
  </w:num>
  <w:num w:numId="5">
    <w:abstractNumId w:val="10"/>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1"/>
  </w:num>
  <w:num w:numId="7">
    <w:abstractNumId w:val="6"/>
  </w:num>
  <w:num w:numId="8">
    <w:abstractNumId w:val="18"/>
  </w:num>
  <w:num w:numId="9">
    <w:abstractNumId w:val="2"/>
  </w:num>
  <w:num w:numId="10">
    <w:abstractNumId w:val="18"/>
  </w:num>
  <w:num w:numId="11">
    <w:abstractNumId w:val="18"/>
  </w:num>
  <w:num w:numId="12">
    <w:abstractNumId w:val="12"/>
  </w:num>
  <w:num w:numId="13">
    <w:abstractNumId w:val="23"/>
  </w:num>
  <w:num w:numId="14">
    <w:abstractNumId w:val="18"/>
    <w:lvlOverride w:ilvl="0">
      <w:startOverride w:val="1"/>
    </w:lvlOverride>
  </w:num>
  <w:num w:numId="15">
    <w:abstractNumId w:val="18"/>
  </w:num>
  <w:num w:numId="16">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10"/>
  </w:num>
  <w:num w:numId="18">
    <w:abstractNumId w:val="19"/>
  </w:num>
  <w:num w:numId="19">
    <w:abstractNumId w:val="1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0">
    <w:abstractNumId w:val="13"/>
  </w:num>
  <w:num w:numId="21">
    <w:abstractNumId w:val="20"/>
  </w:num>
  <w:num w:numId="22">
    <w:abstractNumId w:val="16"/>
  </w:num>
  <w:num w:numId="23">
    <w:abstractNumId w:val="25"/>
  </w:num>
  <w:num w:numId="24">
    <w:abstractNumId w:val="3"/>
  </w:num>
  <w:num w:numId="25">
    <w:abstractNumId w:val="8"/>
  </w:num>
  <w:num w:numId="26">
    <w:abstractNumId w:val="1"/>
  </w:num>
  <w:num w:numId="27">
    <w:abstractNumId w:val="9"/>
  </w:num>
  <w:num w:numId="28">
    <w:abstractNumId w:val="4"/>
  </w:num>
  <w:num w:numId="29">
    <w:abstractNumId w:val="14"/>
  </w:num>
  <w:num w:numId="30">
    <w:abstractNumId w:val="24"/>
  </w:num>
  <w:num w:numId="31">
    <w:abstractNumId w:val="22"/>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Nza3MDExMjIxMTRX0lEKTi0uzszPAykwMqsFALr1Dj4tAAAA"/>
  </w:docVars>
  <w:rsids>
    <w:rsidRoot w:val="00CC4C21"/>
    <w:rsid w:val="00010768"/>
    <w:rsid w:val="00013989"/>
    <w:rsid w:val="00020F14"/>
    <w:rsid w:val="000237AF"/>
    <w:rsid w:val="000239B4"/>
    <w:rsid w:val="00025CDF"/>
    <w:rsid w:val="0003054E"/>
    <w:rsid w:val="00030C93"/>
    <w:rsid w:val="00040193"/>
    <w:rsid w:val="00050392"/>
    <w:rsid w:val="00056662"/>
    <w:rsid w:val="00057FD9"/>
    <w:rsid w:val="00061240"/>
    <w:rsid w:val="00063D4E"/>
    <w:rsid w:val="00067FCB"/>
    <w:rsid w:val="0007018A"/>
    <w:rsid w:val="00071377"/>
    <w:rsid w:val="00071B84"/>
    <w:rsid w:val="00075EF0"/>
    <w:rsid w:val="00076176"/>
    <w:rsid w:val="00081862"/>
    <w:rsid w:val="0008189D"/>
    <w:rsid w:val="0008560D"/>
    <w:rsid w:val="000856D7"/>
    <w:rsid w:val="0008699D"/>
    <w:rsid w:val="000873E2"/>
    <w:rsid w:val="0009242F"/>
    <w:rsid w:val="000929A9"/>
    <w:rsid w:val="0009388F"/>
    <w:rsid w:val="00097D19"/>
    <w:rsid w:val="000A1F6D"/>
    <w:rsid w:val="000A55DE"/>
    <w:rsid w:val="000B24D2"/>
    <w:rsid w:val="000B593B"/>
    <w:rsid w:val="000C0D38"/>
    <w:rsid w:val="000C74CD"/>
    <w:rsid w:val="000C7F26"/>
    <w:rsid w:val="000D1125"/>
    <w:rsid w:val="000D6415"/>
    <w:rsid w:val="000E44F3"/>
    <w:rsid w:val="000E4B1D"/>
    <w:rsid w:val="000E67F8"/>
    <w:rsid w:val="000F2641"/>
    <w:rsid w:val="000F2FC0"/>
    <w:rsid w:val="000F455A"/>
    <w:rsid w:val="000F71EC"/>
    <w:rsid w:val="00102B03"/>
    <w:rsid w:val="00105D8B"/>
    <w:rsid w:val="00106087"/>
    <w:rsid w:val="0011205C"/>
    <w:rsid w:val="00112139"/>
    <w:rsid w:val="001135C2"/>
    <w:rsid w:val="00114EA9"/>
    <w:rsid w:val="001159F5"/>
    <w:rsid w:val="00115F76"/>
    <w:rsid w:val="00120C0E"/>
    <w:rsid w:val="0012519F"/>
    <w:rsid w:val="001278AB"/>
    <w:rsid w:val="0013150C"/>
    <w:rsid w:val="00135B58"/>
    <w:rsid w:val="00137E39"/>
    <w:rsid w:val="00140938"/>
    <w:rsid w:val="00140E1B"/>
    <w:rsid w:val="001428B9"/>
    <w:rsid w:val="001460F3"/>
    <w:rsid w:val="00151BF3"/>
    <w:rsid w:val="00160FA2"/>
    <w:rsid w:val="00161387"/>
    <w:rsid w:val="00162316"/>
    <w:rsid w:val="00162586"/>
    <w:rsid w:val="00164EDB"/>
    <w:rsid w:val="001664B7"/>
    <w:rsid w:val="001701BC"/>
    <w:rsid w:val="001723B1"/>
    <w:rsid w:val="00172649"/>
    <w:rsid w:val="0017276D"/>
    <w:rsid w:val="00177313"/>
    <w:rsid w:val="0018333F"/>
    <w:rsid w:val="00184735"/>
    <w:rsid w:val="0018799C"/>
    <w:rsid w:val="00195F76"/>
    <w:rsid w:val="00196639"/>
    <w:rsid w:val="00197532"/>
    <w:rsid w:val="001A0B2E"/>
    <w:rsid w:val="001A0CAF"/>
    <w:rsid w:val="001A100A"/>
    <w:rsid w:val="001A3E53"/>
    <w:rsid w:val="001A4FC1"/>
    <w:rsid w:val="001A7798"/>
    <w:rsid w:val="001B0EFE"/>
    <w:rsid w:val="001B125F"/>
    <w:rsid w:val="001B1C55"/>
    <w:rsid w:val="001B1E4F"/>
    <w:rsid w:val="001B3B93"/>
    <w:rsid w:val="001B4C9F"/>
    <w:rsid w:val="001C1A22"/>
    <w:rsid w:val="001C3711"/>
    <w:rsid w:val="001C54C3"/>
    <w:rsid w:val="001C78EC"/>
    <w:rsid w:val="001D20C4"/>
    <w:rsid w:val="001D33D2"/>
    <w:rsid w:val="001E6807"/>
    <w:rsid w:val="001E69F7"/>
    <w:rsid w:val="001F3925"/>
    <w:rsid w:val="001F3D88"/>
    <w:rsid w:val="001F505B"/>
    <w:rsid w:val="001F7668"/>
    <w:rsid w:val="001F7EBD"/>
    <w:rsid w:val="00200DEE"/>
    <w:rsid w:val="002015F8"/>
    <w:rsid w:val="00202259"/>
    <w:rsid w:val="002056F2"/>
    <w:rsid w:val="002101F7"/>
    <w:rsid w:val="00212006"/>
    <w:rsid w:val="002130D2"/>
    <w:rsid w:val="0021402A"/>
    <w:rsid w:val="00214DB4"/>
    <w:rsid w:val="00215D08"/>
    <w:rsid w:val="00217F2A"/>
    <w:rsid w:val="002207B6"/>
    <w:rsid w:val="002211FE"/>
    <w:rsid w:val="00226F91"/>
    <w:rsid w:val="00230C4D"/>
    <w:rsid w:val="00235626"/>
    <w:rsid w:val="00235F12"/>
    <w:rsid w:val="00243AE1"/>
    <w:rsid w:val="00244D11"/>
    <w:rsid w:val="00244FEB"/>
    <w:rsid w:val="002453C6"/>
    <w:rsid w:val="00246F18"/>
    <w:rsid w:val="00246F43"/>
    <w:rsid w:val="00250D59"/>
    <w:rsid w:val="00251103"/>
    <w:rsid w:val="002561CC"/>
    <w:rsid w:val="0025788F"/>
    <w:rsid w:val="002616E9"/>
    <w:rsid w:val="00267EDD"/>
    <w:rsid w:val="00271C68"/>
    <w:rsid w:val="00274FEA"/>
    <w:rsid w:val="0027707F"/>
    <w:rsid w:val="00282A67"/>
    <w:rsid w:val="00285138"/>
    <w:rsid w:val="002851C9"/>
    <w:rsid w:val="002855D2"/>
    <w:rsid w:val="002872C8"/>
    <w:rsid w:val="0029059D"/>
    <w:rsid w:val="00294489"/>
    <w:rsid w:val="00295C84"/>
    <w:rsid w:val="00296409"/>
    <w:rsid w:val="002978B1"/>
    <w:rsid w:val="002A6710"/>
    <w:rsid w:val="002B5263"/>
    <w:rsid w:val="002B60A6"/>
    <w:rsid w:val="002C0B3F"/>
    <w:rsid w:val="002C27E8"/>
    <w:rsid w:val="002C575B"/>
    <w:rsid w:val="002C6C18"/>
    <w:rsid w:val="002D3055"/>
    <w:rsid w:val="002D4EB8"/>
    <w:rsid w:val="002D5858"/>
    <w:rsid w:val="002E1B36"/>
    <w:rsid w:val="002E2AE3"/>
    <w:rsid w:val="002E2D44"/>
    <w:rsid w:val="002E67BD"/>
    <w:rsid w:val="002E72B8"/>
    <w:rsid w:val="002E74B2"/>
    <w:rsid w:val="002E7988"/>
    <w:rsid w:val="002F1E03"/>
    <w:rsid w:val="002F23D7"/>
    <w:rsid w:val="002F486B"/>
    <w:rsid w:val="002F624F"/>
    <w:rsid w:val="002F71FF"/>
    <w:rsid w:val="00307BB3"/>
    <w:rsid w:val="00310A0B"/>
    <w:rsid w:val="003137B8"/>
    <w:rsid w:val="00315AA7"/>
    <w:rsid w:val="00324325"/>
    <w:rsid w:val="0033508D"/>
    <w:rsid w:val="00344425"/>
    <w:rsid w:val="00346D7F"/>
    <w:rsid w:val="00347A6C"/>
    <w:rsid w:val="003615E7"/>
    <w:rsid w:val="00363AE1"/>
    <w:rsid w:val="0036708A"/>
    <w:rsid w:val="00370AF5"/>
    <w:rsid w:val="00372A44"/>
    <w:rsid w:val="003752EA"/>
    <w:rsid w:val="00380619"/>
    <w:rsid w:val="00380BBB"/>
    <w:rsid w:val="00386A16"/>
    <w:rsid w:val="003905D3"/>
    <w:rsid w:val="00390BC4"/>
    <w:rsid w:val="00392D92"/>
    <w:rsid w:val="00393A29"/>
    <w:rsid w:val="003962B1"/>
    <w:rsid w:val="00397187"/>
    <w:rsid w:val="003A6C9E"/>
    <w:rsid w:val="003B5E5B"/>
    <w:rsid w:val="003C11F1"/>
    <w:rsid w:val="003C336C"/>
    <w:rsid w:val="003C703C"/>
    <w:rsid w:val="003D2454"/>
    <w:rsid w:val="003D28EB"/>
    <w:rsid w:val="003E01CB"/>
    <w:rsid w:val="003E06C9"/>
    <w:rsid w:val="003E2D9E"/>
    <w:rsid w:val="003E2E94"/>
    <w:rsid w:val="003E4161"/>
    <w:rsid w:val="003E5B26"/>
    <w:rsid w:val="003F3828"/>
    <w:rsid w:val="003F6C74"/>
    <w:rsid w:val="004017A2"/>
    <w:rsid w:val="00403F4C"/>
    <w:rsid w:val="00405958"/>
    <w:rsid w:val="0040689E"/>
    <w:rsid w:val="00410C4B"/>
    <w:rsid w:val="004121B8"/>
    <w:rsid w:val="00412262"/>
    <w:rsid w:val="00412994"/>
    <w:rsid w:val="00413007"/>
    <w:rsid w:val="00414EE8"/>
    <w:rsid w:val="0041547D"/>
    <w:rsid w:val="00420D62"/>
    <w:rsid w:val="00422547"/>
    <w:rsid w:val="0042342C"/>
    <w:rsid w:val="004247F6"/>
    <w:rsid w:val="00425DDF"/>
    <w:rsid w:val="00426BFB"/>
    <w:rsid w:val="004362B7"/>
    <w:rsid w:val="00444299"/>
    <w:rsid w:val="0045195B"/>
    <w:rsid w:val="00453AC2"/>
    <w:rsid w:val="004617E9"/>
    <w:rsid w:val="00463B4E"/>
    <w:rsid w:val="0046502F"/>
    <w:rsid w:val="00465A86"/>
    <w:rsid w:val="00466542"/>
    <w:rsid w:val="004667A8"/>
    <w:rsid w:val="00470FE4"/>
    <w:rsid w:val="00472219"/>
    <w:rsid w:val="004806F0"/>
    <w:rsid w:val="00484134"/>
    <w:rsid w:val="004877B7"/>
    <w:rsid w:val="00491FE2"/>
    <w:rsid w:val="00495537"/>
    <w:rsid w:val="0049558E"/>
    <w:rsid w:val="00495D12"/>
    <w:rsid w:val="00496CA0"/>
    <w:rsid w:val="0049761A"/>
    <w:rsid w:val="004A0A8E"/>
    <w:rsid w:val="004A228C"/>
    <w:rsid w:val="004A2599"/>
    <w:rsid w:val="004A44E1"/>
    <w:rsid w:val="004A4989"/>
    <w:rsid w:val="004A4C0A"/>
    <w:rsid w:val="004A4E32"/>
    <w:rsid w:val="004B6D86"/>
    <w:rsid w:val="004B7104"/>
    <w:rsid w:val="004B72BD"/>
    <w:rsid w:val="004B7720"/>
    <w:rsid w:val="004C16E0"/>
    <w:rsid w:val="004D25D8"/>
    <w:rsid w:val="004D2817"/>
    <w:rsid w:val="004D626C"/>
    <w:rsid w:val="004D6693"/>
    <w:rsid w:val="004D6CD8"/>
    <w:rsid w:val="004D7477"/>
    <w:rsid w:val="004E183D"/>
    <w:rsid w:val="004E3AE0"/>
    <w:rsid w:val="004E6A21"/>
    <w:rsid w:val="004F23D2"/>
    <w:rsid w:val="004F2AF8"/>
    <w:rsid w:val="004F2E3A"/>
    <w:rsid w:val="004F4537"/>
    <w:rsid w:val="004F5C6C"/>
    <w:rsid w:val="00500B34"/>
    <w:rsid w:val="00505A71"/>
    <w:rsid w:val="0051386C"/>
    <w:rsid w:val="00515CDD"/>
    <w:rsid w:val="005176C9"/>
    <w:rsid w:val="005245C5"/>
    <w:rsid w:val="00524F8B"/>
    <w:rsid w:val="00532299"/>
    <w:rsid w:val="0053790B"/>
    <w:rsid w:val="00543425"/>
    <w:rsid w:val="0054639E"/>
    <w:rsid w:val="00547B91"/>
    <w:rsid w:val="005525AE"/>
    <w:rsid w:val="005530AE"/>
    <w:rsid w:val="005551A8"/>
    <w:rsid w:val="00556FF1"/>
    <w:rsid w:val="005635BB"/>
    <w:rsid w:val="00565850"/>
    <w:rsid w:val="0057084F"/>
    <w:rsid w:val="00572ED8"/>
    <w:rsid w:val="005748D8"/>
    <w:rsid w:val="00577A9C"/>
    <w:rsid w:val="005821AC"/>
    <w:rsid w:val="005822F9"/>
    <w:rsid w:val="0058564A"/>
    <w:rsid w:val="00595825"/>
    <w:rsid w:val="00597860"/>
    <w:rsid w:val="005A5FCB"/>
    <w:rsid w:val="005B0B7A"/>
    <w:rsid w:val="005B12AA"/>
    <w:rsid w:val="005B36C6"/>
    <w:rsid w:val="005B377B"/>
    <w:rsid w:val="005B5575"/>
    <w:rsid w:val="005B5A1D"/>
    <w:rsid w:val="005B61A0"/>
    <w:rsid w:val="005B7764"/>
    <w:rsid w:val="005C4F77"/>
    <w:rsid w:val="005C5626"/>
    <w:rsid w:val="005C6322"/>
    <w:rsid w:val="005C69D3"/>
    <w:rsid w:val="005C7DE4"/>
    <w:rsid w:val="005C7E4A"/>
    <w:rsid w:val="005D1989"/>
    <w:rsid w:val="005D34B0"/>
    <w:rsid w:val="005D366E"/>
    <w:rsid w:val="005D3F31"/>
    <w:rsid w:val="005D57E0"/>
    <w:rsid w:val="005E556B"/>
    <w:rsid w:val="005E61F5"/>
    <w:rsid w:val="005F0795"/>
    <w:rsid w:val="005F1EC0"/>
    <w:rsid w:val="005F1F3B"/>
    <w:rsid w:val="005F3C50"/>
    <w:rsid w:val="005F57FA"/>
    <w:rsid w:val="00601509"/>
    <w:rsid w:val="0060155F"/>
    <w:rsid w:val="00604BC0"/>
    <w:rsid w:val="006055B0"/>
    <w:rsid w:val="00605B49"/>
    <w:rsid w:val="00605F8E"/>
    <w:rsid w:val="00613095"/>
    <w:rsid w:val="006132CD"/>
    <w:rsid w:val="0061354A"/>
    <w:rsid w:val="00616BF1"/>
    <w:rsid w:val="00620448"/>
    <w:rsid w:val="0062332E"/>
    <w:rsid w:val="00623817"/>
    <w:rsid w:val="0062630F"/>
    <w:rsid w:val="00627A61"/>
    <w:rsid w:val="00631B91"/>
    <w:rsid w:val="006326B5"/>
    <w:rsid w:val="00633093"/>
    <w:rsid w:val="00635504"/>
    <w:rsid w:val="00643C68"/>
    <w:rsid w:val="00646F3E"/>
    <w:rsid w:val="00650D0C"/>
    <w:rsid w:val="006517D7"/>
    <w:rsid w:val="00652326"/>
    <w:rsid w:val="00662CEA"/>
    <w:rsid w:val="006644E5"/>
    <w:rsid w:val="00671BBC"/>
    <w:rsid w:val="00671BC8"/>
    <w:rsid w:val="006720CF"/>
    <w:rsid w:val="006734AC"/>
    <w:rsid w:val="00673F34"/>
    <w:rsid w:val="00675BEB"/>
    <w:rsid w:val="00682172"/>
    <w:rsid w:val="00686142"/>
    <w:rsid w:val="00687181"/>
    <w:rsid w:val="0068736B"/>
    <w:rsid w:val="00691033"/>
    <w:rsid w:val="0069399B"/>
    <w:rsid w:val="00693D79"/>
    <w:rsid w:val="006955C1"/>
    <w:rsid w:val="006A3F5F"/>
    <w:rsid w:val="006A6465"/>
    <w:rsid w:val="006A68E2"/>
    <w:rsid w:val="006A7851"/>
    <w:rsid w:val="006B37AB"/>
    <w:rsid w:val="006B6374"/>
    <w:rsid w:val="006C0BB4"/>
    <w:rsid w:val="006C1880"/>
    <w:rsid w:val="006C40AA"/>
    <w:rsid w:val="006C4D12"/>
    <w:rsid w:val="006C5E78"/>
    <w:rsid w:val="006C6719"/>
    <w:rsid w:val="006D153F"/>
    <w:rsid w:val="006D305B"/>
    <w:rsid w:val="006D57EC"/>
    <w:rsid w:val="006D6F13"/>
    <w:rsid w:val="006D72BB"/>
    <w:rsid w:val="006D7489"/>
    <w:rsid w:val="006D7808"/>
    <w:rsid w:val="006E43F2"/>
    <w:rsid w:val="006F5ABA"/>
    <w:rsid w:val="0070371E"/>
    <w:rsid w:val="007061D7"/>
    <w:rsid w:val="00706971"/>
    <w:rsid w:val="00712F7D"/>
    <w:rsid w:val="007136EA"/>
    <w:rsid w:val="00715C55"/>
    <w:rsid w:val="00716FAC"/>
    <w:rsid w:val="00722761"/>
    <w:rsid w:val="00723042"/>
    <w:rsid w:val="00723DED"/>
    <w:rsid w:val="00730A82"/>
    <w:rsid w:val="00733AD4"/>
    <w:rsid w:val="0073469E"/>
    <w:rsid w:val="0073546C"/>
    <w:rsid w:val="0073620A"/>
    <w:rsid w:val="00736607"/>
    <w:rsid w:val="0074090C"/>
    <w:rsid w:val="007410C5"/>
    <w:rsid w:val="007410E2"/>
    <w:rsid w:val="00742965"/>
    <w:rsid w:val="00745456"/>
    <w:rsid w:val="007479D0"/>
    <w:rsid w:val="007526BD"/>
    <w:rsid w:val="00767965"/>
    <w:rsid w:val="00775E95"/>
    <w:rsid w:val="00780127"/>
    <w:rsid w:val="0078198C"/>
    <w:rsid w:val="00784359"/>
    <w:rsid w:val="007904C2"/>
    <w:rsid w:val="00791BBE"/>
    <w:rsid w:val="007925FA"/>
    <w:rsid w:val="00793040"/>
    <w:rsid w:val="00794A87"/>
    <w:rsid w:val="0079614D"/>
    <w:rsid w:val="00796B89"/>
    <w:rsid w:val="00797F7B"/>
    <w:rsid w:val="007A2044"/>
    <w:rsid w:val="007A5FFE"/>
    <w:rsid w:val="007A6037"/>
    <w:rsid w:val="007A6F06"/>
    <w:rsid w:val="007B4706"/>
    <w:rsid w:val="007B4EF8"/>
    <w:rsid w:val="007B7B02"/>
    <w:rsid w:val="007C07AB"/>
    <w:rsid w:val="007C1364"/>
    <w:rsid w:val="007C5240"/>
    <w:rsid w:val="007C5E28"/>
    <w:rsid w:val="007C60DD"/>
    <w:rsid w:val="007D123B"/>
    <w:rsid w:val="007D21D6"/>
    <w:rsid w:val="007D25FE"/>
    <w:rsid w:val="007D3310"/>
    <w:rsid w:val="007E0423"/>
    <w:rsid w:val="007E1368"/>
    <w:rsid w:val="007E21E6"/>
    <w:rsid w:val="007F2AD7"/>
    <w:rsid w:val="007F3341"/>
    <w:rsid w:val="007F598E"/>
    <w:rsid w:val="008001C8"/>
    <w:rsid w:val="00800F1C"/>
    <w:rsid w:val="0081101D"/>
    <w:rsid w:val="008121C8"/>
    <w:rsid w:val="00814F76"/>
    <w:rsid w:val="00815764"/>
    <w:rsid w:val="008252B1"/>
    <w:rsid w:val="008253DE"/>
    <w:rsid w:val="00826DD3"/>
    <w:rsid w:val="00830893"/>
    <w:rsid w:val="00832B96"/>
    <w:rsid w:val="008346A8"/>
    <w:rsid w:val="00841774"/>
    <w:rsid w:val="00843B8B"/>
    <w:rsid w:val="00852EB7"/>
    <w:rsid w:val="00853B10"/>
    <w:rsid w:val="008551C1"/>
    <w:rsid w:val="00856443"/>
    <w:rsid w:val="008577B7"/>
    <w:rsid w:val="00867EF2"/>
    <w:rsid w:val="0087577E"/>
    <w:rsid w:val="00876702"/>
    <w:rsid w:val="008773F6"/>
    <w:rsid w:val="00877F00"/>
    <w:rsid w:val="008817F2"/>
    <w:rsid w:val="008821CA"/>
    <w:rsid w:val="00890BAE"/>
    <w:rsid w:val="00890F42"/>
    <w:rsid w:val="008920E5"/>
    <w:rsid w:val="008A00BC"/>
    <w:rsid w:val="008A7365"/>
    <w:rsid w:val="008B0001"/>
    <w:rsid w:val="008B0353"/>
    <w:rsid w:val="008B23BB"/>
    <w:rsid w:val="008B3722"/>
    <w:rsid w:val="008B7DDD"/>
    <w:rsid w:val="008C1D8A"/>
    <w:rsid w:val="008C3512"/>
    <w:rsid w:val="008C4A98"/>
    <w:rsid w:val="008D714D"/>
    <w:rsid w:val="008D7C69"/>
    <w:rsid w:val="008E58FE"/>
    <w:rsid w:val="008E771B"/>
    <w:rsid w:val="008F09EA"/>
    <w:rsid w:val="008F4C66"/>
    <w:rsid w:val="008F4D08"/>
    <w:rsid w:val="00905177"/>
    <w:rsid w:val="00906CAA"/>
    <w:rsid w:val="0090720E"/>
    <w:rsid w:val="00907773"/>
    <w:rsid w:val="00912F8D"/>
    <w:rsid w:val="00922EC5"/>
    <w:rsid w:val="009278EE"/>
    <w:rsid w:val="00932D76"/>
    <w:rsid w:val="00933C28"/>
    <w:rsid w:val="00935175"/>
    <w:rsid w:val="00936419"/>
    <w:rsid w:val="00943FB6"/>
    <w:rsid w:val="00952714"/>
    <w:rsid w:val="009539C2"/>
    <w:rsid w:val="00957836"/>
    <w:rsid w:val="00964D2B"/>
    <w:rsid w:val="00964F22"/>
    <w:rsid w:val="009735A9"/>
    <w:rsid w:val="009812CD"/>
    <w:rsid w:val="0098297A"/>
    <w:rsid w:val="00990B7A"/>
    <w:rsid w:val="00991370"/>
    <w:rsid w:val="00994087"/>
    <w:rsid w:val="00996745"/>
    <w:rsid w:val="00996EA2"/>
    <w:rsid w:val="009A3363"/>
    <w:rsid w:val="009A34F7"/>
    <w:rsid w:val="009A365B"/>
    <w:rsid w:val="009A528A"/>
    <w:rsid w:val="009A7688"/>
    <w:rsid w:val="009A769C"/>
    <w:rsid w:val="009B3A6C"/>
    <w:rsid w:val="009B3EAA"/>
    <w:rsid w:val="009B495E"/>
    <w:rsid w:val="009C4670"/>
    <w:rsid w:val="009C5084"/>
    <w:rsid w:val="009D471F"/>
    <w:rsid w:val="009D6597"/>
    <w:rsid w:val="009E5240"/>
    <w:rsid w:val="009E6605"/>
    <w:rsid w:val="009E7027"/>
    <w:rsid w:val="009F08EA"/>
    <w:rsid w:val="009F125D"/>
    <w:rsid w:val="009F47EC"/>
    <w:rsid w:val="009F7548"/>
    <w:rsid w:val="00A0076F"/>
    <w:rsid w:val="00A0124A"/>
    <w:rsid w:val="00A031C1"/>
    <w:rsid w:val="00A04F30"/>
    <w:rsid w:val="00A11498"/>
    <w:rsid w:val="00A12FFC"/>
    <w:rsid w:val="00A1360E"/>
    <w:rsid w:val="00A13E58"/>
    <w:rsid w:val="00A160B3"/>
    <w:rsid w:val="00A163BC"/>
    <w:rsid w:val="00A2058F"/>
    <w:rsid w:val="00A22E70"/>
    <w:rsid w:val="00A24F6C"/>
    <w:rsid w:val="00A25856"/>
    <w:rsid w:val="00A25BCD"/>
    <w:rsid w:val="00A266BE"/>
    <w:rsid w:val="00A26DA4"/>
    <w:rsid w:val="00A272E4"/>
    <w:rsid w:val="00A27755"/>
    <w:rsid w:val="00A32DEF"/>
    <w:rsid w:val="00A3317A"/>
    <w:rsid w:val="00A40854"/>
    <w:rsid w:val="00A420E5"/>
    <w:rsid w:val="00A43E6C"/>
    <w:rsid w:val="00A459B4"/>
    <w:rsid w:val="00A477B1"/>
    <w:rsid w:val="00A51791"/>
    <w:rsid w:val="00A56C4F"/>
    <w:rsid w:val="00A621F1"/>
    <w:rsid w:val="00A635A5"/>
    <w:rsid w:val="00A64CCE"/>
    <w:rsid w:val="00A722E5"/>
    <w:rsid w:val="00A752FD"/>
    <w:rsid w:val="00A76FCC"/>
    <w:rsid w:val="00A77DCE"/>
    <w:rsid w:val="00A80B1D"/>
    <w:rsid w:val="00A811EE"/>
    <w:rsid w:val="00A92A2B"/>
    <w:rsid w:val="00A931A1"/>
    <w:rsid w:val="00A93C4A"/>
    <w:rsid w:val="00A9424B"/>
    <w:rsid w:val="00A95280"/>
    <w:rsid w:val="00AA205E"/>
    <w:rsid w:val="00AA587B"/>
    <w:rsid w:val="00AA7EF1"/>
    <w:rsid w:val="00AB3BD4"/>
    <w:rsid w:val="00AB6A39"/>
    <w:rsid w:val="00AC65DC"/>
    <w:rsid w:val="00AD7155"/>
    <w:rsid w:val="00AD7CE9"/>
    <w:rsid w:val="00AE439F"/>
    <w:rsid w:val="00AE6F66"/>
    <w:rsid w:val="00AF1E84"/>
    <w:rsid w:val="00B01967"/>
    <w:rsid w:val="00B03209"/>
    <w:rsid w:val="00B03441"/>
    <w:rsid w:val="00B05273"/>
    <w:rsid w:val="00B126C4"/>
    <w:rsid w:val="00B13D31"/>
    <w:rsid w:val="00B149DD"/>
    <w:rsid w:val="00B176B3"/>
    <w:rsid w:val="00B17FB0"/>
    <w:rsid w:val="00B27A72"/>
    <w:rsid w:val="00B3050F"/>
    <w:rsid w:val="00B35962"/>
    <w:rsid w:val="00B416EA"/>
    <w:rsid w:val="00B42337"/>
    <w:rsid w:val="00B4437A"/>
    <w:rsid w:val="00B45E01"/>
    <w:rsid w:val="00B463D1"/>
    <w:rsid w:val="00B474EC"/>
    <w:rsid w:val="00B47921"/>
    <w:rsid w:val="00B5075E"/>
    <w:rsid w:val="00B55F48"/>
    <w:rsid w:val="00B5732A"/>
    <w:rsid w:val="00B627EA"/>
    <w:rsid w:val="00B65A74"/>
    <w:rsid w:val="00B65F03"/>
    <w:rsid w:val="00B6660F"/>
    <w:rsid w:val="00B718EA"/>
    <w:rsid w:val="00B73749"/>
    <w:rsid w:val="00B743B1"/>
    <w:rsid w:val="00B74452"/>
    <w:rsid w:val="00B75BA7"/>
    <w:rsid w:val="00B837E4"/>
    <w:rsid w:val="00B83DE2"/>
    <w:rsid w:val="00B843CF"/>
    <w:rsid w:val="00B8445A"/>
    <w:rsid w:val="00B84C40"/>
    <w:rsid w:val="00B84F16"/>
    <w:rsid w:val="00B87082"/>
    <w:rsid w:val="00B921CA"/>
    <w:rsid w:val="00B950DF"/>
    <w:rsid w:val="00B96055"/>
    <w:rsid w:val="00BA6463"/>
    <w:rsid w:val="00BA77C0"/>
    <w:rsid w:val="00BA7EB7"/>
    <w:rsid w:val="00BB0253"/>
    <w:rsid w:val="00BB18B9"/>
    <w:rsid w:val="00BB1A3E"/>
    <w:rsid w:val="00BB3530"/>
    <w:rsid w:val="00BC3E1E"/>
    <w:rsid w:val="00BC57F7"/>
    <w:rsid w:val="00BC73B1"/>
    <w:rsid w:val="00BD125C"/>
    <w:rsid w:val="00BD65AC"/>
    <w:rsid w:val="00BE0813"/>
    <w:rsid w:val="00BE3EC0"/>
    <w:rsid w:val="00BF05D7"/>
    <w:rsid w:val="00BF6167"/>
    <w:rsid w:val="00BF7910"/>
    <w:rsid w:val="00C0161A"/>
    <w:rsid w:val="00C0337A"/>
    <w:rsid w:val="00C03BF2"/>
    <w:rsid w:val="00C057B3"/>
    <w:rsid w:val="00C108B1"/>
    <w:rsid w:val="00C10DF4"/>
    <w:rsid w:val="00C13F36"/>
    <w:rsid w:val="00C14686"/>
    <w:rsid w:val="00C146F8"/>
    <w:rsid w:val="00C161D1"/>
    <w:rsid w:val="00C209D1"/>
    <w:rsid w:val="00C243E8"/>
    <w:rsid w:val="00C2466E"/>
    <w:rsid w:val="00C31ED4"/>
    <w:rsid w:val="00C31EF3"/>
    <w:rsid w:val="00C3749C"/>
    <w:rsid w:val="00C376AC"/>
    <w:rsid w:val="00C42738"/>
    <w:rsid w:val="00C44C4A"/>
    <w:rsid w:val="00C47B9A"/>
    <w:rsid w:val="00C50B98"/>
    <w:rsid w:val="00C5792B"/>
    <w:rsid w:val="00C65D1E"/>
    <w:rsid w:val="00C713FA"/>
    <w:rsid w:val="00C718FB"/>
    <w:rsid w:val="00C82B80"/>
    <w:rsid w:val="00C87C2E"/>
    <w:rsid w:val="00C907FF"/>
    <w:rsid w:val="00C931F3"/>
    <w:rsid w:val="00C94491"/>
    <w:rsid w:val="00C9476C"/>
    <w:rsid w:val="00CA06D6"/>
    <w:rsid w:val="00CA261D"/>
    <w:rsid w:val="00CA58D3"/>
    <w:rsid w:val="00CA638B"/>
    <w:rsid w:val="00CA79F5"/>
    <w:rsid w:val="00CB14E2"/>
    <w:rsid w:val="00CB24A6"/>
    <w:rsid w:val="00CB363D"/>
    <w:rsid w:val="00CB5735"/>
    <w:rsid w:val="00CC0848"/>
    <w:rsid w:val="00CC437E"/>
    <w:rsid w:val="00CC4C21"/>
    <w:rsid w:val="00CC560F"/>
    <w:rsid w:val="00CC7975"/>
    <w:rsid w:val="00CD09C7"/>
    <w:rsid w:val="00CD3F5F"/>
    <w:rsid w:val="00CD4E3B"/>
    <w:rsid w:val="00CD67A5"/>
    <w:rsid w:val="00CD7565"/>
    <w:rsid w:val="00CE1649"/>
    <w:rsid w:val="00CE7810"/>
    <w:rsid w:val="00CE7D89"/>
    <w:rsid w:val="00CF2FF0"/>
    <w:rsid w:val="00D01A26"/>
    <w:rsid w:val="00D06898"/>
    <w:rsid w:val="00D14C96"/>
    <w:rsid w:val="00D162F4"/>
    <w:rsid w:val="00D16885"/>
    <w:rsid w:val="00D17A53"/>
    <w:rsid w:val="00D22D37"/>
    <w:rsid w:val="00D231D8"/>
    <w:rsid w:val="00D26368"/>
    <w:rsid w:val="00D31F1B"/>
    <w:rsid w:val="00D32180"/>
    <w:rsid w:val="00D321C6"/>
    <w:rsid w:val="00D33DBF"/>
    <w:rsid w:val="00D33FE0"/>
    <w:rsid w:val="00D35399"/>
    <w:rsid w:val="00D360DA"/>
    <w:rsid w:val="00D36EDF"/>
    <w:rsid w:val="00D436FD"/>
    <w:rsid w:val="00D43E0B"/>
    <w:rsid w:val="00D46E64"/>
    <w:rsid w:val="00D47242"/>
    <w:rsid w:val="00D51153"/>
    <w:rsid w:val="00D606C3"/>
    <w:rsid w:val="00D62D73"/>
    <w:rsid w:val="00D710E7"/>
    <w:rsid w:val="00D72E79"/>
    <w:rsid w:val="00D806E9"/>
    <w:rsid w:val="00D81E98"/>
    <w:rsid w:val="00D82C11"/>
    <w:rsid w:val="00D82C20"/>
    <w:rsid w:val="00D8338F"/>
    <w:rsid w:val="00D84B09"/>
    <w:rsid w:val="00D856E6"/>
    <w:rsid w:val="00D904F2"/>
    <w:rsid w:val="00D91235"/>
    <w:rsid w:val="00DA28D0"/>
    <w:rsid w:val="00DC1265"/>
    <w:rsid w:val="00DC21F0"/>
    <w:rsid w:val="00DC2DCC"/>
    <w:rsid w:val="00DC3437"/>
    <w:rsid w:val="00DC3475"/>
    <w:rsid w:val="00DC5C7F"/>
    <w:rsid w:val="00DC7F0D"/>
    <w:rsid w:val="00DD0197"/>
    <w:rsid w:val="00DD020E"/>
    <w:rsid w:val="00DD12B4"/>
    <w:rsid w:val="00DD1B38"/>
    <w:rsid w:val="00DD24CC"/>
    <w:rsid w:val="00DD39B5"/>
    <w:rsid w:val="00DD4F93"/>
    <w:rsid w:val="00DD51EE"/>
    <w:rsid w:val="00DD69FE"/>
    <w:rsid w:val="00DD784D"/>
    <w:rsid w:val="00DE140C"/>
    <w:rsid w:val="00DE2320"/>
    <w:rsid w:val="00DF7007"/>
    <w:rsid w:val="00DF7CC9"/>
    <w:rsid w:val="00E00725"/>
    <w:rsid w:val="00E07108"/>
    <w:rsid w:val="00E10BEC"/>
    <w:rsid w:val="00E117A3"/>
    <w:rsid w:val="00E11829"/>
    <w:rsid w:val="00E1659A"/>
    <w:rsid w:val="00E26714"/>
    <w:rsid w:val="00E27679"/>
    <w:rsid w:val="00E30F59"/>
    <w:rsid w:val="00E3180E"/>
    <w:rsid w:val="00E32655"/>
    <w:rsid w:val="00E3540E"/>
    <w:rsid w:val="00E35F1E"/>
    <w:rsid w:val="00E36117"/>
    <w:rsid w:val="00E409F3"/>
    <w:rsid w:val="00E40B08"/>
    <w:rsid w:val="00E4424F"/>
    <w:rsid w:val="00E53A37"/>
    <w:rsid w:val="00E57B42"/>
    <w:rsid w:val="00E632BA"/>
    <w:rsid w:val="00E6477B"/>
    <w:rsid w:val="00E65690"/>
    <w:rsid w:val="00E65F6A"/>
    <w:rsid w:val="00E663B6"/>
    <w:rsid w:val="00E70337"/>
    <w:rsid w:val="00E71EFE"/>
    <w:rsid w:val="00E729F3"/>
    <w:rsid w:val="00E8004E"/>
    <w:rsid w:val="00E80D76"/>
    <w:rsid w:val="00E82BE2"/>
    <w:rsid w:val="00E82C79"/>
    <w:rsid w:val="00E9663A"/>
    <w:rsid w:val="00E9769A"/>
    <w:rsid w:val="00E976E3"/>
    <w:rsid w:val="00EA5C2A"/>
    <w:rsid w:val="00EA6048"/>
    <w:rsid w:val="00EB1EC9"/>
    <w:rsid w:val="00EB26EF"/>
    <w:rsid w:val="00EB4049"/>
    <w:rsid w:val="00EB663F"/>
    <w:rsid w:val="00EC2665"/>
    <w:rsid w:val="00ED0BFC"/>
    <w:rsid w:val="00ED313D"/>
    <w:rsid w:val="00ED5A75"/>
    <w:rsid w:val="00EE2693"/>
    <w:rsid w:val="00EE33E5"/>
    <w:rsid w:val="00EE37E9"/>
    <w:rsid w:val="00EE44C8"/>
    <w:rsid w:val="00EF0E45"/>
    <w:rsid w:val="00EF13E2"/>
    <w:rsid w:val="00EF1C6B"/>
    <w:rsid w:val="00EF6D79"/>
    <w:rsid w:val="00F004FB"/>
    <w:rsid w:val="00F019C1"/>
    <w:rsid w:val="00F0462A"/>
    <w:rsid w:val="00F15D23"/>
    <w:rsid w:val="00F22AA8"/>
    <w:rsid w:val="00F33B83"/>
    <w:rsid w:val="00F35EE5"/>
    <w:rsid w:val="00F41493"/>
    <w:rsid w:val="00F4158E"/>
    <w:rsid w:val="00F42202"/>
    <w:rsid w:val="00F43258"/>
    <w:rsid w:val="00F447D9"/>
    <w:rsid w:val="00F46DD2"/>
    <w:rsid w:val="00F47073"/>
    <w:rsid w:val="00F47C2A"/>
    <w:rsid w:val="00F50532"/>
    <w:rsid w:val="00F52358"/>
    <w:rsid w:val="00F55FF5"/>
    <w:rsid w:val="00F57D56"/>
    <w:rsid w:val="00F63FA1"/>
    <w:rsid w:val="00F677AA"/>
    <w:rsid w:val="00F67C42"/>
    <w:rsid w:val="00F72AF1"/>
    <w:rsid w:val="00F76271"/>
    <w:rsid w:val="00F766CB"/>
    <w:rsid w:val="00F84576"/>
    <w:rsid w:val="00F90869"/>
    <w:rsid w:val="00FA501A"/>
    <w:rsid w:val="00FB0604"/>
    <w:rsid w:val="00FB25AF"/>
    <w:rsid w:val="00FB43A5"/>
    <w:rsid w:val="00FB784B"/>
    <w:rsid w:val="00FB79CD"/>
    <w:rsid w:val="00FC1320"/>
    <w:rsid w:val="00FC174B"/>
    <w:rsid w:val="00FC1CD7"/>
    <w:rsid w:val="00FC542E"/>
    <w:rsid w:val="00FD0CEB"/>
    <w:rsid w:val="00FD1BC6"/>
    <w:rsid w:val="00FD1C8E"/>
    <w:rsid w:val="00FD2BFE"/>
    <w:rsid w:val="00FE4221"/>
    <w:rsid w:val="00FE6BAF"/>
    <w:rsid w:val="00FF3FFC"/>
    <w:rsid w:val="00FF7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9656"/>
  <w15:docId w15:val="{8CF5F71F-8060-4219-8808-7459F79A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1F7EBD"/>
  </w:style>
  <w:style w:type="numbering" w:customStyle="1" w:styleId="Judgments2">
    <w:name w:val="Judgments2"/>
    <w:uiPriority w:val="99"/>
    <w:rsid w:val="00723042"/>
  </w:style>
  <w:style w:type="paragraph" w:styleId="NoSpacing">
    <w:name w:val="No Spacing"/>
    <w:uiPriority w:val="1"/>
    <w:qFormat/>
    <w:rsid w:val="006D7808"/>
    <w:pPr>
      <w:spacing w:after="0" w:line="240" w:lineRule="auto"/>
    </w:pPr>
  </w:style>
  <w:style w:type="paragraph" w:styleId="Revision">
    <w:name w:val="Revision"/>
    <w:hidden/>
    <w:uiPriority w:val="99"/>
    <w:semiHidden/>
    <w:rsid w:val="005822F9"/>
    <w:pPr>
      <w:spacing w:after="0" w:line="240" w:lineRule="auto"/>
    </w:pPr>
    <w:rPr>
      <w:lang w:val="en-GB"/>
    </w:rPr>
  </w:style>
  <w:style w:type="paragraph" w:styleId="FootnoteText">
    <w:name w:val="footnote text"/>
    <w:basedOn w:val="Normal"/>
    <w:link w:val="FootnoteTextChar"/>
    <w:uiPriority w:val="99"/>
    <w:semiHidden/>
    <w:unhideWhenUsed/>
    <w:rsid w:val="005E6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1F5"/>
    <w:rPr>
      <w:sz w:val="20"/>
      <w:szCs w:val="20"/>
      <w:lang w:val="en-GB"/>
    </w:rPr>
  </w:style>
  <w:style w:type="character" w:styleId="FootnoteReference">
    <w:name w:val="footnote reference"/>
    <w:basedOn w:val="DefaultParagraphFont"/>
    <w:uiPriority w:val="99"/>
    <w:semiHidden/>
    <w:unhideWhenUsed/>
    <w:rsid w:val="005E61F5"/>
    <w:rPr>
      <w:vertAlign w:val="superscript"/>
    </w:rPr>
  </w:style>
  <w:style w:type="paragraph" w:customStyle="1" w:styleId="estatutes-1-section">
    <w:name w:val="estatutes-1-section"/>
    <w:basedOn w:val="Normal"/>
    <w:rsid w:val="00164E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164E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164E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sectiondefinition">
    <w:name w:val="estatutes-sectiondefinition"/>
    <w:basedOn w:val="Normal"/>
    <w:rsid w:val="00164E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E00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371">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436488263">
      <w:bodyDiv w:val="1"/>
      <w:marLeft w:val="0"/>
      <w:marRight w:val="0"/>
      <w:marTop w:val="0"/>
      <w:marBottom w:val="0"/>
      <w:divBdr>
        <w:top w:val="none" w:sz="0" w:space="0" w:color="auto"/>
        <w:left w:val="none" w:sz="0" w:space="0" w:color="auto"/>
        <w:bottom w:val="none" w:sz="0" w:space="0" w:color="auto"/>
        <w:right w:val="none" w:sz="0" w:space="0" w:color="auto"/>
      </w:divBdr>
    </w:div>
    <w:div w:id="78361500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3073748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47722789">
      <w:bodyDiv w:val="1"/>
      <w:marLeft w:val="0"/>
      <w:marRight w:val="0"/>
      <w:marTop w:val="0"/>
      <w:marBottom w:val="0"/>
      <w:divBdr>
        <w:top w:val="none" w:sz="0" w:space="0" w:color="auto"/>
        <w:left w:val="none" w:sz="0" w:space="0" w:color="auto"/>
        <w:bottom w:val="none" w:sz="0" w:space="0" w:color="auto"/>
        <w:right w:val="none" w:sz="0" w:space="0" w:color="auto"/>
      </w:divBdr>
    </w:div>
    <w:div w:id="20989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6180-D65D-4429-BDCB-C233DD42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7804</Words>
  <Characters>44487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Ireena Rosette</dc:creator>
  <cp:keywords/>
  <dc:description/>
  <cp:lastModifiedBy>Marie-Claire Julie</cp:lastModifiedBy>
  <cp:revision>4</cp:revision>
  <cp:lastPrinted>2020-12-22T04:23:00Z</cp:lastPrinted>
  <dcterms:created xsi:type="dcterms:W3CDTF">2020-12-22T04:22:00Z</dcterms:created>
  <dcterms:modified xsi:type="dcterms:W3CDTF">2020-12-22T04:23:00Z</dcterms:modified>
</cp:coreProperties>
</file>