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D1A97"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CONSTITUTIONAL</w:t>
      </w:r>
      <w:r w:rsidRPr="004A2599">
        <w:rPr>
          <w:rFonts w:ascii="Times New Roman" w:hAnsi="Times New Roman" w:cs="Times New Roman"/>
          <w:b/>
          <w:sz w:val="24"/>
          <w:szCs w:val="24"/>
        </w:rPr>
        <w:t xml:space="preserve"> COURT OF SEYCHELLES</w:t>
      </w:r>
      <w:r w:rsidR="00214DB4">
        <w:rPr>
          <w:rFonts w:ascii="Times New Roman" w:hAnsi="Times New Roman" w:cs="Times New Roman"/>
          <w:b/>
          <w:sz w:val="24"/>
          <w:szCs w:val="24"/>
        </w:rPr>
        <w:t xml:space="preserve"> </w:t>
      </w:r>
    </w:p>
    <w:p w14:paraId="4BD20040"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52607895"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9FEC418" w14:textId="77777777" w:rsidR="002E2AE3" w:rsidRPr="00B01018" w:rsidRDefault="00BC73B1" w:rsidP="00214DB4">
      <w:pPr>
        <w:spacing w:after="0" w:line="240" w:lineRule="auto"/>
        <w:ind w:left="5580"/>
        <w:rPr>
          <w:rFonts w:ascii="Times New Roman" w:hAnsi="Times New Roman" w:cs="Times New Roman"/>
          <w:sz w:val="24"/>
          <w:szCs w:val="24"/>
          <w:lang w:val="en-US"/>
        </w:rPr>
      </w:pPr>
      <w:r w:rsidRPr="00B01018">
        <w:rPr>
          <w:rFonts w:ascii="Times New Roman" w:hAnsi="Times New Roman" w:cs="Times New Roman"/>
          <w:sz w:val="24"/>
          <w:szCs w:val="24"/>
          <w:lang w:val="en-US"/>
        </w:rPr>
        <w:t>[20</w:t>
      </w:r>
      <w:r w:rsidR="00B01018" w:rsidRPr="00B01018">
        <w:rPr>
          <w:rFonts w:ascii="Times New Roman" w:hAnsi="Times New Roman" w:cs="Times New Roman"/>
          <w:sz w:val="24"/>
          <w:szCs w:val="24"/>
          <w:lang w:val="en-US"/>
        </w:rPr>
        <w:t>20</w:t>
      </w:r>
      <w:r w:rsidRPr="00B01018">
        <w:rPr>
          <w:rFonts w:ascii="Times New Roman" w:hAnsi="Times New Roman" w:cs="Times New Roman"/>
          <w:sz w:val="24"/>
          <w:szCs w:val="24"/>
          <w:lang w:val="en-US"/>
        </w:rPr>
        <w:t>] SC</w:t>
      </w:r>
      <w:r w:rsidR="00F87262">
        <w:rPr>
          <w:rFonts w:ascii="Times New Roman" w:hAnsi="Times New Roman" w:cs="Times New Roman"/>
          <w:sz w:val="24"/>
          <w:szCs w:val="24"/>
          <w:lang w:val="en-US"/>
        </w:rPr>
        <w:t>CC</w:t>
      </w:r>
      <w:r w:rsidRPr="00B01018">
        <w:rPr>
          <w:rFonts w:ascii="Times New Roman" w:hAnsi="Times New Roman" w:cs="Times New Roman"/>
          <w:sz w:val="24"/>
          <w:szCs w:val="24"/>
          <w:lang w:val="en-US"/>
        </w:rPr>
        <w:t xml:space="preserve"> </w:t>
      </w:r>
    </w:p>
    <w:p w14:paraId="1DB5B000" w14:textId="77777777" w:rsidR="00B01018" w:rsidRDefault="00B01018" w:rsidP="00214DB4">
      <w:pPr>
        <w:spacing w:after="0" w:line="240" w:lineRule="auto"/>
        <w:ind w:left="5580"/>
        <w:rPr>
          <w:rFonts w:ascii="Times New Roman" w:hAnsi="Times New Roman" w:cs="Times New Roman"/>
          <w:sz w:val="24"/>
          <w:szCs w:val="24"/>
          <w:lang w:val="en-US"/>
        </w:rPr>
      </w:pPr>
      <w:r w:rsidRPr="00B01018">
        <w:rPr>
          <w:rFonts w:ascii="Times New Roman" w:hAnsi="Times New Roman" w:cs="Times New Roman"/>
          <w:sz w:val="24"/>
          <w:szCs w:val="24"/>
          <w:lang w:val="en-US"/>
        </w:rPr>
        <w:t>CP18</w:t>
      </w:r>
      <w:r w:rsidR="002E2AE3" w:rsidRPr="00B01018">
        <w:rPr>
          <w:rFonts w:ascii="Times New Roman" w:hAnsi="Times New Roman" w:cs="Times New Roman"/>
          <w:sz w:val="24"/>
          <w:szCs w:val="24"/>
          <w:lang w:val="en-US"/>
        </w:rPr>
        <w:t>/20</w:t>
      </w:r>
      <w:r w:rsidRPr="00B01018">
        <w:rPr>
          <w:rFonts w:ascii="Times New Roman" w:hAnsi="Times New Roman" w:cs="Times New Roman"/>
          <w:sz w:val="24"/>
          <w:szCs w:val="24"/>
          <w:lang w:val="en-US"/>
        </w:rPr>
        <w:t>1</w:t>
      </w:r>
      <w:r w:rsidR="0007788F">
        <w:rPr>
          <w:rFonts w:ascii="Times New Roman" w:hAnsi="Times New Roman" w:cs="Times New Roman"/>
          <w:sz w:val="24"/>
          <w:szCs w:val="24"/>
          <w:lang w:val="en-US"/>
        </w:rPr>
        <w:t>9</w:t>
      </w:r>
    </w:p>
    <w:p w14:paraId="5E2DBD53" w14:textId="77777777" w:rsidR="002E2AE3" w:rsidRPr="004A2599" w:rsidRDefault="002E2AE3" w:rsidP="00214DB4">
      <w:pPr>
        <w:spacing w:after="0" w:line="240" w:lineRule="auto"/>
        <w:ind w:left="5580"/>
        <w:rPr>
          <w:rFonts w:ascii="Times New Roman" w:hAnsi="Times New Roman" w:cs="Times New Roman"/>
          <w:sz w:val="24"/>
          <w:szCs w:val="24"/>
        </w:rPr>
      </w:pPr>
    </w:p>
    <w:p w14:paraId="1BC50461" w14:textId="77777777" w:rsidR="006A68E2" w:rsidRPr="004A2599" w:rsidRDefault="006A68E2" w:rsidP="00214DB4">
      <w:pPr>
        <w:spacing w:after="0" w:line="240" w:lineRule="auto"/>
        <w:ind w:left="5580"/>
        <w:rPr>
          <w:rFonts w:ascii="Times New Roman" w:hAnsi="Times New Roman" w:cs="Times New Roman"/>
          <w:sz w:val="24"/>
          <w:szCs w:val="24"/>
        </w:rPr>
      </w:pPr>
    </w:p>
    <w:p w14:paraId="7045ADF0"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3C2ED2F0" w14:textId="77777777" w:rsidR="002E2AE3" w:rsidRPr="00214DB4" w:rsidRDefault="00304D99" w:rsidP="00214DB4">
      <w:pPr>
        <w:pStyle w:val="Partynames"/>
      </w:pPr>
      <w:r>
        <w:t>DURAI KARUNAKARAN</w:t>
      </w:r>
      <w:r w:rsidR="002E2AE3" w:rsidRPr="00214DB4">
        <w:tab/>
        <w:t>Petitioner</w:t>
      </w:r>
    </w:p>
    <w:p w14:paraId="6B5F19AD" w14:textId="77777777" w:rsidR="002E2AE3" w:rsidRPr="00214DB4" w:rsidRDefault="00235A9B" w:rsidP="00214DB4">
      <w:pPr>
        <w:pStyle w:val="Attorneysnames"/>
      </w:pPr>
      <w:r>
        <w:t>(rep</w:t>
      </w:r>
      <w:r w:rsidR="00AE276C">
        <w:t>.</w:t>
      </w:r>
      <w:r>
        <w:t xml:space="preserve"> Mr Philip Boulle</w:t>
      </w:r>
      <w:r w:rsidR="00BC73B1" w:rsidRPr="00214DB4">
        <w:t>)</w:t>
      </w:r>
    </w:p>
    <w:p w14:paraId="3A68EF8B"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66BA7E56"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1B8D9717"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21EA0BC6" w14:textId="77777777" w:rsidR="002E2AE3" w:rsidRDefault="00304D99" w:rsidP="00214DB4">
      <w:pPr>
        <w:pStyle w:val="Partynames"/>
      </w:pPr>
      <w:r>
        <w:t>ATTORNEY GENERAL</w:t>
      </w:r>
      <w:r w:rsidR="00880438">
        <w:tab/>
        <w:t>Respondent</w:t>
      </w:r>
    </w:p>
    <w:p w14:paraId="2AD26A2C"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214148">
        <w:rPr>
          <w:rFonts w:ascii="Times New Roman" w:hAnsi="Times New Roman" w:cs="Times New Roman"/>
          <w:i/>
          <w:sz w:val="24"/>
          <w:szCs w:val="24"/>
        </w:rPr>
        <w:t>(rep.</w:t>
      </w:r>
      <w:r w:rsidR="007F7DA8">
        <w:rPr>
          <w:rFonts w:ascii="Times New Roman" w:hAnsi="Times New Roman" w:cs="Times New Roman"/>
          <w:i/>
          <w:sz w:val="24"/>
          <w:szCs w:val="24"/>
        </w:rPr>
        <w:t xml:space="preserve"> </w:t>
      </w:r>
      <w:r w:rsidR="007D6026">
        <w:rPr>
          <w:rFonts w:ascii="Times New Roman" w:hAnsi="Times New Roman" w:cs="Times New Roman"/>
          <w:i/>
          <w:sz w:val="24"/>
          <w:szCs w:val="24"/>
        </w:rPr>
        <w:t xml:space="preserve">Mr George </w:t>
      </w:r>
      <w:proofErr w:type="spellStart"/>
      <w:proofErr w:type="gramStart"/>
      <w:r w:rsidR="007D6026">
        <w:rPr>
          <w:rFonts w:ascii="Times New Roman" w:hAnsi="Times New Roman" w:cs="Times New Roman"/>
          <w:i/>
          <w:sz w:val="24"/>
          <w:szCs w:val="24"/>
        </w:rPr>
        <w:t>Thachett</w:t>
      </w:r>
      <w:proofErr w:type="spellEnd"/>
      <w:r w:rsidR="00D87BF0">
        <w:rPr>
          <w:rFonts w:ascii="Times New Roman" w:hAnsi="Times New Roman" w:cs="Times New Roman"/>
          <w:i/>
          <w:sz w:val="24"/>
          <w:szCs w:val="24"/>
        </w:rPr>
        <w:t xml:space="preserve"> </w:t>
      </w:r>
      <w:r w:rsidRPr="00214148">
        <w:rPr>
          <w:rFonts w:ascii="Times New Roman" w:hAnsi="Times New Roman" w:cs="Times New Roman"/>
          <w:i/>
          <w:sz w:val="24"/>
          <w:szCs w:val="24"/>
        </w:rPr>
        <w:t>)</w:t>
      </w:r>
      <w:proofErr w:type="gramEnd"/>
    </w:p>
    <w:p w14:paraId="653FD926"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5D7A655D" w14:textId="77777777"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B01018" w:rsidRPr="00F87262">
        <w:rPr>
          <w:rFonts w:ascii="Times New Roman" w:hAnsi="Times New Roman" w:cs="Times New Roman"/>
          <w:i/>
          <w:iCs/>
          <w:sz w:val="24"/>
          <w:szCs w:val="24"/>
        </w:rPr>
        <w:t>Karunakaran</w:t>
      </w:r>
      <w:r w:rsidR="00D31F1B" w:rsidRPr="001630CB">
        <w:rPr>
          <w:rFonts w:ascii="Times New Roman" w:hAnsi="Times New Roman" w:cs="Times New Roman"/>
          <w:i/>
          <w:sz w:val="24"/>
          <w:szCs w:val="24"/>
        </w:rPr>
        <w:t xml:space="preserve"> v</w:t>
      </w:r>
      <w:r w:rsidR="00B01018" w:rsidRPr="001630CB">
        <w:rPr>
          <w:rFonts w:ascii="Times New Roman" w:hAnsi="Times New Roman" w:cs="Times New Roman"/>
          <w:i/>
          <w:sz w:val="24"/>
          <w:szCs w:val="24"/>
        </w:rPr>
        <w:t xml:space="preserve"> Attorney General</w:t>
      </w:r>
      <w:r w:rsidR="00B01018">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B01018">
        <w:rPr>
          <w:rFonts w:ascii="Times New Roman" w:hAnsi="Times New Roman" w:cs="Times New Roman"/>
          <w:sz w:val="24"/>
          <w:szCs w:val="24"/>
        </w:rPr>
        <w:t>P18</w:t>
      </w:r>
      <w:r w:rsidR="00662CEA">
        <w:rPr>
          <w:rFonts w:ascii="Times New Roman" w:hAnsi="Times New Roman" w:cs="Times New Roman"/>
          <w:sz w:val="24"/>
          <w:szCs w:val="24"/>
        </w:rPr>
        <w:t>/201</w:t>
      </w:r>
      <w:r w:rsidR="0007788F">
        <w:rPr>
          <w:rFonts w:ascii="Times New Roman" w:hAnsi="Times New Roman" w:cs="Times New Roman"/>
          <w:sz w:val="24"/>
          <w:szCs w:val="24"/>
        </w:rPr>
        <w:t>9</w:t>
      </w:r>
      <w:r w:rsidR="00662CEA">
        <w:rPr>
          <w:rFonts w:ascii="Times New Roman" w:hAnsi="Times New Roman" w:cs="Times New Roman"/>
          <w:sz w:val="24"/>
          <w:szCs w:val="24"/>
        </w:rPr>
        <w:t>) [20</w:t>
      </w:r>
      <w:r w:rsidR="00B01018">
        <w:rPr>
          <w:rFonts w:ascii="Times New Roman" w:hAnsi="Times New Roman" w:cs="Times New Roman"/>
          <w:sz w:val="24"/>
          <w:szCs w:val="24"/>
        </w:rPr>
        <w:t>20</w:t>
      </w:r>
      <w:r w:rsidR="00D31F1B" w:rsidRPr="004A2599">
        <w:rPr>
          <w:rFonts w:ascii="Times New Roman" w:hAnsi="Times New Roman" w:cs="Times New Roman"/>
          <w:sz w:val="24"/>
          <w:szCs w:val="24"/>
        </w:rPr>
        <w:t>] SC</w:t>
      </w:r>
      <w:r w:rsidR="00F87262">
        <w:rPr>
          <w:rFonts w:ascii="Times New Roman" w:hAnsi="Times New Roman" w:cs="Times New Roman"/>
          <w:sz w:val="24"/>
          <w:szCs w:val="24"/>
        </w:rPr>
        <w:t>CC</w:t>
      </w:r>
      <w:r w:rsidR="00B01018">
        <w:rPr>
          <w:rFonts w:ascii="Times New Roman" w:hAnsi="Times New Roman" w:cs="Times New Roman"/>
          <w:sz w:val="24"/>
          <w:szCs w:val="24"/>
        </w:rPr>
        <w:t xml:space="preserve"> </w:t>
      </w:r>
      <w:r w:rsidR="008B4E9B">
        <w:rPr>
          <w:rFonts w:ascii="Times New Roman" w:hAnsi="Times New Roman" w:cs="Times New Roman"/>
          <w:sz w:val="24"/>
          <w:szCs w:val="24"/>
        </w:rPr>
        <w:t xml:space="preserve"> </w:t>
      </w:r>
      <w:proofErr w:type="gramStart"/>
      <w:r w:rsidR="008B4E9B">
        <w:rPr>
          <w:rFonts w:ascii="Times New Roman" w:hAnsi="Times New Roman" w:cs="Times New Roman"/>
          <w:sz w:val="24"/>
          <w:szCs w:val="24"/>
        </w:rPr>
        <w:t xml:space="preserve">   </w:t>
      </w:r>
      <w:r w:rsidR="007F2E81">
        <w:rPr>
          <w:rFonts w:ascii="Times New Roman" w:hAnsi="Times New Roman" w:cs="Times New Roman"/>
          <w:sz w:val="24"/>
          <w:szCs w:val="24"/>
        </w:rPr>
        <w:t>(</w:t>
      </w:r>
      <w:proofErr w:type="gramEnd"/>
      <w:r w:rsidR="007F2E81">
        <w:rPr>
          <w:rFonts w:ascii="Times New Roman" w:hAnsi="Times New Roman" w:cs="Times New Roman"/>
          <w:sz w:val="24"/>
          <w:szCs w:val="24"/>
        </w:rPr>
        <w:t>12 May 2020</w:t>
      </w:r>
      <w:r w:rsidR="008B4E9B">
        <w:rPr>
          <w:rFonts w:ascii="Times New Roman" w:hAnsi="Times New Roman" w:cs="Times New Roman"/>
          <w:sz w:val="24"/>
          <w:szCs w:val="24"/>
        </w:rPr>
        <w:t>)</w:t>
      </w:r>
    </w:p>
    <w:p w14:paraId="3B8F8377"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D6026">
        <w:rPr>
          <w:rFonts w:ascii="Times New Roman" w:hAnsi="Times New Roman" w:cs="Times New Roman"/>
          <w:sz w:val="24"/>
          <w:szCs w:val="24"/>
        </w:rPr>
        <w:t xml:space="preserve">Burhan J; </w:t>
      </w:r>
      <w:proofErr w:type="spellStart"/>
      <w:r w:rsidR="007D6026">
        <w:rPr>
          <w:rFonts w:ascii="Times New Roman" w:hAnsi="Times New Roman" w:cs="Times New Roman"/>
          <w:sz w:val="24"/>
          <w:szCs w:val="24"/>
        </w:rPr>
        <w:t>Govinden</w:t>
      </w:r>
      <w:proofErr w:type="spellEnd"/>
      <w:r w:rsidR="007D6026">
        <w:rPr>
          <w:rFonts w:ascii="Times New Roman" w:hAnsi="Times New Roman" w:cs="Times New Roman"/>
          <w:sz w:val="24"/>
          <w:szCs w:val="24"/>
        </w:rPr>
        <w:t xml:space="preserve"> J and </w:t>
      </w:r>
      <w:proofErr w:type="spellStart"/>
      <w:r w:rsidR="007D6026">
        <w:rPr>
          <w:rFonts w:ascii="Times New Roman" w:hAnsi="Times New Roman" w:cs="Times New Roman"/>
          <w:sz w:val="24"/>
          <w:szCs w:val="24"/>
        </w:rPr>
        <w:t>Vidot</w:t>
      </w:r>
      <w:proofErr w:type="spellEnd"/>
      <w:r w:rsidR="007D6026">
        <w:rPr>
          <w:rFonts w:ascii="Times New Roman" w:hAnsi="Times New Roman" w:cs="Times New Roman"/>
          <w:sz w:val="24"/>
          <w:szCs w:val="24"/>
        </w:rPr>
        <w:t xml:space="preserve"> J</w:t>
      </w:r>
      <w:r w:rsidR="00A23388">
        <w:rPr>
          <w:rFonts w:ascii="Times New Roman" w:hAnsi="Times New Roman" w:cs="Times New Roman"/>
          <w:sz w:val="24"/>
          <w:szCs w:val="24"/>
        </w:rPr>
        <w:t xml:space="preserve"> </w:t>
      </w:r>
    </w:p>
    <w:p w14:paraId="0BB34E8A" w14:textId="77777777" w:rsidR="00344425" w:rsidRPr="004A2599" w:rsidRDefault="00346D7F" w:rsidP="00F37B64">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4C2B82" w:rsidRPr="003642D5">
        <w:rPr>
          <w:rFonts w:ascii="Times New Roman" w:hAnsi="Times New Roman" w:cs="Times New Roman"/>
          <w:bCs/>
          <w:sz w:val="24"/>
          <w:szCs w:val="24"/>
        </w:rPr>
        <w:t xml:space="preserve">Preliminary objections – Constitutional Petition – Alleged violation of the Constitution arising out of proceedings in the Court of Appeal </w:t>
      </w:r>
      <w:r w:rsidR="00214148" w:rsidRPr="003642D5">
        <w:rPr>
          <w:rFonts w:ascii="Times New Roman" w:hAnsi="Times New Roman" w:cs="Times New Roman"/>
          <w:bCs/>
          <w:sz w:val="24"/>
          <w:szCs w:val="24"/>
        </w:rPr>
        <w:t>–</w:t>
      </w:r>
      <w:r w:rsidR="004C2B82" w:rsidRPr="003642D5">
        <w:rPr>
          <w:rFonts w:ascii="Times New Roman" w:hAnsi="Times New Roman" w:cs="Times New Roman"/>
          <w:bCs/>
          <w:sz w:val="24"/>
          <w:szCs w:val="24"/>
        </w:rPr>
        <w:t xml:space="preserve"> Right of Appeal under Article 120(2) of Constitution read with Seychelles Court of Appeal Rules </w:t>
      </w:r>
      <w:r w:rsidR="00214148" w:rsidRPr="003642D5">
        <w:rPr>
          <w:rFonts w:ascii="Times New Roman" w:hAnsi="Times New Roman" w:cs="Times New Roman"/>
          <w:bCs/>
          <w:sz w:val="24"/>
          <w:szCs w:val="24"/>
        </w:rPr>
        <w:t>–</w:t>
      </w:r>
      <w:r w:rsidR="004C2B82" w:rsidRPr="003642D5">
        <w:rPr>
          <w:rFonts w:ascii="Times New Roman" w:hAnsi="Times New Roman" w:cs="Times New Roman"/>
          <w:bCs/>
          <w:sz w:val="24"/>
          <w:szCs w:val="24"/>
        </w:rPr>
        <w:t xml:space="preserve"> Composition of the Court of Appeal Bench </w:t>
      </w:r>
      <w:r w:rsidR="00214148" w:rsidRPr="003642D5">
        <w:rPr>
          <w:rFonts w:ascii="Times New Roman" w:hAnsi="Times New Roman" w:cs="Times New Roman"/>
          <w:bCs/>
          <w:sz w:val="24"/>
          <w:szCs w:val="24"/>
        </w:rPr>
        <w:t>–</w:t>
      </w:r>
      <w:r w:rsidR="00214148">
        <w:rPr>
          <w:rFonts w:ascii="Times New Roman" w:hAnsi="Times New Roman" w:cs="Times New Roman"/>
          <w:bCs/>
          <w:sz w:val="24"/>
          <w:szCs w:val="24"/>
        </w:rPr>
        <w:t xml:space="preserve"> </w:t>
      </w:r>
      <w:r w:rsidR="004C2B82" w:rsidRPr="003642D5">
        <w:rPr>
          <w:rFonts w:ascii="Times New Roman" w:hAnsi="Times New Roman" w:cs="Times New Roman"/>
          <w:bCs/>
          <w:sz w:val="24"/>
          <w:szCs w:val="24"/>
        </w:rPr>
        <w:t>Constitution and Court of Appeal Rules permit Supreme Court Judges to sit on the Court of Appeal in the capacity of Justices of Appeal – Constitutional Petition dismissed</w:t>
      </w:r>
      <w:r w:rsidR="006B47B8">
        <w:rPr>
          <w:rFonts w:ascii="Times New Roman" w:hAnsi="Times New Roman" w:cs="Times New Roman"/>
          <w:bCs/>
          <w:sz w:val="24"/>
          <w:szCs w:val="24"/>
        </w:rPr>
        <w:t xml:space="preserve"> with costs</w:t>
      </w:r>
    </w:p>
    <w:p w14:paraId="78D8C398" w14:textId="77777777" w:rsidR="00344425" w:rsidRPr="00F37B64" w:rsidRDefault="00F37B64" w:rsidP="00F37B64">
      <w:pPr>
        <w:tabs>
          <w:tab w:val="left" w:pos="720"/>
          <w:tab w:val="left" w:pos="1440"/>
          <w:tab w:val="left" w:pos="2928"/>
        </w:tabs>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7F2E81">
        <w:rPr>
          <w:rFonts w:ascii="Times New Roman" w:hAnsi="Times New Roman" w:cs="Times New Roman"/>
          <w:sz w:val="24"/>
          <w:szCs w:val="24"/>
        </w:rPr>
        <w:t>11 February 2020</w:t>
      </w:r>
    </w:p>
    <w:p w14:paraId="2ED498A7" w14:textId="77777777" w:rsidR="00F37B64" w:rsidRPr="007F2E81" w:rsidRDefault="00344425" w:rsidP="00F37B64">
      <w:pPr>
        <w:tabs>
          <w:tab w:val="left" w:pos="720"/>
          <w:tab w:val="left" w:pos="1440"/>
          <w:tab w:val="left" w:pos="2928"/>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37B64">
        <w:rPr>
          <w:rFonts w:ascii="Times New Roman" w:hAnsi="Times New Roman" w:cs="Times New Roman"/>
          <w:b/>
          <w:sz w:val="24"/>
          <w:szCs w:val="24"/>
        </w:rPr>
        <w:tab/>
      </w:r>
      <w:r w:rsidR="007F2E81">
        <w:rPr>
          <w:rFonts w:ascii="Times New Roman" w:hAnsi="Times New Roman" w:cs="Times New Roman"/>
          <w:sz w:val="24"/>
          <w:szCs w:val="24"/>
        </w:rPr>
        <w:t>12 May 2020</w:t>
      </w:r>
    </w:p>
    <w:p w14:paraId="2CF11104" w14:textId="77777777" w:rsidR="00912F22" w:rsidRDefault="00F37B64" w:rsidP="00F37B64">
      <w:pPr>
        <w:pBdr>
          <w:bottom w:val="single" w:sz="4" w:space="1" w:color="auto"/>
          <w:between w:val="single" w:sz="4" w:space="1" w:color="auto"/>
          <w:bar w:val="single" w:sz="4" w:color="auto"/>
        </w:pBdr>
        <w:tabs>
          <w:tab w:val="left" w:pos="720"/>
          <w:tab w:val="left" w:pos="1440"/>
          <w:tab w:val="left" w:pos="2928"/>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ab/>
      </w:r>
    </w:p>
    <w:p w14:paraId="372691D5" w14:textId="77777777" w:rsidR="007D6026" w:rsidRPr="00F37B64" w:rsidRDefault="00F37B64" w:rsidP="00F37B64">
      <w:pPr>
        <w:pBdr>
          <w:bottom w:val="single" w:sz="4" w:space="1" w:color="auto"/>
          <w:between w:val="single" w:sz="4" w:space="1" w:color="auto"/>
          <w:bar w:val="single" w:sz="4" w:color="auto"/>
        </w:pBdr>
        <w:spacing w:before="240"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ORDER</w:t>
      </w:r>
    </w:p>
    <w:p w14:paraId="5DB567E0" w14:textId="77777777" w:rsidR="00F37B64" w:rsidRDefault="00F37B64" w:rsidP="00F37B64">
      <w:pPr>
        <w:pStyle w:val="JudgmentText"/>
        <w:numPr>
          <w:ilvl w:val="0"/>
          <w:numId w:val="0"/>
        </w:numPr>
        <w:ind w:left="720" w:hanging="11"/>
      </w:pPr>
    </w:p>
    <w:p w14:paraId="135EF1DE" w14:textId="77777777" w:rsidR="007F2E81" w:rsidRDefault="007F2E81" w:rsidP="006B47B8">
      <w:pPr>
        <w:pStyle w:val="JudgmentText"/>
        <w:numPr>
          <w:ilvl w:val="0"/>
          <w:numId w:val="0"/>
        </w:numPr>
        <w:ind w:left="720"/>
        <w:jc w:val="center"/>
      </w:pPr>
      <w:r>
        <w:t>The Constitutional Petition is dismissed with costs.</w:t>
      </w:r>
    </w:p>
    <w:p w14:paraId="3C717DEE" w14:textId="77777777" w:rsidR="00912F22" w:rsidRPr="00F33B83" w:rsidRDefault="00912F22" w:rsidP="00FD71D0">
      <w:pPr>
        <w:pBdr>
          <w:top w:val="single" w:sz="4" w:space="1" w:color="auto"/>
          <w:bottom w:val="single" w:sz="4" w:space="1" w:color="auto"/>
        </w:pBdr>
        <w:spacing w:after="0" w:line="240" w:lineRule="auto"/>
        <w:rPr>
          <w:rFonts w:ascii="Times New Roman" w:hAnsi="Times New Roman" w:cs="Times New Roman"/>
          <w:sz w:val="24"/>
          <w:szCs w:val="24"/>
        </w:rPr>
      </w:pPr>
    </w:p>
    <w:p w14:paraId="68F8FAB6" w14:textId="77777777" w:rsidR="005C627D" w:rsidRDefault="005C627D" w:rsidP="005C627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32B6FD7F" w14:textId="77777777" w:rsidR="005C627D" w:rsidRDefault="005C627D" w:rsidP="005C627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3127C1C3" w14:textId="77777777" w:rsidR="00722761" w:rsidRPr="004A2599" w:rsidRDefault="00722761" w:rsidP="005C627D">
      <w:pPr>
        <w:rPr>
          <w:rFonts w:ascii="Times New Roman" w:hAnsi="Times New Roman" w:cs="Times New Roman"/>
          <w:sz w:val="24"/>
          <w:szCs w:val="24"/>
        </w:rPr>
      </w:pPr>
    </w:p>
    <w:p w14:paraId="5D411A66" w14:textId="77777777" w:rsidR="00025CDF" w:rsidRDefault="007D6026" w:rsidP="005C627D">
      <w:pPr>
        <w:pStyle w:val="JudgmentText"/>
        <w:numPr>
          <w:ilvl w:val="0"/>
          <w:numId w:val="0"/>
        </w:numPr>
        <w:spacing w:line="480" w:lineRule="auto"/>
        <w:rPr>
          <w:b/>
        </w:rPr>
      </w:pPr>
      <w:r>
        <w:rPr>
          <w:b/>
        </w:rPr>
        <w:lastRenderedPageBreak/>
        <w:t>GOVIN</w:t>
      </w:r>
      <w:r w:rsidR="00A23388">
        <w:rPr>
          <w:b/>
        </w:rPr>
        <w:t>D</w:t>
      </w:r>
      <w:r>
        <w:rPr>
          <w:b/>
        </w:rPr>
        <w:t>E</w:t>
      </w:r>
      <w:r w:rsidR="00A23388">
        <w:rPr>
          <w:b/>
        </w:rPr>
        <w:t xml:space="preserve">N </w:t>
      </w:r>
      <w:r>
        <w:rPr>
          <w:b/>
        </w:rPr>
        <w:t>J</w:t>
      </w:r>
      <w:r w:rsidR="00657DB9">
        <w:rPr>
          <w:b/>
        </w:rPr>
        <w:t xml:space="preserve"> (BURHAN J, </w:t>
      </w:r>
      <w:r>
        <w:rPr>
          <w:b/>
        </w:rPr>
        <w:t>VIDOT J</w:t>
      </w:r>
      <w:r w:rsidR="005B12AA" w:rsidRPr="005B12AA">
        <w:rPr>
          <w:b/>
        </w:rPr>
        <w:t xml:space="preserve"> </w:t>
      </w:r>
      <w:r w:rsidR="00A23388">
        <w:rPr>
          <w:b/>
        </w:rPr>
        <w:t>CONCURRING)</w:t>
      </w:r>
    </w:p>
    <w:p w14:paraId="259E9C9D" w14:textId="77777777" w:rsidR="00D87BF0" w:rsidRPr="00CD591A" w:rsidRDefault="008B2791" w:rsidP="005C627D">
      <w:pPr>
        <w:pStyle w:val="Jjmntheading1"/>
        <w:spacing w:after="240" w:line="360" w:lineRule="auto"/>
      </w:pPr>
      <w:r w:rsidRPr="00CD591A">
        <w:t>Petition</w:t>
      </w:r>
    </w:p>
    <w:p w14:paraId="50EAF98B" w14:textId="77777777" w:rsidR="000B71C6" w:rsidRPr="003642D5" w:rsidRDefault="005F73C3" w:rsidP="00F657CC">
      <w:pPr>
        <w:pStyle w:val="JudgmentText"/>
        <w:rPr>
          <w:lang w:val="en-ZA"/>
        </w:rPr>
      </w:pPr>
      <w:r w:rsidRPr="003D29C8">
        <w:t xml:space="preserve">The Petitioner, Mr </w:t>
      </w:r>
      <w:proofErr w:type="spellStart"/>
      <w:r w:rsidR="00FB1F2E" w:rsidRPr="003D29C8">
        <w:t>Durai</w:t>
      </w:r>
      <w:proofErr w:type="spellEnd"/>
      <w:r w:rsidR="00FB1F2E" w:rsidRPr="003D29C8">
        <w:t xml:space="preserve"> </w:t>
      </w:r>
      <w:r w:rsidRPr="003D29C8">
        <w:t>Karunakaran, is seeking constitutional redress under Article 130(1) of the Constitution</w:t>
      </w:r>
      <w:r w:rsidR="00FB1F2E" w:rsidRPr="003D29C8">
        <w:t xml:space="preserve"> of the Republic of Seychelles, hereinafter referred to as </w:t>
      </w:r>
      <w:r w:rsidR="00FB1F2E" w:rsidRPr="003D29C8">
        <w:rPr>
          <w:i/>
        </w:rPr>
        <w:t>“the Constitution</w:t>
      </w:r>
      <w:r w:rsidR="00FB1F2E" w:rsidRPr="007E6B59">
        <w:rPr>
          <w:i/>
        </w:rPr>
        <w:t xml:space="preserve">”. </w:t>
      </w:r>
      <w:r w:rsidR="00F657CC" w:rsidRPr="003642D5">
        <w:t>This Constitutional Petition</w:t>
      </w:r>
      <w:r w:rsidR="000B71C6" w:rsidRPr="003642D5">
        <w:t xml:space="preserve"> avers that </w:t>
      </w:r>
      <w:r w:rsidR="00F657CC" w:rsidRPr="003642D5">
        <w:t xml:space="preserve">the composition of the Court of Appeal bench that heard the Petitioner’s </w:t>
      </w:r>
      <w:r w:rsidR="00FB1F2E" w:rsidRPr="003642D5">
        <w:t xml:space="preserve">unsuccessful </w:t>
      </w:r>
      <w:r w:rsidR="00F657CC" w:rsidRPr="003642D5">
        <w:t xml:space="preserve">appeal in </w:t>
      </w:r>
      <w:bookmarkStart w:id="0" w:name="_Hlk37180385"/>
      <w:r w:rsidR="00F657CC" w:rsidRPr="003642D5">
        <w:rPr>
          <w:i/>
          <w:iCs/>
          <w:lang w:val="en-ZA"/>
        </w:rPr>
        <w:t>Karunakaran v The Tribunal &amp; Anor</w:t>
      </w:r>
      <w:r w:rsidR="00F657CC" w:rsidRPr="003642D5">
        <w:rPr>
          <w:lang w:val="en-ZA"/>
        </w:rPr>
        <w:t xml:space="preserve"> </w:t>
      </w:r>
      <w:bookmarkEnd w:id="0"/>
      <w:r w:rsidR="00F657CC" w:rsidRPr="003642D5">
        <w:rPr>
          <w:lang w:val="en-ZA"/>
        </w:rPr>
        <w:t>(Constitutional Appeal</w:t>
      </w:r>
      <w:r w:rsidR="001F0B5C" w:rsidRPr="003642D5">
        <w:rPr>
          <w:lang w:val="en-ZA"/>
        </w:rPr>
        <w:t xml:space="preserve"> </w:t>
      </w:r>
      <w:r w:rsidR="00F657CC" w:rsidRPr="003642D5">
        <w:rPr>
          <w:lang w:val="en-ZA"/>
        </w:rPr>
        <w:t>SCA CL 05/2018) [2019] SCCA 34</w:t>
      </w:r>
      <w:r w:rsidR="00720567" w:rsidRPr="003642D5">
        <w:rPr>
          <w:lang w:val="en-ZA"/>
        </w:rPr>
        <w:t>,</w:t>
      </w:r>
      <w:r w:rsidRPr="003642D5">
        <w:rPr>
          <w:lang w:val="en-ZA"/>
        </w:rPr>
        <w:t xml:space="preserve"> contravened</w:t>
      </w:r>
      <w:r w:rsidRPr="003642D5">
        <w:t xml:space="preserve"> the Seychelles Court of Appeal Rules, hereinafter referred to as </w:t>
      </w:r>
      <w:r w:rsidRPr="003642D5">
        <w:rPr>
          <w:i/>
        </w:rPr>
        <w:t xml:space="preserve">“the Rules” </w:t>
      </w:r>
      <w:r w:rsidRPr="003642D5">
        <w:t xml:space="preserve">or </w:t>
      </w:r>
      <w:r w:rsidRPr="003642D5">
        <w:rPr>
          <w:i/>
        </w:rPr>
        <w:t>“the Court of Appeal Rule</w:t>
      </w:r>
      <w:r w:rsidR="000A4737" w:rsidRPr="003642D5">
        <w:rPr>
          <w:i/>
        </w:rPr>
        <w:t>s”</w:t>
      </w:r>
      <w:r w:rsidR="00FB1F2E" w:rsidRPr="003642D5">
        <w:rPr>
          <w:i/>
        </w:rPr>
        <w:t xml:space="preserve">. </w:t>
      </w:r>
      <w:r w:rsidR="00BA4115" w:rsidRPr="003642D5">
        <w:rPr>
          <w:iCs/>
        </w:rPr>
        <w:t>The Petitioner avers that because</w:t>
      </w:r>
      <w:r w:rsidRPr="003642D5">
        <w:t xml:space="preserve"> only two Justices of Appeal heard the appeal, in</w:t>
      </w:r>
      <w:r w:rsidRPr="003D29C8">
        <w:t>stead of three, as allegedly required by the Court of Appeal Rul</w:t>
      </w:r>
      <w:r w:rsidRPr="007E6B59">
        <w:t>es</w:t>
      </w:r>
      <w:r w:rsidRPr="003642D5">
        <w:t>, his constitutionally protected right of appeal</w:t>
      </w:r>
      <w:r w:rsidR="004C2B82" w:rsidRPr="003642D5">
        <w:t>, provided for under Article 120(2) of the Constitution,</w:t>
      </w:r>
      <w:r w:rsidRPr="003642D5">
        <w:t xml:space="preserve"> was breached as no validly constituted Court of Appeal heard his appeal.</w:t>
      </w:r>
    </w:p>
    <w:p w14:paraId="61742069" w14:textId="77777777" w:rsidR="005F73C3" w:rsidRDefault="005F73C3" w:rsidP="00F87262">
      <w:pPr>
        <w:pStyle w:val="JudgmentText"/>
      </w:pPr>
      <w:r>
        <w:rPr>
          <w:iCs/>
        </w:rPr>
        <w:t>In the matter</w:t>
      </w:r>
      <w:r w:rsidR="00BA4115">
        <w:rPr>
          <w:iCs/>
        </w:rPr>
        <w:t xml:space="preserve"> in question</w:t>
      </w:r>
      <w:r>
        <w:rPr>
          <w:iCs/>
        </w:rPr>
        <w:t xml:space="preserve"> of </w:t>
      </w:r>
      <w:r w:rsidRPr="00F87262">
        <w:rPr>
          <w:i/>
          <w:iCs/>
          <w:lang w:val="en-ZA"/>
        </w:rPr>
        <w:t>Karunakaran v The Tribunal &amp; Anor</w:t>
      </w:r>
      <w:r w:rsidR="00E92078" w:rsidRPr="00CD591A">
        <w:t xml:space="preserve"> t</w:t>
      </w:r>
      <w:r w:rsidR="008B2791" w:rsidRPr="00CD591A">
        <w:t>he bench that sat to he</w:t>
      </w:r>
      <w:r w:rsidR="007F2E81">
        <w:t>ar the appeal comprised of his L</w:t>
      </w:r>
      <w:r w:rsidR="008B2791" w:rsidRPr="00CD591A">
        <w:t>ordship Francis Macgrego</w:t>
      </w:r>
      <w:r w:rsidR="00235A9B" w:rsidRPr="00CD591A">
        <w:t xml:space="preserve">r, </w:t>
      </w:r>
      <w:r w:rsidR="00F87262">
        <w:t>President of the Court of Appeal</w:t>
      </w:r>
      <w:r w:rsidR="00235A9B" w:rsidRPr="00CD591A">
        <w:t>;</w:t>
      </w:r>
      <w:r w:rsidR="007F2E81">
        <w:t xml:space="preserve"> her L</w:t>
      </w:r>
      <w:r w:rsidR="008B2791" w:rsidRPr="00CD591A">
        <w:t>adyship Fiona Robinson, Justice of Appeal</w:t>
      </w:r>
      <w:r w:rsidR="004E01E2">
        <w:t>;</w:t>
      </w:r>
      <w:r w:rsidR="008B2791" w:rsidRPr="00CD591A">
        <w:t xml:space="preserve"> and his Lordship Gustave </w:t>
      </w:r>
      <w:proofErr w:type="spellStart"/>
      <w:r w:rsidR="008B2791" w:rsidRPr="00CD591A">
        <w:t>Dodin</w:t>
      </w:r>
      <w:proofErr w:type="spellEnd"/>
      <w:r w:rsidR="008B2791" w:rsidRPr="00CD591A">
        <w:t>, Judge of the Supreme Court</w:t>
      </w:r>
      <w:r w:rsidR="00FB1F2E">
        <w:t>, sitting as a Justice of Appeal</w:t>
      </w:r>
      <w:r w:rsidR="008B2791" w:rsidRPr="00CD591A">
        <w:t xml:space="preserve">. The Court of Appeal Rules provide </w:t>
      </w:r>
      <w:r w:rsidR="004504AD" w:rsidRPr="00CD591A">
        <w:t xml:space="preserve">that in respect of any appeal the Court of Appeal shall consist of not less than three </w:t>
      </w:r>
      <w:r w:rsidR="00846ED1">
        <w:t>J</w:t>
      </w:r>
      <w:r w:rsidR="00846ED1" w:rsidRPr="00CD591A">
        <w:t xml:space="preserve">ustices </w:t>
      </w:r>
      <w:r w:rsidR="004504AD" w:rsidRPr="00CD591A">
        <w:t>of Appeal acting as such.</w:t>
      </w:r>
      <w:r w:rsidR="00E92078" w:rsidRPr="00CD591A">
        <w:t xml:space="preserve"> </w:t>
      </w:r>
    </w:p>
    <w:p w14:paraId="3F0C50F5" w14:textId="77777777" w:rsidR="004504AD" w:rsidRPr="00CD591A" w:rsidRDefault="005F73C3" w:rsidP="00F87262">
      <w:pPr>
        <w:pStyle w:val="JudgmentText"/>
      </w:pPr>
      <w:r>
        <w:t>The Petitioner</w:t>
      </w:r>
      <w:r w:rsidR="00E92078" w:rsidRPr="00CD591A">
        <w:t xml:space="preserve"> avers that t</w:t>
      </w:r>
      <w:r w:rsidR="004504AD" w:rsidRPr="00CD591A">
        <w:t xml:space="preserve">he Court of Appeal that heard the </w:t>
      </w:r>
      <w:r w:rsidR="003D29C8" w:rsidRPr="00CD591A">
        <w:t>above-mentioned</w:t>
      </w:r>
      <w:r w:rsidR="004504AD" w:rsidRPr="00CD591A">
        <w:t xml:space="preserve"> appeal violated the Rules of the Court of Appeal made under the Const</w:t>
      </w:r>
      <w:r w:rsidR="00E92078" w:rsidRPr="00CD591A">
        <w:t>itution as there were only two J</w:t>
      </w:r>
      <w:r w:rsidR="004504AD" w:rsidRPr="00CD591A">
        <w:t xml:space="preserve">ustices of Appeal on the bench. The Petitioner </w:t>
      </w:r>
      <w:r>
        <w:t>seeks the following redress</w:t>
      </w:r>
      <w:r w:rsidR="004504AD" w:rsidRPr="00CD591A">
        <w:t xml:space="preserve"> from this Court</w:t>
      </w:r>
      <w:r w:rsidR="00D83D1C">
        <w:t>:</w:t>
      </w:r>
    </w:p>
    <w:p w14:paraId="568AA7A9" w14:textId="77777777" w:rsidR="005F73C3" w:rsidRPr="00FD71D0" w:rsidRDefault="004504AD" w:rsidP="003642D5">
      <w:pPr>
        <w:pStyle w:val="NumberedQuotationindent1"/>
        <w:rPr>
          <w:i w:val="0"/>
        </w:rPr>
      </w:pPr>
      <w:r w:rsidRPr="00FD71D0">
        <w:rPr>
          <w:i w:val="0"/>
        </w:rPr>
        <w:t xml:space="preserve">Declaring that the Petitioner’s Constitutional right of Appeal has been violated as his appeal was not heard by a valid Court of </w:t>
      </w:r>
      <w:proofErr w:type="gramStart"/>
      <w:r w:rsidRPr="00FD71D0">
        <w:rPr>
          <w:i w:val="0"/>
        </w:rPr>
        <w:t>Appeal</w:t>
      </w:r>
      <w:r w:rsidR="00915AAC" w:rsidRPr="00FD71D0">
        <w:rPr>
          <w:i w:val="0"/>
        </w:rPr>
        <w:t>;</w:t>
      </w:r>
      <w:proofErr w:type="gramEnd"/>
    </w:p>
    <w:p w14:paraId="204EE460" w14:textId="77777777" w:rsidR="005F73C3" w:rsidRPr="00FD71D0" w:rsidRDefault="004504AD" w:rsidP="003642D5">
      <w:pPr>
        <w:pStyle w:val="NumberedQuotationindent1"/>
        <w:rPr>
          <w:i w:val="0"/>
        </w:rPr>
      </w:pPr>
      <w:r w:rsidRPr="00FD71D0">
        <w:rPr>
          <w:i w:val="0"/>
        </w:rPr>
        <w:t>Declaring that the judgment in Constitutional Appeal SCA CC05/2018 D.</w:t>
      </w:r>
      <w:r w:rsidR="00214148" w:rsidRPr="00FD71D0">
        <w:rPr>
          <w:i w:val="0"/>
        </w:rPr>
        <w:t xml:space="preserve"> </w:t>
      </w:r>
      <w:r w:rsidRPr="00FD71D0">
        <w:rPr>
          <w:i w:val="0"/>
        </w:rPr>
        <w:t xml:space="preserve">Karunakaran v/s The Attorney General dated the 10th day of September 2019 is unconstitutional null and </w:t>
      </w:r>
      <w:proofErr w:type="gramStart"/>
      <w:r w:rsidRPr="00FD71D0">
        <w:rPr>
          <w:i w:val="0"/>
        </w:rPr>
        <w:t>void</w:t>
      </w:r>
      <w:r w:rsidR="00915AAC" w:rsidRPr="00FD71D0">
        <w:rPr>
          <w:i w:val="0"/>
        </w:rPr>
        <w:t>;</w:t>
      </w:r>
      <w:proofErr w:type="gramEnd"/>
    </w:p>
    <w:p w14:paraId="0D9BF285" w14:textId="77777777" w:rsidR="005F73C3" w:rsidRPr="00FD71D0" w:rsidRDefault="004504AD" w:rsidP="003642D5">
      <w:pPr>
        <w:pStyle w:val="NumberedQuotationindent1"/>
        <w:rPr>
          <w:i w:val="0"/>
        </w:rPr>
      </w:pPr>
      <w:r w:rsidRPr="00FD71D0">
        <w:rPr>
          <w:i w:val="0"/>
        </w:rPr>
        <w:t>Orderin</w:t>
      </w:r>
      <w:r w:rsidR="00E92078" w:rsidRPr="00FD71D0">
        <w:rPr>
          <w:i w:val="0"/>
        </w:rPr>
        <w:t xml:space="preserve">g that the Appeal </w:t>
      </w:r>
      <w:r w:rsidRPr="00FD71D0">
        <w:rPr>
          <w:i w:val="0"/>
        </w:rPr>
        <w:t>be heard de novo by a properly Constitutional Court of Appeal</w:t>
      </w:r>
      <w:r w:rsidR="00751D6F" w:rsidRPr="00FD71D0">
        <w:rPr>
          <w:i w:val="0"/>
        </w:rPr>
        <w:t>.</w:t>
      </w:r>
      <w:r w:rsidRPr="00FD71D0">
        <w:rPr>
          <w:i w:val="0"/>
        </w:rPr>
        <w:t xml:space="preserve"> </w:t>
      </w:r>
    </w:p>
    <w:p w14:paraId="32B3A246" w14:textId="77777777" w:rsidR="005F73C3" w:rsidRPr="003642D5" w:rsidRDefault="005F73C3" w:rsidP="003642D5">
      <w:pPr>
        <w:pStyle w:val="NumberedQuotationindent1"/>
        <w:numPr>
          <w:ilvl w:val="0"/>
          <w:numId w:val="0"/>
        </w:numPr>
        <w:ind w:left="1080"/>
        <w:rPr>
          <w:sz w:val="28"/>
          <w:szCs w:val="28"/>
        </w:rPr>
      </w:pPr>
    </w:p>
    <w:p w14:paraId="3065159F" w14:textId="77777777" w:rsidR="00D87BF0" w:rsidRPr="00CD591A" w:rsidRDefault="00E92078" w:rsidP="00D87BF0">
      <w:pPr>
        <w:pStyle w:val="JudgmentText"/>
      </w:pPr>
      <w:r w:rsidRPr="00CD591A">
        <w:t xml:space="preserve">An </w:t>
      </w:r>
      <w:r w:rsidR="004504AD" w:rsidRPr="00CD591A">
        <w:t>Affidavit in support of the Constitutional Petition was sworn by the Petitioner. The Affidavit adopts and repeats in</w:t>
      </w:r>
      <w:r w:rsidR="00B01018" w:rsidRPr="00CD591A">
        <w:t xml:space="preserve"> substance</w:t>
      </w:r>
      <w:r w:rsidR="004504AD" w:rsidRPr="00CD591A">
        <w:t xml:space="preserve"> the averments contained in the Constitutional Petition.</w:t>
      </w:r>
    </w:p>
    <w:p w14:paraId="30FB4576" w14:textId="77777777" w:rsidR="00D87BF0" w:rsidRPr="00CD591A" w:rsidRDefault="004504AD" w:rsidP="00FD71D0">
      <w:pPr>
        <w:pStyle w:val="Jjmntheading1"/>
        <w:spacing w:after="240" w:line="360" w:lineRule="auto"/>
      </w:pPr>
      <w:r w:rsidRPr="00CD591A">
        <w:t>The Preliminary Objections</w:t>
      </w:r>
      <w:r w:rsidR="00D87BF0">
        <w:t xml:space="preserve"> </w:t>
      </w:r>
    </w:p>
    <w:p w14:paraId="32A48B65" w14:textId="77777777" w:rsidR="004504AD" w:rsidRPr="003642D5" w:rsidRDefault="00FB1F2E" w:rsidP="00FB1F2E">
      <w:pPr>
        <w:pStyle w:val="JudgmentText"/>
      </w:pPr>
      <w:r w:rsidRPr="003642D5">
        <w:t>T</w:t>
      </w:r>
      <w:r w:rsidR="004504AD" w:rsidRPr="003642D5">
        <w:t>he</w:t>
      </w:r>
      <w:r w:rsidRPr="003642D5">
        <w:t xml:space="preserve"> </w:t>
      </w:r>
      <w:r w:rsidR="004504AD" w:rsidRPr="003642D5">
        <w:t>Respondent</w:t>
      </w:r>
      <w:r w:rsidRPr="003642D5">
        <w:t xml:space="preserve"> in this matter</w:t>
      </w:r>
      <w:r w:rsidR="004504AD" w:rsidRPr="003642D5">
        <w:t xml:space="preserve"> raised a number of preliminary objections to the Petition in accordance with the provisions of Rule 9 of the Constitutional Court (Application, </w:t>
      </w:r>
      <w:r w:rsidR="003D29C8">
        <w:t>C</w:t>
      </w:r>
      <w:r w:rsidR="004504AD" w:rsidRPr="003642D5">
        <w:t xml:space="preserve">ontravention, </w:t>
      </w:r>
      <w:r w:rsidR="003D29C8">
        <w:t>E</w:t>
      </w:r>
      <w:r w:rsidR="004504AD" w:rsidRPr="003642D5">
        <w:t xml:space="preserve">nforcement or </w:t>
      </w:r>
      <w:r w:rsidR="003D29C8">
        <w:t>I</w:t>
      </w:r>
      <w:r w:rsidR="004504AD" w:rsidRPr="003642D5">
        <w:t>nterpretation of the Constitution) Rules 1994</w:t>
      </w:r>
      <w:r w:rsidRPr="003642D5">
        <w:t>, h</w:t>
      </w:r>
      <w:r w:rsidR="00E92078" w:rsidRPr="003642D5">
        <w:t xml:space="preserve">ereinafter referred to as </w:t>
      </w:r>
      <w:r w:rsidR="00E92078" w:rsidRPr="00FD71D0">
        <w:rPr>
          <w:i/>
        </w:rPr>
        <w:t>“the Constitutional Court Rules”</w:t>
      </w:r>
      <w:r w:rsidR="00E92078" w:rsidRPr="003642D5">
        <w:t>.</w:t>
      </w:r>
      <w:r w:rsidR="004504AD" w:rsidRPr="003642D5">
        <w:t xml:space="preserve"> These preliminary objections are as follows:</w:t>
      </w:r>
    </w:p>
    <w:p w14:paraId="6D847F20" w14:textId="77777777" w:rsidR="004504AD" w:rsidRPr="00FD71D0" w:rsidRDefault="004504AD" w:rsidP="003642D5">
      <w:pPr>
        <w:pStyle w:val="NumberedQuotationindent1"/>
        <w:numPr>
          <w:ilvl w:val="0"/>
          <w:numId w:val="17"/>
        </w:numPr>
        <w:rPr>
          <w:i w:val="0"/>
        </w:rPr>
      </w:pPr>
      <w:r w:rsidRPr="00FD71D0">
        <w:rPr>
          <w:i w:val="0"/>
        </w:rPr>
        <w:t>It is respectfully averred that there is no cause of action for the Petitioner for the Constitutional Petition.</w:t>
      </w:r>
    </w:p>
    <w:p w14:paraId="0F0DDBE0" w14:textId="77777777" w:rsidR="004504AD" w:rsidRPr="00FD71D0" w:rsidRDefault="004504AD" w:rsidP="003642D5">
      <w:pPr>
        <w:pStyle w:val="NumberedQuotationindent1"/>
        <w:rPr>
          <w:i w:val="0"/>
        </w:rPr>
      </w:pPr>
      <w:r w:rsidRPr="00FD71D0">
        <w:rPr>
          <w:i w:val="0"/>
        </w:rPr>
        <w:t>It is respectfully averred that there is no violation or likely contravention to any of the Constitutional rights of the Petitioner and that there is no prima facie case of any alleged violation of the Constitutional rights of the Petitioner. The Petition is th</w:t>
      </w:r>
      <w:r w:rsidR="00E92078" w:rsidRPr="00FD71D0">
        <w:rPr>
          <w:i w:val="0"/>
        </w:rPr>
        <w:t>erefore frivolous and vexatious.</w:t>
      </w:r>
    </w:p>
    <w:p w14:paraId="21B8CD8F" w14:textId="77777777" w:rsidR="004504AD" w:rsidRPr="00FD71D0" w:rsidRDefault="004504AD" w:rsidP="00FB1F2E">
      <w:pPr>
        <w:pStyle w:val="NumberedQuotationindent1"/>
        <w:rPr>
          <w:i w:val="0"/>
        </w:rPr>
      </w:pPr>
      <w:r w:rsidRPr="00FD71D0">
        <w:rPr>
          <w:i w:val="0"/>
        </w:rPr>
        <w:t>It is respectfully averred that it may amount to an abuse of process to challenge, a matter decided by the Court of Appeal, in the Constitutional Court.</w:t>
      </w:r>
    </w:p>
    <w:p w14:paraId="49B2AEBB" w14:textId="77777777" w:rsidR="00FB1F2E" w:rsidRPr="00CD591A" w:rsidRDefault="00FB1F2E" w:rsidP="003642D5">
      <w:pPr>
        <w:pStyle w:val="NumberedQuotationindent1"/>
        <w:numPr>
          <w:ilvl w:val="0"/>
          <w:numId w:val="0"/>
        </w:numPr>
        <w:ind w:left="1080"/>
      </w:pPr>
    </w:p>
    <w:p w14:paraId="66E61638" w14:textId="77777777" w:rsidR="004504AD" w:rsidRPr="003642D5" w:rsidRDefault="004504AD" w:rsidP="00FB1F2E">
      <w:pPr>
        <w:pStyle w:val="JudgmentText"/>
      </w:pPr>
      <w:r w:rsidRPr="003642D5">
        <w:t>As a result</w:t>
      </w:r>
      <w:r w:rsidR="004E01E2">
        <w:t>,</w:t>
      </w:r>
      <w:r w:rsidRPr="003642D5">
        <w:t xml:space="preserve"> the Respondent prays to this Court to dismiss the Constitutional Petition with cost</w:t>
      </w:r>
      <w:r w:rsidR="00BA4115">
        <w:t>s</w:t>
      </w:r>
      <w:r w:rsidRPr="003642D5">
        <w:t xml:space="preserve"> in his favour.</w:t>
      </w:r>
    </w:p>
    <w:p w14:paraId="23EF5DD4" w14:textId="77777777" w:rsidR="008001C8" w:rsidRPr="00CD591A" w:rsidRDefault="00D87210" w:rsidP="00FD71D0">
      <w:pPr>
        <w:pStyle w:val="Jjmntheading1"/>
        <w:spacing w:after="240" w:line="360" w:lineRule="auto"/>
      </w:pPr>
      <w:r>
        <w:t xml:space="preserve">Respondent’s </w:t>
      </w:r>
      <w:r w:rsidR="004504AD" w:rsidRPr="00CD591A">
        <w:t>Submissions</w:t>
      </w:r>
    </w:p>
    <w:p w14:paraId="30EF4EAE" w14:textId="77777777" w:rsidR="008001C8" w:rsidRPr="003642D5" w:rsidRDefault="004504AD" w:rsidP="00BA4115">
      <w:pPr>
        <w:pStyle w:val="JudgmentText"/>
      </w:pPr>
      <w:r w:rsidRPr="003642D5">
        <w:t xml:space="preserve">In </w:t>
      </w:r>
      <w:r w:rsidR="00BA4115" w:rsidRPr="003642D5">
        <w:t xml:space="preserve">the Respondent’s </w:t>
      </w:r>
      <w:r w:rsidRPr="003642D5">
        <w:t>submissions in support of the preli</w:t>
      </w:r>
      <w:r w:rsidR="00E2407C" w:rsidRPr="003642D5">
        <w:t xml:space="preserve">minary objections, Mr </w:t>
      </w:r>
      <w:proofErr w:type="spellStart"/>
      <w:r w:rsidR="00E2407C" w:rsidRPr="003642D5">
        <w:t>Thachett</w:t>
      </w:r>
      <w:proofErr w:type="spellEnd"/>
      <w:r w:rsidR="00E2407C" w:rsidRPr="003642D5">
        <w:t xml:space="preserve">, </w:t>
      </w:r>
      <w:r w:rsidRPr="003642D5">
        <w:t>Learned</w:t>
      </w:r>
      <w:r w:rsidR="00E2407C" w:rsidRPr="003642D5">
        <w:t xml:space="preserve"> Principal State Counsel in </w:t>
      </w:r>
      <w:r w:rsidR="00BA4115" w:rsidRPr="003642D5">
        <w:t xml:space="preserve">his </w:t>
      </w:r>
      <w:r w:rsidR="00E2407C" w:rsidRPr="003642D5">
        <w:t>opening argument,</w:t>
      </w:r>
      <w:r w:rsidRPr="003642D5">
        <w:t xml:space="preserve"> pointed to the fact that Learned Counsel for the Petitioner</w:t>
      </w:r>
      <w:r w:rsidR="00D87BF0">
        <w:t>,</w:t>
      </w:r>
      <w:r w:rsidRPr="003642D5">
        <w:t xml:space="preserve"> though</w:t>
      </w:r>
      <w:r w:rsidR="00D87BF0">
        <w:t>,</w:t>
      </w:r>
      <w:r w:rsidRPr="003642D5">
        <w:t xml:space="preserve"> present before the Court of Appeal</w:t>
      </w:r>
      <w:r w:rsidR="00BA4115" w:rsidRPr="003642D5">
        <w:t xml:space="preserve">, </w:t>
      </w:r>
      <w:r w:rsidR="00B01018" w:rsidRPr="003642D5">
        <w:t>when this matte</w:t>
      </w:r>
      <w:r w:rsidR="00164D2F" w:rsidRPr="003642D5">
        <w:t>r went through the Roll C</w:t>
      </w:r>
      <w:r w:rsidR="00B01018" w:rsidRPr="003642D5">
        <w:t xml:space="preserve">all </w:t>
      </w:r>
      <w:r w:rsidR="00164D2F" w:rsidRPr="003642D5">
        <w:t xml:space="preserve">and when it </w:t>
      </w:r>
      <w:r w:rsidRPr="003642D5">
        <w:t>was heard, did not object to the composition of the bench and that he apparently wholeheartedly proceed</w:t>
      </w:r>
      <w:r w:rsidR="00BA4115" w:rsidRPr="003642D5">
        <w:t>ed</w:t>
      </w:r>
      <w:r w:rsidRPr="003642D5">
        <w:t xml:space="preserve"> with the appeal without raising </w:t>
      </w:r>
      <w:r w:rsidR="00164D2F" w:rsidRPr="003642D5">
        <w:t>any arguments as to composition of the bench</w:t>
      </w:r>
      <w:r w:rsidRPr="003642D5">
        <w:t>.</w:t>
      </w:r>
    </w:p>
    <w:p w14:paraId="67AA39AF" w14:textId="77777777" w:rsidR="004504AD" w:rsidRPr="003642D5" w:rsidRDefault="004504AD" w:rsidP="00BA4115">
      <w:pPr>
        <w:pStyle w:val="JudgmentText"/>
      </w:pPr>
      <w:r w:rsidRPr="003642D5">
        <w:t xml:space="preserve">Learned Counsel went on to submit that this case appears to have </w:t>
      </w:r>
      <w:r w:rsidR="00B01018" w:rsidRPr="003642D5">
        <w:t>originated</w:t>
      </w:r>
      <w:r w:rsidR="00D87BF0">
        <w:t xml:space="preserve"> </w:t>
      </w:r>
      <w:r w:rsidR="00D87BF0" w:rsidRPr="003642D5">
        <w:t>only</w:t>
      </w:r>
      <w:r w:rsidR="00B01018" w:rsidRPr="003642D5">
        <w:t xml:space="preserve"> </w:t>
      </w:r>
      <w:r w:rsidR="00BA4115" w:rsidRPr="003642D5">
        <w:t xml:space="preserve">in </w:t>
      </w:r>
      <w:r w:rsidR="00751D6F" w:rsidRPr="003642D5">
        <w:t>hindsight</w:t>
      </w:r>
      <w:r w:rsidR="00164D2F" w:rsidRPr="003642D5">
        <w:t xml:space="preserve"> and</w:t>
      </w:r>
      <w:r w:rsidR="00B01018" w:rsidRPr="003642D5">
        <w:t xml:space="preserve"> </w:t>
      </w:r>
      <w:r w:rsidRPr="003642D5">
        <w:t>that it was an afterthought.</w:t>
      </w:r>
      <w:r w:rsidR="00164D2F" w:rsidRPr="003642D5">
        <w:t xml:space="preserve"> According </w:t>
      </w:r>
      <w:r w:rsidR="00270E1D">
        <w:t xml:space="preserve">to </w:t>
      </w:r>
      <w:r w:rsidR="00164D2F" w:rsidRPr="003642D5">
        <w:t>t</w:t>
      </w:r>
      <w:r w:rsidRPr="003642D5">
        <w:t>he Petitioner</w:t>
      </w:r>
      <w:r w:rsidR="004E01E2">
        <w:t>,</w:t>
      </w:r>
      <w:r w:rsidRPr="003642D5">
        <w:t xml:space="preserve"> having </w:t>
      </w:r>
      <w:proofErr w:type="spellStart"/>
      <w:r w:rsidR="00270E1D">
        <w:t>recieved</w:t>
      </w:r>
      <w:proofErr w:type="spellEnd"/>
      <w:r w:rsidRPr="003642D5">
        <w:t xml:space="preserve"> </w:t>
      </w:r>
      <w:r w:rsidRPr="003642D5">
        <w:lastRenderedPageBreak/>
        <w:t>judgment</w:t>
      </w:r>
      <w:r w:rsidR="00BA4115" w:rsidRPr="003642D5">
        <w:t xml:space="preserve"> against him</w:t>
      </w:r>
      <w:r w:rsidRPr="003642D5">
        <w:t xml:space="preserve"> and being dissatisfied with it</w:t>
      </w:r>
      <w:r w:rsidR="00BA4115" w:rsidRPr="003642D5">
        <w:t>,</w:t>
      </w:r>
      <w:r w:rsidRPr="003642D5">
        <w:t xml:space="preserve"> is now attempting to overturn a legally final judgment before this Court. As such he argues that the case is frivolous, vexatious and </w:t>
      </w:r>
      <w:r w:rsidR="00164D2F" w:rsidRPr="003642D5">
        <w:t>amount</w:t>
      </w:r>
      <w:r w:rsidR="00BA4115" w:rsidRPr="003642D5">
        <w:t>s</w:t>
      </w:r>
      <w:r w:rsidR="00164D2F" w:rsidRPr="003642D5">
        <w:t xml:space="preserve"> to </w:t>
      </w:r>
      <w:r w:rsidRPr="003642D5">
        <w:t>an abuse of process.</w:t>
      </w:r>
    </w:p>
    <w:p w14:paraId="0873CB90" w14:textId="77777777" w:rsidR="004504AD" w:rsidRPr="003642D5" w:rsidRDefault="004504AD" w:rsidP="003642D5">
      <w:pPr>
        <w:pStyle w:val="JudgmentText"/>
      </w:pPr>
      <w:r w:rsidRPr="003642D5">
        <w:t xml:space="preserve">Learned Counsel for the Respondent also </w:t>
      </w:r>
      <w:proofErr w:type="gramStart"/>
      <w:r w:rsidRPr="003642D5">
        <w:t>made reference</w:t>
      </w:r>
      <w:proofErr w:type="gramEnd"/>
      <w:r w:rsidRPr="003642D5">
        <w:t xml:space="preserve"> to Article 121 of the Constitution and submitted that this very Article makes reference to the fact that Judges of the Supreme Court are ex officio </w:t>
      </w:r>
      <w:r w:rsidR="00270E1D">
        <w:t>J</w:t>
      </w:r>
      <w:r w:rsidRPr="003642D5">
        <w:t>ustices of Appeal.</w:t>
      </w:r>
      <w:r w:rsidR="00164D2F" w:rsidRPr="003642D5">
        <w:t xml:space="preserve"> </w:t>
      </w:r>
      <w:r w:rsidRPr="003642D5">
        <w:t>According to him, therefore</w:t>
      </w:r>
      <w:r w:rsidR="00164D2F" w:rsidRPr="003642D5">
        <w:t xml:space="preserve">, Rule 4 of the </w:t>
      </w:r>
      <w:r w:rsidRPr="003642D5">
        <w:t>Court of Appeal</w:t>
      </w:r>
      <w:r w:rsidR="00164D2F" w:rsidRPr="003642D5">
        <w:t xml:space="preserve"> Rules</w:t>
      </w:r>
      <w:r w:rsidRPr="003642D5">
        <w:t xml:space="preserve"> </w:t>
      </w:r>
      <w:proofErr w:type="gramStart"/>
      <w:r w:rsidR="00B77457" w:rsidRPr="003642D5">
        <w:t>has</w:t>
      </w:r>
      <w:r w:rsidR="00BA4115" w:rsidRPr="003642D5">
        <w:t xml:space="preserve"> </w:t>
      </w:r>
      <w:r w:rsidRPr="003642D5">
        <w:t>to</w:t>
      </w:r>
      <w:proofErr w:type="gramEnd"/>
      <w:r w:rsidRPr="003642D5">
        <w:t xml:space="preserve"> be interpreted in accordance with this Article</w:t>
      </w:r>
      <w:r w:rsidR="00BA4115" w:rsidRPr="003642D5">
        <w:t>. He submits that a</w:t>
      </w:r>
      <w:r w:rsidR="00164D2F" w:rsidRPr="003642D5">
        <w:t xml:space="preserve"> J</w:t>
      </w:r>
      <w:r w:rsidRPr="003642D5">
        <w:t xml:space="preserve">ustice of Appeal in the Rules can only be a reference to Justice of Appeal as defined in the Constitution and not vice versa. He further submitted that the </w:t>
      </w:r>
      <w:r w:rsidR="00164D2F" w:rsidRPr="003642D5">
        <w:t xml:space="preserve">Court of Appeal </w:t>
      </w:r>
      <w:r w:rsidRPr="003642D5">
        <w:t>Rules cannot be interpreted in isolation, but within and according to its Constitutional context.</w:t>
      </w:r>
    </w:p>
    <w:p w14:paraId="5D5516BF" w14:textId="77777777" w:rsidR="004504AD" w:rsidRPr="003642D5" w:rsidRDefault="004504AD" w:rsidP="003642D5">
      <w:pPr>
        <w:pStyle w:val="JudgmentText"/>
      </w:pPr>
      <w:r w:rsidRPr="003642D5">
        <w:t xml:space="preserve">Learned Counsel for the Respondent </w:t>
      </w:r>
      <w:r w:rsidR="00BA4115" w:rsidRPr="003642D5">
        <w:t xml:space="preserve">also </w:t>
      </w:r>
      <w:proofErr w:type="gramStart"/>
      <w:r w:rsidRPr="003642D5">
        <w:t>made reference</w:t>
      </w:r>
      <w:proofErr w:type="gramEnd"/>
      <w:r w:rsidRPr="003642D5">
        <w:t xml:space="preserve"> to the decision</w:t>
      </w:r>
      <w:r w:rsidR="00164D2F" w:rsidRPr="003642D5">
        <w:t>s of the Courts regarding</w:t>
      </w:r>
      <w:r w:rsidRPr="003642D5">
        <w:t xml:space="preserve"> the finality of Court of Appeal decisions. According to his submissions, these </w:t>
      </w:r>
      <w:r w:rsidR="00164D2F" w:rsidRPr="003642D5">
        <w:t>decisions firmly establish</w:t>
      </w:r>
      <w:r w:rsidR="00BA4115" w:rsidRPr="003642D5">
        <w:t xml:space="preserve"> </w:t>
      </w:r>
      <w:r w:rsidR="00164D2F" w:rsidRPr="003642D5">
        <w:t>the</w:t>
      </w:r>
      <w:r w:rsidRPr="003642D5">
        <w:t xml:space="preserve"> Cons</w:t>
      </w:r>
      <w:r w:rsidR="00164D2F" w:rsidRPr="003642D5">
        <w:t>titutional principle</w:t>
      </w:r>
      <w:r w:rsidR="00BA4115" w:rsidRPr="003642D5">
        <w:t xml:space="preserve"> </w:t>
      </w:r>
      <w:r w:rsidR="00164D2F" w:rsidRPr="003642D5">
        <w:t>that once</w:t>
      </w:r>
      <w:r w:rsidRPr="003642D5">
        <w:t xml:space="preserve"> </w:t>
      </w:r>
      <w:r w:rsidR="00BE0926" w:rsidRPr="003642D5">
        <w:t>the Court of Appeal has delivered a judgment</w:t>
      </w:r>
      <w:r w:rsidR="00BE0926">
        <w:t>,</w:t>
      </w:r>
      <w:r w:rsidRPr="003642D5">
        <w:t xml:space="preserve"> it cannot be challenged before any other Courts thereafter. </w:t>
      </w:r>
      <w:r w:rsidR="00164D2F" w:rsidRPr="003642D5">
        <w:t>There is finality of Court of Appeal decisions.</w:t>
      </w:r>
      <w:r w:rsidRPr="003642D5">
        <w:t xml:space="preserve"> In </w:t>
      </w:r>
      <w:r w:rsidR="00BA4115" w:rsidRPr="003642D5">
        <w:t xml:space="preserve">this </w:t>
      </w:r>
      <w:r w:rsidRPr="003642D5">
        <w:t xml:space="preserve">regard he made reference to the decisions of </w:t>
      </w:r>
      <w:bookmarkStart w:id="1" w:name="_Hlk37192135"/>
      <w:r w:rsidR="007454BA" w:rsidRPr="003642D5">
        <w:rPr>
          <w:i/>
          <w:iCs/>
        </w:rPr>
        <w:t>Elizabeth v President Court of Appeal &amp; Anor</w:t>
      </w:r>
      <w:r w:rsidR="007454BA" w:rsidRPr="003642D5">
        <w:t xml:space="preserve"> (SCA 2/2009) [2010] SCCC 2</w:t>
      </w:r>
      <w:bookmarkEnd w:id="1"/>
      <w:r w:rsidR="007454BA" w:rsidRPr="003642D5">
        <w:t xml:space="preserve">, </w:t>
      </w:r>
      <w:proofErr w:type="spellStart"/>
      <w:r w:rsidR="007454BA" w:rsidRPr="003642D5">
        <w:rPr>
          <w:i/>
          <w:iCs/>
        </w:rPr>
        <w:t>Julita</w:t>
      </w:r>
      <w:proofErr w:type="spellEnd"/>
      <w:r w:rsidR="007454BA" w:rsidRPr="003642D5">
        <w:rPr>
          <w:i/>
          <w:iCs/>
        </w:rPr>
        <w:t xml:space="preserve"> </w:t>
      </w:r>
      <w:proofErr w:type="spellStart"/>
      <w:r w:rsidR="007454BA" w:rsidRPr="003642D5">
        <w:rPr>
          <w:i/>
          <w:iCs/>
        </w:rPr>
        <w:t>D'Offay</w:t>
      </w:r>
      <w:proofErr w:type="spellEnd"/>
      <w:r w:rsidR="007454BA" w:rsidRPr="003642D5">
        <w:rPr>
          <w:i/>
          <w:iCs/>
        </w:rPr>
        <w:t xml:space="preserve"> v F Louise</w:t>
      </w:r>
      <w:r w:rsidR="007454BA" w:rsidRPr="003642D5">
        <w:t xml:space="preserve"> (SCA 34/2007) (unreported)</w:t>
      </w:r>
      <w:r w:rsidR="007454BA" w:rsidRPr="003642D5" w:rsidDel="007454BA">
        <w:t xml:space="preserve"> </w:t>
      </w:r>
      <w:r w:rsidRPr="003642D5">
        <w:t xml:space="preserve">and </w:t>
      </w:r>
      <w:r w:rsidR="007454BA" w:rsidRPr="003642D5">
        <w:rPr>
          <w:i/>
          <w:iCs/>
        </w:rPr>
        <w:t>Franky Simeon v Republic</w:t>
      </w:r>
      <w:r w:rsidR="007454BA" w:rsidRPr="003642D5">
        <w:t xml:space="preserve"> (SCA 26/2002) [2003] SCCA 20</w:t>
      </w:r>
      <w:r w:rsidRPr="003642D5">
        <w:t xml:space="preserve">. According to </w:t>
      </w:r>
      <w:r w:rsidR="00B77457">
        <w:t xml:space="preserve">the </w:t>
      </w:r>
      <w:r w:rsidRPr="003642D5">
        <w:t>Counsel, as per these authorities</w:t>
      </w:r>
      <w:r w:rsidR="007454BA" w:rsidRPr="003642D5">
        <w:t>,</w:t>
      </w:r>
      <w:r w:rsidRPr="003642D5">
        <w:t xml:space="preserve"> the grievance that the Petitioner had with the composition of the Court</w:t>
      </w:r>
      <w:r w:rsidR="00164D2F" w:rsidRPr="003642D5">
        <w:t xml:space="preserve"> of Appeal should have been brought to </w:t>
      </w:r>
      <w:r w:rsidR="003D29C8" w:rsidRPr="003642D5">
        <w:t>t</w:t>
      </w:r>
      <w:r w:rsidR="003D29C8">
        <w:t>hat</w:t>
      </w:r>
      <w:r w:rsidR="003D29C8" w:rsidRPr="003642D5">
        <w:t xml:space="preserve"> </w:t>
      </w:r>
      <w:r w:rsidR="003D29C8">
        <w:t>Court’s</w:t>
      </w:r>
      <w:r w:rsidR="003D29C8" w:rsidRPr="003642D5">
        <w:t xml:space="preserve"> </w:t>
      </w:r>
      <w:r w:rsidRPr="003642D5">
        <w:t>attention by way of a notice of motion and a remedy sought before that very Court and not before the Constitutional Court as it has been done in this case.</w:t>
      </w:r>
    </w:p>
    <w:p w14:paraId="24568983" w14:textId="77777777" w:rsidR="004504AD" w:rsidRPr="003642D5" w:rsidRDefault="004504AD" w:rsidP="003642D5">
      <w:pPr>
        <w:pStyle w:val="JudgmentText"/>
      </w:pPr>
      <w:r w:rsidRPr="003642D5">
        <w:t xml:space="preserve">Learned Counsel also </w:t>
      </w:r>
      <w:r w:rsidR="00B01018" w:rsidRPr="003642D5">
        <w:t xml:space="preserve">placed emphasis </w:t>
      </w:r>
      <w:r w:rsidRPr="003642D5">
        <w:t xml:space="preserve">on the wordings of Rule </w:t>
      </w:r>
      <w:r w:rsidR="00227FC5">
        <w:t>2</w:t>
      </w:r>
      <w:r w:rsidR="00227FC5" w:rsidRPr="003642D5">
        <w:t xml:space="preserve"> </w:t>
      </w:r>
      <w:r w:rsidRPr="003642D5">
        <w:t>of the Court of Appeal Rules. According to him</w:t>
      </w:r>
      <w:r w:rsidR="00B77457">
        <w:t>,</w:t>
      </w:r>
      <w:r w:rsidRPr="003642D5">
        <w:t xml:space="preserve"> </w:t>
      </w:r>
      <w:r w:rsidR="007454BA">
        <w:t>the term</w:t>
      </w:r>
      <w:r w:rsidR="006C4A5C">
        <w:t xml:space="preserve"> </w:t>
      </w:r>
      <w:r w:rsidRPr="003642D5">
        <w:t xml:space="preserve">“acting as such” in the definition </w:t>
      </w:r>
      <w:r w:rsidRPr="00227FC5">
        <w:t xml:space="preserve">of a </w:t>
      </w:r>
      <w:r w:rsidR="007454BA" w:rsidRPr="007331A9">
        <w:t>J</w:t>
      </w:r>
      <w:r w:rsidRPr="007331A9">
        <w:t>ustice of Appeal</w:t>
      </w:r>
      <w:r w:rsidR="00DA1ABD" w:rsidRPr="00171B7B">
        <w:t xml:space="preserve"> in Rule 2 of the Court of Appeal Rules</w:t>
      </w:r>
      <w:r w:rsidRPr="000E0AA2">
        <w:t xml:space="preserve"> </w:t>
      </w:r>
      <w:r w:rsidR="007454BA" w:rsidRPr="000E0AA2">
        <w:t xml:space="preserve">is </w:t>
      </w:r>
      <w:r w:rsidRPr="00B3086D">
        <w:t>meant to</w:t>
      </w:r>
      <w:r w:rsidR="00B01018" w:rsidRPr="00B3086D">
        <w:t xml:space="preserve"> cover</w:t>
      </w:r>
      <w:r w:rsidRPr="00B3086D">
        <w:t xml:space="preserve"> </w:t>
      </w:r>
      <w:r w:rsidR="006F6BFE" w:rsidRPr="00B3086D">
        <w:t xml:space="preserve">ex officio </w:t>
      </w:r>
      <w:r w:rsidR="007454BA" w:rsidRPr="0004408E">
        <w:t>J</w:t>
      </w:r>
      <w:r w:rsidR="006F6BFE" w:rsidRPr="0004408E">
        <w:t>ustice</w:t>
      </w:r>
      <w:r w:rsidR="007454BA" w:rsidRPr="0004408E">
        <w:t>s</w:t>
      </w:r>
      <w:r w:rsidR="006F6BFE" w:rsidRPr="003642D5">
        <w:t xml:space="preserve"> of Appeal</w:t>
      </w:r>
      <w:r w:rsidRPr="003642D5">
        <w:t xml:space="preserve">, being the </w:t>
      </w:r>
      <w:r w:rsidR="00B01018" w:rsidRPr="003642D5">
        <w:t>judges</w:t>
      </w:r>
      <w:r w:rsidRPr="003642D5">
        <w:t xml:space="preserve"> because</w:t>
      </w:r>
      <w:r w:rsidR="006F6BFE" w:rsidRPr="003642D5">
        <w:t xml:space="preserve"> according to him only those officers </w:t>
      </w:r>
      <w:r w:rsidRPr="003642D5">
        <w:t>could he “</w:t>
      </w:r>
      <w:r w:rsidRPr="003642D5">
        <w:rPr>
          <w:i/>
          <w:iCs/>
        </w:rPr>
        <w:t>acting as such</w:t>
      </w:r>
      <w:r w:rsidRPr="003642D5">
        <w:t xml:space="preserve">” in the </w:t>
      </w:r>
      <w:r w:rsidR="00B01018" w:rsidRPr="003642D5">
        <w:t>capacity</w:t>
      </w:r>
      <w:r w:rsidR="006F6BFE" w:rsidRPr="003642D5">
        <w:t xml:space="preserve"> of a </w:t>
      </w:r>
      <w:r w:rsidR="007454BA" w:rsidRPr="003642D5">
        <w:t>J</w:t>
      </w:r>
      <w:r w:rsidR="006F6BFE" w:rsidRPr="003642D5">
        <w:t xml:space="preserve">ustice of Appeal and not Justices of Appeal per se. </w:t>
      </w:r>
      <w:r w:rsidRPr="003642D5">
        <w:t>According to his submission if the definition</w:t>
      </w:r>
      <w:r w:rsidR="006F6BFE" w:rsidRPr="003642D5">
        <w:t xml:space="preserve"> of Justice of Appeal</w:t>
      </w:r>
      <w:r w:rsidRPr="003642D5">
        <w:t xml:space="preserve"> was</w:t>
      </w:r>
      <w:r w:rsidR="006F6BFE" w:rsidRPr="003642D5">
        <w:t xml:space="preserve"> not to include </w:t>
      </w:r>
      <w:r w:rsidRPr="003642D5">
        <w:t xml:space="preserve">non ex officio </w:t>
      </w:r>
      <w:r w:rsidR="007454BA" w:rsidRPr="003642D5">
        <w:t>J</w:t>
      </w:r>
      <w:r w:rsidRPr="003642D5">
        <w:t>ustice</w:t>
      </w:r>
      <w:r w:rsidR="007454BA" w:rsidRPr="003642D5">
        <w:t>s</w:t>
      </w:r>
      <w:r w:rsidRPr="003642D5">
        <w:t xml:space="preserve"> of Appeal there would </w:t>
      </w:r>
      <w:r w:rsidR="006F6BFE" w:rsidRPr="003642D5">
        <w:t>have been no need of putting that</w:t>
      </w:r>
      <w:r w:rsidRPr="003642D5">
        <w:t xml:space="preserve"> expression in the definition </w:t>
      </w:r>
      <w:r w:rsidRPr="003642D5">
        <w:lastRenderedPageBreak/>
        <w:t xml:space="preserve">because the latter cannot </w:t>
      </w:r>
      <w:r w:rsidR="006F6BFE" w:rsidRPr="003642D5">
        <w:t>“</w:t>
      </w:r>
      <w:r w:rsidRPr="003642D5">
        <w:rPr>
          <w:i/>
          <w:iCs/>
        </w:rPr>
        <w:t>act as such</w:t>
      </w:r>
      <w:r w:rsidR="006F6BFE" w:rsidRPr="003642D5">
        <w:t>” when they have been</w:t>
      </w:r>
      <w:r w:rsidRPr="003642D5">
        <w:t xml:space="preserve"> formally </w:t>
      </w:r>
      <w:r w:rsidR="00B01018" w:rsidRPr="003642D5">
        <w:t>appointed</w:t>
      </w:r>
      <w:r w:rsidR="006F6BFE" w:rsidRPr="003642D5">
        <w:t xml:space="preserve"> </w:t>
      </w:r>
      <w:r w:rsidR="007454BA" w:rsidRPr="003642D5">
        <w:t xml:space="preserve">to </w:t>
      </w:r>
      <w:r w:rsidR="006F6BFE" w:rsidRPr="003642D5">
        <w:t>the office of J</w:t>
      </w:r>
      <w:r w:rsidRPr="003642D5">
        <w:t>ustice of Appeal.</w:t>
      </w:r>
    </w:p>
    <w:p w14:paraId="26E61E30" w14:textId="77777777" w:rsidR="004504AD" w:rsidRDefault="004504AD" w:rsidP="00CC437E">
      <w:pPr>
        <w:pStyle w:val="JudgmentText"/>
        <w:keepNext/>
        <w:rPr>
          <w:sz w:val="28"/>
          <w:szCs w:val="28"/>
        </w:rPr>
      </w:pPr>
      <w:r w:rsidRPr="003642D5">
        <w:t>In his submission</w:t>
      </w:r>
      <w:r w:rsidR="006F6BFE" w:rsidRPr="003642D5">
        <w:t>,</w:t>
      </w:r>
      <w:r w:rsidRPr="003642D5">
        <w:t xml:space="preserve"> for these reasons, the Constitutional Petition </w:t>
      </w:r>
      <w:r w:rsidR="00380710" w:rsidRPr="00380710">
        <w:t>must</w:t>
      </w:r>
      <w:r w:rsidRPr="003642D5">
        <w:t xml:space="preserve"> be dismissed with cost in favour of the Respondent</w:t>
      </w:r>
      <w:r w:rsidRPr="00CD591A">
        <w:rPr>
          <w:sz w:val="28"/>
          <w:szCs w:val="28"/>
        </w:rPr>
        <w:t>.</w:t>
      </w:r>
    </w:p>
    <w:p w14:paraId="6520E8BC" w14:textId="77777777" w:rsidR="00227FC5" w:rsidRPr="00CD591A" w:rsidRDefault="00380710" w:rsidP="00FD71D0">
      <w:pPr>
        <w:pStyle w:val="Jjmntheading1"/>
        <w:spacing w:after="240" w:line="360" w:lineRule="auto"/>
      </w:pPr>
      <w:r>
        <w:t>Petitioner’s submissions</w:t>
      </w:r>
    </w:p>
    <w:p w14:paraId="3A8D5135" w14:textId="77777777" w:rsidR="00D87210" w:rsidRPr="003642D5" w:rsidRDefault="004504AD" w:rsidP="003642D5">
      <w:pPr>
        <w:pStyle w:val="JudgmentText"/>
      </w:pPr>
      <w:r w:rsidRPr="003642D5">
        <w:t xml:space="preserve">Learned Counsel for the Petitioner </w:t>
      </w:r>
      <w:r w:rsidR="00D87210" w:rsidRPr="003642D5">
        <w:t xml:space="preserve">sought to </w:t>
      </w:r>
      <w:r w:rsidR="00B01018" w:rsidRPr="003642D5">
        <w:t xml:space="preserve">counter </w:t>
      </w:r>
      <w:r w:rsidRPr="003642D5">
        <w:t>the subm</w:t>
      </w:r>
      <w:r w:rsidR="006F6BFE" w:rsidRPr="003642D5">
        <w:t>ission</w:t>
      </w:r>
      <w:r w:rsidR="00D87210" w:rsidRPr="003642D5">
        <w:t>s</w:t>
      </w:r>
      <w:r w:rsidR="006F6BFE" w:rsidRPr="003642D5">
        <w:t xml:space="preserve"> of the Respondent. </w:t>
      </w:r>
    </w:p>
    <w:p w14:paraId="5A714115" w14:textId="77777777" w:rsidR="004504AD" w:rsidRPr="003642D5" w:rsidRDefault="006F6BFE" w:rsidP="003642D5">
      <w:pPr>
        <w:pStyle w:val="JudgmentText"/>
      </w:pPr>
      <w:r w:rsidRPr="003642D5">
        <w:t>I</w:t>
      </w:r>
      <w:r w:rsidR="004504AD" w:rsidRPr="003642D5">
        <w:t>n res</w:t>
      </w:r>
      <w:r w:rsidRPr="003642D5">
        <w:t>pect of the argument that</w:t>
      </w:r>
      <w:r w:rsidR="004504AD" w:rsidRPr="003642D5">
        <w:t xml:space="preserve"> he failed to raise an objection to the</w:t>
      </w:r>
      <w:r w:rsidR="00DA1ABD" w:rsidRPr="003642D5">
        <w:t xml:space="preserve"> c</w:t>
      </w:r>
      <w:r w:rsidRPr="003642D5">
        <w:t>onstitutionality of the bench when he had the</w:t>
      </w:r>
      <w:r w:rsidR="00DA1ABD" w:rsidRPr="003642D5">
        <w:t xml:space="preserve"> time and</w:t>
      </w:r>
      <w:r w:rsidRPr="003642D5">
        <w:t xml:space="preserve"> opportunity, Learned Counsel submitted that </w:t>
      </w:r>
      <w:r w:rsidR="004504AD" w:rsidRPr="003642D5">
        <w:t xml:space="preserve">he met </w:t>
      </w:r>
      <w:r w:rsidR="00B01018" w:rsidRPr="003642D5">
        <w:t>an almost</w:t>
      </w:r>
      <w:r w:rsidR="00DA1ABD" w:rsidRPr="003642D5">
        <w:t xml:space="preserve"> </w:t>
      </w:r>
      <w:r w:rsidRPr="003642D5">
        <w:t>similar situation</w:t>
      </w:r>
      <w:r w:rsidR="004504AD" w:rsidRPr="003642D5">
        <w:t xml:space="preserve"> in a previous case where there were three judges of the Supreme Court sitting </w:t>
      </w:r>
      <w:r w:rsidR="00227FC5">
        <w:t>at</w:t>
      </w:r>
      <w:r w:rsidR="00227FC5" w:rsidRPr="003642D5">
        <w:t xml:space="preserve"> </w:t>
      </w:r>
      <w:r w:rsidR="004504AD" w:rsidRPr="003642D5">
        <w:t>the Court of Appeal</w:t>
      </w:r>
      <w:r w:rsidR="00D87210" w:rsidRPr="003642D5">
        <w:t>. Counsel submitted that</w:t>
      </w:r>
      <w:r w:rsidR="004504AD" w:rsidRPr="003642D5">
        <w:t xml:space="preserve"> he ob</w:t>
      </w:r>
      <w:r w:rsidRPr="003642D5">
        <w:t>jected to the composition of that</w:t>
      </w:r>
      <w:r w:rsidR="004504AD" w:rsidRPr="003642D5">
        <w:t xml:space="preserve"> bench and </w:t>
      </w:r>
      <w:r w:rsidR="00DA1ABD" w:rsidRPr="003642D5">
        <w:t>had applied</w:t>
      </w:r>
      <w:r w:rsidR="004504AD" w:rsidRPr="003642D5">
        <w:t xml:space="preserve"> for their recusal and</w:t>
      </w:r>
      <w:r w:rsidR="00B56D2F">
        <w:t>,</w:t>
      </w:r>
      <w:r w:rsidR="004504AD" w:rsidRPr="003642D5">
        <w:t xml:space="preserve"> </w:t>
      </w:r>
      <w:r w:rsidRPr="003642D5">
        <w:t>according to him</w:t>
      </w:r>
      <w:r w:rsidR="00B56D2F">
        <w:t>,</w:t>
      </w:r>
      <w:r w:rsidRPr="003642D5">
        <w:t xml:space="preserve"> </w:t>
      </w:r>
      <w:r w:rsidR="004504AD" w:rsidRPr="003642D5">
        <w:t>he was asked to carry on with his case expecting that the Court would make a determination thereon</w:t>
      </w:r>
      <w:r w:rsidRPr="003642D5">
        <w:t xml:space="preserve"> thereafter</w:t>
      </w:r>
      <w:r w:rsidR="004504AD" w:rsidRPr="003642D5">
        <w:t>. He proceeded with the hearing, however</w:t>
      </w:r>
      <w:r w:rsidRPr="003642D5">
        <w:t>,</w:t>
      </w:r>
      <w:r w:rsidR="004504AD" w:rsidRPr="003642D5">
        <w:t xml:space="preserve"> acco</w:t>
      </w:r>
      <w:r w:rsidR="00DA1ABD" w:rsidRPr="003642D5">
        <w:t>rding to him, the c</w:t>
      </w:r>
      <w:r w:rsidR="004504AD" w:rsidRPr="003642D5">
        <w:t>onstitutional point was not even considered in the final judgment of the Court.</w:t>
      </w:r>
      <w:r w:rsidRPr="003642D5">
        <w:t xml:space="preserve"> </w:t>
      </w:r>
      <w:r w:rsidR="00D87210" w:rsidRPr="003642D5">
        <w:t>Apparently,</w:t>
      </w:r>
      <w:r w:rsidRPr="003642D5">
        <w:t xml:space="preserve"> this deterred him </w:t>
      </w:r>
      <w:r w:rsidR="000912D7">
        <w:t xml:space="preserve">from </w:t>
      </w:r>
      <w:r w:rsidRPr="003642D5">
        <w:t>mak</w:t>
      </w:r>
      <w:r w:rsidR="000912D7">
        <w:t>ing</w:t>
      </w:r>
      <w:r w:rsidRPr="003642D5">
        <w:t xml:space="preserve"> a similar objection in this case.</w:t>
      </w:r>
    </w:p>
    <w:p w14:paraId="45DAB2DF" w14:textId="77777777" w:rsidR="004504AD" w:rsidRPr="003642D5" w:rsidRDefault="004504AD" w:rsidP="003642D5">
      <w:pPr>
        <w:pStyle w:val="JudgmentText"/>
      </w:pPr>
      <w:r w:rsidRPr="003642D5">
        <w:t>As regards the</w:t>
      </w:r>
      <w:r w:rsidR="006F6BFE" w:rsidRPr="003642D5">
        <w:t xml:space="preserve"> fundamental</w:t>
      </w:r>
      <w:r w:rsidRPr="003642D5">
        <w:t xml:space="preserve"> right</w:t>
      </w:r>
      <w:r w:rsidR="005F0866" w:rsidRPr="003642D5">
        <w:t xml:space="preserve"> </w:t>
      </w:r>
      <w:r w:rsidR="00B01018" w:rsidRPr="003642D5">
        <w:t>underpinning</w:t>
      </w:r>
      <w:r w:rsidRPr="003642D5">
        <w:t xml:space="preserve"> the Constitutional Petition, Learned Counsel for the Petitioner submitted that the Petition is not founded on</w:t>
      </w:r>
      <w:r w:rsidR="00B01018" w:rsidRPr="003642D5">
        <w:t xml:space="preserve"> a right </w:t>
      </w:r>
      <w:r w:rsidRPr="003642D5">
        <w:t xml:space="preserve">found in </w:t>
      </w:r>
      <w:r w:rsidR="00DA1ABD" w:rsidRPr="003642D5">
        <w:t>t</w:t>
      </w:r>
      <w:r w:rsidR="006F6BFE" w:rsidRPr="003642D5">
        <w:t>he C</w:t>
      </w:r>
      <w:r w:rsidR="00B01018" w:rsidRPr="003642D5">
        <w:t>harter</w:t>
      </w:r>
      <w:r w:rsidR="006F6BFE" w:rsidRPr="003642D5">
        <w:t xml:space="preserve"> of Fundamental R</w:t>
      </w:r>
      <w:r w:rsidRPr="003642D5">
        <w:t xml:space="preserve">ights and </w:t>
      </w:r>
      <w:r w:rsidR="005F0866" w:rsidRPr="003642D5">
        <w:t>F</w:t>
      </w:r>
      <w:r w:rsidR="00B01018" w:rsidRPr="003642D5">
        <w:t>reedom</w:t>
      </w:r>
      <w:r w:rsidR="00D87210" w:rsidRPr="003642D5">
        <w:t xml:space="preserve">s </w:t>
      </w:r>
      <w:r w:rsidRPr="003642D5">
        <w:t xml:space="preserve">but on the Constitutional right to appeal to the Court of </w:t>
      </w:r>
      <w:r w:rsidR="00227FC5" w:rsidRPr="003642D5">
        <w:t>Appeal, which</w:t>
      </w:r>
      <w:r w:rsidRPr="003642D5">
        <w:t xml:space="preserve"> his client was denied by</w:t>
      </w:r>
      <w:r w:rsidR="00D87210" w:rsidRPr="003642D5">
        <w:t xml:space="preserve"> the</w:t>
      </w:r>
      <w:r w:rsidRPr="003642D5">
        <w:t xml:space="preserve"> </w:t>
      </w:r>
      <w:r w:rsidR="005F0866" w:rsidRPr="003642D5">
        <w:t>unconstitutionall</w:t>
      </w:r>
      <w:r w:rsidR="00B01018" w:rsidRPr="003642D5">
        <w:t>y</w:t>
      </w:r>
      <w:r w:rsidR="005F0866" w:rsidRPr="003642D5">
        <w:t xml:space="preserve"> </w:t>
      </w:r>
      <w:r w:rsidR="003D29C8">
        <w:t>c</w:t>
      </w:r>
      <w:r w:rsidR="005F0866" w:rsidRPr="003642D5">
        <w:t>onstituted Court of Appeal</w:t>
      </w:r>
      <w:r w:rsidRPr="003642D5">
        <w:t xml:space="preserve"> </w:t>
      </w:r>
      <w:r w:rsidR="003D29C8">
        <w:t>bench</w:t>
      </w:r>
      <w:r w:rsidRPr="003642D5">
        <w:t>.</w:t>
      </w:r>
      <w:r w:rsidR="008507DF">
        <w:t xml:space="preserve"> </w:t>
      </w:r>
    </w:p>
    <w:p w14:paraId="720CF298" w14:textId="77777777" w:rsidR="004504AD" w:rsidRPr="003642D5" w:rsidRDefault="004504AD" w:rsidP="003642D5">
      <w:pPr>
        <w:pStyle w:val="JudgmentText"/>
      </w:pPr>
      <w:r w:rsidRPr="003642D5">
        <w:t xml:space="preserve">According to </w:t>
      </w:r>
      <w:r w:rsidR="00D87210" w:rsidRPr="003642D5">
        <w:t xml:space="preserve">Learned </w:t>
      </w:r>
      <w:r w:rsidRPr="003642D5">
        <w:t>Counsel</w:t>
      </w:r>
      <w:r w:rsidR="00227FC5">
        <w:t>,</w:t>
      </w:r>
      <w:r w:rsidRPr="003642D5">
        <w:t xml:space="preserve"> Article </w:t>
      </w:r>
      <w:r w:rsidR="00273FF0">
        <w:t>121</w:t>
      </w:r>
      <w:r w:rsidRPr="003642D5">
        <w:t xml:space="preserve"> of the</w:t>
      </w:r>
      <w:r w:rsidR="00DA1ABD" w:rsidRPr="003642D5">
        <w:t xml:space="preserve"> Constitution</w:t>
      </w:r>
      <w:r w:rsidR="00D87210" w:rsidRPr="003642D5">
        <w:t>,</w:t>
      </w:r>
      <w:r w:rsidR="00DA1ABD" w:rsidRPr="003642D5">
        <w:t xml:space="preserve"> which </w:t>
      </w:r>
      <w:r w:rsidR="00D87210" w:rsidRPr="003642D5">
        <w:t xml:space="preserve">provides for </w:t>
      </w:r>
      <w:r w:rsidRPr="003642D5">
        <w:t>the composition of the Court of Appeal,</w:t>
      </w:r>
      <w:r w:rsidR="00D87210" w:rsidRPr="003642D5">
        <w:t xml:space="preserve"> and</w:t>
      </w:r>
      <w:r w:rsidRPr="003642D5">
        <w:t xml:space="preserve"> </w:t>
      </w:r>
      <w:r w:rsidR="00DA1ABD" w:rsidRPr="003642D5">
        <w:t xml:space="preserve">the Seychelles Court of </w:t>
      </w:r>
      <w:r w:rsidRPr="003642D5">
        <w:t>Appeal Rules</w:t>
      </w:r>
      <w:r w:rsidR="00D87210" w:rsidRPr="003642D5">
        <w:t xml:space="preserve"> </w:t>
      </w:r>
      <w:r w:rsidR="00DA1ABD" w:rsidRPr="003642D5">
        <w:t>exist side by side with the law and</w:t>
      </w:r>
      <w:r w:rsidR="005F0866" w:rsidRPr="003642D5">
        <w:t xml:space="preserve"> </w:t>
      </w:r>
      <w:r w:rsidR="00D87210" w:rsidRPr="003642D5">
        <w:t>must</w:t>
      </w:r>
      <w:r w:rsidR="005F0866" w:rsidRPr="003642D5">
        <w:t xml:space="preserve"> be read </w:t>
      </w:r>
      <w:r w:rsidR="00D87210" w:rsidRPr="003642D5">
        <w:t xml:space="preserve">on </w:t>
      </w:r>
      <w:r w:rsidR="00B01018" w:rsidRPr="003642D5">
        <w:t>par</w:t>
      </w:r>
      <w:r w:rsidRPr="003642D5">
        <w:t xml:space="preserve"> with the law</w:t>
      </w:r>
      <w:r w:rsidR="005F0866" w:rsidRPr="003642D5">
        <w:t>, including the Constitution</w:t>
      </w:r>
      <w:r w:rsidRPr="003642D5">
        <w:t>.</w:t>
      </w:r>
      <w:r w:rsidR="00DA1ABD" w:rsidRPr="003642D5">
        <w:t xml:space="preserve"> </w:t>
      </w:r>
      <w:r w:rsidR="00D87210" w:rsidRPr="003642D5">
        <w:t>It is his submission that</w:t>
      </w:r>
      <w:r w:rsidR="00DA1ABD" w:rsidRPr="003642D5">
        <w:t xml:space="preserve"> </w:t>
      </w:r>
      <w:r w:rsidR="00D87210" w:rsidRPr="003642D5">
        <w:t>t</w:t>
      </w:r>
      <w:r w:rsidR="005F0866" w:rsidRPr="003642D5">
        <w:t xml:space="preserve">hey </w:t>
      </w:r>
      <w:proofErr w:type="gramStart"/>
      <w:r w:rsidR="005F0866" w:rsidRPr="003642D5">
        <w:t>have to</w:t>
      </w:r>
      <w:proofErr w:type="gramEnd"/>
      <w:r w:rsidR="005F0866" w:rsidRPr="003642D5">
        <w:t xml:space="preserve"> be read together as one.</w:t>
      </w:r>
      <w:r w:rsidR="00D87BF0">
        <w:t xml:space="preserve"> </w:t>
      </w:r>
      <w:r w:rsidRPr="003642D5">
        <w:t>Accordingly</w:t>
      </w:r>
      <w:r w:rsidR="005F0866" w:rsidRPr="003642D5">
        <w:t xml:space="preserve">, </w:t>
      </w:r>
      <w:r w:rsidRPr="003642D5">
        <w:t>in his submission</w:t>
      </w:r>
      <w:r w:rsidR="005F0866" w:rsidRPr="003642D5">
        <w:t xml:space="preserve"> the Rule</w:t>
      </w:r>
      <w:r w:rsidR="00D87210" w:rsidRPr="003642D5">
        <w:t>s form</w:t>
      </w:r>
      <w:r w:rsidRPr="003642D5">
        <w:t xml:space="preserve"> part of the Constitution after </w:t>
      </w:r>
      <w:r w:rsidR="00D87210" w:rsidRPr="003642D5">
        <w:t>they are</w:t>
      </w:r>
      <w:r w:rsidRPr="003642D5">
        <w:t xml:space="preserve"> promulgated. Learned C</w:t>
      </w:r>
      <w:r w:rsidR="005F0866" w:rsidRPr="003642D5">
        <w:t>ounsel submitted that under the</w:t>
      </w:r>
      <w:r w:rsidRPr="003642D5">
        <w:t xml:space="preserve"> Rules “Judge” as defined means “Justice of Appeal” </w:t>
      </w:r>
      <w:r w:rsidR="005F0866" w:rsidRPr="003642D5">
        <w:t>and not Judge of the Supreme Court and that a Justice of Appeal is</w:t>
      </w:r>
      <w:r w:rsidRPr="003642D5">
        <w:t xml:space="preserve"> a </w:t>
      </w:r>
      <w:r w:rsidR="00B01018" w:rsidRPr="003642D5">
        <w:t xml:space="preserve">completely different </w:t>
      </w:r>
      <w:r w:rsidRPr="003642D5">
        <w:t xml:space="preserve">judicial officer </w:t>
      </w:r>
      <w:r w:rsidR="00B01018" w:rsidRPr="003642D5">
        <w:lastRenderedPageBreak/>
        <w:t>from</w:t>
      </w:r>
      <w:r w:rsidRPr="003642D5">
        <w:t xml:space="preserve"> a </w:t>
      </w:r>
      <w:r w:rsidR="00D87210" w:rsidRPr="003642D5">
        <w:t>Judge of the Supreme Court</w:t>
      </w:r>
      <w:r w:rsidR="005F0866" w:rsidRPr="003642D5">
        <w:t>,</w:t>
      </w:r>
      <w:r w:rsidRPr="003642D5">
        <w:t xml:space="preserve"> with different qualifications and conditions of appointment</w:t>
      </w:r>
      <w:r w:rsidR="00D87210" w:rsidRPr="003642D5">
        <w:t>. It is his submission that</w:t>
      </w:r>
      <w:r w:rsidR="005F0866" w:rsidRPr="003642D5">
        <w:t xml:space="preserve"> the two officers cannot be assimilated into one.</w:t>
      </w:r>
    </w:p>
    <w:p w14:paraId="75C3AC66" w14:textId="77777777" w:rsidR="004504AD" w:rsidRPr="003642D5" w:rsidRDefault="004504AD" w:rsidP="00D87210">
      <w:pPr>
        <w:pStyle w:val="JudgmentText"/>
      </w:pPr>
      <w:r w:rsidRPr="003642D5">
        <w:t>Learned Counsel</w:t>
      </w:r>
      <w:r w:rsidR="00D87210" w:rsidRPr="003642D5">
        <w:t xml:space="preserve"> </w:t>
      </w:r>
      <w:proofErr w:type="gramStart"/>
      <w:r w:rsidRPr="003642D5">
        <w:t>made reference</w:t>
      </w:r>
      <w:proofErr w:type="gramEnd"/>
      <w:r w:rsidRPr="003642D5">
        <w:t xml:space="preserve"> to and relied on a number of </w:t>
      </w:r>
      <w:r w:rsidR="00B01018" w:rsidRPr="003642D5">
        <w:t>authorities</w:t>
      </w:r>
      <w:r w:rsidR="00170352" w:rsidRPr="003642D5">
        <w:t xml:space="preserve"> on the issue of finality of </w:t>
      </w:r>
      <w:r w:rsidRPr="003642D5">
        <w:t>decision</w:t>
      </w:r>
      <w:r w:rsidR="00170352" w:rsidRPr="003642D5">
        <w:t>s</w:t>
      </w:r>
      <w:r w:rsidR="00DA1ABD" w:rsidRPr="003642D5">
        <w:t xml:space="preserve"> of the Court of Appeal. </w:t>
      </w:r>
      <w:r w:rsidR="00D87210" w:rsidRPr="003642D5">
        <w:t>In addition to making</w:t>
      </w:r>
      <w:r w:rsidR="00D87BF0">
        <w:t xml:space="preserve"> </w:t>
      </w:r>
      <w:r w:rsidR="00B01018" w:rsidRPr="003642D5">
        <w:t>reference to cases</w:t>
      </w:r>
      <w:r w:rsidRPr="003642D5">
        <w:t xml:space="preserve"> cited by the </w:t>
      </w:r>
      <w:r w:rsidR="00D87210" w:rsidRPr="003642D5">
        <w:t>Respondent</w:t>
      </w:r>
      <w:r w:rsidRPr="003642D5">
        <w:t xml:space="preserve">, Learned Counsel also cited the case of </w:t>
      </w:r>
      <w:r w:rsidR="000A4737">
        <w:rPr>
          <w:i/>
          <w:iCs/>
        </w:rPr>
        <w:t xml:space="preserve">Attorney General v </w:t>
      </w:r>
      <w:proofErr w:type="spellStart"/>
      <w:r w:rsidRPr="003642D5">
        <w:rPr>
          <w:i/>
          <w:iCs/>
        </w:rPr>
        <w:t>Mazorchi</w:t>
      </w:r>
      <w:proofErr w:type="spellEnd"/>
      <w:r w:rsidRPr="003642D5">
        <w:t xml:space="preserve"> </w:t>
      </w:r>
      <w:r w:rsidR="000A4737">
        <w:rPr>
          <w:i/>
          <w:iCs/>
        </w:rPr>
        <w:t xml:space="preserve">and Another </w:t>
      </w:r>
      <w:r w:rsidR="000A4737">
        <w:t>SCA Civil Appeal 6 of 1996 and</w:t>
      </w:r>
      <w:r w:rsidR="00D87210" w:rsidRPr="003642D5">
        <w:t xml:space="preserve"> </w:t>
      </w:r>
      <w:r w:rsidRPr="003642D5">
        <w:t xml:space="preserve">reference was made to the case of </w:t>
      </w:r>
      <w:proofErr w:type="spellStart"/>
      <w:r w:rsidR="00D87210" w:rsidRPr="00D87210">
        <w:rPr>
          <w:i/>
          <w:iCs/>
        </w:rPr>
        <w:t>Subaris</w:t>
      </w:r>
      <w:proofErr w:type="spellEnd"/>
      <w:r w:rsidR="00D87210" w:rsidRPr="00D87210">
        <w:rPr>
          <w:i/>
          <w:iCs/>
        </w:rPr>
        <w:t xml:space="preserve"> &amp; </w:t>
      </w:r>
      <w:proofErr w:type="spellStart"/>
      <w:r w:rsidR="00D87210" w:rsidRPr="00D87210">
        <w:rPr>
          <w:i/>
          <w:iCs/>
        </w:rPr>
        <w:t>Ors</w:t>
      </w:r>
      <w:proofErr w:type="spellEnd"/>
      <w:r w:rsidR="00D87210" w:rsidRPr="00D87210">
        <w:rPr>
          <w:i/>
          <w:iCs/>
        </w:rPr>
        <w:t xml:space="preserve"> v </w:t>
      </w:r>
      <w:proofErr w:type="spellStart"/>
      <w:r w:rsidR="00D87210" w:rsidRPr="00D87210">
        <w:rPr>
          <w:i/>
          <w:iCs/>
        </w:rPr>
        <w:t>Perera</w:t>
      </w:r>
      <w:proofErr w:type="spellEnd"/>
      <w:r w:rsidR="00D87210" w:rsidRPr="00D87210">
        <w:rPr>
          <w:i/>
          <w:iCs/>
        </w:rPr>
        <w:t xml:space="preserve"> &amp; Anor </w:t>
      </w:r>
      <w:r w:rsidR="00D87210" w:rsidRPr="003642D5">
        <w:t>(CP 3/2008) [2011] SCCC 4</w:t>
      </w:r>
      <w:r w:rsidR="00B01018" w:rsidRPr="003642D5">
        <w:t>.</w:t>
      </w:r>
    </w:p>
    <w:p w14:paraId="6EB9B692" w14:textId="77777777" w:rsidR="004504AD" w:rsidRPr="00CD591A" w:rsidRDefault="004504AD" w:rsidP="00873D2B">
      <w:pPr>
        <w:pStyle w:val="JudgmentText"/>
        <w:rPr>
          <w:sz w:val="28"/>
          <w:szCs w:val="28"/>
        </w:rPr>
      </w:pPr>
      <w:r w:rsidRPr="003642D5">
        <w:t xml:space="preserve">Learned Counsel insisted that as per the law the President of the Court of Appeal has the choice of putting </w:t>
      </w:r>
      <w:r w:rsidRPr="00373287">
        <w:t xml:space="preserve">not </w:t>
      </w:r>
      <w:r w:rsidRPr="007331A9">
        <w:t xml:space="preserve">less than </w:t>
      </w:r>
      <w:r w:rsidR="007C6E8B">
        <w:t>three</w:t>
      </w:r>
      <w:r w:rsidR="007C6E8B" w:rsidRPr="007331A9">
        <w:t xml:space="preserve"> </w:t>
      </w:r>
      <w:r w:rsidR="00B67F7E" w:rsidRPr="007331A9">
        <w:t xml:space="preserve">Justices </w:t>
      </w:r>
      <w:r w:rsidRPr="00171B7B">
        <w:t>of</w:t>
      </w:r>
      <w:r w:rsidRPr="003642D5">
        <w:t xml:space="preserve"> Appeal on any bench of the Court of Appeal</w:t>
      </w:r>
      <w:r w:rsidR="00DA1ABD" w:rsidRPr="003642D5">
        <w:t xml:space="preserve"> and</w:t>
      </w:r>
      <w:r w:rsidR="00B01018" w:rsidRPr="003642D5">
        <w:t xml:space="preserve"> that those judicial officers must be selected only from Justices</w:t>
      </w:r>
      <w:r w:rsidR="00DA1ABD" w:rsidRPr="003642D5">
        <w:t xml:space="preserve"> of Appeal in accordance with the Rules</w:t>
      </w:r>
      <w:r w:rsidR="00B01018" w:rsidRPr="00CD591A">
        <w:rPr>
          <w:sz w:val="28"/>
          <w:szCs w:val="28"/>
        </w:rPr>
        <w:t>.</w:t>
      </w:r>
      <w:r w:rsidRPr="00CD591A">
        <w:rPr>
          <w:sz w:val="28"/>
          <w:szCs w:val="28"/>
        </w:rPr>
        <w:t xml:space="preserve"> </w:t>
      </w:r>
    </w:p>
    <w:p w14:paraId="659DE012" w14:textId="77777777" w:rsidR="00373287" w:rsidRPr="00CD591A" w:rsidRDefault="004504AD" w:rsidP="00FD71D0">
      <w:pPr>
        <w:pStyle w:val="Jjmntheading1"/>
        <w:spacing w:after="240" w:line="360" w:lineRule="auto"/>
      </w:pPr>
      <w:r w:rsidRPr="00CD591A">
        <w:t>The Law</w:t>
      </w:r>
      <w:r w:rsidR="00D87BF0">
        <w:t xml:space="preserve"> </w:t>
      </w:r>
    </w:p>
    <w:p w14:paraId="74A9F511" w14:textId="77777777" w:rsidR="004504AD" w:rsidRDefault="00DA1ABD" w:rsidP="00380710">
      <w:pPr>
        <w:pStyle w:val="JudgmentText"/>
      </w:pPr>
      <w:r w:rsidRPr="003642D5">
        <w:t xml:space="preserve">The cause of action in this </w:t>
      </w:r>
      <w:r w:rsidR="00380710" w:rsidRPr="003642D5">
        <w:t>C</w:t>
      </w:r>
      <w:r w:rsidRPr="003642D5">
        <w:t xml:space="preserve">onstitutional </w:t>
      </w:r>
      <w:r w:rsidR="00380710" w:rsidRPr="003642D5">
        <w:t>P</w:t>
      </w:r>
      <w:r w:rsidRPr="003642D5">
        <w:t>etition is founded upon</w:t>
      </w:r>
      <w:r w:rsidR="004504AD" w:rsidRPr="003642D5">
        <w:t xml:space="preserve"> the Court of Appeal Rules</w:t>
      </w:r>
      <w:r w:rsidRPr="003642D5">
        <w:t xml:space="preserve">, more </w:t>
      </w:r>
      <w:r w:rsidR="00380710" w:rsidRPr="003642D5">
        <w:t xml:space="preserve">specifically </w:t>
      </w:r>
      <w:r w:rsidRPr="003642D5">
        <w:t xml:space="preserve">the definition of </w:t>
      </w:r>
      <w:r w:rsidR="004504AD" w:rsidRPr="003642D5">
        <w:t>“</w:t>
      </w:r>
      <w:r w:rsidR="004504AD" w:rsidRPr="003642D5">
        <w:rPr>
          <w:i/>
          <w:iCs/>
        </w:rPr>
        <w:t>Judges</w:t>
      </w:r>
      <w:r w:rsidR="004504AD" w:rsidRPr="003642D5">
        <w:t>” in Rule 2 and Rule 4 of the same Rules</w:t>
      </w:r>
      <w:r w:rsidR="00380710" w:rsidRPr="003642D5">
        <w:t>,</w:t>
      </w:r>
      <w:r w:rsidR="004504AD" w:rsidRPr="003642D5">
        <w:t xml:space="preserve"> and Article</w:t>
      </w:r>
      <w:r w:rsidR="00CE2B30">
        <w:t>s</w:t>
      </w:r>
      <w:r w:rsidR="004504AD" w:rsidRPr="003642D5">
        <w:t xml:space="preserve"> </w:t>
      </w:r>
      <w:r w:rsidR="00CE2B30">
        <w:t>120, 121 and 130</w:t>
      </w:r>
      <w:r w:rsidR="004504AD" w:rsidRPr="003642D5">
        <w:t xml:space="preserve"> of the Co</w:t>
      </w:r>
      <w:r w:rsidRPr="003642D5">
        <w:t>nstitution.</w:t>
      </w:r>
      <w:r w:rsidR="00D87BF0">
        <w:t xml:space="preserve"> </w:t>
      </w:r>
      <w:r w:rsidRPr="003642D5">
        <w:t>The following Articles of the Constitution and the Rules are</w:t>
      </w:r>
      <w:r w:rsidR="00373287">
        <w:t>,</w:t>
      </w:r>
      <w:r w:rsidRPr="003642D5">
        <w:t xml:space="preserve"> therefore</w:t>
      </w:r>
      <w:r w:rsidR="00373287">
        <w:t>,</w:t>
      </w:r>
      <w:r w:rsidRPr="003642D5">
        <w:t xml:space="preserve"> relevant to </w:t>
      </w:r>
      <w:r w:rsidR="00380710" w:rsidRPr="003642D5">
        <w:t xml:space="preserve">this Court’s </w:t>
      </w:r>
      <w:r w:rsidRPr="003642D5">
        <w:t>determination</w:t>
      </w:r>
      <w:r w:rsidR="00380710">
        <w:t>.</w:t>
      </w:r>
    </w:p>
    <w:p w14:paraId="372B87E9" w14:textId="77777777" w:rsidR="00380710" w:rsidRPr="003642D5" w:rsidRDefault="00380710" w:rsidP="00380710">
      <w:pPr>
        <w:pStyle w:val="JudgmentText"/>
      </w:pPr>
      <w:r>
        <w:t>Rule 4 provides that:</w:t>
      </w:r>
    </w:p>
    <w:p w14:paraId="1C09BD81" w14:textId="77777777" w:rsidR="004504AD" w:rsidRDefault="00DA1ABD" w:rsidP="004E6E07">
      <w:pPr>
        <w:pStyle w:val="NumberedQuotationindent1"/>
        <w:numPr>
          <w:ilvl w:val="0"/>
          <w:numId w:val="0"/>
        </w:numPr>
        <w:ind w:left="1418"/>
      </w:pPr>
      <w:r w:rsidRPr="00CD591A">
        <w:t xml:space="preserve"> “</w:t>
      </w:r>
      <w:r w:rsidR="004504AD" w:rsidRPr="00CD591A">
        <w:t>In respect of any appeal, the Court shall consist of those Judges</w:t>
      </w:r>
      <w:r w:rsidR="00EA482F">
        <w:t>,</w:t>
      </w:r>
      <w:r w:rsidR="004504AD" w:rsidRPr="00CD591A">
        <w:t xml:space="preserve"> not being less than three, whom the President shall select to sit for the purpose of hearing that appeal.</w:t>
      </w:r>
      <w:r w:rsidR="00373287">
        <w:t>”</w:t>
      </w:r>
    </w:p>
    <w:p w14:paraId="3CB7B8C2" w14:textId="77777777" w:rsidR="00380710" w:rsidRDefault="00380710" w:rsidP="00380710">
      <w:pPr>
        <w:pStyle w:val="NumberedQuotationindent1"/>
        <w:numPr>
          <w:ilvl w:val="0"/>
          <w:numId w:val="0"/>
        </w:numPr>
        <w:ind w:left="1080"/>
      </w:pPr>
    </w:p>
    <w:p w14:paraId="6F37BB79" w14:textId="77777777" w:rsidR="00380710" w:rsidRPr="00CD591A" w:rsidRDefault="00380710" w:rsidP="00380710">
      <w:pPr>
        <w:pStyle w:val="JudgmentText"/>
      </w:pPr>
      <w:r>
        <w:t>Rule 2 which provides for the interpretation of the Rules states that:</w:t>
      </w:r>
    </w:p>
    <w:p w14:paraId="481FF85C" w14:textId="77777777" w:rsidR="00373287" w:rsidRDefault="00373287" w:rsidP="004E6E07">
      <w:pPr>
        <w:pStyle w:val="NumberedQuotationindent1"/>
        <w:numPr>
          <w:ilvl w:val="0"/>
          <w:numId w:val="0"/>
        </w:numPr>
        <w:ind w:left="1418"/>
      </w:pPr>
      <w:r>
        <w:t xml:space="preserve"> </w:t>
      </w:r>
      <w:r w:rsidRPr="00CD591A">
        <w:t xml:space="preserve">“Judge” means a Justice of Appeal acting as </w:t>
      </w:r>
      <w:proofErr w:type="gramStart"/>
      <w:r w:rsidRPr="00CD591A">
        <w:t>such</w:t>
      </w:r>
      <w:r>
        <w:t>;</w:t>
      </w:r>
      <w:proofErr w:type="gramEnd"/>
    </w:p>
    <w:p w14:paraId="0D87AE60" w14:textId="77777777" w:rsidR="00373287" w:rsidRDefault="00373287" w:rsidP="004E6E07">
      <w:pPr>
        <w:pStyle w:val="NumberedQuotationindent1"/>
        <w:numPr>
          <w:ilvl w:val="0"/>
          <w:numId w:val="0"/>
        </w:numPr>
        <w:ind w:left="1418"/>
      </w:pPr>
    </w:p>
    <w:p w14:paraId="29396142" w14:textId="77777777" w:rsidR="004504AD" w:rsidRDefault="00373287" w:rsidP="004E6E07">
      <w:pPr>
        <w:pStyle w:val="NumberedQuotationindent1"/>
        <w:numPr>
          <w:ilvl w:val="0"/>
          <w:numId w:val="0"/>
        </w:numPr>
        <w:ind w:left="1418"/>
      </w:pPr>
      <w:r>
        <w:t>“</w:t>
      </w:r>
      <w:r w:rsidR="004504AD" w:rsidRPr="00CD591A">
        <w:t>President</w:t>
      </w:r>
      <w:r>
        <w:t xml:space="preserve">” means </w:t>
      </w:r>
      <w:r w:rsidR="00DA1ABD" w:rsidRPr="00CD591A">
        <w:t xml:space="preserve">the President </w:t>
      </w:r>
      <w:r w:rsidR="004504AD" w:rsidRPr="00CD591A">
        <w:t>of the Sey</w:t>
      </w:r>
      <w:r w:rsidR="00DA1ABD" w:rsidRPr="00CD591A">
        <w:t>chelles Court of Appeal appearing</w:t>
      </w:r>
      <w:r w:rsidR="004504AD" w:rsidRPr="00CD591A">
        <w:t xml:space="preserve"> as such in terms of Article 123</w:t>
      </w:r>
      <w:r w:rsidR="00DA1ABD" w:rsidRPr="00CD591A">
        <w:t xml:space="preserve"> </w:t>
      </w:r>
      <w:r w:rsidR="004504AD" w:rsidRPr="00CD591A">
        <w:t>of the Constitution</w:t>
      </w:r>
      <w:r>
        <w:t>;</w:t>
      </w:r>
      <w:r w:rsidR="00DA1ABD" w:rsidRPr="00CD591A">
        <w:t>”</w:t>
      </w:r>
      <w:r w:rsidR="004504AD" w:rsidRPr="00CD591A">
        <w:t xml:space="preserve"> </w:t>
      </w:r>
    </w:p>
    <w:p w14:paraId="1954E64A" w14:textId="77777777" w:rsidR="00380710" w:rsidRPr="00CD591A" w:rsidRDefault="00380710" w:rsidP="00373287">
      <w:pPr>
        <w:pStyle w:val="NumberedQuotationindent1"/>
        <w:numPr>
          <w:ilvl w:val="0"/>
          <w:numId w:val="0"/>
        </w:numPr>
        <w:ind w:left="1080"/>
      </w:pPr>
    </w:p>
    <w:p w14:paraId="69135908" w14:textId="77777777" w:rsidR="00CE2B30" w:rsidRPr="003642D5" w:rsidRDefault="004504AD" w:rsidP="004504AD">
      <w:pPr>
        <w:pStyle w:val="JudgmentText"/>
        <w:rPr>
          <w:i/>
          <w:sz w:val="28"/>
          <w:szCs w:val="28"/>
        </w:rPr>
      </w:pPr>
      <w:r w:rsidRPr="003642D5">
        <w:t>Article 1</w:t>
      </w:r>
      <w:r w:rsidR="00DA1ABD" w:rsidRPr="003642D5">
        <w:t>20</w:t>
      </w:r>
      <w:r w:rsidR="00380710" w:rsidRPr="003642D5">
        <w:t xml:space="preserve"> of the Constitution provides that</w:t>
      </w:r>
      <w:r w:rsidR="00CE2B30">
        <w:rPr>
          <w:sz w:val="28"/>
          <w:szCs w:val="28"/>
        </w:rPr>
        <w:t>:</w:t>
      </w:r>
    </w:p>
    <w:p w14:paraId="264B71EF" w14:textId="77777777" w:rsidR="004504AD" w:rsidRDefault="00DA1ABD" w:rsidP="004E6E07">
      <w:pPr>
        <w:pStyle w:val="NumberedQuotationindent1"/>
        <w:numPr>
          <w:ilvl w:val="0"/>
          <w:numId w:val="0"/>
        </w:numPr>
        <w:ind w:left="1418"/>
      </w:pPr>
      <w:r w:rsidRPr="00CD591A">
        <w:lastRenderedPageBreak/>
        <w:t>“</w:t>
      </w:r>
      <w:r w:rsidR="00CE2B30">
        <w:t xml:space="preserve">(1) </w:t>
      </w:r>
      <w:r w:rsidRPr="00CD591A">
        <w:t>Ther</w:t>
      </w:r>
      <w:r w:rsidR="004504AD" w:rsidRPr="00CD591A">
        <w:t xml:space="preserve">e shall be a Court of Appeal which shall, subject to this Constitution, </w:t>
      </w:r>
      <w:r w:rsidR="00B01018" w:rsidRPr="00CD591A">
        <w:t>have</w:t>
      </w:r>
      <w:r w:rsidR="004504AD" w:rsidRPr="00CD591A">
        <w:t xml:space="preserve"> jurisdiction to hear and determine appeals from</w:t>
      </w:r>
      <w:r w:rsidR="00D87BF0">
        <w:t xml:space="preserve"> </w:t>
      </w:r>
      <w:r w:rsidR="004504AD" w:rsidRPr="00CD591A">
        <w:t>a judgment, direction, decision, declaration, decree, writ or order of the Supreme Court and such other appellate jurisdiction as may be conferred upon the Court of Appeal by this Constitution and by or under an Act</w:t>
      </w:r>
      <w:r w:rsidR="00CE2B30">
        <w:t>.</w:t>
      </w:r>
    </w:p>
    <w:p w14:paraId="375E9220" w14:textId="77777777" w:rsidR="00CE2B30" w:rsidRPr="00CD591A" w:rsidRDefault="00CE2B30" w:rsidP="004E6E07">
      <w:pPr>
        <w:pStyle w:val="NumberedQuotationindent1"/>
        <w:numPr>
          <w:ilvl w:val="0"/>
          <w:numId w:val="0"/>
        </w:numPr>
        <w:ind w:left="1418"/>
      </w:pPr>
    </w:p>
    <w:p w14:paraId="4218A739" w14:textId="77777777" w:rsidR="004504AD" w:rsidRDefault="00CE2B30" w:rsidP="004E6E07">
      <w:pPr>
        <w:pStyle w:val="NumberedQuotationindent1"/>
        <w:numPr>
          <w:ilvl w:val="0"/>
          <w:numId w:val="0"/>
        </w:numPr>
        <w:ind w:left="1418"/>
      </w:pPr>
      <w:r>
        <w:t>(2)</w:t>
      </w:r>
      <w:r w:rsidR="004504AD" w:rsidRPr="00CD591A">
        <w:t xml:space="preserve"> Except as this Constitution or an Act</w:t>
      </w:r>
      <w:r w:rsidR="00B01018" w:rsidRPr="00CD591A">
        <w:t xml:space="preserve"> otherwise</w:t>
      </w:r>
      <w:r w:rsidR="004504AD" w:rsidRPr="00CD591A">
        <w:t xml:space="preserve"> provides, there shall be a right of Appeal to the Court of Appeal from a judgment, direction, decision, declaration, decree, </w:t>
      </w:r>
      <w:proofErr w:type="gramStart"/>
      <w:r w:rsidR="004504AD" w:rsidRPr="00CD591A">
        <w:t>writ</w:t>
      </w:r>
      <w:proofErr w:type="gramEnd"/>
      <w:r w:rsidR="004504AD" w:rsidRPr="00CD591A">
        <w:t xml:space="preserve"> or order of the Supreme Court.</w:t>
      </w:r>
    </w:p>
    <w:p w14:paraId="46D40821" w14:textId="77777777" w:rsidR="00CE2B30" w:rsidRPr="00CD591A" w:rsidRDefault="00CE2B30" w:rsidP="004E6E07">
      <w:pPr>
        <w:pStyle w:val="NumberedQuotationindent1"/>
        <w:numPr>
          <w:ilvl w:val="0"/>
          <w:numId w:val="0"/>
        </w:numPr>
        <w:ind w:left="1418"/>
      </w:pPr>
    </w:p>
    <w:p w14:paraId="4F48AC55" w14:textId="77777777" w:rsidR="00373287" w:rsidRDefault="00CE2B30" w:rsidP="004E6E07">
      <w:pPr>
        <w:pStyle w:val="NumberedQuotationindent1"/>
        <w:numPr>
          <w:ilvl w:val="0"/>
          <w:numId w:val="0"/>
        </w:numPr>
        <w:ind w:left="1418"/>
      </w:pPr>
      <w:r w:rsidRPr="00CE2B30">
        <w:t>(3)</w:t>
      </w:r>
      <w:r w:rsidR="00373287">
        <w:t xml:space="preserve"> </w:t>
      </w:r>
      <w:r w:rsidR="00DA1ABD" w:rsidRPr="00CE2B30">
        <w:t>The Court of Appeal shall</w:t>
      </w:r>
      <w:r w:rsidR="007331A9">
        <w:t>,</w:t>
      </w:r>
      <w:r w:rsidR="00DA1ABD" w:rsidRPr="00CE2B30">
        <w:t xml:space="preserve"> when exercising its appellate jurisdiction, have all the authority, jurisdiction and power of the </w:t>
      </w:r>
      <w:r w:rsidR="006F0A19">
        <w:t>court</w:t>
      </w:r>
      <w:r w:rsidR="00DA1ABD" w:rsidRPr="00CE2B30">
        <w:t xml:space="preserve"> from which the </w:t>
      </w:r>
      <w:r w:rsidR="00EA482F">
        <w:t>appeal</w:t>
      </w:r>
      <w:r w:rsidR="00DA1ABD" w:rsidRPr="00CE2B30">
        <w:t xml:space="preserve"> is brought and such other authority, jurisdiction and power as may be conferred upon it by or under an </w:t>
      </w:r>
      <w:r w:rsidR="00373287">
        <w:t>A</w:t>
      </w:r>
      <w:r w:rsidR="00DA1ABD" w:rsidRPr="00CE2B30">
        <w:t>ct.</w:t>
      </w:r>
    </w:p>
    <w:p w14:paraId="32082A9F" w14:textId="77777777" w:rsidR="00373287" w:rsidRDefault="00373287" w:rsidP="004E6E07">
      <w:pPr>
        <w:pStyle w:val="NumberedQuotationindent1"/>
        <w:numPr>
          <w:ilvl w:val="0"/>
          <w:numId w:val="0"/>
        </w:numPr>
        <w:ind w:left="1418"/>
      </w:pPr>
    </w:p>
    <w:p w14:paraId="7E57E542" w14:textId="77777777" w:rsidR="00CE2B30" w:rsidRPr="00CE2B30" w:rsidRDefault="00373287" w:rsidP="004E6E07">
      <w:pPr>
        <w:pStyle w:val="NumberedQuotationindent1"/>
        <w:numPr>
          <w:ilvl w:val="0"/>
          <w:numId w:val="0"/>
        </w:numPr>
        <w:ind w:left="1418"/>
      </w:pPr>
      <w:r>
        <w:t xml:space="preserve">(4) </w:t>
      </w:r>
      <w:r w:rsidRPr="00373287">
        <w:t>Subject to this Constitution and any other law, the authority, jurisdiction and power of the Court of Appeal may be exercised as provid</w:t>
      </w:r>
      <w:r>
        <w:t>ed in the</w:t>
      </w:r>
      <w:r w:rsidR="00EA482F">
        <w:t xml:space="preserve"> Rules of the</w:t>
      </w:r>
      <w:r>
        <w:t xml:space="preserve"> Court of Appeal</w:t>
      </w:r>
      <w:r w:rsidRPr="00373287">
        <w:t>.</w:t>
      </w:r>
      <w:r>
        <w:t>”</w:t>
      </w:r>
    </w:p>
    <w:p w14:paraId="0D030A78" w14:textId="77777777" w:rsidR="00CE2B30" w:rsidRPr="00CD591A" w:rsidRDefault="00CE2B30" w:rsidP="00FD71D0">
      <w:pPr>
        <w:pStyle w:val="NumberedQuotationindent1"/>
        <w:numPr>
          <w:ilvl w:val="0"/>
          <w:numId w:val="0"/>
        </w:numPr>
      </w:pPr>
    </w:p>
    <w:p w14:paraId="48B549E0" w14:textId="77777777" w:rsidR="00CE2B30" w:rsidRDefault="00CE2B30" w:rsidP="00CE2B30">
      <w:pPr>
        <w:pStyle w:val="JudgmentText"/>
      </w:pPr>
      <w:r>
        <w:t>Article 121 provides that t</w:t>
      </w:r>
      <w:r w:rsidRPr="00CE2B30">
        <w:t>he Court of Appeal shall consist of</w:t>
      </w:r>
      <w:r>
        <w:t>:</w:t>
      </w:r>
    </w:p>
    <w:p w14:paraId="6DDFFDA0" w14:textId="77777777" w:rsidR="00CE2B30" w:rsidRDefault="00CE2B30" w:rsidP="004E6E07">
      <w:pPr>
        <w:pStyle w:val="NumberedQuotationindent1"/>
        <w:numPr>
          <w:ilvl w:val="0"/>
          <w:numId w:val="0"/>
        </w:numPr>
        <w:ind w:left="1418"/>
      </w:pPr>
      <w:r>
        <w:t xml:space="preserve">“(a) </w:t>
      </w:r>
      <w:r w:rsidR="007331A9">
        <w:t>a</w:t>
      </w:r>
      <w:r w:rsidR="007331A9" w:rsidRPr="00CD591A">
        <w:t xml:space="preserve"> </w:t>
      </w:r>
      <w:r w:rsidR="004504AD" w:rsidRPr="00CD591A">
        <w:t xml:space="preserve">President of the Court of Appeal and two or more other </w:t>
      </w:r>
      <w:r w:rsidR="007331A9">
        <w:t>J</w:t>
      </w:r>
      <w:r w:rsidR="004504AD" w:rsidRPr="00CD591A">
        <w:t>ustices of Appeal; and</w:t>
      </w:r>
      <w:r w:rsidR="00D87BF0">
        <w:t xml:space="preserve"> </w:t>
      </w:r>
    </w:p>
    <w:p w14:paraId="4511C881" w14:textId="77777777" w:rsidR="00CE2B30" w:rsidRDefault="00CE2B30" w:rsidP="004E6E07">
      <w:pPr>
        <w:pStyle w:val="NumberedQuotationindent1"/>
        <w:numPr>
          <w:ilvl w:val="0"/>
          <w:numId w:val="0"/>
        </w:numPr>
        <w:ind w:left="1418"/>
      </w:pPr>
    </w:p>
    <w:p w14:paraId="5645CD8F" w14:textId="77777777" w:rsidR="004504AD" w:rsidRDefault="00D87BF0" w:rsidP="004E6E07">
      <w:pPr>
        <w:pStyle w:val="NumberedQuotationindent1"/>
        <w:numPr>
          <w:ilvl w:val="0"/>
          <w:numId w:val="0"/>
        </w:numPr>
        <w:ind w:left="1418"/>
      </w:pPr>
      <w:r>
        <w:t xml:space="preserve"> </w:t>
      </w:r>
      <w:r w:rsidR="00CE2B30">
        <w:t>(b)</w:t>
      </w:r>
      <w:r w:rsidR="00373287">
        <w:t xml:space="preserve"> </w:t>
      </w:r>
      <w:r w:rsidR="006B6733">
        <w:t>the</w:t>
      </w:r>
      <w:r w:rsidR="004504AD" w:rsidRPr="00CD591A">
        <w:t xml:space="preserve"> Judges who shall be ex-officio members of the Court</w:t>
      </w:r>
      <w:r w:rsidR="007331A9">
        <w:t>.</w:t>
      </w:r>
      <w:r w:rsidR="00DA1ABD" w:rsidRPr="00CD591A">
        <w:t>”</w:t>
      </w:r>
    </w:p>
    <w:p w14:paraId="4EEBD8D7" w14:textId="77777777" w:rsidR="00CE2B30" w:rsidRPr="00CD591A" w:rsidRDefault="00CE2B30" w:rsidP="003642D5">
      <w:pPr>
        <w:pStyle w:val="NumberedQuotationindent1"/>
        <w:numPr>
          <w:ilvl w:val="0"/>
          <w:numId w:val="0"/>
        </w:numPr>
        <w:ind w:left="1080"/>
      </w:pPr>
    </w:p>
    <w:p w14:paraId="48EA8D8A" w14:textId="77777777" w:rsidR="00CE2B30" w:rsidRPr="003642D5" w:rsidRDefault="004504AD" w:rsidP="00DC71EE">
      <w:pPr>
        <w:pStyle w:val="JudgmentText"/>
      </w:pPr>
      <w:r w:rsidRPr="003642D5">
        <w:t>Article 130</w:t>
      </w:r>
      <w:r w:rsidR="00CE2B30" w:rsidRPr="003642D5">
        <w:t xml:space="preserve"> provides that</w:t>
      </w:r>
      <w:r w:rsidR="00992D06">
        <w:t>:</w:t>
      </w:r>
      <w:r w:rsidR="00DA1ABD" w:rsidRPr="003642D5">
        <w:t xml:space="preserve"> </w:t>
      </w:r>
    </w:p>
    <w:p w14:paraId="6944D460" w14:textId="77777777" w:rsidR="002B3C5C" w:rsidRDefault="00DA1ABD" w:rsidP="002B3C5C">
      <w:pPr>
        <w:pStyle w:val="NumberedQuotationindent1"/>
        <w:numPr>
          <w:ilvl w:val="0"/>
          <w:numId w:val="0"/>
        </w:numPr>
        <w:ind w:left="1418"/>
      </w:pPr>
      <w:r w:rsidRPr="00CD591A">
        <w:t>“</w:t>
      </w:r>
      <w:r w:rsidR="00CE2B30">
        <w:t xml:space="preserve">(1) </w:t>
      </w:r>
      <w:r w:rsidRPr="00CD591A">
        <w:t>A</w:t>
      </w:r>
      <w:r w:rsidR="004504AD" w:rsidRPr="00CD591A">
        <w:t xml:space="preserve"> person who alleges that any provisions of this Constitution, other than a provision of Chapter III, has been contravened and that the person’s interest is being or is likely to be affected by the </w:t>
      </w:r>
      <w:r w:rsidR="007331A9">
        <w:t>contravention</w:t>
      </w:r>
      <w:r w:rsidR="007331A9" w:rsidRPr="00CD591A">
        <w:t xml:space="preserve"> </w:t>
      </w:r>
      <w:r w:rsidR="004504AD" w:rsidRPr="00CD591A">
        <w:t>may</w:t>
      </w:r>
      <w:r w:rsidR="007331A9">
        <w:t>,</w:t>
      </w:r>
      <w:r w:rsidR="004504AD" w:rsidRPr="00CD591A">
        <w:t xml:space="preserve"> subject to this </w:t>
      </w:r>
      <w:r w:rsidR="007331A9">
        <w:t>a</w:t>
      </w:r>
      <w:r w:rsidR="004504AD" w:rsidRPr="00CD591A">
        <w:t>rticle, apply to the Constitutional Court for redress.</w:t>
      </w:r>
    </w:p>
    <w:p w14:paraId="109460A3" w14:textId="77777777" w:rsidR="002B3C5C" w:rsidRDefault="002B3C5C" w:rsidP="002B3C5C">
      <w:pPr>
        <w:pStyle w:val="NumberedQuotationindent1"/>
        <w:numPr>
          <w:ilvl w:val="0"/>
          <w:numId w:val="0"/>
        </w:numPr>
        <w:ind w:left="1418"/>
      </w:pPr>
    </w:p>
    <w:p w14:paraId="274C0710" w14:textId="77777777" w:rsidR="002B3C5C" w:rsidRDefault="002B3C5C" w:rsidP="00FD71D0">
      <w:pPr>
        <w:pStyle w:val="NumberedQuotationindent1"/>
        <w:numPr>
          <w:ilvl w:val="0"/>
          <w:numId w:val="0"/>
        </w:numPr>
        <w:ind w:left="1418"/>
      </w:pPr>
      <w:r>
        <w:t xml:space="preserve">. . . </w:t>
      </w:r>
    </w:p>
    <w:p w14:paraId="2AB7ACFB" w14:textId="77777777" w:rsidR="002B3C5C" w:rsidRPr="00CD591A" w:rsidRDefault="002B3C5C" w:rsidP="00FD71D0">
      <w:pPr>
        <w:pStyle w:val="NumberedQuotationindent1"/>
        <w:numPr>
          <w:ilvl w:val="0"/>
          <w:numId w:val="0"/>
        </w:numPr>
        <w:ind w:left="1418"/>
      </w:pPr>
    </w:p>
    <w:p w14:paraId="6373ED8D" w14:textId="77777777" w:rsidR="004504AD" w:rsidRPr="00CD591A" w:rsidRDefault="00CE2B30" w:rsidP="00FD71D0">
      <w:pPr>
        <w:pStyle w:val="NumberedQuotationindent1"/>
        <w:numPr>
          <w:ilvl w:val="0"/>
          <w:numId w:val="0"/>
        </w:numPr>
        <w:spacing w:after="120"/>
        <w:ind w:left="1418"/>
        <w:contextualSpacing w:val="0"/>
      </w:pPr>
      <w:r>
        <w:t>(4)</w:t>
      </w:r>
      <w:r w:rsidR="00992D06">
        <w:t xml:space="preserve"> </w:t>
      </w:r>
      <w:r w:rsidR="004504AD" w:rsidRPr="00CD591A">
        <w:t xml:space="preserve">Upon hearing an application under </w:t>
      </w:r>
      <w:r w:rsidR="007331A9">
        <w:t>c</w:t>
      </w:r>
      <w:r w:rsidR="004504AD" w:rsidRPr="00CD591A">
        <w:t>lause (1)</w:t>
      </w:r>
      <w:r w:rsidR="007331A9">
        <w:t>,</w:t>
      </w:r>
      <w:r w:rsidR="004504AD" w:rsidRPr="00CD591A">
        <w:t xml:space="preserve"> the Constitutional Court may</w:t>
      </w:r>
      <w:r w:rsidR="007331A9">
        <w:t xml:space="preserve"> </w:t>
      </w:r>
      <w:r w:rsidR="004504AD" w:rsidRPr="00CD591A">
        <w:t>-</w:t>
      </w:r>
    </w:p>
    <w:p w14:paraId="716D284A" w14:textId="77777777" w:rsidR="004504AD" w:rsidRPr="003642D5" w:rsidRDefault="007331A9" w:rsidP="00FD71D0">
      <w:pPr>
        <w:pStyle w:val="JudgmentText"/>
        <w:numPr>
          <w:ilvl w:val="0"/>
          <w:numId w:val="15"/>
        </w:numPr>
        <w:spacing w:after="120" w:line="276" w:lineRule="auto"/>
        <w:ind w:left="1560" w:firstLine="0"/>
        <w:rPr>
          <w:i/>
        </w:rPr>
      </w:pPr>
      <w:r>
        <w:rPr>
          <w:i/>
        </w:rPr>
        <w:t>d</w:t>
      </w:r>
      <w:r w:rsidR="004504AD" w:rsidRPr="003642D5">
        <w:rPr>
          <w:i/>
        </w:rPr>
        <w:t xml:space="preserve">eclare any act or omission which is the subject of the </w:t>
      </w:r>
      <w:r>
        <w:rPr>
          <w:i/>
        </w:rPr>
        <w:t>a</w:t>
      </w:r>
      <w:r w:rsidR="004504AD" w:rsidRPr="003642D5">
        <w:rPr>
          <w:i/>
        </w:rPr>
        <w:t xml:space="preserve">pplication to be a contravention of </w:t>
      </w:r>
      <w:r>
        <w:rPr>
          <w:i/>
        </w:rPr>
        <w:t>this</w:t>
      </w:r>
      <w:r w:rsidRPr="003642D5">
        <w:rPr>
          <w:i/>
        </w:rPr>
        <w:t xml:space="preserve"> </w:t>
      </w:r>
      <w:proofErr w:type="gramStart"/>
      <w:r w:rsidR="004504AD" w:rsidRPr="003642D5">
        <w:rPr>
          <w:i/>
        </w:rPr>
        <w:t>Constitution</w:t>
      </w:r>
      <w:r>
        <w:rPr>
          <w:i/>
        </w:rPr>
        <w:t>;</w:t>
      </w:r>
      <w:proofErr w:type="gramEnd"/>
    </w:p>
    <w:p w14:paraId="03AF9892" w14:textId="77777777" w:rsidR="004504AD" w:rsidRPr="003642D5" w:rsidRDefault="007331A9" w:rsidP="00FD71D0">
      <w:pPr>
        <w:pStyle w:val="JudgmentText"/>
        <w:numPr>
          <w:ilvl w:val="0"/>
          <w:numId w:val="15"/>
        </w:numPr>
        <w:spacing w:after="120" w:line="276" w:lineRule="auto"/>
        <w:ind w:left="1560" w:firstLine="0"/>
        <w:rPr>
          <w:i/>
        </w:rPr>
      </w:pPr>
      <w:r>
        <w:rPr>
          <w:i/>
        </w:rPr>
        <w:t>d</w:t>
      </w:r>
      <w:r w:rsidR="004504AD" w:rsidRPr="003642D5">
        <w:rPr>
          <w:i/>
        </w:rPr>
        <w:t xml:space="preserve">eclare any law or the provision of any law which contravenes this Constitution to be </w:t>
      </w:r>
      <w:proofErr w:type="gramStart"/>
      <w:r w:rsidR="004504AD" w:rsidRPr="003642D5">
        <w:rPr>
          <w:i/>
        </w:rPr>
        <w:t>void</w:t>
      </w:r>
      <w:r>
        <w:rPr>
          <w:i/>
        </w:rPr>
        <w:t>;</w:t>
      </w:r>
      <w:proofErr w:type="gramEnd"/>
    </w:p>
    <w:p w14:paraId="027CCBEB" w14:textId="77777777" w:rsidR="007331A9" w:rsidRPr="003642D5" w:rsidRDefault="007331A9" w:rsidP="00FD71D0">
      <w:pPr>
        <w:pStyle w:val="JudgmentText"/>
        <w:keepNext/>
        <w:numPr>
          <w:ilvl w:val="0"/>
          <w:numId w:val="15"/>
        </w:numPr>
        <w:spacing w:after="120" w:line="276" w:lineRule="auto"/>
        <w:ind w:left="1560" w:firstLine="0"/>
        <w:rPr>
          <w:b/>
          <w:i/>
        </w:rPr>
      </w:pPr>
      <w:r>
        <w:rPr>
          <w:i/>
        </w:rPr>
        <w:lastRenderedPageBreak/>
        <w:t>g</w:t>
      </w:r>
      <w:r w:rsidR="004504AD" w:rsidRPr="003642D5">
        <w:rPr>
          <w:i/>
        </w:rPr>
        <w:t>rant any remedy available to the Supreme Court against any person or authority which is the subject of the application or which is a party to any proceedings before the Constitutional Court, as the Court consider appropriate.</w:t>
      </w:r>
    </w:p>
    <w:p w14:paraId="08A7B6AA" w14:textId="77777777" w:rsidR="007C6E8B" w:rsidRDefault="007331A9" w:rsidP="00FD71D0">
      <w:pPr>
        <w:pStyle w:val="JudgmentText"/>
        <w:keepNext/>
        <w:numPr>
          <w:ilvl w:val="0"/>
          <w:numId w:val="0"/>
        </w:numPr>
        <w:spacing w:after="0" w:line="276" w:lineRule="auto"/>
        <w:ind w:left="1843" w:hanging="425"/>
        <w:rPr>
          <w:i/>
        </w:rPr>
      </w:pPr>
      <w:r w:rsidRPr="007331A9">
        <w:rPr>
          <w:i/>
        </w:rPr>
        <w:t>. . .</w:t>
      </w:r>
    </w:p>
    <w:p w14:paraId="25174565" w14:textId="77777777" w:rsidR="00CE2B30" w:rsidRPr="00FD71D0" w:rsidRDefault="00CE2B30" w:rsidP="00FD71D0">
      <w:pPr>
        <w:pStyle w:val="JudgmentText"/>
        <w:keepNext/>
        <w:numPr>
          <w:ilvl w:val="0"/>
          <w:numId w:val="0"/>
        </w:numPr>
        <w:spacing w:after="120" w:line="276" w:lineRule="auto"/>
        <w:ind w:left="1843" w:hanging="425"/>
        <w:rPr>
          <w:i/>
        </w:rPr>
      </w:pPr>
    </w:p>
    <w:p w14:paraId="08CDEF8E" w14:textId="77777777" w:rsidR="00DC71EE" w:rsidRPr="003642D5" w:rsidRDefault="00DC71EE" w:rsidP="00FD71D0">
      <w:pPr>
        <w:pStyle w:val="NumberedQuotationindent1"/>
        <w:numPr>
          <w:ilvl w:val="0"/>
          <w:numId w:val="0"/>
        </w:numPr>
        <w:spacing w:after="240"/>
        <w:ind w:left="1418"/>
      </w:pPr>
      <w:r w:rsidRPr="00DC71EE">
        <w:t>(6)</w:t>
      </w:r>
      <w:r>
        <w:t xml:space="preserve"> </w:t>
      </w:r>
      <w:r w:rsidR="007331A9">
        <w:t>Where</w:t>
      </w:r>
      <w:r w:rsidR="007331A9" w:rsidRPr="00CD591A">
        <w:t xml:space="preserve"> </w:t>
      </w:r>
      <w:r w:rsidR="007331A9">
        <w:t>in</w:t>
      </w:r>
      <w:r w:rsidR="004504AD" w:rsidRPr="00CD591A">
        <w:t xml:space="preserve"> the course of any proceedings in any </w:t>
      </w:r>
      <w:r w:rsidR="007331A9">
        <w:t>c</w:t>
      </w:r>
      <w:r w:rsidR="004504AD" w:rsidRPr="00CD591A">
        <w:t>ourt, other than the Court of Appeal or the Supreme Court sitting as the Constitutional</w:t>
      </w:r>
      <w:r w:rsidR="00D87BF0">
        <w:t xml:space="preserve"> </w:t>
      </w:r>
      <w:r w:rsidR="004504AD" w:rsidRPr="00CD591A">
        <w:t xml:space="preserve">Court, or tribunal, a question arises with regards to whether there has been or is likely to be a contravention of this Constitution, other than Chapter III, the </w:t>
      </w:r>
      <w:r w:rsidR="007331A9">
        <w:t>c</w:t>
      </w:r>
      <w:r w:rsidR="004504AD" w:rsidRPr="00CD591A">
        <w:t>ourt or tribunal shall, if it is satisfied that the question is not frivolous or vexatious or has not been the subject of a decision of the Constitutional Court or the Court of Appeal, immediately adjourn the proceedings and refer the question for determination by the Constitutional Court.</w:t>
      </w:r>
      <w:r w:rsidR="007331A9">
        <w:t>”</w:t>
      </w:r>
    </w:p>
    <w:p w14:paraId="5F6BC3D5" w14:textId="77777777" w:rsidR="00852DAD" w:rsidRPr="003642D5" w:rsidRDefault="004504AD" w:rsidP="00FD71D0">
      <w:pPr>
        <w:pStyle w:val="Jjmntheading1"/>
        <w:spacing w:after="240" w:line="360" w:lineRule="auto"/>
      </w:pPr>
      <w:r w:rsidRPr="003642D5">
        <w:t>Analysis and determination</w:t>
      </w:r>
    </w:p>
    <w:p w14:paraId="4444AF23" w14:textId="77777777" w:rsidR="00DC71EE" w:rsidRDefault="004504AD" w:rsidP="00DC71EE">
      <w:pPr>
        <w:pStyle w:val="JudgmentText"/>
      </w:pPr>
      <w:r w:rsidRPr="00CD591A">
        <w:t>The prelim</w:t>
      </w:r>
      <w:r w:rsidR="00DA1ABD" w:rsidRPr="00CD591A">
        <w:t xml:space="preserve">inary objections are </w:t>
      </w:r>
      <w:r w:rsidR="00DC71EE" w:rsidRPr="00CD591A">
        <w:t>interrelated</w:t>
      </w:r>
      <w:r w:rsidRPr="00CD591A">
        <w:t>.</w:t>
      </w:r>
      <w:r w:rsidR="00DA1ABD" w:rsidRPr="00CD591A">
        <w:t xml:space="preserve"> Though</w:t>
      </w:r>
      <w:r w:rsidR="00751E77">
        <w:t>,</w:t>
      </w:r>
      <w:r w:rsidR="00DA1ABD" w:rsidRPr="00CD591A">
        <w:t xml:space="preserve"> raised disjunctively</w:t>
      </w:r>
      <w:r w:rsidR="00B01018" w:rsidRPr="00CD591A">
        <w:t xml:space="preserve"> </w:t>
      </w:r>
      <w:r w:rsidRPr="00CD591A">
        <w:t xml:space="preserve">by the </w:t>
      </w:r>
      <w:r w:rsidR="00846ED1">
        <w:t>Respondent</w:t>
      </w:r>
      <w:r w:rsidR="00DA1ABD" w:rsidRPr="00CD591A">
        <w:t xml:space="preserve">, we </w:t>
      </w:r>
      <w:r w:rsidRPr="00CD591A">
        <w:t>are</w:t>
      </w:r>
      <w:r w:rsidR="00DA1ABD" w:rsidRPr="00CD591A">
        <w:t xml:space="preserve"> of the view that they are</w:t>
      </w:r>
      <w:r w:rsidRPr="00CD591A">
        <w:t xml:space="preserve"> effectively one objection.</w:t>
      </w:r>
      <w:r w:rsidR="00D87BF0">
        <w:t xml:space="preserve"> </w:t>
      </w:r>
      <w:r w:rsidRPr="00CD591A">
        <w:t>The Attorney General argues that the Constitutional Pe</w:t>
      </w:r>
      <w:r w:rsidR="00DA1ABD" w:rsidRPr="00CD591A">
        <w:t>tition contains no cause of action</w:t>
      </w:r>
      <w:r w:rsidR="00751E77">
        <w:t>,</w:t>
      </w:r>
      <w:r w:rsidRPr="00CD591A">
        <w:t xml:space="preserve"> does not reveal any violation of a Constitutional right on a pr</w:t>
      </w:r>
      <w:r w:rsidR="00DA1ABD" w:rsidRPr="00CD591A">
        <w:t>ima facie basis</w:t>
      </w:r>
      <w:r w:rsidR="00751E77">
        <w:t>,</w:t>
      </w:r>
      <w:r w:rsidR="00DA1ABD" w:rsidRPr="00CD591A">
        <w:t xml:space="preserve"> and is </w:t>
      </w:r>
      <w:r w:rsidRPr="00CD591A">
        <w:t>frivolous and vexatious and amount</w:t>
      </w:r>
      <w:r w:rsidR="00DC71EE">
        <w:t xml:space="preserve">s </w:t>
      </w:r>
      <w:r w:rsidRPr="00CD591A">
        <w:t>to an abuse of process.</w:t>
      </w:r>
      <w:r w:rsidR="00D87BF0">
        <w:t xml:space="preserve"> </w:t>
      </w:r>
    </w:p>
    <w:p w14:paraId="19FFB153" w14:textId="77777777" w:rsidR="004504AD" w:rsidRPr="00CD591A" w:rsidRDefault="004504AD" w:rsidP="00DC71EE">
      <w:pPr>
        <w:pStyle w:val="JudgmentText"/>
      </w:pPr>
      <w:r w:rsidRPr="00CD591A">
        <w:t>These objection</w:t>
      </w:r>
      <w:r w:rsidR="00DC71EE">
        <w:t>s</w:t>
      </w:r>
      <w:r w:rsidRPr="00CD591A">
        <w:t xml:space="preserve"> are </w:t>
      </w:r>
      <w:r w:rsidR="00B01018" w:rsidRPr="00CD591A">
        <w:t xml:space="preserve">closely interconnected </w:t>
      </w:r>
      <w:r w:rsidRPr="00CD591A">
        <w:t xml:space="preserve">both in </w:t>
      </w:r>
      <w:r w:rsidR="00B01018" w:rsidRPr="00CD591A">
        <w:t xml:space="preserve">fact </w:t>
      </w:r>
      <w:r w:rsidRPr="00CD591A">
        <w:t>and in law</w:t>
      </w:r>
      <w:r w:rsidR="00EC50A7">
        <w:t>.</w:t>
      </w:r>
      <w:r w:rsidRPr="00CD591A">
        <w:t xml:space="preserve"> </w:t>
      </w:r>
      <w:r w:rsidR="00EC50A7">
        <w:t>T</w:t>
      </w:r>
      <w:r w:rsidR="00DA1ABD" w:rsidRPr="00CD591A">
        <w:t>hey find their</w:t>
      </w:r>
      <w:r w:rsidRPr="00CD591A">
        <w:t xml:space="preserve"> legal</w:t>
      </w:r>
      <w:r w:rsidR="00B01018" w:rsidRPr="00CD591A">
        <w:t xml:space="preserve"> basis</w:t>
      </w:r>
      <w:r w:rsidRPr="00CD591A">
        <w:t xml:space="preserve"> in </w:t>
      </w:r>
      <w:r w:rsidRPr="00171B7B">
        <w:t xml:space="preserve">Section </w:t>
      </w:r>
      <w:r w:rsidR="00171B7B">
        <w:t>92</w:t>
      </w:r>
      <w:r w:rsidR="00171B7B" w:rsidRPr="00CD591A">
        <w:t xml:space="preserve"> </w:t>
      </w:r>
      <w:r w:rsidRPr="00CD591A">
        <w:t xml:space="preserve">of the </w:t>
      </w:r>
      <w:r w:rsidR="00751E77">
        <w:t xml:space="preserve">Seychelles Code of </w:t>
      </w:r>
      <w:r w:rsidRPr="00CD591A">
        <w:t>Civil Procedure, which</w:t>
      </w:r>
      <w:r w:rsidR="007C6E8B">
        <w:t>,</w:t>
      </w:r>
      <w:r w:rsidRPr="00CD591A">
        <w:t xml:space="preserve"> read </w:t>
      </w:r>
      <w:r w:rsidR="00751E77">
        <w:t xml:space="preserve">together </w:t>
      </w:r>
      <w:r w:rsidRPr="00CD591A">
        <w:t xml:space="preserve">with </w:t>
      </w:r>
      <w:r w:rsidR="00751E77">
        <w:t xml:space="preserve">the </w:t>
      </w:r>
      <w:r w:rsidRPr="00CD591A">
        <w:t xml:space="preserve">provisions of Rule </w:t>
      </w:r>
      <w:r w:rsidR="00DC71EE">
        <w:t xml:space="preserve">2(2) </w:t>
      </w:r>
      <w:r w:rsidRPr="00CD591A">
        <w:t>of the Constitutional Court Rules</w:t>
      </w:r>
      <w:r w:rsidR="00751E77">
        <w:t>,</w:t>
      </w:r>
      <w:r w:rsidRPr="00CD591A">
        <w:t xml:space="preserve"> allows this Court to strike out a Petition </w:t>
      </w:r>
      <w:r w:rsidR="00B01018" w:rsidRPr="00CD591A">
        <w:t xml:space="preserve">when </w:t>
      </w:r>
      <w:r w:rsidRPr="00CD591A">
        <w:t xml:space="preserve">it </w:t>
      </w:r>
      <w:r w:rsidR="00B01018" w:rsidRPr="00CD591A">
        <w:t>fails</w:t>
      </w:r>
      <w:r w:rsidRPr="00CD591A">
        <w:t xml:space="preserve"> to reveal a prima facie case.</w:t>
      </w:r>
    </w:p>
    <w:p w14:paraId="01428E4E" w14:textId="77777777" w:rsidR="007A2C19" w:rsidRPr="00EC50A7" w:rsidRDefault="004504AD" w:rsidP="00171B7B">
      <w:pPr>
        <w:pStyle w:val="JudgmentText"/>
        <w:rPr>
          <w:sz w:val="28"/>
          <w:szCs w:val="28"/>
        </w:rPr>
      </w:pPr>
      <w:r w:rsidRPr="00CD591A">
        <w:t xml:space="preserve">The </w:t>
      </w:r>
      <w:r w:rsidR="00B01018" w:rsidRPr="00CD591A">
        <w:t>interconnection</w:t>
      </w:r>
      <w:r w:rsidRPr="00CD591A">
        <w:t xml:space="preserve"> of the grounds </w:t>
      </w:r>
      <w:proofErr w:type="gramStart"/>
      <w:r w:rsidRPr="00CD591A">
        <w:t>are</w:t>
      </w:r>
      <w:proofErr w:type="gramEnd"/>
      <w:r w:rsidRPr="00CD591A">
        <w:t xml:space="preserve"> evident in the submissions of both Counsel before </w:t>
      </w:r>
      <w:r w:rsidR="00DA1ABD" w:rsidRPr="00CD591A">
        <w:t xml:space="preserve">us, where they </w:t>
      </w:r>
      <w:r w:rsidR="00DC71EE">
        <w:t>chose</w:t>
      </w:r>
      <w:r w:rsidR="00DC71EE" w:rsidRPr="00CD591A">
        <w:t xml:space="preserve"> </w:t>
      </w:r>
      <w:r w:rsidR="00DA1ABD" w:rsidRPr="00CD591A">
        <w:t>to consolidate</w:t>
      </w:r>
      <w:r w:rsidRPr="00CD591A">
        <w:t xml:space="preserve"> their</w:t>
      </w:r>
      <w:r w:rsidR="00DA1ABD" w:rsidRPr="00CD591A">
        <w:t xml:space="preserve"> different</w:t>
      </w:r>
      <w:r w:rsidRPr="00CD591A">
        <w:t xml:space="preserve"> arguments into one, </w:t>
      </w:r>
      <w:r w:rsidR="00B01018" w:rsidRPr="00CD591A">
        <w:t>when addressing</w:t>
      </w:r>
      <w:r w:rsidR="00DA1ABD" w:rsidRPr="00CD591A">
        <w:t xml:space="preserve"> us on </w:t>
      </w:r>
      <w:r w:rsidRPr="00CD591A">
        <w:t>the prel</w:t>
      </w:r>
      <w:r w:rsidR="00DA1ABD" w:rsidRPr="00CD591A">
        <w:t>iminary objections. However,</w:t>
      </w:r>
      <w:r w:rsidRPr="00CD591A">
        <w:t xml:space="preserve"> for the </w:t>
      </w:r>
      <w:r w:rsidR="00B01018" w:rsidRPr="00CD591A">
        <w:t>sake</w:t>
      </w:r>
      <w:r w:rsidRPr="00CD591A">
        <w:t xml:space="preserve"> of this </w:t>
      </w:r>
      <w:r w:rsidR="00B01018" w:rsidRPr="00CD591A">
        <w:t>Ruling</w:t>
      </w:r>
      <w:r w:rsidRPr="00CD591A">
        <w:t xml:space="preserve"> we would treat each of the issues arising out of the ob</w:t>
      </w:r>
      <w:r w:rsidR="00DA1ABD" w:rsidRPr="00CD591A">
        <w:t>jections separately and seriatim. I</w:t>
      </w:r>
      <w:r w:rsidRPr="00CD591A">
        <w:t>t would stand to reason</w:t>
      </w:r>
      <w:r w:rsidR="00EC50A7">
        <w:t>,</w:t>
      </w:r>
      <w:r w:rsidR="00DA1ABD" w:rsidRPr="00CD591A">
        <w:t xml:space="preserve"> therefore</w:t>
      </w:r>
      <w:r w:rsidR="00EC50A7">
        <w:t>,</w:t>
      </w:r>
      <w:r w:rsidRPr="00CD591A">
        <w:t xml:space="preserve"> </w:t>
      </w:r>
      <w:r w:rsidR="00B01018" w:rsidRPr="00CD591A">
        <w:t>that</w:t>
      </w:r>
      <w:r w:rsidRPr="00CD591A">
        <w:t xml:space="preserve"> if we were to find that the Constitutional Petition reveal</w:t>
      </w:r>
      <w:r w:rsidR="00DA1ABD" w:rsidRPr="00CD591A">
        <w:t>s no cause of action</w:t>
      </w:r>
      <w:r w:rsidR="00D87BF0">
        <w:t xml:space="preserve"> </w:t>
      </w:r>
      <w:r w:rsidR="00DA1ABD" w:rsidRPr="00CD591A">
        <w:t>this would effectively dispose of the case</w:t>
      </w:r>
      <w:r w:rsidR="00415F42">
        <w:t>.</w:t>
      </w:r>
      <w:r w:rsidR="00DA1ABD" w:rsidRPr="00CD591A">
        <w:t xml:space="preserve"> It would </w:t>
      </w:r>
      <w:r w:rsidR="00D117EC" w:rsidRPr="00CD591A">
        <w:t>stand to reason that if there is</w:t>
      </w:r>
      <w:r w:rsidRPr="00CD591A">
        <w:t xml:space="preserve"> no cause of action</w:t>
      </w:r>
      <w:r w:rsidR="00DA1ABD" w:rsidRPr="00CD591A">
        <w:t>,</w:t>
      </w:r>
      <w:r w:rsidRPr="00CD591A">
        <w:t xml:space="preserve"> prima facie </w:t>
      </w:r>
      <w:r w:rsidR="00B01018" w:rsidRPr="00CD591A">
        <w:t>Petition</w:t>
      </w:r>
      <w:r w:rsidRPr="00CD591A">
        <w:t>, there would also be no</w:t>
      </w:r>
      <w:r w:rsidR="00DA1ABD" w:rsidRPr="00CD591A">
        <w:t xml:space="preserve"> prima facie</w:t>
      </w:r>
      <w:r w:rsidRPr="00CD591A">
        <w:t xml:space="preserve"> violation or contravention of any Constitutional rights of the Petitioner </w:t>
      </w:r>
      <w:r w:rsidR="00992D06">
        <w:t>– a</w:t>
      </w:r>
      <w:r w:rsidRPr="00CD591A">
        <w:t>nd</w:t>
      </w:r>
      <w:r w:rsidR="007C6E8B">
        <w:t>,</w:t>
      </w:r>
      <w:r w:rsidRPr="00CD591A">
        <w:t xml:space="preserve"> hence</w:t>
      </w:r>
      <w:r w:rsidR="007C6E8B">
        <w:t>,</w:t>
      </w:r>
      <w:r w:rsidRPr="00CD591A">
        <w:t xml:space="preserve"> the Petition would </w:t>
      </w:r>
      <w:r w:rsidRPr="00CD591A">
        <w:lastRenderedPageBreak/>
        <w:t>necessarily be frivolous and vexatious and an abuse of process.</w:t>
      </w:r>
      <w:r w:rsidR="00EC50A7">
        <w:t xml:space="preserve"> </w:t>
      </w:r>
      <w:r w:rsidR="00DC71EE" w:rsidRPr="003642D5">
        <w:t>We</w:t>
      </w:r>
      <w:r w:rsidR="00EC50A7">
        <w:t>,</w:t>
      </w:r>
      <w:r w:rsidR="00DC71EE" w:rsidRPr="003642D5">
        <w:t xml:space="preserve"> therefore</w:t>
      </w:r>
      <w:r w:rsidR="00EC50A7">
        <w:t>,</w:t>
      </w:r>
      <w:r w:rsidR="00DC71EE" w:rsidRPr="003642D5">
        <w:t xml:space="preserve"> turn to the question whether </w:t>
      </w:r>
      <w:r w:rsidRPr="003642D5">
        <w:t xml:space="preserve">the Constitutional Petition </w:t>
      </w:r>
      <w:r w:rsidR="00DC71EE" w:rsidRPr="003642D5">
        <w:t>reveals</w:t>
      </w:r>
      <w:r w:rsidRPr="003642D5">
        <w:t xml:space="preserve"> a cause of action</w:t>
      </w:r>
      <w:r w:rsidR="00DC71EE" w:rsidRPr="003642D5">
        <w:t>.</w:t>
      </w:r>
      <w:r w:rsidR="00C82F73" w:rsidRPr="003642D5">
        <w:t xml:space="preserve"> </w:t>
      </w:r>
    </w:p>
    <w:p w14:paraId="7159EEF2" w14:textId="77777777" w:rsidR="00074F4C" w:rsidRDefault="004504AD" w:rsidP="00386430">
      <w:pPr>
        <w:pStyle w:val="JudgmentText"/>
        <w:rPr>
          <w:sz w:val="28"/>
          <w:szCs w:val="28"/>
        </w:rPr>
      </w:pPr>
      <w:r w:rsidRPr="003642D5">
        <w:t>The Constitutional Petition has been</w:t>
      </w:r>
      <w:r w:rsidR="00B01018" w:rsidRPr="003642D5">
        <w:t xml:space="preserve"> framed</w:t>
      </w:r>
      <w:r w:rsidRPr="003642D5">
        <w:t xml:space="preserve"> under Article 130(1) of the Constitution.</w:t>
      </w:r>
      <w:r w:rsidR="00D87BF0">
        <w:t xml:space="preserve"> </w:t>
      </w:r>
      <w:r w:rsidR="00DC71EE" w:rsidRPr="003642D5">
        <w:t>Pursuant</w:t>
      </w:r>
      <w:r w:rsidRPr="003642D5">
        <w:t xml:space="preserve"> to this Article, the Petitioner is alleging that a provision of the Constitution has been contravened in respect of his </w:t>
      </w:r>
      <w:r w:rsidR="00B01018" w:rsidRPr="003642D5">
        <w:t>person.</w:t>
      </w:r>
      <w:r w:rsidR="00D87BF0">
        <w:t xml:space="preserve"> </w:t>
      </w:r>
      <w:r w:rsidRPr="003642D5">
        <w:t xml:space="preserve">It is his averment that he has a right to appeal to the Court of Appeal from </w:t>
      </w:r>
      <w:r w:rsidR="00DC71EE" w:rsidRPr="003642D5">
        <w:t>a</w:t>
      </w:r>
      <w:r w:rsidRPr="003642D5">
        <w:t xml:space="preserve"> decision of the Supreme Court sitting </w:t>
      </w:r>
      <w:r w:rsidR="00B01018" w:rsidRPr="003642D5">
        <w:t>as the Constitutional</w:t>
      </w:r>
      <w:r w:rsidRPr="003642D5">
        <w:t xml:space="preserve"> Court by virtue of Article 120(1)</w:t>
      </w:r>
      <w:r w:rsidR="004C2B82">
        <w:t xml:space="preserve"> and (2)</w:t>
      </w:r>
      <w:r w:rsidRPr="003642D5">
        <w:t xml:space="preserve"> of the Constitution and that this has been breached</w:t>
      </w:r>
      <w:r w:rsidRPr="00CD591A">
        <w:rPr>
          <w:sz w:val="28"/>
          <w:szCs w:val="28"/>
        </w:rPr>
        <w:t>.</w:t>
      </w:r>
      <w:r w:rsidR="00B67F7E">
        <w:rPr>
          <w:sz w:val="28"/>
          <w:szCs w:val="28"/>
        </w:rPr>
        <w:t xml:space="preserve"> </w:t>
      </w:r>
    </w:p>
    <w:p w14:paraId="2230A4FD" w14:textId="77777777" w:rsidR="00285BFC" w:rsidRPr="003642D5" w:rsidRDefault="004504AD" w:rsidP="00285BFC">
      <w:pPr>
        <w:pStyle w:val="JudgmentText"/>
      </w:pPr>
      <w:r w:rsidRPr="003642D5">
        <w:t>Under Article 130(7) of the Consti</w:t>
      </w:r>
      <w:r w:rsidR="00386430" w:rsidRPr="003642D5">
        <w:t>tution</w:t>
      </w:r>
      <w:r w:rsidR="00285BFC" w:rsidRPr="003642D5">
        <w:t>,</w:t>
      </w:r>
      <w:r w:rsidR="00386430" w:rsidRPr="003642D5">
        <w:t xml:space="preserve"> </w:t>
      </w:r>
      <w:r w:rsidR="00DC71EE" w:rsidRPr="003642D5">
        <w:t>a</w:t>
      </w:r>
      <w:r w:rsidR="00386430" w:rsidRPr="003642D5">
        <w:t xml:space="preserve"> Petitioner making an</w:t>
      </w:r>
      <w:r w:rsidRPr="003642D5">
        <w:t xml:space="preserve"> allegation must establish a prima facie case that there is such a contravention, ex facie his Petition.</w:t>
      </w:r>
      <w:r w:rsidR="00D87BF0">
        <w:t xml:space="preserve"> </w:t>
      </w:r>
      <w:r w:rsidRPr="003642D5">
        <w:t xml:space="preserve">This is </w:t>
      </w:r>
      <w:r w:rsidR="00386430" w:rsidRPr="003642D5">
        <w:t xml:space="preserve">the </w:t>
      </w:r>
      <w:r w:rsidRPr="003642D5">
        <w:t>evidential threshold that all Constitutional Petition</w:t>
      </w:r>
      <w:r w:rsidR="00DC71EE" w:rsidRPr="003642D5">
        <w:t>s</w:t>
      </w:r>
      <w:r w:rsidRPr="003642D5">
        <w:t xml:space="preserve"> </w:t>
      </w:r>
      <w:r w:rsidR="00DC71EE" w:rsidRPr="003642D5">
        <w:t>must</w:t>
      </w:r>
      <w:r w:rsidRPr="003642D5">
        <w:t xml:space="preserve"> meet</w:t>
      </w:r>
      <w:r w:rsidR="00386430" w:rsidRPr="003642D5">
        <w:t xml:space="preserve"> </w:t>
      </w:r>
      <w:r w:rsidR="00285BFC" w:rsidRPr="003642D5">
        <w:t>when made against the state</w:t>
      </w:r>
      <w:r w:rsidRPr="003642D5">
        <w:t>.</w:t>
      </w:r>
      <w:r w:rsidR="00D87BF0">
        <w:t xml:space="preserve"> </w:t>
      </w:r>
      <w:r w:rsidRPr="003642D5">
        <w:t xml:space="preserve">It is only when </w:t>
      </w:r>
      <w:r w:rsidR="00285BFC" w:rsidRPr="003642D5">
        <w:t xml:space="preserve">a Petitioner </w:t>
      </w:r>
      <w:r w:rsidRPr="003642D5">
        <w:t>has managed to meet this threshold requirement that the burden of proof shift</w:t>
      </w:r>
      <w:r w:rsidR="00285BFC" w:rsidRPr="003642D5">
        <w:t>s to</w:t>
      </w:r>
      <w:r w:rsidRPr="003642D5">
        <w:t xml:space="preserve"> the Respondent</w:t>
      </w:r>
      <w:r w:rsidR="007C6E8B">
        <w:t>,</w:t>
      </w:r>
      <w:r w:rsidRPr="003642D5">
        <w:t xml:space="preserve"> for the latter to show that there has been no such contravention. </w:t>
      </w:r>
    </w:p>
    <w:p w14:paraId="3F3652A8" w14:textId="77777777" w:rsidR="004504AD" w:rsidRPr="003642D5" w:rsidRDefault="004504AD" w:rsidP="00846ED1">
      <w:pPr>
        <w:pStyle w:val="JudgmentText"/>
      </w:pPr>
      <w:r w:rsidRPr="003642D5">
        <w:t xml:space="preserve">In raising the </w:t>
      </w:r>
      <w:r w:rsidR="00846ED1" w:rsidRPr="003642D5">
        <w:t xml:space="preserve">first </w:t>
      </w:r>
      <w:r w:rsidRPr="003642D5">
        <w:t xml:space="preserve">preliminary objection the Respondent is </w:t>
      </w:r>
      <w:proofErr w:type="gramStart"/>
      <w:r w:rsidRPr="003642D5">
        <w:t>making an allegation that</w:t>
      </w:r>
      <w:proofErr w:type="gramEnd"/>
      <w:r w:rsidRPr="003642D5">
        <w:t xml:space="preserve"> no prima facie case exist</w:t>
      </w:r>
      <w:r w:rsidR="00285BFC" w:rsidRPr="003642D5">
        <w:t>s</w:t>
      </w:r>
      <w:r w:rsidRPr="003642D5">
        <w:t xml:space="preserve"> on the face of the Constitutional Petition.</w:t>
      </w:r>
      <w:r w:rsidR="00D87BF0">
        <w:t xml:space="preserve"> </w:t>
      </w:r>
      <w:r w:rsidRPr="003642D5">
        <w:t>The case before us</w:t>
      </w:r>
      <w:r w:rsidR="007E21BF">
        <w:t>,</w:t>
      </w:r>
      <w:r w:rsidRPr="003642D5">
        <w:t xml:space="preserve"> therefore</w:t>
      </w:r>
      <w:r w:rsidR="007E21BF">
        <w:t>,</w:t>
      </w:r>
      <w:r w:rsidRPr="003642D5">
        <w:t xml:space="preserve"> calls upon the Petitioner to prove that his Petition contains a properly </w:t>
      </w:r>
      <w:r w:rsidR="00285BFC" w:rsidRPr="003642D5">
        <w:t xml:space="preserve">constituted </w:t>
      </w:r>
      <w:r w:rsidR="006920C8">
        <w:t>c</w:t>
      </w:r>
      <w:r w:rsidRPr="003642D5">
        <w:t xml:space="preserve">onstitutional cause of action on a prima facie basis. </w:t>
      </w:r>
    </w:p>
    <w:p w14:paraId="220DBB38" w14:textId="77777777" w:rsidR="00846ED1" w:rsidRPr="003642D5" w:rsidRDefault="004504AD" w:rsidP="00846ED1">
      <w:pPr>
        <w:pStyle w:val="JudgmentText"/>
      </w:pPr>
      <w:r w:rsidRPr="003642D5">
        <w:t>The C</w:t>
      </w:r>
      <w:r w:rsidR="00386430" w:rsidRPr="003642D5">
        <w:t>onstitutional Court Rules reiterate</w:t>
      </w:r>
      <w:r w:rsidRPr="003642D5">
        <w:t xml:space="preserve"> the need for a clear cause of action</w:t>
      </w:r>
      <w:r w:rsidR="00386430" w:rsidRPr="003642D5">
        <w:t>.</w:t>
      </w:r>
      <w:r w:rsidR="00D87BF0">
        <w:t xml:space="preserve"> </w:t>
      </w:r>
      <w:r w:rsidRPr="003642D5">
        <w:t xml:space="preserve">Rule </w:t>
      </w:r>
      <w:r w:rsidR="007E21BF">
        <w:t>5</w:t>
      </w:r>
      <w:r w:rsidRPr="003642D5">
        <w:t>(1) prescribes that</w:t>
      </w:r>
      <w:r w:rsidR="00846ED1" w:rsidRPr="003642D5">
        <w:t>:</w:t>
      </w:r>
    </w:p>
    <w:p w14:paraId="03D41210" w14:textId="77777777" w:rsidR="004504AD" w:rsidRPr="00CD591A" w:rsidRDefault="004504AD" w:rsidP="00FD71D0">
      <w:pPr>
        <w:pStyle w:val="NumberedQuotationindent1"/>
        <w:numPr>
          <w:ilvl w:val="0"/>
          <w:numId w:val="0"/>
        </w:numPr>
        <w:spacing w:after="240"/>
        <w:ind w:left="1418"/>
      </w:pPr>
      <w:r w:rsidRPr="00CD591A">
        <w:t>“</w:t>
      </w:r>
      <w:r w:rsidR="007E21BF">
        <w:t>A</w:t>
      </w:r>
      <w:r w:rsidRPr="00CD591A">
        <w:t xml:space="preserve"> petition under </w:t>
      </w:r>
      <w:r w:rsidR="007E21BF">
        <w:t>r</w:t>
      </w:r>
      <w:r w:rsidRPr="00CD591A">
        <w:t>ule 3 shall contain a concise statement of the material facts and refer to the provisions of the Constitution that has been allegedly contravened or is likely to be contravened or in respect of which the application, enforcement or interpretation is sought</w:t>
      </w:r>
      <w:r w:rsidR="004E6E07">
        <w:t>.</w:t>
      </w:r>
      <w:r w:rsidR="00386430" w:rsidRPr="00CD591A">
        <w:t xml:space="preserve">” </w:t>
      </w:r>
    </w:p>
    <w:p w14:paraId="79C5A48F" w14:textId="77777777" w:rsidR="004504AD" w:rsidRPr="003642D5" w:rsidRDefault="004504AD" w:rsidP="00285BFC">
      <w:pPr>
        <w:pStyle w:val="JudgmentText"/>
      </w:pPr>
      <w:r w:rsidRPr="003642D5">
        <w:t xml:space="preserve">In the Petition before us those averments are found in </w:t>
      </w:r>
      <w:r w:rsidR="007E21BF">
        <w:t>paragraphs</w:t>
      </w:r>
      <w:r w:rsidR="007E21BF" w:rsidRPr="003642D5">
        <w:t xml:space="preserve"> </w:t>
      </w:r>
      <w:r w:rsidRPr="003642D5">
        <w:t>4, 5 and 6 of the Constitutional Petition</w:t>
      </w:r>
      <w:r w:rsidR="00386430" w:rsidRPr="003642D5">
        <w:t xml:space="preserve"> in</w:t>
      </w:r>
      <w:r w:rsidRPr="003642D5">
        <w:t xml:space="preserve"> which the Petitioner avers as follows:</w:t>
      </w:r>
    </w:p>
    <w:p w14:paraId="2E46FD5C" w14:textId="77777777" w:rsidR="004504AD" w:rsidRPr="00285BFC" w:rsidRDefault="00171B7B" w:rsidP="00FD71D0">
      <w:pPr>
        <w:pStyle w:val="NumberedQuotationindent1"/>
        <w:numPr>
          <w:ilvl w:val="0"/>
          <w:numId w:val="0"/>
        </w:numPr>
        <w:spacing w:after="120"/>
        <w:ind w:left="1418"/>
        <w:contextualSpacing w:val="0"/>
      </w:pPr>
      <w:r>
        <w:lastRenderedPageBreak/>
        <w:t xml:space="preserve">“(4) </w:t>
      </w:r>
      <w:r w:rsidR="004504AD" w:rsidRPr="00285BFC">
        <w:t>The Seychelles Court of Appeal Rules 2002 provides that in respect of any Appeal the Court of Appeal shall consist of not less than three justices of Appeal acting as such.</w:t>
      </w:r>
    </w:p>
    <w:p w14:paraId="74726C30" w14:textId="77777777" w:rsidR="004504AD" w:rsidRPr="00285BFC" w:rsidRDefault="00171B7B" w:rsidP="00FD71D0">
      <w:pPr>
        <w:pStyle w:val="NumberedQuotationindent1"/>
        <w:numPr>
          <w:ilvl w:val="0"/>
          <w:numId w:val="0"/>
        </w:numPr>
        <w:spacing w:after="120"/>
        <w:ind w:left="1418"/>
        <w:contextualSpacing w:val="0"/>
      </w:pPr>
      <w:r>
        <w:t xml:space="preserve">(5) </w:t>
      </w:r>
      <w:r w:rsidR="004504AD" w:rsidRPr="00285BFC">
        <w:t>The Court of Appeal that heard the abovementioned appeal violated the Rules of the Court of Appeal abovementioned made under the Constitution, as there were only two justices of Appeal on the bench.</w:t>
      </w:r>
    </w:p>
    <w:p w14:paraId="64AD6F5C" w14:textId="77777777" w:rsidR="00285BFC" w:rsidRPr="003642D5" w:rsidRDefault="00171B7B" w:rsidP="00FD71D0">
      <w:pPr>
        <w:pStyle w:val="NumberedQuotationindent1"/>
        <w:numPr>
          <w:ilvl w:val="0"/>
          <w:numId w:val="0"/>
        </w:numPr>
        <w:spacing w:after="240"/>
        <w:ind w:left="1418"/>
        <w:contextualSpacing w:val="0"/>
        <w:rPr>
          <w:i w:val="0"/>
        </w:rPr>
      </w:pPr>
      <w:r>
        <w:t xml:space="preserve">(6) </w:t>
      </w:r>
      <w:r w:rsidR="004504AD" w:rsidRPr="003642D5">
        <w:t>As a result of the violation mentioned in paragraph 5 above, the Petitioner’s Constitutional right of appeal was breached as no valid Court of Appeal heard his abovementioned appeal</w:t>
      </w:r>
      <w:r>
        <w:t>.</w:t>
      </w:r>
      <w:r w:rsidR="00386430" w:rsidRPr="003642D5">
        <w:t>”</w:t>
      </w:r>
    </w:p>
    <w:p w14:paraId="6C961B6C" w14:textId="77777777" w:rsidR="004504AD" w:rsidRPr="00CD591A" w:rsidRDefault="004504AD" w:rsidP="00285BFC">
      <w:pPr>
        <w:pStyle w:val="JudgmentText"/>
      </w:pPr>
      <w:r w:rsidRPr="00CD591A">
        <w:t xml:space="preserve">The necessity to have a </w:t>
      </w:r>
      <w:r w:rsidR="00B01018" w:rsidRPr="00CD591A">
        <w:t xml:space="preserve">clearly </w:t>
      </w:r>
      <w:r w:rsidR="00386430" w:rsidRPr="00CD591A">
        <w:t>defined</w:t>
      </w:r>
      <w:r w:rsidR="00D117EC" w:rsidRPr="00CD591A">
        <w:t xml:space="preserve"> cause of action in a </w:t>
      </w:r>
      <w:r w:rsidR="00953D07">
        <w:t>C</w:t>
      </w:r>
      <w:r w:rsidR="00953D07" w:rsidRPr="00CD591A">
        <w:t xml:space="preserve">onstitutional </w:t>
      </w:r>
      <w:r w:rsidR="00953D07">
        <w:t>P</w:t>
      </w:r>
      <w:r w:rsidR="00C82F73" w:rsidRPr="00CD591A">
        <w:t>etition is also confirmed in</w:t>
      </w:r>
      <w:r w:rsidRPr="00CD591A">
        <w:t xml:space="preserve"> the provisions of the </w:t>
      </w:r>
      <w:r w:rsidR="00171B7B">
        <w:t xml:space="preserve">Code of </w:t>
      </w:r>
      <w:r w:rsidRPr="00CD591A">
        <w:t xml:space="preserve">Civil Procedure, which is applicable in this case by virtue of Rule </w:t>
      </w:r>
      <w:r w:rsidR="00846ED1">
        <w:t>2</w:t>
      </w:r>
      <w:r w:rsidR="00846ED1" w:rsidRPr="00CD591A">
        <w:t xml:space="preserve"> </w:t>
      </w:r>
      <w:r w:rsidRPr="00CD591A">
        <w:t>of t</w:t>
      </w:r>
      <w:r w:rsidR="00C82F73" w:rsidRPr="00CD591A">
        <w:t>he Constitutional Court Rules.</w:t>
      </w:r>
      <w:r w:rsidR="00D87BF0">
        <w:t xml:space="preserve"> </w:t>
      </w:r>
      <w:r w:rsidRPr="00CD591A">
        <w:t>On the issue of</w:t>
      </w:r>
      <w:r w:rsidR="00B01018" w:rsidRPr="00CD591A">
        <w:t xml:space="preserve"> </w:t>
      </w:r>
      <w:r w:rsidR="00EC52DE">
        <w:t xml:space="preserve">the </w:t>
      </w:r>
      <w:r w:rsidR="00B01018" w:rsidRPr="00CD591A">
        <w:t>existence of</w:t>
      </w:r>
      <w:r w:rsidRPr="00CD591A">
        <w:t xml:space="preserve"> a cause of action, the </w:t>
      </w:r>
      <w:r w:rsidR="00C82F73" w:rsidRPr="00CD591A">
        <w:t xml:space="preserve">Code </w:t>
      </w:r>
      <w:r w:rsidRPr="00CD591A">
        <w:t>has</w:t>
      </w:r>
      <w:r w:rsidR="00C82F73" w:rsidRPr="00CD591A">
        <w:t xml:space="preserve"> granted power to this Court under section 9</w:t>
      </w:r>
      <w:r w:rsidRPr="00CD591A">
        <w:t xml:space="preserve">2 to order any pleadings to be </w:t>
      </w:r>
      <w:r w:rsidR="00846ED1" w:rsidRPr="00CD591A">
        <w:t>str</w:t>
      </w:r>
      <w:r w:rsidR="00846ED1">
        <w:t>uck</w:t>
      </w:r>
      <w:r w:rsidR="00846ED1" w:rsidRPr="00CD591A">
        <w:t xml:space="preserve"> </w:t>
      </w:r>
      <w:r w:rsidRPr="00CD591A">
        <w:t xml:space="preserve">out on the ground that it discloses no reasonable cause of </w:t>
      </w:r>
      <w:r w:rsidR="00D117EC" w:rsidRPr="00CD591A">
        <w:t xml:space="preserve">action or </w:t>
      </w:r>
      <w:r w:rsidR="00EC52DE">
        <w:t>where</w:t>
      </w:r>
      <w:r w:rsidR="00D117EC" w:rsidRPr="00CD591A">
        <w:t xml:space="preserve"> </w:t>
      </w:r>
      <w:r w:rsidR="00C82F73" w:rsidRPr="00CD591A">
        <w:t xml:space="preserve">the pleadings </w:t>
      </w:r>
      <w:r w:rsidR="00EC52DE">
        <w:t>are</w:t>
      </w:r>
      <w:r w:rsidRPr="00CD591A">
        <w:t xml:space="preserve"> frivolous or vexatious.</w:t>
      </w:r>
      <w:r w:rsidR="00D87BF0">
        <w:t xml:space="preserve"> </w:t>
      </w:r>
      <w:r w:rsidRPr="00CD591A">
        <w:t>In such cases the Court may order the action to be stayed or dismissed or may give judgment on such terms as may be just.</w:t>
      </w:r>
    </w:p>
    <w:p w14:paraId="55A6F9DD" w14:textId="77777777" w:rsidR="00615CF9" w:rsidRDefault="004504AD" w:rsidP="003642D5">
      <w:pPr>
        <w:pStyle w:val="JudgmentText"/>
      </w:pPr>
      <w:r w:rsidRPr="003642D5">
        <w:t xml:space="preserve">In </w:t>
      </w:r>
      <w:r w:rsidR="000E0AA2" w:rsidRPr="000E0AA2">
        <w:rPr>
          <w:i/>
          <w:iCs/>
        </w:rPr>
        <w:t xml:space="preserve">Elizabeth v President Court of Appeal &amp; Anor </w:t>
      </w:r>
      <w:r w:rsidR="000E0AA2" w:rsidRPr="00FD71D0">
        <w:rPr>
          <w:iCs/>
        </w:rPr>
        <w:t>(SCA 2/2009) [2010] SCCC 2</w:t>
      </w:r>
      <w:r w:rsidR="000E0AA2">
        <w:rPr>
          <w:i/>
          <w:iCs/>
        </w:rPr>
        <w:t xml:space="preserve"> </w:t>
      </w:r>
      <w:r w:rsidR="00285BFC" w:rsidRPr="003642D5">
        <w:t>t</w:t>
      </w:r>
      <w:r w:rsidRPr="003642D5">
        <w:t xml:space="preserve">he Court was invited to find whether the Petition disclosed a reasonable cause of action in a case where the Petitioner had petitioned the Constitutional Court </w:t>
      </w:r>
      <w:r w:rsidR="00C82F73" w:rsidRPr="003642D5">
        <w:t>for an</w:t>
      </w:r>
      <w:r w:rsidRPr="003642D5">
        <w:t xml:space="preserve"> alleged breach of his right to </w:t>
      </w:r>
      <w:r w:rsidR="006920C8">
        <w:t xml:space="preserve">a </w:t>
      </w:r>
      <w:r w:rsidRPr="003642D5">
        <w:t>fair hearing by the Court of Appeal.</w:t>
      </w:r>
      <w:r w:rsidR="00D87BF0">
        <w:t xml:space="preserve"> </w:t>
      </w:r>
      <w:r w:rsidRPr="003642D5">
        <w:t xml:space="preserve">In </w:t>
      </w:r>
      <w:r w:rsidR="00B01018" w:rsidRPr="003642D5">
        <w:t xml:space="preserve">coming </w:t>
      </w:r>
      <w:r w:rsidR="00846ED1">
        <w:t xml:space="preserve">to </w:t>
      </w:r>
      <w:r w:rsidR="00C82F73" w:rsidRPr="003642D5">
        <w:t>its determination this</w:t>
      </w:r>
      <w:r w:rsidRPr="003642D5">
        <w:t xml:space="preserve"> Court held as </w:t>
      </w:r>
      <w:proofErr w:type="gramStart"/>
      <w:r w:rsidRPr="003642D5">
        <w:t>follows:-</w:t>
      </w:r>
      <w:proofErr w:type="gramEnd"/>
    </w:p>
    <w:p w14:paraId="01CC8867" w14:textId="77777777" w:rsidR="00285BFC" w:rsidRPr="00CD591A" w:rsidRDefault="00615CF9" w:rsidP="00FD71D0">
      <w:pPr>
        <w:pStyle w:val="NumberedQuotationindent1"/>
        <w:numPr>
          <w:ilvl w:val="0"/>
          <w:numId w:val="0"/>
        </w:numPr>
        <w:spacing w:after="240"/>
        <w:ind w:left="1276"/>
      </w:pPr>
      <w:r>
        <w:t>“</w:t>
      </w:r>
      <w:r w:rsidRPr="00615CF9">
        <w:t>In </w:t>
      </w:r>
      <w:proofErr w:type="spellStart"/>
      <w:r w:rsidRPr="00615CF9">
        <w:rPr>
          <w:iCs/>
        </w:rPr>
        <w:t>Bessin</w:t>
      </w:r>
      <w:proofErr w:type="spellEnd"/>
      <w:r w:rsidRPr="00615CF9">
        <w:rPr>
          <w:iCs/>
        </w:rPr>
        <w:t xml:space="preserve"> v Attorney-General</w:t>
      </w:r>
      <w:r w:rsidRPr="00615CF9">
        <w:t> [1950] SLR 208 a decision of the Court of Appeal of Mauritius, sitting on appeal from a decision of the Supreme Court of Seychelles, it was held that any such inquiry must be limited to the allegations contained in the pleadings and that no extraneous evidence was admissible. Secondly, that only in plain and obvious cases should the court resort to the summary process of dismissing an action. In that particular case the court held it could not be said to be beyond doubt that no cause of action arose.</w:t>
      </w:r>
      <w:r>
        <w:t>”</w:t>
      </w:r>
    </w:p>
    <w:p w14:paraId="1E998739" w14:textId="77777777" w:rsidR="00AB3D7C" w:rsidRPr="003642D5" w:rsidRDefault="004504AD" w:rsidP="00AB3D7C">
      <w:pPr>
        <w:pStyle w:val="JudgmentText"/>
      </w:pPr>
      <w:r w:rsidRPr="003642D5">
        <w:t xml:space="preserve">The Court in </w:t>
      </w:r>
      <w:r w:rsidRPr="003642D5">
        <w:rPr>
          <w:i/>
          <w:iCs/>
        </w:rPr>
        <w:t>Elizabeth</w:t>
      </w:r>
      <w:r w:rsidRPr="003642D5">
        <w:t xml:space="preserve"> also </w:t>
      </w:r>
      <w:proofErr w:type="gramStart"/>
      <w:r w:rsidRPr="003642D5">
        <w:t>made reference</w:t>
      </w:r>
      <w:proofErr w:type="gramEnd"/>
      <w:r w:rsidRPr="003642D5">
        <w:t xml:space="preserve"> to the case of </w:t>
      </w:r>
      <w:r w:rsidRPr="003642D5">
        <w:rPr>
          <w:i/>
          <w:iCs/>
        </w:rPr>
        <w:t xml:space="preserve">Auto Garage v/s </w:t>
      </w:r>
      <w:proofErr w:type="spellStart"/>
      <w:r w:rsidR="00B01018" w:rsidRPr="003642D5">
        <w:rPr>
          <w:i/>
          <w:iCs/>
        </w:rPr>
        <w:t>Mototou</w:t>
      </w:r>
      <w:proofErr w:type="spellEnd"/>
      <w:r w:rsidR="00C82F73" w:rsidRPr="003642D5">
        <w:t xml:space="preserve"> </w:t>
      </w:r>
      <w:r w:rsidRPr="003642D5">
        <w:t>(No3) 1971 JEA 519</w:t>
      </w:r>
      <w:r w:rsidR="00C82F73" w:rsidRPr="003642D5">
        <w:t>,</w:t>
      </w:r>
      <w:r w:rsidRPr="003642D5">
        <w:t xml:space="preserve"> where the Court held at page 519</w:t>
      </w:r>
      <w:r w:rsidR="00AB3D7C" w:rsidRPr="003642D5">
        <w:t>:</w:t>
      </w:r>
    </w:p>
    <w:p w14:paraId="02E56B35" w14:textId="77777777" w:rsidR="00AB3D7C" w:rsidRDefault="004504AD" w:rsidP="00FD71D0">
      <w:pPr>
        <w:pStyle w:val="NumberedQuotationindent1"/>
        <w:numPr>
          <w:ilvl w:val="0"/>
          <w:numId w:val="0"/>
        </w:numPr>
        <w:spacing w:after="240"/>
        <w:ind w:left="1418"/>
      </w:pPr>
      <w:r w:rsidRPr="00CD591A">
        <w:t xml:space="preserve">“the plaintiff must appear as a person aggrieved by the violation of the right and the defendant as a person who is liable. I would summarise the position and see by </w:t>
      </w:r>
      <w:r w:rsidRPr="00CD591A">
        <w:lastRenderedPageBreak/>
        <w:t xml:space="preserve">saying that if a Petition submits that the Plaintiff </w:t>
      </w:r>
      <w:r w:rsidRPr="00E362A6">
        <w:rPr>
          <w:u w:val="single"/>
        </w:rPr>
        <w:t>enjoyed a right, that right has been violated and that the defendant is liable then in my opinion, a cause of action has been disclosed and any omission or defect may be put right by the defendant.</w:t>
      </w:r>
      <w:r w:rsidR="00D87BF0">
        <w:t xml:space="preserve"> </w:t>
      </w:r>
      <w:r w:rsidRPr="00CD591A">
        <w:t>If on the other hand, one of these essentials is missing no cause of action has been shown and no amendment is permissible.</w:t>
      </w:r>
      <w:r w:rsidR="00C82F73" w:rsidRPr="00CD591A">
        <w:t>”</w:t>
      </w:r>
      <w:r w:rsidR="00C8625E">
        <w:t xml:space="preserve"> </w:t>
      </w:r>
      <w:r w:rsidR="00C8625E">
        <w:rPr>
          <w:i w:val="0"/>
          <w:iCs/>
        </w:rPr>
        <w:t>(</w:t>
      </w:r>
      <w:r w:rsidR="00B3086D">
        <w:rPr>
          <w:i w:val="0"/>
          <w:iCs/>
        </w:rPr>
        <w:t>e</w:t>
      </w:r>
      <w:r w:rsidR="00C8625E">
        <w:rPr>
          <w:i w:val="0"/>
          <w:iCs/>
        </w:rPr>
        <w:t>mphasis added)</w:t>
      </w:r>
    </w:p>
    <w:p w14:paraId="364E7E09" w14:textId="77777777" w:rsidR="00AB3D7C" w:rsidRPr="003642D5" w:rsidRDefault="004504AD" w:rsidP="00AB3D7C">
      <w:pPr>
        <w:pStyle w:val="JudgmentText"/>
      </w:pPr>
      <w:r w:rsidRPr="003642D5">
        <w:t>In th</w:t>
      </w:r>
      <w:r w:rsidR="00AB3D7C" w:rsidRPr="003642D5">
        <w:t>is</w:t>
      </w:r>
      <w:r w:rsidRPr="003642D5">
        <w:t xml:space="preserve"> regard the C</w:t>
      </w:r>
      <w:r w:rsidR="00AB3D7C" w:rsidRPr="003642D5">
        <w:t>ourt</w:t>
      </w:r>
      <w:r w:rsidRPr="003642D5">
        <w:t xml:space="preserve"> notes that this decision was a decision of the </w:t>
      </w:r>
      <w:r w:rsidR="00B01018" w:rsidRPr="003642D5">
        <w:t>East African</w:t>
      </w:r>
      <w:r w:rsidR="00C82F73" w:rsidRPr="003642D5">
        <w:t xml:space="preserve"> Court of Appeal, </w:t>
      </w:r>
      <w:r w:rsidRPr="003642D5">
        <w:t xml:space="preserve">considering the Civil Procedure Rules of East Africa, whose origin is the same English Rules of </w:t>
      </w:r>
      <w:r w:rsidR="000E0AA2">
        <w:t>P</w:t>
      </w:r>
      <w:r w:rsidRPr="003642D5">
        <w:t>rocedure</w:t>
      </w:r>
      <w:r w:rsidR="000E0AA2">
        <w:t>s</w:t>
      </w:r>
      <w:r w:rsidRPr="003642D5">
        <w:t xml:space="preserve">, as noted in </w:t>
      </w:r>
      <w:proofErr w:type="spellStart"/>
      <w:r w:rsidRPr="003642D5">
        <w:rPr>
          <w:i/>
          <w:iCs/>
        </w:rPr>
        <w:t>Bessin</w:t>
      </w:r>
      <w:proofErr w:type="spellEnd"/>
      <w:r w:rsidRPr="003642D5">
        <w:rPr>
          <w:i/>
          <w:iCs/>
        </w:rPr>
        <w:t xml:space="preserve"> </w:t>
      </w:r>
      <w:r w:rsidR="0034160F">
        <w:t xml:space="preserve">cited in </w:t>
      </w:r>
      <w:r w:rsidR="0034160F">
        <w:rPr>
          <w:i/>
          <w:iCs/>
        </w:rPr>
        <w:t>Elizabeth.</w:t>
      </w:r>
    </w:p>
    <w:p w14:paraId="7C45F86F" w14:textId="77777777" w:rsidR="004504AD" w:rsidRPr="003642D5" w:rsidRDefault="004504AD" w:rsidP="00AB3D7C">
      <w:pPr>
        <w:pStyle w:val="JudgmentText"/>
      </w:pPr>
      <w:r w:rsidRPr="003642D5">
        <w:t>Similarly</w:t>
      </w:r>
      <w:r w:rsidR="00CB2001">
        <w:t>,</w:t>
      </w:r>
      <w:r w:rsidRPr="003642D5">
        <w:t xml:space="preserve"> </w:t>
      </w:r>
      <w:r w:rsidR="00AB3D7C" w:rsidRPr="003642D5">
        <w:t>s</w:t>
      </w:r>
      <w:r w:rsidRPr="003642D5">
        <w:t xml:space="preserve">ection 92 of the Seychelles Code of Civil Procedure has its origin in English Rules of </w:t>
      </w:r>
      <w:r w:rsidR="006B6130">
        <w:t>P</w:t>
      </w:r>
      <w:r w:rsidRPr="003642D5">
        <w:t xml:space="preserve">rocedures. These remarks are therefore of </w:t>
      </w:r>
      <w:r w:rsidR="00B01018" w:rsidRPr="003642D5">
        <w:t>persuasive</w:t>
      </w:r>
      <w:r w:rsidRPr="003642D5">
        <w:t xml:space="preserve"> value in </w:t>
      </w:r>
      <w:r w:rsidR="00953D07" w:rsidRPr="003642D5">
        <w:t>def</w:t>
      </w:r>
      <w:r w:rsidR="00953D07">
        <w:t>ining</w:t>
      </w:r>
      <w:r w:rsidR="00953D07" w:rsidRPr="003642D5">
        <w:t xml:space="preserve"> </w:t>
      </w:r>
      <w:r w:rsidRPr="003642D5">
        <w:t xml:space="preserve">the concept of </w:t>
      </w:r>
      <w:r w:rsidR="00953D07">
        <w:t xml:space="preserve">a </w:t>
      </w:r>
      <w:r w:rsidRPr="003642D5">
        <w:t>reasonable cause of action.</w:t>
      </w:r>
      <w:r w:rsidR="00D87BF0">
        <w:t xml:space="preserve"> </w:t>
      </w:r>
      <w:r w:rsidRPr="003642D5">
        <w:t xml:space="preserve">In the </w:t>
      </w:r>
      <w:r w:rsidR="00AB3D7C" w:rsidRPr="003642D5">
        <w:t>matter</w:t>
      </w:r>
      <w:r w:rsidRPr="003642D5">
        <w:t xml:space="preserve"> before us</w:t>
      </w:r>
      <w:r w:rsidR="00AB3D7C" w:rsidRPr="003642D5">
        <w:t xml:space="preserve">, </w:t>
      </w:r>
      <w:proofErr w:type="gramStart"/>
      <w:r w:rsidRPr="003642D5">
        <w:t>in order for</w:t>
      </w:r>
      <w:proofErr w:type="gramEnd"/>
      <w:r w:rsidRPr="003642D5">
        <w:t xml:space="preserve"> the Petition to disclose a cause of action it must show that the Petitioner</w:t>
      </w:r>
      <w:r w:rsidR="00AB3D7C" w:rsidRPr="003642D5">
        <w:t>:</w:t>
      </w:r>
      <w:r w:rsidRPr="003642D5">
        <w:t xml:space="preserve"> </w:t>
      </w:r>
    </w:p>
    <w:p w14:paraId="2358B103" w14:textId="77777777" w:rsidR="004504AD" w:rsidRPr="003642D5" w:rsidRDefault="004504AD" w:rsidP="003642D5">
      <w:pPr>
        <w:pStyle w:val="JudgmentText"/>
        <w:numPr>
          <w:ilvl w:val="1"/>
          <w:numId w:val="5"/>
        </w:numPr>
      </w:pPr>
      <w:r w:rsidRPr="003642D5">
        <w:t>Enjoyed a Constitutional right.</w:t>
      </w:r>
    </w:p>
    <w:p w14:paraId="1C8B8F24" w14:textId="77777777" w:rsidR="004504AD" w:rsidRPr="003642D5" w:rsidRDefault="004504AD" w:rsidP="003642D5">
      <w:pPr>
        <w:pStyle w:val="JudgmentText"/>
        <w:numPr>
          <w:ilvl w:val="1"/>
          <w:numId w:val="5"/>
        </w:numPr>
      </w:pPr>
      <w:r w:rsidRPr="003642D5">
        <w:t xml:space="preserve">The right has been violated; and </w:t>
      </w:r>
    </w:p>
    <w:p w14:paraId="30FF23C2" w14:textId="77777777" w:rsidR="004504AD" w:rsidRPr="003642D5" w:rsidRDefault="004504AD" w:rsidP="003642D5">
      <w:pPr>
        <w:pStyle w:val="JudgmentText"/>
        <w:numPr>
          <w:ilvl w:val="1"/>
          <w:numId w:val="5"/>
        </w:numPr>
      </w:pPr>
      <w:r w:rsidRPr="003642D5">
        <w:t>The defendant is liable for the said violation.</w:t>
      </w:r>
    </w:p>
    <w:p w14:paraId="470B8E7C" w14:textId="77777777" w:rsidR="004504AD" w:rsidRPr="003642D5" w:rsidRDefault="007871DB" w:rsidP="00AB3D7C">
      <w:pPr>
        <w:pStyle w:val="JudgmentText"/>
      </w:pPr>
      <w:r w:rsidRPr="007871DB">
        <w:t>A cause of action would not be reasonably disclosed if any of the above</w:t>
      </w:r>
      <w:r w:rsidR="0089652D">
        <w:t>-</w:t>
      </w:r>
      <w:r w:rsidRPr="007871DB">
        <w:t>mentioned elements are absent or non-existent</w:t>
      </w:r>
      <w:r>
        <w:t xml:space="preserve">. </w:t>
      </w:r>
      <w:r w:rsidR="004504AD" w:rsidRPr="003642D5">
        <w:t>This Court does not intend to depart from the methods use</w:t>
      </w:r>
      <w:r w:rsidR="00C82F73" w:rsidRPr="003642D5">
        <w:t>d by this Court</w:t>
      </w:r>
      <w:r w:rsidR="004504AD" w:rsidRPr="003642D5">
        <w:t xml:space="preserve"> to come to the determination as </w:t>
      </w:r>
      <w:r w:rsidR="004B2286">
        <w:t xml:space="preserve">to </w:t>
      </w:r>
      <w:r w:rsidR="004504AD" w:rsidRPr="003642D5">
        <w:t>whether there exist</w:t>
      </w:r>
      <w:r w:rsidR="00AB3D7C" w:rsidRPr="003642D5">
        <w:t>s</w:t>
      </w:r>
      <w:r w:rsidR="004504AD" w:rsidRPr="003642D5">
        <w:t xml:space="preserve"> a reasonable </w:t>
      </w:r>
      <w:r w:rsidR="00C82F73" w:rsidRPr="003642D5">
        <w:t>cause of action</w:t>
      </w:r>
      <w:r w:rsidR="004504AD" w:rsidRPr="003642D5">
        <w:t xml:space="preserve"> in the case of </w:t>
      </w:r>
      <w:r w:rsidR="004504AD" w:rsidRPr="003642D5">
        <w:rPr>
          <w:i/>
        </w:rPr>
        <w:t xml:space="preserve">Elizabeth </w:t>
      </w:r>
      <w:r w:rsidR="004504AD" w:rsidRPr="003642D5">
        <w:t>and we apply the same test here.</w:t>
      </w:r>
    </w:p>
    <w:p w14:paraId="2166100D" w14:textId="77777777" w:rsidR="000E0AA2" w:rsidRPr="00FD71D0" w:rsidRDefault="00C82F73" w:rsidP="00FD71D0">
      <w:pPr>
        <w:pStyle w:val="Jjmntheading2"/>
        <w:spacing w:after="240" w:line="360" w:lineRule="auto"/>
        <w:rPr>
          <w:i w:val="0"/>
          <w:u w:val="single"/>
        </w:rPr>
      </w:pPr>
      <w:r w:rsidRPr="00FD71D0">
        <w:rPr>
          <w:i w:val="0"/>
          <w:u w:val="single"/>
        </w:rPr>
        <w:t>Does</w:t>
      </w:r>
      <w:r w:rsidR="004504AD" w:rsidRPr="00FD71D0">
        <w:rPr>
          <w:i w:val="0"/>
          <w:u w:val="single"/>
        </w:rPr>
        <w:t xml:space="preserve"> the Petitioner enjoy a Constitutional right?</w:t>
      </w:r>
    </w:p>
    <w:p w14:paraId="638296DE" w14:textId="77777777" w:rsidR="004504AD" w:rsidRPr="003642D5" w:rsidRDefault="004504AD" w:rsidP="004504AD">
      <w:pPr>
        <w:pStyle w:val="JudgmentText"/>
      </w:pPr>
      <w:r w:rsidRPr="003642D5">
        <w:t>The Petitioner had a</w:t>
      </w:r>
      <w:r w:rsidR="0034160F">
        <w:t>n a</w:t>
      </w:r>
      <w:r w:rsidRPr="003642D5">
        <w:t>ppeal before the Court of Appeal</w:t>
      </w:r>
      <w:r w:rsidR="00972A67">
        <w:t xml:space="preserve"> in</w:t>
      </w:r>
      <w:r w:rsidR="001F0B5C" w:rsidRPr="001F0B5C">
        <w:rPr>
          <w:i/>
          <w:iCs/>
          <w:lang w:val="en-ZA"/>
        </w:rPr>
        <w:t xml:space="preserve"> </w:t>
      </w:r>
      <w:bookmarkStart w:id="2" w:name="_Hlk37267554"/>
      <w:r w:rsidR="001F0B5C" w:rsidRPr="00F87262">
        <w:rPr>
          <w:i/>
          <w:iCs/>
          <w:lang w:val="en-ZA"/>
        </w:rPr>
        <w:t>Karunakaran v The Tribunal &amp; Anor</w:t>
      </w:r>
      <w:r w:rsidR="001F0B5C" w:rsidRPr="00F87262">
        <w:rPr>
          <w:lang w:val="en-ZA"/>
        </w:rPr>
        <w:t xml:space="preserve"> </w:t>
      </w:r>
      <w:bookmarkEnd w:id="2"/>
      <w:r w:rsidR="001F0B5C" w:rsidRPr="00F87262">
        <w:rPr>
          <w:lang w:val="en-ZA"/>
        </w:rPr>
        <w:t>(Constitutional Appeal SCA CL 05/2018) [2019] SCCA 34</w:t>
      </w:r>
      <w:r w:rsidR="007871DB">
        <w:rPr>
          <w:i/>
          <w:sz w:val="28"/>
          <w:szCs w:val="28"/>
        </w:rPr>
        <w:t xml:space="preserve">. </w:t>
      </w:r>
      <w:r w:rsidRPr="003642D5">
        <w:t xml:space="preserve">The case was fixed for hearing on the </w:t>
      </w:r>
      <w:r w:rsidR="001F0B5C" w:rsidRPr="003642D5">
        <w:t xml:space="preserve">13th </w:t>
      </w:r>
      <w:r w:rsidR="00C82F73" w:rsidRPr="003642D5">
        <w:t>of August 2019. The</w:t>
      </w:r>
      <w:r w:rsidRPr="003642D5">
        <w:t xml:space="preserve"> Appeal was </w:t>
      </w:r>
      <w:proofErr w:type="gramStart"/>
      <w:r w:rsidRPr="003642D5">
        <w:t>heard</w:t>
      </w:r>
      <w:proofErr w:type="gramEnd"/>
      <w:r w:rsidRPr="003642D5">
        <w:t xml:space="preserve"> and judgment thereon was delivered on the 10th of September 2019. The right that was</w:t>
      </w:r>
      <w:r w:rsidR="00C82F73" w:rsidRPr="003642D5">
        <w:t xml:space="preserve"> being</w:t>
      </w:r>
      <w:r w:rsidRPr="003642D5">
        <w:t xml:space="preserve"> exercised by the Appellant was the </w:t>
      </w:r>
      <w:r w:rsidR="0034160F">
        <w:t>c</w:t>
      </w:r>
      <w:r w:rsidRPr="003642D5">
        <w:t>onstitutional right to appeal to the Court of Appeal under Article 120(1)</w:t>
      </w:r>
      <w:r w:rsidR="007871DB">
        <w:t xml:space="preserve"> and (2)</w:t>
      </w:r>
      <w:r w:rsidRPr="003642D5">
        <w:t xml:space="preserve"> of the Constitution. This righ</w:t>
      </w:r>
      <w:r w:rsidR="00C82F73" w:rsidRPr="003642D5">
        <w:t xml:space="preserve">t applies </w:t>
      </w:r>
      <w:r w:rsidR="00972A67">
        <w:t xml:space="preserve">to </w:t>
      </w:r>
      <w:r w:rsidR="001F0B5C" w:rsidRPr="003642D5">
        <w:t>appeals</w:t>
      </w:r>
      <w:r w:rsidR="00C82F73" w:rsidRPr="003642D5">
        <w:t xml:space="preserve"> to that</w:t>
      </w:r>
      <w:r w:rsidRPr="003642D5">
        <w:t xml:space="preserve"> Court from the Supreme Court or from the Suprem</w:t>
      </w:r>
      <w:r w:rsidR="00C82F73" w:rsidRPr="003642D5">
        <w:t xml:space="preserve">e Court sitting as the </w:t>
      </w:r>
      <w:r w:rsidR="00972A67">
        <w:t>Constitutional Court</w:t>
      </w:r>
      <w:r w:rsidRPr="003642D5">
        <w:t xml:space="preserve"> under Article 129(1) of the Constitution.</w:t>
      </w:r>
    </w:p>
    <w:p w14:paraId="23E29BD1" w14:textId="77777777" w:rsidR="00972A67" w:rsidRPr="003642D5" w:rsidRDefault="00C82F73" w:rsidP="00972A67">
      <w:pPr>
        <w:pStyle w:val="JudgmentText"/>
      </w:pPr>
      <w:r w:rsidRPr="003642D5">
        <w:lastRenderedPageBreak/>
        <w:t>T</w:t>
      </w:r>
      <w:r w:rsidR="004504AD" w:rsidRPr="003642D5">
        <w:t>he</w:t>
      </w:r>
      <w:r w:rsidR="00972A67" w:rsidRPr="003642D5">
        <w:t xml:space="preserve"> Petitioner</w:t>
      </w:r>
      <w:r w:rsidR="004504AD" w:rsidRPr="003642D5">
        <w:t xml:space="preserve"> </w:t>
      </w:r>
      <w:r w:rsidR="00972A67" w:rsidRPr="003642D5">
        <w:t xml:space="preserve">(the </w:t>
      </w:r>
      <w:r w:rsidR="004504AD" w:rsidRPr="003642D5">
        <w:t>Appellant</w:t>
      </w:r>
      <w:r w:rsidR="00972A67" w:rsidRPr="003642D5">
        <w:t xml:space="preserve"> in </w:t>
      </w:r>
      <w:r w:rsidR="00972A67" w:rsidRPr="003642D5">
        <w:rPr>
          <w:i/>
          <w:iCs/>
        </w:rPr>
        <w:t>Karunakaran v The Tribunal &amp; Anor</w:t>
      </w:r>
      <w:r w:rsidR="00972A67">
        <w:t xml:space="preserve">) </w:t>
      </w:r>
      <w:r w:rsidR="004504AD" w:rsidRPr="003642D5">
        <w:t>was appeal</w:t>
      </w:r>
      <w:r w:rsidRPr="003642D5">
        <w:t>ing</w:t>
      </w:r>
      <w:r w:rsidR="004504AD" w:rsidRPr="003642D5">
        <w:t xml:space="preserve"> against </w:t>
      </w:r>
      <w:r w:rsidR="0034160F">
        <w:t>the</w:t>
      </w:r>
      <w:r w:rsidR="00972A67" w:rsidRPr="003642D5">
        <w:t xml:space="preserve"> </w:t>
      </w:r>
      <w:r w:rsidR="004504AD" w:rsidRPr="003642D5">
        <w:t>judgment in Constitutional Court</w:t>
      </w:r>
      <w:r w:rsidRPr="003642D5">
        <w:t xml:space="preserve"> case CP09/17</w:t>
      </w:r>
      <w:r w:rsidR="00972A67" w:rsidRPr="003642D5">
        <w:t>. In this matter h</w:t>
      </w:r>
      <w:r w:rsidRPr="003642D5">
        <w:t xml:space="preserve">e was contesting </w:t>
      </w:r>
      <w:r w:rsidR="004504AD" w:rsidRPr="003642D5">
        <w:t>a judgment of the Cons</w:t>
      </w:r>
      <w:r w:rsidRPr="003642D5">
        <w:t>titutional Court consisting of two</w:t>
      </w:r>
      <w:r w:rsidR="004504AD" w:rsidRPr="003642D5">
        <w:t xml:space="preserve"> or more judges </w:t>
      </w:r>
      <w:r w:rsidRPr="003642D5">
        <w:t>of the Supreme Court sitting as</w:t>
      </w:r>
      <w:r w:rsidR="004504AD" w:rsidRPr="003642D5">
        <w:t xml:space="preserve"> the Constitutional Court under Article 129(1) of the Constitution.</w:t>
      </w:r>
      <w:r w:rsidRPr="003642D5">
        <w:t xml:space="preserve"> Therefore</w:t>
      </w:r>
      <w:r w:rsidR="007A5C27">
        <w:t>,</w:t>
      </w:r>
      <w:r w:rsidRPr="003642D5">
        <w:t xml:space="preserve"> he enjoyed a Constitutional right.</w:t>
      </w:r>
      <w:r w:rsidR="00D87BF0">
        <w:t xml:space="preserve"> </w:t>
      </w:r>
      <w:r w:rsidR="004504AD" w:rsidRPr="003642D5">
        <w:t>Indeed</w:t>
      </w:r>
      <w:r w:rsidRPr="003642D5">
        <w:t>,</w:t>
      </w:r>
      <w:r w:rsidR="004504AD" w:rsidRPr="003642D5">
        <w:t xml:space="preserve"> it is not being </w:t>
      </w:r>
      <w:r w:rsidR="00B01018" w:rsidRPr="003642D5">
        <w:t>disputed</w:t>
      </w:r>
      <w:r w:rsidR="004504AD" w:rsidRPr="003642D5">
        <w:t xml:space="preserve"> in t</w:t>
      </w:r>
      <w:r w:rsidRPr="003642D5">
        <w:t>his case that the Petition</w:t>
      </w:r>
      <w:r w:rsidR="00972A67" w:rsidRPr="003642D5">
        <w:t>er</w:t>
      </w:r>
      <w:r w:rsidRPr="003642D5">
        <w:t xml:space="preserve"> was </w:t>
      </w:r>
      <w:r w:rsidR="00972A67" w:rsidRPr="003642D5">
        <w:t xml:space="preserve">exercising </w:t>
      </w:r>
      <w:r w:rsidRPr="003642D5">
        <w:t xml:space="preserve">a valid right of appeal </w:t>
      </w:r>
      <w:r w:rsidR="004504AD" w:rsidRPr="003642D5">
        <w:t>before the Court of Appeal.</w:t>
      </w:r>
      <w:r w:rsidR="00D87BF0">
        <w:t xml:space="preserve"> </w:t>
      </w:r>
      <w:r w:rsidR="004504AD" w:rsidRPr="003642D5">
        <w:t>We</w:t>
      </w:r>
      <w:r w:rsidR="007A5C27">
        <w:t>,</w:t>
      </w:r>
      <w:r w:rsidR="004504AD" w:rsidRPr="003642D5">
        <w:t xml:space="preserve"> therefore</w:t>
      </w:r>
      <w:r w:rsidR="007A5C27">
        <w:t>,</w:t>
      </w:r>
      <w:r w:rsidR="004504AD" w:rsidRPr="003642D5">
        <w:t xml:space="preserve"> conclude that the Petitioner </w:t>
      </w:r>
      <w:r w:rsidR="00090141">
        <w:t>has</w:t>
      </w:r>
      <w:r w:rsidR="004504AD" w:rsidRPr="003642D5">
        <w:t xml:space="preserve"> a Constitutional right on the facts averred</w:t>
      </w:r>
      <w:r w:rsidR="00090141">
        <w:t xml:space="preserve"> to</w:t>
      </w:r>
      <w:r w:rsidR="004504AD" w:rsidRPr="003642D5">
        <w:t xml:space="preserve"> in his Petition.</w:t>
      </w:r>
    </w:p>
    <w:p w14:paraId="47805A3F" w14:textId="77777777" w:rsidR="007A5C27" w:rsidRPr="00FD71D0" w:rsidRDefault="004504AD" w:rsidP="00FD71D0">
      <w:pPr>
        <w:pStyle w:val="Jjmntheading2"/>
        <w:spacing w:after="240" w:line="360" w:lineRule="auto"/>
        <w:rPr>
          <w:i w:val="0"/>
          <w:u w:val="single"/>
        </w:rPr>
      </w:pPr>
      <w:r w:rsidRPr="00FD71D0">
        <w:rPr>
          <w:i w:val="0"/>
          <w:u w:val="single"/>
        </w:rPr>
        <w:t xml:space="preserve">Does the Constitutional Petition reveal </w:t>
      </w:r>
      <w:r w:rsidR="00C82F73" w:rsidRPr="00FD71D0">
        <w:rPr>
          <w:i w:val="0"/>
          <w:u w:val="single"/>
        </w:rPr>
        <w:t xml:space="preserve">on a </w:t>
      </w:r>
      <w:r w:rsidRPr="00FD71D0">
        <w:rPr>
          <w:i w:val="0"/>
          <w:u w:val="single"/>
        </w:rPr>
        <w:t>prima facie</w:t>
      </w:r>
      <w:r w:rsidR="00C82F73" w:rsidRPr="00FD71D0">
        <w:rPr>
          <w:i w:val="0"/>
          <w:u w:val="single"/>
        </w:rPr>
        <w:t xml:space="preserve"> basis</w:t>
      </w:r>
      <w:r w:rsidRPr="00FD71D0">
        <w:rPr>
          <w:i w:val="0"/>
          <w:u w:val="single"/>
        </w:rPr>
        <w:t xml:space="preserve"> that a violation of the Petiti</w:t>
      </w:r>
      <w:r w:rsidR="00C82F73" w:rsidRPr="00FD71D0">
        <w:rPr>
          <w:i w:val="0"/>
          <w:u w:val="single"/>
        </w:rPr>
        <w:t xml:space="preserve">oner’s right of appeal has occurred </w:t>
      </w:r>
      <w:proofErr w:type="gramStart"/>
      <w:r w:rsidRPr="00FD71D0">
        <w:rPr>
          <w:i w:val="0"/>
          <w:u w:val="single"/>
        </w:rPr>
        <w:t>so as to</w:t>
      </w:r>
      <w:proofErr w:type="gramEnd"/>
      <w:r w:rsidRPr="00FD71D0">
        <w:rPr>
          <w:i w:val="0"/>
          <w:u w:val="single"/>
        </w:rPr>
        <w:t xml:space="preserve"> invite a </w:t>
      </w:r>
      <w:r w:rsidR="00B01018" w:rsidRPr="00FD71D0">
        <w:rPr>
          <w:i w:val="0"/>
          <w:u w:val="single"/>
        </w:rPr>
        <w:t xml:space="preserve">defence on </w:t>
      </w:r>
      <w:r w:rsidRPr="00FD71D0">
        <w:rPr>
          <w:i w:val="0"/>
          <w:u w:val="single"/>
        </w:rPr>
        <w:t>the merits?</w:t>
      </w:r>
      <w:r w:rsidR="00D87BF0" w:rsidRPr="00FD71D0">
        <w:rPr>
          <w:i w:val="0"/>
          <w:u w:val="single"/>
        </w:rPr>
        <w:t xml:space="preserve"> </w:t>
      </w:r>
    </w:p>
    <w:p w14:paraId="2212FB01" w14:textId="77777777" w:rsidR="007871DB" w:rsidRPr="003642D5" w:rsidRDefault="007871DB">
      <w:pPr>
        <w:pStyle w:val="JudgmentText"/>
      </w:pPr>
      <w:r w:rsidRPr="0034160F">
        <w:t>The existence of a constitutional right is not sufficient to sustain a cause of action. The Petitioner must also demonstrate that this right was violated.</w:t>
      </w:r>
    </w:p>
    <w:p w14:paraId="4D342037" w14:textId="77777777" w:rsidR="0085318E" w:rsidRPr="003642D5" w:rsidRDefault="00E9144E" w:rsidP="007871DB">
      <w:pPr>
        <w:pStyle w:val="JudgmentText"/>
      </w:pPr>
      <w:r w:rsidRPr="003642D5">
        <w:t xml:space="preserve">In the present matter the alleged constitutional violation occurred </w:t>
      </w:r>
      <w:r w:rsidR="00CE7B85" w:rsidRPr="003642D5">
        <w:t>during</w:t>
      </w:r>
      <w:r w:rsidR="00504FB2" w:rsidRPr="003642D5">
        <w:t xml:space="preserve"> the</w:t>
      </w:r>
      <w:r w:rsidRPr="003642D5">
        <w:t xml:space="preserve"> proceedings before the Court of Appeal</w:t>
      </w:r>
      <w:r w:rsidR="00504FB2" w:rsidRPr="003642D5">
        <w:t xml:space="preserve"> stemming from a procedural irregularity</w:t>
      </w:r>
      <w:r w:rsidR="007A5C27">
        <w:t>,</w:t>
      </w:r>
      <w:r w:rsidR="0085318E" w:rsidRPr="003642D5">
        <w:t xml:space="preserve"> which</w:t>
      </w:r>
      <w:r w:rsidR="007A5C27">
        <w:t>,</w:t>
      </w:r>
      <w:r w:rsidR="0085318E" w:rsidRPr="003642D5">
        <w:t xml:space="preserve"> if proven</w:t>
      </w:r>
      <w:r w:rsidR="007A5C27">
        <w:t>,</w:t>
      </w:r>
      <w:r w:rsidR="0085318E" w:rsidRPr="003642D5">
        <w:t xml:space="preserve"> would be contrary to the Constitution.</w:t>
      </w:r>
      <w:r w:rsidRPr="003642D5">
        <w:t xml:space="preserve"> </w:t>
      </w:r>
      <w:r w:rsidR="0034160F" w:rsidRPr="003642D5">
        <w:t>The</w:t>
      </w:r>
      <w:r w:rsidR="00956B3A" w:rsidRPr="003642D5">
        <w:t xml:space="preserve"> Petitioner</w:t>
      </w:r>
      <w:r w:rsidR="0034160F" w:rsidRPr="003642D5">
        <w:t xml:space="preserve"> is</w:t>
      </w:r>
      <w:r w:rsidR="00956B3A" w:rsidRPr="003642D5">
        <w:t xml:space="preserve"> challenging</w:t>
      </w:r>
      <w:r w:rsidR="007871DB" w:rsidRPr="003642D5">
        <w:t xml:space="preserve"> </w:t>
      </w:r>
      <w:r w:rsidR="0034160F" w:rsidRPr="003642D5">
        <w:t>before the</w:t>
      </w:r>
      <w:r w:rsidR="007871DB" w:rsidRPr="003642D5">
        <w:t xml:space="preserve"> Constitutional Court</w:t>
      </w:r>
      <w:r w:rsidR="00956B3A" w:rsidRPr="003642D5">
        <w:t xml:space="preserve"> </w:t>
      </w:r>
      <w:r w:rsidR="0034160F" w:rsidRPr="003642D5">
        <w:t>a</w:t>
      </w:r>
      <w:r w:rsidR="007871DB" w:rsidRPr="003642D5">
        <w:t xml:space="preserve"> procedural irregularity on constitutional grounds</w:t>
      </w:r>
      <w:r w:rsidR="00956B3A" w:rsidRPr="003642D5">
        <w:t xml:space="preserve"> </w:t>
      </w:r>
      <w:r w:rsidR="007871DB" w:rsidRPr="003642D5">
        <w:t>that arose</w:t>
      </w:r>
      <w:r w:rsidR="00956B3A" w:rsidRPr="003642D5">
        <w:t xml:space="preserve"> </w:t>
      </w:r>
      <w:r w:rsidR="007871DB" w:rsidRPr="003642D5">
        <w:t xml:space="preserve">in proceedings before the </w:t>
      </w:r>
      <w:r w:rsidR="00956B3A" w:rsidRPr="003642D5">
        <w:t>Court of Appeal</w:t>
      </w:r>
      <w:r w:rsidR="0085318E" w:rsidRPr="003642D5">
        <w:t xml:space="preserve"> after </w:t>
      </w:r>
      <w:r w:rsidR="0034160F" w:rsidRPr="003642D5">
        <w:t>it</w:t>
      </w:r>
      <w:r w:rsidR="0085318E" w:rsidRPr="003642D5">
        <w:t xml:space="preserve"> handed down its decision</w:t>
      </w:r>
      <w:r w:rsidR="0034160F" w:rsidRPr="003642D5">
        <w:t>. This course of action,</w:t>
      </w:r>
      <w:r w:rsidR="00956B3A" w:rsidRPr="003642D5">
        <w:t xml:space="preserve"> although not common, has been the subject of litigation</w:t>
      </w:r>
      <w:r w:rsidR="009F1083" w:rsidRPr="003642D5">
        <w:t xml:space="preserve"> </w:t>
      </w:r>
      <w:r w:rsidR="00956B3A" w:rsidRPr="003642D5">
        <w:t>before Seychelles’ Courts in the past</w:t>
      </w:r>
      <w:r w:rsidR="006920C8" w:rsidRPr="003642D5">
        <w:t>, albeit in different legal</w:t>
      </w:r>
      <w:r w:rsidR="00C53C80" w:rsidRPr="003642D5">
        <w:t xml:space="preserve"> and factual</w:t>
      </w:r>
      <w:r w:rsidR="006920C8" w:rsidRPr="003642D5">
        <w:t xml:space="preserve"> contexts</w:t>
      </w:r>
      <w:r w:rsidR="00956B3A" w:rsidRPr="003642D5">
        <w:t>.</w:t>
      </w:r>
      <w:r w:rsidR="0085318E" w:rsidRPr="003642D5">
        <w:t xml:space="preserve"> </w:t>
      </w:r>
    </w:p>
    <w:p w14:paraId="63C4C96D" w14:textId="77777777" w:rsidR="00B403FB" w:rsidRPr="003642D5" w:rsidRDefault="00B403FB" w:rsidP="007871DB">
      <w:pPr>
        <w:pStyle w:val="JudgmentText"/>
      </w:pPr>
      <w:r w:rsidRPr="003642D5">
        <w:t>By way of summary, and elaborated below, these matters have come to the Constitutional Court by way of Article 46(1) in which litigants allege that the Court of Appeal violated their right to a fair hearing.</w:t>
      </w:r>
      <w:r w:rsidR="00E10F27" w:rsidRPr="003642D5">
        <w:t xml:space="preserve"> The constitutional challenges </w:t>
      </w:r>
      <w:r w:rsidR="00C53C80" w:rsidRPr="003642D5">
        <w:t xml:space="preserve">were all </w:t>
      </w:r>
      <w:r w:rsidR="00E10F27" w:rsidRPr="003642D5">
        <w:t>raised after</w:t>
      </w:r>
      <w:r w:rsidR="00C53C80" w:rsidRPr="003642D5">
        <w:t xml:space="preserve"> the Court of Appeal handed down judgment.</w:t>
      </w:r>
      <w:r w:rsidRPr="003642D5">
        <w:t xml:space="preserve"> In all the</w:t>
      </w:r>
      <w:r w:rsidR="00C53C80" w:rsidRPr="003642D5">
        <w:t>se</w:t>
      </w:r>
      <w:r w:rsidRPr="003642D5">
        <w:t xml:space="preserve"> cases the Constitutional Court dismissed these </w:t>
      </w:r>
      <w:r w:rsidR="00C53C80" w:rsidRPr="003642D5">
        <w:t>Constitutional</w:t>
      </w:r>
      <w:r w:rsidRPr="003642D5">
        <w:t xml:space="preserve"> </w:t>
      </w:r>
      <w:r w:rsidR="00C53C80" w:rsidRPr="003642D5">
        <w:t>Petitions</w:t>
      </w:r>
      <w:r w:rsidRPr="003642D5">
        <w:t xml:space="preserve"> </w:t>
      </w:r>
      <w:r w:rsidR="00C53C80" w:rsidRPr="003642D5">
        <w:t>and these decisions, when appealed</w:t>
      </w:r>
      <w:r w:rsidR="0034160F" w:rsidRPr="003642D5">
        <w:t>, were</w:t>
      </w:r>
      <w:r w:rsidR="00C53C80" w:rsidRPr="003642D5">
        <w:t xml:space="preserve"> confirmed by the </w:t>
      </w:r>
      <w:r w:rsidR="00C8625E">
        <w:t>Court of Appeal</w:t>
      </w:r>
      <w:r w:rsidR="00C53C80" w:rsidRPr="003642D5">
        <w:t>.</w:t>
      </w:r>
    </w:p>
    <w:p w14:paraId="0F704693" w14:textId="77777777" w:rsidR="00E9144E" w:rsidRPr="003642D5" w:rsidRDefault="00956B3A" w:rsidP="007871DB">
      <w:pPr>
        <w:pStyle w:val="JudgmentText"/>
      </w:pPr>
      <w:r w:rsidRPr="003642D5">
        <w:t>The Respondent</w:t>
      </w:r>
      <w:r w:rsidR="006920C8" w:rsidRPr="003642D5">
        <w:t xml:space="preserve"> </w:t>
      </w:r>
      <w:r w:rsidRPr="003642D5">
        <w:t xml:space="preserve">argues that </w:t>
      </w:r>
      <w:r w:rsidR="006920C8" w:rsidRPr="003642D5">
        <w:t xml:space="preserve">the </w:t>
      </w:r>
      <w:r w:rsidRPr="003642D5">
        <w:t xml:space="preserve">case law </w:t>
      </w:r>
      <w:r w:rsidR="009F1083" w:rsidRPr="003642D5">
        <w:t>supports</w:t>
      </w:r>
      <w:r w:rsidR="0085318E" w:rsidRPr="003642D5">
        <w:t xml:space="preserve"> its arguments </w:t>
      </w:r>
      <w:r w:rsidR="00C53C80" w:rsidRPr="003642D5">
        <w:t>in his</w:t>
      </w:r>
      <w:r w:rsidRPr="003642D5">
        <w:t xml:space="preserve"> preliminary objections, whereas</w:t>
      </w:r>
      <w:r w:rsidR="007A5C27">
        <w:t>,</w:t>
      </w:r>
      <w:r w:rsidRPr="003642D5">
        <w:t xml:space="preserve"> the Petitioner seeks to differentiate its case from those that have come before the Courts in the past. </w:t>
      </w:r>
    </w:p>
    <w:p w14:paraId="61501F10" w14:textId="77777777" w:rsidR="009F1083" w:rsidRDefault="004504AD" w:rsidP="004504AD">
      <w:pPr>
        <w:pStyle w:val="JudgmentText"/>
        <w:rPr>
          <w:sz w:val="28"/>
          <w:szCs w:val="28"/>
        </w:rPr>
      </w:pPr>
      <w:r w:rsidRPr="003642D5">
        <w:lastRenderedPageBreak/>
        <w:t xml:space="preserve">In support of his grounds of preliminary objections Learned Counsel for the Respondent has submitted and </w:t>
      </w:r>
      <w:proofErr w:type="gramStart"/>
      <w:r w:rsidRPr="003642D5">
        <w:t>made reference</w:t>
      </w:r>
      <w:proofErr w:type="gramEnd"/>
      <w:r w:rsidRPr="003642D5">
        <w:t xml:space="preserve"> to a number of authorities of this Court and the Court of Appea</w:t>
      </w:r>
      <w:r w:rsidR="009F1083">
        <w:t>l. The authorities cited</w:t>
      </w:r>
      <w:r w:rsidRPr="003642D5">
        <w:t xml:space="preserve"> </w:t>
      </w:r>
      <w:r w:rsidR="00972A67" w:rsidRPr="003642D5">
        <w:t xml:space="preserve">have </w:t>
      </w:r>
      <w:r w:rsidRPr="003642D5">
        <w:t>made pronouncement</w:t>
      </w:r>
      <w:r w:rsidR="00972A67" w:rsidRPr="003642D5">
        <w:t>s</w:t>
      </w:r>
      <w:r w:rsidRPr="003642D5">
        <w:t xml:space="preserve"> on the issue of finality of decisions of the Court of Appeal</w:t>
      </w:r>
      <w:r w:rsidR="006920C8">
        <w:t xml:space="preserve"> and that litigants cannot</w:t>
      </w:r>
      <w:r w:rsidR="00C53C80">
        <w:t xml:space="preserve"> </w:t>
      </w:r>
      <w:r w:rsidR="006920C8">
        <w:t xml:space="preserve">initiate collateral constitutional challenges in the Constitutional Court </w:t>
      </w:r>
      <w:proofErr w:type="gramStart"/>
      <w:r w:rsidR="006920C8">
        <w:t>in an attempt to</w:t>
      </w:r>
      <w:proofErr w:type="gramEnd"/>
      <w:r w:rsidR="006920C8">
        <w:t xml:space="preserve"> have their unsuccessful appeal reheard</w:t>
      </w:r>
      <w:r w:rsidR="00504FB2">
        <w:t>.</w:t>
      </w:r>
      <w:r w:rsidR="00CA3A19">
        <w:t xml:space="preserve"> </w:t>
      </w:r>
    </w:p>
    <w:p w14:paraId="59C4825A" w14:textId="77777777" w:rsidR="00B86F1B" w:rsidRPr="003642D5" w:rsidRDefault="004504AD" w:rsidP="00FB36F3">
      <w:pPr>
        <w:pStyle w:val="JudgmentText"/>
        <w:rPr>
          <w:lang w:val="en-ZA"/>
        </w:rPr>
      </w:pPr>
      <w:r w:rsidRPr="003642D5">
        <w:t>In the case of</w:t>
      </w:r>
      <w:r w:rsidRPr="00CD591A">
        <w:rPr>
          <w:sz w:val="28"/>
          <w:szCs w:val="28"/>
        </w:rPr>
        <w:t xml:space="preserve"> </w:t>
      </w:r>
      <w:proofErr w:type="spellStart"/>
      <w:r w:rsidRPr="003642D5">
        <w:rPr>
          <w:i/>
        </w:rPr>
        <w:t>Julita</w:t>
      </w:r>
      <w:proofErr w:type="spellEnd"/>
      <w:r w:rsidRPr="003642D5">
        <w:rPr>
          <w:i/>
        </w:rPr>
        <w:t xml:space="preserve"> </w:t>
      </w:r>
      <w:proofErr w:type="spellStart"/>
      <w:r w:rsidRPr="003642D5">
        <w:rPr>
          <w:i/>
        </w:rPr>
        <w:t>D’offay</w:t>
      </w:r>
      <w:proofErr w:type="spellEnd"/>
      <w:r w:rsidRPr="003642D5">
        <w:rPr>
          <w:i/>
        </w:rPr>
        <w:t xml:space="preserve"> and </w:t>
      </w:r>
      <w:proofErr w:type="spellStart"/>
      <w:r w:rsidRPr="003642D5">
        <w:rPr>
          <w:i/>
        </w:rPr>
        <w:t>Ors</w:t>
      </w:r>
      <w:proofErr w:type="spellEnd"/>
      <w:r w:rsidRPr="003642D5">
        <w:rPr>
          <w:i/>
        </w:rPr>
        <w:t xml:space="preserve"> </w:t>
      </w:r>
      <w:r w:rsidR="00B86F1B">
        <w:rPr>
          <w:i/>
        </w:rPr>
        <w:t>v</w:t>
      </w:r>
      <w:r w:rsidRPr="003642D5">
        <w:rPr>
          <w:i/>
        </w:rPr>
        <w:t xml:space="preserve"> </w:t>
      </w:r>
      <w:proofErr w:type="spellStart"/>
      <w:r w:rsidRPr="003642D5">
        <w:rPr>
          <w:i/>
        </w:rPr>
        <w:t>F.Louise</w:t>
      </w:r>
      <w:proofErr w:type="spellEnd"/>
      <w:r w:rsidRPr="003642D5">
        <w:rPr>
          <w:i/>
        </w:rPr>
        <w:t xml:space="preserve"> and </w:t>
      </w:r>
      <w:proofErr w:type="spellStart"/>
      <w:r w:rsidRPr="003642D5">
        <w:rPr>
          <w:i/>
        </w:rPr>
        <w:t>Ors</w:t>
      </w:r>
      <w:proofErr w:type="spellEnd"/>
      <w:r w:rsidRPr="003642D5">
        <w:rPr>
          <w:i/>
        </w:rPr>
        <w:t xml:space="preserve">, </w:t>
      </w:r>
      <w:r w:rsidRPr="00FD71D0">
        <w:t>SCA No</w:t>
      </w:r>
      <w:r w:rsidR="007871DB" w:rsidRPr="00FD71D0">
        <w:t xml:space="preserve"> </w:t>
      </w:r>
      <w:r w:rsidRPr="00FD71D0">
        <w:t>34/07</w:t>
      </w:r>
      <w:r w:rsidR="00972A67" w:rsidRPr="00FD71D0">
        <w:t xml:space="preserve"> (unreported</w:t>
      </w:r>
      <w:r w:rsidR="009F1083" w:rsidRPr="00FD71D0">
        <w:t xml:space="preserve">), </w:t>
      </w:r>
      <w:r w:rsidR="009F1083" w:rsidRPr="003642D5">
        <w:t>t</w:t>
      </w:r>
      <w:r w:rsidRPr="003642D5">
        <w:t>he Court of Appeal</w:t>
      </w:r>
      <w:r w:rsidR="006920C8">
        <w:t>, in considering an appeal from the Constitutional Court</w:t>
      </w:r>
      <w:r w:rsidR="00B3086D">
        <w:t>,</w:t>
      </w:r>
      <w:r w:rsidR="006920C8">
        <w:t xml:space="preserve"> </w:t>
      </w:r>
      <w:r w:rsidR="00B86F1B">
        <w:t>in which the Constitutional Court dismissed</w:t>
      </w:r>
      <w:r w:rsidR="00667843">
        <w:t xml:space="preserve"> a </w:t>
      </w:r>
      <w:r w:rsidR="00C53C80">
        <w:t>c</w:t>
      </w:r>
      <w:r w:rsidR="00667843">
        <w:t xml:space="preserve">onstitutional challenge </w:t>
      </w:r>
      <w:r w:rsidR="00D7339D">
        <w:t>against</w:t>
      </w:r>
      <w:r w:rsidR="00667843">
        <w:t xml:space="preserve"> a Court of Appeal decision,</w:t>
      </w:r>
      <w:r w:rsidRPr="003642D5">
        <w:t xml:space="preserve"> </w:t>
      </w:r>
      <w:r w:rsidR="00B86F1B">
        <w:t>reviewed</w:t>
      </w:r>
      <w:r w:rsidRPr="003642D5">
        <w:t xml:space="preserve"> a number of decision</w:t>
      </w:r>
      <w:r w:rsidR="00972A67" w:rsidRPr="003642D5">
        <w:t>s</w:t>
      </w:r>
      <w:r w:rsidRPr="003642D5">
        <w:t xml:space="preserve"> of Commonwealth </w:t>
      </w:r>
      <w:r w:rsidR="00972A67" w:rsidRPr="003642D5">
        <w:t>jurisdictions</w:t>
      </w:r>
      <w:r w:rsidRPr="003642D5">
        <w:t xml:space="preserve"> on this issue</w:t>
      </w:r>
      <w:r w:rsidR="00D87BF0">
        <w:t xml:space="preserve"> </w:t>
      </w:r>
      <w:r w:rsidR="00B86F1B">
        <w:t xml:space="preserve">and </w:t>
      </w:r>
      <w:r w:rsidRPr="003642D5">
        <w:t>held that</w:t>
      </w:r>
      <w:r w:rsidRPr="00CD591A">
        <w:rPr>
          <w:sz w:val="28"/>
          <w:szCs w:val="28"/>
        </w:rPr>
        <w:t xml:space="preserve"> </w:t>
      </w:r>
      <w:r w:rsidRPr="00CD591A">
        <w:rPr>
          <w:i/>
          <w:sz w:val="28"/>
          <w:szCs w:val="28"/>
        </w:rPr>
        <w:t>“</w:t>
      </w:r>
      <w:r w:rsidRPr="003642D5">
        <w:rPr>
          <w:i/>
        </w:rPr>
        <w:t>the Constitutional Court wa</w:t>
      </w:r>
      <w:r w:rsidR="00972A67" w:rsidRPr="003642D5">
        <w:rPr>
          <w:i/>
        </w:rPr>
        <w:t>s</w:t>
      </w:r>
      <w:r w:rsidRPr="003642D5">
        <w:rPr>
          <w:i/>
        </w:rPr>
        <w:t xml:space="preserve"> right in holding </w:t>
      </w:r>
      <w:r w:rsidR="00B01018" w:rsidRPr="003642D5">
        <w:rPr>
          <w:i/>
        </w:rPr>
        <w:t>as untenable</w:t>
      </w:r>
      <w:r w:rsidRPr="003642D5">
        <w:rPr>
          <w:i/>
        </w:rPr>
        <w:t xml:space="preserve"> the Appellant</w:t>
      </w:r>
      <w:r w:rsidR="00972A67" w:rsidRPr="003642D5">
        <w:rPr>
          <w:i/>
        </w:rPr>
        <w:t>’s</w:t>
      </w:r>
      <w:r w:rsidR="00C82F73" w:rsidRPr="003642D5">
        <w:rPr>
          <w:i/>
        </w:rPr>
        <w:t xml:space="preserve"> intention</w:t>
      </w:r>
      <w:r w:rsidRPr="003642D5">
        <w:rPr>
          <w:i/>
        </w:rPr>
        <w:t xml:space="preserve"> of obtaining a declaration from the Constitutional Court that the decision of the Court of Appeal is wrong through </w:t>
      </w:r>
      <w:r w:rsidR="00A12BD5" w:rsidRPr="003642D5">
        <w:rPr>
          <w:i/>
        </w:rPr>
        <w:t xml:space="preserve">an </w:t>
      </w:r>
      <w:r w:rsidRPr="003642D5">
        <w:rPr>
          <w:i/>
        </w:rPr>
        <w:t>allegation of contravention of Articles 19 and 21 of the Constitution</w:t>
      </w:r>
      <w:r w:rsidR="00C82F73" w:rsidRPr="003642D5">
        <w:rPr>
          <w:i/>
        </w:rPr>
        <w:t>”</w:t>
      </w:r>
      <w:r w:rsidRPr="003642D5">
        <w:rPr>
          <w:i/>
        </w:rPr>
        <w:t>.</w:t>
      </w:r>
      <w:r w:rsidRPr="003642D5">
        <w:t xml:space="preserve"> </w:t>
      </w:r>
    </w:p>
    <w:p w14:paraId="62C992DB" w14:textId="77777777" w:rsidR="00FB36F3" w:rsidRPr="003642D5" w:rsidRDefault="00FB36F3" w:rsidP="00FB36F3">
      <w:pPr>
        <w:pStyle w:val="JudgmentText"/>
        <w:rPr>
          <w:lang w:val="en-ZA"/>
        </w:rPr>
      </w:pPr>
      <w:r w:rsidRPr="00B86F1B">
        <w:t xml:space="preserve">This position was </w:t>
      </w:r>
      <w:r w:rsidR="00D7339D">
        <w:t>recently</w:t>
      </w:r>
      <w:r w:rsidRPr="003642D5">
        <w:t xml:space="preserve"> endorsed in the decision of </w:t>
      </w:r>
      <w:r w:rsidRPr="003642D5">
        <w:rPr>
          <w:i/>
          <w:iCs/>
          <w:lang w:val="en-ZA"/>
        </w:rPr>
        <w:t>Mellie v Government of Seychelles &amp; Anor</w:t>
      </w:r>
      <w:r w:rsidRPr="00B86F1B">
        <w:rPr>
          <w:lang w:val="en-ZA"/>
        </w:rPr>
        <w:t xml:space="preserve"> (SCA CP 03/2019 (appeal from CS 04/2018</w:t>
      </w:r>
      <w:r w:rsidR="00B3086D">
        <w:rPr>
          <w:lang w:val="en-ZA"/>
        </w:rPr>
        <w:t>))</w:t>
      </w:r>
      <w:r w:rsidRPr="00B86F1B">
        <w:rPr>
          <w:lang w:val="en-ZA"/>
        </w:rPr>
        <w:t xml:space="preserve"> [2019] SCCA 40</w:t>
      </w:r>
      <w:r w:rsidRPr="007E6B59">
        <w:rPr>
          <w:lang w:val="en-ZA"/>
        </w:rPr>
        <w:t xml:space="preserve">. </w:t>
      </w:r>
      <w:r w:rsidRPr="003642D5">
        <w:rPr>
          <w:lang w:val="en-ZA"/>
        </w:rPr>
        <w:t>It is important to highlight the salient features of th</w:t>
      </w:r>
      <w:r w:rsidR="00AE276C" w:rsidRPr="003642D5">
        <w:rPr>
          <w:lang w:val="en-ZA"/>
        </w:rPr>
        <w:t xml:space="preserve">ese </w:t>
      </w:r>
      <w:r w:rsidRPr="00B86F1B">
        <w:rPr>
          <w:lang w:val="en-ZA"/>
        </w:rPr>
        <w:t>decision</w:t>
      </w:r>
      <w:r w:rsidR="00AE276C" w:rsidRPr="003642D5">
        <w:rPr>
          <w:lang w:val="en-ZA"/>
        </w:rPr>
        <w:t>s</w:t>
      </w:r>
      <w:r w:rsidR="00B3086D">
        <w:rPr>
          <w:lang w:val="en-ZA"/>
        </w:rPr>
        <w:t>,</w:t>
      </w:r>
      <w:r w:rsidRPr="00B86F1B">
        <w:rPr>
          <w:lang w:val="en-ZA"/>
        </w:rPr>
        <w:t xml:space="preserve"> which differentiate </w:t>
      </w:r>
      <w:r w:rsidR="00AE276C" w:rsidRPr="003642D5">
        <w:rPr>
          <w:lang w:val="en-ZA"/>
        </w:rPr>
        <w:t xml:space="preserve">them </w:t>
      </w:r>
      <w:r w:rsidRPr="00B86F1B">
        <w:rPr>
          <w:lang w:val="en-ZA"/>
        </w:rPr>
        <w:t xml:space="preserve">from the present matter. In </w:t>
      </w:r>
      <w:proofErr w:type="spellStart"/>
      <w:r w:rsidRPr="003642D5">
        <w:rPr>
          <w:i/>
          <w:iCs/>
          <w:lang w:val="en-ZA"/>
        </w:rPr>
        <w:t>Julita</w:t>
      </w:r>
      <w:proofErr w:type="spellEnd"/>
      <w:r w:rsidRPr="003642D5">
        <w:rPr>
          <w:i/>
          <w:iCs/>
          <w:lang w:val="en-ZA"/>
        </w:rPr>
        <w:t xml:space="preserve"> </w:t>
      </w:r>
      <w:proofErr w:type="spellStart"/>
      <w:r w:rsidRPr="003642D5">
        <w:rPr>
          <w:i/>
          <w:iCs/>
          <w:lang w:val="en-ZA"/>
        </w:rPr>
        <w:t>D’Offay</w:t>
      </w:r>
      <w:proofErr w:type="spellEnd"/>
      <w:r w:rsidRPr="003642D5">
        <w:rPr>
          <w:i/>
          <w:iCs/>
          <w:lang w:val="en-ZA"/>
        </w:rPr>
        <w:t xml:space="preserve"> and Others </w:t>
      </w:r>
      <w:r w:rsidRPr="003642D5">
        <w:rPr>
          <w:lang w:val="en-ZA"/>
        </w:rPr>
        <w:t xml:space="preserve">and </w:t>
      </w:r>
      <w:r w:rsidRPr="003642D5">
        <w:rPr>
          <w:i/>
          <w:iCs/>
          <w:lang w:val="en-ZA"/>
        </w:rPr>
        <w:t xml:space="preserve">Mellie </w:t>
      </w:r>
      <w:r w:rsidRPr="003642D5">
        <w:rPr>
          <w:lang w:val="en-ZA"/>
        </w:rPr>
        <w:t>the refusal of the Constitutional Court to hear the Constitutional Petition was because the litigants were attempting to have the Court of Appeal decision</w:t>
      </w:r>
      <w:r w:rsidR="00961E00" w:rsidRPr="003642D5">
        <w:rPr>
          <w:lang w:val="en-ZA"/>
        </w:rPr>
        <w:t>s</w:t>
      </w:r>
      <w:r w:rsidRPr="003642D5">
        <w:rPr>
          <w:lang w:val="en-ZA"/>
        </w:rPr>
        <w:t xml:space="preserve"> reviewed on the merits b</w:t>
      </w:r>
      <w:r w:rsidR="004A4C2A" w:rsidRPr="003642D5">
        <w:rPr>
          <w:lang w:val="en-ZA"/>
        </w:rPr>
        <w:t>y raising constitutional arguments not raised in</w:t>
      </w:r>
      <w:r w:rsidR="00C53C80" w:rsidRPr="003642D5">
        <w:rPr>
          <w:lang w:val="en-ZA"/>
        </w:rPr>
        <w:t xml:space="preserve"> the</w:t>
      </w:r>
      <w:r w:rsidR="004A4C2A" w:rsidRPr="003642D5">
        <w:rPr>
          <w:lang w:val="en-ZA"/>
        </w:rPr>
        <w:t xml:space="preserve"> Court of Appeal. </w:t>
      </w:r>
      <w:r w:rsidR="00961E00" w:rsidRPr="003642D5">
        <w:rPr>
          <w:lang w:val="en-ZA"/>
        </w:rPr>
        <w:t>In the present matter we are concerned with a procedural irregularity</w:t>
      </w:r>
      <w:r w:rsidR="00AE276C" w:rsidRPr="003642D5">
        <w:rPr>
          <w:lang w:val="en-ZA"/>
        </w:rPr>
        <w:t xml:space="preserve"> prescribed by the Constitution.</w:t>
      </w:r>
      <w:r w:rsidR="00CB05CA" w:rsidRPr="00B86F1B">
        <w:rPr>
          <w:lang w:val="en-ZA"/>
        </w:rPr>
        <w:t xml:space="preserve"> </w:t>
      </w:r>
      <w:r w:rsidR="00AE276C" w:rsidRPr="003642D5">
        <w:rPr>
          <w:lang w:val="en-ZA"/>
        </w:rPr>
        <w:t>The</w:t>
      </w:r>
      <w:r w:rsidR="00CB05CA" w:rsidRPr="00B86F1B">
        <w:rPr>
          <w:lang w:val="en-ZA"/>
        </w:rPr>
        <w:t xml:space="preserve"> Petitioner is no</w:t>
      </w:r>
      <w:r w:rsidR="00CB05CA" w:rsidRPr="007E6B59">
        <w:rPr>
          <w:lang w:val="en-ZA"/>
        </w:rPr>
        <w:t>t questioning the merits of the Court of Appeal decision in question.</w:t>
      </w:r>
    </w:p>
    <w:p w14:paraId="6A13C56E" w14:textId="77777777" w:rsidR="0014396E" w:rsidRDefault="004504AD" w:rsidP="004504AD">
      <w:pPr>
        <w:pStyle w:val="JudgmentText"/>
      </w:pPr>
      <w:r w:rsidRPr="003642D5">
        <w:t xml:space="preserve">In the case </w:t>
      </w:r>
      <w:r w:rsidR="00A12BD5" w:rsidRPr="003642D5">
        <w:t>of</w:t>
      </w:r>
      <w:r w:rsidR="00A12BD5">
        <w:rPr>
          <w:sz w:val="28"/>
          <w:szCs w:val="28"/>
        </w:rPr>
        <w:t xml:space="preserve"> </w:t>
      </w:r>
      <w:r w:rsidRPr="003642D5">
        <w:rPr>
          <w:i/>
        </w:rPr>
        <w:t xml:space="preserve">Elizabeth </w:t>
      </w:r>
      <w:r w:rsidRPr="003642D5">
        <w:t xml:space="preserve">the Constitutional Court confirmed the </w:t>
      </w:r>
      <w:r w:rsidR="00B01018" w:rsidRPr="003642D5">
        <w:t>ratio</w:t>
      </w:r>
      <w:r w:rsidRPr="003642D5">
        <w:t xml:space="preserve"> found in the case of</w:t>
      </w:r>
      <w:r w:rsidRPr="00CD591A">
        <w:rPr>
          <w:sz w:val="28"/>
          <w:szCs w:val="28"/>
        </w:rPr>
        <w:t xml:space="preserve"> </w:t>
      </w:r>
      <w:proofErr w:type="spellStart"/>
      <w:r w:rsidRPr="003642D5">
        <w:rPr>
          <w:i/>
        </w:rPr>
        <w:t>Julita</w:t>
      </w:r>
      <w:proofErr w:type="spellEnd"/>
      <w:r w:rsidRPr="003642D5">
        <w:rPr>
          <w:i/>
        </w:rPr>
        <w:t xml:space="preserve"> </w:t>
      </w:r>
      <w:proofErr w:type="spellStart"/>
      <w:r w:rsidRPr="003642D5">
        <w:rPr>
          <w:i/>
        </w:rPr>
        <w:t>D’offay</w:t>
      </w:r>
      <w:proofErr w:type="spellEnd"/>
      <w:r w:rsidRPr="003642D5">
        <w:rPr>
          <w:i/>
        </w:rPr>
        <w:t xml:space="preserve"> and </w:t>
      </w:r>
      <w:proofErr w:type="spellStart"/>
      <w:r w:rsidRPr="003642D5">
        <w:rPr>
          <w:i/>
        </w:rPr>
        <w:t>O</w:t>
      </w:r>
      <w:r w:rsidR="00A12BD5" w:rsidRPr="003642D5">
        <w:rPr>
          <w:i/>
        </w:rPr>
        <w:t>r</w:t>
      </w:r>
      <w:r w:rsidRPr="003642D5">
        <w:rPr>
          <w:i/>
        </w:rPr>
        <w:t>s</w:t>
      </w:r>
      <w:proofErr w:type="spellEnd"/>
      <w:r w:rsidRPr="003642D5">
        <w:t xml:space="preserve"> and held that the case did not disclose any cause of action against</w:t>
      </w:r>
      <w:r w:rsidR="00D87BF0">
        <w:t xml:space="preserve"> </w:t>
      </w:r>
      <w:r w:rsidRPr="003642D5">
        <w:t xml:space="preserve">any of the </w:t>
      </w:r>
      <w:r w:rsidR="00A12BD5" w:rsidRPr="003642D5">
        <w:t>J</w:t>
      </w:r>
      <w:r w:rsidRPr="003642D5">
        <w:t>ustice</w:t>
      </w:r>
      <w:r w:rsidR="00A12BD5" w:rsidRPr="003642D5">
        <w:t>s</w:t>
      </w:r>
      <w:r w:rsidRPr="003642D5">
        <w:t xml:space="preserve"> of Appeal listed as Respondents in the Petition.</w:t>
      </w:r>
    </w:p>
    <w:p w14:paraId="138A000E" w14:textId="77777777" w:rsidR="004504AD" w:rsidRPr="003642D5" w:rsidRDefault="0014396E" w:rsidP="004504AD">
      <w:pPr>
        <w:pStyle w:val="JudgmentText"/>
      </w:pPr>
      <w:r w:rsidRPr="00B86F1B">
        <w:t xml:space="preserve">The Court in </w:t>
      </w:r>
      <w:r w:rsidRPr="007E6B59">
        <w:rPr>
          <w:i/>
          <w:iCs/>
        </w:rPr>
        <w:t>Elizabeth</w:t>
      </w:r>
      <w:r w:rsidR="00961E00" w:rsidRPr="003642D5">
        <w:t xml:space="preserve"> did not</w:t>
      </w:r>
      <w:r w:rsidR="00B3086D">
        <w:t>,</w:t>
      </w:r>
      <w:r w:rsidR="00961E00" w:rsidRPr="003642D5">
        <w:t xml:space="preserve"> however</w:t>
      </w:r>
      <w:r w:rsidR="00B3086D">
        <w:t>,</w:t>
      </w:r>
      <w:r w:rsidR="00961E00" w:rsidRPr="003642D5">
        <w:t xml:space="preserve"> consider a constitutional challenge that sought to have the merits of a Court of Appeal decision</w:t>
      </w:r>
      <w:r w:rsidR="00C53C80" w:rsidRPr="003642D5">
        <w:t xml:space="preserve"> </w:t>
      </w:r>
      <w:r w:rsidR="003427EE" w:rsidRPr="003642D5">
        <w:t>reviewed;</w:t>
      </w:r>
      <w:r w:rsidR="00961E00" w:rsidRPr="003642D5">
        <w:t xml:space="preserve"> instead it</w:t>
      </w:r>
      <w:r w:rsidRPr="003642D5">
        <w:t xml:space="preserve"> </w:t>
      </w:r>
      <w:r w:rsidR="00961E00" w:rsidRPr="003642D5">
        <w:t>was</w:t>
      </w:r>
      <w:r w:rsidRPr="003642D5">
        <w:t xml:space="preserve"> </w:t>
      </w:r>
      <w:r w:rsidR="00961E00" w:rsidRPr="003642D5">
        <w:t xml:space="preserve">grounded in an </w:t>
      </w:r>
      <w:r w:rsidRPr="003642D5">
        <w:t>alleged procedural irregularity made by the President of the Court of Appeal.</w:t>
      </w:r>
      <w:r w:rsidR="00D87BF0">
        <w:rPr>
          <w:i/>
          <w:iCs/>
        </w:rPr>
        <w:t xml:space="preserve"> </w:t>
      </w:r>
      <w:r w:rsidR="004504AD" w:rsidRPr="003642D5">
        <w:t xml:space="preserve">The Court </w:t>
      </w:r>
      <w:r w:rsidR="004504AD" w:rsidRPr="003642D5">
        <w:lastRenderedPageBreak/>
        <w:t xml:space="preserve">went on to opine that it was also their view that if any party was aggrieved by any alleged procedural irregularities or a decision in those proceedings, the proper recourse of such a party was to go to the </w:t>
      </w:r>
      <w:r w:rsidR="00B01018" w:rsidRPr="003642D5">
        <w:t xml:space="preserve">full </w:t>
      </w:r>
      <w:r w:rsidR="004504AD" w:rsidRPr="003642D5">
        <w:t xml:space="preserve">Court to challenge such procedural irregularity or decisions made by a single judge of the Court of Appeal rather than </w:t>
      </w:r>
      <w:r w:rsidR="00090141" w:rsidRPr="003642D5">
        <w:t xml:space="preserve">allege the </w:t>
      </w:r>
      <w:r w:rsidR="00B01018" w:rsidRPr="003642D5">
        <w:t>contravention</w:t>
      </w:r>
      <w:r w:rsidR="004504AD" w:rsidRPr="003642D5">
        <w:t xml:space="preserve"> of </w:t>
      </w:r>
      <w:r w:rsidR="00090141" w:rsidRPr="003642D5">
        <w:t xml:space="preserve">the </w:t>
      </w:r>
      <w:r w:rsidR="004504AD" w:rsidRPr="003642D5">
        <w:t xml:space="preserve">Constitutional right to </w:t>
      </w:r>
      <w:r w:rsidR="00090141" w:rsidRPr="003642D5">
        <w:t xml:space="preserve">a </w:t>
      </w:r>
      <w:r w:rsidR="004504AD" w:rsidRPr="003642D5">
        <w:t>fair trial</w:t>
      </w:r>
      <w:r w:rsidR="00FB585B" w:rsidRPr="003642D5">
        <w:t xml:space="preserve"> in the Constitutional Court</w:t>
      </w:r>
      <w:r w:rsidR="002574FA" w:rsidRPr="003642D5">
        <w:t xml:space="preserve"> after </w:t>
      </w:r>
      <w:r>
        <w:t>the decision was made</w:t>
      </w:r>
      <w:r w:rsidR="004504AD" w:rsidRPr="003642D5">
        <w:t>.</w:t>
      </w:r>
      <w:r>
        <w:t xml:space="preserve"> </w:t>
      </w:r>
    </w:p>
    <w:p w14:paraId="3030CC90" w14:textId="77777777" w:rsidR="004504AD" w:rsidRPr="003642D5" w:rsidRDefault="004504AD" w:rsidP="003642D5">
      <w:pPr>
        <w:pStyle w:val="JudgmentText"/>
        <w:rPr>
          <w:lang w:val="en-ZA"/>
        </w:rPr>
      </w:pPr>
      <w:r w:rsidRPr="003642D5">
        <w:t xml:space="preserve">In </w:t>
      </w:r>
      <w:proofErr w:type="spellStart"/>
      <w:r w:rsidR="00B01018" w:rsidRPr="003642D5">
        <w:rPr>
          <w:i/>
          <w:iCs/>
        </w:rPr>
        <w:t>Subaris</w:t>
      </w:r>
      <w:proofErr w:type="spellEnd"/>
      <w:r w:rsidRPr="003642D5">
        <w:rPr>
          <w:i/>
          <w:iCs/>
        </w:rPr>
        <w:t xml:space="preserve"> </w:t>
      </w:r>
      <w:r w:rsidR="00B01018" w:rsidRPr="003642D5">
        <w:rPr>
          <w:i/>
          <w:iCs/>
        </w:rPr>
        <w:t>C</w:t>
      </w:r>
      <w:r w:rsidRPr="003642D5">
        <w:rPr>
          <w:i/>
          <w:iCs/>
        </w:rPr>
        <w:t xml:space="preserve">ompany Ltd and </w:t>
      </w:r>
      <w:proofErr w:type="spellStart"/>
      <w:r w:rsidRPr="003642D5">
        <w:rPr>
          <w:i/>
          <w:iCs/>
        </w:rPr>
        <w:t>Ors</w:t>
      </w:r>
      <w:proofErr w:type="spellEnd"/>
      <w:r w:rsidRPr="003642D5">
        <w:rPr>
          <w:i/>
          <w:iCs/>
        </w:rPr>
        <w:t xml:space="preserve"> v/s the Seychelles Court of Appeal and </w:t>
      </w:r>
      <w:proofErr w:type="spellStart"/>
      <w:r w:rsidRPr="003642D5">
        <w:rPr>
          <w:i/>
          <w:iCs/>
        </w:rPr>
        <w:t>Ors</w:t>
      </w:r>
      <w:proofErr w:type="spellEnd"/>
      <w:r w:rsidRPr="003642D5">
        <w:t xml:space="preserve"> </w:t>
      </w:r>
      <w:r w:rsidR="00CB05CA" w:rsidRPr="00CB05CA">
        <w:rPr>
          <w:lang w:val="en-ZA"/>
        </w:rPr>
        <w:t>[2011] SCCC 1 </w:t>
      </w:r>
      <w:r w:rsidR="00A12BD5" w:rsidRPr="003642D5">
        <w:t>t</w:t>
      </w:r>
      <w:r w:rsidRPr="003642D5">
        <w:t xml:space="preserve">he </w:t>
      </w:r>
      <w:r w:rsidR="00CB05CA">
        <w:t>Constitutional Court</w:t>
      </w:r>
      <w:r w:rsidR="002574FA" w:rsidRPr="003642D5">
        <w:t>,</w:t>
      </w:r>
      <w:r w:rsidRPr="003642D5">
        <w:t xml:space="preserve"> in</w:t>
      </w:r>
      <w:r w:rsidR="00B01018" w:rsidRPr="003642D5">
        <w:t xml:space="preserve"> applying t</w:t>
      </w:r>
      <w:r w:rsidR="00D117EC" w:rsidRPr="003642D5">
        <w:t>he same principle applied in the case of</w:t>
      </w:r>
      <w:r w:rsidRPr="003642D5">
        <w:t xml:space="preserve"> </w:t>
      </w:r>
      <w:r w:rsidRPr="003642D5">
        <w:rPr>
          <w:i/>
          <w:iCs/>
        </w:rPr>
        <w:t>Franky Simeon</w:t>
      </w:r>
      <w:r w:rsidR="00D117EC" w:rsidRPr="003642D5">
        <w:rPr>
          <w:i/>
          <w:iCs/>
        </w:rPr>
        <w:t xml:space="preserve"> v Republic of Seychelles</w:t>
      </w:r>
      <w:r w:rsidR="002574FA" w:rsidRPr="003642D5">
        <w:t>,</w:t>
      </w:r>
      <w:r w:rsidR="00D117EC" w:rsidRPr="003642D5">
        <w:t xml:space="preserve"> held that the Constitution</w:t>
      </w:r>
      <w:r w:rsidR="00A12BD5" w:rsidRPr="003642D5">
        <w:t>al</w:t>
      </w:r>
      <w:r w:rsidR="00D117EC" w:rsidRPr="003642D5">
        <w:t xml:space="preserve"> architecture</w:t>
      </w:r>
      <w:r w:rsidRPr="003642D5">
        <w:t xml:space="preserve"> does not permit</w:t>
      </w:r>
      <w:r w:rsidR="00A12BD5" w:rsidRPr="003642D5">
        <w:t xml:space="preserve"> a litigant to</w:t>
      </w:r>
      <w:r w:rsidRPr="003642D5">
        <w:t xml:space="preserve"> challenge </w:t>
      </w:r>
      <w:r w:rsidR="00A12BD5" w:rsidRPr="003642D5">
        <w:t xml:space="preserve">a </w:t>
      </w:r>
      <w:r w:rsidRPr="003642D5">
        <w:t>decision of the Court of Appeal in the Consti</w:t>
      </w:r>
      <w:r w:rsidR="00D117EC" w:rsidRPr="003642D5">
        <w:t>tutional Court in another bout</w:t>
      </w:r>
      <w:r w:rsidRPr="003642D5">
        <w:t xml:space="preserve"> of litigation </w:t>
      </w:r>
      <w:r w:rsidR="00A12BD5" w:rsidRPr="003642D5">
        <w:t xml:space="preserve">on the ground </w:t>
      </w:r>
      <w:r w:rsidRPr="003642D5">
        <w:t xml:space="preserve">that the Court of Appeal </w:t>
      </w:r>
      <w:r w:rsidR="00A12BD5" w:rsidRPr="003642D5">
        <w:t xml:space="preserve">did not act </w:t>
      </w:r>
      <w:r w:rsidRPr="003642D5">
        <w:t xml:space="preserve">constitutionally in </w:t>
      </w:r>
      <w:r w:rsidR="00A12BD5" w:rsidRPr="003642D5">
        <w:t>conducting a</w:t>
      </w:r>
      <w:r w:rsidRPr="003642D5">
        <w:t xml:space="preserve"> hearing or in its decision</w:t>
      </w:r>
      <w:r w:rsidR="00A12BD5" w:rsidRPr="003642D5">
        <w:t>.</w:t>
      </w:r>
      <w:r w:rsidR="002574FA" w:rsidRPr="003642D5">
        <w:t xml:space="preserve"> </w:t>
      </w:r>
      <w:r w:rsidR="00A12BD5" w:rsidRPr="003642D5">
        <w:t>To</w:t>
      </w:r>
      <w:r w:rsidRPr="003642D5">
        <w:t xml:space="preserve"> allow </w:t>
      </w:r>
      <w:r w:rsidR="00A12BD5" w:rsidRPr="003642D5">
        <w:t xml:space="preserve">this </w:t>
      </w:r>
      <w:r w:rsidRPr="003642D5">
        <w:t xml:space="preserve">to </w:t>
      </w:r>
      <w:r w:rsidR="00A12BD5" w:rsidRPr="003642D5">
        <w:t xml:space="preserve">occur </w:t>
      </w:r>
      <w:r w:rsidRPr="003642D5">
        <w:t xml:space="preserve">is to </w:t>
      </w:r>
      <w:r w:rsidR="00D117EC" w:rsidRPr="003642D5">
        <w:t>“</w:t>
      </w:r>
      <w:r w:rsidR="00AD15DE" w:rsidRPr="00AD15DE">
        <w:rPr>
          <w:i/>
          <w:iCs/>
        </w:rPr>
        <w:t>fatally damage the foundations of the hierarchy of courts created by the Constitution with the court of final resort not at all being a court of final resort, opening an endless and indeterminate stream of litigation, and consigning litigants to the Dickensian times</w:t>
      </w:r>
      <w:r w:rsidR="00B01018" w:rsidRPr="003642D5">
        <w:t>”.</w:t>
      </w:r>
    </w:p>
    <w:p w14:paraId="5B2481FC" w14:textId="77777777" w:rsidR="002574FA" w:rsidRPr="003642D5" w:rsidRDefault="00D117EC" w:rsidP="003642D5">
      <w:pPr>
        <w:pStyle w:val="JudgmentText"/>
        <w:rPr>
          <w:b/>
        </w:rPr>
      </w:pPr>
      <w:r w:rsidRPr="00CD591A">
        <w:t>In the same case</w:t>
      </w:r>
      <w:r w:rsidR="002574FA">
        <w:t xml:space="preserve">, </w:t>
      </w:r>
      <w:proofErr w:type="gramStart"/>
      <w:r w:rsidRPr="00CD591A">
        <w:t xml:space="preserve">making </w:t>
      </w:r>
      <w:r w:rsidR="004504AD" w:rsidRPr="00CD591A">
        <w:t>reference</w:t>
      </w:r>
      <w:proofErr w:type="gramEnd"/>
      <w:r w:rsidR="004504AD" w:rsidRPr="00CD591A">
        <w:t xml:space="preserve"> to Article 46(</w:t>
      </w:r>
      <w:r w:rsidR="00DE4ABD">
        <w:t>7</w:t>
      </w:r>
      <w:r w:rsidR="004504AD" w:rsidRPr="00CD591A">
        <w:t>)</w:t>
      </w:r>
      <w:r w:rsidR="002574FA">
        <w:t xml:space="preserve"> of the Constitution,</w:t>
      </w:r>
      <w:r w:rsidR="004504AD" w:rsidRPr="00CD591A">
        <w:t xml:space="preserve"> the </w:t>
      </w:r>
      <w:r w:rsidR="004504AD" w:rsidRPr="003642D5">
        <w:t xml:space="preserve">Court </w:t>
      </w:r>
      <w:r w:rsidR="002574FA" w:rsidRPr="003642D5">
        <w:t xml:space="preserve">in </w:t>
      </w:r>
      <w:proofErr w:type="spellStart"/>
      <w:r w:rsidR="002574FA" w:rsidRPr="003642D5">
        <w:rPr>
          <w:i/>
          <w:iCs/>
        </w:rPr>
        <w:t>Subaris</w:t>
      </w:r>
      <w:proofErr w:type="spellEnd"/>
      <w:r w:rsidR="002574FA" w:rsidRPr="003642D5">
        <w:t xml:space="preserve"> </w:t>
      </w:r>
      <w:r w:rsidR="004504AD" w:rsidRPr="003642D5">
        <w:t>held</w:t>
      </w:r>
      <w:r w:rsidR="002574FA" w:rsidRPr="003642D5">
        <w:rPr>
          <w:rFonts w:eastAsiaTheme="minorHAnsi"/>
        </w:rPr>
        <w:t>:</w:t>
      </w:r>
    </w:p>
    <w:p w14:paraId="229B79F0" w14:textId="77777777" w:rsidR="002574FA" w:rsidRDefault="002574FA" w:rsidP="004E6E07">
      <w:pPr>
        <w:pStyle w:val="NumberedQuotationindent1"/>
        <w:numPr>
          <w:ilvl w:val="0"/>
          <w:numId w:val="0"/>
        </w:numPr>
        <w:ind w:left="1418"/>
      </w:pPr>
      <w:r>
        <w:t>“</w:t>
      </w:r>
      <w:r w:rsidRPr="002574FA">
        <w:t xml:space="preserve">that if any questions of contravention of the fundamental rights and freedoms under the Charter </w:t>
      </w:r>
      <w:r w:rsidRPr="003642D5">
        <w:rPr>
          <w:u w:val="single"/>
        </w:rPr>
        <w:t>were to arise in proceedings before the Court of Appeal</w:t>
      </w:r>
      <w:r w:rsidRPr="002574FA">
        <w:t xml:space="preserve"> these questions were not to be referred to the Constitutional Court. The Court of Appeal itself was competent to deal with them and answer those questions.</w:t>
      </w:r>
      <w:r>
        <w:t>”</w:t>
      </w:r>
      <w:r w:rsidR="0014396E">
        <w:t xml:space="preserve"> </w:t>
      </w:r>
      <w:r w:rsidR="0014396E">
        <w:rPr>
          <w:i w:val="0"/>
          <w:iCs/>
        </w:rPr>
        <w:t>(emphasis added)</w:t>
      </w:r>
      <w:r w:rsidR="00D87BF0">
        <w:t xml:space="preserve"> </w:t>
      </w:r>
    </w:p>
    <w:p w14:paraId="41A1BA6A" w14:textId="77777777" w:rsidR="002574FA" w:rsidRDefault="002574FA" w:rsidP="002574FA">
      <w:pPr>
        <w:pStyle w:val="NumberedQuotationindent1"/>
        <w:numPr>
          <w:ilvl w:val="0"/>
          <w:numId w:val="0"/>
        </w:numPr>
        <w:ind w:left="1210"/>
      </w:pPr>
    </w:p>
    <w:p w14:paraId="74794042" w14:textId="77777777" w:rsidR="006E0736" w:rsidRPr="003642D5" w:rsidRDefault="004504AD" w:rsidP="003642D5">
      <w:pPr>
        <w:pStyle w:val="JudgmentText"/>
        <w:rPr>
          <w:b/>
        </w:rPr>
      </w:pPr>
      <w:r w:rsidRPr="00CD591A">
        <w:t>The Court went on to hold that</w:t>
      </w:r>
      <w:r w:rsidR="00E80476">
        <w:t xml:space="preserve"> by</w:t>
      </w:r>
      <w:r w:rsidR="004B2286">
        <w:t xml:space="preserve"> </w:t>
      </w:r>
      <w:r w:rsidRPr="00CD591A">
        <w:t>“</w:t>
      </w:r>
      <w:r w:rsidR="00E80476" w:rsidRPr="003642D5">
        <w:rPr>
          <w:i/>
          <w:iCs/>
        </w:rPr>
        <w:t>analogy it would follow in case the constitutional question arose with the conduct of the Court of Appeal itself in the hearing and determination of a matter that question had to be put to the Court of Appeal directly</w:t>
      </w:r>
      <w:r w:rsidR="00E80476">
        <w:t>”</w:t>
      </w:r>
      <w:r w:rsidR="00687CA7">
        <w:t>.</w:t>
      </w:r>
      <w:r w:rsidR="00E80476">
        <w:t xml:space="preserve"> </w:t>
      </w:r>
      <w:r w:rsidR="00D117EC" w:rsidRPr="00CD591A">
        <w:t>The</w:t>
      </w:r>
      <w:r w:rsidRPr="00CD591A">
        <w:t xml:space="preserve"> Court was of the view that the case of </w:t>
      </w:r>
      <w:r w:rsidRPr="003642D5">
        <w:rPr>
          <w:i/>
          <w:iCs/>
        </w:rPr>
        <w:t>Franky</w:t>
      </w:r>
      <w:r w:rsidRPr="00CD591A">
        <w:t xml:space="preserve"> </w:t>
      </w:r>
      <w:r w:rsidRPr="003642D5">
        <w:rPr>
          <w:i/>
          <w:iCs/>
        </w:rPr>
        <w:t>Simeon</w:t>
      </w:r>
      <w:r w:rsidRPr="00CD591A">
        <w:t xml:space="preserve"> </w:t>
      </w:r>
      <w:r w:rsidR="004B2286" w:rsidRPr="00CD591A">
        <w:t>provid</w:t>
      </w:r>
      <w:r w:rsidR="004B2286">
        <w:t>es</w:t>
      </w:r>
      <w:r w:rsidR="004B2286" w:rsidRPr="00CD591A">
        <w:t xml:space="preserve"> </w:t>
      </w:r>
      <w:r w:rsidRPr="00CD591A">
        <w:t xml:space="preserve">a procedure as to how these questions should be </w:t>
      </w:r>
      <w:r w:rsidRPr="00B86F1B">
        <w:t>raised and answer</w:t>
      </w:r>
      <w:r w:rsidR="00E80476" w:rsidRPr="00B86F1B">
        <w:t>ed</w:t>
      </w:r>
      <w:r w:rsidRPr="003642D5">
        <w:t xml:space="preserve"> before the Court of </w:t>
      </w:r>
      <w:r w:rsidRPr="00E362A6">
        <w:t>Appeal</w:t>
      </w:r>
      <w:r w:rsidR="00CB05CA" w:rsidRPr="00B86F1B">
        <w:t>. Although</w:t>
      </w:r>
      <w:r w:rsidR="00687CA7">
        <w:t>,</w:t>
      </w:r>
      <w:r w:rsidR="00CB05CA" w:rsidRPr="00B86F1B">
        <w:t xml:space="preserve"> citing </w:t>
      </w:r>
      <w:r w:rsidR="00CB05CA" w:rsidRPr="003642D5">
        <w:rPr>
          <w:i/>
          <w:iCs/>
        </w:rPr>
        <w:t xml:space="preserve">Franky Simeon </w:t>
      </w:r>
      <w:r w:rsidR="00CB05CA" w:rsidRPr="003642D5">
        <w:t xml:space="preserve">with approval, the Constitutional Court in </w:t>
      </w:r>
      <w:proofErr w:type="spellStart"/>
      <w:r w:rsidR="00CB05CA" w:rsidRPr="003642D5">
        <w:rPr>
          <w:i/>
          <w:iCs/>
        </w:rPr>
        <w:t>Subaris</w:t>
      </w:r>
      <w:proofErr w:type="spellEnd"/>
      <w:r w:rsidR="00CB05CA" w:rsidRPr="003642D5">
        <w:rPr>
          <w:i/>
          <w:iCs/>
        </w:rPr>
        <w:t xml:space="preserve"> </w:t>
      </w:r>
      <w:r w:rsidR="00CB05CA" w:rsidRPr="003642D5">
        <w:t xml:space="preserve">was, like in </w:t>
      </w:r>
      <w:r w:rsidR="00CB05CA" w:rsidRPr="003642D5">
        <w:rPr>
          <w:i/>
          <w:iCs/>
        </w:rPr>
        <w:t xml:space="preserve">Elizabeth, </w:t>
      </w:r>
      <w:r w:rsidR="00CB05CA" w:rsidRPr="003642D5">
        <w:t>concerned with a procedural challenge that should in the Courts view have been raised in the Court of Appeal</w:t>
      </w:r>
      <w:r w:rsidR="006E0736" w:rsidRPr="003642D5">
        <w:t>.</w:t>
      </w:r>
    </w:p>
    <w:p w14:paraId="6AA31651" w14:textId="77777777" w:rsidR="004504AD" w:rsidRDefault="004504AD" w:rsidP="00E80476">
      <w:pPr>
        <w:pStyle w:val="JudgmentText"/>
      </w:pPr>
      <w:r w:rsidRPr="003642D5">
        <w:lastRenderedPageBreak/>
        <w:t xml:space="preserve">Learned Counsel for the Petitioner also </w:t>
      </w:r>
      <w:proofErr w:type="gramStart"/>
      <w:r w:rsidRPr="003642D5">
        <w:t>made reference</w:t>
      </w:r>
      <w:proofErr w:type="gramEnd"/>
      <w:r w:rsidRPr="003642D5">
        <w:t xml:space="preserve"> </w:t>
      </w:r>
      <w:r w:rsidR="00D117EC" w:rsidRPr="003642D5">
        <w:t>to t</w:t>
      </w:r>
      <w:r w:rsidR="00CD591A" w:rsidRPr="003642D5">
        <w:t>hose decided cases to highlight</w:t>
      </w:r>
      <w:r w:rsidR="00D117EC" w:rsidRPr="003642D5">
        <w:t xml:space="preserve"> some salient features and circumstances in tho</w:t>
      </w:r>
      <w:r w:rsidRPr="003642D5">
        <w:t>se cases</w:t>
      </w:r>
      <w:r w:rsidR="00D117EC" w:rsidRPr="003642D5">
        <w:t xml:space="preserve"> that he argued</w:t>
      </w:r>
      <w:r w:rsidRPr="003642D5">
        <w:t xml:space="preserve"> favour</w:t>
      </w:r>
      <w:r w:rsidR="00D117EC" w:rsidRPr="003642D5">
        <w:t xml:space="preserve">s </w:t>
      </w:r>
      <w:r w:rsidRPr="003642D5">
        <w:t>his client.</w:t>
      </w:r>
    </w:p>
    <w:p w14:paraId="0D9C0276" w14:textId="77777777" w:rsidR="00DB08A2" w:rsidRPr="003642D5" w:rsidRDefault="0028051F" w:rsidP="00DB08A2">
      <w:pPr>
        <w:pStyle w:val="JudgmentText"/>
        <w:rPr>
          <w:i/>
        </w:rPr>
      </w:pPr>
      <w:r w:rsidRPr="00B86F1B">
        <w:t xml:space="preserve">It is important </w:t>
      </w:r>
      <w:r w:rsidR="006E0736" w:rsidRPr="00B86F1B">
        <w:t xml:space="preserve">for this Court to be mindful of subtle differences between </w:t>
      </w:r>
      <w:r w:rsidR="006E0736" w:rsidRPr="003642D5">
        <w:t xml:space="preserve">the facts of the different cases cited, their procedural history and their legal reasoning and outcome. In </w:t>
      </w:r>
      <w:proofErr w:type="spellStart"/>
      <w:r w:rsidR="006E0736" w:rsidRPr="003642D5">
        <w:rPr>
          <w:i/>
          <w:iCs/>
        </w:rPr>
        <w:t>Julita</w:t>
      </w:r>
      <w:proofErr w:type="spellEnd"/>
      <w:r w:rsidR="006E0736" w:rsidRPr="003642D5">
        <w:rPr>
          <w:i/>
          <w:iCs/>
        </w:rPr>
        <w:t xml:space="preserve"> </w:t>
      </w:r>
      <w:proofErr w:type="spellStart"/>
      <w:r w:rsidR="006E0736" w:rsidRPr="003642D5">
        <w:rPr>
          <w:i/>
          <w:iCs/>
        </w:rPr>
        <w:t>D’offay</w:t>
      </w:r>
      <w:proofErr w:type="spellEnd"/>
      <w:r w:rsidR="006E0736" w:rsidRPr="003642D5">
        <w:rPr>
          <w:i/>
          <w:iCs/>
        </w:rPr>
        <w:t xml:space="preserve"> and </w:t>
      </w:r>
      <w:proofErr w:type="spellStart"/>
      <w:r w:rsidR="006E0736" w:rsidRPr="003642D5">
        <w:rPr>
          <w:i/>
          <w:iCs/>
        </w:rPr>
        <w:t>O</w:t>
      </w:r>
      <w:r w:rsidR="00C53C80" w:rsidRPr="003642D5">
        <w:rPr>
          <w:i/>
          <w:iCs/>
        </w:rPr>
        <w:t>rs</w:t>
      </w:r>
      <w:proofErr w:type="spellEnd"/>
      <w:r w:rsidR="006E0736" w:rsidRPr="003642D5">
        <w:rPr>
          <w:i/>
          <w:iCs/>
        </w:rPr>
        <w:t xml:space="preserve">, Franky Simeon </w:t>
      </w:r>
      <w:r w:rsidR="006E0736" w:rsidRPr="003642D5">
        <w:t xml:space="preserve">and </w:t>
      </w:r>
      <w:r w:rsidR="006E0736" w:rsidRPr="003642D5">
        <w:rPr>
          <w:i/>
          <w:iCs/>
        </w:rPr>
        <w:t xml:space="preserve">Mellie </w:t>
      </w:r>
      <w:r w:rsidR="006E0736" w:rsidRPr="003642D5">
        <w:t xml:space="preserve">the Courts were being asked </w:t>
      </w:r>
      <w:r w:rsidR="004A1632">
        <w:t xml:space="preserve">to </w:t>
      </w:r>
      <w:r w:rsidR="006E0736" w:rsidRPr="003642D5">
        <w:t xml:space="preserve">effectively rehear Court of Appeal decisions on the merits under the guise of a Constitutional challenge. In </w:t>
      </w:r>
      <w:r w:rsidR="006E0736" w:rsidRPr="003642D5">
        <w:rPr>
          <w:i/>
          <w:iCs/>
        </w:rPr>
        <w:t xml:space="preserve">Elizabeth </w:t>
      </w:r>
      <w:r w:rsidR="006E0736" w:rsidRPr="003642D5">
        <w:t xml:space="preserve">and </w:t>
      </w:r>
      <w:proofErr w:type="spellStart"/>
      <w:r w:rsidR="006E0736" w:rsidRPr="003642D5">
        <w:rPr>
          <w:i/>
          <w:iCs/>
        </w:rPr>
        <w:t>Subaris</w:t>
      </w:r>
      <w:proofErr w:type="spellEnd"/>
      <w:r w:rsidR="004A1632">
        <w:rPr>
          <w:i/>
          <w:iCs/>
        </w:rPr>
        <w:t>,</w:t>
      </w:r>
      <w:r w:rsidR="006E0736" w:rsidRPr="003642D5">
        <w:rPr>
          <w:i/>
          <w:iCs/>
        </w:rPr>
        <w:t xml:space="preserve"> </w:t>
      </w:r>
      <w:r w:rsidR="006E0736" w:rsidRPr="003642D5">
        <w:t>however</w:t>
      </w:r>
      <w:r w:rsidR="009434BC" w:rsidRPr="003642D5">
        <w:t>,</w:t>
      </w:r>
      <w:r w:rsidR="006E0736" w:rsidRPr="003642D5">
        <w:t xml:space="preserve"> the constitutional challenges were based on procedural irregularities in the Court of Appeal</w:t>
      </w:r>
      <w:r w:rsidR="004A1632">
        <w:t>,</w:t>
      </w:r>
      <w:r w:rsidR="006E0736" w:rsidRPr="003642D5">
        <w:t xml:space="preserve"> which were argued to have constitutional implications. </w:t>
      </w:r>
      <w:r w:rsidR="00DB08A2" w:rsidRPr="003642D5">
        <w:t xml:space="preserve">Where the constitutional issue arises out </w:t>
      </w:r>
      <w:r w:rsidR="00467B8E" w:rsidRPr="003642D5">
        <w:t xml:space="preserve">of </w:t>
      </w:r>
      <w:r w:rsidR="00DB08A2" w:rsidRPr="003642D5">
        <w:t>a procedural irregularity the Courts have suggested that these should be raised by way of motion in the Court of Appeal</w:t>
      </w:r>
      <w:r w:rsidR="009434BC" w:rsidRPr="003642D5">
        <w:t xml:space="preserve"> </w:t>
      </w:r>
      <w:proofErr w:type="gramStart"/>
      <w:r w:rsidR="009434BC" w:rsidRPr="003642D5">
        <w:t>in the course of</w:t>
      </w:r>
      <w:proofErr w:type="gramEnd"/>
      <w:r w:rsidR="009434BC" w:rsidRPr="003642D5">
        <w:t xml:space="preserve"> proceedings</w:t>
      </w:r>
      <w:r w:rsidR="00DB08A2" w:rsidRPr="003642D5">
        <w:t xml:space="preserve">. Where a Constitutional Petition calls for a substantive review on the merits of a Court of Appeal decision </w:t>
      </w:r>
      <w:r w:rsidR="00467B8E" w:rsidRPr="003642D5">
        <w:t xml:space="preserve">the </w:t>
      </w:r>
      <w:r w:rsidR="00DB08A2" w:rsidRPr="003642D5">
        <w:t xml:space="preserve">Courts have found that constitutional challenges </w:t>
      </w:r>
      <w:r w:rsidR="009434BC" w:rsidRPr="003642D5">
        <w:t>will not be</w:t>
      </w:r>
      <w:r w:rsidR="00DB08A2" w:rsidRPr="003642D5">
        <w:t xml:space="preserve"> sustained because a litigant is unhappy with the outcome. Unless a </w:t>
      </w:r>
      <w:r w:rsidR="00247CAE" w:rsidRPr="003642D5">
        <w:t>separate</w:t>
      </w:r>
      <w:r w:rsidR="00DB08A2" w:rsidRPr="003642D5">
        <w:t xml:space="preserve"> constitutional issue is raised</w:t>
      </w:r>
      <w:r w:rsidR="004A1632">
        <w:t>,</w:t>
      </w:r>
      <w:r w:rsidR="00DB08A2" w:rsidRPr="003642D5">
        <w:t xml:space="preserve"> a constitutional right is not engaged when a </w:t>
      </w:r>
      <w:proofErr w:type="gramStart"/>
      <w:r w:rsidR="00DB08A2" w:rsidRPr="00B86F1B">
        <w:t>litigant disputes</w:t>
      </w:r>
      <w:proofErr w:type="gramEnd"/>
      <w:r w:rsidR="00DB08A2" w:rsidRPr="003642D5">
        <w:t xml:space="preserve"> the findings of fact made by </w:t>
      </w:r>
      <w:r w:rsidR="00DB08A2" w:rsidRPr="00B86F1B">
        <w:t xml:space="preserve">the </w:t>
      </w:r>
      <w:r w:rsidR="00DB08A2" w:rsidRPr="003642D5">
        <w:t>Court of Appeal.</w:t>
      </w:r>
      <w:r w:rsidR="00DB08A2" w:rsidRPr="00B86F1B">
        <w:t xml:space="preserve"> </w:t>
      </w:r>
      <w:r w:rsidR="00DB08A2" w:rsidRPr="003642D5">
        <w:t>This is not a violation of litigant</w:t>
      </w:r>
      <w:r w:rsidR="00DB08A2" w:rsidRPr="00B86F1B">
        <w:t>’</w:t>
      </w:r>
      <w:r w:rsidR="00DB08A2" w:rsidRPr="003642D5">
        <w:t xml:space="preserve">s right </w:t>
      </w:r>
      <w:r w:rsidR="00DB08A2" w:rsidRPr="00B86F1B">
        <w:t xml:space="preserve">to </w:t>
      </w:r>
      <w:r w:rsidR="00DB08A2" w:rsidRPr="003642D5">
        <w:t>a fair hearing.</w:t>
      </w:r>
      <w:r w:rsidR="00DB08A2" w:rsidRPr="00B86F1B">
        <w:rPr>
          <w:i/>
        </w:rPr>
        <w:t xml:space="preserve"> </w:t>
      </w:r>
    </w:p>
    <w:p w14:paraId="351724F6" w14:textId="77777777" w:rsidR="0028051F" w:rsidRPr="003642D5" w:rsidRDefault="009434BC" w:rsidP="00E80476">
      <w:pPr>
        <w:pStyle w:val="JudgmentText"/>
      </w:pPr>
      <w:r w:rsidRPr="003642D5">
        <w:t xml:space="preserve">Furthermore, all </w:t>
      </w:r>
      <w:r w:rsidR="00AD6EA5">
        <w:t xml:space="preserve">these </w:t>
      </w:r>
      <w:r w:rsidRPr="003642D5">
        <w:t xml:space="preserve">cases do recognise that in exceptional circumstances a decision on appeal </w:t>
      </w:r>
      <w:r w:rsidR="00D7339D">
        <w:t xml:space="preserve">can </w:t>
      </w:r>
      <w:r w:rsidRPr="003642D5">
        <w:t>be reviewed. We</w:t>
      </w:r>
      <w:r w:rsidR="004A1632">
        <w:t>,</w:t>
      </w:r>
      <w:r w:rsidRPr="003642D5">
        <w:t xml:space="preserve"> therefore</w:t>
      </w:r>
      <w:r w:rsidR="004A1632">
        <w:t>,</w:t>
      </w:r>
      <w:r w:rsidRPr="003642D5">
        <w:t xml:space="preserve"> agree with following dicta, endorsed by the Court of Appeal in </w:t>
      </w:r>
      <w:r w:rsidRPr="003642D5">
        <w:rPr>
          <w:i/>
          <w:iCs/>
        </w:rPr>
        <w:t>Mellie</w:t>
      </w:r>
      <w:r w:rsidRPr="003642D5">
        <w:t xml:space="preserve"> and </w:t>
      </w:r>
      <w:proofErr w:type="spellStart"/>
      <w:r w:rsidRPr="003642D5">
        <w:rPr>
          <w:i/>
          <w:iCs/>
        </w:rPr>
        <w:t>Julita</w:t>
      </w:r>
      <w:proofErr w:type="spellEnd"/>
      <w:r w:rsidRPr="003642D5">
        <w:rPr>
          <w:i/>
          <w:iCs/>
        </w:rPr>
        <w:t xml:space="preserve"> </w:t>
      </w:r>
      <w:proofErr w:type="spellStart"/>
      <w:r w:rsidRPr="003642D5">
        <w:rPr>
          <w:i/>
          <w:iCs/>
        </w:rPr>
        <w:t>D’Offay</w:t>
      </w:r>
      <w:proofErr w:type="spellEnd"/>
      <w:r w:rsidRPr="003642D5">
        <w:rPr>
          <w:i/>
          <w:iCs/>
        </w:rPr>
        <w:t xml:space="preserve"> and Others, </w:t>
      </w:r>
      <w:r w:rsidRPr="003642D5">
        <w:t xml:space="preserve">in </w:t>
      </w:r>
      <w:proofErr w:type="spellStart"/>
      <w:r w:rsidRPr="003642D5">
        <w:rPr>
          <w:i/>
          <w:iCs/>
        </w:rPr>
        <w:t>Chokolingo</w:t>
      </w:r>
      <w:proofErr w:type="spellEnd"/>
      <w:r w:rsidRPr="003642D5">
        <w:rPr>
          <w:i/>
          <w:iCs/>
        </w:rPr>
        <w:t xml:space="preserve"> v. Attorney-General of Trinidad and Tobago </w:t>
      </w:r>
      <w:r w:rsidRPr="00B86F1B">
        <w:t>[</w:t>
      </w:r>
      <w:r w:rsidRPr="003642D5">
        <w:t>1981] 1 WLR, where Lord Bingham stated:</w:t>
      </w:r>
    </w:p>
    <w:p w14:paraId="53F1BEC4" w14:textId="77777777" w:rsidR="009434BC" w:rsidRPr="003642D5" w:rsidRDefault="009434BC" w:rsidP="00FD71D0">
      <w:pPr>
        <w:pStyle w:val="NumberedQuotationindent1"/>
        <w:numPr>
          <w:ilvl w:val="0"/>
          <w:numId w:val="0"/>
        </w:numPr>
        <w:spacing w:after="240"/>
        <w:ind w:left="1418"/>
        <w:rPr>
          <w:highlight w:val="yellow"/>
        </w:rPr>
      </w:pPr>
      <w:r w:rsidRPr="003642D5">
        <w:t>“It would be undesirable to stifle or inhibit the grant of constitutional relief in cases where a claim to such relief is established and such relief is unavailable or not readily available through the ordinary avenue of appeal. As it is a living, so must the constitution be an effective instrument. But Lord Diplock’s salutary warning remains pertinent: a claim for constitutional relief does not ordinarily offer an alternative means of challenging a conviction or a judicial decision, nor an additional means where such a challenge, base</w:t>
      </w:r>
      <w:r w:rsidR="00467B8E" w:rsidRPr="003642D5">
        <w:t>d</w:t>
      </w:r>
      <w:r w:rsidRPr="003642D5">
        <w:t xml:space="preserve"> on constitutional grounds, has been made and rejected.”</w:t>
      </w:r>
    </w:p>
    <w:p w14:paraId="7C305764" w14:textId="77777777" w:rsidR="00247CAE" w:rsidRPr="003642D5" w:rsidRDefault="00247CAE">
      <w:pPr>
        <w:pStyle w:val="JudgmentText"/>
      </w:pPr>
      <w:r w:rsidRPr="00B86F1B">
        <w:t>The Constitutional Court</w:t>
      </w:r>
      <w:r w:rsidR="004A1632">
        <w:t>,</w:t>
      </w:r>
      <w:r w:rsidRPr="00B86F1B">
        <w:t xml:space="preserve"> therefore</w:t>
      </w:r>
      <w:r w:rsidR="004A1632">
        <w:t>,</w:t>
      </w:r>
      <w:r w:rsidRPr="00B86F1B">
        <w:t xml:space="preserve"> is mindful of the </w:t>
      </w:r>
      <w:r w:rsidR="007E6B59">
        <w:t xml:space="preserve">potential </w:t>
      </w:r>
      <w:r w:rsidRPr="00B86F1B">
        <w:t xml:space="preserve">existence of </w:t>
      </w:r>
      <w:r w:rsidRPr="007E6B59">
        <w:t xml:space="preserve">these circumstances and when presented with a Constitutional Petition alleging contraventions </w:t>
      </w:r>
      <w:r w:rsidRPr="007E6B59">
        <w:lastRenderedPageBreak/>
        <w:t>of the Constitution the Constitutional Court will, as we have, determine the existence of a cause of action before granting leave to pro</w:t>
      </w:r>
      <w:r w:rsidRPr="003642D5">
        <w:t>ceed or dismissing the matter.</w:t>
      </w:r>
      <w:r w:rsidR="00C53C80" w:rsidRPr="003642D5">
        <w:t xml:space="preserve"> </w:t>
      </w:r>
    </w:p>
    <w:p w14:paraId="659590A3" w14:textId="77777777" w:rsidR="00E80476" w:rsidRPr="003642D5" w:rsidRDefault="00FB585B" w:rsidP="003642D5">
      <w:pPr>
        <w:pStyle w:val="JudgmentText"/>
      </w:pPr>
      <w:r w:rsidRPr="003642D5">
        <w:t>These</w:t>
      </w:r>
      <w:r w:rsidR="004504AD" w:rsidRPr="003642D5">
        <w:t xml:space="preserve"> </w:t>
      </w:r>
      <w:r w:rsidR="00D117EC" w:rsidRPr="003642D5">
        <w:t>authorities</w:t>
      </w:r>
      <w:r w:rsidRPr="003642D5">
        <w:t xml:space="preserve"> </w:t>
      </w:r>
      <w:r w:rsidR="00247CAE">
        <w:t>relied on</w:t>
      </w:r>
      <w:r w:rsidR="004A1632">
        <w:t>,</w:t>
      </w:r>
      <w:r w:rsidR="00247CAE">
        <w:t xml:space="preserve"> </w:t>
      </w:r>
      <w:r w:rsidR="009434BC">
        <w:t>therefore</w:t>
      </w:r>
      <w:r w:rsidR="004A1632">
        <w:t>,</w:t>
      </w:r>
      <w:r w:rsidR="009434BC">
        <w:t xml:space="preserve"> do</w:t>
      </w:r>
      <w:r w:rsidR="00D117EC" w:rsidRPr="003642D5">
        <w:t xml:space="preserve"> relate to</w:t>
      </w:r>
      <w:r w:rsidR="009F1083">
        <w:t xml:space="preserve"> </w:t>
      </w:r>
      <w:r w:rsidR="004504AD" w:rsidRPr="003642D5">
        <w:t>different issue</w:t>
      </w:r>
      <w:r w:rsidR="00CD591A" w:rsidRPr="003642D5">
        <w:t>s</w:t>
      </w:r>
      <w:r w:rsidRPr="003642D5">
        <w:t xml:space="preserve"> from those</w:t>
      </w:r>
      <w:r w:rsidR="004504AD" w:rsidRPr="003642D5">
        <w:t xml:space="preserve"> before us.</w:t>
      </w:r>
      <w:r w:rsidR="00D87BF0">
        <w:t xml:space="preserve"> </w:t>
      </w:r>
      <w:r w:rsidR="004504AD" w:rsidRPr="003642D5">
        <w:t xml:space="preserve">The common </w:t>
      </w:r>
      <w:r w:rsidR="00CD591A" w:rsidRPr="003642D5">
        <w:t xml:space="preserve">denominator between them and the case before us </w:t>
      </w:r>
      <w:r w:rsidR="00C8625E">
        <w:t>is</w:t>
      </w:r>
      <w:r w:rsidR="00CD591A" w:rsidRPr="003642D5">
        <w:t xml:space="preserve"> the acceptance of the principle</w:t>
      </w:r>
      <w:r w:rsidR="00B01018" w:rsidRPr="003642D5">
        <w:t xml:space="preserve"> </w:t>
      </w:r>
      <w:r w:rsidR="004504AD" w:rsidRPr="003642D5">
        <w:t>of final</w:t>
      </w:r>
      <w:r w:rsidR="00B01018" w:rsidRPr="003642D5">
        <w:t>ity</w:t>
      </w:r>
      <w:r w:rsidR="004504AD" w:rsidRPr="003642D5">
        <w:t xml:space="preserve"> of the decision of the Court of Appeal</w:t>
      </w:r>
      <w:r w:rsidR="00716845">
        <w:t>.</w:t>
      </w:r>
      <w:r w:rsidR="0028051F">
        <w:t xml:space="preserve"> </w:t>
      </w:r>
    </w:p>
    <w:p w14:paraId="35DA9A0D" w14:textId="77777777" w:rsidR="007A2C19" w:rsidRDefault="003910AB" w:rsidP="00DE4ABD">
      <w:pPr>
        <w:pStyle w:val="JudgmentText"/>
      </w:pPr>
      <w:r>
        <w:t>Another</w:t>
      </w:r>
      <w:r w:rsidR="00CD591A" w:rsidRPr="003642D5">
        <w:t xml:space="preserve"> difference</w:t>
      </w:r>
      <w:r w:rsidR="00E80476" w:rsidRPr="003642D5">
        <w:t xml:space="preserve"> between the authorities cited and the present matter</w:t>
      </w:r>
      <w:r w:rsidR="009F1083">
        <w:t xml:space="preserve"> </w:t>
      </w:r>
      <w:r w:rsidR="00AD6EA5">
        <w:t xml:space="preserve">is </w:t>
      </w:r>
      <w:r w:rsidR="00247CAE">
        <w:t>that those</w:t>
      </w:r>
      <w:r w:rsidR="00E80476" w:rsidRPr="003642D5">
        <w:t xml:space="preserve"> </w:t>
      </w:r>
      <w:r w:rsidR="00CD591A" w:rsidRPr="003642D5">
        <w:t>dec</w:t>
      </w:r>
      <w:r w:rsidR="00A06F56" w:rsidRPr="003642D5">
        <w:t>is</w:t>
      </w:r>
      <w:r w:rsidR="00CD591A" w:rsidRPr="003642D5">
        <w:t>i</w:t>
      </w:r>
      <w:r w:rsidR="00A06F56" w:rsidRPr="003642D5">
        <w:t>ons concerned</w:t>
      </w:r>
      <w:r w:rsidR="004504AD" w:rsidRPr="003642D5">
        <w:t xml:space="preserve"> the issue of denial of a fundamental right found in the Seychelles Charter of </w:t>
      </w:r>
      <w:r w:rsidR="00B002A5" w:rsidRPr="003642D5">
        <w:t>F</w:t>
      </w:r>
      <w:r w:rsidR="004504AD" w:rsidRPr="003642D5">
        <w:t xml:space="preserve">undamental </w:t>
      </w:r>
      <w:r w:rsidR="00B002A5" w:rsidRPr="003642D5">
        <w:t>R</w:t>
      </w:r>
      <w:r w:rsidR="004504AD" w:rsidRPr="003642D5">
        <w:t xml:space="preserve">ights and </w:t>
      </w:r>
      <w:r w:rsidR="00E80476" w:rsidRPr="003642D5">
        <w:t>F</w:t>
      </w:r>
      <w:r w:rsidR="004504AD" w:rsidRPr="003642D5">
        <w:t>reedoms, being the right to fair hearing under Article 1</w:t>
      </w:r>
      <w:r w:rsidR="00CD591A" w:rsidRPr="003642D5">
        <w:t>9 of the Constitution</w:t>
      </w:r>
      <w:r w:rsidR="00E80476" w:rsidRPr="003642D5">
        <w:t>.</w:t>
      </w:r>
      <w:r w:rsidR="00CD591A" w:rsidRPr="003642D5">
        <w:t xml:space="preserve"> </w:t>
      </w:r>
      <w:r w:rsidR="00E80476" w:rsidRPr="003642D5">
        <w:t>The</w:t>
      </w:r>
      <w:r w:rsidR="00CD591A" w:rsidRPr="003642D5">
        <w:t xml:space="preserve"> litigants</w:t>
      </w:r>
      <w:r w:rsidR="00E80476" w:rsidRPr="003642D5">
        <w:t xml:space="preserve"> in those matters</w:t>
      </w:r>
      <w:r w:rsidR="00CD591A" w:rsidRPr="003642D5">
        <w:t xml:space="preserve"> seized the jurisdiction of this </w:t>
      </w:r>
      <w:r w:rsidR="00E80476" w:rsidRPr="003642D5">
        <w:t xml:space="preserve">Court </w:t>
      </w:r>
      <w:r w:rsidR="00CD591A" w:rsidRPr="003642D5">
        <w:t xml:space="preserve">under </w:t>
      </w:r>
      <w:r w:rsidR="00AD6EA5">
        <w:t>A</w:t>
      </w:r>
      <w:r w:rsidR="00CD591A" w:rsidRPr="003642D5">
        <w:t>rticle 46(7).</w:t>
      </w:r>
      <w:r w:rsidR="004504AD" w:rsidRPr="003642D5">
        <w:t xml:space="preserve"> </w:t>
      </w:r>
    </w:p>
    <w:p w14:paraId="1E54C096" w14:textId="77777777" w:rsidR="004504AD" w:rsidRPr="003642D5" w:rsidRDefault="00E80476" w:rsidP="003642D5">
      <w:pPr>
        <w:pStyle w:val="JudgmentText"/>
      </w:pPr>
      <w:r w:rsidRPr="003642D5">
        <w:t>T</w:t>
      </w:r>
      <w:r w:rsidR="004504AD" w:rsidRPr="003642D5">
        <w:t>he case that comes</w:t>
      </w:r>
      <w:r w:rsidR="00A06F56" w:rsidRPr="003642D5">
        <w:t xml:space="preserve"> up</w:t>
      </w:r>
      <w:r w:rsidR="004504AD" w:rsidRPr="003642D5">
        <w:t xml:space="preserve"> for our determination th</w:t>
      </w:r>
      <w:r w:rsidR="00CD591A" w:rsidRPr="003642D5">
        <w:t>rough the preliminary objections</w:t>
      </w:r>
      <w:r w:rsidRPr="003642D5">
        <w:t>,</w:t>
      </w:r>
      <w:r w:rsidR="00CD591A" w:rsidRPr="003642D5">
        <w:t xml:space="preserve"> is </w:t>
      </w:r>
      <w:r w:rsidR="00AD6EA5">
        <w:t xml:space="preserve">that the </w:t>
      </w:r>
      <w:r w:rsidR="004504AD" w:rsidRPr="003642D5">
        <w:t>P</w:t>
      </w:r>
      <w:r w:rsidR="00A06F56" w:rsidRPr="003642D5">
        <w:t>etitioner</w:t>
      </w:r>
      <w:r w:rsidR="00AD6EA5">
        <w:t>’s</w:t>
      </w:r>
      <w:r w:rsidR="00A06F56" w:rsidRPr="003642D5">
        <w:t xml:space="preserve"> c</w:t>
      </w:r>
      <w:r w:rsidR="004504AD" w:rsidRPr="003642D5">
        <w:t>onstitutional</w:t>
      </w:r>
      <w:r w:rsidR="00A06F56" w:rsidRPr="003642D5">
        <w:t xml:space="preserve"> right </w:t>
      </w:r>
      <w:r w:rsidR="00B002A5" w:rsidRPr="003642D5">
        <w:t>to a</w:t>
      </w:r>
      <w:r w:rsidR="00A06F56" w:rsidRPr="003642D5">
        <w:t>ppeal before</w:t>
      </w:r>
      <w:r w:rsidR="004504AD" w:rsidRPr="003642D5">
        <w:t xml:space="preserve"> a competent and properly </w:t>
      </w:r>
      <w:r w:rsidRPr="003642D5">
        <w:t xml:space="preserve">constituted </w:t>
      </w:r>
      <w:r w:rsidR="00A06F56" w:rsidRPr="003642D5">
        <w:t>court has been affected</w:t>
      </w:r>
      <w:r w:rsidR="004504AD" w:rsidRPr="003642D5">
        <w:t xml:space="preserve"> through a breach of the Court of Appeal </w:t>
      </w:r>
      <w:r w:rsidR="00B01018" w:rsidRPr="003642D5">
        <w:t>Rules.</w:t>
      </w:r>
      <w:r w:rsidRPr="003642D5">
        <w:t xml:space="preserve"> This right is not contained </w:t>
      </w:r>
      <w:r w:rsidR="002E3AAE">
        <w:t xml:space="preserve">in </w:t>
      </w:r>
      <w:r w:rsidRPr="003642D5">
        <w:t xml:space="preserve">the </w:t>
      </w:r>
      <w:proofErr w:type="gramStart"/>
      <w:r w:rsidRPr="003642D5">
        <w:t>Charter, and</w:t>
      </w:r>
      <w:proofErr w:type="gramEnd"/>
      <w:r w:rsidRPr="003642D5">
        <w:t xml:space="preserve"> is provided</w:t>
      </w:r>
      <w:r w:rsidR="00DE4ABD" w:rsidRPr="003642D5">
        <w:t xml:space="preserve"> for</w:t>
      </w:r>
      <w:r w:rsidRPr="003642D5">
        <w:t xml:space="preserve"> </w:t>
      </w:r>
      <w:r w:rsidR="0014396E">
        <w:t>under Article 120(2) of the Constitution</w:t>
      </w:r>
      <w:r w:rsidRPr="003642D5">
        <w:t>.</w:t>
      </w:r>
      <w:r w:rsidR="004504AD" w:rsidRPr="003642D5">
        <w:t xml:space="preserve"> </w:t>
      </w:r>
      <w:r w:rsidRPr="003642D5">
        <w:t>W</w:t>
      </w:r>
      <w:r w:rsidR="004504AD" w:rsidRPr="003642D5">
        <w:t xml:space="preserve">e are of the view </w:t>
      </w:r>
      <w:r w:rsidRPr="003642D5">
        <w:t xml:space="preserve">therefore </w:t>
      </w:r>
      <w:r w:rsidR="004504AD" w:rsidRPr="003642D5">
        <w:t>that th</w:t>
      </w:r>
      <w:r w:rsidR="00A06F56" w:rsidRPr="003642D5">
        <w:t>e issues involved here can be distinguished</w:t>
      </w:r>
      <w:r w:rsidR="004504AD" w:rsidRPr="003642D5">
        <w:t xml:space="preserve"> from</w:t>
      </w:r>
      <w:r w:rsidR="00CD591A" w:rsidRPr="003642D5">
        <w:t xml:space="preserve"> </w:t>
      </w:r>
      <w:r w:rsidR="00C53C80">
        <w:t xml:space="preserve">some of </w:t>
      </w:r>
      <w:r w:rsidR="00CD591A" w:rsidRPr="003642D5">
        <w:t xml:space="preserve">those found in </w:t>
      </w:r>
      <w:r w:rsidR="004504AD" w:rsidRPr="003642D5">
        <w:t>the cited decision</w:t>
      </w:r>
      <w:r w:rsidR="00A06F56" w:rsidRPr="003642D5">
        <w:t>s</w:t>
      </w:r>
      <w:r w:rsidRPr="003642D5">
        <w:t xml:space="preserve"> by the parties</w:t>
      </w:r>
      <w:r w:rsidR="004504AD" w:rsidRPr="003642D5">
        <w:t>.</w:t>
      </w:r>
      <w:r w:rsidR="00CD591A" w:rsidRPr="003642D5">
        <w:t xml:space="preserve"> </w:t>
      </w:r>
      <w:r w:rsidRPr="003642D5">
        <w:t>In the present matter o</w:t>
      </w:r>
      <w:r w:rsidR="00CD591A" w:rsidRPr="003642D5">
        <w:t>ur jurisdiction is seized under article 130(</w:t>
      </w:r>
      <w:r w:rsidR="00E362A6">
        <w:t>1</w:t>
      </w:r>
      <w:r w:rsidR="00CD591A" w:rsidRPr="003642D5">
        <w:t>) of the Constitution and the alleged contravention is that of a non</w:t>
      </w:r>
      <w:r w:rsidR="00B002A5" w:rsidRPr="003642D5">
        <w:t>-</w:t>
      </w:r>
      <w:r w:rsidR="00090141" w:rsidRPr="003642D5">
        <w:t xml:space="preserve">Charter </w:t>
      </w:r>
      <w:r w:rsidR="00CD591A" w:rsidRPr="003642D5">
        <w:t>right.</w:t>
      </w:r>
      <w:r w:rsidR="00BF2E4D" w:rsidRPr="003642D5">
        <w:t xml:space="preserve"> </w:t>
      </w:r>
    </w:p>
    <w:p w14:paraId="346D087E" w14:textId="77777777" w:rsidR="00B45887" w:rsidRPr="007A2C19" w:rsidRDefault="00215F98" w:rsidP="003642D5">
      <w:pPr>
        <w:pStyle w:val="JudgmentText"/>
        <w:rPr>
          <w:sz w:val="28"/>
          <w:szCs w:val="28"/>
        </w:rPr>
      </w:pPr>
      <w:r>
        <w:t>I</w:t>
      </w:r>
      <w:r w:rsidR="004504AD" w:rsidRPr="003642D5">
        <w:t xml:space="preserve">t is </w:t>
      </w:r>
      <w:r w:rsidR="00A06F56" w:rsidRPr="003642D5">
        <w:t>apparent that</w:t>
      </w:r>
      <w:r w:rsidR="0004408E">
        <w:t>,</w:t>
      </w:r>
      <w:r w:rsidR="00A06F56" w:rsidRPr="003642D5">
        <w:t xml:space="preserve"> </w:t>
      </w:r>
      <w:r w:rsidR="00E80476" w:rsidRPr="003642D5">
        <w:t>al</w:t>
      </w:r>
      <w:r w:rsidR="00A06F56" w:rsidRPr="003642D5">
        <w:t>though</w:t>
      </w:r>
      <w:r w:rsidR="0004408E">
        <w:t>,</w:t>
      </w:r>
      <w:r w:rsidR="00A06F56" w:rsidRPr="003642D5">
        <w:t xml:space="preserve"> the exact c</w:t>
      </w:r>
      <w:r w:rsidR="004504AD" w:rsidRPr="003642D5">
        <w:t>on</w:t>
      </w:r>
      <w:r w:rsidR="00CD591A" w:rsidRPr="003642D5">
        <w:t>stitutional provision</w:t>
      </w:r>
      <w:r w:rsidR="00E80476" w:rsidRPr="003642D5">
        <w:t xml:space="preserve"> deliberated on in those decisions</w:t>
      </w:r>
      <w:r w:rsidR="00CD591A" w:rsidRPr="003642D5">
        <w:t xml:space="preserve"> are</w:t>
      </w:r>
      <w:r w:rsidR="00E80476" w:rsidRPr="003642D5">
        <w:t xml:space="preserve"> not</w:t>
      </w:r>
      <w:r w:rsidR="00CD591A" w:rsidRPr="003642D5">
        <w:t xml:space="preserve"> </w:t>
      </w:r>
      <w:r w:rsidR="004504AD" w:rsidRPr="003642D5">
        <w:t>applicable</w:t>
      </w:r>
      <w:r w:rsidR="00A06F56" w:rsidRPr="003642D5">
        <w:t xml:space="preserve"> here</w:t>
      </w:r>
      <w:r w:rsidR="00E80476" w:rsidRPr="003642D5">
        <w:t>,</w:t>
      </w:r>
      <w:r w:rsidR="004504AD" w:rsidRPr="003642D5">
        <w:t xml:space="preserve"> the </w:t>
      </w:r>
      <w:r w:rsidR="00B45887" w:rsidRPr="003642D5">
        <w:t>reasoning</w:t>
      </w:r>
      <w:r w:rsidR="004504AD" w:rsidRPr="003642D5">
        <w:t xml:space="preserve"> of the Court in the case of </w:t>
      </w:r>
      <w:proofErr w:type="spellStart"/>
      <w:r w:rsidR="00B45887" w:rsidRPr="003642D5">
        <w:rPr>
          <w:i/>
          <w:iCs/>
        </w:rPr>
        <w:t>Subaris</w:t>
      </w:r>
      <w:proofErr w:type="spellEnd"/>
      <w:r w:rsidR="00A06F56" w:rsidRPr="003642D5">
        <w:t xml:space="preserve"> would </w:t>
      </w:r>
      <w:r w:rsidR="00CD591A" w:rsidRPr="003642D5">
        <w:t>still by deduction</w:t>
      </w:r>
      <w:r>
        <w:t xml:space="preserve"> and analogy</w:t>
      </w:r>
      <w:r w:rsidR="00CD591A" w:rsidRPr="003642D5">
        <w:t xml:space="preserve"> be relevant</w:t>
      </w:r>
      <w:r w:rsidR="0004408E">
        <w:t>,</w:t>
      </w:r>
      <w:r w:rsidR="004504AD" w:rsidRPr="003642D5">
        <w:t xml:space="preserve"> </w:t>
      </w:r>
      <w:r w:rsidR="00B45887" w:rsidRPr="003642D5">
        <w:t>albeit</w:t>
      </w:r>
      <w:r w:rsidR="004504AD" w:rsidRPr="003642D5">
        <w:t xml:space="preserve"> through the</w:t>
      </w:r>
      <w:r w:rsidR="00A06F56" w:rsidRPr="003642D5">
        <w:t xml:space="preserve"> application of another c</w:t>
      </w:r>
      <w:r w:rsidR="004504AD" w:rsidRPr="003642D5">
        <w:t>onstitutional provision</w:t>
      </w:r>
      <w:r w:rsidR="004504AD" w:rsidRPr="00CD591A">
        <w:rPr>
          <w:sz w:val="28"/>
          <w:szCs w:val="28"/>
        </w:rPr>
        <w:t>.</w:t>
      </w:r>
      <w:r w:rsidR="00D87BF0">
        <w:rPr>
          <w:sz w:val="28"/>
          <w:szCs w:val="28"/>
        </w:rPr>
        <w:t xml:space="preserve"> </w:t>
      </w:r>
    </w:p>
    <w:p w14:paraId="55EBA6FC" w14:textId="77777777" w:rsidR="00B45887" w:rsidRPr="003642D5" w:rsidRDefault="00CD591A" w:rsidP="00975AF9">
      <w:pPr>
        <w:pStyle w:val="JudgmentText"/>
      </w:pPr>
      <w:r w:rsidRPr="003642D5">
        <w:t xml:space="preserve">In this case during the course of the proceedings </w:t>
      </w:r>
      <w:r w:rsidR="00CA3A19">
        <w:t>in</w:t>
      </w:r>
      <w:r w:rsidR="00CA3A19" w:rsidRPr="00CA3A19">
        <w:rPr>
          <w:rFonts w:asciiTheme="minorHAnsi" w:eastAsiaTheme="minorHAnsi" w:hAnsiTheme="minorHAnsi" w:cstheme="minorBidi"/>
          <w:i/>
          <w:iCs/>
          <w:sz w:val="22"/>
          <w:szCs w:val="22"/>
          <w:lang w:val="en-ZA"/>
        </w:rPr>
        <w:t xml:space="preserve"> </w:t>
      </w:r>
      <w:r w:rsidR="00CA3A19" w:rsidRPr="00CA3A19">
        <w:rPr>
          <w:i/>
          <w:iCs/>
          <w:lang w:val="en-ZA"/>
        </w:rPr>
        <w:t>Karunakaran v The Tribunal &amp; Anor</w:t>
      </w:r>
      <w:r w:rsidR="00D87BF0">
        <w:t xml:space="preserve"> </w:t>
      </w:r>
      <w:r w:rsidRPr="003642D5">
        <w:t>a question arose, at least in the mind of the then Appellant</w:t>
      </w:r>
      <w:r w:rsidR="00934B18" w:rsidRPr="003642D5">
        <w:t>,</w:t>
      </w:r>
      <w:r w:rsidRPr="003642D5">
        <w:t xml:space="preserve"> as to whether there was a breach </w:t>
      </w:r>
      <w:r w:rsidR="00975AF9" w:rsidRPr="003642D5">
        <w:t xml:space="preserve">of </w:t>
      </w:r>
      <w:r w:rsidR="00B45887" w:rsidRPr="003642D5">
        <w:t xml:space="preserve">Article </w:t>
      </w:r>
      <w:r w:rsidR="00B86F1B" w:rsidRPr="003642D5">
        <w:t>12</w:t>
      </w:r>
      <w:r w:rsidR="007E6B59" w:rsidRPr="003642D5">
        <w:t>0</w:t>
      </w:r>
      <w:r w:rsidR="00B45887" w:rsidRPr="003642D5">
        <w:t>(</w:t>
      </w:r>
      <w:r w:rsidR="007E6B59" w:rsidRPr="003642D5">
        <w:t>2</w:t>
      </w:r>
      <w:r w:rsidR="00B45887" w:rsidRPr="003642D5">
        <w:t>)</w:t>
      </w:r>
      <w:r w:rsidRPr="003642D5">
        <w:t xml:space="preserve"> of the Constitution</w:t>
      </w:r>
      <w:r w:rsidR="007E6B59">
        <w:t xml:space="preserve"> due to non-compliance with Article 121 and the Rules of Court</w:t>
      </w:r>
      <w:r w:rsidRPr="003642D5">
        <w:t>.</w:t>
      </w:r>
      <w:r w:rsidR="00D87BF0">
        <w:t xml:space="preserve"> </w:t>
      </w:r>
      <w:r w:rsidRPr="003642D5">
        <w:t>This question</w:t>
      </w:r>
      <w:r w:rsidR="006B6130" w:rsidRPr="003642D5">
        <w:t xml:space="preserve"> </w:t>
      </w:r>
      <w:r w:rsidR="00AD15DE">
        <w:t xml:space="preserve">in the present circumstances </w:t>
      </w:r>
      <w:r w:rsidRPr="003642D5">
        <w:t>was</w:t>
      </w:r>
      <w:r w:rsidR="00B45887" w:rsidRPr="003642D5">
        <w:t xml:space="preserve"> not to be referred to the Constitutional Court.</w:t>
      </w:r>
      <w:r w:rsidR="00D87BF0">
        <w:t xml:space="preserve"> </w:t>
      </w:r>
      <w:r w:rsidR="00B45887" w:rsidRPr="003642D5">
        <w:t>The Court of Appeal</w:t>
      </w:r>
      <w:r w:rsidRPr="003642D5">
        <w:t xml:space="preserve"> itself </w:t>
      </w:r>
      <w:r w:rsidR="00724855">
        <w:t>was</w:t>
      </w:r>
      <w:r w:rsidRPr="003642D5">
        <w:t xml:space="preserve"> competent to deal with </w:t>
      </w:r>
      <w:r w:rsidR="006B070F">
        <w:t>this procedural matter</w:t>
      </w:r>
      <w:r w:rsidR="006B070F" w:rsidRPr="003642D5">
        <w:t xml:space="preserve"> </w:t>
      </w:r>
      <w:r w:rsidR="00B45887" w:rsidRPr="003642D5">
        <w:t xml:space="preserve">and give a </w:t>
      </w:r>
      <w:r w:rsidRPr="003642D5">
        <w:t xml:space="preserve">determination on </w:t>
      </w:r>
      <w:r w:rsidR="00C53C80" w:rsidRPr="003642D5">
        <w:t>th</w:t>
      </w:r>
      <w:r w:rsidR="00C53C80">
        <w:t>is</w:t>
      </w:r>
      <w:r w:rsidR="00C53C80" w:rsidRPr="003642D5">
        <w:t xml:space="preserve"> </w:t>
      </w:r>
      <w:r w:rsidRPr="003642D5">
        <w:t>question</w:t>
      </w:r>
      <w:r w:rsidR="00B45887" w:rsidRPr="003642D5">
        <w:t>.</w:t>
      </w:r>
      <w:r w:rsidR="00D87BF0">
        <w:t xml:space="preserve"> </w:t>
      </w:r>
      <w:r w:rsidR="00B45887" w:rsidRPr="003642D5">
        <w:t>We</w:t>
      </w:r>
      <w:r w:rsidR="0004408E">
        <w:t>,</w:t>
      </w:r>
      <w:r w:rsidR="00B45887" w:rsidRPr="003642D5">
        <w:t xml:space="preserve"> therefore</w:t>
      </w:r>
      <w:r w:rsidR="0004408E">
        <w:t>,</w:t>
      </w:r>
      <w:r w:rsidR="00B45887" w:rsidRPr="003642D5">
        <w:t xml:space="preserve"> hold </w:t>
      </w:r>
      <w:r w:rsidRPr="003642D5">
        <w:t xml:space="preserve">similarly to the </w:t>
      </w:r>
      <w:r w:rsidR="00270E1D">
        <w:t>C</w:t>
      </w:r>
      <w:r w:rsidRPr="003642D5">
        <w:t xml:space="preserve">ourt </w:t>
      </w:r>
      <w:r w:rsidRPr="003642D5">
        <w:lastRenderedPageBreak/>
        <w:t xml:space="preserve">in </w:t>
      </w:r>
      <w:proofErr w:type="spellStart"/>
      <w:r w:rsidRPr="003642D5">
        <w:rPr>
          <w:i/>
          <w:iCs/>
        </w:rPr>
        <w:t>Subaris</w:t>
      </w:r>
      <w:proofErr w:type="spellEnd"/>
      <w:r w:rsidRPr="003642D5">
        <w:t xml:space="preserve"> that it would follow in the case of an </w:t>
      </w:r>
      <w:r w:rsidR="00B45887" w:rsidRPr="003642D5">
        <w:t>Appellant</w:t>
      </w:r>
      <w:r w:rsidR="0004408E">
        <w:t>,</w:t>
      </w:r>
      <w:r w:rsidR="00B45887" w:rsidRPr="003642D5">
        <w:t xml:space="preserve"> </w:t>
      </w:r>
      <w:r w:rsidRPr="003642D5">
        <w:t>who is unsatisfied</w:t>
      </w:r>
      <w:r w:rsidR="00B45887" w:rsidRPr="003642D5">
        <w:t xml:space="preserve"> with the composition of the</w:t>
      </w:r>
      <w:r w:rsidRPr="003642D5">
        <w:t xml:space="preserve"> bench of the</w:t>
      </w:r>
      <w:r w:rsidR="00B45887" w:rsidRPr="003642D5">
        <w:t xml:space="preserve"> Court of Appeal to raise that matter before the Court of Appeal</w:t>
      </w:r>
      <w:r w:rsidR="00F008CA">
        <w:t>.</w:t>
      </w:r>
      <w:r w:rsidRPr="003642D5">
        <w:t xml:space="preserve"> </w:t>
      </w:r>
    </w:p>
    <w:p w14:paraId="4C71E9E3" w14:textId="77777777" w:rsidR="00F71C46" w:rsidRPr="007E6B59" w:rsidRDefault="00CD591A" w:rsidP="00B11A1B">
      <w:pPr>
        <w:pStyle w:val="JudgmentText"/>
      </w:pPr>
      <w:r w:rsidRPr="003642D5">
        <w:t>In the</w:t>
      </w:r>
      <w:r w:rsidR="00B45887" w:rsidRPr="003642D5">
        <w:t xml:space="preserve"> case </w:t>
      </w:r>
      <w:r w:rsidRPr="003642D5">
        <w:t>before this</w:t>
      </w:r>
      <w:r w:rsidR="00B45887" w:rsidRPr="003642D5">
        <w:t xml:space="preserve"> Court</w:t>
      </w:r>
      <w:r w:rsidR="00887EB4">
        <w:t xml:space="preserve"> we</w:t>
      </w:r>
      <w:r w:rsidR="00B45887" w:rsidRPr="003642D5">
        <w:t xml:space="preserve"> asked Learned Counsel for</w:t>
      </w:r>
      <w:r w:rsidRPr="003642D5">
        <w:t xml:space="preserve"> the Petitioner</w:t>
      </w:r>
      <w:r w:rsidR="00B45887" w:rsidRPr="003642D5">
        <w:t xml:space="preserve"> </w:t>
      </w:r>
      <w:r w:rsidR="00887EB4">
        <w:t xml:space="preserve">for </w:t>
      </w:r>
      <w:r w:rsidR="00B45887" w:rsidRPr="003642D5">
        <w:t>the reason</w:t>
      </w:r>
      <w:r w:rsidRPr="003642D5">
        <w:t>s</w:t>
      </w:r>
      <w:r w:rsidR="00B45887" w:rsidRPr="003642D5">
        <w:t xml:space="preserve"> why he did not raise the question of the composition of the bench </w:t>
      </w:r>
      <w:proofErr w:type="gramStart"/>
      <w:r w:rsidR="00B45887" w:rsidRPr="003642D5">
        <w:t>during the course of</w:t>
      </w:r>
      <w:proofErr w:type="gramEnd"/>
      <w:r w:rsidR="00B45887" w:rsidRPr="003642D5">
        <w:t xml:space="preserve"> the proceed</w:t>
      </w:r>
      <w:r w:rsidRPr="003642D5">
        <w:t>in</w:t>
      </w:r>
      <w:r w:rsidR="00B11A1B">
        <w:t xml:space="preserve">gs </w:t>
      </w:r>
      <w:r w:rsidR="00887EB4">
        <w:t xml:space="preserve">before </w:t>
      </w:r>
      <w:r w:rsidR="00B11A1B">
        <w:t>the Court of Appeal.</w:t>
      </w:r>
      <w:r w:rsidR="00C63552">
        <w:t xml:space="preserve"> </w:t>
      </w:r>
      <w:r w:rsidR="0004408E">
        <w:t xml:space="preserve">The </w:t>
      </w:r>
      <w:r w:rsidR="00F8198A">
        <w:t xml:space="preserve">Counsel for the Petitioner himself admitted in his oral submissions that this issue was not raised, </w:t>
      </w:r>
      <w:r w:rsidR="00E94D60">
        <w:t>n</w:t>
      </w:r>
      <w:r w:rsidR="00F8198A">
        <w:t xml:space="preserve">either as a preliminary objection </w:t>
      </w:r>
      <w:r w:rsidR="00E94D60">
        <w:t>n</w:t>
      </w:r>
      <w:r w:rsidR="00F8198A">
        <w:t xml:space="preserve">or during any proceedings before the Court of Appeal. </w:t>
      </w:r>
      <w:r w:rsidR="00887EB4">
        <w:t xml:space="preserve">Had he considered this a serious irregularity by the Court of Appeal, he could have petitioned the Court as was done in </w:t>
      </w:r>
      <w:r w:rsidR="0004408E" w:rsidRPr="00FD71D0">
        <w:rPr>
          <w:i/>
        </w:rPr>
        <w:t xml:space="preserve">Attorney General v </w:t>
      </w:r>
      <w:proofErr w:type="spellStart"/>
      <w:r w:rsidR="0004408E" w:rsidRPr="00FD71D0">
        <w:rPr>
          <w:i/>
        </w:rPr>
        <w:t>Mazorchi</w:t>
      </w:r>
      <w:proofErr w:type="spellEnd"/>
      <w:r w:rsidR="0004408E" w:rsidRPr="00FD71D0">
        <w:rPr>
          <w:i/>
        </w:rPr>
        <w:t xml:space="preserve"> and Another </w:t>
      </w:r>
      <w:r w:rsidR="0004408E" w:rsidRPr="0004408E">
        <w:t>SCA Civil Appeal 6 of 1996</w:t>
      </w:r>
      <w:r w:rsidR="0004408E">
        <w:t xml:space="preserve"> </w:t>
      </w:r>
      <w:r w:rsidR="00887EB4">
        <w:t>in order to quash the decision on the ground that</w:t>
      </w:r>
      <w:r w:rsidR="00A9693E" w:rsidRPr="003642D5">
        <w:t xml:space="preserve"> serious irregularity </w:t>
      </w:r>
      <w:r w:rsidR="007E6B59" w:rsidRPr="003642D5">
        <w:t>occurred.</w:t>
      </w:r>
      <w:r w:rsidR="00611C3D" w:rsidRPr="007E6B59">
        <w:t xml:space="preserve"> </w:t>
      </w:r>
      <w:r w:rsidR="00887EB4">
        <w:t>In this regard t</w:t>
      </w:r>
      <w:r w:rsidR="00611C3D" w:rsidRPr="007E6B59">
        <w:t xml:space="preserve">he Court of Appeal </w:t>
      </w:r>
      <w:r w:rsidR="00887EB4">
        <w:t xml:space="preserve">in </w:t>
      </w:r>
      <w:proofErr w:type="spellStart"/>
      <w:r w:rsidR="00887EB4">
        <w:rPr>
          <w:i/>
          <w:iCs/>
        </w:rPr>
        <w:t>Mazorchi</w:t>
      </w:r>
      <w:proofErr w:type="spellEnd"/>
      <w:r w:rsidR="00887EB4">
        <w:rPr>
          <w:i/>
          <w:iCs/>
        </w:rPr>
        <w:t xml:space="preserve"> </w:t>
      </w:r>
      <w:r w:rsidR="00887EB4">
        <w:t>held</w:t>
      </w:r>
      <w:r w:rsidR="00611C3D" w:rsidRPr="003642D5">
        <w:t>:</w:t>
      </w:r>
    </w:p>
    <w:p w14:paraId="49268939" w14:textId="77777777" w:rsidR="00E362A6" w:rsidRPr="00E362A6" w:rsidRDefault="00A9693E" w:rsidP="00FD71D0">
      <w:pPr>
        <w:pStyle w:val="NumberedQuotationindent1"/>
        <w:numPr>
          <w:ilvl w:val="0"/>
          <w:numId w:val="0"/>
        </w:numPr>
        <w:spacing w:after="240"/>
        <w:ind w:left="1418"/>
      </w:pPr>
      <w:r w:rsidRPr="003642D5">
        <w:t xml:space="preserve">“We are here not concerned with the question of rectifying a clerical or incidental </w:t>
      </w:r>
      <w:proofErr w:type="gramStart"/>
      <w:r w:rsidRPr="003642D5">
        <w:t>mistake, but</w:t>
      </w:r>
      <w:proofErr w:type="gramEnd"/>
      <w:r w:rsidRPr="003642D5">
        <w:t xml:space="preserve"> are faced with what appears to be an irregularity which taints the validity of the proceedings and renders them a nullity. In such a situation, the doctrine of functus officio has no application and is therefore, of no consequence. Further, where a procedural irregularity of the nature complained of has occurred, as in this case, a judgment or an order given in these proceedings, must surely be treated as a nullity. In the circumstances, the Court must exercise its inherent jurisdiction to set aside the said judgment or order.”</w:t>
      </w:r>
      <w:r>
        <w:t xml:space="preserve"> </w:t>
      </w:r>
    </w:p>
    <w:p w14:paraId="666B2ECA" w14:textId="77777777" w:rsidR="00B45887" w:rsidRPr="003642D5" w:rsidRDefault="00CD591A" w:rsidP="00975AF9">
      <w:pPr>
        <w:pStyle w:val="JudgmentText"/>
      </w:pPr>
      <w:r w:rsidRPr="003642D5">
        <w:t>In our determination, therefore</w:t>
      </w:r>
      <w:r w:rsidR="0004408E">
        <w:t>,</w:t>
      </w:r>
      <w:r w:rsidRPr="003642D5">
        <w:t xml:space="preserve"> we find that the Petitioner failed to follow all the available avenues for redress that the Constitution had created for him. He has instead filed a petition alleging a breach, however this forum is not the proper one when it comes to allegations of constitutional contravention</w:t>
      </w:r>
      <w:r w:rsidR="006C4A5C">
        <w:t xml:space="preserve"> which is procedural in nature and</w:t>
      </w:r>
      <w:r w:rsidRPr="003642D5">
        <w:t xml:space="preserve"> that </w:t>
      </w:r>
      <w:r w:rsidR="00724855">
        <w:t>occurs</w:t>
      </w:r>
      <w:r w:rsidR="00724855" w:rsidRPr="003642D5">
        <w:t xml:space="preserve"> </w:t>
      </w:r>
      <w:r w:rsidRPr="003642D5">
        <w:t>in the course of the proceedings of the Court of Appeal</w:t>
      </w:r>
      <w:r w:rsidR="00AD6EA5">
        <w:t>.</w:t>
      </w:r>
      <w:r w:rsidRPr="003642D5">
        <w:t xml:space="preserve"> </w:t>
      </w:r>
      <w:r w:rsidR="00AD6EA5">
        <w:t>I</w:t>
      </w:r>
      <w:r w:rsidRPr="003642D5">
        <w:t>n these instances</w:t>
      </w:r>
      <w:r w:rsidR="00AD6EA5">
        <w:t>,</w:t>
      </w:r>
      <w:r w:rsidRPr="003642D5">
        <w:t xml:space="preserve"> as we have said</w:t>
      </w:r>
      <w:r w:rsidR="00AD6EA5">
        <w:t>,</w:t>
      </w:r>
      <w:r w:rsidRPr="003642D5">
        <w:t xml:space="preserve"> it would </w:t>
      </w:r>
      <w:r w:rsidR="00AD6EA5">
        <w:t xml:space="preserve">be </w:t>
      </w:r>
      <w:r w:rsidRPr="003642D5">
        <w:t xml:space="preserve">the Court of Appeal that would be able to hear the </w:t>
      </w:r>
      <w:r w:rsidR="00724855">
        <w:t>procedural irregularity</w:t>
      </w:r>
      <w:r w:rsidRPr="003642D5">
        <w:t xml:space="preserve"> and grant a remedy.</w:t>
      </w:r>
    </w:p>
    <w:p w14:paraId="38EEE87B" w14:textId="77777777" w:rsidR="007E6B59" w:rsidRPr="003642D5" w:rsidRDefault="00A8276B" w:rsidP="00A8276B">
      <w:pPr>
        <w:pStyle w:val="JudgmentText"/>
      </w:pPr>
      <w:r>
        <w:t>Despite</w:t>
      </w:r>
      <w:r w:rsidR="00F71C46" w:rsidRPr="003642D5">
        <w:t xml:space="preserve"> our finding that adequate redress for the alleged contravention is or was available in another court,</w:t>
      </w:r>
      <w:r w:rsidR="00934B18" w:rsidRPr="003642D5">
        <w:t xml:space="preserve"> and was not pursued</w:t>
      </w:r>
      <w:r w:rsidR="00F71C46" w:rsidRPr="003642D5">
        <w:t xml:space="preserve"> </w:t>
      </w:r>
      <w:r w:rsidR="007E6B59" w:rsidRPr="003642D5">
        <w:t xml:space="preserve">in </w:t>
      </w:r>
      <w:r w:rsidR="00747A6D" w:rsidRPr="007E6B59">
        <w:t>that c</w:t>
      </w:r>
      <w:r w:rsidR="00F71C46" w:rsidRPr="003642D5">
        <w:t>ourt</w:t>
      </w:r>
      <w:r w:rsidR="00747A6D" w:rsidRPr="007E6B59">
        <w:t>, the Constitutional</w:t>
      </w:r>
      <w:r w:rsidR="00D7339D">
        <w:t xml:space="preserve"> Court</w:t>
      </w:r>
      <w:r w:rsidR="00F71C46" w:rsidRPr="003642D5">
        <w:t xml:space="preserve"> </w:t>
      </w:r>
      <w:r w:rsidR="00887EB4">
        <w:t xml:space="preserve">cannot refer a matter for rehearing </w:t>
      </w:r>
      <w:r w:rsidR="00E362A6">
        <w:t>to</w:t>
      </w:r>
      <w:r w:rsidR="00887EB4">
        <w:t xml:space="preserve"> the Seychelles Court of Appeal</w:t>
      </w:r>
      <w:r w:rsidR="00F71C46" w:rsidRPr="003642D5">
        <w:t xml:space="preserve">. </w:t>
      </w:r>
      <w:r w:rsidR="00EA2FA1" w:rsidRPr="003642D5">
        <w:t>In the interest</w:t>
      </w:r>
      <w:r w:rsidR="00F71C46" w:rsidRPr="003642D5">
        <w:t>s</w:t>
      </w:r>
      <w:r w:rsidR="00EA2FA1" w:rsidRPr="003642D5">
        <w:t xml:space="preserve"> of justice</w:t>
      </w:r>
      <w:r w:rsidR="00747A6D" w:rsidRPr="007E6B59">
        <w:t>, and in the spirit of the dicta of Lord Bingham cite</w:t>
      </w:r>
      <w:r w:rsidR="00747A6D" w:rsidRPr="003642D5">
        <w:t>d above,</w:t>
      </w:r>
      <w:r w:rsidR="00E3392B">
        <w:t xml:space="preserve"> </w:t>
      </w:r>
      <w:r w:rsidR="00EA2FA1" w:rsidRPr="003642D5">
        <w:t>we would</w:t>
      </w:r>
      <w:r w:rsidR="00F71C46" w:rsidRPr="003642D5">
        <w:t xml:space="preserve"> </w:t>
      </w:r>
      <w:r w:rsidR="006B5221">
        <w:t>not however,</w:t>
      </w:r>
      <w:r w:rsidR="00EA2FA1" w:rsidRPr="003642D5">
        <w:t xml:space="preserve"> deny the </w:t>
      </w:r>
      <w:r w:rsidR="00F71C46" w:rsidRPr="003642D5">
        <w:t xml:space="preserve">Petitioner </w:t>
      </w:r>
      <w:r w:rsidR="00F35898">
        <w:t>an</w:t>
      </w:r>
      <w:r w:rsidR="00EA2FA1" w:rsidRPr="003642D5">
        <w:t xml:space="preserve"> opportunity </w:t>
      </w:r>
      <w:r w:rsidR="00F35898">
        <w:t>to establish that the petition shows</w:t>
      </w:r>
      <w:r>
        <w:t xml:space="preserve"> a cause</w:t>
      </w:r>
      <w:r w:rsidR="007458D4">
        <w:t xml:space="preserve"> of</w:t>
      </w:r>
      <w:r>
        <w:t xml:space="preserve"> action therein </w:t>
      </w:r>
      <w:r w:rsidR="007458D4">
        <w:t xml:space="preserve">and </w:t>
      </w:r>
      <w:r>
        <w:lastRenderedPageBreak/>
        <w:t>raises a prima facie case in respect of</w:t>
      </w:r>
      <w:r w:rsidR="007458D4">
        <w:t xml:space="preserve"> the violation of</w:t>
      </w:r>
      <w:r>
        <w:t xml:space="preserve"> his right of appeal to the Seychelles Court of Appeal. </w:t>
      </w:r>
    </w:p>
    <w:p w14:paraId="40597C24" w14:textId="77777777" w:rsidR="00B45887" w:rsidRPr="003642D5" w:rsidRDefault="00881066" w:rsidP="006C4A5C">
      <w:pPr>
        <w:pStyle w:val="JudgmentText"/>
      </w:pPr>
      <w:r w:rsidRPr="003642D5">
        <w:t>T</w:t>
      </w:r>
      <w:r w:rsidR="00EA2FA1" w:rsidRPr="003642D5">
        <w:t xml:space="preserve">he facts raised in the Petition </w:t>
      </w:r>
      <w:r w:rsidRPr="003642D5">
        <w:t xml:space="preserve">calls upon us to take a decision on the </w:t>
      </w:r>
      <w:r w:rsidR="00B45887" w:rsidRPr="003642D5">
        <w:t>proper d</w:t>
      </w:r>
      <w:r w:rsidR="00E46358" w:rsidRPr="003642D5">
        <w:t>efinition to be given to Rule 4</w:t>
      </w:r>
      <w:r w:rsidR="00EA2FA1" w:rsidRPr="003642D5">
        <w:t xml:space="preserve"> of </w:t>
      </w:r>
      <w:r w:rsidR="00B45887" w:rsidRPr="003642D5">
        <w:t>the Seychelles Court of Appeal Rules.</w:t>
      </w:r>
      <w:r w:rsidR="00D87BF0">
        <w:t xml:space="preserve"> </w:t>
      </w:r>
      <w:r w:rsidR="00B45887" w:rsidRPr="003642D5">
        <w:t>Learned Counsel for the Petitioner</w:t>
      </w:r>
      <w:r w:rsidR="004D5BDB">
        <w:t>,</w:t>
      </w:r>
      <w:r w:rsidR="00B45887" w:rsidRPr="003642D5">
        <w:t xml:space="preserve"> reading </w:t>
      </w:r>
      <w:r w:rsidR="00DE02E4">
        <w:t>Rules</w:t>
      </w:r>
      <w:r w:rsidR="00DE02E4" w:rsidRPr="003642D5">
        <w:t xml:space="preserve"> </w:t>
      </w:r>
      <w:r w:rsidR="00B45887" w:rsidRPr="003642D5">
        <w:t>4 and 2</w:t>
      </w:r>
      <w:r w:rsidRPr="003642D5">
        <w:t xml:space="preserve"> together</w:t>
      </w:r>
      <w:r w:rsidR="004D5BDB">
        <w:t>,</w:t>
      </w:r>
      <w:r w:rsidRPr="003642D5">
        <w:t xml:space="preserve"> argued</w:t>
      </w:r>
      <w:r w:rsidR="00B45887" w:rsidRPr="003642D5">
        <w:t xml:space="preserve"> that it excludes Judges of the Supreme Court, who are</w:t>
      </w:r>
      <w:r w:rsidRPr="003642D5">
        <w:t xml:space="preserve"> not Justice</w:t>
      </w:r>
      <w:r w:rsidR="00811AC4" w:rsidRPr="003642D5">
        <w:t xml:space="preserve">s </w:t>
      </w:r>
      <w:r w:rsidRPr="003642D5">
        <w:t>of Appeal.</w:t>
      </w:r>
      <w:r w:rsidR="00D87BF0">
        <w:t xml:space="preserve"> </w:t>
      </w:r>
      <w:r w:rsidRPr="003642D5">
        <w:t>We are not convinced by this</w:t>
      </w:r>
      <w:r w:rsidR="00B45887" w:rsidRPr="003642D5">
        <w:t xml:space="preserve"> argument.</w:t>
      </w:r>
      <w:r w:rsidR="00D87BF0">
        <w:t xml:space="preserve"> </w:t>
      </w:r>
      <w:r w:rsidR="00B45887" w:rsidRPr="003642D5">
        <w:t>According to Rule 2</w:t>
      </w:r>
      <w:r w:rsidR="00811AC4" w:rsidRPr="003642D5">
        <w:t>,</w:t>
      </w:r>
      <w:r w:rsidR="00B45887" w:rsidRPr="003642D5">
        <w:t xml:space="preserve"> Judge means a Justice of Appeal</w:t>
      </w:r>
      <w:r w:rsidRPr="003642D5">
        <w:t>,</w:t>
      </w:r>
      <w:r w:rsidR="00B45887" w:rsidRPr="003642D5">
        <w:t xml:space="preserve"> acting as such.</w:t>
      </w:r>
      <w:r w:rsidR="00D87BF0">
        <w:t xml:space="preserve"> </w:t>
      </w:r>
      <w:r w:rsidR="00B45887" w:rsidRPr="003642D5">
        <w:t>They are the same Judges that are selected by the President of the Court of Appeal for the purpose o</w:t>
      </w:r>
      <w:r w:rsidRPr="003642D5">
        <w:t xml:space="preserve">f hearing an Appeal under Rule </w:t>
      </w:r>
      <w:r w:rsidR="00B45887" w:rsidRPr="003642D5">
        <w:t>9.</w:t>
      </w:r>
      <w:r w:rsidR="00D87BF0">
        <w:t xml:space="preserve"> </w:t>
      </w:r>
      <w:r w:rsidR="00B45887" w:rsidRPr="003642D5">
        <w:t>The composition of the Court of Appeal under Article 121</w:t>
      </w:r>
      <w:r w:rsidRPr="003642D5">
        <w:t xml:space="preserve"> of the Constitution</w:t>
      </w:r>
      <w:r w:rsidR="00B45887" w:rsidRPr="003642D5">
        <w:t xml:space="preserve"> consist</w:t>
      </w:r>
      <w:r w:rsidR="00811AC4" w:rsidRPr="003642D5">
        <w:t>s</w:t>
      </w:r>
      <w:r w:rsidR="00B45887" w:rsidRPr="003642D5">
        <w:t xml:space="preserve"> of the President of the Court of Appeal, Justices of Appeal and Judges who should be ex-officio members of the Court of Appeal.</w:t>
      </w:r>
      <w:r w:rsidR="00D87BF0">
        <w:t xml:space="preserve"> </w:t>
      </w:r>
      <w:r w:rsidR="00B45887" w:rsidRPr="003642D5">
        <w:t xml:space="preserve">Ex-officio means by virtue of </w:t>
      </w:r>
      <w:r w:rsidRPr="003642D5">
        <w:t>one’s office.</w:t>
      </w:r>
      <w:r w:rsidR="00D87BF0">
        <w:t xml:space="preserve"> </w:t>
      </w:r>
      <w:r w:rsidR="00B45887" w:rsidRPr="003642D5">
        <w:t>If a Judge of the Supreme Court is by virtue of his</w:t>
      </w:r>
      <w:r w:rsidRPr="003642D5">
        <w:t xml:space="preserve"> office</w:t>
      </w:r>
      <w:r w:rsidR="0036272A">
        <w:t xml:space="preserve"> is</w:t>
      </w:r>
      <w:r w:rsidRPr="003642D5">
        <w:t xml:space="preserve"> also </w:t>
      </w:r>
      <w:r w:rsidR="00B45887" w:rsidRPr="003642D5">
        <w:t>a member of the C</w:t>
      </w:r>
      <w:r w:rsidRPr="003642D5">
        <w:t xml:space="preserve">ourt of Appeal, it means that he can at any time be called upon to serve as a </w:t>
      </w:r>
      <w:r w:rsidR="00811AC4" w:rsidRPr="003642D5">
        <w:t xml:space="preserve">Justice </w:t>
      </w:r>
      <w:r w:rsidRPr="003642D5">
        <w:t xml:space="preserve">of the </w:t>
      </w:r>
      <w:r w:rsidR="00811AC4" w:rsidRPr="003642D5">
        <w:t>C</w:t>
      </w:r>
      <w:r w:rsidRPr="003642D5">
        <w:t>ourt of Appeal. The occasion, duration and circumstances would depend upon the President of the Court of Appeal</w:t>
      </w:r>
      <w:r w:rsidR="00811AC4" w:rsidRPr="003642D5">
        <w:t xml:space="preserve"> </w:t>
      </w:r>
      <w:r w:rsidR="009640C4">
        <w:t xml:space="preserve">– </w:t>
      </w:r>
      <w:proofErr w:type="gramStart"/>
      <w:r w:rsidRPr="003642D5">
        <w:t>if and when</w:t>
      </w:r>
      <w:proofErr w:type="gramEnd"/>
      <w:r w:rsidRPr="003642D5">
        <w:t xml:space="preserve"> he takes his decision under Rule 9 of the Court of Appeal Rules. Once selected and acting as such under Rule 4</w:t>
      </w:r>
      <w:r w:rsidR="009640C4">
        <w:t>,</w:t>
      </w:r>
      <w:r w:rsidRPr="003642D5">
        <w:t xml:space="preserve"> the Supreme Court </w:t>
      </w:r>
      <w:r w:rsidR="00811AC4" w:rsidRPr="003642D5">
        <w:t xml:space="preserve">Judge </w:t>
      </w:r>
      <w:r w:rsidRPr="003642D5">
        <w:t>would have all the powers of a Justice of Appeal under Article 120(1) of the Constitution.</w:t>
      </w:r>
    </w:p>
    <w:p w14:paraId="43FC5987" w14:textId="77777777" w:rsidR="00B45887" w:rsidRPr="003642D5" w:rsidRDefault="00B45887" w:rsidP="00B45887">
      <w:pPr>
        <w:pStyle w:val="JudgmentText"/>
        <w:rPr>
          <w:i/>
        </w:rPr>
      </w:pPr>
      <w:r w:rsidRPr="003642D5">
        <w:t>In the case of</w:t>
      </w:r>
      <w:r w:rsidRPr="00CD591A">
        <w:rPr>
          <w:sz w:val="28"/>
          <w:szCs w:val="28"/>
        </w:rPr>
        <w:t xml:space="preserve"> </w:t>
      </w:r>
      <w:r w:rsidR="00081F5B" w:rsidRPr="003642D5">
        <w:rPr>
          <w:i/>
        </w:rPr>
        <w:t xml:space="preserve">Charles v Charles </w:t>
      </w:r>
      <w:r w:rsidR="00081F5B" w:rsidRPr="003642D5">
        <w:rPr>
          <w:iCs/>
        </w:rPr>
        <w:t>(1 of 2003) [2005] SCCA 13</w:t>
      </w:r>
      <w:r w:rsidR="009640C4">
        <w:rPr>
          <w:i/>
          <w:sz w:val="28"/>
          <w:szCs w:val="28"/>
        </w:rPr>
        <w:t>,</w:t>
      </w:r>
      <w:r w:rsidRPr="00CD591A">
        <w:rPr>
          <w:sz w:val="28"/>
          <w:szCs w:val="28"/>
        </w:rPr>
        <w:t xml:space="preserve"> </w:t>
      </w:r>
      <w:r w:rsidR="009640C4">
        <w:t>t</w:t>
      </w:r>
      <w:r w:rsidRPr="003642D5">
        <w:t>he President of the</w:t>
      </w:r>
      <w:r w:rsidR="00881066" w:rsidRPr="003642D5">
        <w:t xml:space="preserve"> Court of Appeal had selected a bench to hear the</w:t>
      </w:r>
      <w:r w:rsidRPr="003642D5">
        <w:t xml:space="preserve"> Appeal. The bench was composed of the President of the Court of Appeal and two Judges of the Supreme Court. The Appellant applied for an</w:t>
      </w:r>
      <w:r w:rsidRPr="00881066">
        <w:rPr>
          <w:i/>
          <w:sz w:val="28"/>
          <w:szCs w:val="28"/>
        </w:rPr>
        <w:t xml:space="preserve"> </w:t>
      </w:r>
      <w:r w:rsidRPr="003642D5">
        <w:rPr>
          <w:i/>
        </w:rPr>
        <w:t>“adjournm</w:t>
      </w:r>
      <w:r w:rsidR="00881066" w:rsidRPr="003642D5">
        <w:rPr>
          <w:i/>
        </w:rPr>
        <w:t xml:space="preserve">ent of the appeal in question </w:t>
      </w:r>
      <w:r w:rsidRPr="003642D5">
        <w:rPr>
          <w:i/>
        </w:rPr>
        <w:t>until all Court of Appeal Judges have been appointed by the Constitutional Appointments Authority</w:t>
      </w:r>
      <w:r w:rsidR="00881066" w:rsidRPr="003642D5">
        <w:rPr>
          <w:i/>
        </w:rPr>
        <w:t>”</w:t>
      </w:r>
      <w:r w:rsidRPr="003642D5">
        <w:rPr>
          <w:i/>
        </w:rPr>
        <w:t>.</w:t>
      </w:r>
      <w:r w:rsidR="00D87BF0">
        <w:rPr>
          <w:i/>
        </w:rPr>
        <w:t xml:space="preserve"> </w:t>
      </w:r>
    </w:p>
    <w:p w14:paraId="430371D3" w14:textId="77777777" w:rsidR="00B45887" w:rsidRPr="003642D5" w:rsidRDefault="00B45887" w:rsidP="00B45887">
      <w:pPr>
        <w:pStyle w:val="JudgmentText"/>
        <w:rPr>
          <w:i/>
        </w:rPr>
      </w:pPr>
      <w:r w:rsidRPr="003642D5">
        <w:t>In the Affidavit in support of this Notice of Motion for an adjournment</w:t>
      </w:r>
      <w:r w:rsidR="00881066" w:rsidRPr="003642D5">
        <w:t xml:space="preserve"> the Appellant had challenged the</w:t>
      </w:r>
      <w:r w:rsidRPr="003642D5">
        <w:t xml:space="preserve"> two ex-officio Justices of Appeal</w:t>
      </w:r>
      <w:r w:rsidR="00881066" w:rsidRPr="003642D5">
        <w:t xml:space="preserve"> selected under Rule 4</w:t>
      </w:r>
      <w:r w:rsidRPr="003642D5">
        <w:t xml:space="preserve"> on the ground that they </w:t>
      </w:r>
      <w:r w:rsidR="00881066" w:rsidRPr="003642D5">
        <w:rPr>
          <w:i/>
        </w:rPr>
        <w:t>are “subordinates of</w:t>
      </w:r>
      <w:r w:rsidRPr="003642D5">
        <w:rPr>
          <w:i/>
        </w:rPr>
        <w:t xml:space="preserve"> the Court Justice who handed </w:t>
      </w:r>
      <w:r w:rsidR="00881066" w:rsidRPr="003642D5">
        <w:rPr>
          <w:i/>
        </w:rPr>
        <w:t>down</w:t>
      </w:r>
      <w:r w:rsidRPr="003642D5">
        <w:rPr>
          <w:i/>
        </w:rPr>
        <w:t xml:space="preserve"> the judgment which is now o</w:t>
      </w:r>
      <w:r w:rsidR="007C38D9" w:rsidRPr="003642D5">
        <w:rPr>
          <w:i/>
        </w:rPr>
        <w:t xml:space="preserve">n appeal and that accordingly </w:t>
      </w:r>
      <w:r w:rsidR="00881066" w:rsidRPr="003642D5">
        <w:rPr>
          <w:i/>
        </w:rPr>
        <w:t>not only</w:t>
      </w:r>
      <w:r w:rsidRPr="003642D5">
        <w:rPr>
          <w:i/>
        </w:rPr>
        <w:t xml:space="preserve"> is there a likelihood that justice may not be done but further Justice is not been seen to be done”.</w:t>
      </w:r>
    </w:p>
    <w:p w14:paraId="76328710" w14:textId="77777777" w:rsidR="00B45887" w:rsidRPr="003642D5" w:rsidRDefault="00B45887" w:rsidP="00912F22">
      <w:pPr>
        <w:pStyle w:val="JudgmentText"/>
      </w:pPr>
      <w:r w:rsidRPr="003642D5">
        <w:t xml:space="preserve">The Court of Appeal was of the view that the question </w:t>
      </w:r>
      <w:r w:rsidR="003642D5" w:rsidRPr="003642D5">
        <w:t>underpinned</w:t>
      </w:r>
      <w:r w:rsidRPr="003642D5">
        <w:t xml:space="preserve"> the independence of the judiciary and that it raised an important question that deserve</w:t>
      </w:r>
      <w:r w:rsidR="00811AC4" w:rsidRPr="003642D5">
        <w:t>d</w:t>
      </w:r>
      <w:r w:rsidRPr="003642D5">
        <w:t xml:space="preserve"> treatment in accordance </w:t>
      </w:r>
      <w:r w:rsidRPr="003642D5">
        <w:lastRenderedPageBreak/>
        <w:t>with</w:t>
      </w:r>
      <w:r w:rsidR="00811AC4" w:rsidRPr="003642D5">
        <w:t xml:space="preserve"> the</w:t>
      </w:r>
      <w:r w:rsidRPr="003642D5">
        <w:t xml:space="preserve"> Constitutional principles and the Court exercised its Constitutional </w:t>
      </w:r>
      <w:r w:rsidR="00B67E77" w:rsidRPr="003642D5">
        <w:t>powers</w:t>
      </w:r>
      <w:r w:rsidRPr="003642D5">
        <w:t xml:space="preserve"> on the Constitutional</w:t>
      </w:r>
      <w:r w:rsidR="00A8276B">
        <w:t xml:space="preserve"> question</w:t>
      </w:r>
      <w:r w:rsidRPr="003642D5">
        <w:t>.</w:t>
      </w:r>
    </w:p>
    <w:p w14:paraId="0B7461BC" w14:textId="77777777" w:rsidR="00811AC4" w:rsidRPr="003642D5" w:rsidRDefault="00881066" w:rsidP="00912F22">
      <w:pPr>
        <w:pStyle w:val="JudgmentText"/>
      </w:pPr>
      <w:r w:rsidRPr="003642D5">
        <w:t xml:space="preserve">The </w:t>
      </w:r>
      <w:r w:rsidR="00811AC4" w:rsidRPr="003642D5">
        <w:t xml:space="preserve">Court </w:t>
      </w:r>
      <w:proofErr w:type="gramStart"/>
      <w:r w:rsidRPr="003642D5">
        <w:t>made reference</w:t>
      </w:r>
      <w:proofErr w:type="gramEnd"/>
      <w:r w:rsidRPr="003642D5">
        <w:t xml:space="preserve"> to </w:t>
      </w:r>
      <w:r w:rsidR="00811AC4" w:rsidRPr="003642D5">
        <w:t>A</w:t>
      </w:r>
      <w:r w:rsidRPr="003642D5">
        <w:t>rticle</w:t>
      </w:r>
      <w:r w:rsidR="00D57D48" w:rsidRPr="003642D5">
        <w:t xml:space="preserve"> </w:t>
      </w:r>
      <w:r w:rsidR="00811AC4" w:rsidRPr="003642D5">
        <w:t>a</w:t>
      </w:r>
      <w:r w:rsidRPr="003642D5">
        <w:t xml:space="preserve"> 121</w:t>
      </w:r>
      <w:r w:rsidR="00811AC4" w:rsidRPr="003642D5">
        <w:t xml:space="preserve"> </w:t>
      </w:r>
      <w:r w:rsidRPr="003642D5">
        <w:t>and</w:t>
      </w:r>
      <w:r w:rsidR="00811AC4" w:rsidRPr="003642D5">
        <w:t xml:space="preserve"> </w:t>
      </w:r>
      <w:r w:rsidRPr="003642D5">
        <w:t>136 of the Constitution and Rule 4 of the Court of Appeals Rule and held</w:t>
      </w:r>
      <w:r w:rsidR="00811AC4" w:rsidRPr="003642D5">
        <w:t xml:space="preserve">: </w:t>
      </w:r>
    </w:p>
    <w:p w14:paraId="0AD61296" w14:textId="77777777" w:rsidR="00811AC4" w:rsidRDefault="00881066" w:rsidP="00FD71D0">
      <w:pPr>
        <w:pStyle w:val="NumberedQuotationindent1"/>
        <w:numPr>
          <w:ilvl w:val="0"/>
          <w:numId w:val="0"/>
        </w:numPr>
        <w:spacing w:after="240"/>
        <w:ind w:left="1418"/>
      </w:pPr>
      <w:r w:rsidRPr="00881066">
        <w:t>“It follows from the foregoing considerations, in my judgment, that where a Supreme Court judge is selected by the President of the Court of Appeal to sit for the purposes of hearing any appeal, that judge is fully entitled to sit like any other Justice of Appeal and thus enjoys the same judicial independence in the discharge of his/her judicial functions as any other Justice of Appeal.</w:t>
      </w:r>
      <w:r>
        <w:t>”</w:t>
      </w:r>
    </w:p>
    <w:p w14:paraId="5193BB30" w14:textId="77777777" w:rsidR="00811AC4" w:rsidRPr="00881066" w:rsidRDefault="00881066" w:rsidP="008651F4">
      <w:pPr>
        <w:pStyle w:val="JudgmentText"/>
      </w:pPr>
      <w:r>
        <w:t>The Court went on to hold</w:t>
      </w:r>
      <w:r w:rsidR="00811AC4">
        <w:t xml:space="preserve"> that the</w:t>
      </w:r>
      <w:r w:rsidRPr="00881066">
        <w:t xml:space="preserve"> </w:t>
      </w:r>
      <w:r w:rsidR="00811AC4">
        <w:t>“</w:t>
      </w:r>
      <w:r w:rsidRPr="003642D5">
        <w:rPr>
          <w:i/>
          <w:iCs/>
        </w:rPr>
        <w:t xml:space="preserve">Constitution as the supreme law empowers </w:t>
      </w:r>
      <w:r w:rsidR="00811AC4" w:rsidRPr="003642D5">
        <w:rPr>
          <w:i/>
          <w:iCs/>
        </w:rPr>
        <w:t xml:space="preserve">a </w:t>
      </w:r>
      <w:r w:rsidRPr="003642D5">
        <w:rPr>
          <w:i/>
          <w:iCs/>
        </w:rPr>
        <w:t xml:space="preserve">Supreme Court Judge to sit in the </w:t>
      </w:r>
      <w:r w:rsidR="0036272A">
        <w:rPr>
          <w:i/>
          <w:iCs/>
        </w:rPr>
        <w:t>Court</w:t>
      </w:r>
      <w:r w:rsidRPr="003642D5">
        <w:rPr>
          <w:i/>
          <w:iCs/>
        </w:rPr>
        <w:t xml:space="preserve"> of Appeal ex officio members of the court. W</w:t>
      </w:r>
      <w:r w:rsidR="00E46358" w:rsidRPr="003642D5">
        <w:rPr>
          <w:i/>
          <w:iCs/>
        </w:rPr>
        <w:t>hen they so sit</w:t>
      </w:r>
      <w:r w:rsidRPr="003642D5">
        <w:rPr>
          <w:i/>
          <w:iCs/>
        </w:rPr>
        <w:t xml:space="preserve">, they are obviously not </w:t>
      </w:r>
      <w:proofErr w:type="gramStart"/>
      <w:r w:rsidR="00081F5B">
        <w:rPr>
          <w:i/>
          <w:iCs/>
        </w:rPr>
        <w:t>j</w:t>
      </w:r>
      <w:r w:rsidRPr="003642D5">
        <w:rPr>
          <w:i/>
          <w:iCs/>
        </w:rPr>
        <w:t>udges</w:t>
      </w:r>
      <w:proofErr w:type="gramEnd"/>
      <w:r w:rsidRPr="003642D5">
        <w:rPr>
          <w:i/>
          <w:iCs/>
        </w:rPr>
        <w:t xml:space="preserve"> of the Supreme Court but Justices of Appeal</w:t>
      </w:r>
      <w:r w:rsidRPr="00881066">
        <w:t xml:space="preserve">”. </w:t>
      </w:r>
    </w:p>
    <w:p w14:paraId="2B811135" w14:textId="77777777" w:rsidR="00B67E77" w:rsidRPr="00EA2FA1" w:rsidRDefault="00B67E77" w:rsidP="00EA2FA1">
      <w:pPr>
        <w:pStyle w:val="JudgmentText"/>
        <w:rPr>
          <w:sz w:val="28"/>
          <w:szCs w:val="28"/>
        </w:rPr>
      </w:pPr>
      <w:r w:rsidRPr="003642D5">
        <w:t>This Court would not wish to make any</w:t>
      </w:r>
      <w:r w:rsidR="00E46358" w:rsidRPr="003642D5">
        <w:t xml:space="preserve"> departure </w:t>
      </w:r>
      <w:r w:rsidRPr="003642D5">
        <w:t xml:space="preserve">from this </w:t>
      </w:r>
      <w:r w:rsidR="00E46358" w:rsidRPr="003642D5">
        <w:t xml:space="preserve">determination </w:t>
      </w:r>
      <w:r w:rsidRPr="003642D5">
        <w:t xml:space="preserve">of the Court of Appeal on the interpretation </w:t>
      </w:r>
      <w:r w:rsidR="00811AC4" w:rsidRPr="003642D5">
        <w:t xml:space="preserve">of </w:t>
      </w:r>
      <w:r w:rsidR="00E46358" w:rsidRPr="003642D5">
        <w:t>Rule 4 and</w:t>
      </w:r>
      <w:r w:rsidR="00811AC4" w:rsidRPr="003642D5">
        <w:t xml:space="preserve"> the</w:t>
      </w:r>
      <w:r w:rsidR="00E46358" w:rsidRPr="003642D5">
        <w:t xml:space="preserve"> c</w:t>
      </w:r>
      <w:r w:rsidRPr="003642D5">
        <w:t>onsti</w:t>
      </w:r>
      <w:r w:rsidR="00E46358" w:rsidRPr="003642D5">
        <w:t xml:space="preserve">tutional </w:t>
      </w:r>
      <w:r w:rsidR="0036272A" w:rsidRPr="003642D5">
        <w:t>implications that</w:t>
      </w:r>
      <w:r w:rsidR="00811AC4" w:rsidRPr="003642D5">
        <w:t xml:space="preserve"> were addressed</w:t>
      </w:r>
      <w:r w:rsidR="00E46358" w:rsidRPr="003642D5">
        <w:t>. H</w:t>
      </w:r>
      <w:r w:rsidRPr="003642D5">
        <w:t>ence</w:t>
      </w:r>
      <w:r w:rsidR="0036272A">
        <w:t>,</w:t>
      </w:r>
      <w:r w:rsidR="00E46358" w:rsidRPr="003642D5">
        <w:t xml:space="preserve"> we</w:t>
      </w:r>
      <w:r w:rsidRPr="003642D5">
        <w:t xml:space="preserve"> find that Judges of the Supreme Court when selected </w:t>
      </w:r>
      <w:r w:rsidR="009640C4">
        <w:t xml:space="preserve">by </w:t>
      </w:r>
      <w:r w:rsidRPr="003642D5">
        <w:t>the President of the Court of Appeal to sit for the purp</w:t>
      </w:r>
      <w:r w:rsidR="00E46358" w:rsidRPr="003642D5">
        <w:t>oses of hearing any appeal, are fully empowered as</w:t>
      </w:r>
      <w:r w:rsidRPr="003642D5">
        <w:t xml:space="preserve"> Justice</w:t>
      </w:r>
      <w:r w:rsidR="00811AC4" w:rsidRPr="003642D5">
        <w:t>s</w:t>
      </w:r>
      <w:r w:rsidRPr="003642D5">
        <w:t xml:space="preserve"> of Appeal and would</w:t>
      </w:r>
      <w:r w:rsidR="00E46358" w:rsidRPr="003642D5">
        <w:t xml:space="preserve"> sit, hear and adjudicate cases as such.</w:t>
      </w:r>
      <w:r w:rsidR="009640C4">
        <w:t xml:space="preserve"> </w:t>
      </w:r>
      <w:r w:rsidR="00E46358" w:rsidRPr="003642D5">
        <w:t xml:space="preserve">Applying the reasoning of the case of </w:t>
      </w:r>
      <w:r w:rsidR="00E46358" w:rsidRPr="003642D5">
        <w:rPr>
          <w:i/>
        </w:rPr>
        <w:t>Charles v Charles</w:t>
      </w:r>
      <w:r w:rsidR="009640C4">
        <w:rPr>
          <w:i/>
        </w:rPr>
        <w:t>,</w:t>
      </w:r>
      <w:r w:rsidR="00E46358" w:rsidRPr="003642D5">
        <w:t xml:space="preserve"> we are of the view that Justice Gustave </w:t>
      </w:r>
      <w:proofErr w:type="spellStart"/>
      <w:r w:rsidR="00E46358" w:rsidRPr="003642D5">
        <w:t>Dodin</w:t>
      </w:r>
      <w:proofErr w:type="spellEnd"/>
      <w:r w:rsidR="00E46358" w:rsidRPr="003642D5">
        <w:t xml:space="preserve"> was properly selected by the President of the Court of Appeal as a Justice of Appeal in the Court of Appeal </w:t>
      </w:r>
      <w:r w:rsidR="00081F5B">
        <w:t xml:space="preserve">in </w:t>
      </w:r>
      <w:r w:rsidR="00081F5B" w:rsidRPr="00F87262">
        <w:rPr>
          <w:i/>
          <w:iCs/>
          <w:lang w:val="en-ZA"/>
        </w:rPr>
        <w:t>Karunakaran v The Tribunal &amp; Anor</w:t>
      </w:r>
      <w:r w:rsidR="00E46358" w:rsidRPr="00EA2FA1">
        <w:rPr>
          <w:sz w:val="28"/>
          <w:szCs w:val="28"/>
        </w:rPr>
        <w:t>.</w:t>
      </w:r>
    </w:p>
    <w:p w14:paraId="117DDFE5" w14:textId="77777777" w:rsidR="00B67E77" w:rsidRPr="003642D5" w:rsidRDefault="00B67E77" w:rsidP="00081F5B">
      <w:pPr>
        <w:pStyle w:val="JudgmentText"/>
      </w:pPr>
      <w:r w:rsidRPr="003642D5">
        <w:t>For these reasons we are of the opinion that the Petitioner has not been able to establish on a prima facie</w:t>
      </w:r>
      <w:r w:rsidR="007C38D9" w:rsidRPr="003642D5">
        <w:t xml:space="preserve"> basis</w:t>
      </w:r>
      <w:r w:rsidRPr="003642D5">
        <w:t xml:space="preserve"> that his right to appeal to the Court of Appeal has be</w:t>
      </w:r>
      <w:r w:rsidR="00EA2FA1" w:rsidRPr="003642D5">
        <w:t>en contravened in this case.</w:t>
      </w:r>
      <w:r w:rsidR="00D87BF0">
        <w:t xml:space="preserve"> </w:t>
      </w:r>
      <w:r w:rsidR="002354DC">
        <w:t>The Petitioner has failed to establish a cause of action</w:t>
      </w:r>
      <w:r w:rsidR="00EA2FA1" w:rsidRPr="003642D5">
        <w:t xml:space="preserve"> in the Petition. The Petition is wrong both in procedure and substance. As to procedure</w:t>
      </w:r>
      <w:r w:rsidR="009640C4">
        <w:t>, t</w:t>
      </w:r>
      <w:r w:rsidR="00EA2FA1" w:rsidRPr="003642D5">
        <w:t xml:space="preserve">here were </w:t>
      </w:r>
      <w:r w:rsidR="00004EB3" w:rsidRPr="003642D5">
        <w:t xml:space="preserve">avenues </w:t>
      </w:r>
      <w:r w:rsidR="00EA2FA1" w:rsidRPr="003642D5">
        <w:t xml:space="preserve">available </w:t>
      </w:r>
      <w:r w:rsidRPr="003642D5">
        <w:t xml:space="preserve">to </w:t>
      </w:r>
      <w:r w:rsidR="00407667">
        <w:t>the Petitioner</w:t>
      </w:r>
      <w:r w:rsidR="00407667" w:rsidRPr="003642D5">
        <w:t xml:space="preserve"> </w:t>
      </w:r>
      <w:r w:rsidR="00EA2FA1" w:rsidRPr="003642D5">
        <w:t xml:space="preserve">that he could have taken to seek redress for the alleged </w:t>
      </w:r>
      <w:proofErr w:type="gramStart"/>
      <w:r w:rsidR="00EA2FA1" w:rsidRPr="003642D5">
        <w:t>grievance</w:t>
      </w:r>
      <w:proofErr w:type="gramEnd"/>
      <w:r w:rsidR="00EA2FA1" w:rsidRPr="003642D5">
        <w:t xml:space="preserve"> and </w:t>
      </w:r>
      <w:r w:rsidR="007D6026">
        <w:t xml:space="preserve">he </w:t>
      </w:r>
      <w:r w:rsidR="00407667">
        <w:t xml:space="preserve">has </w:t>
      </w:r>
      <w:r w:rsidR="00EA2FA1" w:rsidRPr="003642D5">
        <w:t>failed to take it.</w:t>
      </w:r>
      <w:r w:rsidR="00D87BF0">
        <w:t xml:space="preserve"> </w:t>
      </w:r>
      <w:bookmarkStart w:id="3" w:name="_Hlk39305959"/>
      <w:r w:rsidR="0067165F" w:rsidRPr="003642D5">
        <w:t>As to its substance</w:t>
      </w:r>
      <w:r w:rsidR="009640C4">
        <w:t>, t</w:t>
      </w:r>
      <w:r w:rsidR="0067165F" w:rsidRPr="003642D5">
        <w:t>he petition fails to show that the cause of action raised a prima facie case</w:t>
      </w:r>
      <w:r w:rsidR="009640C4">
        <w:t>;</w:t>
      </w:r>
      <w:r w:rsidR="007D6026">
        <w:t xml:space="preserve"> the constitutional question raised</w:t>
      </w:r>
      <w:r w:rsidR="0067165F" w:rsidRPr="003642D5">
        <w:t xml:space="preserve"> has already been the subject matter of a decision of the Court of Appeal</w:t>
      </w:r>
      <w:r w:rsidR="00873D2B">
        <w:t>.</w:t>
      </w:r>
      <w:bookmarkEnd w:id="3"/>
    </w:p>
    <w:p w14:paraId="25030C2A" w14:textId="77777777" w:rsidR="00B67E77" w:rsidRPr="003642D5" w:rsidRDefault="00B67E77" w:rsidP="00C53C80">
      <w:pPr>
        <w:pStyle w:val="JudgmentText"/>
      </w:pPr>
      <w:r w:rsidRPr="003642D5">
        <w:lastRenderedPageBreak/>
        <w:t xml:space="preserve">The Ruling of this Court on the </w:t>
      </w:r>
      <w:r w:rsidR="00150C95">
        <w:t>first</w:t>
      </w:r>
      <w:r w:rsidR="00150C95" w:rsidRPr="003642D5">
        <w:t xml:space="preserve"> </w:t>
      </w:r>
      <w:r w:rsidRPr="003642D5">
        <w:t xml:space="preserve">preliminary object would </w:t>
      </w:r>
      <w:r w:rsidR="0067165F" w:rsidRPr="003642D5">
        <w:t xml:space="preserve">substantially </w:t>
      </w:r>
      <w:r w:rsidRPr="003642D5">
        <w:t xml:space="preserve">dispose of the case before the Court. As such we </w:t>
      </w:r>
      <w:r w:rsidR="0067165F" w:rsidRPr="003642D5">
        <w:t xml:space="preserve">do not </w:t>
      </w:r>
      <w:r w:rsidRPr="003642D5">
        <w:t xml:space="preserve">find any necessity for us to address and make determinations on the </w:t>
      </w:r>
      <w:r w:rsidR="00150C95">
        <w:t>second</w:t>
      </w:r>
      <w:r w:rsidR="00150C95" w:rsidRPr="003642D5">
        <w:t xml:space="preserve"> </w:t>
      </w:r>
      <w:r w:rsidRPr="003642D5">
        <w:t xml:space="preserve">and </w:t>
      </w:r>
      <w:r w:rsidR="00150C95">
        <w:t>third</w:t>
      </w:r>
      <w:r w:rsidR="00150C95" w:rsidRPr="003642D5">
        <w:t xml:space="preserve"> </w:t>
      </w:r>
      <w:r w:rsidRPr="003642D5">
        <w:t>preliminary objections, which at any rate</w:t>
      </w:r>
      <w:r w:rsidR="0067165F" w:rsidRPr="003642D5">
        <w:t xml:space="preserve"> we are of the view are very much interconnected</w:t>
      </w:r>
      <w:r w:rsidRPr="003642D5">
        <w:t xml:space="preserve"> with the </w:t>
      </w:r>
      <w:r w:rsidR="00E362A6">
        <w:t>first</w:t>
      </w:r>
      <w:r w:rsidR="00E362A6" w:rsidRPr="003642D5">
        <w:t xml:space="preserve"> </w:t>
      </w:r>
      <w:r w:rsidRPr="003642D5">
        <w:t>objection.</w:t>
      </w:r>
    </w:p>
    <w:p w14:paraId="00F6750A" w14:textId="77777777" w:rsidR="00B45887" w:rsidRPr="003642D5" w:rsidRDefault="00B67E77" w:rsidP="00C53C80">
      <w:pPr>
        <w:pStyle w:val="JudgmentText"/>
      </w:pPr>
      <w:r w:rsidRPr="003642D5">
        <w:t>This Court would accordingly dismiss the Petition with cost</w:t>
      </w:r>
      <w:r w:rsidR="002354DC">
        <w:t>s</w:t>
      </w:r>
      <w:r w:rsidRPr="003642D5">
        <w:t xml:space="preserve"> in favour of the Respondent.</w:t>
      </w:r>
      <w:r w:rsidR="00D87BF0">
        <w:t xml:space="preserve"> </w:t>
      </w:r>
    </w:p>
    <w:p w14:paraId="09F4A294" w14:textId="77777777" w:rsidR="00235626" w:rsidRPr="00CD591A" w:rsidRDefault="00235626">
      <w:pPr>
        <w:pStyle w:val="JudgmentText"/>
        <w:numPr>
          <w:ilvl w:val="0"/>
          <w:numId w:val="0"/>
        </w:numPr>
        <w:rPr>
          <w:b/>
          <w:sz w:val="28"/>
          <w:szCs w:val="28"/>
        </w:rPr>
      </w:pPr>
    </w:p>
    <w:p w14:paraId="090DC61C" w14:textId="77777777" w:rsidR="00235626" w:rsidRPr="00CD591A" w:rsidRDefault="00235626" w:rsidP="00B67E77">
      <w:pPr>
        <w:pStyle w:val="JudgmentText"/>
        <w:keepNext/>
        <w:numPr>
          <w:ilvl w:val="0"/>
          <w:numId w:val="0"/>
        </w:numPr>
        <w:tabs>
          <w:tab w:val="left" w:pos="2160"/>
        </w:tabs>
        <w:ind w:left="720" w:hanging="720"/>
        <w:rPr>
          <w:sz w:val="28"/>
          <w:szCs w:val="28"/>
        </w:rPr>
      </w:pPr>
      <w:r w:rsidRPr="003642D5">
        <w:t xml:space="preserve">Signed, </w:t>
      </w:r>
      <w:proofErr w:type="gramStart"/>
      <w:r w:rsidRPr="003642D5">
        <w:t>dated</w:t>
      </w:r>
      <w:proofErr w:type="gramEnd"/>
      <w:r w:rsidRPr="003642D5">
        <w:t xml:space="preserve"> and delivered at Ile du Port</w:t>
      </w:r>
      <w:r w:rsidR="00EF13E2" w:rsidRPr="003642D5">
        <w:t xml:space="preserve"> on</w:t>
      </w:r>
      <w:r w:rsidR="00EF13E2" w:rsidRPr="00CD591A">
        <w:rPr>
          <w:sz w:val="28"/>
          <w:szCs w:val="28"/>
        </w:rPr>
        <w:t xml:space="preserve"> </w:t>
      </w:r>
    </w:p>
    <w:p w14:paraId="7075E3F1" w14:textId="77777777" w:rsidR="00235626" w:rsidRDefault="00235626" w:rsidP="008577B7">
      <w:pPr>
        <w:keepNext/>
        <w:rPr>
          <w:rFonts w:ascii="Times New Roman" w:hAnsi="Times New Roman" w:cs="Times New Roman"/>
          <w:sz w:val="28"/>
          <w:szCs w:val="28"/>
        </w:rPr>
      </w:pPr>
    </w:p>
    <w:p w14:paraId="75B68CD8" w14:textId="77777777" w:rsidR="0007788F" w:rsidRPr="00CD591A" w:rsidRDefault="0007788F" w:rsidP="008577B7">
      <w:pPr>
        <w:keepNext/>
        <w:rPr>
          <w:rFonts w:ascii="Times New Roman" w:hAnsi="Times New Roman" w:cs="Times New Roman"/>
          <w:sz w:val="28"/>
          <w:szCs w:val="28"/>
        </w:rPr>
      </w:pPr>
    </w:p>
    <w:p w14:paraId="77463F77" w14:textId="77777777" w:rsidR="00235626" w:rsidRPr="00CD591A" w:rsidRDefault="00235626" w:rsidP="008577B7">
      <w:pPr>
        <w:keepNext/>
        <w:rPr>
          <w:rFonts w:ascii="Times New Roman" w:hAnsi="Times New Roman" w:cs="Times New Roman"/>
          <w:sz w:val="28"/>
          <w:szCs w:val="28"/>
        </w:rPr>
      </w:pPr>
      <w:r w:rsidRPr="00CD591A">
        <w:rPr>
          <w:rFonts w:ascii="Times New Roman" w:hAnsi="Times New Roman" w:cs="Times New Roman"/>
          <w:sz w:val="28"/>
          <w:szCs w:val="28"/>
        </w:rPr>
        <w:t>____________</w:t>
      </w:r>
      <w:r w:rsidR="00912F22">
        <w:rPr>
          <w:rFonts w:ascii="Times New Roman" w:hAnsi="Times New Roman" w:cs="Times New Roman"/>
          <w:sz w:val="28"/>
          <w:szCs w:val="28"/>
        </w:rPr>
        <w:tab/>
      </w:r>
      <w:r w:rsidR="00912F22">
        <w:rPr>
          <w:rFonts w:ascii="Times New Roman" w:hAnsi="Times New Roman" w:cs="Times New Roman"/>
          <w:sz w:val="28"/>
          <w:szCs w:val="28"/>
        </w:rPr>
        <w:tab/>
        <w:t>______________</w:t>
      </w:r>
      <w:r w:rsidR="00912F22">
        <w:rPr>
          <w:rFonts w:ascii="Times New Roman" w:hAnsi="Times New Roman" w:cs="Times New Roman"/>
          <w:sz w:val="28"/>
          <w:szCs w:val="28"/>
        </w:rPr>
        <w:tab/>
      </w:r>
      <w:r w:rsidR="00912F22">
        <w:rPr>
          <w:rFonts w:ascii="Times New Roman" w:hAnsi="Times New Roman" w:cs="Times New Roman"/>
          <w:sz w:val="28"/>
          <w:szCs w:val="28"/>
        </w:rPr>
        <w:tab/>
      </w:r>
      <w:r w:rsidR="00912F22">
        <w:rPr>
          <w:rFonts w:ascii="Times New Roman" w:hAnsi="Times New Roman" w:cs="Times New Roman"/>
          <w:sz w:val="28"/>
          <w:szCs w:val="28"/>
        </w:rPr>
        <w:tab/>
        <w:t>__________</w:t>
      </w:r>
    </w:p>
    <w:p w14:paraId="5CFDA1F4" w14:textId="77777777" w:rsidR="00235626" w:rsidRPr="00DF6A34" w:rsidRDefault="00A23388" w:rsidP="008577B7">
      <w:pPr>
        <w:keepNext/>
        <w:rPr>
          <w:rFonts w:ascii="Times New Roman" w:hAnsi="Times New Roman" w:cs="Times New Roman"/>
          <w:sz w:val="24"/>
          <w:szCs w:val="24"/>
        </w:rPr>
      </w:pPr>
      <w:r>
        <w:rPr>
          <w:rFonts w:ascii="Times New Roman" w:hAnsi="Times New Roman" w:cs="Times New Roman"/>
          <w:sz w:val="24"/>
          <w:szCs w:val="24"/>
        </w:rPr>
        <w:t>B</w:t>
      </w:r>
      <w:r w:rsidR="00E3392B">
        <w:rPr>
          <w:rFonts w:ascii="Times New Roman" w:hAnsi="Times New Roman" w:cs="Times New Roman"/>
          <w:sz w:val="24"/>
          <w:szCs w:val="24"/>
        </w:rPr>
        <w:t>urh</w:t>
      </w:r>
      <w:r>
        <w:rPr>
          <w:rFonts w:ascii="Times New Roman" w:hAnsi="Times New Roman" w:cs="Times New Roman"/>
          <w:sz w:val="24"/>
          <w:szCs w:val="24"/>
        </w:rPr>
        <w:t>an J</w:t>
      </w:r>
      <w:r w:rsidR="00912F22">
        <w:rPr>
          <w:rFonts w:ascii="Times New Roman" w:hAnsi="Times New Roman" w:cs="Times New Roman"/>
        </w:rPr>
        <w:tab/>
      </w:r>
      <w:r w:rsidR="00912F22">
        <w:rPr>
          <w:rFonts w:ascii="Times New Roman" w:hAnsi="Times New Roman" w:cs="Times New Roman"/>
        </w:rPr>
        <w:tab/>
      </w:r>
      <w:r w:rsidR="00912F22">
        <w:rPr>
          <w:rFonts w:ascii="Times New Roman" w:hAnsi="Times New Roman" w:cs="Times New Roman"/>
        </w:rPr>
        <w:tab/>
      </w:r>
      <w:proofErr w:type="spellStart"/>
      <w:r w:rsidRPr="00DF6A34">
        <w:rPr>
          <w:rFonts w:ascii="Times New Roman" w:hAnsi="Times New Roman" w:cs="Times New Roman"/>
          <w:sz w:val="24"/>
          <w:szCs w:val="24"/>
        </w:rPr>
        <w:t>Govinden</w:t>
      </w:r>
      <w:proofErr w:type="spellEnd"/>
      <w:r w:rsidRPr="00DF6A34">
        <w:rPr>
          <w:rFonts w:ascii="Times New Roman" w:hAnsi="Times New Roman" w:cs="Times New Roman"/>
          <w:sz w:val="24"/>
          <w:szCs w:val="24"/>
        </w:rPr>
        <w:t xml:space="preserve"> J</w:t>
      </w:r>
      <w:r w:rsidR="00912F22">
        <w:rPr>
          <w:rFonts w:ascii="Times New Roman" w:hAnsi="Times New Roman" w:cs="Times New Roman"/>
        </w:rPr>
        <w:tab/>
      </w:r>
      <w:r w:rsidR="00912F22">
        <w:rPr>
          <w:rFonts w:ascii="Times New Roman" w:hAnsi="Times New Roman" w:cs="Times New Roman"/>
        </w:rPr>
        <w:tab/>
      </w:r>
      <w:r w:rsidR="00912F22">
        <w:rPr>
          <w:rFonts w:ascii="Times New Roman" w:hAnsi="Times New Roman" w:cs="Times New Roman"/>
        </w:rPr>
        <w:tab/>
      </w:r>
      <w:r w:rsidR="00912F22">
        <w:rPr>
          <w:rFonts w:ascii="Times New Roman" w:hAnsi="Times New Roman" w:cs="Times New Roman"/>
        </w:rPr>
        <w:tab/>
      </w:r>
      <w:proofErr w:type="spellStart"/>
      <w:r w:rsidR="00912F22" w:rsidRPr="00DF6A34">
        <w:rPr>
          <w:rFonts w:ascii="Times New Roman" w:hAnsi="Times New Roman" w:cs="Times New Roman"/>
          <w:sz w:val="24"/>
          <w:szCs w:val="24"/>
        </w:rPr>
        <w:t>Vidot</w:t>
      </w:r>
      <w:proofErr w:type="spellEnd"/>
      <w:r w:rsidR="00912F22" w:rsidRPr="00DF6A34">
        <w:rPr>
          <w:rFonts w:ascii="Times New Roman" w:hAnsi="Times New Roman" w:cs="Times New Roman"/>
          <w:sz w:val="24"/>
          <w:szCs w:val="24"/>
        </w:rPr>
        <w:t xml:space="preserve"> J</w:t>
      </w:r>
    </w:p>
    <w:sectPr w:rsidR="00235626" w:rsidRPr="00DF6A34"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F9C7" w14:textId="77777777" w:rsidR="00DC6DB4" w:rsidRDefault="00DC6DB4" w:rsidP="006A68E2">
      <w:pPr>
        <w:spacing w:after="0" w:line="240" w:lineRule="auto"/>
      </w:pPr>
      <w:r>
        <w:separator/>
      </w:r>
    </w:p>
  </w:endnote>
  <w:endnote w:type="continuationSeparator" w:id="0">
    <w:p w14:paraId="45242B5F" w14:textId="77777777" w:rsidR="00DC6DB4" w:rsidRDefault="00DC6DB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007354"/>
      <w:docPartObj>
        <w:docPartGallery w:val="Page Numbers (Bottom of Page)"/>
        <w:docPartUnique/>
      </w:docPartObj>
    </w:sdtPr>
    <w:sdtEndPr>
      <w:rPr>
        <w:noProof/>
      </w:rPr>
    </w:sdtEndPr>
    <w:sdtContent>
      <w:p w14:paraId="47095E43" w14:textId="77777777" w:rsidR="00E94D60" w:rsidRDefault="00E94D60">
        <w:pPr>
          <w:pStyle w:val="Footer"/>
          <w:jc w:val="center"/>
        </w:pPr>
        <w:r>
          <w:fldChar w:fldCharType="begin"/>
        </w:r>
        <w:r>
          <w:instrText xml:space="preserve"> PAGE   \* MERGEFORMAT </w:instrText>
        </w:r>
        <w:r>
          <w:fldChar w:fldCharType="separate"/>
        </w:r>
        <w:r w:rsidR="00E07D9D">
          <w:rPr>
            <w:noProof/>
          </w:rPr>
          <w:t>3</w:t>
        </w:r>
        <w:r>
          <w:rPr>
            <w:noProof/>
          </w:rPr>
          <w:fldChar w:fldCharType="end"/>
        </w:r>
      </w:p>
    </w:sdtContent>
  </w:sdt>
  <w:p w14:paraId="4D721545" w14:textId="77777777" w:rsidR="00E94D60" w:rsidRDefault="00E94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5B156" w14:textId="77777777" w:rsidR="00DC6DB4" w:rsidRDefault="00DC6DB4" w:rsidP="006A68E2">
      <w:pPr>
        <w:spacing w:after="0" w:line="240" w:lineRule="auto"/>
      </w:pPr>
      <w:r>
        <w:separator/>
      </w:r>
    </w:p>
  </w:footnote>
  <w:footnote w:type="continuationSeparator" w:id="0">
    <w:p w14:paraId="7F768289" w14:textId="77777777" w:rsidR="00DC6DB4" w:rsidRDefault="00DC6DB4"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CC4"/>
    <w:multiLevelType w:val="hybridMultilevel"/>
    <w:tmpl w:val="1954EBF0"/>
    <w:lvl w:ilvl="0" w:tplc="08761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6F3BE6"/>
    <w:multiLevelType w:val="hybridMultilevel"/>
    <w:tmpl w:val="59A20F5E"/>
    <w:lvl w:ilvl="0" w:tplc="DB5C1918">
      <w:start w:val="1"/>
      <w:numFmt w:val="lowerLetter"/>
      <w:lvlText w:val="(%1)"/>
      <w:lvlJc w:val="left"/>
      <w:pPr>
        <w:ind w:left="3600" w:hanging="360"/>
      </w:pPr>
      <w:rPr>
        <w:rFonts w:hint="default"/>
        <w:b w:val="0"/>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B41D28"/>
    <w:multiLevelType w:val="hybridMultilevel"/>
    <w:tmpl w:val="2C4CE058"/>
    <w:lvl w:ilvl="0" w:tplc="DE40C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5BEE38BE"/>
    <w:lvl w:ilvl="0" w:tplc="32506FD2">
      <w:start w:val="1"/>
      <w:numFmt w:val="decimal"/>
      <w:pStyle w:val="NumberedQuotationindent1"/>
      <w:lvlText w:val="(%1)"/>
      <w:lvlJc w:val="left"/>
      <w:pPr>
        <w:ind w:left="1210" w:hanging="360"/>
      </w:pPr>
      <w:rPr>
        <w:rFonts w:hint="default"/>
      </w:rPr>
    </w:lvl>
    <w:lvl w:ilvl="1" w:tplc="04090019">
      <w:start w:val="1"/>
      <w:numFmt w:val="lowerLetter"/>
      <w:lvlText w:val="%2."/>
      <w:lvlJc w:val="left"/>
      <w:pPr>
        <w:ind w:left="1658" w:hanging="360"/>
      </w:pPr>
    </w:lvl>
    <w:lvl w:ilvl="2" w:tplc="0409001B">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1" w15:restartNumberingAfterBreak="0">
    <w:nsid w:val="4ECB1108"/>
    <w:multiLevelType w:val="hybridMultilevel"/>
    <w:tmpl w:val="D3B67044"/>
    <w:lvl w:ilvl="0" w:tplc="619AE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C80278"/>
    <w:multiLevelType w:val="hybridMultilevel"/>
    <w:tmpl w:val="AF96ABCC"/>
    <w:lvl w:ilvl="0" w:tplc="006C9F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2A0F41"/>
    <w:multiLevelType w:val="hybridMultilevel"/>
    <w:tmpl w:val="47BE99D2"/>
    <w:lvl w:ilvl="0" w:tplc="50B4686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8"/>
  </w:num>
  <w:num w:numId="2">
    <w:abstractNumId w:val="4"/>
  </w:num>
  <w:num w:numId="3">
    <w:abstractNumId w:val="9"/>
  </w:num>
  <w:num w:numId="4">
    <w:abstractNumId w:val="7"/>
  </w:num>
  <w:num w:numId="5">
    <w:abstractNumId w:val="6"/>
    <w:lvlOverride w:ilvl="0">
      <w:lvl w:ilvl="0">
        <w:start w:val="1"/>
        <w:numFmt w:val="decimal"/>
        <w:pStyle w:val="JudgmentText"/>
        <w:lvlText w:val="[%1]"/>
        <w:lvlJc w:val="left"/>
        <w:pPr>
          <w:ind w:left="1170" w:hanging="720"/>
        </w:pPr>
        <w:rPr>
          <w:rFonts w:ascii="Times New Roman" w:hAnsi="Times New Roman" w:hint="default"/>
          <w:b w:val="0"/>
          <w:i w:val="0"/>
          <w:sz w:val="24"/>
        </w:rPr>
      </w:lvl>
    </w:lvlOverride>
    <w:lvlOverride w:ilvl="1">
      <w:lvl w:ilvl="1">
        <w:start w:val="1"/>
        <w:numFmt w:val="lowerLetter"/>
        <w:lvlText w:val="%2."/>
        <w:lvlJc w:val="left"/>
        <w:pPr>
          <w:ind w:left="198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3"/>
  </w:num>
  <w:num w:numId="8">
    <w:abstractNumId w:val="10"/>
  </w:num>
  <w:num w:numId="9">
    <w:abstractNumId w:val="1"/>
  </w:num>
  <w:num w:numId="10">
    <w:abstractNumId w:val="10"/>
  </w:num>
  <w:num w:numId="11">
    <w:abstractNumId w:val="10"/>
  </w:num>
  <w:num w:numId="12">
    <w:abstractNumId w:val="0"/>
  </w:num>
  <w:num w:numId="13">
    <w:abstractNumId w:val="12"/>
  </w:num>
  <w:num w:numId="14">
    <w:abstractNumId w:val="5"/>
  </w:num>
  <w:num w:numId="15">
    <w:abstractNumId w:val="2"/>
  </w:num>
  <w:num w:numId="16">
    <w:abstractNumId w:val="11"/>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4"/>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38"/>
    <w:rsid w:val="00004EB3"/>
    <w:rsid w:val="0000591C"/>
    <w:rsid w:val="00025CDF"/>
    <w:rsid w:val="0003076A"/>
    <w:rsid w:val="0003618A"/>
    <w:rsid w:val="00040193"/>
    <w:rsid w:val="0004408E"/>
    <w:rsid w:val="0005284A"/>
    <w:rsid w:val="00071B84"/>
    <w:rsid w:val="00074F4C"/>
    <w:rsid w:val="0007788F"/>
    <w:rsid w:val="00081F5B"/>
    <w:rsid w:val="00084FBB"/>
    <w:rsid w:val="0008560D"/>
    <w:rsid w:val="00090141"/>
    <w:rsid w:val="0009118B"/>
    <w:rsid w:val="000912D7"/>
    <w:rsid w:val="0009242F"/>
    <w:rsid w:val="00097D19"/>
    <w:rsid w:val="000A0994"/>
    <w:rsid w:val="000A4737"/>
    <w:rsid w:val="000B71C6"/>
    <w:rsid w:val="000D47E1"/>
    <w:rsid w:val="000E0AA2"/>
    <w:rsid w:val="000E14F2"/>
    <w:rsid w:val="000F06C5"/>
    <w:rsid w:val="001135C2"/>
    <w:rsid w:val="00124AE2"/>
    <w:rsid w:val="001428B9"/>
    <w:rsid w:val="0014396E"/>
    <w:rsid w:val="00150C95"/>
    <w:rsid w:val="001630CB"/>
    <w:rsid w:val="00164D2F"/>
    <w:rsid w:val="00170352"/>
    <w:rsid w:val="00171B7B"/>
    <w:rsid w:val="001723B1"/>
    <w:rsid w:val="0017626C"/>
    <w:rsid w:val="00183148"/>
    <w:rsid w:val="001A4BCB"/>
    <w:rsid w:val="001C78EC"/>
    <w:rsid w:val="001D33D2"/>
    <w:rsid w:val="001F0B5C"/>
    <w:rsid w:val="002015F8"/>
    <w:rsid w:val="00212006"/>
    <w:rsid w:val="0021402A"/>
    <w:rsid w:val="00214148"/>
    <w:rsid w:val="00214DB4"/>
    <w:rsid w:val="00215F98"/>
    <w:rsid w:val="00227FC5"/>
    <w:rsid w:val="002354DC"/>
    <w:rsid w:val="00235626"/>
    <w:rsid w:val="00235A9B"/>
    <w:rsid w:val="00243AE1"/>
    <w:rsid w:val="00247CAE"/>
    <w:rsid w:val="002574FA"/>
    <w:rsid w:val="002601EF"/>
    <w:rsid w:val="00270E1D"/>
    <w:rsid w:val="00273FF0"/>
    <w:rsid w:val="0027746D"/>
    <w:rsid w:val="0028051F"/>
    <w:rsid w:val="00285BFC"/>
    <w:rsid w:val="002A1DFE"/>
    <w:rsid w:val="002B3C5C"/>
    <w:rsid w:val="002D4EB8"/>
    <w:rsid w:val="002E2AE3"/>
    <w:rsid w:val="002E3AAE"/>
    <w:rsid w:val="002F3666"/>
    <w:rsid w:val="002F734F"/>
    <w:rsid w:val="00304D99"/>
    <w:rsid w:val="0031046F"/>
    <w:rsid w:val="003137B8"/>
    <w:rsid w:val="0034160F"/>
    <w:rsid w:val="003427EE"/>
    <w:rsid w:val="00344425"/>
    <w:rsid w:val="00346D7F"/>
    <w:rsid w:val="003615E7"/>
    <w:rsid w:val="0036272A"/>
    <w:rsid w:val="003642D5"/>
    <w:rsid w:val="00373287"/>
    <w:rsid w:val="00380619"/>
    <w:rsid w:val="00380710"/>
    <w:rsid w:val="00386430"/>
    <w:rsid w:val="003910AB"/>
    <w:rsid w:val="003929FE"/>
    <w:rsid w:val="003A6C9E"/>
    <w:rsid w:val="003D29C8"/>
    <w:rsid w:val="003E0E10"/>
    <w:rsid w:val="003E2B59"/>
    <w:rsid w:val="003E2E94"/>
    <w:rsid w:val="003F3620"/>
    <w:rsid w:val="00403F4C"/>
    <w:rsid w:val="00405958"/>
    <w:rsid w:val="00407667"/>
    <w:rsid w:val="00412994"/>
    <w:rsid w:val="00415F42"/>
    <w:rsid w:val="00445B49"/>
    <w:rsid w:val="004504AD"/>
    <w:rsid w:val="0045270D"/>
    <w:rsid w:val="00463B4E"/>
    <w:rsid w:val="00467B8E"/>
    <w:rsid w:val="00472219"/>
    <w:rsid w:val="004A1632"/>
    <w:rsid w:val="004A2599"/>
    <w:rsid w:val="004A4C2A"/>
    <w:rsid w:val="004B2286"/>
    <w:rsid w:val="004C16E0"/>
    <w:rsid w:val="004C2B82"/>
    <w:rsid w:val="004D5BDB"/>
    <w:rsid w:val="004E01E2"/>
    <w:rsid w:val="004E6E07"/>
    <w:rsid w:val="00504FB2"/>
    <w:rsid w:val="00513E5D"/>
    <w:rsid w:val="00521A11"/>
    <w:rsid w:val="00522F74"/>
    <w:rsid w:val="00550078"/>
    <w:rsid w:val="005A1E3C"/>
    <w:rsid w:val="005A5FCB"/>
    <w:rsid w:val="005B12AA"/>
    <w:rsid w:val="005C627D"/>
    <w:rsid w:val="005F0866"/>
    <w:rsid w:val="005F73C3"/>
    <w:rsid w:val="00600555"/>
    <w:rsid w:val="00611C3D"/>
    <w:rsid w:val="0061354A"/>
    <w:rsid w:val="00615CF9"/>
    <w:rsid w:val="00635504"/>
    <w:rsid w:val="00652326"/>
    <w:rsid w:val="00657DB9"/>
    <w:rsid w:val="00662CEA"/>
    <w:rsid w:val="00667843"/>
    <w:rsid w:val="0067165F"/>
    <w:rsid w:val="00674D0B"/>
    <w:rsid w:val="00687CA7"/>
    <w:rsid w:val="006920C8"/>
    <w:rsid w:val="006A68E2"/>
    <w:rsid w:val="006B070F"/>
    <w:rsid w:val="006B47B8"/>
    <w:rsid w:val="006B5221"/>
    <w:rsid w:val="006B6130"/>
    <w:rsid w:val="006B6733"/>
    <w:rsid w:val="006C4A5C"/>
    <w:rsid w:val="006E0736"/>
    <w:rsid w:val="006F0022"/>
    <w:rsid w:val="006F0A19"/>
    <w:rsid w:val="006F6BFE"/>
    <w:rsid w:val="0070371E"/>
    <w:rsid w:val="00716845"/>
    <w:rsid w:val="00720567"/>
    <w:rsid w:val="00722761"/>
    <w:rsid w:val="00724855"/>
    <w:rsid w:val="007331A9"/>
    <w:rsid w:val="007454BA"/>
    <w:rsid w:val="007458D4"/>
    <w:rsid w:val="00747A6D"/>
    <w:rsid w:val="00751D6F"/>
    <w:rsid w:val="00751E77"/>
    <w:rsid w:val="007871DB"/>
    <w:rsid w:val="00796B89"/>
    <w:rsid w:val="007A2C19"/>
    <w:rsid w:val="007A5C27"/>
    <w:rsid w:val="007C1C53"/>
    <w:rsid w:val="007C38D9"/>
    <w:rsid w:val="007C6E8B"/>
    <w:rsid w:val="007D25FE"/>
    <w:rsid w:val="007D6026"/>
    <w:rsid w:val="007E21BF"/>
    <w:rsid w:val="007E6B59"/>
    <w:rsid w:val="007F2E81"/>
    <w:rsid w:val="007F7DA8"/>
    <w:rsid w:val="008001C8"/>
    <w:rsid w:val="00811AC4"/>
    <w:rsid w:val="00846ED1"/>
    <w:rsid w:val="008507DF"/>
    <w:rsid w:val="00852DAD"/>
    <w:rsid w:val="0085318E"/>
    <w:rsid w:val="008577B7"/>
    <w:rsid w:val="008651F4"/>
    <w:rsid w:val="00873D2B"/>
    <w:rsid w:val="00880438"/>
    <w:rsid w:val="00881066"/>
    <w:rsid w:val="00887E4F"/>
    <w:rsid w:val="00887EB4"/>
    <w:rsid w:val="00890C53"/>
    <w:rsid w:val="0089652D"/>
    <w:rsid w:val="008B2791"/>
    <w:rsid w:val="008B4E9B"/>
    <w:rsid w:val="008E4A95"/>
    <w:rsid w:val="008E771B"/>
    <w:rsid w:val="009053BE"/>
    <w:rsid w:val="00912F22"/>
    <w:rsid w:val="0091550F"/>
    <w:rsid w:val="00915AAC"/>
    <w:rsid w:val="00934B18"/>
    <w:rsid w:val="009434BC"/>
    <w:rsid w:val="009539C2"/>
    <w:rsid w:val="00953D07"/>
    <w:rsid w:val="00956B3A"/>
    <w:rsid w:val="00961E00"/>
    <w:rsid w:val="009640C4"/>
    <w:rsid w:val="00972A67"/>
    <w:rsid w:val="00975AF9"/>
    <w:rsid w:val="00992D06"/>
    <w:rsid w:val="009A769C"/>
    <w:rsid w:val="009B495E"/>
    <w:rsid w:val="009F1083"/>
    <w:rsid w:val="009F125D"/>
    <w:rsid w:val="00A00F73"/>
    <w:rsid w:val="00A06F56"/>
    <w:rsid w:val="00A12BD5"/>
    <w:rsid w:val="00A13D3F"/>
    <w:rsid w:val="00A2058F"/>
    <w:rsid w:val="00A23388"/>
    <w:rsid w:val="00A8276B"/>
    <w:rsid w:val="00A838B3"/>
    <w:rsid w:val="00A9693E"/>
    <w:rsid w:val="00AB3D7C"/>
    <w:rsid w:val="00AD15DE"/>
    <w:rsid w:val="00AD358E"/>
    <w:rsid w:val="00AD6EA5"/>
    <w:rsid w:val="00AE276C"/>
    <w:rsid w:val="00B002A5"/>
    <w:rsid w:val="00B01018"/>
    <w:rsid w:val="00B03209"/>
    <w:rsid w:val="00B11A1B"/>
    <w:rsid w:val="00B3086D"/>
    <w:rsid w:val="00B403FB"/>
    <w:rsid w:val="00B45887"/>
    <w:rsid w:val="00B56D2F"/>
    <w:rsid w:val="00B67E77"/>
    <w:rsid w:val="00B67F7E"/>
    <w:rsid w:val="00B77457"/>
    <w:rsid w:val="00B86C29"/>
    <w:rsid w:val="00B86F1B"/>
    <w:rsid w:val="00B950DF"/>
    <w:rsid w:val="00BA4115"/>
    <w:rsid w:val="00BB0A7D"/>
    <w:rsid w:val="00BB1A3E"/>
    <w:rsid w:val="00BC73B1"/>
    <w:rsid w:val="00BE0926"/>
    <w:rsid w:val="00BF2E4D"/>
    <w:rsid w:val="00C140AF"/>
    <w:rsid w:val="00C2466E"/>
    <w:rsid w:val="00C32CC0"/>
    <w:rsid w:val="00C41CF1"/>
    <w:rsid w:val="00C53C80"/>
    <w:rsid w:val="00C63552"/>
    <w:rsid w:val="00C82F73"/>
    <w:rsid w:val="00C8564C"/>
    <w:rsid w:val="00C8625E"/>
    <w:rsid w:val="00C92BF0"/>
    <w:rsid w:val="00C979D5"/>
    <w:rsid w:val="00CA3A19"/>
    <w:rsid w:val="00CB05CA"/>
    <w:rsid w:val="00CB2001"/>
    <w:rsid w:val="00CC437E"/>
    <w:rsid w:val="00CD09C7"/>
    <w:rsid w:val="00CD591A"/>
    <w:rsid w:val="00CE2B30"/>
    <w:rsid w:val="00CE7B85"/>
    <w:rsid w:val="00D05742"/>
    <w:rsid w:val="00D117EC"/>
    <w:rsid w:val="00D31F1B"/>
    <w:rsid w:val="00D33DBF"/>
    <w:rsid w:val="00D41651"/>
    <w:rsid w:val="00D46CAC"/>
    <w:rsid w:val="00D57D48"/>
    <w:rsid w:val="00D63A19"/>
    <w:rsid w:val="00D710E7"/>
    <w:rsid w:val="00D7339D"/>
    <w:rsid w:val="00D83D1C"/>
    <w:rsid w:val="00D87210"/>
    <w:rsid w:val="00D87BF0"/>
    <w:rsid w:val="00D9265B"/>
    <w:rsid w:val="00D929F2"/>
    <w:rsid w:val="00DA1ABD"/>
    <w:rsid w:val="00DB08A2"/>
    <w:rsid w:val="00DC6DB4"/>
    <w:rsid w:val="00DC71EE"/>
    <w:rsid w:val="00DD1973"/>
    <w:rsid w:val="00DE02E4"/>
    <w:rsid w:val="00DE29CC"/>
    <w:rsid w:val="00DE4ABD"/>
    <w:rsid w:val="00DF6A34"/>
    <w:rsid w:val="00E07D9D"/>
    <w:rsid w:val="00E10F27"/>
    <w:rsid w:val="00E145FB"/>
    <w:rsid w:val="00E1659A"/>
    <w:rsid w:val="00E17343"/>
    <w:rsid w:val="00E2407C"/>
    <w:rsid w:val="00E2705B"/>
    <w:rsid w:val="00E3392B"/>
    <w:rsid w:val="00E362A6"/>
    <w:rsid w:val="00E40832"/>
    <w:rsid w:val="00E46358"/>
    <w:rsid w:val="00E501BA"/>
    <w:rsid w:val="00E7197B"/>
    <w:rsid w:val="00E80476"/>
    <w:rsid w:val="00E9144E"/>
    <w:rsid w:val="00E92078"/>
    <w:rsid w:val="00E94D60"/>
    <w:rsid w:val="00EA2FA1"/>
    <w:rsid w:val="00EA482F"/>
    <w:rsid w:val="00EC50A7"/>
    <w:rsid w:val="00EC52DE"/>
    <w:rsid w:val="00ED0BFC"/>
    <w:rsid w:val="00EE1459"/>
    <w:rsid w:val="00EE67E2"/>
    <w:rsid w:val="00EF13E2"/>
    <w:rsid w:val="00F008CA"/>
    <w:rsid w:val="00F2036F"/>
    <w:rsid w:val="00F23BB9"/>
    <w:rsid w:val="00F33B83"/>
    <w:rsid w:val="00F35898"/>
    <w:rsid w:val="00F37B64"/>
    <w:rsid w:val="00F652FB"/>
    <w:rsid w:val="00F657CC"/>
    <w:rsid w:val="00F71C46"/>
    <w:rsid w:val="00F76C7C"/>
    <w:rsid w:val="00F8198A"/>
    <w:rsid w:val="00F835D8"/>
    <w:rsid w:val="00F87262"/>
    <w:rsid w:val="00FB1F2E"/>
    <w:rsid w:val="00FB36F3"/>
    <w:rsid w:val="00FB585B"/>
    <w:rsid w:val="00FD71D0"/>
    <w:rsid w:val="00FE0FDB"/>
    <w:rsid w:val="00FE140F"/>
    <w:rsid w:val="00FF3C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3A2DD"/>
  <w15:docId w15:val="{4E6D89FC-78FD-43F3-9FA9-E238E57C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F8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72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F87262"/>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5661">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7551453">
      <w:bodyDiv w:val="1"/>
      <w:marLeft w:val="0"/>
      <w:marRight w:val="0"/>
      <w:marTop w:val="0"/>
      <w:marBottom w:val="0"/>
      <w:divBdr>
        <w:top w:val="none" w:sz="0" w:space="0" w:color="auto"/>
        <w:left w:val="none" w:sz="0" w:space="0" w:color="auto"/>
        <w:bottom w:val="none" w:sz="0" w:space="0" w:color="auto"/>
        <w:right w:val="none" w:sz="0" w:space="0" w:color="auto"/>
      </w:divBdr>
    </w:div>
    <w:div w:id="611478550">
      <w:bodyDiv w:val="1"/>
      <w:marLeft w:val="0"/>
      <w:marRight w:val="0"/>
      <w:marTop w:val="0"/>
      <w:marBottom w:val="0"/>
      <w:divBdr>
        <w:top w:val="none" w:sz="0" w:space="0" w:color="auto"/>
        <w:left w:val="none" w:sz="0" w:space="0" w:color="auto"/>
        <w:bottom w:val="none" w:sz="0" w:space="0" w:color="auto"/>
        <w:right w:val="none" w:sz="0" w:space="0" w:color="auto"/>
      </w:divBdr>
    </w:div>
    <w:div w:id="96246841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6163</Words>
  <Characters>35133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j.magloire</dc:creator>
  <cp:lastModifiedBy>Author </cp:lastModifiedBy>
  <cp:revision>2</cp:revision>
  <cp:lastPrinted>2020-04-01T11:39:00Z</cp:lastPrinted>
  <dcterms:created xsi:type="dcterms:W3CDTF">2020-05-18T07:22:00Z</dcterms:created>
  <dcterms:modified xsi:type="dcterms:W3CDTF">2020-05-18T07:22:00Z</dcterms:modified>
</cp:coreProperties>
</file>