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4A" w:rsidRDefault="001E58C9" w:rsidP="009D4F4A">
      <w:pPr>
        <w:jc w:val="center"/>
        <w:rPr>
          <w:rFonts w:ascii="Arial" w:hAnsi="Arial" w:cs="Arial"/>
          <w:b/>
          <w:bCs/>
        </w:rPr>
      </w:pPr>
      <w:r w:rsidRPr="001E58C9">
        <w:rPr>
          <w:rFonts w:ascii="Arial" w:hAnsi="Arial" w:cs="Arial"/>
          <w:b/>
          <w:bCs/>
          <w:noProof/>
        </w:rPr>
        <w:pict>
          <v:shapetype id="_x0000_t202" coordsize="21600,21600" o:spt="202" path="m,l,21600r21600,l21600,xe">
            <v:stroke joinstyle="miter"/>
            <v:path gradientshapeok="t" o:connecttype="rect"/>
          </v:shapetype>
          <v:shape id="_x0000_s1026" type="#_x0000_t202" style="position:absolute;left:0;text-align:left;margin-left:-31.1pt;margin-top:-3.3pt;width:30pt;height:531.55pt;z-index:251660288;mso-height-percent:200;mso-height-percent:200;mso-width-relative:margin;mso-height-relative:margin" stroked="f" strokecolor="white [3212]">
            <v:textbox style="mso-next-textbox:#_x0000_s1026;mso-fit-shape-to-text:t">
              <w:txbxContent>
                <w:p w:rsidR="009D4F4A" w:rsidRPr="00FF49DF" w:rsidRDefault="009D4F4A" w:rsidP="009D4F4A">
                  <w:pPr>
                    <w:rPr>
                      <w:rFonts w:ascii="Arial" w:hAnsi="Arial" w:cs="Arial"/>
                      <w:b/>
                      <w:i/>
                      <w:lang w:val="en-NZ"/>
                    </w:rPr>
                  </w:pPr>
                </w:p>
              </w:txbxContent>
            </v:textbox>
          </v:shape>
        </w:pict>
      </w:r>
      <w:r w:rsidR="009D4F4A" w:rsidRPr="0080672C">
        <w:rPr>
          <w:rFonts w:ascii="Arial" w:hAnsi="Arial" w:cs="Arial"/>
          <w:b/>
          <w:bCs/>
        </w:rPr>
        <w:t xml:space="preserve">Rose v </w:t>
      </w:r>
      <w:proofErr w:type="spellStart"/>
      <w:r w:rsidR="009D4F4A" w:rsidRPr="0080672C">
        <w:rPr>
          <w:rFonts w:ascii="Arial" w:hAnsi="Arial" w:cs="Arial"/>
          <w:b/>
          <w:bCs/>
        </w:rPr>
        <w:t>Valentin</w:t>
      </w:r>
      <w:proofErr w:type="spellEnd"/>
    </w:p>
    <w:p w:rsidR="009D4F4A" w:rsidRPr="0080672C" w:rsidRDefault="009D4F4A" w:rsidP="000B1488">
      <w:pPr>
        <w:jc w:val="center"/>
        <w:rPr>
          <w:rFonts w:ascii="Arial" w:hAnsi="Arial" w:cs="Arial"/>
          <w:b/>
          <w:bCs/>
        </w:rPr>
      </w:pPr>
      <w:r>
        <w:rPr>
          <w:rFonts w:ascii="Arial" w:hAnsi="Arial" w:cs="Arial"/>
          <w:b/>
          <w:bCs/>
        </w:rPr>
        <w:t>(1999) S</w:t>
      </w:r>
      <w:r w:rsidR="000B1488">
        <w:rPr>
          <w:rFonts w:ascii="Arial" w:hAnsi="Arial" w:cs="Arial"/>
          <w:b/>
          <w:bCs/>
        </w:rPr>
        <w:t>L</w:t>
      </w:r>
      <w:r>
        <w:rPr>
          <w:rFonts w:ascii="Arial" w:hAnsi="Arial" w:cs="Arial"/>
          <w:b/>
          <w:bCs/>
        </w:rPr>
        <w:t>R 99</w:t>
      </w:r>
    </w:p>
    <w:p w:rsidR="009D4F4A" w:rsidRPr="0080672C" w:rsidRDefault="009D4F4A" w:rsidP="009D4F4A">
      <w:pPr>
        <w:jc w:val="both"/>
        <w:rPr>
          <w:rFonts w:ascii="Arial" w:hAnsi="Arial" w:cs="Arial"/>
          <w:i/>
        </w:rPr>
      </w:pPr>
    </w:p>
    <w:p w:rsidR="009D4F4A" w:rsidRPr="0080672C" w:rsidRDefault="009D4F4A" w:rsidP="009D4F4A">
      <w:pPr>
        <w:rPr>
          <w:rFonts w:ascii="Arial" w:hAnsi="Arial" w:cs="Arial"/>
          <w:u w:val="single"/>
        </w:rPr>
      </w:pPr>
    </w:p>
    <w:p w:rsidR="009D4F4A" w:rsidRPr="0080672C" w:rsidRDefault="009D4F4A" w:rsidP="009D4F4A">
      <w:pPr>
        <w:rPr>
          <w:rFonts w:ascii="Arial" w:hAnsi="Arial" w:cs="Arial"/>
        </w:rPr>
      </w:pPr>
      <w:r w:rsidRPr="0080672C">
        <w:rPr>
          <w:rFonts w:ascii="Arial" w:hAnsi="Arial" w:cs="Arial"/>
        </w:rPr>
        <w:t xml:space="preserve">Antony DERJACQUES for the </w:t>
      </w:r>
      <w:r>
        <w:rPr>
          <w:rFonts w:ascii="Arial" w:hAnsi="Arial" w:cs="Arial"/>
        </w:rPr>
        <w:t>p</w:t>
      </w:r>
      <w:r w:rsidRPr="0080672C">
        <w:rPr>
          <w:rFonts w:ascii="Arial" w:hAnsi="Arial" w:cs="Arial"/>
        </w:rPr>
        <w:t>laintiff</w:t>
      </w:r>
    </w:p>
    <w:p w:rsidR="009D4F4A" w:rsidRPr="0080672C" w:rsidRDefault="009D4F4A" w:rsidP="009D4F4A">
      <w:pPr>
        <w:rPr>
          <w:rFonts w:ascii="Arial" w:hAnsi="Arial" w:cs="Arial"/>
        </w:rPr>
      </w:pPr>
      <w:r w:rsidRPr="0080672C">
        <w:rPr>
          <w:rFonts w:ascii="Arial" w:hAnsi="Arial" w:cs="Arial"/>
        </w:rPr>
        <w:t xml:space="preserve">France BONTE for the </w:t>
      </w:r>
      <w:r>
        <w:rPr>
          <w:rFonts w:ascii="Arial" w:hAnsi="Arial" w:cs="Arial"/>
        </w:rPr>
        <w:t>d</w:t>
      </w:r>
      <w:r w:rsidRPr="0080672C">
        <w:rPr>
          <w:rFonts w:ascii="Arial" w:hAnsi="Arial" w:cs="Arial"/>
        </w:rPr>
        <w:t>efendant</w:t>
      </w:r>
    </w:p>
    <w:p w:rsidR="009D4F4A" w:rsidRPr="0080672C" w:rsidRDefault="009D4F4A" w:rsidP="009D4F4A">
      <w:pPr>
        <w:rPr>
          <w:rFonts w:ascii="Arial" w:hAnsi="Arial" w:cs="Arial"/>
        </w:rPr>
      </w:pPr>
    </w:p>
    <w:p w:rsidR="009D4F4A" w:rsidRPr="0080672C" w:rsidRDefault="009D4F4A" w:rsidP="009D4F4A">
      <w:pPr>
        <w:jc w:val="both"/>
        <w:rPr>
          <w:rFonts w:ascii="Arial" w:hAnsi="Arial" w:cs="Arial"/>
          <w:b/>
        </w:rPr>
      </w:pPr>
      <w:r w:rsidRPr="0080672C">
        <w:rPr>
          <w:rFonts w:ascii="Arial" w:hAnsi="Arial" w:cs="Arial"/>
          <w:b/>
          <w:bCs/>
        </w:rPr>
        <w:t xml:space="preserve">Ruling delivered on </w:t>
      </w:r>
      <w:r w:rsidRPr="0080672C">
        <w:rPr>
          <w:rFonts w:ascii="Arial" w:hAnsi="Arial" w:cs="Arial"/>
          <w:b/>
        </w:rPr>
        <w:t>29</w:t>
      </w:r>
      <w:r>
        <w:rPr>
          <w:rFonts w:ascii="Arial" w:hAnsi="Arial" w:cs="Arial"/>
          <w:b/>
        </w:rPr>
        <w:t xml:space="preserve"> </w:t>
      </w:r>
      <w:r w:rsidRPr="0080672C">
        <w:rPr>
          <w:rFonts w:ascii="Arial" w:hAnsi="Arial" w:cs="Arial"/>
          <w:b/>
        </w:rPr>
        <w:t xml:space="preserve">September 1999 by: </w:t>
      </w:r>
    </w:p>
    <w:p w:rsidR="009D4F4A" w:rsidRPr="0080672C" w:rsidRDefault="009D4F4A" w:rsidP="009D4F4A">
      <w:pPr>
        <w:ind w:firstLine="2952"/>
        <w:rPr>
          <w:rFonts w:ascii="Arial" w:hAnsi="Arial" w:cs="Arial"/>
          <w:b/>
          <w:bCs/>
          <w:u w:val="single"/>
        </w:rPr>
      </w:pPr>
    </w:p>
    <w:p w:rsidR="009D4F4A" w:rsidRPr="0080672C" w:rsidRDefault="009D4F4A" w:rsidP="009D4F4A">
      <w:pPr>
        <w:jc w:val="both"/>
        <w:rPr>
          <w:rFonts w:ascii="Arial" w:hAnsi="Arial" w:cs="Arial"/>
        </w:rPr>
      </w:pPr>
      <w:r w:rsidRPr="0080672C">
        <w:rPr>
          <w:rFonts w:ascii="Arial" w:hAnsi="Arial" w:cs="Arial"/>
          <w:b/>
        </w:rPr>
        <w:t xml:space="preserve">PERERA </w:t>
      </w:r>
      <w:r w:rsidRPr="0080672C">
        <w:rPr>
          <w:rFonts w:ascii="Arial" w:hAnsi="Arial" w:cs="Arial"/>
          <w:b/>
          <w:bCs/>
        </w:rPr>
        <w:t xml:space="preserve">J:  </w:t>
      </w:r>
      <w:r w:rsidRPr="0080672C">
        <w:rPr>
          <w:rFonts w:ascii="Arial" w:hAnsi="Arial" w:cs="Arial"/>
        </w:rPr>
        <w:t xml:space="preserve">This is a </w:t>
      </w:r>
      <w:proofErr w:type="spellStart"/>
      <w:r w:rsidRPr="0080672C">
        <w:rPr>
          <w:rFonts w:ascii="Arial" w:hAnsi="Arial" w:cs="Arial"/>
        </w:rPr>
        <w:t>delictual</w:t>
      </w:r>
      <w:proofErr w:type="spellEnd"/>
      <w:r w:rsidRPr="0080672C">
        <w:rPr>
          <w:rFonts w:ascii="Arial" w:hAnsi="Arial" w:cs="Arial"/>
        </w:rPr>
        <w:t xml:space="preserve"> action wherein the </w:t>
      </w:r>
      <w:r>
        <w:rPr>
          <w:rFonts w:ascii="Arial" w:hAnsi="Arial" w:cs="Arial"/>
        </w:rPr>
        <w:t>p</w:t>
      </w:r>
      <w:r w:rsidRPr="0080672C">
        <w:rPr>
          <w:rFonts w:ascii="Arial" w:hAnsi="Arial" w:cs="Arial"/>
        </w:rPr>
        <w:t xml:space="preserve">laintiff claims damages from the </w:t>
      </w:r>
      <w:r>
        <w:rPr>
          <w:rFonts w:ascii="Arial" w:hAnsi="Arial" w:cs="Arial"/>
        </w:rPr>
        <w:t>d</w:t>
      </w:r>
      <w:r w:rsidRPr="0080672C">
        <w:rPr>
          <w:rFonts w:ascii="Arial" w:hAnsi="Arial" w:cs="Arial"/>
        </w:rPr>
        <w:t xml:space="preserve">efendant on the ground that he allegedly committed adultery with his wife, or alternatively that he commenced an adulterous relationship which caused an estrangement with his wife and children. The ruling arises from a plea </w:t>
      </w:r>
      <w:r w:rsidRPr="00051414">
        <w:rPr>
          <w:rFonts w:ascii="Arial" w:hAnsi="Arial" w:cs="Arial"/>
        </w:rPr>
        <w:t xml:space="preserve">in </w:t>
      </w:r>
      <w:proofErr w:type="spellStart"/>
      <w:r w:rsidRPr="00051414">
        <w:rPr>
          <w:rFonts w:ascii="Arial" w:hAnsi="Arial" w:cs="Arial"/>
        </w:rPr>
        <w:t>limine</w:t>
      </w:r>
      <w:proofErr w:type="spellEnd"/>
      <w:r w:rsidRPr="00051414">
        <w:rPr>
          <w:rFonts w:ascii="Arial" w:hAnsi="Arial" w:cs="Arial"/>
        </w:rPr>
        <w:t xml:space="preserve"> </w:t>
      </w:r>
      <w:proofErr w:type="spellStart"/>
      <w:r w:rsidRPr="00051414">
        <w:rPr>
          <w:rFonts w:ascii="Arial" w:hAnsi="Arial" w:cs="Arial"/>
        </w:rPr>
        <w:t>litis</w:t>
      </w:r>
      <w:proofErr w:type="spellEnd"/>
      <w:r w:rsidRPr="00051414">
        <w:rPr>
          <w:rFonts w:ascii="Arial" w:hAnsi="Arial" w:cs="Arial"/>
        </w:rPr>
        <w:t xml:space="preserve"> </w:t>
      </w:r>
      <w:r w:rsidRPr="0080672C">
        <w:rPr>
          <w:rFonts w:ascii="Arial" w:hAnsi="Arial" w:cs="Arial"/>
        </w:rPr>
        <w:t xml:space="preserve">raised by </w:t>
      </w:r>
      <w:r>
        <w:rPr>
          <w:rFonts w:ascii="Arial" w:hAnsi="Arial" w:cs="Arial"/>
        </w:rPr>
        <w:t>c</w:t>
      </w:r>
      <w:r w:rsidRPr="0080672C">
        <w:rPr>
          <w:rFonts w:ascii="Arial" w:hAnsi="Arial" w:cs="Arial"/>
        </w:rPr>
        <w:t xml:space="preserve">ounsel for the </w:t>
      </w:r>
      <w:r>
        <w:rPr>
          <w:rFonts w:ascii="Arial" w:hAnsi="Arial" w:cs="Arial"/>
        </w:rPr>
        <w:t>d</w:t>
      </w:r>
      <w:r w:rsidRPr="0080672C">
        <w:rPr>
          <w:rFonts w:ascii="Arial" w:hAnsi="Arial" w:cs="Arial"/>
        </w:rPr>
        <w:t>efendant that the action is bad in law and that it cannot be sustained.</w:t>
      </w:r>
    </w:p>
    <w:p w:rsidR="009D4F4A" w:rsidRPr="0080672C" w:rsidRDefault="009D4F4A" w:rsidP="009D4F4A">
      <w:pPr>
        <w:ind w:firstLine="720"/>
        <w:jc w:val="both"/>
        <w:rPr>
          <w:rFonts w:ascii="Arial" w:hAnsi="Arial" w:cs="Arial"/>
        </w:rPr>
      </w:pPr>
    </w:p>
    <w:p w:rsidR="009D4F4A" w:rsidRPr="0080672C" w:rsidRDefault="009D4F4A" w:rsidP="009D4F4A">
      <w:pPr>
        <w:jc w:val="both"/>
        <w:rPr>
          <w:rFonts w:ascii="Arial" w:hAnsi="Arial" w:cs="Arial"/>
        </w:rPr>
      </w:pPr>
      <w:r w:rsidRPr="0080672C">
        <w:rPr>
          <w:rFonts w:ascii="Arial" w:hAnsi="Arial" w:cs="Arial"/>
        </w:rPr>
        <w:t>The law prevailing before the Matrimonial Causes Act 1992 (Cap 14) came into operation was different.  A party to a marriage who obtained a decree of divorce on the ground of adultery could claim damages in the same suit against the third party adulterer cited as a co-</w:t>
      </w:r>
      <w:r>
        <w:rPr>
          <w:rFonts w:ascii="Arial" w:hAnsi="Arial" w:cs="Arial"/>
        </w:rPr>
        <w:t>r</w:t>
      </w:r>
      <w:r w:rsidRPr="0080672C">
        <w:rPr>
          <w:rFonts w:ascii="Arial" w:hAnsi="Arial" w:cs="Arial"/>
        </w:rPr>
        <w:t>espondent.</w:t>
      </w:r>
    </w:p>
    <w:p w:rsidR="009D4F4A" w:rsidRPr="0080672C" w:rsidRDefault="001E58C9" w:rsidP="009D4F4A">
      <w:pPr>
        <w:ind w:firstLine="720"/>
        <w:jc w:val="both"/>
        <w:rPr>
          <w:rFonts w:ascii="Arial" w:hAnsi="Arial" w:cs="Arial"/>
        </w:rPr>
      </w:pPr>
      <w:r w:rsidRPr="001E58C9">
        <w:rPr>
          <w:rFonts w:ascii="Arial" w:hAnsi="Arial" w:cs="Arial"/>
          <w:noProof/>
        </w:rPr>
        <w:pict>
          <v:shape id="_x0000_s1027" type="#_x0000_t202" style="position:absolute;left:0;text-align:left;margin-left:-31.1pt;margin-top:-30.9pt;width:30pt;height:531.55pt;z-index:251661312;mso-height-percent:200;mso-height-percent:200;mso-width-relative:margin;mso-height-relative:margin" stroked="f" strokecolor="white [3212]">
            <v:textbox style="mso-next-textbox:#_x0000_s1027;mso-fit-shape-to-text:t">
              <w:txbxContent>
                <w:p w:rsidR="009D4F4A" w:rsidRPr="00FF49DF" w:rsidRDefault="009D4F4A" w:rsidP="009D4F4A">
                  <w:pPr>
                    <w:rPr>
                      <w:rFonts w:ascii="Arial" w:hAnsi="Arial" w:cs="Arial"/>
                      <w:b/>
                      <w:i/>
                      <w:lang w:val="en-NZ"/>
                    </w:rPr>
                  </w:pPr>
                </w:p>
              </w:txbxContent>
            </v:textbox>
          </v:shape>
        </w:pict>
      </w:r>
    </w:p>
    <w:p w:rsidR="009D4F4A" w:rsidRPr="0080672C" w:rsidRDefault="009D4F4A" w:rsidP="009D4F4A">
      <w:pPr>
        <w:jc w:val="both"/>
        <w:rPr>
          <w:rFonts w:ascii="Arial" w:hAnsi="Arial" w:cs="Arial"/>
        </w:rPr>
      </w:pPr>
      <w:r w:rsidRPr="0080672C">
        <w:rPr>
          <w:rFonts w:ascii="Arial" w:hAnsi="Arial" w:cs="Arial"/>
        </w:rPr>
        <w:t xml:space="preserve">In addition, a </w:t>
      </w:r>
      <w:proofErr w:type="spellStart"/>
      <w:r w:rsidRPr="0080672C">
        <w:rPr>
          <w:rFonts w:ascii="Arial" w:hAnsi="Arial" w:cs="Arial"/>
        </w:rPr>
        <w:t>delictual</w:t>
      </w:r>
      <w:proofErr w:type="spellEnd"/>
      <w:r w:rsidRPr="0080672C">
        <w:rPr>
          <w:rFonts w:ascii="Arial" w:hAnsi="Arial" w:cs="Arial"/>
        </w:rPr>
        <w:t xml:space="preserve"> action under the provisions of the Civil Code was available to the innocent spouse against such third party adulterer, although no action for divorce was filed by him.  In the case of </w:t>
      </w:r>
      <w:proofErr w:type="spellStart"/>
      <w:r w:rsidRPr="00051414">
        <w:rPr>
          <w:rFonts w:ascii="Arial" w:hAnsi="Arial" w:cs="Arial"/>
          <w:i/>
        </w:rPr>
        <w:t>Tamboo</w:t>
      </w:r>
      <w:proofErr w:type="spellEnd"/>
      <w:r w:rsidRPr="00051414">
        <w:rPr>
          <w:rFonts w:ascii="Arial" w:hAnsi="Arial" w:cs="Arial"/>
          <w:i/>
        </w:rPr>
        <w:t xml:space="preserve"> v </w:t>
      </w:r>
      <w:proofErr w:type="spellStart"/>
      <w:r w:rsidRPr="00051414">
        <w:rPr>
          <w:rFonts w:ascii="Arial" w:hAnsi="Arial" w:cs="Arial"/>
          <w:i/>
        </w:rPr>
        <w:t>Monthy</w:t>
      </w:r>
      <w:proofErr w:type="spellEnd"/>
      <w:r w:rsidRPr="00051414">
        <w:rPr>
          <w:rFonts w:ascii="Arial" w:hAnsi="Arial" w:cs="Arial"/>
        </w:rPr>
        <w:t xml:space="preserve"> </w:t>
      </w:r>
      <w:r w:rsidRPr="0080672C">
        <w:rPr>
          <w:rFonts w:ascii="Arial" w:hAnsi="Arial" w:cs="Arial"/>
        </w:rPr>
        <w:t xml:space="preserve">(1989) SLR 150, </w:t>
      </w:r>
      <w:proofErr w:type="spellStart"/>
      <w:r w:rsidRPr="0080672C">
        <w:rPr>
          <w:rFonts w:ascii="Arial" w:hAnsi="Arial" w:cs="Arial"/>
        </w:rPr>
        <w:t>Abban</w:t>
      </w:r>
      <w:proofErr w:type="spellEnd"/>
      <w:r w:rsidRPr="0080672C">
        <w:rPr>
          <w:rFonts w:ascii="Arial" w:hAnsi="Arial" w:cs="Arial"/>
        </w:rPr>
        <w:t xml:space="preserve"> J (as he then was) upheld the decision of the Magistrates' Court awarding R7000 as damages claimed in a </w:t>
      </w:r>
      <w:proofErr w:type="spellStart"/>
      <w:r w:rsidRPr="0080672C">
        <w:rPr>
          <w:rFonts w:ascii="Arial" w:hAnsi="Arial" w:cs="Arial"/>
        </w:rPr>
        <w:t>delictual</w:t>
      </w:r>
      <w:proofErr w:type="spellEnd"/>
      <w:r w:rsidRPr="0080672C">
        <w:rPr>
          <w:rFonts w:ascii="Arial" w:hAnsi="Arial" w:cs="Arial"/>
        </w:rPr>
        <w:t xml:space="preserve"> action.  He stated thus –</w:t>
      </w:r>
    </w:p>
    <w:p w:rsidR="009D4F4A" w:rsidRPr="0080672C" w:rsidRDefault="009D4F4A" w:rsidP="009D4F4A">
      <w:pPr>
        <w:ind w:firstLine="720"/>
        <w:jc w:val="both"/>
        <w:rPr>
          <w:rFonts w:ascii="Arial" w:hAnsi="Arial" w:cs="Arial"/>
        </w:rPr>
      </w:pPr>
    </w:p>
    <w:p w:rsidR="009D4F4A" w:rsidRPr="00051414" w:rsidRDefault="009D4F4A" w:rsidP="009D4F4A">
      <w:pPr>
        <w:ind w:left="720" w:right="684"/>
        <w:jc w:val="both"/>
        <w:rPr>
          <w:rFonts w:ascii="Arial" w:hAnsi="Arial" w:cs="Arial"/>
          <w:iCs/>
        </w:rPr>
      </w:pPr>
      <w:r w:rsidRPr="00051414">
        <w:rPr>
          <w:rFonts w:ascii="Arial" w:hAnsi="Arial" w:cs="Arial"/>
          <w:iCs/>
        </w:rPr>
        <w:t xml:space="preserve">The claim for damages for adultery, as in the present case, can be therefore maintained irrespective of the Matrimonial Causes Act (Cap 72). I must </w:t>
      </w:r>
      <w:proofErr w:type="spellStart"/>
      <w:r w:rsidRPr="00051414">
        <w:rPr>
          <w:rFonts w:ascii="Arial" w:hAnsi="Arial" w:cs="Arial"/>
          <w:iCs/>
        </w:rPr>
        <w:t>emphasise</w:t>
      </w:r>
      <w:proofErr w:type="spellEnd"/>
      <w:r w:rsidRPr="00051414">
        <w:rPr>
          <w:rFonts w:ascii="Arial" w:hAnsi="Arial" w:cs="Arial"/>
          <w:iCs/>
        </w:rPr>
        <w:t xml:space="preserve"> that a claim for damages for adultery does not always stand or fall with a petition for divorce even if joined with it.</w:t>
      </w:r>
    </w:p>
    <w:p w:rsidR="009D4F4A" w:rsidRPr="00051414" w:rsidRDefault="009D4F4A" w:rsidP="009D4F4A">
      <w:pPr>
        <w:ind w:left="720" w:right="684"/>
        <w:jc w:val="both"/>
        <w:rPr>
          <w:rFonts w:ascii="Arial" w:hAnsi="Arial" w:cs="Arial"/>
          <w:iCs/>
        </w:rPr>
      </w:pPr>
    </w:p>
    <w:p w:rsidR="009D4F4A" w:rsidRPr="00051414" w:rsidRDefault="009D4F4A" w:rsidP="009D4F4A">
      <w:pPr>
        <w:ind w:right="684"/>
        <w:jc w:val="both"/>
        <w:rPr>
          <w:rFonts w:ascii="Arial" w:hAnsi="Arial" w:cs="Arial"/>
          <w:iCs/>
        </w:rPr>
      </w:pPr>
      <w:proofErr w:type="spellStart"/>
      <w:r w:rsidRPr="00051414">
        <w:rPr>
          <w:rFonts w:ascii="Arial" w:hAnsi="Arial" w:cs="Arial"/>
          <w:iCs/>
        </w:rPr>
        <w:t>Abban</w:t>
      </w:r>
      <w:proofErr w:type="spellEnd"/>
      <w:r w:rsidRPr="00051414">
        <w:rPr>
          <w:rFonts w:ascii="Arial" w:hAnsi="Arial" w:cs="Arial"/>
          <w:iCs/>
        </w:rPr>
        <w:t xml:space="preserve"> J reiterated this position in the </w:t>
      </w:r>
      <w:r>
        <w:rPr>
          <w:rFonts w:ascii="Arial" w:hAnsi="Arial" w:cs="Arial"/>
          <w:iCs/>
        </w:rPr>
        <w:t>a</w:t>
      </w:r>
      <w:r w:rsidRPr="00051414">
        <w:rPr>
          <w:rFonts w:ascii="Arial" w:hAnsi="Arial" w:cs="Arial"/>
          <w:iCs/>
        </w:rPr>
        <w:t xml:space="preserve">ppeal of </w:t>
      </w:r>
      <w:proofErr w:type="spellStart"/>
      <w:r w:rsidRPr="00051414">
        <w:rPr>
          <w:rFonts w:ascii="Arial" w:hAnsi="Arial" w:cs="Arial"/>
          <w:i/>
          <w:iCs/>
        </w:rPr>
        <w:t>Julita</w:t>
      </w:r>
      <w:proofErr w:type="spellEnd"/>
      <w:r w:rsidRPr="00051414">
        <w:rPr>
          <w:rFonts w:ascii="Arial" w:hAnsi="Arial" w:cs="Arial"/>
          <w:i/>
          <w:iCs/>
        </w:rPr>
        <w:t xml:space="preserve"> Joseph </w:t>
      </w:r>
      <w:r w:rsidRPr="003C3789">
        <w:rPr>
          <w:rFonts w:ascii="Arial" w:hAnsi="Arial" w:cs="Arial"/>
          <w:i/>
          <w:iCs/>
        </w:rPr>
        <w:t xml:space="preserve">v </w:t>
      </w:r>
      <w:r w:rsidRPr="00051414">
        <w:rPr>
          <w:rFonts w:ascii="Arial" w:hAnsi="Arial" w:cs="Arial"/>
          <w:i/>
          <w:iCs/>
        </w:rPr>
        <w:t xml:space="preserve">Marie </w:t>
      </w:r>
      <w:proofErr w:type="spellStart"/>
      <w:r w:rsidRPr="00051414">
        <w:rPr>
          <w:rFonts w:ascii="Arial" w:hAnsi="Arial" w:cs="Arial"/>
          <w:i/>
          <w:iCs/>
        </w:rPr>
        <w:t>Gregoretti</w:t>
      </w:r>
      <w:proofErr w:type="spellEnd"/>
      <w:r w:rsidRPr="00051414">
        <w:rPr>
          <w:rFonts w:ascii="Arial" w:hAnsi="Arial" w:cs="Arial"/>
          <w:i/>
          <w:iCs/>
        </w:rPr>
        <w:t xml:space="preserve"> Moustache </w:t>
      </w:r>
      <w:r w:rsidRPr="00051414">
        <w:rPr>
          <w:rFonts w:ascii="Arial" w:hAnsi="Arial" w:cs="Arial"/>
          <w:iCs/>
        </w:rPr>
        <w:t>(</w:t>
      </w:r>
      <w:r>
        <w:rPr>
          <w:rFonts w:ascii="Arial" w:hAnsi="Arial" w:cs="Arial"/>
          <w:iCs/>
        </w:rPr>
        <w:t xml:space="preserve">unreported) </w:t>
      </w:r>
      <w:r w:rsidRPr="00051414">
        <w:rPr>
          <w:rFonts w:ascii="Arial" w:hAnsi="Arial" w:cs="Arial"/>
          <w:iCs/>
        </w:rPr>
        <w:t>Civil Appeal 26/</w:t>
      </w:r>
      <w:r>
        <w:rPr>
          <w:rFonts w:ascii="Arial" w:hAnsi="Arial" w:cs="Arial"/>
          <w:iCs/>
        </w:rPr>
        <w:t>19</w:t>
      </w:r>
      <w:r w:rsidRPr="00051414">
        <w:rPr>
          <w:rFonts w:ascii="Arial" w:hAnsi="Arial" w:cs="Arial"/>
          <w:iCs/>
        </w:rPr>
        <w:t xml:space="preserve">90 which was an appeal from my </w:t>
      </w:r>
      <w:proofErr w:type="spellStart"/>
      <w:r w:rsidRPr="00051414">
        <w:rPr>
          <w:rFonts w:ascii="Arial" w:hAnsi="Arial" w:cs="Arial"/>
          <w:iCs/>
        </w:rPr>
        <w:t>judgement</w:t>
      </w:r>
      <w:proofErr w:type="spellEnd"/>
      <w:r w:rsidRPr="00051414">
        <w:rPr>
          <w:rFonts w:ascii="Arial" w:hAnsi="Arial" w:cs="Arial"/>
          <w:iCs/>
        </w:rPr>
        <w:t xml:space="preserve"> in the Magistrates' Court in my capacity as Senior Magistrate then. </w:t>
      </w:r>
      <w:proofErr w:type="spellStart"/>
      <w:r w:rsidRPr="00051414">
        <w:rPr>
          <w:rFonts w:ascii="Arial" w:hAnsi="Arial" w:cs="Arial"/>
          <w:iCs/>
        </w:rPr>
        <w:t>Abban</w:t>
      </w:r>
      <w:proofErr w:type="spellEnd"/>
      <w:r w:rsidRPr="00051414">
        <w:rPr>
          <w:rFonts w:ascii="Arial" w:hAnsi="Arial" w:cs="Arial"/>
          <w:iCs/>
        </w:rPr>
        <w:t xml:space="preserve"> J upholding the award of R7000 as damages stated –</w:t>
      </w:r>
    </w:p>
    <w:p w:rsidR="009D4F4A" w:rsidRPr="00051414" w:rsidRDefault="009D4F4A" w:rsidP="009D4F4A">
      <w:pPr>
        <w:ind w:left="720" w:right="749"/>
        <w:jc w:val="both"/>
        <w:rPr>
          <w:rFonts w:ascii="Arial" w:hAnsi="Arial" w:cs="Arial"/>
          <w:iCs/>
        </w:rPr>
      </w:pPr>
    </w:p>
    <w:p w:rsidR="009D4F4A" w:rsidRPr="00051414" w:rsidRDefault="009D4F4A" w:rsidP="009D4F4A">
      <w:pPr>
        <w:ind w:left="720" w:right="684"/>
        <w:jc w:val="both"/>
        <w:rPr>
          <w:rFonts w:ascii="Arial" w:hAnsi="Arial" w:cs="Arial"/>
          <w:iCs/>
        </w:rPr>
      </w:pPr>
      <w:r w:rsidRPr="00051414">
        <w:rPr>
          <w:rFonts w:ascii="Arial" w:hAnsi="Arial" w:cs="Arial"/>
          <w:iCs/>
        </w:rPr>
        <w:t xml:space="preserve">The submission that the action could not be maintained was also a misconception.  A claim for damages for adultery has always been </w:t>
      </w:r>
      <w:proofErr w:type="spellStart"/>
      <w:r w:rsidRPr="00051414">
        <w:rPr>
          <w:rFonts w:ascii="Arial" w:hAnsi="Arial" w:cs="Arial"/>
          <w:iCs/>
        </w:rPr>
        <w:t>recognised</w:t>
      </w:r>
      <w:proofErr w:type="spellEnd"/>
      <w:r w:rsidRPr="00051414">
        <w:rPr>
          <w:rFonts w:ascii="Arial" w:hAnsi="Arial" w:cs="Arial"/>
          <w:iCs/>
        </w:rPr>
        <w:t xml:space="preserve"> at the suit of a spouse and such a claim does not need to be brought under the Matrimonial Causes Act (Cap 72). It is a distinct cause of action.</w:t>
      </w:r>
    </w:p>
    <w:p w:rsidR="009D4F4A" w:rsidRPr="00051414" w:rsidRDefault="009D4F4A" w:rsidP="009D4F4A">
      <w:pPr>
        <w:ind w:left="720" w:right="684"/>
        <w:jc w:val="both"/>
        <w:rPr>
          <w:rFonts w:ascii="Arial" w:hAnsi="Arial" w:cs="Arial"/>
          <w:iCs/>
        </w:rPr>
      </w:pPr>
    </w:p>
    <w:p w:rsidR="009D4F4A" w:rsidRPr="00051414" w:rsidRDefault="009D4F4A" w:rsidP="009D4F4A">
      <w:pPr>
        <w:ind w:left="720" w:right="684"/>
        <w:jc w:val="both"/>
        <w:rPr>
          <w:rFonts w:ascii="Arial" w:hAnsi="Arial" w:cs="Arial"/>
          <w:iCs/>
        </w:rPr>
      </w:pPr>
      <w:r w:rsidRPr="00051414">
        <w:rPr>
          <w:rFonts w:ascii="Arial" w:hAnsi="Arial" w:cs="Arial"/>
          <w:iCs/>
        </w:rPr>
        <w:t xml:space="preserve">Furthermore, the action could also be maintained under </w:t>
      </w:r>
      <w:r>
        <w:rPr>
          <w:rFonts w:ascii="Arial" w:hAnsi="Arial" w:cs="Arial"/>
          <w:iCs/>
        </w:rPr>
        <w:t>a</w:t>
      </w:r>
      <w:r w:rsidRPr="00051414">
        <w:rPr>
          <w:rFonts w:ascii="Arial" w:hAnsi="Arial" w:cs="Arial"/>
          <w:iCs/>
        </w:rPr>
        <w:t xml:space="preserve">rticle 1382 of the Civil Code. The </w:t>
      </w:r>
      <w:r>
        <w:rPr>
          <w:rFonts w:ascii="Arial" w:hAnsi="Arial" w:cs="Arial"/>
          <w:iCs/>
        </w:rPr>
        <w:t>r</w:t>
      </w:r>
      <w:r w:rsidRPr="00051414">
        <w:rPr>
          <w:rFonts w:ascii="Arial" w:hAnsi="Arial" w:cs="Arial"/>
          <w:iCs/>
        </w:rPr>
        <w:t xml:space="preserve">espondent had a cause of action which could be founded in </w:t>
      </w:r>
      <w:proofErr w:type="spellStart"/>
      <w:r w:rsidRPr="00051414">
        <w:rPr>
          <w:rFonts w:ascii="Arial" w:hAnsi="Arial" w:cs="Arial"/>
          <w:iCs/>
        </w:rPr>
        <w:t>delict</w:t>
      </w:r>
      <w:proofErr w:type="spellEnd"/>
      <w:r w:rsidRPr="00051414">
        <w:rPr>
          <w:rFonts w:ascii="Arial" w:hAnsi="Arial" w:cs="Arial"/>
          <w:iCs/>
        </w:rPr>
        <w:t xml:space="preserve">; and this was precisely what she did. It was fault to entice your </w:t>
      </w:r>
      <w:r w:rsidRPr="00051414">
        <w:rPr>
          <w:rFonts w:ascii="Arial" w:hAnsi="Arial" w:cs="Arial"/>
          <w:iCs/>
        </w:rPr>
        <w:lastRenderedPageBreak/>
        <w:t>friend's husband from her, give him shelter and cause him to neglect your friend and in consequence of which your friend was compelled to undergo untold hardship and distress.</w:t>
      </w:r>
    </w:p>
    <w:p w:rsidR="009D4F4A" w:rsidRPr="00051414" w:rsidRDefault="001E58C9" w:rsidP="009D4F4A">
      <w:pPr>
        <w:ind w:left="720" w:right="684"/>
        <w:jc w:val="both"/>
        <w:rPr>
          <w:rFonts w:ascii="Arial" w:hAnsi="Arial" w:cs="Arial"/>
          <w:iCs/>
        </w:rPr>
      </w:pPr>
      <w:r w:rsidRPr="001E58C9">
        <w:rPr>
          <w:rFonts w:ascii="Arial" w:hAnsi="Arial" w:cs="Arial"/>
          <w:iCs/>
          <w:noProof/>
        </w:rPr>
        <w:pict>
          <v:shape id="_x0000_s1032" type="#_x0000_t202" style="position:absolute;left:0;text-align:left;margin-left:335.65pt;margin-top:-72.45pt;width:30pt;height:531.55pt;z-index:251666432;mso-height-percent:200;mso-height-percent:200;mso-width-relative:margin;mso-height-relative:margin" stroked="f" strokecolor="white [3212]">
            <v:textbox style="mso-next-textbox:#_x0000_s1032;mso-fit-shape-to-text:t">
              <w:txbxContent>
                <w:p w:rsidR="009D4F4A" w:rsidRPr="00FF49DF" w:rsidRDefault="009D4F4A" w:rsidP="009D4F4A">
                  <w:pPr>
                    <w:rPr>
                      <w:rFonts w:ascii="Arial" w:hAnsi="Arial" w:cs="Arial"/>
                      <w:b/>
                      <w:i/>
                      <w:lang w:val="en-NZ"/>
                    </w:rPr>
                  </w:pPr>
                </w:p>
              </w:txbxContent>
            </v:textbox>
          </v:shape>
        </w:pict>
      </w:r>
    </w:p>
    <w:p w:rsidR="009D4F4A" w:rsidRPr="00051414" w:rsidRDefault="009D4F4A" w:rsidP="009D4F4A">
      <w:pPr>
        <w:ind w:left="720" w:right="684"/>
        <w:jc w:val="both"/>
        <w:rPr>
          <w:rFonts w:ascii="Arial" w:hAnsi="Arial" w:cs="Arial"/>
          <w:iCs/>
        </w:rPr>
      </w:pPr>
      <w:r w:rsidRPr="00051414">
        <w:rPr>
          <w:rFonts w:ascii="Arial" w:hAnsi="Arial" w:cs="Arial"/>
          <w:iCs/>
        </w:rPr>
        <w:t xml:space="preserve">The </w:t>
      </w:r>
      <w:r>
        <w:rPr>
          <w:rFonts w:ascii="Arial" w:hAnsi="Arial" w:cs="Arial"/>
          <w:iCs/>
        </w:rPr>
        <w:t>a</w:t>
      </w:r>
      <w:r w:rsidRPr="00051414">
        <w:rPr>
          <w:rFonts w:ascii="Arial" w:hAnsi="Arial" w:cs="Arial"/>
          <w:iCs/>
        </w:rPr>
        <w:t xml:space="preserve">ppellant by her imprudent conduct caused damage to the </w:t>
      </w:r>
      <w:r>
        <w:rPr>
          <w:rFonts w:ascii="Arial" w:hAnsi="Arial" w:cs="Arial"/>
          <w:iCs/>
        </w:rPr>
        <w:t>r</w:t>
      </w:r>
      <w:r w:rsidRPr="00051414">
        <w:rPr>
          <w:rFonts w:ascii="Arial" w:hAnsi="Arial" w:cs="Arial"/>
          <w:iCs/>
        </w:rPr>
        <w:t xml:space="preserve">espondent and her </w:t>
      </w:r>
      <w:proofErr w:type="spellStart"/>
      <w:r w:rsidRPr="00051414">
        <w:rPr>
          <w:rFonts w:ascii="Arial" w:hAnsi="Arial" w:cs="Arial"/>
          <w:iCs/>
        </w:rPr>
        <w:t>behaviour</w:t>
      </w:r>
      <w:proofErr w:type="spellEnd"/>
      <w:r w:rsidRPr="00051414">
        <w:rPr>
          <w:rFonts w:ascii="Arial" w:hAnsi="Arial" w:cs="Arial"/>
          <w:iCs/>
        </w:rPr>
        <w:t xml:space="preserve"> fell squarely within the provisions of </w:t>
      </w:r>
      <w:r>
        <w:rPr>
          <w:rFonts w:ascii="Arial" w:hAnsi="Arial" w:cs="Arial"/>
          <w:iCs/>
        </w:rPr>
        <w:t>a</w:t>
      </w:r>
      <w:r w:rsidRPr="00051414">
        <w:rPr>
          <w:rFonts w:ascii="Arial" w:hAnsi="Arial" w:cs="Arial"/>
          <w:iCs/>
        </w:rPr>
        <w:t>rticles 1382 and 1383(1) of the Civil Code.</w:t>
      </w:r>
    </w:p>
    <w:p w:rsidR="009D4F4A" w:rsidRPr="0080672C" w:rsidRDefault="009D4F4A" w:rsidP="009D4F4A">
      <w:pPr>
        <w:ind w:firstLine="648"/>
        <w:jc w:val="both"/>
        <w:rPr>
          <w:rFonts w:ascii="Arial" w:hAnsi="Arial" w:cs="Arial"/>
        </w:rPr>
      </w:pPr>
    </w:p>
    <w:p w:rsidR="009D4F4A" w:rsidRPr="0080672C" w:rsidRDefault="009D4F4A" w:rsidP="009D4F4A">
      <w:pPr>
        <w:jc w:val="both"/>
        <w:rPr>
          <w:rFonts w:ascii="Arial" w:hAnsi="Arial" w:cs="Arial"/>
        </w:rPr>
      </w:pPr>
      <w:r w:rsidRPr="0080672C">
        <w:rPr>
          <w:rFonts w:ascii="Arial" w:hAnsi="Arial" w:cs="Arial"/>
        </w:rPr>
        <w:t xml:space="preserve">The Matrimonial Causes Act (Cap 72) which had been enacted in 1948 came up for revision by a committee appointed by the late Dr Earle Seaton, the then Chief Justice of Seychelles.  The recommendations of that committee are now embodied in the Matrimonial Causes Act 1992 (Cap 124). However the prohibition of an action for damages arising from the adultery of a party to the marriage as contained in </w:t>
      </w:r>
      <w:r>
        <w:rPr>
          <w:rFonts w:ascii="Arial" w:hAnsi="Arial" w:cs="Arial"/>
        </w:rPr>
        <w:t>s</w:t>
      </w:r>
      <w:r w:rsidRPr="0080672C">
        <w:rPr>
          <w:rFonts w:ascii="Arial" w:hAnsi="Arial" w:cs="Arial"/>
        </w:rPr>
        <w:t>ection 26 of the Matrimonial Causes Act (Cap 124) was not one of the recommendations of that committee.</w:t>
      </w:r>
    </w:p>
    <w:p w:rsidR="009D4F4A" w:rsidRPr="0080672C" w:rsidRDefault="009D4F4A" w:rsidP="009D4F4A">
      <w:pPr>
        <w:ind w:firstLine="648"/>
        <w:jc w:val="both"/>
        <w:rPr>
          <w:rFonts w:ascii="Arial" w:hAnsi="Arial" w:cs="Arial"/>
        </w:rPr>
      </w:pPr>
    </w:p>
    <w:p w:rsidR="009D4F4A" w:rsidRPr="0080672C" w:rsidRDefault="009D4F4A" w:rsidP="009D4F4A">
      <w:pPr>
        <w:jc w:val="both"/>
        <w:rPr>
          <w:rFonts w:ascii="Arial" w:hAnsi="Arial" w:cs="Arial"/>
        </w:rPr>
      </w:pPr>
      <w:r w:rsidRPr="0080672C">
        <w:rPr>
          <w:rFonts w:ascii="Arial" w:hAnsi="Arial" w:cs="Arial"/>
        </w:rPr>
        <w:t xml:space="preserve">In the case of </w:t>
      </w:r>
      <w:r w:rsidRPr="00051414">
        <w:rPr>
          <w:rFonts w:ascii="Arial" w:hAnsi="Arial" w:cs="Arial"/>
          <w:i/>
        </w:rPr>
        <w:t xml:space="preserve">Bernadette </w:t>
      </w:r>
      <w:proofErr w:type="spellStart"/>
      <w:r w:rsidRPr="00051414">
        <w:rPr>
          <w:rFonts w:ascii="Arial" w:hAnsi="Arial" w:cs="Arial"/>
          <w:i/>
        </w:rPr>
        <w:t>Racombo</w:t>
      </w:r>
      <w:proofErr w:type="spellEnd"/>
      <w:r w:rsidRPr="00051414">
        <w:rPr>
          <w:rFonts w:ascii="Arial" w:hAnsi="Arial" w:cs="Arial"/>
          <w:i/>
        </w:rPr>
        <w:t xml:space="preserve"> v </w:t>
      </w:r>
      <w:proofErr w:type="spellStart"/>
      <w:r w:rsidRPr="00051414">
        <w:rPr>
          <w:rFonts w:ascii="Arial" w:hAnsi="Arial" w:cs="Arial"/>
          <w:i/>
        </w:rPr>
        <w:t>Jancy</w:t>
      </w:r>
      <w:proofErr w:type="spellEnd"/>
      <w:r w:rsidRPr="00051414">
        <w:rPr>
          <w:rFonts w:ascii="Arial" w:hAnsi="Arial" w:cs="Arial"/>
          <w:i/>
        </w:rPr>
        <w:t xml:space="preserve"> Marianne</w:t>
      </w:r>
      <w:r w:rsidRPr="00051414">
        <w:rPr>
          <w:rFonts w:ascii="Arial" w:hAnsi="Arial" w:cs="Arial"/>
        </w:rPr>
        <w:t xml:space="preserve"> </w:t>
      </w:r>
      <w:r w:rsidRPr="0080672C">
        <w:rPr>
          <w:rFonts w:ascii="Arial" w:hAnsi="Arial" w:cs="Arial"/>
        </w:rPr>
        <w:t>(</w:t>
      </w:r>
      <w:r>
        <w:rPr>
          <w:rFonts w:ascii="Arial" w:hAnsi="Arial" w:cs="Arial"/>
        </w:rPr>
        <w:t xml:space="preserve">unreported) </w:t>
      </w:r>
      <w:r w:rsidRPr="0080672C">
        <w:rPr>
          <w:rFonts w:ascii="Arial" w:hAnsi="Arial" w:cs="Arial"/>
        </w:rPr>
        <w:t xml:space="preserve">Civil Appeal </w:t>
      </w:r>
      <w:r>
        <w:rPr>
          <w:rFonts w:ascii="Arial" w:hAnsi="Arial" w:cs="Arial"/>
        </w:rPr>
        <w:t>2/</w:t>
      </w:r>
      <w:r w:rsidRPr="0080672C">
        <w:rPr>
          <w:rFonts w:ascii="Arial" w:hAnsi="Arial" w:cs="Arial"/>
        </w:rPr>
        <w:t xml:space="preserve">1994 the question as to whether the prohibition contained in </w:t>
      </w:r>
      <w:r>
        <w:rPr>
          <w:rFonts w:ascii="Arial" w:hAnsi="Arial" w:cs="Arial"/>
        </w:rPr>
        <w:t>s</w:t>
      </w:r>
      <w:r w:rsidRPr="0080672C">
        <w:rPr>
          <w:rFonts w:ascii="Arial" w:hAnsi="Arial" w:cs="Arial"/>
        </w:rPr>
        <w:t xml:space="preserve">ection 26 extended to a </w:t>
      </w:r>
      <w:proofErr w:type="spellStart"/>
      <w:r w:rsidRPr="0080672C">
        <w:rPr>
          <w:rFonts w:ascii="Arial" w:hAnsi="Arial" w:cs="Arial"/>
        </w:rPr>
        <w:t>delictual</w:t>
      </w:r>
      <w:proofErr w:type="spellEnd"/>
      <w:r w:rsidRPr="0080672C">
        <w:rPr>
          <w:rFonts w:ascii="Arial" w:hAnsi="Arial" w:cs="Arial"/>
        </w:rPr>
        <w:t xml:space="preserve"> remedy under the general law contained in </w:t>
      </w:r>
      <w:r>
        <w:rPr>
          <w:rFonts w:ascii="Arial" w:hAnsi="Arial" w:cs="Arial"/>
        </w:rPr>
        <w:t>a</w:t>
      </w:r>
      <w:r w:rsidRPr="0080672C">
        <w:rPr>
          <w:rFonts w:ascii="Arial" w:hAnsi="Arial" w:cs="Arial"/>
        </w:rPr>
        <w:t xml:space="preserve">rticle 1382 of the Civil Code came up for consideration.  It was contended that that </w:t>
      </w:r>
      <w:r>
        <w:rPr>
          <w:rFonts w:ascii="Arial" w:hAnsi="Arial" w:cs="Arial"/>
        </w:rPr>
        <w:t>s</w:t>
      </w:r>
      <w:r w:rsidRPr="0080672C">
        <w:rPr>
          <w:rFonts w:ascii="Arial" w:hAnsi="Arial" w:cs="Arial"/>
        </w:rPr>
        <w:t xml:space="preserve">ection applied only to claims made on a petition for divorce and that adultery as a </w:t>
      </w:r>
      <w:proofErr w:type="spellStart"/>
      <w:r w:rsidRPr="0080672C">
        <w:rPr>
          <w:rFonts w:ascii="Arial" w:hAnsi="Arial" w:cs="Arial"/>
        </w:rPr>
        <w:t>faute</w:t>
      </w:r>
      <w:proofErr w:type="spellEnd"/>
      <w:r w:rsidRPr="0080672C">
        <w:rPr>
          <w:rFonts w:ascii="Arial" w:hAnsi="Arial" w:cs="Arial"/>
        </w:rPr>
        <w:t xml:space="preserve"> under the Civil Code survived.  It was further contended that the state, by virtue of </w:t>
      </w:r>
      <w:r>
        <w:rPr>
          <w:rFonts w:ascii="Arial" w:hAnsi="Arial" w:cs="Arial"/>
        </w:rPr>
        <w:t>a</w:t>
      </w:r>
      <w:r w:rsidRPr="0080672C">
        <w:rPr>
          <w:rFonts w:ascii="Arial" w:hAnsi="Arial" w:cs="Arial"/>
        </w:rPr>
        <w:t xml:space="preserve">rticle 32(l) of the Constitution had undertaken </w:t>
      </w:r>
      <w:r w:rsidRPr="00051414">
        <w:rPr>
          <w:rFonts w:ascii="Arial" w:hAnsi="Arial" w:cs="Arial"/>
        </w:rPr>
        <w:t xml:space="preserve">inter alia </w:t>
      </w:r>
      <w:r w:rsidRPr="0080672C">
        <w:rPr>
          <w:rFonts w:ascii="Arial" w:hAnsi="Arial" w:cs="Arial"/>
        </w:rPr>
        <w:t xml:space="preserve">"to promote the legal, economic and social protection of the family" and hence </w:t>
      </w:r>
      <w:r>
        <w:rPr>
          <w:rFonts w:ascii="Arial" w:hAnsi="Arial" w:cs="Arial"/>
        </w:rPr>
        <w:t>s</w:t>
      </w:r>
      <w:r w:rsidRPr="0080672C">
        <w:rPr>
          <w:rFonts w:ascii="Arial" w:hAnsi="Arial" w:cs="Arial"/>
        </w:rPr>
        <w:t xml:space="preserve">ection 26 of the Matrimonial Causes Act should not be interpreted in a manner permitting a third party to wreck a marriage by committing adultery with one of the parties to the marriage, without being liable to be sued for damages.  I held that </w:t>
      </w:r>
      <w:r>
        <w:rPr>
          <w:rFonts w:ascii="Arial" w:hAnsi="Arial" w:cs="Arial"/>
        </w:rPr>
        <w:t>a</w:t>
      </w:r>
      <w:r w:rsidRPr="0080672C">
        <w:rPr>
          <w:rFonts w:ascii="Arial" w:hAnsi="Arial" w:cs="Arial"/>
        </w:rPr>
        <w:t xml:space="preserve">rticle 32(2) of the Constitution contains a derogation to the right created in </w:t>
      </w:r>
      <w:r>
        <w:rPr>
          <w:rFonts w:ascii="Arial" w:hAnsi="Arial" w:cs="Arial"/>
        </w:rPr>
        <w:t>a</w:t>
      </w:r>
      <w:r w:rsidRPr="0080672C">
        <w:rPr>
          <w:rFonts w:ascii="Arial" w:hAnsi="Arial" w:cs="Arial"/>
        </w:rPr>
        <w:t>rticle 32(1) when it provides that such right "may be subject to such restrictions as may be prescribed by law and necessary in a democratic society…..</w:t>
      </w:r>
      <w:r>
        <w:rPr>
          <w:rFonts w:ascii="Arial" w:hAnsi="Arial" w:cs="Arial"/>
        </w:rPr>
        <w:t>”</w:t>
      </w:r>
      <w:r w:rsidRPr="0080672C">
        <w:rPr>
          <w:rFonts w:ascii="Arial" w:hAnsi="Arial" w:cs="Arial"/>
        </w:rPr>
        <w:t xml:space="preserve"> and that unless and until </w:t>
      </w:r>
      <w:r>
        <w:rPr>
          <w:rFonts w:ascii="Arial" w:hAnsi="Arial" w:cs="Arial"/>
        </w:rPr>
        <w:t>s</w:t>
      </w:r>
      <w:r w:rsidRPr="0080672C">
        <w:rPr>
          <w:rFonts w:ascii="Arial" w:hAnsi="Arial" w:cs="Arial"/>
        </w:rPr>
        <w:t xml:space="preserve">ection 26 is declared by the Constitutional Court to be inconsistent with </w:t>
      </w:r>
      <w:r>
        <w:rPr>
          <w:rFonts w:ascii="Arial" w:hAnsi="Arial" w:cs="Arial"/>
        </w:rPr>
        <w:t>a</w:t>
      </w:r>
      <w:r w:rsidRPr="0080672C">
        <w:rPr>
          <w:rFonts w:ascii="Arial" w:hAnsi="Arial" w:cs="Arial"/>
        </w:rPr>
        <w:t>rticle 32(1), it should be regarded as a "law" which restricts that right.</w:t>
      </w:r>
    </w:p>
    <w:p w:rsidR="009D4F4A" w:rsidRPr="0080672C" w:rsidRDefault="001E58C9" w:rsidP="009D4F4A">
      <w:pPr>
        <w:rPr>
          <w:rFonts w:ascii="Arial" w:hAnsi="Arial" w:cs="Arial"/>
        </w:rPr>
      </w:pPr>
      <w:r w:rsidRPr="001E58C9">
        <w:rPr>
          <w:rFonts w:ascii="Arial" w:hAnsi="Arial" w:cs="Arial"/>
          <w:noProof/>
        </w:rPr>
        <w:pict>
          <v:shape id="_x0000_s1028" type="#_x0000_t202" style="position:absolute;margin-left:-31.1pt;margin-top:-58.5pt;width:30pt;height:531.55pt;z-index:251662336;mso-height-percent:200;mso-height-percent:200;mso-width-relative:margin;mso-height-relative:margin" stroked="f" strokecolor="white [3212]">
            <v:textbox style="mso-next-textbox:#_x0000_s1028;mso-fit-shape-to-text:t">
              <w:txbxContent>
                <w:p w:rsidR="009D4F4A" w:rsidRPr="00FF49DF" w:rsidRDefault="009D4F4A" w:rsidP="009D4F4A">
                  <w:pPr>
                    <w:rPr>
                      <w:rFonts w:ascii="Arial" w:hAnsi="Arial" w:cs="Arial"/>
                      <w:b/>
                      <w:i/>
                      <w:lang w:val="en-NZ"/>
                    </w:rPr>
                  </w:pPr>
                </w:p>
              </w:txbxContent>
            </v:textbox>
          </v:shape>
        </w:pict>
      </w:r>
    </w:p>
    <w:p w:rsidR="009D4F4A" w:rsidRPr="0080672C" w:rsidRDefault="009D4F4A" w:rsidP="009D4F4A">
      <w:pPr>
        <w:jc w:val="both"/>
        <w:rPr>
          <w:rFonts w:ascii="Arial" w:hAnsi="Arial" w:cs="Arial"/>
        </w:rPr>
      </w:pPr>
      <w:r w:rsidRPr="0080672C">
        <w:rPr>
          <w:rFonts w:ascii="Arial" w:hAnsi="Arial" w:cs="Arial"/>
        </w:rPr>
        <w:t xml:space="preserve">In the case of </w:t>
      </w:r>
      <w:r w:rsidRPr="00051414">
        <w:rPr>
          <w:rFonts w:ascii="Arial" w:hAnsi="Arial" w:cs="Arial"/>
          <w:i/>
        </w:rPr>
        <w:t>Daisy Micock v. Marie Andre Albert</w:t>
      </w:r>
      <w:r w:rsidRPr="00051414">
        <w:rPr>
          <w:rFonts w:ascii="Arial" w:hAnsi="Arial" w:cs="Arial"/>
        </w:rPr>
        <w:t xml:space="preserve"> </w:t>
      </w:r>
      <w:r w:rsidRPr="0080672C">
        <w:rPr>
          <w:rFonts w:ascii="Arial" w:hAnsi="Arial" w:cs="Arial"/>
        </w:rPr>
        <w:t>(</w:t>
      </w:r>
      <w:r>
        <w:rPr>
          <w:rFonts w:ascii="Arial" w:hAnsi="Arial" w:cs="Arial"/>
        </w:rPr>
        <w:t xml:space="preserve">unreported) </w:t>
      </w:r>
      <w:r w:rsidRPr="0080672C">
        <w:rPr>
          <w:rFonts w:ascii="Arial" w:hAnsi="Arial" w:cs="Arial"/>
        </w:rPr>
        <w:t>Civil Appeal 14</w:t>
      </w:r>
      <w:r>
        <w:rPr>
          <w:rFonts w:ascii="Arial" w:hAnsi="Arial" w:cs="Arial"/>
        </w:rPr>
        <w:t>/</w:t>
      </w:r>
      <w:r w:rsidRPr="0080672C">
        <w:rPr>
          <w:rFonts w:ascii="Arial" w:hAnsi="Arial" w:cs="Arial"/>
        </w:rPr>
        <w:t xml:space="preserve">1993 where again the </w:t>
      </w:r>
      <w:r>
        <w:rPr>
          <w:rFonts w:ascii="Arial" w:hAnsi="Arial" w:cs="Arial"/>
        </w:rPr>
        <w:t>c</w:t>
      </w:r>
      <w:r w:rsidRPr="0080672C">
        <w:rPr>
          <w:rFonts w:ascii="Arial" w:hAnsi="Arial" w:cs="Arial"/>
        </w:rPr>
        <w:t xml:space="preserve">onstitutional point was canvassed in relation to </w:t>
      </w:r>
      <w:r>
        <w:rPr>
          <w:rFonts w:ascii="Arial" w:hAnsi="Arial" w:cs="Arial"/>
        </w:rPr>
        <w:t>s</w:t>
      </w:r>
      <w:r w:rsidRPr="0080672C">
        <w:rPr>
          <w:rFonts w:ascii="Arial" w:hAnsi="Arial" w:cs="Arial"/>
        </w:rPr>
        <w:t xml:space="preserve">ection 26 Bwana </w:t>
      </w:r>
      <w:r w:rsidRPr="00051414">
        <w:rPr>
          <w:rFonts w:ascii="Arial" w:hAnsi="Arial" w:cs="Arial"/>
          <w:iCs/>
        </w:rPr>
        <w:t>J</w:t>
      </w:r>
      <w:r>
        <w:rPr>
          <w:rFonts w:ascii="Arial" w:hAnsi="Arial" w:cs="Arial"/>
          <w:iCs/>
        </w:rPr>
        <w:t>,</w:t>
      </w:r>
      <w:r w:rsidRPr="0080672C">
        <w:rPr>
          <w:rFonts w:ascii="Arial" w:hAnsi="Arial" w:cs="Arial"/>
          <w:i/>
          <w:iCs/>
        </w:rPr>
        <w:t xml:space="preserve"> </w:t>
      </w:r>
      <w:r w:rsidRPr="0080672C">
        <w:rPr>
          <w:rFonts w:ascii="Arial" w:hAnsi="Arial" w:cs="Arial"/>
        </w:rPr>
        <w:t xml:space="preserve">though </w:t>
      </w:r>
      <w:r w:rsidRPr="00051414">
        <w:rPr>
          <w:rFonts w:ascii="Arial" w:hAnsi="Arial" w:cs="Arial"/>
        </w:rPr>
        <w:t>obiter,</w:t>
      </w:r>
      <w:r w:rsidRPr="0080672C">
        <w:rPr>
          <w:rFonts w:ascii="Arial" w:hAnsi="Arial" w:cs="Arial"/>
          <w:u w:val="single"/>
        </w:rPr>
        <w:t xml:space="preserve"> </w:t>
      </w:r>
      <w:proofErr w:type="spellStart"/>
      <w:r w:rsidRPr="0080672C">
        <w:rPr>
          <w:rFonts w:ascii="Arial" w:hAnsi="Arial" w:cs="Arial"/>
        </w:rPr>
        <w:t>characterised</w:t>
      </w:r>
      <w:proofErr w:type="spellEnd"/>
      <w:r w:rsidRPr="0080672C">
        <w:rPr>
          <w:rFonts w:ascii="Arial" w:hAnsi="Arial" w:cs="Arial"/>
        </w:rPr>
        <w:t xml:space="preserve"> </w:t>
      </w:r>
      <w:r>
        <w:rPr>
          <w:rFonts w:ascii="Arial" w:hAnsi="Arial" w:cs="Arial"/>
        </w:rPr>
        <w:t>s</w:t>
      </w:r>
      <w:r w:rsidRPr="0080672C">
        <w:rPr>
          <w:rFonts w:ascii="Arial" w:hAnsi="Arial" w:cs="Arial"/>
        </w:rPr>
        <w:t xml:space="preserve">ection 26 as "a bad law which does not reflect </w:t>
      </w:r>
      <w:r>
        <w:rPr>
          <w:rFonts w:ascii="Arial" w:hAnsi="Arial" w:cs="Arial"/>
        </w:rPr>
        <w:t>p</w:t>
      </w:r>
      <w:r w:rsidRPr="0080672C">
        <w:rPr>
          <w:rFonts w:ascii="Arial" w:hAnsi="Arial" w:cs="Arial"/>
        </w:rPr>
        <w:t xml:space="preserve">ublic </w:t>
      </w:r>
      <w:r>
        <w:rPr>
          <w:rFonts w:ascii="Arial" w:hAnsi="Arial" w:cs="Arial"/>
        </w:rPr>
        <w:t>p</w:t>
      </w:r>
      <w:r w:rsidRPr="0080672C">
        <w:rPr>
          <w:rFonts w:ascii="Arial" w:hAnsi="Arial" w:cs="Arial"/>
        </w:rPr>
        <w:t xml:space="preserve">olicy, the expectations of this country and the provisions of </w:t>
      </w:r>
      <w:r>
        <w:rPr>
          <w:rFonts w:ascii="Arial" w:hAnsi="Arial" w:cs="Arial"/>
        </w:rPr>
        <w:t>a</w:t>
      </w:r>
      <w:r w:rsidRPr="0080672C">
        <w:rPr>
          <w:rFonts w:ascii="Arial" w:hAnsi="Arial" w:cs="Arial"/>
        </w:rPr>
        <w:t xml:space="preserve">rticle 32(1) of the Constitution". He however agreed that it was not the province of a </w:t>
      </w:r>
      <w:r>
        <w:rPr>
          <w:rFonts w:ascii="Arial" w:hAnsi="Arial" w:cs="Arial"/>
        </w:rPr>
        <w:t>c</w:t>
      </w:r>
      <w:r w:rsidRPr="0080672C">
        <w:rPr>
          <w:rFonts w:ascii="Arial" w:hAnsi="Arial" w:cs="Arial"/>
        </w:rPr>
        <w:t>ourt of law to question the morality of a statute, and hence set aside an award of damages made in the Magistrates' Court.</w:t>
      </w:r>
    </w:p>
    <w:p w:rsidR="009D4F4A" w:rsidRPr="0080672C" w:rsidRDefault="009D4F4A" w:rsidP="009D4F4A">
      <w:pPr>
        <w:ind w:firstLine="720"/>
        <w:jc w:val="both"/>
        <w:rPr>
          <w:rFonts w:ascii="Arial" w:hAnsi="Arial" w:cs="Arial"/>
        </w:rPr>
      </w:pPr>
    </w:p>
    <w:p w:rsidR="009D4F4A" w:rsidRPr="0080672C" w:rsidRDefault="009D4F4A" w:rsidP="009D4F4A">
      <w:pPr>
        <w:jc w:val="both"/>
        <w:rPr>
          <w:rFonts w:ascii="Arial" w:hAnsi="Arial" w:cs="Arial"/>
        </w:rPr>
      </w:pPr>
      <w:r w:rsidRPr="0080672C">
        <w:rPr>
          <w:rFonts w:ascii="Arial" w:hAnsi="Arial" w:cs="Arial"/>
        </w:rPr>
        <w:t xml:space="preserve">The case of </w:t>
      </w:r>
      <w:r w:rsidRPr="00051414">
        <w:rPr>
          <w:rFonts w:ascii="Arial" w:hAnsi="Arial" w:cs="Arial"/>
          <w:i/>
        </w:rPr>
        <w:t>Donald Regis Celestine v Abel Charles</w:t>
      </w:r>
      <w:r w:rsidRPr="00051414">
        <w:rPr>
          <w:rFonts w:ascii="Arial" w:hAnsi="Arial" w:cs="Arial"/>
        </w:rPr>
        <w:t xml:space="preserve"> </w:t>
      </w:r>
      <w:r w:rsidRPr="0080672C">
        <w:rPr>
          <w:rFonts w:ascii="Arial" w:hAnsi="Arial" w:cs="Arial"/>
        </w:rPr>
        <w:t>(</w:t>
      </w:r>
      <w:r>
        <w:rPr>
          <w:rFonts w:ascii="Arial" w:hAnsi="Arial" w:cs="Arial"/>
        </w:rPr>
        <w:t xml:space="preserve">unreported) </w:t>
      </w:r>
      <w:r w:rsidRPr="0080672C">
        <w:rPr>
          <w:rFonts w:ascii="Arial" w:hAnsi="Arial" w:cs="Arial"/>
        </w:rPr>
        <w:t xml:space="preserve">CS 192/94 provides a novel interpretation of </w:t>
      </w:r>
      <w:r>
        <w:rPr>
          <w:rFonts w:ascii="Arial" w:hAnsi="Arial" w:cs="Arial"/>
        </w:rPr>
        <w:t>s</w:t>
      </w:r>
      <w:r w:rsidRPr="0080672C">
        <w:rPr>
          <w:rFonts w:ascii="Arial" w:hAnsi="Arial" w:cs="Arial"/>
        </w:rPr>
        <w:t xml:space="preserve">ection 26 in relation to </w:t>
      </w:r>
      <w:r>
        <w:rPr>
          <w:rFonts w:ascii="Arial" w:hAnsi="Arial" w:cs="Arial"/>
        </w:rPr>
        <w:t>a</w:t>
      </w:r>
      <w:r w:rsidRPr="0080672C">
        <w:rPr>
          <w:rFonts w:ascii="Arial" w:hAnsi="Arial" w:cs="Arial"/>
        </w:rPr>
        <w:t xml:space="preserve">rticle 1382 of the Civil Code. In that case the husband sued the person who allegedly had "an extramarital affair" with his wife, for loss and damage caused to him consequent to depression, anxiety and stress suffered. Although he avoided the word "adultery" in the plaint, it was in evidence in that case that in an action for divorce he obtained a decree on the ground of adultery of his wife.  </w:t>
      </w:r>
      <w:proofErr w:type="spellStart"/>
      <w:r w:rsidRPr="0080672C">
        <w:rPr>
          <w:rFonts w:ascii="Arial" w:hAnsi="Arial" w:cs="Arial"/>
        </w:rPr>
        <w:lastRenderedPageBreak/>
        <w:t>Amerasinghe</w:t>
      </w:r>
      <w:proofErr w:type="spellEnd"/>
      <w:r w:rsidRPr="0080672C">
        <w:rPr>
          <w:rFonts w:ascii="Arial" w:hAnsi="Arial" w:cs="Arial"/>
        </w:rPr>
        <w:t xml:space="preserve"> J took the view that as the </w:t>
      </w:r>
      <w:r>
        <w:rPr>
          <w:rFonts w:ascii="Arial" w:hAnsi="Arial" w:cs="Arial"/>
        </w:rPr>
        <w:t>d</w:t>
      </w:r>
      <w:r w:rsidRPr="0080672C">
        <w:rPr>
          <w:rFonts w:ascii="Arial" w:hAnsi="Arial" w:cs="Arial"/>
        </w:rPr>
        <w:t>ictionary meaning to the word "affair" was</w:t>
      </w:r>
      <w:r>
        <w:rPr>
          <w:rFonts w:ascii="Arial" w:hAnsi="Arial" w:cs="Arial"/>
        </w:rPr>
        <w:t>,</w:t>
      </w:r>
      <w:r w:rsidRPr="0080672C">
        <w:rPr>
          <w:rFonts w:ascii="Arial" w:hAnsi="Arial" w:cs="Arial"/>
        </w:rPr>
        <w:t xml:space="preserve"> </w:t>
      </w:r>
      <w:r w:rsidRPr="00051414">
        <w:rPr>
          <w:rFonts w:ascii="Arial" w:hAnsi="Arial" w:cs="Arial"/>
        </w:rPr>
        <w:t>inter alia,</w:t>
      </w:r>
      <w:r w:rsidRPr="0080672C">
        <w:rPr>
          <w:rFonts w:ascii="Arial" w:hAnsi="Arial" w:cs="Arial"/>
        </w:rPr>
        <w:t xml:space="preserve"> a se</w:t>
      </w:r>
      <w:r>
        <w:rPr>
          <w:rFonts w:ascii="Arial" w:hAnsi="Arial" w:cs="Arial"/>
        </w:rPr>
        <w:t>xual</w:t>
      </w:r>
      <w:r w:rsidRPr="0080672C">
        <w:rPr>
          <w:rFonts w:ascii="Arial" w:hAnsi="Arial" w:cs="Arial"/>
        </w:rPr>
        <w:t xml:space="preserve"> relationship between two people who are not married to each other, that word did not "include anything as serious as adultery as it is beyond doubt that sexual relations between parties within the definition of an "affair" could exist without adultery".  With respect, I would consider that as a perverse interpretation of the word "adultery", and as an evasion of the prohibition contained in </w:t>
      </w:r>
      <w:r>
        <w:rPr>
          <w:rFonts w:ascii="Arial" w:hAnsi="Arial" w:cs="Arial"/>
        </w:rPr>
        <w:t>s</w:t>
      </w:r>
      <w:r w:rsidRPr="0080672C">
        <w:rPr>
          <w:rFonts w:ascii="Arial" w:hAnsi="Arial" w:cs="Arial"/>
        </w:rPr>
        <w:t xml:space="preserve">ection 26.  What was considered as </w:t>
      </w:r>
      <w:proofErr w:type="spellStart"/>
      <w:r w:rsidRPr="0080672C">
        <w:rPr>
          <w:rFonts w:ascii="Arial" w:hAnsi="Arial" w:cs="Arial"/>
        </w:rPr>
        <w:t>delictual</w:t>
      </w:r>
      <w:proofErr w:type="spellEnd"/>
      <w:r w:rsidRPr="0080672C">
        <w:rPr>
          <w:rFonts w:ascii="Arial" w:hAnsi="Arial" w:cs="Arial"/>
        </w:rPr>
        <w:t xml:space="preserve"> was not the physical </w:t>
      </w:r>
      <w:r>
        <w:rPr>
          <w:rFonts w:ascii="Arial" w:hAnsi="Arial" w:cs="Arial"/>
        </w:rPr>
        <w:t>a</w:t>
      </w:r>
      <w:r w:rsidRPr="0080672C">
        <w:rPr>
          <w:rFonts w:ascii="Arial" w:hAnsi="Arial" w:cs="Arial"/>
        </w:rPr>
        <w:t>ct of adultery, but the injury, loss or damage it causes to innocent party by way of mental and moral suffering and loss of consortium.</w:t>
      </w:r>
    </w:p>
    <w:p w:rsidR="009D4F4A" w:rsidRPr="0080672C" w:rsidRDefault="009D4F4A" w:rsidP="009D4F4A">
      <w:pPr>
        <w:ind w:firstLine="720"/>
        <w:jc w:val="both"/>
        <w:rPr>
          <w:rFonts w:ascii="Arial" w:hAnsi="Arial" w:cs="Arial"/>
        </w:rPr>
      </w:pPr>
    </w:p>
    <w:p w:rsidR="009D4F4A" w:rsidRPr="0080672C" w:rsidRDefault="009D4F4A" w:rsidP="009D4F4A">
      <w:pPr>
        <w:jc w:val="both"/>
        <w:rPr>
          <w:rFonts w:ascii="Arial" w:hAnsi="Arial" w:cs="Arial"/>
        </w:rPr>
      </w:pPr>
      <w:r w:rsidRPr="0080672C">
        <w:rPr>
          <w:rFonts w:ascii="Arial" w:hAnsi="Arial" w:cs="Arial"/>
        </w:rPr>
        <w:t>Hence, the position prior to the enactment of the Matrimonial Causes Act 1992</w:t>
      </w:r>
      <w:r>
        <w:rPr>
          <w:rFonts w:ascii="Arial" w:hAnsi="Arial" w:cs="Arial"/>
        </w:rPr>
        <w:t xml:space="preserve"> </w:t>
      </w:r>
      <w:r w:rsidRPr="0080672C">
        <w:rPr>
          <w:rFonts w:ascii="Arial" w:hAnsi="Arial" w:cs="Arial"/>
        </w:rPr>
        <w:t xml:space="preserve">(Cap 124) was that adultery was a ground for divorce, and was actionable as a </w:t>
      </w:r>
      <w:proofErr w:type="spellStart"/>
      <w:r w:rsidRPr="0080672C">
        <w:rPr>
          <w:rFonts w:ascii="Arial" w:hAnsi="Arial" w:cs="Arial"/>
        </w:rPr>
        <w:t>delict</w:t>
      </w:r>
      <w:proofErr w:type="spellEnd"/>
      <w:r w:rsidRPr="0080672C">
        <w:rPr>
          <w:rFonts w:ascii="Arial" w:hAnsi="Arial" w:cs="Arial"/>
        </w:rPr>
        <w:t xml:space="preserve"> both under the former Matrimonial Causes Act or under </w:t>
      </w:r>
      <w:r>
        <w:rPr>
          <w:rFonts w:ascii="Arial" w:hAnsi="Arial" w:cs="Arial"/>
        </w:rPr>
        <w:t>a</w:t>
      </w:r>
      <w:r w:rsidRPr="0080672C">
        <w:rPr>
          <w:rFonts w:ascii="Arial" w:hAnsi="Arial" w:cs="Arial"/>
        </w:rPr>
        <w:t xml:space="preserve">rticle 1382 of the Civil Code.  The reason for the enactment of </w:t>
      </w:r>
      <w:r>
        <w:rPr>
          <w:rFonts w:ascii="Arial" w:hAnsi="Arial" w:cs="Arial"/>
        </w:rPr>
        <w:t>s</w:t>
      </w:r>
      <w:r w:rsidRPr="0080672C">
        <w:rPr>
          <w:rFonts w:ascii="Arial" w:hAnsi="Arial" w:cs="Arial"/>
        </w:rPr>
        <w:t>ection 26, as set out in the Matrimonial Causes Bill 1991</w:t>
      </w:r>
      <w:r>
        <w:rPr>
          <w:rFonts w:ascii="Arial" w:hAnsi="Arial" w:cs="Arial"/>
        </w:rPr>
        <w:t>,</w:t>
      </w:r>
      <w:r w:rsidRPr="0080672C">
        <w:rPr>
          <w:rFonts w:ascii="Arial" w:hAnsi="Arial" w:cs="Arial"/>
        </w:rPr>
        <w:t xml:space="preserve"> is as follows</w:t>
      </w:r>
      <w:r w:rsidRPr="0080672C">
        <w:rPr>
          <w:rFonts w:ascii="Arial" w:hAnsi="Arial" w:cs="Arial"/>
        </w:rPr>
        <w:noBreakHyphen/>
      </w:r>
    </w:p>
    <w:p w:rsidR="009D4F4A" w:rsidRPr="0080672C" w:rsidRDefault="009D4F4A" w:rsidP="009D4F4A">
      <w:pPr>
        <w:ind w:firstLine="720"/>
        <w:jc w:val="both"/>
        <w:rPr>
          <w:rFonts w:ascii="Arial" w:hAnsi="Arial" w:cs="Arial"/>
        </w:rPr>
      </w:pPr>
    </w:p>
    <w:p w:rsidR="009D4F4A" w:rsidRPr="00051414" w:rsidRDefault="009D4F4A" w:rsidP="009D4F4A">
      <w:pPr>
        <w:ind w:left="720" w:right="749"/>
        <w:jc w:val="both"/>
        <w:rPr>
          <w:rFonts w:ascii="Arial" w:hAnsi="Arial" w:cs="Arial"/>
          <w:iCs/>
        </w:rPr>
      </w:pPr>
      <w:r w:rsidRPr="00051414">
        <w:rPr>
          <w:rFonts w:ascii="Arial" w:hAnsi="Arial" w:cs="Arial"/>
          <w:iCs/>
        </w:rPr>
        <w:t xml:space="preserve">Clause 26 seeks to do away with a claim for damages by the </w:t>
      </w:r>
      <w:r>
        <w:rPr>
          <w:rFonts w:ascii="Arial" w:hAnsi="Arial" w:cs="Arial"/>
          <w:iCs/>
        </w:rPr>
        <w:t>p</w:t>
      </w:r>
      <w:r w:rsidRPr="00051414">
        <w:rPr>
          <w:rFonts w:ascii="Arial" w:hAnsi="Arial" w:cs="Arial"/>
          <w:iCs/>
        </w:rPr>
        <w:t>etitioner against a co-</w:t>
      </w:r>
      <w:r>
        <w:rPr>
          <w:rFonts w:ascii="Arial" w:hAnsi="Arial" w:cs="Arial"/>
          <w:iCs/>
        </w:rPr>
        <w:t>r</w:t>
      </w:r>
      <w:r w:rsidRPr="00051414">
        <w:rPr>
          <w:rFonts w:ascii="Arial" w:hAnsi="Arial" w:cs="Arial"/>
          <w:iCs/>
        </w:rPr>
        <w:t>espondent in a case of divorce based on adultery.</w:t>
      </w:r>
    </w:p>
    <w:p w:rsidR="009D4F4A" w:rsidRPr="0080672C" w:rsidRDefault="009D4F4A" w:rsidP="009D4F4A">
      <w:pPr>
        <w:rPr>
          <w:rFonts w:ascii="Arial" w:hAnsi="Arial" w:cs="Arial"/>
        </w:rPr>
      </w:pPr>
    </w:p>
    <w:p w:rsidR="009D4F4A" w:rsidRPr="0080672C" w:rsidRDefault="009D4F4A" w:rsidP="009D4F4A">
      <w:pPr>
        <w:rPr>
          <w:rFonts w:ascii="Arial" w:hAnsi="Arial" w:cs="Arial"/>
        </w:rPr>
      </w:pPr>
      <w:r w:rsidRPr="0080672C">
        <w:rPr>
          <w:rFonts w:ascii="Arial" w:hAnsi="Arial" w:cs="Arial"/>
        </w:rPr>
        <w:t>Section 26, as enacted however is as follows -</w:t>
      </w:r>
    </w:p>
    <w:p w:rsidR="009D4F4A" w:rsidRPr="0080672C" w:rsidRDefault="009D4F4A" w:rsidP="009D4F4A">
      <w:pPr>
        <w:ind w:firstLine="72"/>
        <w:jc w:val="both"/>
        <w:rPr>
          <w:rFonts w:ascii="Arial" w:hAnsi="Arial" w:cs="Arial"/>
          <w:i/>
          <w:iCs/>
          <w:u w:val="single"/>
        </w:rPr>
      </w:pPr>
    </w:p>
    <w:p w:rsidR="009D4F4A" w:rsidRPr="00051414" w:rsidRDefault="009D4F4A" w:rsidP="009D4F4A">
      <w:pPr>
        <w:ind w:left="720" w:right="749"/>
        <w:jc w:val="both"/>
        <w:rPr>
          <w:rFonts w:ascii="Arial" w:hAnsi="Arial" w:cs="Arial"/>
          <w:iCs/>
        </w:rPr>
      </w:pPr>
      <w:r w:rsidRPr="00051414">
        <w:rPr>
          <w:rFonts w:ascii="Arial" w:hAnsi="Arial" w:cs="Arial"/>
          <w:iCs/>
          <w:u w:val="single"/>
        </w:rPr>
        <w:t xml:space="preserve">Notwithstanding any other written law, </w:t>
      </w:r>
      <w:r w:rsidRPr="00051414">
        <w:rPr>
          <w:rFonts w:ascii="Arial" w:hAnsi="Arial" w:cs="Arial"/>
          <w:iCs/>
        </w:rPr>
        <w:t>the adultery of a party to a marriage shall not give rise to a claim for damages.</w:t>
      </w:r>
    </w:p>
    <w:p w:rsidR="009D4F4A" w:rsidRPr="0080672C" w:rsidRDefault="009D4F4A" w:rsidP="009D4F4A">
      <w:pPr>
        <w:tabs>
          <w:tab w:val="left" w:leader="dot" w:pos="3933"/>
        </w:tabs>
        <w:jc w:val="both"/>
        <w:rPr>
          <w:rFonts w:ascii="Arial" w:hAnsi="Arial" w:cs="Arial"/>
        </w:rPr>
      </w:pPr>
    </w:p>
    <w:p w:rsidR="009D4F4A" w:rsidRPr="0080672C" w:rsidRDefault="009D4F4A" w:rsidP="009D4F4A">
      <w:pPr>
        <w:tabs>
          <w:tab w:val="left" w:leader="dot" w:pos="3933"/>
        </w:tabs>
        <w:jc w:val="both"/>
        <w:rPr>
          <w:rFonts w:ascii="Arial" w:hAnsi="Arial" w:cs="Arial"/>
        </w:rPr>
      </w:pPr>
      <w:r w:rsidRPr="0080672C">
        <w:rPr>
          <w:rFonts w:ascii="Arial" w:hAnsi="Arial" w:cs="Arial"/>
        </w:rPr>
        <w:t xml:space="preserve">Interpreting this </w:t>
      </w:r>
      <w:r>
        <w:rPr>
          <w:rFonts w:ascii="Arial" w:hAnsi="Arial" w:cs="Arial"/>
        </w:rPr>
        <w:t>s</w:t>
      </w:r>
      <w:r w:rsidRPr="0080672C">
        <w:rPr>
          <w:rFonts w:ascii="Arial" w:hAnsi="Arial" w:cs="Arial"/>
        </w:rPr>
        <w:t xml:space="preserve">ection in the light of the object disclosed in the </w:t>
      </w:r>
      <w:r>
        <w:rPr>
          <w:rFonts w:ascii="Arial" w:hAnsi="Arial" w:cs="Arial"/>
        </w:rPr>
        <w:t>B</w:t>
      </w:r>
      <w:r w:rsidRPr="0080672C">
        <w:rPr>
          <w:rFonts w:ascii="Arial" w:hAnsi="Arial" w:cs="Arial"/>
        </w:rPr>
        <w:t xml:space="preserve">ill, could it be said that the right of a party to a marriage to bring a </w:t>
      </w:r>
      <w:proofErr w:type="spellStart"/>
      <w:r w:rsidRPr="0080672C">
        <w:rPr>
          <w:rFonts w:ascii="Arial" w:hAnsi="Arial" w:cs="Arial"/>
        </w:rPr>
        <w:t>delictual</w:t>
      </w:r>
      <w:proofErr w:type="spellEnd"/>
      <w:r w:rsidRPr="0080672C">
        <w:rPr>
          <w:rFonts w:ascii="Arial" w:hAnsi="Arial" w:cs="Arial"/>
        </w:rPr>
        <w:t xml:space="preserve"> action under </w:t>
      </w:r>
      <w:r>
        <w:rPr>
          <w:rFonts w:ascii="Arial" w:hAnsi="Arial" w:cs="Arial"/>
        </w:rPr>
        <w:t>a</w:t>
      </w:r>
      <w:r w:rsidRPr="0080672C">
        <w:rPr>
          <w:rFonts w:ascii="Arial" w:hAnsi="Arial" w:cs="Arial"/>
        </w:rPr>
        <w:t xml:space="preserve">rticle 1382 of the Civil Code on the ground of adultery survived? In the </w:t>
      </w:r>
      <w:proofErr w:type="spellStart"/>
      <w:r w:rsidRPr="00051414">
        <w:rPr>
          <w:rFonts w:ascii="Arial" w:hAnsi="Arial" w:cs="Arial"/>
          <w:i/>
        </w:rPr>
        <w:t>Racombo</w:t>
      </w:r>
      <w:proofErr w:type="spellEnd"/>
      <w:r w:rsidRPr="0080672C">
        <w:rPr>
          <w:rFonts w:ascii="Arial" w:hAnsi="Arial" w:cs="Arial"/>
        </w:rPr>
        <w:t xml:space="preserve"> case (supra) I expressed the view that the phrase "the adultery of a party to the marriage" in </w:t>
      </w:r>
      <w:r>
        <w:rPr>
          <w:rFonts w:ascii="Arial" w:hAnsi="Arial" w:cs="Arial"/>
        </w:rPr>
        <w:t>s</w:t>
      </w:r>
      <w:r w:rsidRPr="0080672C">
        <w:rPr>
          <w:rFonts w:ascii="Arial" w:hAnsi="Arial" w:cs="Arial"/>
        </w:rPr>
        <w:t xml:space="preserve">ection 26 should be interpreted in its generic sense to include all effects or consequences to the marriage or to the innocent spouse. </w:t>
      </w:r>
      <w:r w:rsidRPr="00051414">
        <w:rPr>
          <w:rFonts w:ascii="Arial" w:hAnsi="Arial" w:cs="Arial"/>
          <w:i/>
        </w:rPr>
        <w:t>G C Thornton on Legislative Drafting</w:t>
      </w:r>
      <w:r w:rsidRPr="0080672C">
        <w:rPr>
          <w:rFonts w:ascii="Arial" w:hAnsi="Arial" w:cs="Arial"/>
        </w:rPr>
        <w:t xml:space="preserve"> (11</w:t>
      </w:r>
      <w:r>
        <w:rPr>
          <w:rFonts w:ascii="Arial" w:hAnsi="Arial" w:cs="Arial"/>
        </w:rPr>
        <w:t>th</w:t>
      </w:r>
      <w:r w:rsidRPr="0080672C">
        <w:rPr>
          <w:rFonts w:ascii="Arial" w:hAnsi="Arial" w:cs="Arial"/>
        </w:rPr>
        <w:t xml:space="preserve"> </w:t>
      </w:r>
      <w:r>
        <w:rPr>
          <w:rFonts w:ascii="Arial" w:hAnsi="Arial" w:cs="Arial"/>
        </w:rPr>
        <w:t>e</w:t>
      </w:r>
      <w:r w:rsidRPr="0080672C">
        <w:rPr>
          <w:rFonts w:ascii="Arial" w:hAnsi="Arial" w:cs="Arial"/>
        </w:rPr>
        <w:t xml:space="preserve">dition) </w:t>
      </w:r>
      <w:r>
        <w:rPr>
          <w:rFonts w:ascii="Arial" w:hAnsi="Arial" w:cs="Arial"/>
        </w:rPr>
        <w:t>at p</w:t>
      </w:r>
      <w:r w:rsidRPr="0080672C">
        <w:rPr>
          <w:rFonts w:ascii="Arial" w:hAnsi="Arial" w:cs="Arial"/>
        </w:rPr>
        <w:t>age 88</w:t>
      </w:r>
      <w:r>
        <w:rPr>
          <w:rFonts w:ascii="Arial" w:hAnsi="Arial" w:cs="Arial"/>
        </w:rPr>
        <w:t>,</w:t>
      </w:r>
      <w:r w:rsidRPr="0080672C">
        <w:rPr>
          <w:rFonts w:ascii="Arial" w:hAnsi="Arial" w:cs="Arial"/>
        </w:rPr>
        <w:t xml:space="preserve"> explaining the use of the "notwithstanding" clause in enactments</w:t>
      </w:r>
      <w:r>
        <w:rPr>
          <w:rFonts w:ascii="Arial" w:hAnsi="Arial" w:cs="Arial"/>
        </w:rPr>
        <w:t>,</w:t>
      </w:r>
      <w:r w:rsidRPr="0080672C">
        <w:rPr>
          <w:rFonts w:ascii="Arial" w:hAnsi="Arial" w:cs="Arial"/>
        </w:rPr>
        <w:t xml:space="preserve"> states that "where one provision is inconsistent with another provision in the same law or some other law, the </w:t>
      </w:r>
      <w:proofErr w:type="spellStart"/>
      <w:r w:rsidRPr="0080672C">
        <w:rPr>
          <w:rFonts w:ascii="Arial" w:hAnsi="Arial" w:cs="Arial"/>
        </w:rPr>
        <w:t>draftman</w:t>
      </w:r>
      <w:proofErr w:type="spellEnd"/>
      <w:r w:rsidRPr="0080672C">
        <w:rPr>
          <w:rFonts w:ascii="Arial" w:hAnsi="Arial" w:cs="Arial"/>
        </w:rPr>
        <w:t xml:space="preserve"> ought to make it clear which provision</w:t>
      </w:r>
      <w:r>
        <w:rPr>
          <w:rFonts w:ascii="Arial" w:hAnsi="Arial" w:cs="Arial"/>
        </w:rPr>
        <w:t xml:space="preserve"> </w:t>
      </w:r>
      <w:r w:rsidRPr="0080672C">
        <w:rPr>
          <w:rFonts w:ascii="Arial" w:hAnsi="Arial" w:cs="Arial"/>
        </w:rPr>
        <w:t xml:space="preserve">is to prevail" …….. </w:t>
      </w:r>
      <w:proofErr w:type="gramStart"/>
      <w:r w:rsidRPr="0080672C">
        <w:rPr>
          <w:rFonts w:ascii="Arial" w:hAnsi="Arial" w:cs="Arial"/>
        </w:rPr>
        <w:t>but</w:t>
      </w:r>
      <w:proofErr w:type="gramEnd"/>
      <w:r>
        <w:rPr>
          <w:rFonts w:ascii="Arial" w:hAnsi="Arial" w:cs="Arial"/>
        </w:rPr>
        <w:t xml:space="preserve"> if</w:t>
      </w:r>
      <w:r w:rsidRPr="0080672C">
        <w:rPr>
          <w:rFonts w:ascii="Arial" w:hAnsi="Arial" w:cs="Arial"/>
        </w:rPr>
        <w:t xml:space="preserve"> for any reason the inconsisten</w:t>
      </w:r>
      <w:r>
        <w:rPr>
          <w:rFonts w:ascii="Arial" w:hAnsi="Arial" w:cs="Arial"/>
        </w:rPr>
        <w:t>t</w:t>
      </w:r>
      <w:r w:rsidRPr="0080672C">
        <w:rPr>
          <w:rFonts w:ascii="Arial" w:hAnsi="Arial" w:cs="Arial"/>
        </w:rPr>
        <w:t xml:space="preserve"> provision cannot be specified, the use of the phrase</w:t>
      </w:r>
      <w:r>
        <w:rPr>
          <w:rFonts w:ascii="Arial" w:hAnsi="Arial" w:cs="Arial"/>
        </w:rPr>
        <w:t xml:space="preserve"> </w:t>
      </w:r>
      <w:r w:rsidRPr="0080672C">
        <w:rPr>
          <w:rFonts w:ascii="Arial" w:hAnsi="Arial" w:cs="Arial"/>
        </w:rPr>
        <w:t xml:space="preserve">"notwithstanding any law to the contrary" is acceptable.  In </w:t>
      </w:r>
      <w:r>
        <w:rPr>
          <w:rFonts w:ascii="Arial" w:hAnsi="Arial" w:cs="Arial"/>
        </w:rPr>
        <w:t>s</w:t>
      </w:r>
      <w:r w:rsidRPr="0080672C">
        <w:rPr>
          <w:rFonts w:ascii="Arial" w:hAnsi="Arial" w:cs="Arial"/>
        </w:rPr>
        <w:t>ection 26, the phrase "</w:t>
      </w:r>
      <w:proofErr w:type="spellStart"/>
      <w:r w:rsidRPr="0080672C">
        <w:rPr>
          <w:rFonts w:ascii="Arial" w:hAnsi="Arial" w:cs="Arial"/>
        </w:rPr>
        <w:t>not withstanding</w:t>
      </w:r>
      <w:proofErr w:type="spellEnd"/>
      <w:r w:rsidRPr="0080672C">
        <w:rPr>
          <w:rFonts w:ascii="Arial" w:hAnsi="Arial" w:cs="Arial"/>
        </w:rPr>
        <w:t xml:space="preserve"> any other written law" has the same connotation.  Hence </w:t>
      </w:r>
      <w:r>
        <w:rPr>
          <w:rFonts w:ascii="Arial" w:hAnsi="Arial" w:cs="Arial"/>
        </w:rPr>
        <w:t>s</w:t>
      </w:r>
      <w:r w:rsidRPr="0080672C">
        <w:rPr>
          <w:rFonts w:ascii="Arial" w:hAnsi="Arial" w:cs="Arial"/>
        </w:rPr>
        <w:t xml:space="preserve">ection 26 prevails over all other written laws which provide an action for damages arising from the adultery of a party to a marriage. </w:t>
      </w:r>
      <w:r w:rsidRPr="00051414">
        <w:rPr>
          <w:rFonts w:ascii="Arial" w:hAnsi="Arial" w:cs="Arial"/>
          <w:i/>
        </w:rPr>
        <w:t xml:space="preserve">Maxwell on </w:t>
      </w:r>
      <w:r>
        <w:rPr>
          <w:rFonts w:ascii="Arial" w:hAnsi="Arial" w:cs="Arial"/>
          <w:i/>
        </w:rPr>
        <w:t>I</w:t>
      </w:r>
      <w:r w:rsidRPr="00051414">
        <w:rPr>
          <w:rFonts w:ascii="Arial" w:hAnsi="Arial" w:cs="Arial"/>
          <w:i/>
        </w:rPr>
        <w:t xml:space="preserve">nterpretation of </w:t>
      </w:r>
      <w:r>
        <w:rPr>
          <w:rFonts w:ascii="Arial" w:hAnsi="Arial" w:cs="Arial"/>
          <w:i/>
        </w:rPr>
        <w:t>S</w:t>
      </w:r>
      <w:r w:rsidRPr="00051414">
        <w:rPr>
          <w:rFonts w:ascii="Arial" w:hAnsi="Arial" w:cs="Arial"/>
          <w:i/>
        </w:rPr>
        <w:t>tatutes</w:t>
      </w:r>
      <w:r w:rsidRPr="0080672C">
        <w:rPr>
          <w:rFonts w:ascii="Arial" w:hAnsi="Arial" w:cs="Arial"/>
        </w:rPr>
        <w:t xml:space="preserve"> (12</w:t>
      </w:r>
      <w:r w:rsidRPr="0080672C">
        <w:rPr>
          <w:rFonts w:ascii="Arial" w:hAnsi="Arial" w:cs="Arial"/>
          <w:vertAlign w:val="superscript"/>
        </w:rPr>
        <w:t>th</w:t>
      </w:r>
      <w:r w:rsidRPr="0080672C">
        <w:rPr>
          <w:rFonts w:ascii="Arial" w:hAnsi="Arial" w:cs="Arial"/>
        </w:rPr>
        <w:t xml:space="preserve"> </w:t>
      </w:r>
      <w:r>
        <w:rPr>
          <w:rFonts w:ascii="Arial" w:hAnsi="Arial" w:cs="Arial"/>
        </w:rPr>
        <w:t>e</w:t>
      </w:r>
      <w:r w:rsidRPr="0080672C">
        <w:rPr>
          <w:rFonts w:ascii="Arial" w:hAnsi="Arial" w:cs="Arial"/>
        </w:rPr>
        <w:t xml:space="preserve">dition) </w:t>
      </w:r>
      <w:r>
        <w:rPr>
          <w:rFonts w:ascii="Arial" w:hAnsi="Arial" w:cs="Arial"/>
        </w:rPr>
        <w:t xml:space="preserve">at </w:t>
      </w:r>
      <w:r w:rsidRPr="0080672C">
        <w:rPr>
          <w:rFonts w:ascii="Arial" w:hAnsi="Arial" w:cs="Arial"/>
        </w:rPr>
        <w:t>page 137, under the heading "construction to prevent evasion" states -</w:t>
      </w:r>
    </w:p>
    <w:p w:rsidR="009D4F4A" w:rsidRPr="0080672C" w:rsidRDefault="001E58C9" w:rsidP="009D4F4A">
      <w:pPr>
        <w:rPr>
          <w:rFonts w:ascii="Arial" w:hAnsi="Arial" w:cs="Arial"/>
        </w:rPr>
      </w:pPr>
      <w:r w:rsidRPr="001E58C9">
        <w:rPr>
          <w:rFonts w:ascii="Arial" w:hAnsi="Arial" w:cs="Arial"/>
          <w:noProof/>
        </w:rPr>
        <w:pict>
          <v:shape id="_x0000_s1029" type="#_x0000_t202" style="position:absolute;margin-left:-31.1pt;margin-top:-31.65pt;width:30pt;height:531.55pt;z-index:251663360;mso-height-percent:200;mso-height-percent:200;mso-width-relative:margin;mso-height-relative:margin" stroked="f" strokecolor="white [3212]">
            <v:textbox style="mso-next-textbox:#_x0000_s1029;mso-fit-shape-to-text:t">
              <w:txbxContent>
                <w:p w:rsidR="009D4F4A" w:rsidRPr="00FF49DF" w:rsidRDefault="009D4F4A" w:rsidP="009D4F4A">
                  <w:pPr>
                    <w:rPr>
                      <w:rFonts w:ascii="Arial" w:hAnsi="Arial" w:cs="Arial"/>
                      <w:b/>
                      <w:i/>
                      <w:lang w:val="en-NZ"/>
                    </w:rPr>
                  </w:pPr>
                </w:p>
              </w:txbxContent>
            </v:textbox>
          </v:shape>
        </w:pict>
      </w:r>
    </w:p>
    <w:p w:rsidR="009D4F4A" w:rsidRPr="00051414" w:rsidRDefault="009D4F4A" w:rsidP="009D4F4A">
      <w:pPr>
        <w:ind w:left="720" w:right="749"/>
        <w:jc w:val="both"/>
        <w:rPr>
          <w:rFonts w:ascii="Arial" w:hAnsi="Arial" w:cs="Arial"/>
          <w:iCs/>
        </w:rPr>
      </w:pPr>
      <w:r w:rsidRPr="00051414">
        <w:rPr>
          <w:rFonts w:ascii="Arial" w:hAnsi="Arial" w:cs="Arial"/>
          <w:iCs/>
        </w:rPr>
        <w:t>….The office of the judge is to make such construction as will suppress the mischief, and advance the remedy, and to suppress all evasions for the continuance of the mischief.</w:t>
      </w:r>
    </w:p>
    <w:p w:rsidR="009D4F4A" w:rsidRPr="00051414" w:rsidRDefault="009D4F4A" w:rsidP="009D4F4A">
      <w:pPr>
        <w:ind w:left="720" w:right="749"/>
        <w:jc w:val="both"/>
        <w:rPr>
          <w:rFonts w:ascii="Arial" w:hAnsi="Arial" w:cs="Arial"/>
          <w:iCs/>
        </w:rPr>
      </w:pPr>
    </w:p>
    <w:p w:rsidR="009D4F4A" w:rsidRPr="00051414" w:rsidRDefault="009D4F4A" w:rsidP="009D4F4A">
      <w:pPr>
        <w:ind w:left="720" w:right="749"/>
        <w:jc w:val="both"/>
        <w:rPr>
          <w:rFonts w:ascii="Arial" w:hAnsi="Arial" w:cs="Arial"/>
          <w:iCs/>
          <w:u w:val="single"/>
        </w:rPr>
      </w:pPr>
      <w:r w:rsidRPr="00051414">
        <w:rPr>
          <w:rFonts w:ascii="Arial" w:hAnsi="Arial" w:cs="Arial"/>
          <w:iCs/>
        </w:rPr>
        <w:t xml:space="preserve">To carry out effectively the object of a statute, it must be so construed as </w:t>
      </w:r>
      <w:r w:rsidRPr="00051414">
        <w:rPr>
          <w:rFonts w:ascii="Arial" w:hAnsi="Arial" w:cs="Arial"/>
          <w:iCs/>
          <w:u w:val="single"/>
        </w:rPr>
        <w:t xml:space="preserve">to defeat all attempts to do, or avoid doing, in an indirect or circuitous </w:t>
      </w:r>
      <w:r w:rsidRPr="00051414">
        <w:rPr>
          <w:rFonts w:ascii="Arial" w:hAnsi="Arial" w:cs="Arial"/>
          <w:iCs/>
          <w:u w:val="single"/>
        </w:rPr>
        <w:lastRenderedPageBreak/>
        <w:t>manner that which it has prohibited or enjoined.</w:t>
      </w:r>
    </w:p>
    <w:p w:rsidR="009D4F4A" w:rsidRPr="0080672C" w:rsidRDefault="009D4F4A" w:rsidP="009D4F4A">
      <w:pPr>
        <w:ind w:firstLine="720"/>
        <w:jc w:val="both"/>
        <w:rPr>
          <w:rFonts w:ascii="Arial" w:hAnsi="Arial" w:cs="Arial"/>
        </w:rPr>
      </w:pPr>
    </w:p>
    <w:p w:rsidR="009D4F4A" w:rsidRPr="0080672C" w:rsidRDefault="009D4F4A" w:rsidP="009D4F4A">
      <w:pPr>
        <w:jc w:val="both"/>
        <w:rPr>
          <w:rFonts w:ascii="Arial" w:hAnsi="Arial" w:cs="Arial"/>
        </w:rPr>
      </w:pPr>
      <w:r w:rsidRPr="0080672C">
        <w:rPr>
          <w:rFonts w:ascii="Arial" w:hAnsi="Arial" w:cs="Arial"/>
        </w:rPr>
        <w:t xml:space="preserve">In the instant case, the </w:t>
      </w:r>
      <w:r>
        <w:rPr>
          <w:rFonts w:ascii="Arial" w:hAnsi="Arial" w:cs="Arial"/>
        </w:rPr>
        <w:t>p</w:t>
      </w:r>
      <w:r w:rsidRPr="0080672C">
        <w:rPr>
          <w:rFonts w:ascii="Arial" w:hAnsi="Arial" w:cs="Arial"/>
        </w:rPr>
        <w:t xml:space="preserve">laintiff bases his cause of action on adultery, and alternatively on the adulterous relationship the </w:t>
      </w:r>
      <w:r>
        <w:rPr>
          <w:rFonts w:ascii="Arial" w:hAnsi="Arial" w:cs="Arial"/>
        </w:rPr>
        <w:t>d</w:t>
      </w:r>
      <w:r w:rsidRPr="0080672C">
        <w:rPr>
          <w:rFonts w:ascii="Arial" w:hAnsi="Arial" w:cs="Arial"/>
        </w:rPr>
        <w:t xml:space="preserve">efendant allegedly had with his wife resulting in estrangement with his family, and </w:t>
      </w:r>
      <w:r>
        <w:rPr>
          <w:rFonts w:ascii="Arial" w:hAnsi="Arial" w:cs="Arial"/>
        </w:rPr>
        <w:t>th</w:t>
      </w:r>
      <w:r w:rsidRPr="0080672C">
        <w:rPr>
          <w:rFonts w:ascii="Arial" w:hAnsi="Arial" w:cs="Arial"/>
        </w:rPr>
        <w:t xml:space="preserve">e consequent loss and damage caused to him.  These two alternatives cannot be separated. As the Roman Dutch Jurist Johannes </w:t>
      </w:r>
      <w:proofErr w:type="spellStart"/>
      <w:r w:rsidRPr="0080672C">
        <w:rPr>
          <w:rFonts w:ascii="Arial" w:hAnsi="Arial" w:cs="Arial"/>
        </w:rPr>
        <w:t>Voet</w:t>
      </w:r>
      <w:proofErr w:type="spellEnd"/>
      <w:r w:rsidRPr="0080672C">
        <w:rPr>
          <w:rFonts w:ascii="Arial" w:hAnsi="Arial" w:cs="Arial"/>
        </w:rPr>
        <w:t xml:space="preserve"> states of adultery in (</w:t>
      </w:r>
      <w:proofErr w:type="spellStart"/>
      <w:r w:rsidRPr="0080672C">
        <w:rPr>
          <w:rFonts w:ascii="Arial" w:hAnsi="Arial" w:cs="Arial"/>
        </w:rPr>
        <w:t>Bk</w:t>
      </w:r>
      <w:proofErr w:type="spellEnd"/>
      <w:r w:rsidRPr="0080672C">
        <w:rPr>
          <w:rFonts w:ascii="Arial" w:hAnsi="Arial" w:cs="Arial"/>
        </w:rPr>
        <w:t xml:space="preserve"> 48. Se: 5. Sub-Section7)-</w:t>
      </w:r>
    </w:p>
    <w:p w:rsidR="009D4F4A" w:rsidRPr="0080672C" w:rsidRDefault="009D4F4A" w:rsidP="009D4F4A">
      <w:pPr>
        <w:jc w:val="both"/>
        <w:rPr>
          <w:rFonts w:ascii="Arial" w:hAnsi="Arial" w:cs="Arial"/>
          <w:i/>
          <w:iCs/>
        </w:rPr>
      </w:pPr>
    </w:p>
    <w:p w:rsidR="009D4F4A" w:rsidRPr="00051414" w:rsidRDefault="009D4F4A" w:rsidP="009D4F4A">
      <w:pPr>
        <w:ind w:left="720" w:right="749"/>
        <w:jc w:val="both"/>
        <w:rPr>
          <w:rFonts w:ascii="Arial" w:hAnsi="Arial" w:cs="Arial"/>
          <w:iCs/>
        </w:rPr>
      </w:pPr>
      <w:r w:rsidRPr="00051414">
        <w:rPr>
          <w:rFonts w:ascii="Arial" w:hAnsi="Arial" w:cs="Arial"/>
          <w:iCs/>
        </w:rPr>
        <w:t xml:space="preserve">Its vileness is manifest from the fact that, while almost all other </w:t>
      </w:r>
      <w:proofErr w:type="spellStart"/>
      <w:r w:rsidRPr="00051414">
        <w:rPr>
          <w:rFonts w:ascii="Arial" w:hAnsi="Arial" w:cs="Arial"/>
          <w:iCs/>
        </w:rPr>
        <w:t>delicts</w:t>
      </w:r>
      <w:proofErr w:type="spellEnd"/>
      <w:r w:rsidRPr="00051414">
        <w:rPr>
          <w:rFonts w:ascii="Arial" w:hAnsi="Arial" w:cs="Arial"/>
          <w:iCs/>
        </w:rPr>
        <w:t xml:space="preserve"> are confined within the limits of their own baseness, adultery entails a troop of evils.</w:t>
      </w:r>
    </w:p>
    <w:p w:rsidR="009D4F4A" w:rsidRPr="0080672C" w:rsidRDefault="009D4F4A" w:rsidP="009D4F4A">
      <w:pPr>
        <w:ind w:firstLine="720"/>
        <w:jc w:val="both"/>
        <w:rPr>
          <w:rFonts w:ascii="Arial" w:hAnsi="Arial" w:cs="Arial"/>
        </w:rPr>
      </w:pPr>
    </w:p>
    <w:p w:rsidR="009D4F4A" w:rsidRPr="0080672C" w:rsidRDefault="009D4F4A" w:rsidP="009D4F4A">
      <w:pPr>
        <w:jc w:val="both"/>
        <w:rPr>
          <w:rFonts w:ascii="Arial" w:hAnsi="Arial" w:cs="Arial"/>
        </w:rPr>
      </w:pPr>
      <w:r w:rsidRPr="0080672C">
        <w:rPr>
          <w:rFonts w:ascii="Arial" w:hAnsi="Arial" w:cs="Arial"/>
        </w:rPr>
        <w:t xml:space="preserve">The Court cannot entertain any claim for damages under any "written law" where the claim arises from the adultery of a party to a marriage although it may be presented in an indirect or circuitous manner to defeat the object of </w:t>
      </w:r>
      <w:r>
        <w:rPr>
          <w:rFonts w:ascii="Arial" w:hAnsi="Arial" w:cs="Arial"/>
        </w:rPr>
        <w:t>s</w:t>
      </w:r>
      <w:r w:rsidRPr="0080672C">
        <w:rPr>
          <w:rFonts w:ascii="Arial" w:hAnsi="Arial" w:cs="Arial"/>
        </w:rPr>
        <w:t xml:space="preserve">ection 26. Hence the </w:t>
      </w:r>
      <w:proofErr w:type="gramStart"/>
      <w:r w:rsidRPr="0080672C">
        <w:rPr>
          <w:rFonts w:ascii="Arial" w:hAnsi="Arial" w:cs="Arial"/>
        </w:rPr>
        <w:t>usage of terms like</w:t>
      </w:r>
      <w:proofErr w:type="gramEnd"/>
      <w:r w:rsidRPr="0080672C">
        <w:rPr>
          <w:rFonts w:ascii="Arial" w:hAnsi="Arial" w:cs="Arial"/>
        </w:rPr>
        <w:t xml:space="preserve"> </w:t>
      </w:r>
      <w:r w:rsidRPr="00051414">
        <w:rPr>
          <w:rFonts w:ascii="Arial" w:hAnsi="Arial" w:cs="Arial"/>
        </w:rPr>
        <w:t>"</w:t>
      </w:r>
      <w:r>
        <w:rPr>
          <w:rFonts w:ascii="Arial" w:hAnsi="Arial" w:cs="Arial"/>
        </w:rPr>
        <w:t>m</w:t>
      </w:r>
      <w:r w:rsidRPr="00051414">
        <w:rPr>
          <w:rFonts w:ascii="Arial" w:hAnsi="Arial" w:cs="Arial"/>
        </w:rPr>
        <w:t xml:space="preserve">arital </w:t>
      </w:r>
      <w:r>
        <w:rPr>
          <w:rFonts w:ascii="Arial" w:hAnsi="Arial" w:cs="Arial"/>
        </w:rPr>
        <w:t>a</w:t>
      </w:r>
      <w:r w:rsidRPr="00051414">
        <w:rPr>
          <w:rFonts w:ascii="Arial" w:hAnsi="Arial" w:cs="Arial"/>
        </w:rPr>
        <w:t xml:space="preserve">ffair" </w:t>
      </w:r>
      <w:r w:rsidRPr="0080672C">
        <w:rPr>
          <w:rFonts w:ascii="Arial" w:hAnsi="Arial" w:cs="Arial"/>
        </w:rPr>
        <w:t xml:space="preserve">as in the </w:t>
      </w:r>
      <w:r w:rsidRPr="00051414">
        <w:rPr>
          <w:rFonts w:ascii="Arial" w:hAnsi="Arial" w:cs="Arial"/>
          <w:i/>
        </w:rPr>
        <w:t>Celestine</w:t>
      </w:r>
      <w:r w:rsidRPr="0080672C">
        <w:rPr>
          <w:rFonts w:ascii="Arial" w:hAnsi="Arial" w:cs="Arial"/>
        </w:rPr>
        <w:t xml:space="preserve"> case (supra</w:t>
      </w:r>
      <w:r>
        <w:rPr>
          <w:rFonts w:ascii="Arial" w:hAnsi="Arial" w:cs="Arial"/>
        </w:rPr>
        <w:t>)</w:t>
      </w:r>
      <w:r w:rsidRPr="0080672C">
        <w:rPr>
          <w:rFonts w:ascii="Arial" w:hAnsi="Arial" w:cs="Arial"/>
        </w:rPr>
        <w:t xml:space="preserve"> or </w:t>
      </w:r>
      <w:r w:rsidRPr="00051414">
        <w:rPr>
          <w:rFonts w:ascii="Arial" w:hAnsi="Arial" w:cs="Arial"/>
        </w:rPr>
        <w:t>"making love"</w:t>
      </w:r>
      <w:r w:rsidRPr="0080672C">
        <w:rPr>
          <w:rFonts w:ascii="Arial" w:hAnsi="Arial" w:cs="Arial"/>
        </w:rPr>
        <w:t xml:space="preserve"> as in </w:t>
      </w:r>
      <w:r w:rsidRPr="00051414">
        <w:rPr>
          <w:rFonts w:ascii="Arial" w:hAnsi="Arial" w:cs="Arial"/>
          <w:i/>
        </w:rPr>
        <w:t xml:space="preserve">Francis Hoareau. v. Emmanuel </w:t>
      </w:r>
      <w:proofErr w:type="spellStart"/>
      <w:r w:rsidRPr="00051414">
        <w:rPr>
          <w:rFonts w:ascii="Arial" w:hAnsi="Arial" w:cs="Arial"/>
          <w:i/>
        </w:rPr>
        <w:t>Joubert</w:t>
      </w:r>
      <w:proofErr w:type="spellEnd"/>
      <w:r w:rsidRPr="0080672C">
        <w:rPr>
          <w:rFonts w:ascii="Arial" w:hAnsi="Arial" w:cs="Arial"/>
        </w:rPr>
        <w:t xml:space="preserve"> (</w:t>
      </w:r>
      <w:r>
        <w:rPr>
          <w:rFonts w:ascii="Arial" w:hAnsi="Arial" w:cs="Arial"/>
        </w:rPr>
        <w:t xml:space="preserve">unreported) </w:t>
      </w:r>
      <w:r w:rsidRPr="0080672C">
        <w:rPr>
          <w:rFonts w:ascii="Arial" w:hAnsi="Arial" w:cs="Arial"/>
        </w:rPr>
        <w:t>CS 74</w:t>
      </w:r>
      <w:r>
        <w:rPr>
          <w:rFonts w:ascii="Arial" w:hAnsi="Arial" w:cs="Arial"/>
        </w:rPr>
        <w:t>/</w:t>
      </w:r>
      <w:r w:rsidRPr="0080672C">
        <w:rPr>
          <w:rFonts w:ascii="Arial" w:hAnsi="Arial" w:cs="Arial"/>
        </w:rPr>
        <w:t xml:space="preserve">1993 are masquerades for the conceptual term "adultery" and are therefore not actionable in </w:t>
      </w:r>
      <w:proofErr w:type="spellStart"/>
      <w:r w:rsidRPr="0080672C">
        <w:rPr>
          <w:rFonts w:ascii="Arial" w:hAnsi="Arial" w:cs="Arial"/>
        </w:rPr>
        <w:t>delict</w:t>
      </w:r>
      <w:proofErr w:type="spellEnd"/>
      <w:r w:rsidRPr="0080672C">
        <w:rPr>
          <w:rFonts w:ascii="Arial" w:hAnsi="Arial" w:cs="Arial"/>
        </w:rPr>
        <w:t>.</w:t>
      </w:r>
    </w:p>
    <w:p w:rsidR="009D4F4A" w:rsidRPr="0080672C" w:rsidRDefault="009D4F4A" w:rsidP="009D4F4A">
      <w:pPr>
        <w:ind w:firstLine="720"/>
        <w:jc w:val="both"/>
        <w:rPr>
          <w:rFonts w:ascii="Arial" w:hAnsi="Arial" w:cs="Arial"/>
        </w:rPr>
      </w:pPr>
    </w:p>
    <w:p w:rsidR="009D4F4A" w:rsidRPr="0080672C" w:rsidRDefault="009D4F4A" w:rsidP="009D4F4A">
      <w:pPr>
        <w:jc w:val="both"/>
        <w:rPr>
          <w:rFonts w:ascii="Arial" w:hAnsi="Arial" w:cs="Arial"/>
        </w:rPr>
      </w:pPr>
      <w:r w:rsidRPr="0080672C">
        <w:rPr>
          <w:rFonts w:ascii="Arial" w:hAnsi="Arial" w:cs="Arial"/>
        </w:rPr>
        <w:t xml:space="preserve">It may be contended that </w:t>
      </w:r>
      <w:r>
        <w:rPr>
          <w:rFonts w:ascii="Arial" w:hAnsi="Arial" w:cs="Arial"/>
        </w:rPr>
        <w:t>s</w:t>
      </w:r>
      <w:r w:rsidRPr="0080672C">
        <w:rPr>
          <w:rFonts w:ascii="Arial" w:hAnsi="Arial" w:cs="Arial"/>
        </w:rPr>
        <w:t xml:space="preserve">ection 26 of the Matrimonial Causes Act puts a premium on immorality. But as </w:t>
      </w:r>
      <w:proofErr w:type="spellStart"/>
      <w:r w:rsidRPr="0080672C">
        <w:rPr>
          <w:rFonts w:ascii="Arial" w:hAnsi="Arial" w:cs="Arial"/>
        </w:rPr>
        <w:t>Bhagwati</w:t>
      </w:r>
      <w:proofErr w:type="spellEnd"/>
      <w:r w:rsidRPr="0080672C">
        <w:rPr>
          <w:rFonts w:ascii="Arial" w:hAnsi="Arial" w:cs="Arial"/>
        </w:rPr>
        <w:t xml:space="preserve"> J stated in the Indian case of </w:t>
      </w:r>
      <w:r w:rsidRPr="00051414">
        <w:rPr>
          <w:rFonts w:ascii="Arial" w:hAnsi="Arial" w:cs="Arial"/>
          <w:i/>
        </w:rPr>
        <w:t>RK</w:t>
      </w:r>
      <w:r>
        <w:rPr>
          <w:rFonts w:ascii="Arial" w:hAnsi="Arial" w:cs="Arial"/>
          <w:i/>
        </w:rPr>
        <w:t xml:space="preserve"> </w:t>
      </w:r>
      <w:proofErr w:type="spellStart"/>
      <w:r w:rsidRPr="00051414">
        <w:rPr>
          <w:rFonts w:ascii="Arial" w:hAnsi="Arial" w:cs="Arial"/>
          <w:i/>
        </w:rPr>
        <w:t>Garg</w:t>
      </w:r>
      <w:proofErr w:type="spellEnd"/>
      <w:r w:rsidRPr="00051414">
        <w:rPr>
          <w:rFonts w:ascii="Arial" w:hAnsi="Arial" w:cs="Arial"/>
          <w:i/>
        </w:rPr>
        <w:t xml:space="preserve"> v The Union</w:t>
      </w:r>
      <w:r w:rsidRPr="00051414">
        <w:rPr>
          <w:rFonts w:ascii="Arial" w:hAnsi="Arial" w:cs="Arial"/>
        </w:rPr>
        <w:t xml:space="preserve"> </w:t>
      </w:r>
      <w:r w:rsidRPr="0080672C">
        <w:rPr>
          <w:rFonts w:ascii="Arial" w:hAnsi="Arial" w:cs="Arial"/>
        </w:rPr>
        <w:t>(1981) RSC 2138</w:t>
      </w:r>
      <w:r>
        <w:rPr>
          <w:rFonts w:ascii="Arial" w:hAnsi="Arial" w:cs="Arial"/>
        </w:rPr>
        <w:t xml:space="preserve"> </w:t>
      </w:r>
      <w:r w:rsidRPr="0080672C">
        <w:rPr>
          <w:rFonts w:ascii="Arial" w:hAnsi="Arial" w:cs="Arial"/>
        </w:rPr>
        <w:t>-</w:t>
      </w:r>
    </w:p>
    <w:p w:rsidR="009D4F4A" w:rsidRPr="0080672C" w:rsidRDefault="009D4F4A" w:rsidP="009D4F4A">
      <w:pPr>
        <w:tabs>
          <w:tab w:val="left" w:leader="dot" w:pos="1863"/>
        </w:tabs>
        <w:ind w:firstLine="72"/>
        <w:jc w:val="both"/>
        <w:rPr>
          <w:rFonts w:ascii="Arial" w:hAnsi="Arial" w:cs="Arial"/>
        </w:rPr>
      </w:pPr>
    </w:p>
    <w:p w:rsidR="009D4F4A" w:rsidRPr="00051414" w:rsidRDefault="009D4F4A" w:rsidP="009D4F4A">
      <w:pPr>
        <w:ind w:left="540" w:right="504"/>
        <w:jc w:val="both"/>
        <w:rPr>
          <w:rFonts w:ascii="Arial" w:hAnsi="Arial" w:cs="Arial"/>
          <w:iCs/>
        </w:rPr>
      </w:pPr>
      <w:r w:rsidRPr="004D15FC">
        <w:rPr>
          <w:rFonts w:ascii="Arial" w:hAnsi="Arial" w:cs="Arial"/>
        </w:rPr>
        <w:t>…….</w:t>
      </w:r>
      <w:r w:rsidRPr="00051414">
        <w:rPr>
          <w:rFonts w:ascii="Arial" w:hAnsi="Arial" w:cs="Arial"/>
          <w:iCs/>
        </w:rPr>
        <w:t xml:space="preserve">Immorality by itself is not a ground of constitutional challenge, and it obviously cannot be, because morality is essentially subjective in value, except in so far as it may be reflected in any provision of the Constitution, or may be </w:t>
      </w:r>
      <w:proofErr w:type="spellStart"/>
      <w:r w:rsidRPr="00051414">
        <w:rPr>
          <w:rFonts w:ascii="Arial" w:hAnsi="Arial" w:cs="Arial"/>
          <w:iCs/>
        </w:rPr>
        <w:t>crystallised</w:t>
      </w:r>
      <w:proofErr w:type="spellEnd"/>
      <w:r w:rsidRPr="00051414">
        <w:rPr>
          <w:rFonts w:ascii="Arial" w:hAnsi="Arial" w:cs="Arial"/>
          <w:iCs/>
        </w:rPr>
        <w:t xml:space="preserve"> into some well accepted norm of special </w:t>
      </w:r>
      <w:proofErr w:type="spellStart"/>
      <w:r w:rsidRPr="00051414">
        <w:rPr>
          <w:rFonts w:ascii="Arial" w:hAnsi="Arial" w:cs="Arial"/>
          <w:iCs/>
        </w:rPr>
        <w:t>behaviour</w:t>
      </w:r>
      <w:proofErr w:type="spellEnd"/>
      <w:r w:rsidRPr="00051414">
        <w:rPr>
          <w:rFonts w:ascii="Arial" w:hAnsi="Arial" w:cs="Arial"/>
          <w:iCs/>
        </w:rPr>
        <w:t>.</w:t>
      </w:r>
    </w:p>
    <w:p w:rsidR="009D4F4A" w:rsidRPr="0080672C" w:rsidRDefault="009D4F4A" w:rsidP="009D4F4A">
      <w:pPr>
        <w:ind w:left="720" w:right="749"/>
        <w:jc w:val="both"/>
        <w:rPr>
          <w:rFonts w:ascii="Arial" w:hAnsi="Arial" w:cs="Arial"/>
          <w:i/>
          <w:iCs/>
        </w:rPr>
      </w:pPr>
    </w:p>
    <w:p w:rsidR="009D4F4A" w:rsidRPr="0080672C" w:rsidRDefault="009D4F4A" w:rsidP="009D4F4A">
      <w:pPr>
        <w:ind w:firstLine="720"/>
        <w:jc w:val="both"/>
        <w:rPr>
          <w:rFonts w:ascii="Arial" w:hAnsi="Arial" w:cs="Arial"/>
        </w:rPr>
      </w:pPr>
      <w:r w:rsidRPr="0080672C">
        <w:rPr>
          <w:rFonts w:ascii="Arial" w:hAnsi="Arial" w:cs="Arial"/>
        </w:rPr>
        <w:t>If</w:t>
      </w:r>
      <w:r>
        <w:rPr>
          <w:rFonts w:ascii="Arial" w:hAnsi="Arial" w:cs="Arial"/>
        </w:rPr>
        <w:t>,</w:t>
      </w:r>
      <w:r w:rsidRPr="0080672C">
        <w:rPr>
          <w:rFonts w:ascii="Arial" w:hAnsi="Arial" w:cs="Arial"/>
        </w:rPr>
        <w:t xml:space="preserve"> as is being contended, </w:t>
      </w:r>
      <w:r>
        <w:rPr>
          <w:rFonts w:ascii="Arial" w:hAnsi="Arial" w:cs="Arial"/>
        </w:rPr>
        <w:t>s</w:t>
      </w:r>
      <w:r w:rsidRPr="0080672C">
        <w:rPr>
          <w:rFonts w:ascii="Arial" w:hAnsi="Arial" w:cs="Arial"/>
        </w:rPr>
        <w:t xml:space="preserve">ection 26 should be interpreted in a way that the undertaking given in </w:t>
      </w:r>
      <w:r>
        <w:rPr>
          <w:rFonts w:ascii="Arial" w:hAnsi="Arial" w:cs="Arial"/>
        </w:rPr>
        <w:t>a</w:t>
      </w:r>
      <w:r w:rsidRPr="0080672C">
        <w:rPr>
          <w:rFonts w:ascii="Arial" w:hAnsi="Arial" w:cs="Arial"/>
        </w:rPr>
        <w:t xml:space="preserve">rticle 31(1) to promote the legal, economic and social protection of the family becomes meaningful, the remedy would lie with the legislature to amend that </w:t>
      </w:r>
      <w:r>
        <w:rPr>
          <w:rFonts w:ascii="Arial" w:hAnsi="Arial" w:cs="Arial"/>
        </w:rPr>
        <w:t>s</w:t>
      </w:r>
      <w:r w:rsidRPr="0080672C">
        <w:rPr>
          <w:rFonts w:ascii="Arial" w:hAnsi="Arial" w:cs="Arial"/>
        </w:rPr>
        <w:t xml:space="preserve">ection or for the Constitutional Court to consider whether </w:t>
      </w:r>
      <w:r>
        <w:rPr>
          <w:rFonts w:ascii="Arial" w:hAnsi="Arial" w:cs="Arial"/>
        </w:rPr>
        <w:t>s</w:t>
      </w:r>
      <w:r w:rsidRPr="0080672C">
        <w:rPr>
          <w:rFonts w:ascii="Arial" w:hAnsi="Arial" w:cs="Arial"/>
        </w:rPr>
        <w:t xml:space="preserve">ection 26 is inconsistent with the </w:t>
      </w:r>
      <w:r>
        <w:rPr>
          <w:rFonts w:ascii="Arial" w:hAnsi="Arial" w:cs="Arial"/>
        </w:rPr>
        <w:t>a</w:t>
      </w:r>
      <w:r w:rsidRPr="0080672C">
        <w:rPr>
          <w:rFonts w:ascii="Arial" w:hAnsi="Arial" w:cs="Arial"/>
        </w:rPr>
        <w:t>rticle 31(1) of the Constitution.</w:t>
      </w:r>
    </w:p>
    <w:p w:rsidR="009D4F4A" w:rsidRPr="0080672C" w:rsidRDefault="009D4F4A" w:rsidP="009D4F4A">
      <w:pPr>
        <w:ind w:firstLine="720"/>
        <w:jc w:val="both"/>
        <w:rPr>
          <w:rFonts w:ascii="Arial" w:hAnsi="Arial" w:cs="Arial"/>
        </w:rPr>
      </w:pPr>
    </w:p>
    <w:p w:rsidR="009D4F4A" w:rsidRPr="0080672C" w:rsidRDefault="009D4F4A" w:rsidP="009D4F4A">
      <w:pPr>
        <w:jc w:val="both"/>
        <w:rPr>
          <w:rFonts w:ascii="Arial" w:hAnsi="Arial" w:cs="Arial"/>
        </w:rPr>
      </w:pPr>
      <w:r w:rsidRPr="0080672C">
        <w:rPr>
          <w:rFonts w:ascii="Arial" w:hAnsi="Arial" w:cs="Arial"/>
        </w:rPr>
        <w:t xml:space="preserve">The basic difference between the Matrimonial Causes Act 1992 (Cap 124) and the earlier law is the removal of the "fault" principle. In this respect </w:t>
      </w:r>
      <w:proofErr w:type="spellStart"/>
      <w:r w:rsidRPr="0080672C">
        <w:rPr>
          <w:rFonts w:ascii="Arial" w:hAnsi="Arial" w:cs="Arial"/>
        </w:rPr>
        <w:t>Venchard</w:t>
      </w:r>
      <w:proofErr w:type="spellEnd"/>
      <w:r w:rsidRPr="0080672C">
        <w:rPr>
          <w:rFonts w:ascii="Arial" w:hAnsi="Arial" w:cs="Arial"/>
        </w:rPr>
        <w:t xml:space="preserve"> JA in the case of </w:t>
      </w:r>
      <w:proofErr w:type="spellStart"/>
      <w:r w:rsidRPr="00051414">
        <w:rPr>
          <w:rFonts w:ascii="Arial" w:hAnsi="Arial" w:cs="Arial"/>
          <w:i/>
        </w:rPr>
        <w:t>Cosgrow</w:t>
      </w:r>
      <w:proofErr w:type="spellEnd"/>
      <w:r w:rsidRPr="00051414">
        <w:rPr>
          <w:rFonts w:ascii="Arial" w:hAnsi="Arial" w:cs="Arial"/>
          <w:i/>
        </w:rPr>
        <w:t xml:space="preserve"> v </w:t>
      </w:r>
      <w:proofErr w:type="spellStart"/>
      <w:r w:rsidRPr="00051414">
        <w:rPr>
          <w:rFonts w:ascii="Arial" w:hAnsi="Arial" w:cs="Arial"/>
          <w:i/>
        </w:rPr>
        <w:t>Cosgrow</w:t>
      </w:r>
      <w:proofErr w:type="spellEnd"/>
      <w:r w:rsidRPr="00051414">
        <w:rPr>
          <w:rFonts w:ascii="Arial" w:hAnsi="Arial" w:cs="Arial"/>
          <w:i/>
        </w:rPr>
        <w:t xml:space="preserve"> </w:t>
      </w:r>
      <w:proofErr w:type="gramStart"/>
      <w:r w:rsidRPr="0080672C">
        <w:rPr>
          <w:rFonts w:ascii="Arial" w:hAnsi="Arial" w:cs="Arial"/>
        </w:rPr>
        <w:t>SCA  12</w:t>
      </w:r>
      <w:proofErr w:type="gramEnd"/>
      <w:r w:rsidRPr="0080672C">
        <w:rPr>
          <w:rFonts w:ascii="Arial" w:hAnsi="Arial" w:cs="Arial"/>
        </w:rPr>
        <w:t>/</w:t>
      </w:r>
      <w:r>
        <w:rPr>
          <w:rFonts w:ascii="Arial" w:hAnsi="Arial" w:cs="Arial"/>
        </w:rPr>
        <w:t>19</w:t>
      </w:r>
      <w:r w:rsidRPr="0080672C">
        <w:rPr>
          <w:rFonts w:ascii="Arial" w:hAnsi="Arial" w:cs="Arial"/>
        </w:rPr>
        <w:t>92 stated thus –</w:t>
      </w:r>
    </w:p>
    <w:p w:rsidR="009D4F4A" w:rsidRPr="0080672C" w:rsidRDefault="009D4F4A" w:rsidP="009D4F4A">
      <w:pPr>
        <w:ind w:firstLine="720"/>
        <w:jc w:val="both"/>
        <w:rPr>
          <w:rFonts w:ascii="Arial" w:hAnsi="Arial" w:cs="Arial"/>
        </w:rPr>
      </w:pPr>
    </w:p>
    <w:p w:rsidR="009D4F4A" w:rsidRPr="00051414" w:rsidRDefault="009D4F4A" w:rsidP="009D4F4A">
      <w:pPr>
        <w:ind w:left="540" w:right="504"/>
        <w:jc w:val="both"/>
        <w:rPr>
          <w:rFonts w:ascii="Arial" w:hAnsi="Arial" w:cs="Arial"/>
          <w:iCs/>
        </w:rPr>
      </w:pPr>
      <w:r w:rsidRPr="00051414">
        <w:rPr>
          <w:rFonts w:ascii="Arial" w:hAnsi="Arial" w:cs="Arial"/>
          <w:iCs/>
        </w:rPr>
        <w:t xml:space="preserve">The evolution of the law within commonwealth jurisdictions over the last decade or so demonstrates that there is no longer any turpitude attached to adultery. Thus in New Zealand, the no fault concept has been introduced for the severance of the </w:t>
      </w:r>
      <w:r>
        <w:rPr>
          <w:rFonts w:ascii="Arial" w:hAnsi="Arial" w:cs="Arial"/>
          <w:iCs/>
        </w:rPr>
        <w:t>m</w:t>
      </w:r>
      <w:r w:rsidRPr="00051414">
        <w:rPr>
          <w:rFonts w:ascii="Arial" w:hAnsi="Arial" w:cs="Arial"/>
          <w:iCs/>
        </w:rPr>
        <w:t>arital link.</w:t>
      </w:r>
    </w:p>
    <w:p w:rsidR="009D4F4A" w:rsidRPr="0080672C" w:rsidRDefault="009D4F4A" w:rsidP="009D4F4A">
      <w:pPr>
        <w:ind w:firstLine="720"/>
        <w:rPr>
          <w:rFonts w:ascii="Arial" w:hAnsi="Arial" w:cs="Arial"/>
        </w:rPr>
      </w:pPr>
    </w:p>
    <w:p w:rsidR="009D4F4A" w:rsidRPr="0080672C" w:rsidRDefault="009D4F4A" w:rsidP="009D4F4A">
      <w:pPr>
        <w:rPr>
          <w:rFonts w:ascii="Arial" w:hAnsi="Arial" w:cs="Arial"/>
        </w:rPr>
      </w:pPr>
      <w:r w:rsidRPr="0080672C">
        <w:rPr>
          <w:rFonts w:ascii="Arial" w:hAnsi="Arial" w:cs="Arial"/>
        </w:rPr>
        <w:t xml:space="preserve">In South Africa, as far back as 1944 Blackwell J in the case of </w:t>
      </w:r>
      <w:r w:rsidRPr="00051414">
        <w:rPr>
          <w:rFonts w:ascii="Arial" w:hAnsi="Arial" w:cs="Arial"/>
          <w:i/>
        </w:rPr>
        <w:t>Rosenbaum v Margolis</w:t>
      </w:r>
      <w:r w:rsidRPr="00051414">
        <w:rPr>
          <w:rFonts w:ascii="Arial" w:hAnsi="Arial" w:cs="Arial"/>
        </w:rPr>
        <w:t xml:space="preserve"> </w:t>
      </w:r>
      <w:r w:rsidRPr="0080672C">
        <w:rPr>
          <w:rFonts w:ascii="Arial" w:hAnsi="Arial" w:cs="Arial"/>
        </w:rPr>
        <w:t>(1944) WLD 147 at 158 stated thus -</w:t>
      </w:r>
    </w:p>
    <w:p w:rsidR="009D4F4A" w:rsidRPr="0080672C" w:rsidRDefault="009D4F4A" w:rsidP="009D4F4A">
      <w:pPr>
        <w:rPr>
          <w:rFonts w:ascii="Arial" w:hAnsi="Arial" w:cs="Arial"/>
        </w:rPr>
      </w:pPr>
    </w:p>
    <w:p w:rsidR="009D4F4A" w:rsidRDefault="009D4F4A" w:rsidP="009D4F4A">
      <w:pPr>
        <w:ind w:left="540" w:right="557"/>
        <w:jc w:val="both"/>
        <w:rPr>
          <w:rFonts w:ascii="Arial" w:hAnsi="Arial" w:cs="Arial"/>
          <w:iCs/>
        </w:rPr>
      </w:pPr>
      <w:r w:rsidRPr="00051414">
        <w:rPr>
          <w:rFonts w:ascii="Arial" w:hAnsi="Arial" w:cs="Arial"/>
          <w:iCs/>
        </w:rPr>
        <w:lastRenderedPageBreak/>
        <w:t>There is something, in my opinion, to be said for the view that an action for damages against an adulterous third party is out of harmony with the modern concepts of marriage and should be abolished.</w:t>
      </w:r>
    </w:p>
    <w:p w:rsidR="009D4F4A" w:rsidRPr="00051414" w:rsidRDefault="009D4F4A" w:rsidP="009D4F4A">
      <w:pPr>
        <w:ind w:left="540" w:right="557"/>
        <w:jc w:val="both"/>
        <w:rPr>
          <w:rFonts w:ascii="Arial" w:hAnsi="Arial" w:cs="Arial"/>
          <w:iCs/>
        </w:rPr>
      </w:pPr>
    </w:p>
    <w:p w:rsidR="009D4F4A" w:rsidRPr="0080672C" w:rsidRDefault="001E58C9" w:rsidP="009D4F4A">
      <w:pPr>
        <w:jc w:val="both"/>
        <w:rPr>
          <w:rFonts w:ascii="Arial" w:hAnsi="Arial" w:cs="Arial"/>
        </w:rPr>
      </w:pPr>
      <w:r w:rsidRPr="001E58C9">
        <w:rPr>
          <w:rFonts w:ascii="Arial" w:hAnsi="Arial" w:cs="Arial"/>
          <w:noProof/>
        </w:rPr>
        <w:pict>
          <v:shape id="_x0000_s1030" type="#_x0000_t202" style="position:absolute;left:0;text-align:left;margin-left:-31.1pt;margin-top:-4.05pt;width:30pt;height:531.55pt;z-index:251664384;mso-height-percent:200;mso-height-percent:200;mso-width-relative:margin;mso-height-relative:margin" stroked="f" strokecolor="white [3212]">
            <v:textbox style="mso-next-textbox:#_x0000_s1030;mso-fit-shape-to-text:t">
              <w:txbxContent>
                <w:p w:rsidR="009D4F4A" w:rsidRPr="00FF49DF" w:rsidRDefault="009D4F4A" w:rsidP="009D4F4A">
                  <w:pPr>
                    <w:rPr>
                      <w:rFonts w:ascii="Arial" w:hAnsi="Arial" w:cs="Arial"/>
                      <w:b/>
                      <w:i/>
                      <w:lang w:val="en-NZ"/>
                    </w:rPr>
                  </w:pPr>
                </w:p>
              </w:txbxContent>
            </v:textbox>
          </v:shape>
        </w:pict>
      </w:r>
      <w:r w:rsidR="009D4F4A" w:rsidRPr="0080672C">
        <w:rPr>
          <w:rFonts w:ascii="Arial" w:hAnsi="Arial" w:cs="Arial"/>
        </w:rPr>
        <w:t xml:space="preserve">In Seychelles these modern concepts were adopted in the Matrimonial Causes Act in 1992.  The </w:t>
      </w:r>
      <w:r w:rsidR="009D4F4A">
        <w:rPr>
          <w:rFonts w:ascii="Arial" w:hAnsi="Arial" w:cs="Arial"/>
        </w:rPr>
        <w:t>M</w:t>
      </w:r>
      <w:r w:rsidR="009D4F4A" w:rsidRPr="0080672C">
        <w:rPr>
          <w:rFonts w:ascii="Arial" w:hAnsi="Arial" w:cs="Arial"/>
        </w:rPr>
        <w:t>atrimonial Causes Act</w:t>
      </w:r>
      <w:r w:rsidR="009D4F4A">
        <w:rPr>
          <w:rFonts w:ascii="Arial" w:hAnsi="Arial" w:cs="Arial"/>
        </w:rPr>
        <w:t>,</w:t>
      </w:r>
      <w:r w:rsidR="009D4F4A" w:rsidRPr="0080672C">
        <w:rPr>
          <w:rFonts w:ascii="Arial" w:hAnsi="Arial" w:cs="Arial"/>
        </w:rPr>
        <w:t xml:space="preserve"> being the special legislation governing </w:t>
      </w:r>
      <w:r w:rsidR="009D4F4A">
        <w:rPr>
          <w:rFonts w:ascii="Arial" w:hAnsi="Arial" w:cs="Arial"/>
        </w:rPr>
        <w:t>m</w:t>
      </w:r>
      <w:r w:rsidR="009D4F4A" w:rsidRPr="0080672C">
        <w:rPr>
          <w:rFonts w:ascii="Arial" w:hAnsi="Arial" w:cs="Arial"/>
        </w:rPr>
        <w:t xml:space="preserve">atrimonial matters and matters arising </w:t>
      </w:r>
      <w:proofErr w:type="spellStart"/>
      <w:r w:rsidR="009D4F4A" w:rsidRPr="0080672C">
        <w:rPr>
          <w:rFonts w:ascii="Arial" w:hAnsi="Arial" w:cs="Arial"/>
        </w:rPr>
        <w:t>therefrom</w:t>
      </w:r>
      <w:proofErr w:type="spellEnd"/>
      <w:r w:rsidR="009D4F4A" w:rsidRPr="0080672C">
        <w:rPr>
          <w:rFonts w:ascii="Arial" w:hAnsi="Arial" w:cs="Arial"/>
        </w:rPr>
        <w:t>, prevails over all other written laws in respect of those matters.</w:t>
      </w:r>
    </w:p>
    <w:p w:rsidR="009D4F4A" w:rsidRPr="0080672C" w:rsidRDefault="009D4F4A" w:rsidP="009D4F4A">
      <w:pPr>
        <w:ind w:firstLine="648"/>
        <w:jc w:val="both"/>
        <w:rPr>
          <w:rFonts w:ascii="Arial" w:hAnsi="Arial" w:cs="Arial"/>
        </w:rPr>
      </w:pPr>
    </w:p>
    <w:p w:rsidR="009D4F4A" w:rsidRPr="0080672C" w:rsidRDefault="009D4F4A" w:rsidP="009D4F4A">
      <w:pPr>
        <w:ind w:firstLine="648"/>
        <w:jc w:val="both"/>
        <w:rPr>
          <w:rFonts w:ascii="Arial" w:hAnsi="Arial" w:cs="Arial"/>
        </w:rPr>
      </w:pPr>
      <w:r w:rsidRPr="0080672C">
        <w:rPr>
          <w:rFonts w:ascii="Arial" w:hAnsi="Arial" w:cs="Arial"/>
        </w:rPr>
        <w:t>Accordingly the plea that the action is bad in law and that it cannot be sustained is upheld.  As this ruling substantially disposes of the whole cause of action, the action is dismissed with costs.</w:t>
      </w:r>
    </w:p>
    <w:p w:rsidR="009D4F4A" w:rsidRPr="0080672C" w:rsidRDefault="009D4F4A" w:rsidP="009D4F4A">
      <w:pPr>
        <w:ind w:firstLine="648"/>
        <w:jc w:val="both"/>
        <w:rPr>
          <w:rFonts w:ascii="Arial" w:hAnsi="Arial" w:cs="Arial"/>
        </w:rPr>
      </w:pPr>
    </w:p>
    <w:p w:rsidR="009D4F4A" w:rsidRPr="0080672C" w:rsidRDefault="009D4F4A" w:rsidP="009D4F4A">
      <w:pPr>
        <w:rPr>
          <w:rFonts w:ascii="Arial" w:hAnsi="Arial" w:cs="Arial"/>
          <w:b/>
        </w:rPr>
      </w:pPr>
      <w:r w:rsidRPr="0080672C">
        <w:rPr>
          <w:rFonts w:ascii="Arial" w:hAnsi="Arial" w:cs="Arial"/>
          <w:b/>
        </w:rPr>
        <w:t>Record:  Civil Side No 288 of 1998</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F50"/>
    <w:multiLevelType w:val="hybridMultilevel"/>
    <w:tmpl w:val="F778564C"/>
    <w:lvl w:ilvl="0" w:tplc="FA146266">
      <w:start w:val="1"/>
      <w:numFmt w:val="lowerRoman"/>
      <w:lvlText w:val="(%1)"/>
      <w:lvlJc w:val="left"/>
      <w:pPr>
        <w:ind w:left="36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F4A"/>
    <w:rsid w:val="00005B88"/>
    <w:rsid w:val="000A4006"/>
    <w:rsid w:val="000B1488"/>
    <w:rsid w:val="00156AE5"/>
    <w:rsid w:val="001A0374"/>
    <w:rsid w:val="001E58C9"/>
    <w:rsid w:val="00492C30"/>
    <w:rsid w:val="00637430"/>
    <w:rsid w:val="006D36C9"/>
    <w:rsid w:val="00725760"/>
    <w:rsid w:val="00982DDD"/>
    <w:rsid w:val="009D4F4A"/>
    <w:rsid w:val="00AB43FA"/>
    <w:rsid w:val="00AD75CD"/>
    <w:rsid w:val="00D40D14"/>
    <w:rsid w:val="00EB66DE"/>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4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10060</Characters>
  <Application>Microsoft Office Word</Application>
  <DocSecurity>0</DocSecurity>
  <Lines>83</Lines>
  <Paragraphs>23</Paragraphs>
  <ScaleCrop>false</ScaleCrop>
  <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cp:lastPrinted>2014-01-16T08:13:00Z</cp:lastPrinted>
  <dcterms:created xsi:type="dcterms:W3CDTF">2014-01-16T10:56:00Z</dcterms:created>
  <dcterms:modified xsi:type="dcterms:W3CDTF">2014-01-16T10:56:00Z</dcterms:modified>
</cp:coreProperties>
</file>