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D8" w:rsidRDefault="00E718D8" w:rsidP="00E718D8">
      <w:pPr>
        <w:contextualSpacing/>
        <w:jc w:val="center"/>
        <w:rPr>
          <w:rFonts w:ascii="Arial" w:hAnsi="Arial" w:cs="Arial"/>
          <w:b/>
        </w:rPr>
      </w:pPr>
      <w:r w:rsidRPr="00F363E2">
        <w:rPr>
          <w:rFonts w:ascii="Arial" w:hAnsi="Arial" w:cs="Arial"/>
          <w:b/>
        </w:rPr>
        <w:t>F &amp; D Structural Consultants</w:t>
      </w:r>
      <w:r>
        <w:rPr>
          <w:rFonts w:ascii="Arial" w:hAnsi="Arial" w:cs="Arial"/>
          <w:b/>
        </w:rPr>
        <w:t xml:space="preserve"> v</w:t>
      </w:r>
    </w:p>
    <w:p w:rsidR="00E718D8" w:rsidRDefault="00E718D8" w:rsidP="00E718D8">
      <w:pPr>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33" type="#_x0000_t202" style="position:absolute;left:0;text-align:left;margin-left:335.3pt;margin-top:-18.6pt;width:30pt;height:532.3pt;z-index:251667456;mso-height-percent:200;mso-height-percent:200;mso-width-relative:margin;mso-height-relative:margin" strokecolor="white [3212]">
            <v:textbox style="mso-next-textbox:#_x0000_s1033;mso-fit-shape-to-text:t">
              <w:txbxContent>
                <w:p w:rsidR="00E718D8" w:rsidRPr="00CF6C02" w:rsidRDefault="00E718D8" w:rsidP="00E718D8">
                  <w:pPr>
                    <w:rPr>
                      <w:rFonts w:ascii="Arial" w:hAnsi="Arial" w:cs="Arial"/>
                      <w:b/>
                      <w:i/>
                    </w:rPr>
                  </w:pPr>
                </w:p>
              </w:txbxContent>
            </v:textbox>
          </v:shape>
        </w:pict>
      </w:r>
      <w:r w:rsidRPr="00F363E2">
        <w:rPr>
          <w:rFonts w:ascii="Arial" w:hAnsi="Arial" w:cs="Arial"/>
          <w:b/>
        </w:rPr>
        <w:t>City Centre Development Co Pty Ltd</w:t>
      </w:r>
    </w:p>
    <w:p w:rsidR="00E718D8" w:rsidRPr="00F363E2" w:rsidRDefault="00E718D8" w:rsidP="00E718D8">
      <w:pPr>
        <w:contextualSpacing/>
        <w:jc w:val="center"/>
        <w:rPr>
          <w:rFonts w:ascii="Arial" w:hAnsi="Arial" w:cs="Arial"/>
          <w:b/>
        </w:rPr>
      </w:pPr>
      <w:r>
        <w:rPr>
          <w:rFonts w:ascii="Arial" w:hAnsi="Arial" w:cs="Arial"/>
          <w:b/>
        </w:rPr>
        <w:t>(2001) SLR 111</w:t>
      </w:r>
    </w:p>
    <w:p w:rsidR="00E718D8" w:rsidRPr="00F363E2" w:rsidRDefault="00E718D8" w:rsidP="00E718D8">
      <w:pPr>
        <w:contextualSpacing/>
        <w:jc w:val="both"/>
        <w:rPr>
          <w:rFonts w:ascii="Arial" w:hAnsi="Arial" w:cs="Arial"/>
        </w:rPr>
      </w:pPr>
    </w:p>
    <w:p w:rsidR="00E718D8" w:rsidRPr="00F363E2" w:rsidRDefault="00E718D8" w:rsidP="00E718D8">
      <w:pPr>
        <w:widowControl/>
        <w:rPr>
          <w:rFonts w:ascii="Arial" w:hAnsi="Arial" w:cs="Arial"/>
        </w:rPr>
      </w:pPr>
    </w:p>
    <w:p w:rsidR="00E718D8" w:rsidRPr="00F363E2" w:rsidRDefault="00E718D8" w:rsidP="00E718D8">
      <w:pPr>
        <w:contextualSpacing/>
        <w:jc w:val="both"/>
        <w:rPr>
          <w:rFonts w:ascii="Arial" w:hAnsi="Arial" w:cs="Arial"/>
        </w:rPr>
      </w:pPr>
      <w:r w:rsidRPr="00F363E2">
        <w:rPr>
          <w:rFonts w:ascii="Arial" w:hAnsi="Arial" w:cs="Arial"/>
        </w:rPr>
        <w:t xml:space="preserve">Antony DERJACQUES for the </w:t>
      </w:r>
      <w:r>
        <w:rPr>
          <w:rFonts w:ascii="Arial" w:hAnsi="Arial" w:cs="Arial"/>
        </w:rPr>
        <w:t>p</w:t>
      </w:r>
      <w:r w:rsidRPr="00F363E2">
        <w:rPr>
          <w:rFonts w:ascii="Arial" w:hAnsi="Arial" w:cs="Arial"/>
        </w:rPr>
        <w:t>laintiff</w:t>
      </w:r>
    </w:p>
    <w:p w:rsidR="00E718D8" w:rsidRPr="00F363E2" w:rsidRDefault="00E718D8" w:rsidP="00E718D8">
      <w:pPr>
        <w:contextualSpacing/>
        <w:jc w:val="both"/>
        <w:rPr>
          <w:rFonts w:ascii="Arial" w:hAnsi="Arial" w:cs="Arial"/>
        </w:rPr>
      </w:pPr>
      <w:proofErr w:type="spellStart"/>
      <w:r w:rsidRPr="00F363E2">
        <w:rPr>
          <w:rFonts w:ascii="Arial" w:hAnsi="Arial" w:cs="Arial"/>
        </w:rPr>
        <w:t>Phillip</w:t>
      </w:r>
      <w:r>
        <w:rPr>
          <w:rFonts w:ascii="Arial" w:hAnsi="Arial" w:cs="Arial"/>
        </w:rPr>
        <w:t>pe</w:t>
      </w:r>
      <w:proofErr w:type="spellEnd"/>
      <w:r w:rsidRPr="00F363E2">
        <w:rPr>
          <w:rFonts w:ascii="Arial" w:hAnsi="Arial" w:cs="Arial"/>
        </w:rPr>
        <w:t xml:space="preserve"> BOULLE for the </w:t>
      </w:r>
      <w:r>
        <w:rPr>
          <w:rFonts w:ascii="Arial" w:hAnsi="Arial" w:cs="Arial"/>
        </w:rPr>
        <w:t>d</w:t>
      </w:r>
      <w:r w:rsidRPr="00F363E2">
        <w:rPr>
          <w:rFonts w:ascii="Arial" w:hAnsi="Arial" w:cs="Arial"/>
        </w:rPr>
        <w:t>efendant</w:t>
      </w:r>
    </w:p>
    <w:p w:rsidR="00E718D8" w:rsidRPr="00F363E2" w:rsidRDefault="00E718D8" w:rsidP="00E718D8">
      <w:pPr>
        <w:contextualSpacing/>
        <w:jc w:val="both"/>
        <w:rPr>
          <w:rFonts w:ascii="Arial" w:hAnsi="Arial" w:cs="Arial"/>
        </w:rPr>
      </w:pPr>
    </w:p>
    <w:p w:rsidR="00E718D8" w:rsidRPr="00F3211B" w:rsidRDefault="00E718D8" w:rsidP="00E718D8">
      <w:pPr>
        <w:ind w:right="-126"/>
        <w:contextualSpacing/>
        <w:jc w:val="both"/>
        <w:rPr>
          <w:rFonts w:ascii="Arial" w:hAnsi="Arial" w:cs="Arial"/>
        </w:rPr>
      </w:pPr>
      <w:r w:rsidRPr="00F3211B">
        <w:rPr>
          <w:rFonts w:ascii="Arial" w:hAnsi="Arial" w:cs="Arial"/>
        </w:rPr>
        <w:t>[Appeal by the defendant was dismissed though the amount of money was reduced slightly on 19 April 2002 in CA 15/ 2001.]</w:t>
      </w:r>
    </w:p>
    <w:p w:rsidR="00E718D8" w:rsidRDefault="00E718D8" w:rsidP="00E718D8">
      <w:pPr>
        <w:contextualSpacing/>
        <w:rPr>
          <w:rFonts w:ascii="Arial" w:hAnsi="Arial" w:cs="Arial"/>
          <w:b/>
        </w:rPr>
      </w:pPr>
    </w:p>
    <w:p w:rsidR="00E718D8" w:rsidRDefault="00E718D8" w:rsidP="00E718D8">
      <w:pPr>
        <w:contextualSpacing/>
        <w:rPr>
          <w:rFonts w:ascii="Arial" w:hAnsi="Arial" w:cs="Arial"/>
          <w:b/>
        </w:rPr>
      </w:pPr>
      <w:r w:rsidRPr="00F363E2">
        <w:rPr>
          <w:rFonts w:ascii="Arial" w:hAnsi="Arial" w:cs="Arial"/>
          <w:b/>
        </w:rPr>
        <w:t>Judgment delivered on 4 June 2001 by:</w:t>
      </w:r>
    </w:p>
    <w:p w:rsidR="00E718D8" w:rsidRPr="00F363E2" w:rsidRDefault="00E718D8" w:rsidP="00E718D8">
      <w:pPr>
        <w:contextualSpacing/>
        <w:rPr>
          <w:rFonts w:ascii="Arial" w:hAnsi="Arial" w:cs="Arial"/>
          <w:b/>
        </w:rPr>
      </w:pPr>
    </w:p>
    <w:p w:rsidR="00E718D8" w:rsidRPr="00F363E2" w:rsidRDefault="00E718D8" w:rsidP="00E718D8">
      <w:pPr>
        <w:contextualSpacing/>
        <w:jc w:val="both"/>
        <w:rPr>
          <w:rFonts w:ascii="Arial" w:hAnsi="Arial" w:cs="Arial"/>
        </w:rPr>
      </w:pPr>
      <w:r w:rsidRPr="00F363E2">
        <w:rPr>
          <w:rFonts w:ascii="Arial" w:hAnsi="Arial" w:cs="Arial"/>
          <w:b/>
        </w:rPr>
        <w:t>PERERA J:</w:t>
      </w:r>
      <w:r w:rsidRPr="00F363E2">
        <w:rPr>
          <w:rFonts w:ascii="Arial" w:hAnsi="Arial" w:cs="Arial"/>
        </w:rPr>
        <w:t xml:space="preserve">  The </w:t>
      </w:r>
      <w:r>
        <w:rPr>
          <w:rFonts w:ascii="Arial" w:hAnsi="Arial" w:cs="Arial"/>
        </w:rPr>
        <w:t>p</w:t>
      </w:r>
      <w:r w:rsidRPr="00F363E2">
        <w:rPr>
          <w:rFonts w:ascii="Arial" w:hAnsi="Arial" w:cs="Arial"/>
        </w:rPr>
        <w:t xml:space="preserve">laintiff, a partnership of </w:t>
      </w:r>
      <w:r>
        <w:rPr>
          <w:rFonts w:ascii="Arial" w:hAnsi="Arial" w:cs="Arial"/>
        </w:rPr>
        <w:t>s</w:t>
      </w:r>
      <w:r w:rsidRPr="00F363E2">
        <w:rPr>
          <w:rFonts w:ascii="Arial" w:hAnsi="Arial" w:cs="Arial"/>
        </w:rPr>
        <w:t xml:space="preserve">tructural </w:t>
      </w:r>
      <w:r>
        <w:rPr>
          <w:rFonts w:ascii="Arial" w:hAnsi="Arial" w:cs="Arial"/>
        </w:rPr>
        <w:t>e</w:t>
      </w:r>
      <w:r w:rsidRPr="00F363E2">
        <w:rPr>
          <w:rFonts w:ascii="Arial" w:hAnsi="Arial" w:cs="Arial"/>
        </w:rPr>
        <w:t>ngineers</w:t>
      </w:r>
      <w:r>
        <w:rPr>
          <w:rFonts w:ascii="Arial" w:hAnsi="Arial" w:cs="Arial"/>
        </w:rPr>
        <w:t>,</w:t>
      </w:r>
      <w:r w:rsidRPr="00F363E2">
        <w:rPr>
          <w:rFonts w:ascii="Arial" w:hAnsi="Arial" w:cs="Arial"/>
        </w:rPr>
        <w:t xml:space="preserve"> sues the </w:t>
      </w:r>
      <w:r>
        <w:rPr>
          <w:rFonts w:ascii="Arial" w:hAnsi="Arial" w:cs="Arial"/>
        </w:rPr>
        <w:t>d</w:t>
      </w:r>
      <w:r w:rsidRPr="00F363E2">
        <w:rPr>
          <w:rFonts w:ascii="Arial" w:hAnsi="Arial" w:cs="Arial"/>
        </w:rPr>
        <w:t>efendant company for the recovery of R700</w:t>
      </w:r>
      <w:proofErr w:type="gramStart"/>
      <w:r w:rsidRPr="00F363E2">
        <w:rPr>
          <w:rFonts w:ascii="Arial" w:hAnsi="Arial" w:cs="Arial"/>
        </w:rPr>
        <w:t>,000</w:t>
      </w:r>
      <w:proofErr w:type="gramEnd"/>
      <w:r w:rsidRPr="00F363E2">
        <w:rPr>
          <w:rFonts w:ascii="Arial" w:hAnsi="Arial" w:cs="Arial"/>
        </w:rPr>
        <w:t xml:space="preserve"> for an alleged breach of contract.  The parties entered into a </w:t>
      </w:r>
      <w:r>
        <w:rPr>
          <w:rFonts w:ascii="Arial" w:hAnsi="Arial" w:cs="Arial"/>
        </w:rPr>
        <w:t>w</w:t>
      </w:r>
      <w:r w:rsidRPr="00F363E2">
        <w:rPr>
          <w:rFonts w:ascii="Arial" w:hAnsi="Arial" w:cs="Arial"/>
        </w:rPr>
        <w:t xml:space="preserve">ritten agreement on 27 June 1997 whereby the </w:t>
      </w:r>
      <w:r>
        <w:rPr>
          <w:rFonts w:ascii="Arial" w:hAnsi="Arial" w:cs="Arial"/>
        </w:rPr>
        <w:t>p</w:t>
      </w:r>
      <w:r w:rsidRPr="00F363E2">
        <w:rPr>
          <w:rFonts w:ascii="Arial" w:hAnsi="Arial" w:cs="Arial"/>
        </w:rPr>
        <w:t xml:space="preserve">laintiff would provide consultancy services in </w:t>
      </w:r>
      <w:r>
        <w:rPr>
          <w:rFonts w:ascii="Arial" w:hAnsi="Arial" w:cs="Arial"/>
        </w:rPr>
        <w:t>s</w:t>
      </w:r>
      <w:r w:rsidRPr="00F363E2">
        <w:rPr>
          <w:rFonts w:ascii="Arial" w:hAnsi="Arial" w:cs="Arial"/>
        </w:rPr>
        <w:t xml:space="preserve">tructural </w:t>
      </w:r>
      <w:r>
        <w:rPr>
          <w:rFonts w:ascii="Arial" w:hAnsi="Arial" w:cs="Arial"/>
        </w:rPr>
        <w:t>e</w:t>
      </w:r>
      <w:r w:rsidRPr="00F363E2">
        <w:rPr>
          <w:rFonts w:ascii="Arial" w:hAnsi="Arial" w:cs="Arial"/>
        </w:rPr>
        <w:t xml:space="preserve">ngineering to the </w:t>
      </w:r>
      <w:r>
        <w:rPr>
          <w:rFonts w:ascii="Arial" w:hAnsi="Arial" w:cs="Arial"/>
        </w:rPr>
        <w:t>d</w:t>
      </w:r>
      <w:r w:rsidRPr="00F363E2">
        <w:rPr>
          <w:rFonts w:ascii="Arial" w:hAnsi="Arial" w:cs="Arial"/>
        </w:rPr>
        <w:t xml:space="preserve">efendant in connection with a building project named </w:t>
      </w:r>
      <w:r w:rsidRPr="000906D5">
        <w:rPr>
          <w:rFonts w:ascii="Arial" w:hAnsi="Arial" w:cs="Arial"/>
          <w:iCs/>
        </w:rPr>
        <w:t>t</w:t>
      </w:r>
      <w:r w:rsidRPr="00F3211B">
        <w:rPr>
          <w:rFonts w:ascii="Arial" w:hAnsi="Arial" w:cs="Arial"/>
          <w:iCs/>
        </w:rPr>
        <w:t xml:space="preserve">he "International Finance Centre </w:t>
      </w:r>
      <w:r w:rsidRPr="00F3211B">
        <w:rPr>
          <w:rFonts w:ascii="Arial" w:hAnsi="Arial" w:cs="Arial"/>
        </w:rPr>
        <w:t>Building</w:t>
      </w:r>
      <w:r w:rsidRPr="000906D5">
        <w:rPr>
          <w:rFonts w:ascii="Arial" w:hAnsi="Arial" w:cs="Arial"/>
        </w:rPr>
        <w:t>"</w:t>
      </w:r>
      <w:r>
        <w:rPr>
          <w:rFonts w:ascii="Arial" w:hAnsi="Arial" w:cs="Arial"/>
        </w:rPr>
        <w:t>.</w:t>
      </w:r>
      <w:r w:rsidRPr="00F363E2">
        <w:rPr>
          <w:rFonts w:ascii="Arial" w:hAnsi="Arial" w:cs="Arial"/>
        </w:rPr>
        <w:t xml:space="preserve"> The </w:t>
      </w:r>
      <w:r>
        <w:rPr>
          <w:rFonts w:ascii="Arial" w:hAnsi="Arial" w:cs="Arial"/>
        </w:rPr>
        <w:t>p</w:t>
      </w:r>
      <w:r w:rsidRPr="00F363E2">
        <w:rPr>
          <w:rFonts w:ascii="Arial" w:hAnsi="Arial" w:cs="Arial"/>
        </w:rPr>
        <w:t xml:space="preserve">laintiff avers that it was a term in the contract that a sum equivalent to 2% of the final contract sum for the building project would be paid to them.  It is further averred that after the </w:t>
      </w:r>
      <w:r>
        <w:rPr>
          <w:rFonts w:ascii="Arial" w:hAnsi="Arial" w:cs="Arial"/>
        </w:rPr>
        <w:t>p</w:t>
      </w:r>
      <w:r w:rsidRPr="00F363E2">
        <w:rPr>
          <w:rFonts w:ascii="Arial" w:hAnsi="Arial" w:cs="Arial"/>
        </w:rPr>
        <w:t xml:space="preserve">laintiff performed and carried out the services contracted for, the </w:t>
      </w:r>
      <w:r>
        <w:rPr>
          <w:rFonts w:ascii="Arial" w:hAnsi="Arial" w:cs="Arial"/>
        </w:rPr>
        <w:t>d</w:t>
      </w:r>
      <w:r w:rsidRPr="00F363E2">
        <w:rPr>
          <w:rFonts w:ascii="Arial" w:hAnsi="Arial" w:cs="Arial"/>
        </w:rPr>
        <w:t xml:space="preserve">efendant unlawfully and unilaterally terminated the </w:t>
      </w:r>
      <w:r>
        <w:rPr>
          <w:rFonts w:ascii="Arial" w:hAnsi="Arial" w:cs="Arial"/>
        </w:rPr>
        <w:t>a</w:t>
      </w:r>
      <w:r w:rsidRPr="00F363E2">
        <w:rPr>
          <w:rFonts w:ascii="Arial" w:hAnsi="Arial" w:cs="Arial"/>
        </w:rPr>
        <w:t xml:space="preserve">greement.  The </w:t>
      </w:r>
      <w:r>
        <w:rPr>
          <w:rFonts w:ascii="Arial" w:hAnsi="Arial" w:cs="Arial"/>
        </w:rPr>
        <w:t>p</w:t>
      </w:r>
      <w:r w:rsidRPr="00F363E2">
        <w:rPr>
          <w:rFonts w:ascii="Arial" w:hAnsi="Arial" w:cs="Arial"/>
        </w:rPr>
        <w:t>laintiff therefore claims R500</w:t>
      </w:r>
      <w:proofErr w:type="gramStart"/>
      <w:r w:rsidRPr="00F363E2">
        <w:rPr>
          <w:rFonts w:ascii="Arial" w:hAnsi="Arial" w:cs="Arial"/>
        </w:rPr>
        <w:t>,000</w:t>
      </w:r>
      <w:proofErr w:type="gramEnd"/>
      <w:r w:rsidRPr="00F363E2">
        <w:rPr>
          <w:rFonts w:ascii="Arial" w:hAnsi="Arial" w:cs="Arial"/>
        </w:rPr>
        <w:t xml:space="preserve"> as the 2% fee of the contract price, and R200,000 as moral damages.</w:t>
      </w:r>
    </w:p>
    <w:p w:rsidR="00E718D8" w:rsidRPr="00F363E2" w:rsidRDefault="00E718D8" w:rsidP="00E718D8">
      <w:pPr>
        <w:contextualSpacing/>
        <w:jc w:val="both"/>
        <w:rPr>
          <w:rFonts w:ascii="Arial" w:hAnsi="Arial" w:cs="Arial"/>
        </w:rPr>
      </w:pPr>
    </w:p>
    <w:p w:rsidR="00E718D8" w:rsidRPr="00F363E2" w:rsidRDefault="00E718D8" w:rsidP="00E718D8">
      <w:pPr>
        <w:contextualSpacing/>
        <w:jc w:val="both"/>
        <w:rPr>
          <w:rFonts w:ascii="Arial" w:hAnsi="Arial" w:cs="Arial"/>
        </w:rPr>
      </w:pPr>
      <w:r w:rsidRPr="00F363E2">
        <w:rPr>
          <w:rFonts w:ascii="Arial" w:hAnsi="Arial" w:cs="Arial"/>
        </w:rPr>
        <w:t xml:space="preserve">The </w:t>
      </w:r>
      <w:r>
        <w:rPr>
          <w:rFonts w:ascii="Arial" w:hAnsi="Arial" w:cs="Arial"/>
        </w:rPr>
        <w:t>d</w:t>
      </w:r>
      <w:r w:rsidRPr="00F363E2">
        <w:rPr>
          <w:rFonts w:ascii="Arial" w:hAnsi="Arial" w:cs="Arial"/>
        </w:rPr>
        <w:t>efendant admits that the agreement was terminated on 17 May 1998, but avers that it was done as -</w:t>
      </w:r>
    </w:p>
    <w:p w:rsidR="00E718D8" w:rsidRPr="00F363E2" w:rsidRDefault="00E718D8" w:rsidP="00E718D8">
      <w:pPr>
        <w:contextualSpacing/>
        <w:jc w:val="both"/>
        <w:rPr>
          <w:rFonts w:ascii="Arial" w:hAnsi="Arial" w:cs="Arial"/>
        </w:rPr>
      </w:pPr>
    </w:p>
    <w:p w:rsidR="00E718D8" w:rsidRPr="00F363E2" w:rsidRDefault="00E718D8" w:rsidP="00E718D8">
      <w:pPr>
        <w:pStyle w:val="ListParagraph"/>
        <w:widowControl w:val="0"/>
        <w:numPr>
          <w:ilvl w:val="0"/>
          <w:numId w:val="1"/>
        </w:numPr>
        <w:autoSpaceDE w:val="0"/>
        <w:autoSpaceDN w:val="0"/>
        <w:adjustRightInd w:val="0"/>
        <w:spacing w:after="0" w:line="240" w:lineRule="auto"/>
        <w:ind w:right="720" w:hanging="540"/>
        <w:jc w:val="both"/>
        <w:rPr>
          <w:rFonts w:ascii="Arial" w:hAnsi="Arial" w:cs="Arial"/>
          <w:sz w:val="24"/>
          <w:szCs w:val="24"/>
        </w:rPr>
      </w:pPr>
      <w:r w:rsidRPr="00F363E2">
        <w:rPr>
          <w:rFonts w:ascii="Arial" w:hAnsi="Arial" w:cs="Arial"/>
          <w:sz w:val="24"/>
          <w:szCs w:val="24"/>
        </w:rPr>
        <w:t xml:space="preserve">The </w:t>
      </w:r>
      <w:r>
        <w:rPr>
          <w:rFonts w:ascii="Arial" w:hAnsi="Arial" w:cs="Arial"/>
          <w:sz w:val="24"/>
          <w:szCs w:val="24"/>
        </w:rPr>
        <w:t>p</w:t>
      </w:r>
      <w:r w:rsidRPr="00F363E2">
        <w:rPr>
          <w:rFonts w:ascii="Arial" w:hAnsi="Arial" w:cs="Arial"/>
          <w:sz w:val="24"/>
          <w:szCs w:val="24"/>
        </w:rPr>
        <w:t xml:space="preserve">laintiff was in breach of the contract in </w:t>
      </w:r>
      <w:r w:rsidRPr="00F3211B">
        <w:rPr>
          <w:rFonts w:ascii="Arial" w:hAnsi="Arial" w:cs="Arial"/>
          <w:iCs/>
          <w:sz w:val="24"/>
          <w:szCs w:val="24"/>
          <w:u w:val="single"/>
        </w:rPr>
        <w:t>failing to abide by the instructions of the Defendant</w:t>
      </w:r>
      <w:r w:rsidRPr="00F3211B">
        <w:rPr>
          <w:rFonts w:ascii="Arial" w:hAnsi="Arial" w:cs="Arial"/>
          <w:iCs/>
          <w:sz w:val="24"/>
          <w:szCs w:val="24"/>
        </w:rPr>
        <w:t>,</w:t>
      </w:r>
      <w:r w:rsidRPr="00F363E2">
        <w:rPr>
          <w:rFonts w:ascii="Arial" w:hAnsi="Arial" w:cs="Arial"/>
          <w:i/>
          <w:iCs/>
          <w:sz w:val="24"/>
          <w:szCs w:val="24"/>
        </w:rPr>
        <w:t xml:space="preserve"> </w:t>
      </w:r>
      <w:r w:rsidRPr="00F363E2">
        <w:rPr>
          <w:rFonts w:ascii="Arial" w:hAnsi="Arial" w:cs="Arial"/>
          <w:sz w:val="24"/>
          <w:szCs w:val="24"/>
        </w:rPr>
        <w:t>and</w:t>
      </w:r>
    </w:p>
    <w:p w:rsidR="00E718D8" w:rsidRPr="00F363E2" w:rsidRDefault="00E718D8" w:rsidP="00E718D8">
      <w:pPr>
        <w:pStyle w:val="ListParagraph"/>
        <w:spacing w:after="0" w:line="240" w:lineRule="auto"/>
        <w:ind w:right="720"/>
        <w:jc w:val="both"/>
        <w:rPr>
          <w:rFonts w:ascii="Arial" w:hAnsi="Arial" w:cs="Arial"/>
          <w:sz w:val="24"/>
          <w:szCs w:val="24"/>
        </w:rPr>
      </w:pPr>
    </w:p>
    <w:p w:rsidR="00E718D8" w:rsidRPr="00F363E2" w:rsidRDefault="00E718D8" w:rsidP="00E718D8">
      <w:pPr>
        <w:pStyle w:val="ListParagraph"/>
        <w:widowControl w:val="0"/>
        <w:numPr>
          <w:ilvl w:val="0"/>
          <w:numId w:val="1"/>
        </w:numPr>
        <w:autoSpaceDE w:val="0"/>
        <w:autoSpaceDN w:val="0"/>
        <w:adjustRightInd w:val="0"/>
        <w:spacing w:after="0" w:line="240" w:lineRule="auto"/>
        <w:ind w:right="720" w:hanging="540"/>
        <w:jc w:val="both"/>
        <w:rPr>
          <w:rFonts w:ascii="Arial" w:hAnsi="Arial" w:cs="Arial"/>
          <w:sz w:val="24"/>
          <w:szCs w:val="24"/>
        </w:rPr>
      </w:pPr>
      <w:r w:rsidRPr="00F363E2">
        <w:rPr>
          <w:rFonts w:ascii="Arial" w:hAnsi="Arial" w:cs="Arial"/>
          <w:sz w:val="24"/>
          <w:szCs w:val="24"/>
        </w:rPr>
        <w:t xml:space="preserve">That </w:t>
      </w:r>
      <w:r w:rsidRPr="00F3211B">
        <w:rPr>
          <w:rFonts w:ascii="Arial" w:hAnsi="Arial" w:cs="Arial"/>
          <w:iCs/>
          <w:sz w:val="24"/>
          <w:szCs w:val="24"/>
          <w:u w:val="single"/>
        </w:rPr>
        <w:t>in the alternative</w:t>
      </w:r>
      <w:r w:rsidRPr="00F363E2">
        <w:rPr>
          <w:rFonts w:ascii="Arial" w:hAnsi="Arial" w:cs="Arial"/>
          <w:i/>
          <w:iCs/>
          <w:sz w:val="24"/>
          <w:szCs w:val="24"/>
        </w:rPr>
        <w:t xml:space="preserve">, </w:t>
      </w:r>
      <w:r w:rsidRPr="00F363E2">
        <w:rPr>
          <w:rFonts w:ascii="Arial" w:hAnsi="Arial" w:cs="Arial"/>
          <w:sz w:val="24"/>
          <w:szCs w:val="24"/>
        </w:rPr>
        <w:t>it is an implied term of the contract, by virtue of fairness and practice, that it could be terminated by either party at any time.</w:t>
      </w:r>
    </w:p>
    <w:p w:rsidR="00E718D8" w:rsidRPr="00F363E2" w:rsidRDefault="00E718D8" w:rsidP="00E718D8">
      <w:pPr>
        <w:contextualSpacing/>
        <w:jc w:val="both"/>
        <w:rPr>
          <w:rFonts w:ascii="Arial" w:hAnsi="Arial" w:cs="Arial"/>
        </w:rPr>
      </w:pPr>
    </w:p>
    <w:p w:rsidR="00E718D8" w:rsidRPr="00F363E2" w:rsidRDefault="00E718D8" w:rsidP="00E718D8">
      <w:pPr>
        <w:contextualSpacing/>
        <w:jc w:val="both"/>
        <w:rPr>
          <w:rFonts w:ascii="Arial" w:hAnsi="Arial" w:cs="Arial"/>
        </w:rPr>
      </w:pPr>
      <w:r w:rsidRPr="00F363E2">
        <w:rPr>
          <w:rFonts w:ascii="Arial" w:hAnsi="Arial" w:cs="Arial"/>
        </w:rPr>
        <w:t xml:space="preserve">The </w:t>
      </w:r>
      <w:r>
        <w:rPr>
          <w:rFonts w:ascii="Arial" w:hAnsi="Arial" w:cs="Arial"/>
        </w:rPr>
        <w:t>d</w:t>
      </w:r>
      <w:r w:rsidRPr="00F363E2">
        <w:rPr>
          <w:rFonts w:ascii="Arial" w:hAnsi="Arial" w:cs="Arial"/>
        </w:rPr>
        <w:t xml:space="preserve">efendant further averred that all that was due to the </w:t>
      </w:r>
      <w:r>
        <w:rPr>
          <w:rFonts w:ascii="Arial" w:hAnsi="Arial" w:cs="Arial"/>
        </w:rPr>
        <w:t>p</w:t>
      </w:r>
      <w:r w:rsidRPr="00F363E2">
        <w:rPr>
          <w:rFonts w:ascii="Arial" w:hAnsi="Arial" w:cs="Arial"/>
        </w:rPr>
        <w:t>laintiff has been duly paid on the basis of the invoices received.</w:t>
      </w:r>
    </w:p>
    <w:p w:rsidR="00E718D8" w:rsidRPr="00F363E2" w:rsidRDefault="00E718D8" w:rsidP="00E718D8">
      <w:pPr>
        <w:contextualSpacing/>
        <w:jc w:val="both"/>
        <w:rPr>
          <w:rFonts w:ascii="Arial" w:hAnsi="Arial" w:cs="Arial"/>
        </w:rPr>
      </w:pPr>
    </w:p>
    <w:p w:rsidR="00E718D8" w:rsidRPr="00F363E2" w:rsidRDefault="00E718D8" w:rsidP="00E718D8">
      <w:pPr>
        <w:contextualSpacing/>
        <w:jc w:val="both"/>
        <w:rPr>
          <w:rFonts w:ascii="Arial" w:hAnsi="Arial" w:cs="Arial"/>
        </w:rPr>
      </w:pPr>
      <w:r w:rsidRPr="00F363E2">
        <w:rPr>
          <w:rFonts w:ascii="Arial" w:hAnsi="Arial" w:cs="Arial"/>
        </w:rPr>
        <w:t xml:space="preserve">The terms of the </w:t>
      </w:r>
      <w:r>
        <w:rPr>
          <w:rFonts w:ascii="Arial" w:hAnsi="Arial" w:cs="Arial"/>
        </w:rPr>
        <w:t>e</w:t>
      </w:r>
      <w:r w:rsidRPr="00F363E2">
        <w:rPr>
          <w:rFonts w:ascii="Arial" w:hAnsi="Arial" w:cs="Arial"/>
        </w:rPr>
        <w:t xml:space="preserve">ngineering </w:t>
      </w:r>
      <w:r>
        <w:rPr>
          <w:rFonts w:ascii="Arial" w:hAnsi="Arial" w:cs="Arial"/>
        </w:rPr>
        <w:t>s</w:t>
      </w:r>
      <w:r w:rsidRPr="00F363E2">
        <w:rPr>
          <w:rFonts w:ascii="Arial" w:hAnsi="Arial" w:cs="Arial"/>
        </w:rPr>
        <w:t xml:space="preserve">ervices contract with the </w:t>
      </w:r>
      <w:r>
        <w:rPr>
          <w:rFonts w:ascii="Arial" w:hAnsi="Arial" w:cs="Arial"/>
        </w:rPr>
        <w:t>p</w:t>
      </w:r>
      <w:r w:rsidRPr="00F363E2">
        <w:rPr>
          <w:rFonts w:ascii="Arial" w:hAnsi="Arial" w:cs="Arial"/>
        </w:rPr>
        <w:t>laintiff were as follows-</w:t>
      </w:r>
    </w:p>
    <w:p w:rsidR="00E718D8" w:rsidRPr="00F363E2" w:rsidRDefault="00E718D8" w:rsidP="00E718D8">
      <w:pPr>
        <w:contextualSpacing/>
        <w:jc w:val="both"/>
        <w:rPr>
          <w:rFonts w:ascii="Arial" w:hAnsi="Arial" w:cs="Arial"/>
        </w:rPr>
      </w:pPr>
      <w:r w:rsidRPr="00CA7CE2">
        <w:rPr>
          <w:rFonts w:ascii="Arial" w:hAnsi="Arial" w:cs="Arial"/>
          <w:i/>
          <w:iCs/>
          <w:noProof/>
        </w:rPr>
        <w:pict>
          <v:shape id="_x0000_s1027" type="#_x0000_t202" style="position:absolute;left:0;text-align:left;margin-left:-30.95pt;margin-top:-17.7pt;width:30pt;height:531.55pt;z-index:251661312;mso-height-percent:200;mso-height-percent:200;mso-width-relative:margin;mso-height-relative:margin" stroked="f" strokecolor="white [3212]">
            <v:textbox style="mso-next-textbox:#_x0000_s1027;mso-fit-shape-to-text:t">
              <w:txbxContent>
                <w:p w:rsidR="00E718D8" w:rsidRPr="00CF6C02" w:rsidRDefault="00E718D8" w:rsidP="00E718D8">
                  <w:pPr>
                    <w:rPr>
                      <w:rFonts w:ascii="Arial" w:hAnsi="Arial" w:cs="Arial"/>
                      <w:b/>
                      <w:i/>
                    </w:rPr>
                  </w:pPr>
                </w:p>
              </w:txbxContent>
            </v:textbox>
          </v:shape>
        </w:pict>
      </w:r>
    </w:p>
    <w:p w:rsidR="00E718D8" w:rsidRPr="00F3211B" w:rsidRDefault="00E718D8" w:rsidP="00E718D8">
      <w:pPr>
        <w:ind w:left="720" w:right="720" w:hanging="720"/>
        <w:contextualSpacing/>
        <w:jc w:val="both"/>
        <w:rPr>
          <w:rFonts w:ascii="Arial" w:hAnsi="Arial" w:cs="Arial"/>
          <w:iCs/>
        </w:rPr>
      </w:pPr>
      <w:r w:rsidRPr="00F3211B">
        <w:rPr>
          <w:rFonts w:ascii="Arial" w:hAnsi="Arial" w:cs="Arial"/>
          <w:iCs/>
        </w:rPr>
        <w:t>2.1</w:t>
      </w:r>
      <w:r w:rsidRPr="00F3211B">
        <w:rPr>
          <w:rFonts w:ascii="Arial" w:hAnsi="Arial" w:cs="Arial"/>
          <w:iCs/>
        </w:rPr>
        <w:tab/>
        <w:t>The Customer hereby appoints the Engineer as the Contract Engineer for the works and the Engineer hereby accepts the appointment.</w:t>
      </w:r>
    </w:p>
    <w:p w:rsidR="00E718D8" w:rsidRPr="00F3211B" w:rsidRDefault="00E718D8" w:rsidP="00E718D8">
      <w:pPr>
        <w:ind w:left="720" w:right="720" w:hanging="720"/>
        <w:contextualSpacing/>
        <w:jc w:val="both"/>
        <w:rPr>
          <w:rFonts w:ascii="Arial" w:hAnsi="Arial" w:cs="Arial"/>
          <w:iCs/>
        </w:rPr>
      </w:pPr>
    </w:p>
    <w:p w:rsidR="00E718D8" w:rsidRPr="00F3211B" w:rsidRDefault="00E718D8" w:rsidP="00E718D8">
      <w:pPr>
        <w:ind w:left="720" w:right="720" w:hanging="720"/>
        <w:contextualSpacing/>
        <w:jc w:val="both"/>
        <w:rPr>
          <w:rFonts w:ascii="Arial" w:hAnsi="Arial" w:cs="Arial"/>
          <w:iCs/>
        </w:rPr>
      </w:pPr>
      <w:r w:rsidRPr="00F3211B">
        <w:rPr>
          <w:rFonts w:ascii="Arial" w:hAnsi="Arial" w:cs="Arial"/>
          <w:iCs/>
        </w:rPr>
        <w:t xml:space="preserve">2.2 </w:t>
      </w:r>
      <w:r w:rsidRPr="00F3211B">
        <w:rPr>
          <w:rFonts w:ascii="Arial" w:hAnsi="Arial" w:cs="Arial"/>
          <w:iCs/>
        </w:rPr>
        <w:tab/>
        <w:t>Upon receipt of architectural drawings, the Engineer shall prepare all relevant structural drawings and details for the work in accordance with the principles of the standard method of measurement of building works for East Africa.</w:t>
      </w:r>
    </w:p>
    <w:p w:rsidR="00E718D8" w:rsidRPr="00F3211B" w:rsidRDefault="00E718D8" w:rsidP="00E718D8">
      <w:pPr>
        <w:ind w:left="720" w:right="720" w:hanging="720"/>
        <w:contextualSpacing/>
        <w:jc w:val="both"/>
        <w:rPr>
          <w:rFonts w:ascii="Arial" w:hAnsi="Arial" w:cs="Arial"/>
          <w:iCs/>
        </w:rPr>
      </w:pPr>
    </w:p>
    <w:p w:rsidR="00E718D8" w:rsidRPr="00F3211B" w:rsidRDefault="00E718D8" w:rsidP="00E718D8">
      <w:pPr>
        <w:ind w:left="720" w:right="720" w:hanging="720"/>
        <w:contextualSpacing/>
        <w:jc w:val="both"/>
        <w:rPr>
          <w:rFonts w:ascii="Arial" w:hAnsi="Arial" w:cs="Arial"/>
          <w:iCs/>
        </w:rPr>
      </w:pPr>
      <w:r w:rsidRPr="00F3211B">
        <w:rPr>
          <w:rFonts w:ascii="Arial" w:hAnsi="Arial" w:cs="Arial"/>
          <w:iCs/>
        </w:rPr>
        <w:t xml:space="preserve">2.3 </w:t>
      </w:r>
      <w:r w:rsidRPr="00F3211B">
        <w:rPr>
          <w:rFonts w:ascii="Arial" w:hAnsi="Arial" w:cs="Arial"/>
          <w:iCs/>
        </w:rPr>
        <w:tab/>
        <w:t xml:space="preserve">The Engineer shall visit the site when required to supervise any reinforcement </w:t>
      </w:r>
      <w:proofErr w:type="gramStart"/>
      <w:r w:rsidRPr="00F3211B">
        <w:rPr>
          <w:rFonts w:ascii="Arial" w:hAnsi="Arial" w:cs="Arial"/>
          <w:iCs/>
        </w:rPr>
        <w:t>laying</w:t>
      </w:r>
      <w:proofErr w:type="gramEnd"/>
      <w:r w:rsidRPr="00F3211B">
        <w:rPr>
          <w:rFonts w:ascii="Arial" w:hAnsi="Arial" w:cs="Arial"/>
          <w:iCs/>
        </w:rPr>
        <w:t xml:space="preserve"> and to inspect concreting works and to ensure that all structural works are properly executed by the building contractor, in accordance with the structural drawings and documentations.</w:t>
      </w:r>
    </w:p>
    <w:p w:rsidR="00E718D8" w:rsidRPr="00F3211B" w:rsidRDefault="00E718D8" w:rsidP="00E718D8">
      <w:pPr>
        <w:ind w:left="720" w:right="720" w:hanging="720"/>
        <w:contextualSpacing/>
        <w:jc w:val="both"/>
        <w:rPr>
          <w:rFonts w:ascii="Arial" w:hAnsi="Arial" w:cs="Arial"/>
          <w:iCs/>
        </w:rPr>
      </w:pPr>
    </w:p>
    <w:p w:rsidR="00E718D8" w:rsidRPr="00F3211B" w:rsidRDefault="00E718D8" w:rsidP="00E718D8">
      <w:pPr>
        <w:ind w:left="720" w:right="720" w:hanging="720"/>
        <w:contextualSpacing/>
        <w:jc w:val="both"/>
        <w:rPr>
          <w:rFonts w:ascii="Arial" w:hAnsi="Arial" w:cs="Arial"/>
          <w:iCs/>
        </w:rPr>
      </w:pPr>
      <w:r w:rsidRPr="00F3211B">
        <w:rPr>
          <w:rFonts w:ascii="Arial" w:hAnsi="Arial" w:cs="Arial"/>
          <w:iCs/>
        </w:rPr>
        <w:t>2.4</w:t>
      </w:r>
      <w:r w:rsidRPr="00F3211B">
        <w:rPr>
          <w:rFonts w:ascii="Arial" w:hAnsi="Arial" w:cs="Arial"/>
          <w:iCs/>
        </w:rPr>
        <w:tab/>
        <w:t>The Engineer shall be liable to any structural defects resulting from engineering miscalculation.</w:t>
      </w:r>
    </w:p>
    <w:p w:rsidR="00E718D8" w:rsidRPr="00F3211B" w:rsidRDefault="00E718D8" w:rsidP="00E718D8">
      <w:pPr>
        <w:ind w:left="720" w:right="720" w:hanging="720"/>
        <w:contextualSpacing/>
        <w:jc w:val="both"/>
        <w:rPr>
          <w:rFonts w:ascii="Arial" w:hAnsi="Arial" w:cs="Arial"/>
          <w:iCs/>
        </w:rPr>
      </w:pPr>
    </w:p>
    <w:p w:rsidR="00E718D8" w:rsidRPr="00F3211B" w:rsidRDefault="00E718D8" w:rsidP="00E718D8">
      <w:pPr>
        <w:ind w:left="720" w:right="720" w:hanging="720"/>
        <w:contextualSpacing/>
        <w:jc w:val="both"/>
        <w:rPr>
          <w:rFonts w:ascii="Arial" w:hAnsi="Arial" w:cs="Arial"/>
          <w:iCs/>
        </w:rPr>
      </w:pPr>
      <w:r w:rsidRPr="00F3211B">
        <w:rPr>
          <w:rFonts w:ascii="Arial" w:hAnsi="Arial" w:cs="Arial"/>
          <w:iCs/>
        </w:rPr>
        <w:t>2.5</w:t>
      </w:r>
      <w:r w:rsidRPr="00F3211B">
        <w:rPr>
          <w:rFonts w:ascii="Arial" w:hAnsi="Arial" w:cs="Arial"/>
          <w:iCs/>
        </w:rPr>
        <w:tab/>
        <w:t>The Engineer shall provide 10 sets of copies of the structural drawings and schedules.</w:t>
      </w:r>
    </w:p>
    <w:p w:rsidR="00E718D8" w:rsidRPr="00F363E2" w:rsidRDefault="00E718D8" w:rsidP="00E718D8">
      <w:pPr>
        <w:ind w:left="720" w:right="720" w:hanging="720"/>
        <w:contextualSpacing/>
        <w:jc w:val="both"/>
        <w:rPr>
          <w:rFonts w:ascii="Arial" w:hAnsi="Arial" w:cs="Arial"/>
        </w:rPr>
      </w:pPr>
    </w:p>
    <w:p w:rsidR="00E718D8" w:rsidRPr="00F363E2" w:rsidRDefault="00E718D8" w:rsidP="00E718D8">
      <w:pPr>
        <w:contextualSpacing/>
        <w:jc w:val="both"/>
        <w:rPr>
          <w:rFonts w:ascii="Arial" w:hAnsi="Arial" w:cs="Arial"/>
        </w:rPr>
      </w:pPr>
      <w:r w:rsidRPr="00F363E2">
        <w:rPr>
          <w:rFonts w:ascii="Arial" w:hAnsi="Arial" w:cs="Arial"/>
        </w:rPr>
        <w:t>The agreement did not however contain a clause as regards recession.</w:t>
      </w:r>
    </w:p>
    <w:p w:rsidR="00E718D8" w:rsidRPr="00F363E2" w:rsidRDefault="00E718D8" w:rsidP="00E718D8">
      <w:pPr>
        <w:contextualSpacing/>
        <w:jc w:val="both"/>
        <w:rPr>
          <w:rFonts w:ascii="Arial" w:hAnsi="Arial" w:cs="Arial"/>
        </w:rPr>
      </w:pPr>
    </w:p>
    <w:p w:rsidR="00E718D8" w:rsidRDefault="00E718D8" w:rsidP="00E718D8">
      <w:pPr>
        <w:contextualSpacing/>
        <w:jc w:val="both"/>
        <w:rPr>
          <w:rFonts w:ascii="Arial" w:hAnsi="Arial" w:cs="Arial"/>
        </w:rPr>
      </w:pPr>
      <w:proofErr w:type="spellStart"/>
      <w:r w:rsidRPr="00F363E2">
        <w:rPr>
          <w:rFonts w:ascii="Arial" w:hAnsi="Arial" w:cs="Arial"/>
        </w:rPr>
        <w:t>Mr</w:t>
      </w:r>
      <w:proofErr w:type="spellEnd"/>
      <w:r w:rsidRPr="00F363E2">
        <w:rPr>
          <w:rFonts w:ascii="Arial" w:hAnsi="Arial" w:cs="Arial"/>
        </w:rPr>
        <w:t xml:space="preserve"> Felix Morel, a partner of the </w:t>
      </w:r>
      <w:r>
        <w:rPr>
          <w:rFonts w:ascii="Arial" w:hAnsi="Arial" w:cs="Arial"/>
        </w:rPr>
        <w:t>p</w:t>
      </w:r>
      <w:r w:rsidRPr="00F363E2">
        <w:rPr>
          <w:rFonts w:ascii="Arial" w:hAnsi="Arial" w:cs="Arial"/>
        </w:rPr>
        <w:t>laintiff partnership</w:t>
      </w:r>
      <w:r>
        <w:rPr>
          <w:rFonts w:ascii="Arial" w:hAnsi="Arial" w:cs="Arial"/>
        </w:rPr>
        <w:t>,</w:t>
      </w:r>
      <w:r w:rsidRPr="00F363E2">
        <w:rPr>
          <w:rFonts w:ascii="Arial" w:hAnsi="Arial" w:cs="Arial"/>
        </w:rPr>
        <w:t xml:space="preserve"> testified that structural drawings of the sub-structure were completed and approved by the Planning Authority. They were then given to the </w:t>
      </w:r>
      <w:r>
        <w:rPr>
          <w:rFonts w:ascii="Arial" w:hAnsi="Arial" w:cs="Arial"/>
        </w:rPr>
        <w:t>c</w:t>
      </w:r>
      <w:r w:rsidRPr="00F363E2">
        <w:rPr>
          <w:rFonts w:ascii="Arial" w:hAnsi="Arial" w:cs="Arial"/>
        </w:rPr>
        <w:t xml:space="preserve">ontractor to commence construction work. He explained that the </w:t>
      </w:r>
      <w:r w:rsidRPr="00F3211B">
        <w:rPr>
          <w:rFonts w:ascii="Arial" w:hAnsi="Arial" w:cs="Arial"/>
          <w:iCs/>
        </w:rPr>
        <w:t>"sub-structure"</w:t>
      </w:r>
      <w:r w:rsidRPr="00F363E2">
        <w:rPr>
          <w:rFonts w:ascii="Arial" w:hAnsi="Arial" w:cs="Arial"/>
          <w:i/>
          <w:iCs/>
        </w:rPr>
        <w:t xml:space="preserve"> </w:t>
      </w:r>
      <w:r w:rsidRPr="00F363E2">
        <w:rPr>
          <w:rFonts w:ascii="Arial" w:hAnsi="Arial" w:cs="Arial"/>
        </w:rPr>
        <w:t xml:space="preserve">was the foundation up to the ground floor level, and that the construction above that, would be termed </w:t>
      </w:r>
      <w:r w:rsidRPr="00F3211B">
        <w:rPr>
          <w:rFonts w:ascii="Arial" w:hAnsi="Arial" w:cs="Arial"/>
          <w:iCs/>
        </w:rPr>
        <w:t>"super</w:t>
      </w:r>
      <w:r w:rsidRPr="00F3211B">
        <w:rPr>
          <w:rFonts w:ascii="Arial" w:hAnsi="Arial" w:cs="Arial"/>
          <w:iCs/>
        </w:rPr>
        <w:softHyphen/>
        <w:t>structure".</w:t>
      </w:r>
      <w:r w:rsidRPr="00F363E2">
        <w:rPr>
          <w:rFonts w:ascii="Arial" w:hAnsi="Arial" w:cs="Arial"/>
          <w:i/>
          <w:iCs/>
        </w:rPr>
        <w:t xml:space="preserve"> </w:t>
      </w:r>
      <w:r w:rsidRPr="00F363E2">
        <w:rPr>
          <w:rFonts w:ascii="Arial" w:hAnsi="Arial" w:cs="Arial"/>
        </w:rPr>
        <w:t>He further stated that his partnership completed 75%</w:t>
      </w:r>
      <w:r w:rsidRPr="00F363E2">
        <w:rPr>
          <w:rFonts w:ascii="Arial" w:hAnsi="Arial" w:cs="Arial"/>
          <w:vertAlign w:val="superscript"/>
        </w:rPr>
        <w:t>,</w:t>
      </w:r>
      <w:r w:rsidRPr="00F363E2">
        <w:rPr>
          <w:rFonts w:ascii="Arial" w:hAnsi="Arial" w:cs="Arial"/>
        </w:rPr>
        <w:t xml:space="preserve"> of the work on the super-structure in advance when </w:t>
      </w:r>
      <w:proofErr w:type="spellStart"/>
      <w:r w:rsidRPr="00F363E2">
        <w:rPr>
          <w:rFonts w:ascii="Arial" w:hAnsi="Arial" w:cs="Arial"/>
        </w:rPr>
        <w:t>Mr</w:t>
      </w:r>
      <w:proofErr w:type="spellEnd"/>
      <w:r w:rsidRPr="00F363E2">
        <w:rPr>
          <w:rFonts w:ascii="Arial" w:hAnsi="Arial" w:cs="Arial"/>
        </w:rPr>
        <w:t xml:space="preserve"> R</w:t>
      </w:r>
      <w:r>
        <w:rPr>
          <w:rFonts w:ascii="Arial" w:hAnsi="Arial" w:cs="Arial"/>
        </w:rPr>
        <w:t xml:space="preserve"> </w:t>
      </w:r>
      <w:proofErr w:type="spellStart"/>
      <w:r w:rsidRPr="00F363E2">
        <w:rPr>
          <w:rFonts w:ascii="Arial" w:hAnsi="Arial" w:cs="Arial"/>
        </w:rPr>
        <w:t>Merali</w:t>
      </w:r>
      <w:proofErr w:type="spellEnd"/>
      <w:r w:rsidRPr="00F363E2">
        <w:rPr>
          <w:rFonts w:ascii="Arial" w:hAnsi="Arial" w:cs="Arial"/>
        </w:rPr>
        <w:t xml:space="preserve">, a director of the </w:t>
      </w:r>
      <w:r>
        <w:rPr>
          <w:rFonts w:ascii="Arial" w:hAnsi="Arial" w:cs="Arial"/>
        </w:rPr>
        <w:t>d</w:t>
      </w:r>
      <w:r w:rsidRPr="00F363E2">
        <w:rPr>
          <w:rFonts w:ascii="Arial" w:hAnsi="Arial" w:cs="Arial"/>
        </w:rPr>
        <w:t>efendant company</w:t>
      </w:r>
      <w:r>
        <w:rPr>
          <w:rFonts w:ascii="Arial" w:hAnsi="Arial" w:cs="Arial"/>
        </w:rPr>
        <w:t>,</w:t>
      </w:r>
      <w:r w:rsidRPr="00F363E2">
        <w:rPr>
          <w:rFonts w:ascii="Arial" w:hAnsi="Arial" w:cs="Arial"/>
        </w:rPr>
        <w:t xml:space="preserve"> sent a letter dated 17 July 1998 (exhibit P2) which is as follows</w:t>
      </w:r>
      <w:r>
        <w:rPr>
          <w:rFonts w:ascii="Arial" w:hAnsi="Arial" w:cs="Arial"/>
        </w:rPr>
        <w:t xml:space="preserve"> –</w:t>
      </w:r>
    </w:p>
    <w:p w:rsidR="00E718D8" w:rsidRDefault="00E718D8" w:rsidP="00E718D8">
      <w:pPr>
        <w:contextualSpacing/>
        <w:jc w:val="both"/>
        <w:rPr>
          <w:rFonts w:ascii="Arial" w:hAnsi="Arial" w:cs="Arial"/>
        </w:rPr>
      </w:pPr>
    </w:p>
    <w:p w:rsidR="00E718D8" w:rsidRPr="00F363E2" w:rsidRDefault="00E718D8" w:rsidP="00E718D8">
      <w:pPr>
        <w:contextualSpacing/>
        <w:jc w:val="both"/>
        <w:rPr>
          <w:rFonts w:ascii="Arial" w:hAnsi="Arial" w:cs="Arial"/>
        </w:rPr>
      </w:pPr>
      <w:r w:rsidRPr="00CA7CE2">
        <w:rPr>
          <w:rFonts w:ascii="Arial" w:hAnsi="Arial" w:cs="Arial"/>
          <w:bCs/>
          <w:iCs/>
          <w:noProof/>
          <w:u w:val="single"/>
        </w:rPr>
        <w:pict>
          <v:shape id="_x0000_s1035" type="#_x0000_t202" style="position:absolute;left:0;text-align:left;margin-left:336.1pt;margin-top:-30.75pt;width:30pt;height:532.3pt;z-index:251669504;mso-height-percent:200;mso-height-percent:200;mso-width-relative:margin;mso-height-relative:margin" strokecolor="white [3212]">
            <v:textbox style="mso-next-textbox:#_x0000_s1035;mso-fit-shape-to-text:t">
              <w:txbxContent>
                <w:p w:rsidR="00E718D8" w:rsidRPr="00CF6C02" w:rsidRDefault="00E718D8" w:rsidP="00E718D8">
                  <w:pPr>
                    <w:rPr>
                      <w:rFonts w:ascii="Arial" w:hAnsi="Arial" w:cs="Arial"/>
                      <w:b/>
                      <w:i/>
                    </w:rPr>
                  </w:pPr>
                </w:p>
              </w:txbxContent>
            </v:textbox>
          </v:shape>
        </w:pict>
      </w:r>
    </w:p>
    <w:p w:rsidR="00E718D8" w:rsidRDefault="00E718D8" w:rsidP="00E718D8">
      <w:pPr>
        <w:ind w:left="720" w:right="720"/>
        <w:contextualSpacing/>
        <w:jc w:val="both"/>
        <w:rPr>
          <w:rFonts w:ascii="Arial" w:hAnsi="Arial" w:cs="Arial"/>
          <w:b/>
          <w:u w:val="single"/>
        </w:rPr>
      </w:pPr>
      <w:r w:rsidRPr="00F3211B">
        <w:rPr>
          <w:rFonts w:ascii="Arial" w:hAnsi="Arial" w:cs="Arial"/>
          <w:u w:val="single"/>
        </w:rPr>
        <w:t>Re-Contract Agreement Capital City</w:t>
      </w:r>
    </w:p>
    <w:p w:rsidR="00E718D8" w:rsidRPr="00F363E2" w:rsidRDefault="00E718D8" w:rsidP="00E718D8">
      <w:pPr>
        <w:ind w:left="720" w:right="720"/>
        <w:contextualSpacing/>
        <w:jc w:val="both"/>
        <w:rPr>
          <w:rFonts w:ascii="Arial" w:hAnsi="Arial" w:cs="Arial"/>
          <w:b/>
          <w:u w:val="single"/>
        </w:rPr>
      </w:pPr>
    </w:p>
    <w:p w:rsidR="00E718D8" w:rsidRPr="00E718D8" w:rsidRDefault="00E718D8" w:rsidP="00E718D8">
      <w:pPr>
        <w:ind w:left="720" w:right="720"/>
        <w:contextualSpacing/>
        <w:jc w:val="both"/>
        <w:rPr>
          <w:rStyle w:val="CharacterStyle4"/>
          <w:rFonts w:ascii="Arial" w:hAnsi="Arial" w:cs="Arial"/>
          <w:b w:val="0"/>
          <w:bCs/>
          <w:i w:val="0"/>
          <w:iCs/>
        </w:rPr>
      </w:pPr>
      <w:r w:rsidRPr="00E718D8">
        <w:rPr>
          <w:rStyle w:val="CharacterStyle4"/>
          <w:rFonts w:ascii="Arial" w:hAnsi="Arial" w:cs="Arial"/>
          <w:b w:val="0"/>
          <w:bCs/>
          <w:i w:val="0"/>
          <w:iCs/>
        </w:rPr>
        <w:t xml:space="preserve">For the reason already specified to you, </w:t>
      </w:r>
      <w:r w:rsidRPr="00E718D8">
        <w:rPr>
          <w:rStyle w:val="CharacterStyle4"/>
          <w:rFonts w:ascii="Arial" w:hAnsi="Arial" w:cs="Arial"/>
          <w:b w:val="0"/>
          <w:i w:val="0"/>
        </w:rPr>
        <w:t xml:space="preserve">we are very regretful to </w:t>
      </w:r>
      <w:r w:rsidRPr="00E718D8">
        <w:rPr>
          <w:rStyle w:val="CharacterStyle4"/>
          <w:rFonts w:ascii="Arial" w:hAnsi="Arial" w:cs="Arial"/>
          <w:b w:val="0"/>
          <w:i w:val="0"/>
          <w:iCs/>
        </w:rPr>
        <w:t xml:space="preserve">bring to your attention that </w:t>
      </w:r>
      <w:r w:rsidRPr="00E718D8">
        <w:rPr>
          <w:rStyle w:val="CharacterStyle4"/>
          <w:rFonts w:ascii="Arial" w:hAnsi="Arial" w:cs="Arial"/>
          <w:b w:val="0"/>
          <w:bCs/>
          <w:i w:val="0"/>
          <w:iCs/>
        </w:rPr>
        <w:t>we have decided to terminate your Contract Agreement.</w:t>
      </w:r>
    </w:p>
    <w:p w:rsidR="00E718D8" w:rsidRPr="00E718D8" w:rsidRDefault="00E718D8" w:rsidP="00E718D8">
      <w:pPr>
        <w:ind w:left="720" w:right="720"/>
        <w:contextualSpacing/>
        <w:jc w:val="both"/>
        <w:rPr>
          <w:rStyle w:val="CharacterStyle4"/>
          <w:rFonts w:ascii="Arial" w:hAnsi="Arial" w:cs="Arial"/>
          <w:b w:val="0"/>
          <w:bCs/>
          <w:i w:val="0"/>
          <w:iCs/>
        </w:rPr>
      </w:pPr>
      <w:r w:rsidRPr="00E718D8">
        <w:rPr>
          <w:rStyle w:val="CharacterStyle4"/>
          <w:rFonts w:ascii="Arial" w:hAnsi="Arial" w:cs="Arial"/>
          <w:b w:val="0"/>
          <w:i w:val="0"/>
          <w:iCs/>
        </w:rPr>
        <w:t xml:space="preserve">Please consider this to be a fifteen days notice from the date of this letter. </w:t>
      </w:r>
      <w:r w:rsidRPr="00E718D8">
        <w:rPr>
          <w:rStyle w:val="CharacterStyle4"/>
          <w:rFonts w:ascii="Arial" w:hAnsi="Arial" w:cs="Arial"/>
          <w:b w:val="0"/>
          <w:bCs/>
          <w:i w:val="0"/>
          <w:iCs/>
        </w:rPr>
        <w:t>We are confirming our verbal instruction to stop all work for the said project</w:t>
      </w:r>
    </w:p>
    <w:p w:rsidR="00E718D8" w:rsidRPr="00E718D8" w:rsidRDefault="00E718D8" w:rsidP="00E718D8">
      <w:pPr>
        <w:ind w:left="720" w:right="720"/>
        <w:contextualSpacing/>
        <w:jc w:val="both"/>
        <w:rPr>
          <w:rStyle w:val="CharacterStyle4"/>
          <w:rFonts w:ascii="Arial" w:hAnsi="Arial" w:cs="Arial"/>
          <w:b w:val="0"/>
          <w:i w:val="0"/>
          <w:iCs/>
        </w:rPr>
      </w:pPr>
      <w:r w:rsidRPr="00E718D8">
        <w:rPr>
          <w:rStyle w:val="CharacterStyle4"/>
          <w:rFonts w:ascii="Arial" w:hAnsi="Arial" w:cs="Arial"/>
          <w:b w:val="0"/>
          <w:i w:val="0"/>
          <w:iCs/>
        </w:rPr>
        <w:t>Please send immediately the drawings for the work accomplished to date. We are also requesting you to send determination of your fees, at your earliest convenience.</w:t>
      </w:r>
    </w:p>
    <w:p w:rsidR="00E718D8" w:rsidRPr="00E718D8" w:rsidRDefault="00E718D8" w:rsidP="00E718D8">
      <w:pPr>
        <w:contextualSpacing/>
        <w:jc w:val="both"/>
        <w:rPr>
          <w:rStyle w:val="CharacterStyle4"/>
          <w:rFonts w:ascii="Arial" w:hAnsi="Arial" w:cs="Arial"/>
          <w:b w:val="0"/>
          <w:i w:val="0"/>
          <w:iCs/>
        </w:rPr>
      </w:pPr>
    </w:p>
    <w:p w:rsidR="00E718D8" w:rsidRPr="00E718D8" w:rsidRDefault="00E718D8" w:rsidP="00E718D8">
      <w:pPr>
        <w:contextualSpacing/>
        <w:jc w:val="both"/>
        <w:rPr>
          <w:rStyle w:val="CharacterStyle4"/>
          <w:rFonts w:ascii="Arial" w:hAnsi="Arial" w:cs="Arial"/>
          <w:b w:val="0"/>
          <w:i w:val="0"/>
        </w:rPr>
      </w:pP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Morel stated that the only reason specified to him was the request by </w:t>
      </w: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w:t>
      </w:r>
      <w:proofErr w:type="spellStart"/>
      <w:r w:rsidRPr="00E718D8">
        <w:rPr>
          <w:rStyle w:val="CharacterStyle4"/>
          <w:rFonts w:ascii="Arial" w:hAnsi="Arial" w:cs="Arial"/>
          <w:b w:val="0"/>
          <w:i w:val="0"/>
        </w:rPr>
        <w:t>Merali</w:t>
      </w:r>
      <w:proofErr w:type="spellEnd"/>
      <w:r w:rsidRPr="00E718D8">
        <w:rPr>
          <w:rStyle w:val="CharacterStyle4"/>
          <w:rFonts w:ascii="Arial" w:hAnsi="Arial" w:cs="Arial"/>
          <w:b w:val="0"/>
          <w:i w:val="0"/>
        </w:rPr>
        <w:t xml:space="preserve"> to accept plans prepared by a structural engineer, Joe Pool Associates. He stated that by that time, the contractor had commenced work on the sub</w:t>
      </w:r>
      <w:r w:rsidRPr="00E718D8">
        <w:rPr>
          <w:rStyle w:val="CharacterStyle4"/>
          <w:rFonts w:ascii="Arial" w:hAnsi="Arial" w:cs="Arial"/>
          <w:b w:val="0"/>
          <w:i w:val="0"/>
        </w:rPr>
        <w:softHyphen/>
        <w:t xml:space="preserve">structure based on his plans which had been approved by the Planning Division. </w:t>
      </w: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Morel stated that his structural drawings for the foundation were based on the </w:t>
      </w:r>
      <w:r w:rsidRPr="00E718D8">
        <w:rPr>
          <w:rStyle w:val="CharacterStyle4"/>
          <w:rFonts w:ascii="Arial" w:hAnsi="Arial" w:cs="Arial"/>
          <w:b w:val="0"/>
          <w:i w:val="0"/>
          <w:iCs/>
        </w:rPr>
        <w:t xml:space="preserve">“Raft Principle” </w:t>
      </w:r>
      <w:r w:rsidRPr="00E718D8">
        <w:rPr>
          <w:rStyle w:val="CharacterStyle4"/>
          <w:rFonts w:ascii="Arial" w:hAnsi="Arial" w:cs="Arial"/>
          <w:b w:val="0"/>
          <w:i w:val="0"/>
        </w:rPr>
        <w:t xml:space="preserve">also known as the </w:t>
      </w:r>
      <w:r w:rsidRPr="00E718D8">
        <w:rPr>
          <w:rStyle w:val="CharacterStyle4"/>
          <w:rFonts w:ascii="Arial" w:hAnsi="Arial" w:cs="Arial"/>
          <w:b w:val="0"/>
          <w:i w:val="0"/>
          <w:iCs/>
        </w:rPr>
        <w:t xml:space="preserve">"floating principle" </w:t>
      </w:r>
      <w:r w:rsidRPr="00E718D8">
        <w:rPr>
          <w:rStyle w:val="CharacterStyle4"/>
          <w:rFonts w:ascii="Arial" w:hAnsi="Arial" w:cs="Arial"/>
          <w:b w:val="0"/>
          <w:i w:val="0"/>
        </w:rPr>
        <w:t xml:space="preserve">or the conventional method. </w:t>
      </w:r>
      <w:r w:rsidRPr="00E718D8">
        <w:rPr>
          <w:rStyle w:val="CharacterStyle4"/>
          <w:rFonts w:ascii="Arial" w:hAnsi="Arial" w:cs="Arial"/>
          <w:b w:val="0"/>
          <w:bCs/>
          <w:i w:val="0"/>
        </w:rPr>
        <w:t xml:space="preserve">He explained </w:t>
      </w:r>
      <w:r w:rsidRPr="00E718D8">
        <w:rPr>
          <w:rStyle w:val="CharacterStyle4"/>
          <w:rFonts w:ascii="Arial" w:hAnsi="Arial" w:cs="Arial"/>
          <w:b w:val="0"/>
          <w:i w:val="0"/>
        </w:rPr>
        <w:t xml:space="preserve">that he selected that method due to the nature of the site which was </w:t>
      </w:r>
      <w:r w:rsidRPr="00E718D8">
        <w:rPr>
          <w:rStyle w:val="CharacterStyle4"/>
          <w:rFonts w:ascii="Arial" w:hAnsi="Arial" w:cs="Arial"/>
          <w:b w:val="0"/>
          <w:bCs/>
          <w:i w:val="0"/>
        </w:rPr>
        <w:t xml:space="preserve">reclaimed </w:t>
      </w:r>
      <w:r w:rsidRPr="00E718D8">
        <w:rPr>
          <w:rStyle w:val="CharacterStyle4"/>
          <w:rFonts w:ascii="Arial" w:hAnsi="Arial" w:cs="Arial"/>
          <w:b w:val="0"/>
          <w:i w:val="0"/>
        </w:rPr>
        <w:t xml:space="preserve">land subject to subsidence on account of the tide and the presence of a river close by. He stated that </w:t>
      </w:r>
      <w:r w:rsidRPr="00E718D8">
        <w:rPr>
          <w:rStyle w:val="CharacterStyle4"/>
          <w:rFonts w:ascii="Arial" w:hAnsi="Arial" w:cs="Arial"/>
          <w:b w:val="0"/>
          <w:i w:val="0"/>
          <w:iCs/>
        </w:rPr>
        <w:t xml:space="preserve">"Raft Foundations" </w:t>
      </w:r>
      <w:r w:rsidRPr="00E718D8">
        <w:rPr>
          <w:rStyle w:val="CharacterStyle4"/>
          <w:rFonts w:ascii="Arial" w:hAnsi="Arial" w:cs="Arial"/>
          <w:b w:val="0"/>
          <w:i w:val="0"/>
        </w:rPr>
        <w:t xml:space="preserve">are often the choice for such sites having a </w:t>
      </w:r>
      <w:r w:rsidRPr="00E718D8">
        <w:rPr>
          <w:rStyle w:val="CharacterStyle4"/>
          <w:rFonts w:ascii="Arial" w:hAnsi="Arial" w:cs="Arial"/>
          <w:b w:val="0"/>
          <w:i w:val="0"/>
          <w:iCs/>
        </w:rPr>
        <w:t xml:space="preserve">"low bearing capacity", </w:t>
      </w:r>
      <w:r w:rsidRPr="00E718D8">
        <w:rPr>
          <w:rStyle w:val="CharacterStyle4"/>
          <w:rFonts w:ascii="Arial" w:hAnsi="Arial" w:cs="Arial"/>
          <w:b w:val="0"/>
          <w:i w:val="0"/>
        </w:rPr>
        <w:t xml:space="preserve">as they gave </w:t>
      </w:r>
      <w:proofErr w:type="gramStart"/>
      <w:r w:rsidRPr="00E718D8">
        <w:rPr>
          <w:rStyle w:val="CharacterStyle4"/>
          <w:rFonts w:ascii="Arial" w:hAnsi="Arial" w:cs="Arial"/>
          <w:b w:val="0"/>
          <w:i w:val="0"/>
        </w:rPr>
        <w:t>less chances</w:t>
      </w:r>
      <w:proofErr w:type="gramEnd"/>
      <w:r w:rsidRPr="00E718D8">
        <w:rPr>
          <w:rStyle w:val="CharacterStyle4"/>
          <w:rFonts w:ascii="Arial" w:hAnsi="Arial" w:cs="Arial"/>
          <w:b w:val="0"/>
          <w:i w:val="0"/>
        </w:rPr>
        <w:t xml:space="preserve"> for </w:t>
      </w:r>
      <w:r w:rsidRPr="00E718D8">
        <w:rPr>
          <w:rStyle w:val="CharacterStyle4"/>
          <w:rFonts w:ascii="Arial" w:hAnsi="Arial" w:cs="Arial"/>
          <w:b w:val="0"/>
          <w:i w:val="0"/>
          <w:iCs/>
        </w:rPr>
        <w:t xml:space="preserve">"differential settlement". </w:t>
      </w:r>
      <w:r w:rsidRPr="00E718D8">
        <w:rPr>
          <w:rStyle w:val="CharacterStyle4"/>
          <w:rFonts w:ascii="Arial" w:hAnsi="Arial" w:cs="Arial"/>
          <w:b w:val="0"/>
          <w:i w:val="0"/>
        </w:rPr>
        <w:t xml:space="preserve">In non-technical terms he stated that that </w:t>
      </w:r>
      <w:r w:rsidRPr="00E718D8">
        <w:rPr>
          <w:rStyle w:val="CharacterStyle4"/>
          <w:rFonts w:ascii="Arial" w:hAnsi="Arial" w:cs="Arial"/>
          <w:b w:val="0"/>
          <w:i w:val="0"/>
        </w:rPr>
        <w:lastRenderedPageBreak/>
        <w:t xml:space="preserve">method prevented or </w:t>
      </w:r>
      <w:proofErr w:type="spellStart"/>
      <w:r w:rsidRPr="00E718D8">
        <w:rPr>
          <w:rStyle w:val="CharacterStyle4"/>
          <w:rFonts w:ascii="Arial" w:hAnsi="Arial" w:cs="Arial"/>
          <w:b w:val="0"/>
          <w:i w:val="0"/>
        </w:rPr>
        <w:t>minimised</w:t>
      </w:r>
      <w:proofErr w:type="spellEnd"/>
      <w:r w:rsidRPr="00E718D8">
        <w:rPr>
          <w:rStyle w:val="CharacterStyle4"/>
          <w:rFonts w:ascii="Arial" w:hAnsi="Arial" w:cs="Arial"/>
          <w:b w:val="0"/>
          <w:i w:val="0"/>
        </w:rPr>
        <w:t xml:space="preserve"> the formation of cracks on the superstructure.</w:t>
      </w:r>
    </w:p>
    <w:p w:rsidR="00E718D8" w:rsidRPr="00E718D8" w:rsidRDefault="00E718D8" w:rsidP="00E718D8">
      <w:pPr>
        <w:contextualSpacing/>
        <w:jc w:val="both"/>
        <w:rPr>
          <w:rStyle w:val="CharacterStyle4"/>
          <w:rFonts w:ascii="Arial" w:hAnsi="Arial" w:cs="Arial"/>
          <w:b w:val="0"/>
          <w:i w:val="0"/>
        </w:rPr>
      </w:pPr>
    </w:p>
    <w:p w:rsidR="00E718D8" w:rsidRPr="00F363E2" w:rsidRDefault="00E718D8" w:rsidP="00E718D8">
      <w:pPr>
        <w:contextualSpacing/>
        <w:jc w:val="both"/>
        <w:rPr>
          <w:rFonts w:ascii="Arial" w:hAnsi="Arial" w:cs="Arial"/>
          <w:i/>
          <w:iCs/>
        </w:rPr>
      </w:pPr>
      <w:r w:rsidRPr="00E718D8">
        <w:rPr>
          <w:rStyle w:val="CharacterStyle4"/>
          <w:rFonts w:ascii="Arial" w:hAnsi="Arial" w:cs="Arial"/>
          <w:b w:val="0"/>
          <w:i w:val="0"/>
        </w:rPr>
        <w:t xml:space="preserve">As regards the plans of Joe Pool Associates, he stated that the method used was the </w:t>
      </w:r>
      <w:r w:rsidRPr="00E718D8">
        <w:rPr>
          <w:rStyle w:val="CharacterStyle4"/>
          <w:rFonts w:ascii="Arial" w:hAnsi="Arial" w:cs="Arial"/>
          <w:b w:val="0"/>
          <w:i w:val="0"/>
          <w:iCs/>
        </w:rPr>
        <w:t xml:space="preserve">"finite method", </w:t>
      </w:r>
      <w:r w:rsidRPr="00E718D8">
        <w:rPr>
          <w:rStyle w:val="CharacterStyle4"/>
          <w:rFonts w:ascii="Arial" w:hAnsi="Arial" w:cs="Arial"/>
          <w:b w:val="0"/>
          <w:i w:val="0"/>
        </w:rPr>
        <w:t xml:space="preserve">which in his opinion was unsuitable to the ground conditions on site. He stated that the </w:t>
      </w:r>
      <w:r w:rsidRPr="00E718D8">
        <w:rPr>
          <w:rStyle w:val="CharacterStyle4"/>
          <w:rFonts w:ascii="Arial" w:hAnsi="Arial" w:cs="Arial"/>
          <w:b w:val="0"/>
          <w:i w:val="0"/>
          <w:iCs/>
        </w:rPr>
        <w:t xml:space="preserve">"finite method" </w:t>
      </w:r>
      <w:r w:rsidRPr="00E718D8">
        <w:rPr>
          <w:rStyle w:val="CharacterStyle4"/>
          <w:rFonts w:ascii="Arial" w:hAnsi="Arial" w:cs="Arial"/>
          <w:b w:val="0"/>
          <w:i w:val="0"/>
        </w:rPr>
        <w:t xml:space="preserve">was usually used on the superstructure, but not on foundations as its adaptability was unpredictable. Hence he disagreed to work on those plans as he was not prepared to accept the consequences. He further stated that his partnership used the </w:t>
      </w:r>
      <w:r w:rsidRPr="00E718D8">
        <w:rPr>
          <w:rStyle w:val="CharacterStyle4"/>
          <w:rFonts w:ascii="Arial" w:hAnsi="Arial" w:cs="Arial"/>
          <w:b w:val="0"/>
          <w:i w:val="0"/>
          <w:iCs/>
        </w:rPr>
        <w:t xml:space="preserve">"raft principle" </w:t>
      </w:r>
      <w:r w:rsidRPr="00E718D8">
        <w:rPr>
          <w:rStyle w:val="CharacterStyle4"/>
          <w:rFonts w:ascii="Arial" w:hAnsi="Arial" w:cs="Arial"/>
          <w:b w:val="0"/>
          <w:i w:val="0"/>
        </w:rPr>
        <w:t xml:space="preserve">in most of the projects including the extension of the Central Bank Building opposite </w:t>
      </w:r>
      <w:r w:rsidRPr="00E718D8">
        <w:rPr>
          <w:rFonts w:ascii="Arial" w:hAnsi="Arial" w:cs="Arial"/>
        </w:rPr>
        <w:t>the defendant's project. As regards the building site of the defendant's project, he stat</w:t>
      </w:r>
      <w:r w:rsidRPr="00F3211B">
        <w:rPr>
          <w:rFonts w:ascii="Arial" w:hAnsi="Arial" w:cs="Arial"/>
        </w:rPr>
        <w:t>ed that</w:t>
      </w:r>
      <w:r w:rsidRPr="00627E73">
        <w:rPr>
          <w:rFonts w:ascii="Arial" w:hAnsi="Arial" w:cs="Arial"/>
        </w:rPr>
        <w:t xml:space="preserve"> </w:t>
      </w:r>
      <w:r w:rsidRPr="00F363E2">
        <w:rPr>
          <w:rFonts w:ascii="Arial" w:hAnsi="Arial" w:cs="Arial"/>
        </w:rPr>
        <w:t xml:space="preserve">soil tests revealed soft spots and movements. That was the reason for deciding on the </w:t>
      </w:r>
      <w:r w:rsidRPr="00EF57B3">
        <w:rPr>
          <w:rFonts w:ascii="Arial" w:hAnsi="Arial" w:cs="Arial"/>
          <w:iCs/>
        </w:rPr>
        <w:t>"raft method".</w:t>
      </w:r>
    </w:p>
    <w:p w:rsidR="00E718D8" w:rsidRPr="00F363E2" w:rsidRDefault="00E718D8" w:rsidP="00E718D8">
      <w:pPr>
        <w:contextualSpacing/>
        <w:jc w:val="both"/>
        <w:rPr>
          <w:rFonts w:ascii="Arial" w:hAnsi="Arial" w:cs="Arial"/>
          <w:i/>
          <w:iCs/>
        </w:rPr>
      </w:pPr>
      <w:r w:rsidRPr="00CA7CE2">
        <w:rPr>
          <w:rFonts w:ascii="Arial" w:hAnsi="Arial" w:cs="Arial"/>
          <w:b/>
          <w:i/>
          <w:noProof/>
        </w:rPr>
        <w:pict>
          <v:shape id="_x0000_s1028" type="#_x0000_t202" style="position:absolute;left:0;text-align:left;margin-left:-30.95pt;margin-top:-128.1pt;width:30pt;height:531.55pt;z-index:251662336;mso-height-percent:200;mso-height-percent:200;mso-width-relative:margin;mso-height-relative:margin" stroked="f" strokecolor="white [3212]">
            <v:textbox style="mso-next-textbox:#_x0000_s1028;mso-fit-shape-to-text:t">
              <w:txbxContent>
                <w:p w:rsidR="00E718D8" w:rsidRPr="00CF6C02" w:rsidRDefault="00E718D8" w:rsidP="00E718D8">
                  <w:pPr>
                    <w:rPr>
                      <w:rFonts w:ascii="Arial" w:hAnsi="Arial" w:cs="Arial"/>
                      <w:b/>
                      <w:i/>
                    </w:rPr>
                  </w:pPr>
                </w:p>
              </w:txbxContent>
            </v:textbox>
          </v:shape>
        </w:pict>
      </w:r>
    </w:p>
    <w:p w:rsidR="00E718D8" w:rsidRPr="00F363E2" w:rsidRDefault="00E718D8" w:rsidP="00E718D8">
      <w:pPr>
        <w:contextualSpacing/>
        <w:jc w:val="both"/>
        <w:rPr>
          <w:rStyle w:val="CharacterStyle5"/>
          <w:rFonts w:cs="Arial"/>
        </w:rPr>
      </w:pPr>
      <w:proofErr w:type="spellStart"/>
      <w:r w:rsidRPr="00F363E2">
        <w:rPr>
          <w:rStyle w:val="CharacterStyle5"/>
          <w:rFonts w:cs="Arial"/>
        </w:rPr>
        <w:t>Mr</w:t>
      </w:r>
      <w:proofErr w:type="spellEnd"/>
      <w:r w:rsidRPr="00F363E2">
        <w:rPr>
          <w:rStyle w:val="CharacterStyle5"/>
          <w:rFonts w:cs="Arial"/>
        </w:rPr>
        <w:t xml:space="preserve"> Morel further testified that </w:t>
      </w:r>
      <w:proofErr w:type="spellStart"/>
      <w:r w:rsidRPr="00F363E2">
        <w:rPr>
          <w:rStyle w:val="CharacterStyle5"/>
          <w:rFonts w:cs="Arial"/>
        </w:rPr>
        <w:t>Mr</w:t>
      </w:r>
      <w:proofErr w:type="spellEnd"/>
      <w:r w:rsidRPr="00F363E2">
        <w:rPr>
          <w:rStyle w:val="CharacterStyle5"/>
          <w:rFonts w:cs="Arial"/>
        </w:rPr>
        <w:t xml:space="preserve"> </w:t>
      </w:r>
      <w:proofErr w:type="spellStart"/>
      <w:r w:rsidRPr="00F363E2">
        <w:rPr>
          <w:rStyle w:val="CharacterStyle5"/>
          <w:rFonts w:cs="Arial"/>
        </w:rPr>
        <w:t>Merali</w:t>
      </w:r>
      <w:proofErr w:type="spellEnd"/>
      <w:r w:rsidRPr="00F363E2">
        <w:rPr>
          <w:rStyle w:val="CharacterStyle5"/>
          <w:rFonts w:cs="Arial"/>
        </w:rPr>
        <w:t xml:space="preserve"> had approached a second </w:t>
      </w:r>
      <w:r>
        <w:rPr>
          <w:rStyle w:val="CharacterStyle5"/>
          <w:rFonts w:cs="Arial"/>
        </w:rPr>
        <w:t>e</w:t>
      </w:r>
      <w:r w:rsidRPr="00F363E2">
        <w:rPr>
          <w:rStyle w:val="CharacterStyle5"/>
          <w:rFonts w:cs="Arial"/>
        </w:rPr>
        <w:t xml:space="preserve">ngineer, </w:t>
      </w:r>
      <w:proofErr w:type="spellStart"/>
      <w:r w:rsidRPr="00F363E2">
        <w:rPr>
          <w:rStyle w:val="CharacterStyle5"/>
          <w:rFonts w:cs="Arial"/>
        </w:rPr>
        <w:t>Mr</w:t>
      </w:r>
      <w:proofErr w:type="spellEnd"/>
      <w:r w:rsidRPr="00F363E2">
        <w:rPr>
          <w:rStyle w:val="CharacterStyle5"/>
          <w:rFonts w:cs="Arial"/>
        </w:rPr>
        <w:t xml:space="preserve"> Joe Pool</w:t>
      </w:r>
      <w:r>
        <w:rPr>
          <w:rStyle w:val="CharacterStyle5"/>
          <w:rFonts w:cs="Arial"/>
        </w:rPr>
        <w:t>,</w:t>
      </w:r>
      <w:r w:rsidRPr="00F363E2">
        <w:rPr>
          <w:rStyle w:val="CharacterStyle5"/>
          <w:rFonts w:cs="Arial"/>
        </w:rPr>
        <w:t xml:space="preserve"> without his knowledge. He admitted that the </w:t>
      </w:r>
      <w:r w:rsidRPr="00F3211B">
        <w:rPr>
          <w:rStyle w:val="CharacterStyle5"/>
          <w:rFonts w:cs="Arial"/>
          <w:iCs/>
        </w:rPr>
        <w:t>"finite"</w:t>
      </w:r>
      <w:r w:rsidRPr="00F363E2">
        <w:rPr>
          <w:rStyle w:val="CharacterStyle5"/>
          <w:rFonts w:cs="Arial"/>
          <w:i/>
          <w:iCs/>
        </w:rPr>
        <w:t xml:space="preserve"> </w:t>
      </w:r>
      <w:r w:rsidRPr="00F363E2">
        <w:rPr>
          <w:rStyle w:val="CharacterStyle5"/>
          <w:rFonts w:cs="Arial"/>
        </w:rPr>
        <w:t xml:space="preserve">method was cheaper as it involved smaller dimensions for the beams as well as for the reinforcement, but in his professional </w:t>
      </w:r>
      <w:proofErr w:type="gramStart"/>
      <w:r w:rsidRPr="00F363E2">
        <w:rPr>
          <w:rStyle w:val="CharacterStyle5"/>
          <w:rFonts w:cs="Arial"/>
        </w:rPr>
        <w:t>opinion,</w:t>
      </w:r>
      <w:proofErr w:type="gramEnd"/>
      <w:r w:rsidRPr="00F363E2">
        <w:rPr>
          <w:rStyle w:val="CharacterStyle5"/>
          <w:rFonts w:cs="Arial"/>
        </w:rPr>
        <w:t xml:space="preserve"> it was not suitable on a long term basis.</w:t>
      </w:r>
    </w:p>
    <w:p w:rsidR="00E718D8" w:rsidRPr="00F363E2" w:rsidRDefault="00E718D8" w:rsidP="00E718D8">
      <w:pPr>
        <w:contextualSpacing/>
        <w:jc w:val="both"/>
        <w:rPr>
          <w:rStyle w:val="CharacterStyle5"/>
          <w:rFonts w:cs="Arial"/>
        </w:rPr>
      </w:pPr>
    </w:p>
    <w:p w:rsidR="00E718D8" w:rsidRPr="00F363E2" w:rsidRDefault="00E718D8" w:rsidP="00E718D8">
      <w:pPr>
        <w:contextualSpacing/>
        <w:jc w:val="both"/>
        <w:rPr>
          <w:rStyle w:val="CharacterStyle5"/>
          <w:rFonts w:cs="Arial"/>
        </w:rPr>
      </w:pPr>
      <w:r w:rsidRPr="00F363E2">
        <w:rPr>
          <w:rStyle w:val="CharacterStyle5"/>
          <w:rFonts w:cs="Arial"/>
        </w:rPr>
        <w:t xml:space="preserve">As regards the disagreement with the </w:t>
      </w:r>
      <w:r>
        <w:rPr>
          <w:rStyle w:val="CharacterStyle5"/>
          <w:rFonts w:cs="Arial"/>
        </w:rPr>
        <w:t>d</w:t>
      </w:r>
      <w:r w:rsidRPr="00F363E2">
        <w:rPr>
          <w:rStyle w:val="CharacterStyle5"/>
          <w:rFonts w:cs="Arial"/>
        </w:rPr>
        <w:t xml:space="preserve">efendant, he stated that </w:t>
      </w:r>
      <w:proofErr w:type="spellStart"/>
      <w:r w:rsidRPr="00F363E2">
        <w:rPr>
          <w:rStyle w:val="CharacterStyle5"/>
          <w:rFonts w:cs="Arial"/>
        </w:rPr>
        <w:t>Mr</w:t>
      </w:r>
      <w:proofErr w:type="spellEnd"/>
      <w:r w:rsidRPr="00F363E2">
        <w:rPr>
          <w:rStyle w:val="CharacterStyle5"/>
          <w:rFonts w:cs="Arial"/>
        </w:rPr>
        <w:t xml:space="preserve"> </w:t>
      </w:r>
      <w:proofErr w:type="spellStart"/>
      <w:r w:rsidRPr="00F363E2">
        <w:rPr>
          <w:rStyle w:val="CharacterStyle5"/>
          <w:rFonts w:cs="Arial"/>
        </w:rPr>
        <w:t>Merali</w:t>
      </w:r>
      <w:proofErr w:type="spellEnd"/>
      <w:r w:rsidRPr="00F363E2">
        <w:rPr>
          <w:rStyle w:val="CharacterStyle5"/>
          <w:rFonts w:cs="Arial"/>
        </w:rPr>
        <w:t xml:space="preserve"> wanted him to work with </w:t>
      </w:r>
      <w:proofErr w:type="spellStart"/>
      <w:r w:rsidRPr="00F363E2">
        <w:rPr>
          <w:rStyle w:val="CharacterStyle5"/>
          <w:rFonts w:cs="Arial"/>
        </w:rPr>
        <w:t>Mr</w:t>
      </w:r>
      <w:proofErr w:type="spellEnd"/>
      <w:r w:rsidRPr="00F363E2">
        <w:rPr>
          <w:rStyle w:val="CharacterStyle5"/>
          <w:rFonts w:cs="Arial"/>
        </w:rPr>
        <w:t xml:space="preserve"> Joe Pool. He did not find that feasible, as both of them held different opinions on the structural construction aspects of the project.</w:t>
      </w:r>
    </w:p>
    <w:p w:rsidR="00E718D8" w:rsidRPr="00F363E2" w:rsidRDefault="00E718D8" w:rsidP="00E718D8">
      <w:pPr>
        <w:contextualSpacing/>
        <w:jc w:val="both"/>
        <w:rPr>
          <w:rStyle w:val="CharacterStyle5"/>
          <w:rFonts w:cs="Arial"/>
        </w:rPr>
      </w:pPr>
    </w:p>
    <w:p w:rsidR="00E718D8" w:rsidRPr="00F363E2" w:rsidRDefault="00E718D8" w:rsidP="00E718D8">
      <w:pPr>
        <w:contextualSpacing/>
        <w:jc w:val="both"/>
        <w:rPr>
          <w:rStyle w:val="CharacterStyle5"/>
          <w:rFonts w:cs="Arial"/>
        </w:rPr>
      </w:pPr>
      <w:r w:rsidRPr="00F363E2">
        <w:rPr>
          <w:rStyle w:val="CharacterStyle5"/>
          <w:rFonts w:cs="Arial"/>
        </w:rPr>
        <w:t>In reply to the letter dated 17 July</w:t>
      </w:r>
      <w:r w:rsidRPr="00F363E2">
        <w:rPr>
          <w:rStyle w:val="CharacterStyle5"/>
          <w:rFonts w:cs="Arial"/>
          <w:vertAlign w:val="superscript"/>
        </w:rPr>
        <w:t xml:space="preserve"> </w:t>
      </w:r>
      <w:r w:rsidRPr="00F363E2">
        <w:rPr>
          <w:rStyle w:val="CharacterStyle5"/>
          <w:rFonts w:cs="Arial"/>
        </w:rPr>
        <w:t xml:space="preserve">1998 </w:t>
      </w:r>
      <w:r w:rsidRPr="00F3211B">
        <w:rPr>
          <w:rStyle w:val="CharacterStyle5"/>
          <w:rFonts w:cs="Arial"/>
          <w:iCs/>
        </w:rPr>
        <w:t>(exhibit P2),</w:t>
      </w:r>
      <w:r w:rsidRPr="00F363E2">
        <w:rPr>
          <w:rStyle w:val="CharacterStyle5"/>
          <w:rFonts w:cs="Arial"/>
          <w:i/>
          <w:iCs/>
        </w:rPr>
        <w:t xml:space="preserve"> </w:t>
      </w:r>
      <w:r w:rsidRPr="00F363E2">
        <w:rPr>
          <w:rStyle w:val="CharacterStyle5"/>
          <w:rFonts w:cs="Arial"/>
        </w:rPr>
        <w:t xml:space="preserve">the </w:t>
      </w:r>
      <w:r>
        <w:rPr>
          <w:rStyle w:val="CharacterStyle5"/>
          <w:rFonts w:cs="Arial"/>
        </w:rPr>
        <w:t>p</w:t>
      </w:r>
      <w:r w:rsidRPr="00F363E2">
        <w:rPr>
          <w:rStyle w:val="CharacterStyle5"/>
          <w:rFonts w:cs="Arial"/>
        </w:rPr>
        <w:t xml:space="preserve">laintiff sent a letter dated 22 July 1998 </w:t>
      </w:r>
      <w:r w:rsidRPr="00F3211B">
        <w:rPr>
          <w:rStyle w:val="CharacterStyle5"/>
          <w:rFonts w:cs="Arial"/>
          <w:iCs/>
        </w:rPr>
        <w:t xml:space="preserve">(exhibit P3) </w:t>
      </w:r>
      <w:r w:rsidRPr="00F363E2">
        <w:rPr>
          <w:rStyle w:val="CharacterStyle5"/>
          <w:rFonts w:cs="Arial"/>
        </w:rPr>
        <w:t xml:space="preserve">through his lawyer stating </w:t>
      </w:r>
      <w:r w:rsidRPr="00F3211B">
        <w:rPr>
          <w:rStyle w:val="CharacterStyle5"/>
          <w:rFonts w:cs="Arial"/>
          <w:bCs/>
          <w:iCs/>
        </w:rPr>
        <w:t xml:space="preserve">inter alia </w:t>
      </w:r>
      <w:r w:rsidRPr="00F363E2">
        <w:rPr>
          <w:rStyle w:val="CharacterStyle5"/>
          <w:rFonts w:cs="Arial"/>
        </w:rPr>
        <w:t xml:space="preserve">that the plans of </w:t>
      </w:r>
      <w:proofErr w:type="spellStart"/>
      <w:r w:rsidRPr="00F363E2">
        <w:rPr>
          <w:rStyle w:val="CharacterStyle5"/>
          <w:rFonts w:cs="Arial"/>
        </w:rPr>
        <w:t>Mr</w:t>
      </w:r>
      <w:proofErr w:type="spellEnd"/>
      <w:r w:rsidRPr="00F363E2">
        <w:rPr>
          <w:rStyle w:val="CharacterStyle5"/>
          <w:rFonts w:cs="Arial"/>
        </w:rPr>
        <w:t xml:space="preserve"> Joe Pool had not been approved by the Planning Authority, and hence he could not agree to work on them and secondly, in his opinion they were not sufficiently professional.</w:t>
      </w:r>
    </w:p>
    <w:p w:rsidR="00E718D8" w:rsidRPr="00F363E2" w:rsidRDefault="00E718D8" w:rsidP="00E718D8">
      <w:pPr>
        <w:contextualSpacing/>
        <w:jc w:val="both"/>
        <w:rPr>
          <w:rStyle w:val="CharacterStyle5"/>
          <w:rFonts w:cs="Arial"/>
        </w:rPr>
      </w:pPr>
    </w:p>
    <w:p w:rsidR="00E718D8" w:rsidRPr="00E718D8" w:rsidRDefault="00E718D8" w:rsidP="00E718D8">
      <w:pPr>
        <w:contextualSpacing/>
        <w:jc w:val="both"/>
        <w:rPr>
          <w:rStyle w:val="CharacterStyle4"/>
          <w:rFonts w:ascii="Arial" w:hAnsi="Arial" w:cs="Arial"/>
          <w:b w:val="0"/>
          <w:i w:val="0"/>
        </w:rPr>
      </w:pPr>
      <w:r w:rsidRPr="00F363E2">
        <w:rPr>
          <w:rStyle w:val="CharacterStyle5"/>
          <w:rFonts w:cs="Arial"/>
        </w:rPr>
        <w:t xml:space="preserve">The initial question to be decided is whether the </w:t>
      </w:r>
      <w:r>
        <w:rPr>
          <w:rStyle w:val="CharacterStyle5"/>
          <w:rFonts w:cs="Arial"/>
        </w:rPr>
        <w:t>d</w:t>
      </w:r>
      <w:r w:rsidRPr="00F363E2">
        <w:rPr>
          <w:rStyle w:val="CharacterStyle5"/>
          <w:rFonts w:cs="Arial"/>
        </w:rPr>
        <w:t xml:space="preserve">efendant unilaterally terminated the contract or whether it was the </w:t>
      </w:r>
      <w:r>
        <w:rPr>
          <w:rStyle w:val="CharacterStyle5"/>
          <w:rFonts w:cs="Arial"/>
        </w:rPr>
        <w:t>p</w:t>
      </w:r>
      <w:r w:rsidRPr="00F363E2">
        <w:rPr>
          <w:rStyle w:val="CharacterStyle5"/>
          <w:rFonts w:cs="Arial"/>
        </w:rPr>
        <w:t xml:space="preserve">laintiff who </w:t>
      </w:r>
      <w:r w:rsidRPr="00F3211B">
        <w:rPr>
          <w:rStyle w:val="CharacterStyle5"/>
          <w:rFonts w:cs="Arial"/>
          <w:iCs/>
        </w:rPr>
        <w:t>"self</w:t>
      </w:r>
      <w:r>
        <w:rPr>
          <w:rStyle w:val="CharacterStyle5"/>
          <w:rFonts w:cs="Arial"/>
          <w:iCs/>
        </w:rPr>
        <w:t>-</w:t>
      </w:r>
      <w:r w:rsidRPr="00F3211B">
        <w:rPr>
          <w:rStyle w:val="CharacterStyle5"/>
          <w:rFonts w:cs="Arial"/>
          <w:iCs/>
        </w:rPr>
        <w:t>terminated".</w:t>
      </w:r>
      <w:r w:rsidRPr="00F363E2">
        <w:rPr>
          <w:rStyle w:val="CharacterStyle5"/>
          <w:rFonts w:cs="Arial"/>
          <w:i/>
          <w:iCs/>
        </w:rPr>
        <w:t xml:space="preserve"> </w:t>
      </w:r>
      <w:r w:rsidRPr="00F363E2">
        <w:rPr>
          <w:rStyle w:val="CharacterStyle5"/>
          <w:rFonts w:cs="Arial"/>
        </w:rPr>
        <w:t xml:space="preserve">The relationship between the </w:t>
      </w:r>
      <w:r>
        <w:rPr>
          <w:rStyle w:val="CharacterStyle5"/>
          <w:rFonts w:cs="Arial"/>
        </w:rPr>
        <w:t>a</w:t>
      </w:r>
      <w:r w:rsidRPr="00F363E2">
        <w:rPr>
          <w:rStyle w:val="CharacterStyle5"/>
          <w:rFonts w:cs="Arial"/>
        </w:rPr>
        <w:t xml:space="preserve">rchitect and the employer is purely contractual. On the basis of </w:t>
      </w:r>
      <w:r>
        <w:rPr>
          <w:rStyle w:val="CharacterStyle5"/>
          <w:rFonts w:cs="Arial"/>
        </w:rPr>
        <w:t>a</w:t>
      </w:r>
      <w:r w:rsidRPr="00F363E2">
        <w:rPr>
          <w:rStyle w:val="CharacterStyle5"/>
          <w:rFonts w:cs="Arial"/>
        </w:rPr>
        <w:t xml:space="preserve">rticles 1787 to 1799 of the Civil Code, it was held in the case of </w:t>
      </w:r>
      <w:r w:rsidRPr="00F3211B">
        <w:rPr>
          <w:rStyle w:val="CharacterStyle5"/>
          <w:rFonts w:cs="Arial"/>
          <w:bCs/>
          <w:i/>
          <w:iCs/>
        </w:rPr>
        <w:t>Firma S.A.I International Finance and Trading Company and Another</w:t>
      </w:r>
      <w:r>
        <w:rPr>
          <w:rStyle w:val="CharacterStyle5"/>
          <w:rFonts w:cs="Arial"/>
          <w:bCs/>
          <w:i/>
          <w:iCs/>
        </w:rPr>
        <w:t xml:space="preserve"> v Hotel d</w:t>
      </w:r>
      <w:r w:rsidRPr="00F3211B">
        <w:rPr>
          <w:rStyle w:val="CharacterStyle5"/>
          <w:rFonts w:cs="Arial"/>
          <w:bCs/>
          <w:i/>
          <w:iCs/>
        </w:rPr>
        <w:t xml:space="preserve">es Seychelles Ltd </w:t>
      </w:r>
      <w:r>
        <w:rPr>
          <w:rStyle w:val="CharacterStyle5"/>
          <w:rFonts w:cs="Arial"/>
          <w:bCs/>
          <w:iCs/>
        </w:rPr>
        <w:t>(</w:t>
      </w:r>
      <w:r w:rsidRPr="00F363E2">
        <w:rPr>
          <w:rStyle w:val="CharacterStyle5"/>
          <w:rFonts w:cs="Arial"/>
        </w:rPr>
        <w:t>1979</w:t>
      </w:r>
      <w:r>
        <w:rPr>
          <w:rStyle w:val="CharacterStyle5"/>
          <w:rFonts w:cs="Arial"/>
        </w:rPr>
        <w:t>)</w:t>
      </w:r>
      <w:r w:rsidRPr="00F363E2">
        <w:rPr>
          <w:rStyle w:val="CharacterStyle5"/>
          <w:rFonts w:cs="Arial"/>
        </w:rPr>
        <w:t xml:space="preserve"> S</w:t>
      </w:r>
      <w:r>
        <w:rPr>
          <w:rStyle w:val="CharacterStyle5"/>
          <w:rFonts w:cs="Arial"/>
        </w:rPr>
        <w:t>L</w:t>
      </w:r>
      <w:r w:rsidRPr="00F363E2">
        <w:rPr>
          <w:rStyle w:val="CharacterStyle5"/>
          <w:rFonts w:cs="Arial"/>
        </w:rPr>
        <w:t xml:space="preserve">R 59 that unlike a contractor, an </w:t>
      </w:r>
      <w:r>
        <w:rPr>
          <w:rStyle w:val="CharacterStyle5"/>
          <w:rFonts w:cs="Arial"/>
        </w:rPr>
        <w:t>a</w:t>
      </w:r>
      <w:r w:rsidRPr="00F363E2">
        <w:rPr>
          <w:rStyle w:val="CharacterStyle5"/>
          <w:rFonts w:cs="Arial"/>
        </w:rPr>
        <w:t xml:space="preserve">rchitect is a professional whose work must be remunerated, the distinction being that in the case of a contractor, any preliminary work done to obtain the contract will not be remunerated if the contract is not concluded or does not eventuate. Where an employer contracts with a professional to carry out a piece of work by supplying his </w:t>
      </w:r>
      <w:proofErr w:type="spellStart"/>
      <w:r w:rsidRPr="00F363E2">
        <w:rPr>
          <w:rStyle w:val="CharacterStyle5"/>
          <w:rFonts w:cs="Arial"/>
        </w:rPr>
        <w:t>labour</w:t>
      </w:r>
      <w:proofErr w:type="spellEnd"/>
      <w:r w:rsidRPr="00F363E2">
        <w:rPr>
          <w:rStyle w:val="CharacterStyle5"/>
          <w:rFonts w:cs="Arial"/>
        </w:rPr>
        <w:t xml:space="preserve"> and skill, he would be </w:t>
      </w:r>
      <w:r w:rsidRPr="00F3211B">
        <w:rPr>
          <w:rStyle w:val="CharacterStyle5"/>
          <w:rFonts w:cs="Arial"/>
          <w:bCs/>
          <w:iCs/>
        </w:rPr>
        <w:t xml:space="preserve">contractually bound </w:t>
      </w:r>
      <w:r w:rsidRPr="00F363E2">
        <w:rPr>
          <w:rStyle w:val="CharacterStyle5"/>
          <w:rFonts w:cs="Arial"/>
        </w:rPr>
        <w:t xml:space="preserve">to rely on the expertise. </w:t>
      </w:r>
      <w:r w:rsidRPr="00F363E2">
        <w:rPr>
          <w:rFonts w:ascii="Arial" w:hAnsi="Arial" w:cs="Arial"/>
        </w:rPr>
        <w:t xml:space="preserve"> </w:t>
      </w:r>
      <w:r w:rsidRPr="00E718D8">
        <w:rPr>
          <w:rStyle w:val="CharacterStyle4"/>
          <w:rFonts w:ascii="Arial" w:hAnsi="Arial" w:cs="Arial"/>
          <w:b w:val="0"/>
          <w:i w:val="0"/>
        </w:rPr>
        <w:t>Further, the parties would be bound by the contract, which in Seychelles would be interpreted under the provisions of the Civil Code.</w:t>
      </w:r>
    </w:p>
    <w:p w:rsidR="00E718D8" w:rsidRPr="00E718D8" w:rsidRDefault="00E718D8" w:rsidP="00E718D8">
      <w:pPr>
        <w:contextualSpacing/>
        <w:jc w:val="both"/>
        <w:rPr>
          <w:rStyle w:val="CharacterStyle4"/>
          <w:rFonts w:ascii="Arial" w:hAnsi="Arial" w:cs="Arial"/>
          <w:b w:val="0"/>
          <w:i w:val="0"/>
        </w:rPr>
      </w:pPr>
    </w:p>
    <w:p w:rsidR="00E718D8" w:rsidRPr="00E718D8" w:rsidRDefault="00E718D8" w:rsidP="00E718D8">
      <w:pPr>
        <w:contextualSpacing/>
        <w:jc w:val="both"/>
        <w:rPr>
          <w:rStyle w:val="CharacterStyle4"/>
          <w:rFonts w:ascii="Arial" w:hAnsi="Arial" w:cs="Arial"/>
          <w:b w:val="0"/>
          <w:i w:val="0"/>
          <w:iCs/>
        </w:rPr>
      </w:pP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w:t>
      </w:r>
      <w:proofErr w:type="spellStart"/>
      <w:r w:rsidRPr="00E718D8">
        <w:rPr>
          <w:rStyle w:val="CharacterStyle4"/>
          <w:rFonts w:ascii="Arial" w:hAnsi="Arial" w:cs="Arial"/>
          <w:b w:val="0"/>
          <w:i w:val="0"/>
        </w:rPr>
        <w:t>Merali</w:t>
      </w:r>
      <w:proofErr w:type="spellEnd"/>
      <w:r w:rsidRPr="00E718D8">
        <w:rPr>
          <w:rStyle w:val="CharacterStyle4"/>
          <w:rFonts w:ascii="Arial" w:hAnsi="Arial" w:cs="Arial"/>
          <w:b w:val="0"/>
          <w:i w:val="0"/>
        </w:rPr>
        <w:t xml:space="preserve"> was examined on his personal answers by counsel for the plaintiff. The unsworn evidence he gave was subsequently adopted as evidence in the case by him under oath. This evidence did not contain any reference to the dispute with the Plaintiff which culminated with the letter of termination </w:t>
      </w:r>
      <w:r w:rsidRPr="00E718D8">
        <w:rPr>
          <w:rStyle w:val="CharacterStyle4"/>
          <w:rFonts w:ascii="Arial" w:hAnsi="Arial" w:cs="Arial"/>
          <w:b w:val="0"/>
          <w:i w:val="0"/>
          <w:iCs/>
        </w:rPr>
        <w:t>(exhibit P2).</w:t>
      </w:r>
    </w:p>
    <w:p w:rsidR="00E718D8" w:rsidRPr="00E718D8" w:rsidRDefault="00E718D8" w:rsidP="00E718D8">
      <w:pPr>
        <w:contextualSpacing/>
        <w:jc w:val="both"/>
        <w:rPr>
          <w:rStyle w:val="CharacterStyle4"/>
          <w:rFonts w:ascii="Arial" w:hAnsi="Arial" w:cs="Arial"/>
          <w:b w:val="0"/>
          <w:i w:val="0"/>
        </w:rPr>
      </w:pPr>
    </w:p>
    <w:p w:rsidR="00E718D8" w:rsidRPr="00E718D8" w:rsidRDefault="00E718D8" w:rsidP="00E718D8">
      <w:pPr>
        <w:contextualSpacing/>
        <w:jc w:val="both"/>
        <w:rPr>
          <w:rStyle w:val="CharacterStyle4"/>
          <w:rFonts w:ascii="Arial" w:hAnsi="Arial" w:cs="Arial"/>
          <w:b w:val="0"/>
          <w:i w:val="0"/>
        </w:rPr>
      </w:pPr>
      <w:r w:rsidRPr="00E718D8">
        <w:rPr>
          <w:rStyle w:val="CharacterStyle4"/>
          <w:rFonts w:ascii="Arial" w:hAnsi="Arial" w:cs="Arial"/>
          <w:b w:val="0"/>
          <w:i w:val="0"/>
        </w:rPr>
        <w:t>Article 1134 of the Civil Code provides that -</w:t>
      </w:r>
    </w:p>
    <w:p w:rsidR="00E718D8" w:rsidRPr="00E718D8" w:rsidRDefault="00E718D8" w:rsidP="00E718D8">
      <w:pPr>
        <w:contextualSpacing/>
        <w:jc w:val="both"/>
        <w:rPr>
          <w:rStyle w:val="CharacterStyle4"/>
          <w:rFonts w:ascii="Arial" w:hAnsi="Arial" w:cs="Arial"/>
          <w:b w:val="0"/>
          <w:i w:val="0"/>
        </w:rPr>
      </w:pPr>
    </w:p>
    <w:p w:rsidR="00E718D8" w:rsidRPr="00E718D8" w:rsidRDefault="00E718D8" w:rsidP="00E718D8">
      <w:pPr>
        <w:ind w:left="720" w:right="720"/>
        <w:contextualSpacing/>
        <w:jc w:val="both"/>
        <w:rPr>
          <w:rStyle w:val="CharacterStyle4"/>
          <w:rFonts w:ascii="Arial" w:hAnsi="Arial" w:cs="Arial"/>
          <w:b w:val="0"/>
          <w:i w:val="0"/>
          <w:iCs/>
        </w:rPr>
      </w:pPr>
      <w:r w:rsidRPr="00E718D8">
        <w:rPr>
          <w:rStyle w:val="CharacterStyle4"/>
          <w:rFonts w:ascii="Arial" w:hAnsi="Arial" w:cs="Arial"/>
          <w:b w:val="0"/>
          <w:i w:val="0"/>
          <w:iCs/>
        </w:rPr>
        <w:lastRenderedPageBreak/>
        <w:t>Agreements lawfully concluded shall have the force of law for those who have entered into them.</w:t>
      </w:r>
    </w:p>
    <w:p w:rsidR="00E718D8" w:rsidRPr="00E718D8" w:rsidRDefault="00E718D8" w:rsidP="00E718D8">
      <w:pPr>
        <w:ind w:left="720" w:right="720"/>
        <w:contextualSpacing/>
        <w:jc w:val="both"/>
        <w:rPr>
          <w:rStyle w:val="CharacterStyle4"/>
          <w:rFonts w:ascii="Arial" w:hAnsi="Arial" w:cs="Arial"/>
          <w:b w:val="0"/>
          <w:bCs/>
          <w:i w:val="0"/>
          <w:iCs/>
        </w:rPr>
      </w:pPr>
      <w:r w:rsidRPr="00E718D8">
        <w:rPr>
          <w:rStyle w:val="CharacterStyle4"/>
          <w:rFonts w:ascii="Arial" w:hAnsi="Arial" w:cs="Arial"/>
          <w:b w:val="0"/>
          <w:bCs/>
          <w:i w:val="0"/>
          <w:iCs/>
        </w:rPr>
        <w:t>They shall not be revoked except by mutual consent or for causes which the law authorizes.</w:t>
      </w:r>
    </w:p>
    <w:p w:rsidR="00E718D8" w:rsidRPr="00E718D8" w:rsidRDefault="00E718D8" w:rsidP="00E718D8">
      <w:pPr>
        <w:ind w:left="720" w:right="720"/>
        <w:contextualSpacing/>
        <w:jc w:val="both"/>
        <w:rPr>
          <w:rFonts w:ascii="Arial" w:hAnsi="Arial" w:cs="Arial"/>
          <w:iCs/>
        </w:rPr>
      </w:pPr>
      <w:r w:rsidRPr="00E718D8">
        <w:rPr>
          <w:rFonts w:ascii="Arial" w:hAnsi="Arial" w:cs="Arial"/>
          <w:iCs/>
        </w:rPr>
        <w:t>They shall be performed in good faith.</w:t>
      </w:r>
    </w:p>
    <w:p w:rsidR="00E718D8" w:rsidRPr="00E718D8" w:rsidRDefault="00E718D8" w:rsidP="00E718D8">
      <w:pPr>
        <w:contextualSpacing/>
        <w:jc w:val="both"/>
        <w:rPr>
          <w:rFonts w:ascii="Arial" w:hAnsi="Arial" w:cs="Arial"/>
          <w:iCs/>
        </w:rPr>
      </w:pPr>
    </w:p>
    <w:p w:rsidR="00E718D8" w:rsidRPr="00E718D8" w:rsidRDefault="00E718D8" w:rsidP="00E718D8">
      <w:pPr>
        <w:contextualSpacing/>
        <w:jc w:val="both"/>
        <w:rPr>
          <w:rFonts w:ascii="Arial" w:hAnsi="Arial" w:cs="Arial"/>
        </w:rPr>
      </w:pPr>
      <w:r w:rsidRPr="00E718D8">
        <w:rPr>
          <w:rStyle w:val="CharacterStyle4"/>
          <w:rFonts w:ascii="Arial" w:hAnsi="Arial" w:cs="Arial"/>
          <w:b w:val="0"/>
          <w:i w:val="0"/>
        </w:rPr>
        <w:t xml:space="preserve">Admittedly, there was no mutual consent for the termination. Hence, was </w:t>
      </w:r>
      <w:r w:rsidRPr="00E718D8">
        <w:rPr>
          <w:rStyle w:val="CharacterStyle4"/>
          <w:rFonts w:ascii="Arial" w:hAnsi="Arial" w:cs="Arial"/>
          <w:b w:val="0"/>
          <w:bCs/>
          <w:i w:val="0"/>
        </w:rPr>
        <w:t xml:space="preserve">there a </w:t>
      </w:r>
      <w:r w:rsidRPr="00E718D8">
        <w:rPr>
          <w:rStyle w:val="CharacterStyle4"/>
          <w:rFonts w:ascii="Arial" w:hAnsi="Arial" w:cs="Arial"/>
          <w:b w:val="0"/>
          <w:i w:val="0"/>
        </w:rPr>
        <w:t xml:space="preserve">legal justification for the termination conveyed by the letter dated 17 July </w:t>
      </w:r>
      <w:r w:rsidRPr="00E718D8">
        <w:rPr>
          <w:rStyle w:val="CharacterStyle4"/>
          <w:rFonts w:ascii="Arial" w:hAnsi="Arial" w:cs="Arial"/>
          <w:b w:val="0"/>
          <w:bCs/>
          <w:i w:val="0"/>
        </w:rPr>
        <w:t xml:space="preserve">1998? The </w:t>
      </w:r>
      <w:r w:rsidRPr="00E718D8">
        <w:rPr>
          <w:rStyle w:val="CharacterStyle4"/>
          <w:rFonts w:ascii="Arial" w:hAnsi="Arial" w:cs="Arial"/>
          <w:b w:val="0"/>
          <w:i w:val="0"/>
        </w:rPr>
        <w:t xml:space="preserve">plaintiff gave three reasons for disagreeing with the request of the defendant to work on the plans prepared by </w:t>
      </w: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Joe Pool. Firstly, it was his professional opinion that the </w:t>
      </w:r>
      <w:r w:rsidRPr="00E718D8">
        <w:rPr>
          <w:rStyle w:val="CharacterStyle4"/>
          <w:rFonts w:ascii="Arial" w:hAnsi="Arial" w:cs="Arial"/>
          <w:b w:val="0"/>
          <w:i w:val="0"/>
          <w:iCs/>
        </w:rPr>
        <w:t xml:space="preserve">"finite method" </w:t>
      </w:r>
      <w:r w:rsidRPr="00E718D8">
        <w:rPr>
          <w:rStyle w:val="CharacterStyle4"/>
          <w:rFonts w:ascii="Arial" w:hAnsi="Arial" w:cs="Arial"/>
          <w:b w:val="0"/>
          <w:i w:val="0"/>
        </w:rPr>
        <w:t xml:space="preserve">was not suitable to the sub-structure due to the nature of the soil at building site. Secondly, the plans of </w:t>
      </w: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Pool had not been approved by the Planning Authority </w:t>
      </w:r>
      <w:r w:rsidRPr="00E718D8">
        <w:rPr>
          <w:rStyle w:val="CharacterStyle4"/>
          <w:rFonts w:ascii="Arial" w:hAnsi="Arial" w:cs="Arial"/>
          <w:b w:val="0"/>
          <w:bCs/>
          <w:i w:val="0"/>
          <w:iCs/>
        </w:rPr>
        <w:t xml:space="preserve">at that time. </w:t>
      </w:r>
      <w:r w:rsidRPr="00E718D8">
        <w:rPr>
          <w:rStyle w:val="CharacterStyle4"/>
          <w:rFonts w:ascii="Arial" w:hAnsi="Arial" w:cs="Arial"/>
          <w:b w:val="0"/>
          <w:i w:val="0"/>
        </w:rPr>
        <w:t xml:space="preserve">Although </w:t>
      </w: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w:t>
      </w:r>
      <w:proofErr w:type="spellStart"/>
      <w:r w:rsidRPr="00E718D8">
        <w:rPr>
          <w:rStyle w:val="CharacterStyle4"/>
          <w:rFonts w:ascii="Arial" w:hAnsi="Arial" w:cs="Arial"/>
          <w:b w:val="0"/>
          <w:i w:val="0"/>
        </w:rPr>
        <w:t>Merali</w:t>
      </w:r>
      <w:proofErr w:type="spellEnd"/>
      <w:r w:rsidRPr="00E718D8">
        <w:rPr>
          <w:rStyle w:val="CharacterStyle4"/>
          <w:rFonts w:ascii="Arial" w:hAnsi="Arial" w:cs="Arial"/>
          <w:b w:val="0"/>
          <w:i w:val="0"/>
        </w:rPr>
        <w:t xml:space="preserve"> stated in evidence that they were approved, there is no documentary proof as to when that was done or even whether </w:t>
      </w: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Pool's </w:t>
      </w:r>
      <w:r w:rsidRPr="00E718D8">
        <w:rPr>
          <w:rStyle w:val="CharacterStyle4"/>
          <w:rFonts w:ascii="Arial" w:hAnsi="Arial" w:cs="Arial"/>
          <w:b w:val="0"/>
          <w:i w:val="0"/>
          <w:iCs/>
        </w:rPr>
        <w:t xml:space="preserve">"finite" </w:t>
      </w:r>
      <w:r w:rsidRPr="00E718D8">
        <w:rPr>
          <w:rStyle w:val="CharacterStyle4"/>
          <w:rFonts w:ascii="Arial" w:hAnsi="Arial" w:cs="Arial"/>
          <w:b w:val="0"/>
          <w:i w:val="0"/>
        </w:rPr>
        <w:t xml:space="preserve">method was used subsequently. Thirdly, it was not feasible to work with a Civil Engineer who was following a different method which if followed, according to his opinion would cause defects in the long run. On the other hand, </w:t>
      </w: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w:t>
      </w:r>
      <w:proofErr w:type="spellStart"/>
      <w:r w:rsidRPr="00E718D8">
        <w:rPr>
          <w:rStyle w:val="CharacterStyle4"/>
          <w:rFonts w:ascii="Arial" w:hAnsi="Arial" w:cs="Arial"/>
          <w:b w:val="0"/>
          <w:i w:val="0"/>
        </w:rPr>
        <w:t>Merali</w:t>
      </w:r>
      <w:proofErr w:type="spellEnd"/>
      <w:r w:rsidRPr="00E718D8">
        <w:rPr>
          <w:rStyle w:val="CharacterStyle4"/>
          <w:rFonts w:ascii="Arial" w:hAnsi="Arial" w:cs="Arial"/>
          <w:b w:val="0"/>
          <w:i w:val="0"/>
        </w:rPr>
        <w:t xml:space="preserve"> claimed that </w:t>
      </w: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Pool's method reduced the costs of construction by R2 million. There is neither the evidence of </w:t>
      </w: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Joe Pool, nor any documentary proof to substantiate this assertion</w:t>
      </w:r>
      <w:r w:rsidRPr="00E718D8">
        <w:rPr>
          <w:rFonts w:ascii="Arial" w:hAnsi="Arial" w:cs="Arial"/>
        </w:rPr>
        <w:t>.</w:t>
      </w:r>
    </w:p>
    <w:p w:rsidR="00E718D8" w:rsidRPr="00E718D8" w:rsidRDefault="00E718D8" w:rsidP="00E718D8">
      <w:pPr>
        <w:contextualSpacing/>
        <w:jc w:val="both"/>
        <w:rPr>
          <w:rFonts w:ascii="Arial" w:hAnsi="Arial" w:cs="Arial"/>
        </w:rPr>
      </w:pPr>
      <w:r w:rsidRPr="00E718D8">
        <w:rPr>
          <w:rFonts w:ascii="Arial" w:hAnsi="Arial" w:cs="Arial"/>
          <w:noProof/>
        </w:rPr>
        <w:pict>
          <v:shape id="_x0000_s1029" type="#_x0000_t202" style="position:absolute;left:0;text-align:left;margin-left:-30.95pt;margin-top:-86.7pt;width:30pt;height:531.55pt;z-index:251663360;mso-height-percent:200;mso-height-percent:200;mso-width-relative:margin;mso-height-relative:margin" stroked="f" strokecolor="white [3212]">
            <v:textbox style="mso-next-textbox:#_x0000_s1029;mso-fit-shape-to-text:t">
              <w:txbxContent>
                <w:p w:rsidR="00E718D8" w:rsidRPr="00CF6C02" w:rsidRDefault="00E718D8" w:rsidP="00E718D8">
                  <w:pPr>
                    <w:rPr>
                      <w:rFonts w:ascii="Arial" w:hAnsi="Arial" w:cs="Arial"/>
                      <w:b/>
                      <w:i/>
                    </w:rPr>
                  </w:pPr>
                </w:p>
              </w:txbxContent>
            </v:textbox>
          </v:shape>
        </w:pict>
      </w:r>
    </w:p>
    <w:p w:rsidR="00E718D8" w:rsidRPr="00E718D8" w:rsidRDefault="00E718D8" w:rsidP="00E718D8">
      <w:pPr>
        <w:contextualSpacing/>
        <w:jc w:val="both"/>
        <w:rPr>
          <w:rStyle w:val="CharacterStyle4"/>
          <w:rFonts w:ascii="Arial" w:hAnsi="Arial" w:cs="Arial"/>
          <w:b w:val="0"/>
          <w:i w:val="0"/>
        </w:rPr>
      </w:pPr>
      <w:r w:rsidRPr="00E718D8">
        <w:rPr>
          <w:rStyle w:val="CharacterStyle4"/>
          <w:rFonts w:ascii="Arial" w:hAnsi="Arial" w:cs="Arial"/>
          <w:b w:val="0"/>
          <w:i w:val="0"/>
        </w:rPr>
        <w:t xml:space="preserve">In the letter dated 17 July 1998 (exhibit P2) the defendant confirmed the verbal instructions given to the plaintiff to stop all works for the project. </w:t>
      </w: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w:t>
      </w:r>
      <w:proofErr w:type="spellStart"/>
      <w:r w:rsidRPr="00E718D8">
        <w:rPr>
          <w:rStyle w:val="CharacterStyle4"/>
          <w:rFonts w:ascii="Arial" w:hAnsi="Arial" w:cs="Arial"/>
          <w:b w:val="0"/>
          <w:i w:val="0"/>
        </w:rPr>
        <w:t>Boulle</w:t>
      </w:r>
      <w:proofErr w:type="spellEnd"/>
      <w:r w:rsidRPr="00E718D8">
        <w:rPr>
          <w:rStyle w:val="CharacterStyle4"/>
          <w:rFonts w:ascii="Arial" w:hAnsi="Arial" w:cs="Arial"/>
          <w:b w:val="0"/>
          <w:i w:val="0"/>
        </w:rPr>
        <w:t xml:space="preserve"> sought to draw a distinction between the words </w:t>
      </w:r>
      <w:r w:rsidRPr="00E718D8">
        <w:rPr>
          <w:rStyle w:val="CharacterStyle4"/>
          <w:rFonts w:ascii="Arial" w:hAnsi="Arial" w:cs="Arial"/>
          <w:b w:val="0"/>
          <w:i w:val="0"/>
          <w:iCs/>
        </w:rPr>
        <w:t xml:space="preserve">"stop all works" </w:t>
      </w:r>
      <w:r w:rsidRPr="00E718D8">
        <w:rPr>
          <w:rStyle w:val="CharacterStyle4"/>
          <w:rFonts w:ascii="Arial" w:hAnsi="Arial" w:cs="Arial"/>
          <w:b w:val="0"/>
          <w:i w:val="0"/>
        </w:rPr>
        <w:t xml:space="preserve">in exhibit P2 and "stop </w:t>
      </w:r>
      <w:r w:rsidRPr="00E718D8">
        <w:rPr>
          <w:rStyle w:val="CharacterStyle4"/>
          <w:rFonts w:ascii="Arial" w:hAnsi="Arial" w:cs="Arial"/>
          <w:b w:val="0"/>
          <w:i w:val="0"/>
          <w:iCs/>
        </w:rPr>
        <w:t xml:space="preserve">the contract". </w:t>
      </w:r>
      <w:r w:rsidRPr="00E718D8">
        <w:rPr>
          <w:rStyle w:val="CharacterStyle4"/>
          <w:rFonts w:ascii="Arial" w:hAnsi="Arial" w:cs="Arial"/>
          <w:b w:val="0"/>
          <w:i w:val="0"/>
        </w:rPr>
        <w:t xml:space="preserve">He submitted that the defendant asked the plaintiff to stop the works but not the contract, and hence it was the plaintiff who </w:t>
      </w:r>
      <w:r w:rsidRPr="00E718D8">
        <w:rPr>
          <w:rStyle w:val="CharacterStyle4"/>
          <w:rFonts w:ascii="Arial" w:hAnsi="Arial" w:cs="Arial"/>
          <w:b w:val="0"/>
          <w:i w:val="0"/>
          <w:iCs/>
        </w:rPr>
        <w:t xml:space="preserve">"self-terminated". </w:t>
      </w:r>
      <w:r w:rsidRPr="00E718D8">
        <w:rPr>
          <w:rStyle w:val="CharacterStyle4"/>
          <w:rFonts w:ascii="Arial" w:hAnsi="Arial" w:cs="Arial"/>
          <w:b w:val="0"/>
          <w:i w:val="0"/>
        </w:rPr>
        <w:t xml:space="preserve">This contention is untenable as stoppage of work necessarily involved stoppage of the service contracted. Hence it was the defendant who initially stopped the work verbally. That was followed by the formal letter of termination of contract. In these circumstances it is not open to the defendant to claim that the plaintiff "self-terminated" the contract.  All that the plaintiff did was to preserve his rights under the contract and to refuse to compromise his professional opinion. That cannot be faulted. It was up to the defendant to agree with the plaintiff, or disagree and terminate the contract unilaterally, and be liable in damages. </w:t>
      </w: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w:t>
      </w:r>
      <w:proofErr w:type="spellStart"/>
      <w:r w:rsidRPr="00E718D8">
        <w:rPr>
          <w:rStyle w:val="CharacterStyle4"/>
          <w:rFonts w:ascii="Arial" w:hAnsi="Arial" w:cs="Arial"/>
          <w:b w:val="0"/>
          <w:i w:val="0"/>
        </w:rPr>
        <w:t>Boulle</w:t>
      </w:r>
      <w:proofErr w:type="spellEnd"/>
      <w:r w:rsidRPr="00E718D8">
        <w:rPr>
          <w:rStyle w:val="CharacterStyle4"/>
          <w:rFonts w:ascii="Arial" w:hAnsi="Arial" w:cs="Arial"/>
          <w:b w:val="0"/>
          <w:i w:val="0"/>
        </w:rPr>
        <w:t xml:space="preserve"> submitted that the defendant had a right to decide upon the opinion of another engineer that it would be more economical for the building to stand on a foundation constructed on a different principle. </w:t>
      </w:r>
      <w:proofErr w:type="spellStart"/>
      <w:proofErr w:type="gramStart"/>
      <w:r w:rsidRPr="00E718D8">
        <w:rPr>
          <w:rStyle w:val="CharacterStyle4"/>
          <w:rFonts w:ascii="Arial" w:hAnsi="Arial" w:cs="Arial"/>
          <w:b w:val="0"/>
          <w:bCs/>
          <w:iCs/>
        </w:rPr>
        <w:t>Halsbury</w:t>
      </w:r>
      <w:proofErr w:type="spellEnd"/>
      <w:r w:rsidRPr="00E718D8">
        <w:rPr>
          <w:rStyle w:val="CharacterStyle4"/>
          <w:rFonts w:ascii="Arial" w:hAnsi="Arial" w:cs="Arial"/>
          <w:b w:val="0"/>
          <w:bCs/>
          <w:i w:val="0"/>
          <w:iCs/>
        </w:rPr>
        <w:t xml:space="preserve"> (</w:t>
      </w:r>
      <w:proofErr w:type="spellStart"/>
      <w:r w:rsidRPr="00E718D8">
        <w:rPr>
          <w:rStyle w:val="CharacterStyle4"/>
          <w:rFonts w:ascii="Arial" w:hAnsi="Arial" w:cs="Arial"/>
          <w:b w:val="0"/>
          <w:bCs/>
          <w:i w:val="0"/>
          <w:iCs/>
        </w:rPr>
        <w:t>Vol</w:t>
      </w:r>
      <w:proofErr w:type="spellEnd"/>
      <w:r w:rsidRPr="00E718D8">
        <w:rPr>
          <w:rStyle w:val="CharacterStyle4"/>
          <w:rFonts w:ascii="Arial" w:hAnsi="Arial" w:cs="Arial"/>
          <w:b w:val="0"/>
          <w:bCs/>
          <w:i w:val="0"/>
          <w:iCs/>
        </w:rPr>
        <w:t xml:space="preserve"> 4, </w:t>
      </w:r>
      <w:proofErr w:type="spellStart"/>
      <w:r w:rsidRPr="00E718D8">
        <w:rPr>
          <w:rStyle w:val="CharacterStyle4"/>
          <w:rFonts w:ascii="Arial" w:hAnsi="Arial" w:cs="Arial"/>
          <w:b w:val="0"/>
          <w:bCs/>
          <w:i w:val="0"/>
          <w:iCs/>
        </w:rPr>
        <w:t>para</w:t>
      </w:r>
      <w:proofErr w:type="spellEnd"/>
      <w:r w:rsidRPr="00E718D8">
        <w:rPr>
          <w:rStyle w:val="CharacterStyle4"/>
          <w:rFonts w:ascii="Arial" w:hAnsi="Arial" w:cs="Arial"/>
          <w:b w:val="0"/>
          <w:bCs/>
          <w:i w:val="0"/>
          <w:iCs/>
        </w:rPr>
        <w:t xml:space="preserve"> 1330), </w:t>
      </w:r>
      <w:r w:rsidRPr="00E718D8">
        <w:rPr>
          <w:rStyle w:val="CharacterStyle4"/>
          <w:rFonts w:ascii="Arial" w:hAnsi="Arial" w:cs="Arial"/>
          <w:b w:val="0"/>
          <w:i w:val="0"/>
        </w:rPr>
        <w:t xml:space="preserve">dealing with the </w:t>
      </w:r>
      <w:r w:rsidRPr="00E718D8">
        <w:rPr>
          <w:rStyle w:val="CharacterStyle4"/>
          <w:rFonts w:ascii="Arial" w:hAnsi="Arial" w:cs="Arial"/>
          <w:b w:val="0"/>
          <w:i w:val="0"/>
          <w:iCs/>
        </w:rPr>
        <w:t xml:space="preserve">"duties of care and skill" </w:t>
      </w:r>
      <w:r w:rsidRPr="00E718D8">
        <w:rPr>
          <w:rStyle w:val="CharacterStyle4"/>
          <w:rFonts w:ascii="Arial" w:hAnsi="Arial" w:cs="Arial"/>
          <w:b w:val="0"/>
          <w:i w:val="0"/>
        </w:rPr>
        <w:t xml:space="preserve">of architects states that the </w:t>
      </w:r>
      <w:r w:rsidRPr="00E718D8">
        <w:rPr>
          <w:rStyle w:val="CharacterStyle4"/>
          <w:rFonts w:ascii="Arial" w:hAnsi="Arial" w:cs="Arial"/>
          <w:b w:val="0"/>
          <w:bCs/>
          <w:i w:val="0"/>
        </w:rPr>
        <w:t xml:space="preserve">relationship </w:t>
      </w:r>
      <w:r w:rsidRPr="00E718D8">
        <w:rPr>
          <w:rStyle w:val="CharacterStyle4"/>
          <w:rFonts w:ascii="Arial" w:hAnsi="Arial" w:cs="Arial"/>
          <w:b w:val="0"/>
          <w:i w:val="0"/>
        </w:rPr>
        <w:t>between the architect and the employer is contractual.</w:t>
      </w:r>
      <w:proofErr w:type="gramEnd"/>
      <w:r w:rsidRPr="00E718D8">
        <w:rPr>
          <w:rStyle w:val="CharacterStyle4"/>
          <w:rFonts w:ascii="Arial" w:hAnsi="Arial" w:cs="Arial"/>
          <w:b w:val="0"/>
          <w:i w:val="0"/>
        </w:rPr>
        <w:t xml:space="preserve"> It is further </w:t>
      </w:r>
      <w:r w:rsidRPr="00E718D8">
        <w:rPr>
          <w:rStyle w:val="CharacterStyle4"/>
          <w:rFonts w:ascii="Arial" w:hAnsi="Arial" w:cs="Arial"/>
          <w:b w:val="0"/>
          <w:bCs/>
          <w:i w:val="0"/>
        </w:rPr>
        <w:t xml:space="preserve">stated that </w:t>
      </w:r>
      <w:r w:rsidRPr="00E718D8">
        <w:rPr>
          <w:rStyle w:val="CharacterStyle4"/>
          <w:rFonts w:ascii="Arial" w:hAnsi="Arial" w:cs="Arial"/>
          <w:b w:val="0"/>
          <w:i w:val="0"/>
          <w:iCs/>
        </w:rPr>
        <w:t xml:space="preserve">"it is not sufficient to establish a breach of duty </w:t>
      </w:r>
      <w:r w:rsidRPr="00E718D8">
        <w:rPr>
          <w:rStyle w:val="CharacterStyle4"/>
          <w:rFonts w:ascii="Arial" w:hAnsi="Arial" w:cs="Arial"/>
          <w:b w:val="0"/>
          <w:i w:val="0"/>
        </w:rPr>
        <w:t xml:space="preserve">to </w:t>
      </w:r>
      <w:r w:rsidRPr="00E718D8">
        <w:rPr>
          <w:rStyle w:val="CharacterStyle4"/>
          <w:rFonts w:ascii="Arial" w:hAnsi="Arial" w:cs="Arial"/>
          <w:b w:val="0"/>
          <w:i w:val="0"/>
          <w:iCs/>
        </w:rPr>
        <w:t xml:space="preserve">show that another architect of greater experience and ability might have used a greater degree or skill and care". </w:t>
      </w:r>
      <w:r w:rsidRPr="00E718D8">
        <w:rPr>
          <w:rStyle w:val="CharacterStyle4"/>
          <w:rFonts w:ascii="Arial" w:hAnsi="Arial" w:cs="Arial"/>
          <w:b w:val="0"/>
          <w:i w:val="0"/>
        </w:rPr>
        <w:t>Similarly, it would not be a legally accepted reason for an employer to terminate an agreement with one professional merely on an unproven opinion of another professional in the same field.</w:t>
      </w:r>
    </w:p>
    <w:p w:rsidR="00E718D8" w:rsidRPr="00E718D8" w:rsidRDefault="00E718D8" w:rsidP="00E718D8">
      <w:pPr>
        <w:contextualSpacing/>
        <w:jc w:val="both"/>
        <w:rPr>
          <w:rStyle w:val="CharacterStyle4"/>
          <w:rFonts w:ascii="Arial" w:hAnsi="Arial" w:cs="Arial"/>
          <w:b w:val="0"/>
          <w:i w:val="0"/>
        </w:rPr>
      </w:pPr>
    </w:p>
    <w:p w:rsidR="00E718D8" w:rsidRPr="00E718D8" w:rsidRDefault="00E718D8" w:rsidP="00E718D8">
      <w:pPr>
        <w:contextualSpacing/>
        <w:jc w:val="both"/>
        <w:rPr>
          <w:rStyle w:val="CharacterStyle4"/>
          <w:rFonts w:ascii="Arial" w:hAnsi="Arial" w:cs="Arial"/>
          <w:b w:val="0"/>
          <w:i w:val="0"/>
        </w:rPr>
      </w:pP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w:t>
      </w:r>
      <w:proofErr w:type="spellStart"/>
      <w:r w:rsidRPr="00E718D8">
        <w:rPr>
          <w:rStyle w:val="CharacterStyle4"/>
          <w:rFonts w:ascii="Arial" w:hAnsi="Arial" w:cs="Arial"/>
          <w:b w:val="0"/>
          <w:i w:val="0"/>
        </w:rPr>
        <w:t>Boulle</w:t>
      </w:r>
      <w:proofErr w:type="spellEnd"/>
      <w:r w:rsidRPr="00E718D8">
        <w:rPr>
          <w:rStyle w:val="CharacterStyle4"/>
          <w:rFonts w:ascii="Arial" w:hAnsi="Arial" w:cs="Arial"/>
          <w:b w:val="0"/>
          <w:i w:val="0"/>
        </w:rPr>
        <w:t xml:space="preserve"> submitted that the defendant sought a reasonable variation of the way the foundation was to be built so that it would be more cost effective and also permitted the addition of an extra floor. It was therefore contended that as the plaintiff refused to comply with those instructions, he should forfeit any fees due on the contract. As I </w:t>
      </w:r>
      <w:r w:rsidRPr="00E718D8">
        <w:rPr>
          <w:rStyle w:val="CharacterStyle4"/>
          <w:rFonts w:ascii="Arial" w:hAnsi="Arial" w:cs="Arial"/>
          <w:b w:val="0"/>
          <w:i w:val="0"/>
        </w:rPr>
        <w:lastRenderedPageBreak/>
        <w:t xml:space="preserve">stated before, there is no proof of a saving or even that the finite method was ultimately adopted to construct the foundation.  Even if that method was used, only time will tell whether </w:t>
      </w: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Morel was right or </w:t>
      </w: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Pool was</w:t>
      </w:r>
      <w:r w:rsidRPr="00E718D8">
        <w:rPr>
          <w:rFonts w:ascii="Arial" w:hAnsi="Arial" w:cs="Arial"/>
          <w:b/>
          <w:i/>
        </w:rPr>
        <w:t xml:space="preserve"> </w:t>
      </w:r>
      <w:r w:rsidRPr="00E718D8">
        <w:rPr>
          <w:rStyle w:val="CharacterStyle4"/>
          <w:rFonts w:ascii="Arial" w:hAnsi="Arial" w:cs="Arial"/>
          <w:b w:val="0"/>
          <w:i w:val="0"/>
        </w:rPr>
        <w:t xml:space="preserve">right. A professional who stands by his convictions cannot be </w:t>
      </w:r>
      <w:proofErr w:type="spellStart"/>
      <w:r w:rsidRPr="00E718D8">
        <w:rPr>
          <w:rStyle w:val="CharacterStyle4"/>
          <w:rFonts w:ascii="Arial" w:hAnsi="Arial" w:cs="Arial"/>
          <w:b w:val="0"/>
          <w:i w:val="0"/>
        </w:rPr>
        <w:t>penalised</w:t>
      </w:r>
      <w:proofErr w:type="spellEnd"/>
      <w:r w:rsidRPr="00E718D8">
        <w:rPr>
          <w:rStyle w:val="CharacterStyle4"/>
          <w:rFonts w:ascii="Arial" w:hAnsi="Arial" w:cs="Arial"/>
          <w:b w:val="0"/>
          <w:i w:val="0"/>
        </w:rPr>
        <w:t xml:space="preserve"> just because a client who had entered into a lawful contract enlisting his services to do structural works decides to give instructions on a substantive issue like the constructing of the foundation. </w:t>
      </w: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w:t>
      </w:r>
      <w:proofErr w:type="spellStart"/>
      <w:r w:rsidRPr="00E718D8">
        <w:rPr>
          <w:rStyle w:val="CharacterStyle4"/>
          <w:rFonts w:ascii="Arial" w:hAnsi="Arial" w:cs="Arial"/>
          <w:b w:val="0"/>
          <w:i w:val="0"/>
        </w:rPr>
        <w:t>Boulle</w:t>
      </w:r>
      <w:proofErr w:type="spellEnd"/>
      <w:r w:rsidRPr="00E718D8">
        <w:rPr>
          <w:rStyle w:val="CharacterStyle4"/>
          <w:rFonts w:ascii="Arial" w:hAnsi="Arial" w:cs="Arial"/>
          <w:b w:val="0"/>
          <w:i w:val="0"/>
        </w:rPr>
        <w:t xml:space="preserve"> referred to the </w:t>
      </w:r>
      <w:r w:rsidRPr="00E718D8">
        <w:rPr>
          <w:rStyle w:val="CharacterStyle4"/>
          <w:rFonts w:ascii="Arial" w:hAnsi="Arial" w:cs="Arial"/>
          <w:b w:val="0"/>
          <w:i w:val="0"/>
          <w:iCs/>
        </w:rPr>
        <w:t xml:space="preserve">"variations" </w:t>
      </w:r>
      <w:r w:rsidRPr="00E718D8">
        <w:rPr>
          <w:rStyle w:val="CharacterStyle4"/>
          <w:rFonts w:ascii="Arial" w:hAnsi="Arial" w:cs="Arial"/>
          <w:b w:val="0"/>
          <w:i w:val="0"/>
        </w:rPr>
        <w:t xml:space="preserve">permitted under paragraph 3.2 of the contract. But those variations refer to those necessary for the </w:t>
      </w:r>
      <w:r w:rsidRPr="00E718D8">
        <w:rPr>
          <w:rStyle w:val="CharacterStyle4"/>
          <w:rFonts w:ascii="Arial" w:hAnsi="Arial" w:cs="Arial"/>
          <w:b w:val="0"/>
          <w:i w:val="0"/>
          <w:iCs/>
        </w:rPr>
        <w:t xml:space="preserve">"proper completion and use </w:t>
      </w:r>
      <w:r w:rsidRPr="00E718D8">
        <w:rPr>
          <w:rStyle w:val="CharacterStyle4"/>
          <w:rFonts w:ascii="Arial" w:hAnsi="Arial" w:cs="Arial"/>
          <w:b w:val="0"/>
          <w:i w:val="0"/>
        </w:rPr>
        <w:t xml:space="preserve">of </w:t>
      </w:r>
      <w:r w:rsidRPr="00E718D8">
        <w:rPr>
          <w:rStyle w:val="CharacterStyle4"/>
          <w:rFonts w:ascii="Arial" w:hAnsi="Arial" w:cs="Arial"/>
          <w:b w:val="0"/>
          <w:i w:val="0"/>
          <w:iCs/>
        </w:rPr>
        <w:t xml:space="preserve">the building". </w:t>
      </w:r>
      <w:r w:rsidRPr="00E718D8">
        <w:rPr>
          <w:rStyle w:val="CharacterStyle4"/>
          <w:rFonts w:ascii="Arial" w:hAnsi="Arial" w:cs="Arial"/>
          <w:b w:val="0"/>
          <w:i w:val="0"/>
        </w:rPr>
        <w:t xml:space="preserve">Such variations cannot in any event include instructions to the architect to change his professional opinion on a fundamental issue based on the opinion of another architect, which may, or may not, be correct. Hence the averment in paragraph 3 (a) of the </w:t>
      </w:r>
      <w:proofErr w:type="spellStart"/>
      <w:r w:rsidRPr="00E718D8">
        <w:rPr>
          <w:rStyle w:val="CharacterStyle4"/>
          <w:rFonts w:ascii="Arial" w:hAnsi="Arial" w:cs="Arial"/>
          <w:b w:val="0"/>
          <w:i w:val="0"/>
        </w:rPr>
        <w:t>defence</w:t>
      </w:r>
      <w:proofErr w:type="spellEnd"/>
      <w:r w:rsidRPr="00E718D8">
        <w:rPr>
          <w:rStyle w:val="CharacterStyle4"/>
          <w:rFonts w:ascii="Arial" w:hAnsi="Arial" w:cs="Arial"/>
          <w:b w:val="0"/>
          <w:i w:val="0"/>
        </w:rPr>
        <w:t xml:space="preserve"> that </w:t>
      </w:r>
      <w:r w:rsidRPr="00E718D8">
        <w:rPr>
          <w:rStyle w:val="CharacterStyle4"/>
          <w:rFonts w:ascii="Arial" w:hAnsi="Arial" w:cs="Arial"/>
          <w:b w:val="0"/>
          <w:i w:val="0"/>
          <w:iCs/>
        </w:rPr>
        <w:t xml:space="preserve">"the plaintiff was in breach of the contract in </w:t>
      </w:r>
      <w:r w:rsidRPr="00E718D8">
        <w:rPr>
          <w:rStyle w:val="CharacterStyle4"/>
          <w:rFonts w:ascii="Arial" w:hAnsi="Arial" w:cs="Arial"/>
          <w:b w:val="0"/>
          <w:bCs/>
          <w:i w:val="0"/>
          <w:u w:val="single"/>
        </w:rPr>
        <w:t>failing to abide by the instructions of the defendant"</w:t>
      </w:r>
      <w:r w:rsidRPr="00E718D8">
        <w:rPr>
          <w:rStyle w:val="CharacterStyle4"/>
          <w:rFonts w:ascii="Arial" w:hAnsi="Arial" w:cs="Arial"/>
          <w:b w:val="0"/>
          <w:bCs/>
          <w:i w:val="0"/>
        </w:rPr>
        <w:t xml:space="preserve"> </w:t>
      </w:r>
      <w:r w:rsidRPr="00E718D8">
        <w:rPr>
          <w:rStyle w:val="CharacterStyle4"/>
          <w:rFonts w:ascii="Arial" w:hAnsi="Arial" w:cs="Arial"/>
          <w:b w:val="0"/>
          <w:i w:val="0"/>
        </w:rPr>
        <w:t>is untenable in law.</w:t>
      </w:r>
    </w:p>
    <w:p w:rsidR="00E718D8" w:rsidRPr="00E718D8" w:rsidRDefault="00E718D8" w:rsidP="00E718D8">
      <w:pPr>
        <w:contextualSpacing/>
        <w:jc w:val="both"/>
        <w:rPr>
          <w:rStyle w:val="CharacterStyle4"/>
          <w:rFonts w:ascii="Arial" w:hAnsi="Arial" w:cs="Arial"/>
          <w:b w:val="0"/>
          <w:i w:val="0"/>
        </w:rPr>
      </w:pPr>
    </w:p>
    <w:p w:rsidR="00E718D8" w:rsidRPr="00E718D8" w:rsidRDefault="00E718D8" w:rsidP="00E718D8">
      <w:pPr>
        <w:contextualSpacing/>
        <w:jc w:val="both"/>
        <w:rPr>
          <w:rStyle w:val="CharacterStyle4"/>
          <w:rFonts w:ascii="Arial" w:hAnsi="Arial" w:cs="Arial"/>
          <w:b w:val="0"/>
          <w:i w:val="0"/>
        </w:rPr>
      </w:pPr>
      <w:r w:rsidRPr="00E718D8">
        <w:rPr>
          <w:rStyle w:val="CharacterStyle4"/>
          <w:rFonts w:ascii="Arial" w:hAnsi="Arial" w:cs="Arial"/>
          <w:b w:val="0"/>
          <w:i w:val="0"/>
        </w:rPr>
        <w:t xml:space="preserve">As regards the alternative averment contained in sub-paragraph (b) that it is an implied term of the contract that by virtue of fairness and practice that it could be terminated by either party at any time, </w:t>
      </w: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w:t>
      </w:r>
      <w:proofErr w:type="spellStart"/>
      <w:r w:rsidRPr="00E718D8">
        <w:rPr>
          <w:rStyle w:val="CharacterStyle4"/>
          <w:rFonts w:ascii="Arial" w:hAnsi="Arial" w:cs="Arial"/>
          <w:b w:val="0"/>
          <w:i w:val="0"/>
        </w:rPr>
        <w:t>Boulle</w:t>
      </w:r>
      <w:proofErr w:type="spellEnd"/>
      <w:r w:rsidRPr="00E718D8">
        <w:rPr>
          <w:rStyle w:val="CharacterStyle4"/>
          <w:rFonts w:ascii="Arial" w:hAnsi="Arial" w:cs="Arial"/>
          <w:b w:val="0"/>
          <w:i w:val="0"/>
        </w:rPr>
        <w:t xml:space="preserve"> produced a document entitled </w:t>
      </w:r>
      <w:r w:rsidRPr="00E718D8">
        <w:rPr>
          <w:rStyle w:val="CharacterStyle4"/>
          <w:rFonts w:ascii="Arial" w:hAnsi="Arial" w:cs="Arial"/>
          <w:b w:val="0"/>
          <w:i w:val="0"/>
          <w:iCs/>
        </w:rPr>
        <w:t xml:space="preserve">"Architect's appointment" </w:t>
      </w:r>
      <w:r w:rsidRPr="00E718D8">
        <w:rPr>
          <w:rStyle w:val="CharacterStyle4"/>
          <w:rFonts w:ascii="Arial" w:hAnsi="Arial" w:cs="Arial"/>
          <w:b w:val="0"/>
          <w:i w:val="0"/>
        </w:rPr>
        <w:t xml:space="preserve">containing the recommendations of the Royal Institute of British Architects </w:t>
      </w:r>
      <w:r w:rsidRPr="00E718D8">
        <w:rPr>
          <w:rStyle w:val="CharacterStyle4"/>
          <w:rFonts w:ascii="Arial" w:hAnsi="Arial" w:cs="Arial"/>
          <w:b w:val="0"/>
          <w:i w:val="0"/>
          <w:iCs/>
        </w:rPr>
        <w:t>(RIBA)</w:t>
      </w:r>
      <w:proofErr w:type="gramStart"/>
      <w:r w:rsidRPr="00E718D8">
        <w:rPr>
          <w:rStyle w:val="CharacterStyle4"/>
          <w:rFonts w:ascii="Arial" w:hAnsi="Arial" w:cs="Arial"/>
          <w:b w:val="0"/>
          <w:i w:val="0"/>
          <w:iCs/>
        </w:rPr>
        <w:t>.</w:t>
      </w:r>
      <w:proofErr w:type="gramEnd"/>
      <w:r w:rsidRPr="00E718D8">
        <w:rPr>
          <w:rStyle w:val="CharacterStyle4"/>
          <w:rFonts w:ascii="Arial" w:hAnsi="Arial" w:cs="Arial"/>
          <w:b w:val="0"/>
          <w:i w:val="0"/>
          <w:iCs/>
        </w:rPr>
        <w:t xml:space="preserve">  </w:t>
      </w:r>
      <w:r w:rsidRPr="00E718D8">
        <w:rPr>
          <w:rStyle w:val="CharacterStyle4"/>
          <w:rFonts w:ascii="Arial" w:hAnsi="Arial" w:cs="Arial"/>
          <w:b w:val="0"/>
          <w:i w:val="0"/>
        </w:rPr>
        <w:t xml:space="preserve">Both counsel had no objections to the Court using it as a reference source. Paragraph 3.23 thereof states that </w:t>
      </w:r>
      <w:r w:rsidRPr="00E718D8">
        <w:rPr>
          <w:rStyle w:val="CharacterStyle4"/>
          <w:rFonts w:ascii="Arial" w:hAnsi="Arial" w:cs="Arial"/>
          <w:b w:val="0"/>
          <w:i w:val="0"/>
          <w:iCs/>
        </w:rPr>
        <w:t xml:space="preserve">"the architect's </w:t>
      </w:r>
      <w:r w:rsidRPr="00E718D8">
        <w:rPr>
          <w:rStyle w:val="CharacterStyle4"/>
          <w:rFonts w:ascii="Arial" w:hAnsi="Arial" w:cs="Arial"/>
          <w:b w:val="0"/>
          <w:bCs/>
          <w:i w:val="0"/>
          <w:iCs/>
        </w:rPr>
        <w:t xml:space="preserve">appointment may be </w:t>
      </w:r>
      <w:r w:rsidRPr="00E718D8">
        <w:rPr>
          <w:rStyle w:val="CharacterStyle4"/>
          <w:rFonts w:ascii="Arial" w:hAnsi="Arial" w:cs="Arial"/>
          <w:b w:val="0"/>
          <w:i w:val="0"/>
          <w:iCs/>
        </w:rPr>
        <w:t xml:space="preserve">terminated by either party on the expiry of reasonable notice given in writing". </w:t>
      </w:r>
      <w:r w:rsidRPr="00E718D8">
        <w:rPr>
          <w:rStyle w:val="CharacterStyle4"/>
          <w:rFonts w:ascii="Arial" w:hAnsi="Arial" w:cs="Arial"/>
          <w:b w:val="0"/>
          <w:i w:val="0"/>
        </w:rPr>
        <w:t xml:space="preserve">Such a practice would be contrary to the contractual law of Seychelles. Further, if those conditions were applicable, </w:t>
      </w:r>
      <w:proofErr w:type="spellStart"/>
      <w:r w:rsidRPr="00E718D8">
        <w:rPr>
          <w:rStyle w:val="CharacterStyle4"/>
          <w:rFonts w:ascii="Arial" w:hAnsi="Arial" w:cs="Arial"/>
          <w:b w:val="0"/>
          <w:i w:val="0"/>
        </w:rPr>
        <w:t>para</w:t>
      </w:r>
      <w:proofErr w:type="spellEnd"/>
      <w:r w:rsidRPr="00E718D8">
        <w:rPr>
          <w:rStyle w:val="CharacterStyle4"/>
          <w:rFonts w:ascii="Arial" w:hAnsi="Arial" w:cs="Arial"/>
          <w:b w:val="0"/>
          <w:i w:val="0"/>
        </w:rPr>
        <w:t xml:space="preserve"> 3.19 thereof </w:t>
      </w:r>
      <w:proofErr w:type="gramStart"/>
      <w:r w:rsidRPr="00E718D8">
        <w:rPr>
          <w:rStyle w:val="CharacterStyle4"/>
          <w:rFonts w:ascii="Arial" w:hAnsi="Arial" w:cs="Arial"/>
          <w:b w:val="0"/>
          <w:i w:val="0"/>
        </w:rPr>
        <w:t>provides</w:t>
      </w:r>
      <w:proofErr w:type="gramEnd"/>
      <w:r w:rsidRPr="00E718D8">
        <w:rPr>
          <w:rStyle w:val="CharacterStyle4"/>
          <w:rFonts w:ascii="Arial" w:hAnsi="Arial" w:cs="Arial"/>
          <w:b w:val="0"/>
          <w:i w:val="0"/>
        </w:rPr>
        <w:t xml:space="preserve"> that </w:t>
      </w:r>
      <w:r w:rsidRPr="00E718D8">
        <w:rPr>
          <w:rStyle w:val="CharacterStyle4"/>
          <w:rFonts w:ascii="Arial" w:hAnsi="Arial" w:cs="Arial"/>
          <w:b w:val="0"/>
          <w:i w:val="0"/>
          <w:iCs/>
        </w:rPr>
        <w:t xml:space="preserve">"neither the </w:t>
      </w:r>
      <w:proofErr w:type="spellStart"/>
      <w:r w:rsidRPr="00E718D8">
        <w:rPr>
          <w:rStyle w:val="CharacterStyle4"/>
          <w:rFonts w:ascii="Arial" w:hAnsi="Arial" w:cs="Arial"/>
          <w:b w:val="0"/>
          <w:i w:val="0"/>
          <w:iCs/>
        </w:rPr>
        <w:t>qrchitect</w:t>
      </w:r>
      <w:proofErr w:type="spellEnd"/>
      <w:r w:rsidRPr="00E718D8">
        <w:rPr>
          <w:rStyle w:val="CharacterStyle4"/>
          <w:rFonts w:ascii="Arial" w:hAnsi="Arial" w:cs="Arial"/>
          <w:b w:val="0"/>
          <w:i w:val="0"/>
          <w:iCs/>
        </w:rPr>
        <w:t xml:space="preserve"> nor the client may assign the whole or any part of his duties without the other's consent". </w:t>
      </w:r>
      <w:r w:rsidRPr="00E718D8">
        <w:rPr>
          <w:rStyle w:val="CharacterStyle4"/>
          <w:rFonts w:ascii="Arial" w:hAnsi="Arial" w:cs="Arial"/>
          <w:b w:val="0"/>
          <w:i w:val="0"/>
        </w:rPr>
        <w:t xml:space="preserve">That appears to be the recommended practice for British architects. The contract in the present case provides that drawings and details of work should be prepared in accordance with the principles of the </w:t>
      </w:r>
      <w:r w:rsidRPr="00E718D8">
        <w:rPr>
          <w:rStyle w:val="CharacterStyle4"/>
          <w:rFonts w:ascii="Arial" w:hAnsi="Arial" w:cs="Arial"/>
          <w:b w:val="0"/>
          <w:bCs/>
          <w:i w:val="0"/>
          <w:iCs/>
          <w:u w:val="single"/>
        </w:rPr>
        <w:t xml:space="preserve">standard of measurement of building works for East Africa. </w:t>
      </w:r>
      <w:r w:rsidRPr="00E718D8">
        <w:rPr>
          <w:rStyle w:val="CharacterStyle4"/>
          <w:rFonts w:ascii="Arial" w:hAnsi="Arial" w:cs="Arial"/>
          <w:b w:val="0"/>
          <w:i w:val="0"/>
        </w:rPr>
        <w:t xml:space="preserve">What is pertinent here is not the </w:t>
      </w:r>
      <w:r w:rsidRPr="00E718D8">
        <w:rPr>
          <w:rStyle w:val="CharacterStyle4"/>
          <w:rFonts w:ascii="Arial" w:hAnsi="Arial" w:cs="Arial"/>
          <w:b w:val="0"/>
          <w:bCs/>
          <w:i w:val="0"/>
          <w:iCs/>
        </w:rPr>
        <w:t xml:space="preserve">"measurement of works" </w:t>
      </w:r>
      <w:r w:rsidRPr="00E718D8">
        <w:rPr>
          <w:rStyle w:val="CharacterStyle4"/>
          <w:rFonts w:ascii="Arial" w:hAnsi="Arial" w:cs="Arial"/>
          <w:b w:val="0"/>
          <w:i w:val="0"/>
          <w:iCs/>
        </w:rPr>
        <w:t xml:space="preserve">but </w:t>
      </w:r>
      <w:r w:rsidRPr="00E718D8">
        <w:rPr>
          <w:rStyle w:val="CharacterStyle4"/>
          <w:rFonts w:ascii="Arial" w:hAnsi="Arial" w:cs="Arial"/>
          <w:b w:val="0"/>
          <w:i w:val="0"/>
        </w:rPr>
        <w:t xml:space="preserve">the contractual obligations between the client and the architect, which is solely governed by the Civil Code. However, the </w:t>
      </w:r>
      <w:proofErr w:type="gramStart"/>
      <w:r w:rsidRPr="00E718D8">
        <w:rPr>
          <w:rStyle w:val="CharacterStyle4"/>
          <w:rFonts w:ascii="Arial" w:hAnsi="Arial" w:cs="Arial"/>
          <w:b w:val="0"/>
          <w:i w:val="0"/>
        </w:rPr>
        <w:t>contract between the parties contain</w:t>
      </w:r>
      <w:proofErr w:type="gramEnd"/>
      <w:r w:rsidRPr="00E718D8">
        <w:rPr>
          <w:rStyle w:val="CharacterStyle4"/>
          <w:rFonts w:ascii="Arial" w:hAnsi="Arial" w:cs="Arial"/>
          <w:b w:val="0"/>
          <w:i w:val="0"/>
        </w:rPr>
        <w:t xml:space="preserve"> some of the RIBA recommendations.  There would a justification to consider them insofar as they are not inconsistent with the laws of Seychelles.</w:t>
      </w:r>
    </w:p>
    <w:p w:rsidR="00E718D8" w:rsidRPr="00F363E2" w:rsidRDefault="00E718D8" w:rsidP="00E718D8">
      <w:pPr>
        <w:contextualSpacing/>
        <w:jc w:val="both"/>
        <w:rPr>
          <w:rStyle w:val="CharacterStyle4"/>
          <w:rFonts w:ascii="Arial" w:hAnsi="Arial" w:cs="Arial"/>
        </w:rPr>
      </w:pPr>
      <w:r w:rsidRPr="00CA7CE2">
        <w:rPr>
          <w:rFonts w:ascii="Arial" w:hAnsi="Arial" w:cs="Arial"/>
          <w:noProof/>
        </w:rPr>
        <w:pict>
          <v:shape id="_x0000_s1030" type="#_x0000_t202" style="position:absolute;left:0;text-align:left;margin-left:-30.95pt;margin-top:-182.55pt;width:30pt;height:531.55pt;z-index:251664384;mso-height-percent:200;mso-height-percent:200;mso-width-relative:margin;mso-height-relative:margin" stroked="f" strokecolor="white [3212]">
            <v:textbox style="mso-next-textbox:#_x0000_s1030;mso-fit-shape-to-text:t">
              <w:txbxContent>
                <w:p w:rsidR="00E718D8" w:rsidRPr="00CF6C02" w:rsidRDefault="00E718D8" w:rsidP="00E718D8">
                  <w:pPr>
                    <w:rPr>
                      <w:rFonts w:ascii="Arial" w:hAnsi="Arial" w:cs="Arial"/>
                      <w:b/>
                      <w:i/>
                    </w:rPr>
                  </w:pPr>
                </w:p>
              </w:txbxContent>
            </v:textbox>
          </v:shape>
        </w:pict>
      </w:r>
    </w:p>
    <w:p w:rsidR="00E718D8" w:rsidRPr="00F363E2" w:rsidRDefault="00E718D8" w:rsidP="00E718D8">
      <w:pPr>
        <w:contextualSpacing/>
        <w:jc w:val="both"/>
        <w:rPr>
          <w:rFonts w:ascii="Arial" w:hAnsi="Arial" w:cs="Arial"/>
        </w:rPr>
      </w:pPr>
      <w:r w:rsidRPr="00F363E2">
        <w:rPr>
          <w:rFonts w:ascii="Arial" w:hAnsi="Arial" w:cs="Arial"/>
        </w:rPr>
        <w:t xml:space="preserve">Hence the alternative </w:t>
      </w:r>
      <w:proofErr w:type="spellStart"/>
      <w:r w:rsidRPr="00F363E2">
        <w:rPr>
          <w:rFonts w:ascii="Arial" w:hAnsi="Arial" w:cs="Arial"/>
        </w:rPr>
        <w:t>defence</w:t>
      </w:r>
      <w:proofErr w:type="spellEnd"/>
      <w:r w:rsidRPr="00F363E2">
        <w:rPr>
          <w:rFonts w:ascii="Arial" w:hAnsi="Arial" w:cs="Arial"/>
        </w:rPr>
        <w:t xml:space="preserve"> averred in paragraph 3(b), that it is an implied condition by way of fairness and practice that it could be terminated by either party at any time, is contrary to the law of contract in Seychelles, and is therefore not a valid reason for the termination. The </w:t>
      </w:r>
      <w:r>
        <w:rPr>
          <w:rFonts w:ascii="Arial" w:hAnsi="Arial" w:cs="Arial"/>
        </w:rPr>
        <w:t>d</w:t>
      </w:r>
      <w:r w:rsidRPr="00F363E2">
        <w:rPr>
          <w:rFonts w:ascii="Arial" w:hAnsi="Arial" w:cs="Arial"/>
        </w:rPr>
        <w:t>efendant is therefore liable in damages.</w:t>
      </w:r>
    </w:p>
    <w:p w:rsidR="00E718D8" w:rsidRPr="00F363E2" w:rsidRDefault="00E718D8" w:rsidP="00E718D8">
      <w:pPr>
        <w:contextualSpacing/>
        <w:jc w:val="both"/>
        <w:rPr>
          <w:rFonts w:ascii="Arial" w:hAnsi="Arial" w:cs="Arial"/>
        </w:rPr>
      </w:pPr>
    </w:p>
    <w:p w:rsidR="00E718D8" w:rsidRPr="00F363E2" w:rsidRDefault="00E718D8" w:rsidP="00E718D8">
      <w:pPr>
        <w:contextualSpacing/>
        <w:jc w:val="both"/>
        <w:rPr>
          <w:rFonts w:ascii="Arial" w:hAnsi="Arial" w:cs="Arial"/>
        </w:rPr>
      </w:pPr>
      <w:r w:rsidRPr="00F363E2">
        <w:rPr>
          <w:rFonts w:ascii="Arial" w:hAnsi="Arial" w:cs="Arial"/>
        </w:rPr>
        <w:t>Article 1149 of the Civil Code is as follows</w:t>
      </w:r>
      <w:r>
        <w:rPr>
          <w:rFonts w:ascii="Arial" w:hAnsi="Arial" w:cs="Arial"/>
        </w:rPr>
        <w:t xml:space="preserve"> -</w:t>
      </w:r>
    </w:p>
    <w:p w:rsidR="00E718D8" w:rsidRPr="00F363E2" w:rsidRDefault="00E718D8" w:rsidP="00E718D8">
      <w:pPr>
        <w:contextualSpacing/>
        <w:jc w:val="both"/>
        <w:rPr>
          <w:rFonts w:ascii="Arial" w:hAnsi="Arial" w:cs="Arial"/>
        </w:rPr>
      </w:pPr>
    </w:p>
    <w:p w:rsidR="00E718D8" w:rsidRPr="00F3211B" w:rsidRDefault="00E718D8" w:rsidP="00E718D8">
      <w:pPr>
        <w:ind w:left="900" w:right="684" w:hanging="540"/>
        <w:contextualSpacing/>
        <w:jc w:val="both"/>
        <w:rPr>
          <w:rFonts w:ascii="Arial" w:hAnsi="Arial" w:cs="Arial"/>
        </w:rPr>
      </w:pPr>
      <w:r w:rsidRPr="00F363E2">
        <w:rPr>
          <w:rFonts w:ascii="Arial" w:hAnsi="Arial" w:cs="Arial"/>
        </w:rPr>
        <w:t xml:space="preserve">1. </w:t>
      </w:r>
      <w:r w:rsidRPr="00F3211B">
        <w:rPr>
          <w:rFonts w:ascii="Arial" w:hAnsi="Arial" w:cs="Arial"/>
        </w:rPr>
        <w:t xml:space="preserve">The damages which are due to the creditor cover in general the loss that he has sustained </w:t>
      </w:r>
      <w:r w:rsidRPr="00F3211B">
        <w:rPr>
          <w:rFonts w:ascii="Arial" w:hAnsi="Arial" w:cs="Arial"/>
          <w:u w:val="single"/>
        </w:rPr>
        <w:t>and the profit of which he has been deprived</w:t>
      </w:r>
      <w:r w:rsidRPr="00F3211B">
        <w:rPr>
          <w:rFonts w:ascii="Arial" w:hAnsi="Arial" w:cs="Arial"/>
        </w:rPr>
        <w:t>, except as provided hereafter.</w:t>
      </w:r>
    </w:p>
    <w:p w:rsidR="00E718D8" w:rsidRPr="00F3211B" w:rsidRDefault="00E718D8" w:rsidP="00E718D8">
      <w:pPr>
        <w:ind w:left="900" w:right="684" w:hanging="540"/>
        <w:contextualSpacing/>
        <w:jc w:val="both"/>
        <w:rPr>
          <w:rFonts w:ascii="Arial" w:hAnsi="Arial" w:cs="Arial"/>
          <w:iCs/>
        </w:rPr>
      </w:pPr>
    </w:p>
    <w:p w:rsidR="00E718D8" w:rsidRPr="00F363E2" w:rsidRDefault="00E718D8" w:rsidP="00E718D8">
      <w:pPr>
        <w:ind w:left="900" w:right="684" w:hanging="540"/>
        <w:contextualSpacing/>
        <w:jc w:val="both"/>
        <w:rPr>
          <w:rFonts w:ascii="Arial" w:hAnsi="Arial" w:cs="Arial"/>
          <w:i/>
          <w:iCs/>
        </w:rPr>
      </w:pPr>
      <w:r w:rsidRPr="00F3211B">
        <w:rPr>
          <w:rFonts w:ascii="Arial" w:hAnsi="Arial" w:cs="Arial"/>
          <w:iCs/>
        </w:rPr>
        <w:t>2.</w:t>
      </w:r>
      <w:r w:rsidRPr="00F3211B">
        <w:rPr>
          <w:rFonts w:ascii="Arial" w:hAnsi="Arial" w:cs="Arial"/>
          <w:iCs/>
        </w:rPr>
        <w:tab/>
        <w:t xml:space="preserve">Damages shall also be recoverable for any injury to or loss of rights of personality. These include rights which cannot be measured in money </w:t>
      </w:r>
      <w:r w:rsidRPr="00F3211B">
        <w:rPr>
          <w:rFonts w:ascii="Arial" w:hAnsi="Arial" w:cs="Arial"/>
          <w:iCs/>
        </w:rPr>
        <w:lastRenderedPageBreak/>
        <w:t xml:space="preserve">such as pain and suffering, and </w:t>
      </w:r>
      <w:r>
        <w:rPr>
          <w:rFonts w:ascii="Arial" w:hAnsi="Arial" w:cs="Arial"/>
          <w:iCs/>
        </w:rPr>
        <w:t>a</w:t>
      </w:r>
      <w:r w:rsidRPr="00F3211B">
        <w:rPr>
          <w:rFonts w:ascii="Arial" w:hAnsi="Arial" w:cs="Arial"/>
          <w:iCs/>
        </w:rPr>
        <w:t>esthetic loss of any of the amenities of life.</w:t>
      </w:r>
      <w:r w:rsidRPr="00F363E2">
        <w:rPr>
          <w:rFonts w:ascii="Arial" w:hAnsi="Arial" w:cs="Arial"/>
          <w:i/>
          <w:iCs/>
        </w:rPr>
        <w:t xml:space="preserve"> </w:t>
      </w:r>
    </w:p>
    <w:p w:rsidR="00E718D8" w:rsidRPr="00F363E2" w:rsidRDefault="00E718D8" w:rsidP="00E718D8">
      <w:pPr>
        <w:ind w:left="540" w:right="720" w:hanging="540"/>
        <w:contextualSpacing/>
        <w:jc w:val="both"/>
        <w:rPr>
          <w:rFonts w:ascii="Arial" w:hAnsi="Arial" w:cs="Arial"/>
        </w:rPr>
      </w:pPr>
    </w:p>
    <w:p w:rsidR="00E718D8" w:rsidRPr="00F363E2" w:rsidRDefault="00E718D8" w:rsidP="00E718D8">
      <w:pPr>
        <w:contextualSpacing/>
        <w:jc w:val="both"/>
        <w:rPr>
          <w:rFonts w:ascii="Arial" w:hAnsi="Arial" w:cs="Arial"/>
        </w:rPr>
      </w:pPr>
      <w:r w:rsidRPr="00F363E2">
        <w:rPr>
          <w:rFonts w:ascii="Arial" w:hAnsi="Arial" w:cs="Arial"/>
        </w:rPr>
        <w:t>Sub-</w:t>
      </w:r>
      <w:r>
        <w:rPr>
          <w:rFonts w:ascii="Arial" w:hAnsi="Arial" w:cs="Arial"/>
        </w:rPr>
        <w:t>a</w:t>
      </w:r>
      <w:r w:rsidRPr="00F363E2">
        <w:rPr>
          <w:rFonts w:ascii="Arial" w:hAnsi="Arial" w:cs="Arial"/>
        </w:rPr>
        <w:t xml:space="preserve">rticle 3 provides that these principles apply to a breach in contract as well as the commission of a </w:t>
      </w:r>
      <w:proofErr w:type="spellStart"/>
      <w:r w:rsidRPr="00F363E2">
        <w:rPr>
          <w:rFonts w:ascii="Arial" w:hAnsi="Arial" w:cs="Arial"/>
        </w:rPr>
        <w:t>delict</w:t>
      </w:r>
      <w:proofErr w:type="spellEnd"/>
      <w:r w:rsidRPr="00F363E2">
        <w:rPr>
          <w:rFonts w:ascii="Arial" w:hAnsi="Arial" w:cs="Arial"/>
        </w:rPr>
        <w:t>.</w:t>
      </w:r>
    </w:p>
    <w:p w:rsidR="00E718D8" w:rsidRPr="00F363E2" w:rsidRDefault="00E718D8" w:rsidP="00E718D8">
      <w:pPr>
        <w:contextualSpacing/>
        <w:jc w:val="both"/>
        <w:rPr>
          <w:rFonts w:ascii="Arial" w:hAnsi="Arial" w:cs="Arial"/>
        </w:rPr>
      </w:pPr>
    </w:p>
    <w:p w:rsidR="00E718D8" w:rsidRDefault="00E718D8" w:rsidP="00E718D8">
      <w:pPr>
        <w:contextualSpacing/>
        <w:jc w:val="both"/>
        <w:rPr>
          <w:rFonts w:ascii="Arial" w:hAnsi="Arial" w:cs="Arial"/>
        </w:rPr>
      </w:pPr>
      <w:r w:rsidRPr="00F363E2">
        <w:rPr>
          <w:rFonts w:ascii="Arial" w:hAnsi="Arial" w:cs="Arial"/>
        </w:rPr>
        <w:t xml:space="preserve">Article 1135 however provides that </w:t>
      </w:r>
      <w:r>
        <w:rPr>
          <w:rFonts w:ascii="Arial" w:hAnsi="Arial" w:cs="Arial"/>
        </w:rPr>
        <w:t>–</w:t>
      </w:r>
    </w:p>
    <w:p w:rsidR="00E718D8" w:rsidRPr="00F363E2" w:rsidRDefault="00E718D8" w:rsidP="00E718D8">
      <w:pPr>
        <w:contextualSpacing/>
        <w:jc w:val="both"/>
        <w:rPr>
          <w:rFonts w:ascii="Arial" w:hAnsi="Arial" w:cs="Arial"/>
        </w:rPr>
      </w:pPr>
    </w:p>
    <w:p w:rsidR="00E718D8" w:rsidRPr="00F3211B" w:rsidRDefault="00E718D8" w:rsidP="00E718D8">
      <w:pPr>
        <w:ind w:left="720" w:right="684"/>
        <w:contextualSpacing/>
        <w:jc w:val="both"/>
        <w:rPr>
          <w:rFonts w:ascii="Arial" w:hAnsi="Arial" w:cs="Arial"/>
          <w:iCs/>
        </w:rPr>
      </w:pPr>
      <w:r w:rsidRPr="00F3211B">
        <w:rPr>
          <w:rFonts w:ascii="Arial" w:hAnsi="Arial" w:cs="Arial"/>
          <w:iCs/>
        </w:rPr>
        <w:t xml:space="preserve">Agreements shall be binding not only in respect of what is expressed therein but also in respect of all the consequences which fairness, practice or the law imply into the obligation in accordance with its nature. </w:t>
      </w:r>
    </w:p>
    <w:p w:rsidR="00E718D8" w:rsidRPr="00F363E2" w:rsidRDefault="00E718D8" w:rsidP="00E718D8">
      <w:pPr>
        <w:contextualSpacing/>
        <w:jc w:val="both"/>
        <w:rPr>
          <w:rFonts w:ascii="Arial" w:hAnsi="Arial" w:cs="Arial"/>
        </w:rPr>
      </w:pPr>
    </w:p>
    <w:p w:rsidR="00E718D8" w:rsidRPr="00F363E2" w:rsidRDefault="00E718D8" w:rsidP="00E718D8">
      <w:pPr>
        <w:contextualSpacing/>
        <w:jc w:val="both"/>
        <w:rPr>
          <w:rFonts w:ascii="Arial" w:hAnsi="Arial" w:cs="Arial"/>
        </w:rPr>
      </w:pPr>
      <w:r w:rsidRPr="00F363E2">
        <w:rPr>
          <w:rFonts w:ascii="Arial" w:hAnsi="Arial" w:cs="Arial"/>
        </w:rPr>
        <w:t>The terms of fees, and the terms of payment as agreed upon by the parties in the contract are as follows</w:t>
      </w:r>
      <w:r>
        <w:rPr>
          <w:rFonts w:ascii="Arial" w:hAnsi="Arial" w:cs="Arial"/>
        </w:rPr>
        <w:t xml:space="preserve"> </w:t>
      </w:r>
      <w:r w:rsidRPr="00F363E2">
        <w:rPr>
          <w:rFonts w:ascii="Arial" w:hAnsi="Arial" w:cs="Arial"/>
        </w:rPr>
        <w:noBreakHyphen/>
      </w:r>
    </w:p>
    <w:p w:rsidR="00E718D8" w:rsidRPr="00F363E2" w:rsidRDefault="00E718D8" w:rsidP="00E718D8">
      <w:pPr>
        <w:contextualSpacing/>
        <w:jc w:val="both"/>
        <w:rPr>
          <w:rFonts w:ascii="Arial" w:hAnsi="Arial" w:cs="Arial"/>
        </w:rPr>
      </w:pPr>
    </w:p>
    <w:p w:rsidR="00E718D8" w:rsidRPr="00F3211B" w:rsidRDefault="00E718D8" w:rsidP="00E718D8">
      <w:pPr>
        <w:ind w:left="360"/>
        <w:contextualSpacing/>
        <w:jc w:val="both"/>
        <w:rPr>
          <w:rFonts w:ascii="Arial" w:hAnsi="Arial" w:cs="Arial"/>
        </w:rPr>
      </w:pPr>
      <w:r w:rsidRPr="00F3211B">
        <w:rPr>
          <w:rFonts w:ascii="Arial" w:hAnsi="Arial" w:cs="Arial"/>
        </w:rPr>
        <w:t xml:space="preserve">3.0 TERMS OF FEES </w:t>
      </w:r>
    </w:p>
    <w:p w:rsidR="00E718D8" w:rsidRDefault="00E718D8" w:rsidP="00E718D8">
      <w:pPr>
        <w:ind w:left="1260" w:right="720" w:hanging="540"/>
        <w:contextualSpacing/>
        <w:jc w:val="both"/>
        <w:rPr>
          <w:rFonts w:ascii="Arial" w:hAnsi="Arial" w:cs="Arial"/>
          <w:i/>
          <w:iCs/>
        </w:rPr>
      </w:pPr>
    </w:p>
    <w:p w:rsidR="00E718D8" w:rsidRPr="00F3211B" w:rsidRDefault="00E718D8" w:rsidP="00E718D8">
      <w:pPr>
        <w:ind w:left="1260" w:right="720" w:hanging="540"/>
        <w:contextualSpacing/>
        <w:jc w:val="both"/>
        <w:rPr>
          <w:rFonts w:ascii="Arial" w:hAnsi="Arial" w:cs="Arial"/>
          <w:iCs/>
        </w:rPr>
      </w:pPr>
      <w:r w:rsidRPr="00F3211B">
        <w:rPr>
          <w:rFonts w:ascii="Arial" w:hAnsi="Arial" w:cs="Arial"/>
          <w:iCs/>
        </w:rPr>
        <w:t xml:space="preserve">3.1 </w:t>
      </w:r>
      <w:r w:rsidRPr="00F3211B">
        <w:rPr>
          <w:rFonts w:ascii="Arial" w:hAnsi="Arial" w:cs="Arial"/>
          <w:iCs/>
        </w:rPr>
        <w:tab/>
        <w:t xml:space="preserve">The </w:t>
      </w:r>
      <w:r w:rsidRPr="00F3211B">
        <w:rPr>
          <w:rFonts w:ascii="Arial" w:hAnsi="Arial" w:cs="Arial"/>
          <w:iCs/>
          <w:u w:val="single"/>
        </w:rPr>
        <w:t>Customer will pay the Engineer the sum equal to 2% of the final Contract sum</w:t>
      </w:r>
      <w:r w:rsidRPr="00F3211B">
        <w:rPr>
          <w:rFonts w:ascii="Arial" w:hAnsi="Arial" w:cs="Arial"/>
          <w:iCs/>
        </w:rPr>
        <w:t xml:space="preserve"> and in the manner specified in the said conditions. This fee shall include Government Trades Tax and disbursements.</w:t>
      </w:r>
    </w:p>
    <w:p w:rsidR="00E718D8" w:rsidRPr="00F3211B" w:rsidRDefault="00E718D8" w:rsidP="00E718D8">
      <w:pPr>
        <w:ind w:left="1260" w:right="1248" w:hanging="540"/>
        <w:contextualSpacing/>
        <w:jc w:val="both"/>
        <w:rPr>
          <w:rFonts w:ascii="Arial" w:hAnsi="Arial" w:cs="Arial"/>
          <w:iCs/>
        </w:rPr>
      </w:pPr>
    </w:p>
    <w:p w:rsidR="00E718D8" w:rsidRPr="00F3211B" w:rsidRDefault="00E718D8" w:rsidP="00E718D8">
      <w:pPr>
        <w:ind w:left="1260" w:right="720" w:hanging="540"/>
        <w:contextualSpacing/>
        <w:jc w:val="both"/>
        <w:rPr>
          <w:rFonts w:ascii="Arial" w:hAnsi="Arial" w:cs="Arial"/>
          <w:iCs/>
        </w:rPr>
      </w:pPr>
      <w:r w:rsidRPr="00F3211B">
        <w:rPr>
          <w:rFonts w:ascii="Arial" w:hAnsi="Arial" w:cs="Arial"/>
          <w:iCs/>
        </w:rPr>
        <w:t xml:space="preserve">3.2 </w:t>
      </w:r>
      <w:r w:rsidRPr="00F3211B">
        <w:rPr>
          <w:rFonts w:ascii="Arial" w:hAnsi="Arial" w:cs="Arial"/>
          <w:iCs/>
        </w:rPr>
        <w:tab/>
        <w:t>All variations involved necessary for the proper completion and use of the building shall be considered as part of the scope of works. Variations which shall provide additional facilities or significant extension over the proposed works will be reflected in the final construction cost.</w:t>
      </w:r>
    </w:p>
    <w:p w:rsidR="00E718D8" w:rsidRPr="00F363E2" w:rsidRDefault="00E718D8" w:rsidP="00E718D8">
      <w:pPr>
        <w:ind w:left="360"/>
        <w:contextualSpacing/>
        <w:jc w:val="both"/>
        <w:rPr>
          <w:rFonts w:ascii="Arial" w:hAnsi="Arial" w:cs="Arial"/>
        </w:rPr>
      </w:pPr>
    </w:p>
    <w:p w:rsidR="00E718D8" w:rsidRPr="00F3211B" w:rsidRDefault="00E718D8" w:rsidP="00E718D8">
      <w:pPr>
        <w:ind w:left="360"/>
        <w:contextualSpacing/>
        <w:jc w:val="both"/>
        <w:rPr>
          <w:rFonts w:ascii="Arial" w:hAnsi="Arial" w:cs="Arial"/>
        </w:rPr>
      </w:pPr>
      <w:r w:rsidRPr="00F3211B">
        <w:rPr>
          <w:rFonts w:ascii="Arial" w:hAnsi="Arial" w:cs="Arial"/>
        </w:rPr>
        <w:t>4.0 TERMS OF PAYMENT</w:t>
      </w:r>
    </w:p>
    <w:p w:rsidR="00E718D8" w:rsidRDefault="00E718D8" w:rsidP="00E718D8">
      <w:pPr>
        <w:ind w:left="1260" w:right="1248" w:hanging="450"/>
        <w:contextualSpacing/>
        <w:jc w:val="both"/>
        <w:rPr>
          <w:rFonts w:ascii="Arial" w:hAnsi="Arial" w:cs="Arial"/>
          <w:iCs/>
        </w:rPr>
      </w:pPr>
    </w:p>
    <w:p w:rsidR="00E718D8" w:rsidRPr="00F3211B" w:rsidRDefault="00E718D8" w:rsidP="00E718D8">
      <w:pPr>
        <w:ind w:left="1260" w:right="1248" w:hanging="450"/>
        <w:contextualSpacing/>
        <w:jc w:val="both"/>
        <w:rPr>
          <w:rFonts w:ascii="Arial" w:hAnsi="Arial" w:cs="Arial"/>
          <w:iCs/>
        </w:rPr>
      </w:pPr>
      <w:proofErr w:type="gramStart"/>
      <w:r w:rsidRPr="00F3211B">
        <w:rPr>
          <w:rFonts w:ascii="Arial" w:hAnsi="Arial" w:cs="Arial"/>
          <w:iCs/>
        </w:rPr>
        <w:t>4.1  Pre</w:t>
      </w:r>
      <w:proofErr w:type="gramEnd"/>
      <w:r w:rsidRPr="00F3211B">
        <w:rPr>
          <w:rFonts w:ascii="Arial" w:hAnsi="Arial" w:cs="Arial"/>
          <w:iCs/>
        </w:rPr>
        <w:t>-Contract:</w:t>
      </w:r>
    </w:p>
    <w:p w:rsidR="00E718D8" w:rsidRPr="00F3211B" w:rsidRDefault="00E718D8" w:rsidP="00E718D8">
      <w:pPr>
        <w:ind w:left="1260" w:right="720"/>
        <w:contextualSpacing/>
        <w:jc w:val="both"/>
        <w:rPr>
          <w:rFonts w:ascii="Arial" w:hAnsi="Arial" w:cs="Arial"/>
          <w:iCs/>
        </w:rPr>
      </w:pPr>
      <w:r w:rsidRPr="00F3211B">
        <w:rPr>
          <w:rFonts w:ascii="Arial" w:hAnsi="Arial" w:cs="Arial"/>
          <w:iCs/>
        </w:rPr>
        <w:t>The Customer shall pay to the Engineer 60% of the fees upon submission of the completed drawings and documentations subject to a 10% retention by the Customer which will be released as follows:-</w:t>
      </w:r>
    </w:p>
    <w:p w:rsidR="00E718D8" w:rsidRPr="00F3211B" w:rsidRDefault="00E718D8" w:rsidP="00E718D8">
      <w:pPr>
        <w:ind w:left="1260" w:right="1248"/>
        <w:contextualSpacing/>
        <w:jc w:val="both"/>
        <w:rPr>
          <w:rFonts w:ascii="Arial" w:hAnsi="Arial" w:cs="Arial"/>
          <w:iCs/>
        </w:rPr>
      </w:pPr>
    </w:p>
    <w:p w:rsidR="00E718D8" w:rsidRPr="00F3211B" w:rsidRDefault="00E718D8" w:rsidP="00E718D8">
      <w:pPr>
        <w:ind w:left="1260" w:right="720"/>
        <w:contextualSpacing/>
        <w:jc w:val="both"/>
        <w:rPr>
          <w:rFonts w:ascii="Arial" w:hAnsi="Arial" w:cs="Arial"/>
          <w:iCs/>
        </w:rPr>
      </w:pPr>
      <w:r w:rsidRPr="00F3211B">
        <w:rPr>
          <w:rFonts w:ascii="Arial" w:hAnsi="Arial" w:cs="Arial"/>
          <w:iCs/>
        </w:rPr>
        <w:t xml:space="preserve">5% upon issue of practical completion certificate, </w:t>
      </w:r>
    </w:p>
    <w:p w:rsidR="00E718D8" w:rsidRPr="00F3211B" w:rsidRDefault="00E718D8" w:rsidP="00E718D8">
      <w:pPr>
        <w:ind w:left="1260" w:right="720"/>
        <w:contextualSpacing/>
        <w:jc w:val="both"/>
        <w:rPr>
          <w:rFonts w:ascii="Arial" w:hAnsi="Arial" w:cs="Arial"/>
          <w:iCs/>
        </w:rPr>
      </w:pPr>
      <w:r w:rsidRPr="00F3211B">
        <w:rPr>
          <w:rFonts w:ascii="Arial" w:hAnsi="Arial" w:cs="Arial"/>
          <w:iCs/>
        </w:rPr>
        <w:t>5% upon final reception of building,</w:t>
      </w:r>
    </w:p>
    <w:p w:rsidR="00E718D8" w:rsidRPr="00F3211B" w:rsidRDefault="00E718D8" w:rsidP="00E718D8">
      <w:pPr>
        <w:ind w:left="1440" w:right="720"/>
        <w:contextualSpacing/>
        <w:jc w:val="both"/>
        <w:rPr>
          <w:rFonts w:ascii="Arial" w:hAnsi="Arial" w:cs="Arial"/>
          <w:iCs/>
        </w:rPr>
      </w:pPr>
    </w:p>
    <w:p w:rsidR="00E718D8" w:rsidRPr="00F3211B" w:rsidRDefault="00E718D8" w:rsidP="00E718D8">
      <w:pPr>
        <w:ind w:left="1260" w:right="720"/>
        <w:contextualSpacing/>
        <w:jc w:val="both"/>
        <w:rPr>
          <w:rFonts w:ascii="Arial" w:hAnsi="Arial" w:cs="Arial"/>
          <w:iCs/>
        </w:rPr>
      </w:pPr>
      <w:r w:rsidRPr="00F3211B">
        <w:rPr>
          <w:rFonts w:ascii="Arial" w:hAnsi="Arial" w:cs="Arial"/>
          <w:iCs/>
        </w:rPr>
        <w:t>Or if the Customer abandons the projects, then released at the time when the Customer makes such a decision:</w:t>
      </w:r>
    </w:p>
    <w:p w:rsidR="00E718D8" w:rsidRPr="00F3211B" w:rsidRDefault="00E718D8" w:rsidP="00E718D8">
      <w:pPr>
        <w:ind w:left="1440" w:right="720"/>
        <w:contextualSpacing/>
        <w:jc w:val="both"/>
        <w:rPr>
          <w:rFonts w:ascii="Arial" w:hAnsi="Arial" w:cs="Arial"/>
          <w:iCs/>
        </w:rPr>
      </w:pPr>
      <w:r>
        <w:rPr>
          <w:rFonts w:ascii="Arial" w:hAnsi="Arial" w:cs="Arial"/>
          <w:iCs/>
          <w:noProof/>
        </w:rPr>
        <w:pict>
          <v:shape id="_x0000_s1031" type="#_x0000_t202" style="position:absolute;left:0;text-align:left;margin-left:-30.95pt;margin-top:-18.45pt;width:30pt;height:531.55pt;z-index:251665408;mso-height-percent:200;mso-height-percent:200;mso-width-relative:margin;mso-height-relative:margin" stroked="f" strokecolor="white [3212]">
            <v:textbox style="mso-next-textbox:#_x0000_s1031;mso-fit-shape-to-text:t">
              <w:txbxContent>
                <w:p w:rsidR="00E718D8" w:rsidRPr="00CF6C02" w:rsidRDefault="00E718D8" w:rsidP="00E718D8">
                  <w:pPr>
                    <w:rPr>
                      <w:rFonts w:ascii="Arial" w:hAnsi="Arial" w:cs="Arial"/>
                      <w:b/>
                      <w:i/>
                    </w:rPr>
                  </w:pPr>
                </w:p>
              </w:txbxContent>
            </v:textbox>
          </v:shape>
        </w:pict>
      </w:r>
    </w:p>
    <w:p w:rsidR="00E718D8" w:rsidRPr="00F3211B" w:rsidRDefault="00E718D8" w:rsidP="00E718D8">
      <w:pPr>
        <w:ind w:left="1260" w:right="720" w:hanging="450"/>
        <w:contextualSpacing/>
        <w:jc w:val="both"/>
        <w:rPr>
          <w:rFonts w:ascii="Arial" w:hAnsi="Arial" w:cs="Arial"/>
          <w:iCs/>
        </w:rPr>
      </w:pPr>
      <w:proofErr w:type="gramStart"/>
      <w:r>
        <w:rPr>
          <w:rFonts w:ascii="Arial" w:hAnsi="Arial" w:cs="Arial"/>
          <w:iCs/>
        </w:rPr>
        <w:t>4.2  Post</w:t>
      </w:r>
      <w:proofErr w:type="gramEnd"/>
      <w:r>
        <w:rPr>
          <w:rFonts w:ascii="Arial" w:hAnsi="Arial" w:cs="Arial"/>
          <w:iCs/>
        </w:rPr>
        <w:t xml:space="preserve"> – Contract:</w:t>
      </w:r>
    </w:p>
    <w:p w:rsidR="00E718D8" w:rsidRPr="00F3211B" w:rsidRDefault="00E718D8" w:rsidP="00E718D8">
      <w:pPr>
        <w:ind w:left="1350" w:right="720"/>
        <w:contextualSpacing/>
        <w:jc w:val="both"/>
        <w:rPr>
          <w:rFonts w:ascii="Arial" w:hAnsi="Arial" w:cs="Arial"/>
          <w:iCs/>
        </w:rPr>
      </w:pPr>
      <w:proofErr w:type="gramStart"/>
      <w:r w:rsidRPr="00F3211B">
        <w:rPr>
          <w:rFonts w:ascii="Arial" w:hAnsi="Arial" w:cs="Arial"/>
          <w:iCs/>
        </w:rPr>
        <w:t>12% after completion of 25% of the works.</w:t>
      </w:r>
      <w:proofErr w:type="gramEnd"/>
      <w:r w:rsidRPr="00F3211B">
        <w:rPr>
          <w:rFonts w:ascii="Arial" w:hAnsi="Arial" w:cs="Arial"/>
          <w:iCs/>
        </w:rPr>
        <w:t xml:space="preserve"> </w:t>
      </w:r>
    </w:p>
    <w:p w:rsidR="00E718D8" w:rsidRPr="00F3211B" w:rsidRDefault="00E718D8" w:rsidP="00E718D8">
      <w:pPr>
        <w:ind w:left="1350" w:right="720"/>
        <w:contextualSpacing/>
        <w:jc w:val="both"/>
        <w:rPr>
          <w:rFonts w:ascii="Arial" w:hAnsi="Arial" w:cs="Arial"/>
          <w:iCs/>
        </w:rPr>
      </w:pPr>
      <w:proofErr w:type="gramStart"/>
      <w:r w:rsidRPr="00F3211B">
        <w:rPr>
          <w:rFonts w:ascii="Arial" w:hAnsi="Arial" w:cs="Arial"/>
          <w:iCs/>
        </w:rPr>
        <w:t>12% after completion of 50% of the works.</w:t>
      </w:r>
      <w:proofErr w:type="gramEnd"/>
      <w:r w:rsidRPr="00F3211B">
        <w:rPr>
          <w:rFonts w:ascii="Arial" w:hAnsi="Arial" w:cs="Arial"/>
          <w:iCs/>
        </w:rPr>
        <w:t xml:space="preserve"> </w:t>
      </w:r>
    </w:p>
    <w:p w:rsidR="00E718D8" w:rsidRPr="00F3211B" w:rsidRDefault="00E718D8" w:rsidP="00E718D8">
      <w:pPr>
        <w:ind w:left="1350" w:right="720"/>
        <w:contextualSpacing/>
        <w:jc w:val="both"/>
        <w:rPr>
          <w:rFonts w:ascii="Arial" w:hAnsi="Arial" w:cs="Arial"/>
          <w:iCs/>
        </w:rPr>
      </w:pPr>
      <w:proofErr w:type="gramStart"/>
      <w:r w:rsidRPr="00F3211B">
        <w:rPr>
          <w:rFonts w:ascii="Arial" w:hAnsi="Arial" w:cs="Arial"/>
          <w:iCs/>
        </w:rPr>
        <w:t>12% after completion of 75% of the works.</w:t>
      </w:r>
      <w:proofErr w:type="gramEnd"/>
    </w:p>
    <w:p w:rsidR="00E718D8" w:rsidRPr="00F3211B" w:rsidRDefault="00E718D8" w:rsidP="00E718D8">
      <w:pPr>
        <w:ind w:left="1350" w:right="720"/>
        <w:contextualSpacing/>
        <w:jc w:val="both"/>
        <w:rPr>
          <w:rFonts w:ascii="Arial" w:hAnsi="Arial" w:cs="Arial"/>
          <w:iCs/>
        </w:rPr>
      </w:pPr>
      <w:proofErr w:type="gramStart"/>
      <w:r w:rsidRPr="00F3211B">
        <w:rPr>
          <w:rFonts w:ascii="Arial" w:hAnsi="Arial" w:cs="Arial"/>
          <w:iCs/>
        </w:rPr>
        <w:t>2% upon issue of practical completion certificate.</w:t>
      </w:r>
      <w:proofErr w:type="gramEnd"/>
      <w:r w:rsidRPr="00F3211B">
        <w:rPr>
          <w:rFonts w:ascii="Arial" w:hAnsi="Arial" w:cs="Arial"/>
          <w:iCs/>
        </w:rPr>
        <w:t xml:space="preserve"> </w:t>
      </w:r>
    </w:p>
    <w:p w:rsidR="00E718D8" w:rsidRPr="00F3211B" w:rsidRDefault="00E718D8" w:rsidP="00E718D8">
      <w:pPr>
        <w:ind w:left="1350" w:right="720"/>
        <w:contextualSpacing/>
        <w:jc w:val="both"/>
        <w:rPr>
          <w:rFonts w:ascii="Arial" w:hAnsi="Arial" w:cs="Arial"/>
          <w:iCs/>
        </w:rPr>
      </w:pPr>
      <w:proofErr w:type="gramStart"/>
      <w:r w:rsidRPr="00F3211B">
        <w:rPr>
          <w:rFonts w:ascii="Arial" w:hAnsi="Arial" w:cs="Arial"/>
          <w:iCs/>
        </w:rPr>
        <w:lastRenderedPageBreak/>
        <w:t>2% upon final reception of building.</w:t>
      </w:r>
      <w:proofErr w:type="gramEnd"/>
    </w:p>
    <w:p w:rsidR="00E718D8" w:rsidRPr="00F3211B" w:rsidRDefault="00E718D8" w:rsidP="00E718D8">
      <w:pPr>
        <w:ind w:left="1350" w:right="720"/>
        <w:contextualSpacing/>
        <w:jc w:val="both"/>
        <w:rPr>
          <w:rFonts w:ascii="Arial" w:hAnsi="Arial" w:cs="Arial"/>
          <w:iCs/>
        </w:rPr>
      </w:pPr>
      <w:r w:rsidRPr="00F3211B">
        <w:rPr>
          <w:rFonts w:ascii="Arial" w:hAnsi="Arial" w:cs="Arial"/>
          <w:iCs/>
        </w:rPr>
        <w:t>…………………</w:t>
      </w:r>
    </w:p>
    <w:p w:rsidR="00E718D8" w:rsidRPr="00F3211B" w:rsidRDefault="00E718D8" w:rsidP="00E718D8">
      <w:pPr>
        <w:ind w:left="1350" w:right="720"/>
        <w:contextualSpacing/>
        <w:jc w:val="both"/>
        <w:rPr>
          <w:rFonts w:ascii="Arial" w:hAnsi="Arial" w:cs="Arial"/>
          <w:iCs/>
        </w:rPr>
      </w:pPr>
      <w:r w:rsidRPr="00F3211B">
        <w:rPr>
          <w:rFonts w:ascii="Arial" w:hAnsi="Arial" w:cs="Arial"/>
          <w:iCs/>
        </w:rPr>
        <w:t xml:space="preserve">40% Total post contract fees. </w:t>
      </w:r>
    </w:p>
    <w:p w:rsidR="00E718D8" w:rsidRPr="00F363E2" w:rsidRDefault="00E718D8" w:rsidP="00E718D8">
      <w:pPr>
        <w:ind w:right="720"/>
        <w:contextualSpacing/>
        <w:jc w:val="both"/>
        <w:rPr>
          <w:rFonts w:ascii="Arial" w:hAnsi="Arial" w:cs="Arial"/>
        </w:rPr>
      </w:pPr>
    </w:p>
    <w:p w:rsidR="00E718D8" w:rsidRPr="00E718D8" w:rsidRDefault="00E718D8" w:rsidP="00E718D8">
      <w:pPr>
        <w:contextualSpacing/>
        <w:jc w:val="both"/>
        <w:rPr>
          <w:rStyle w:val="CharacterStyle4"/>
          <w:rFonts w:ascii="Arial" w:hAnsi="Arial" w:cs="Arial"/>
          <w:b w:val="0"/>
          <w:i w:val="0"/>
        </w:rPr>
      </w:pPr>
      <w:proofErr w:type="spellStart"/>
      <w:r w:rsidRPr="00F363E2">
        <w:rPr>
          <w:rFonts w:ascii="Arial" w:hAnsi="Arial" w:cs="Arial"/>
        </w:rPr>
        <w:t>Mr</w:t>
      </w:r>
      <w:proofErr w:type="spellEnd"/>
      <w:r w:rsidRPr="00F363E2">
        <w:rPr>
          <w:rFonts w:ascii="Arial" w:hAnsi="Arial" w:cs="Arial"/>
        </w:rPr>
        <w:t xml:space="preserve"> </w:t>
      </w:r>
      <w:r w:rsidRPr="00F363E2">
        <w:rPr>
          <w:rFonts w:ascii="Arial" w:hAnsi="Arial" w:cs="Arial"/>
          <w:iCs/>
        </w:rPr>
        <w:t xml:space="preserve">Morel </w:t>
      </w:r>
      <w:r w:rsidRPr="00F363E2">
        <w:rPr>
          <w:rFonts w:ascii="Arial" w:hAnsi="Arial" w:cs="Arial"/>
        </w:rPr>
        <w:t xml:space="preserve">testified that the </w:t>
      </w:r>
      <w:r w:rsidRPr="00F363E2">
        <w:rPr>
          <w:rFonts w:ascii="Arial" w:hAnsi="Arial" w:cs="Arial"/>
          <w:iCs/>
        </w:rPr>
        <w:t>"pre-contract</w:t>
      </w:r>
      <w:r>
        <w:rPr>
          <w:rFonts w:ascii="Arial" w:hAnsi="Arial" w:cs="Arial"/>
          <w:iCs/>
        </w:rPr>
        <w:t>”</w:t>
      </w:r>
      <w:r w:rsidRPr="00F363E2">
        <w:rPr>
          <w:rFonts w:ascii="Arial" w:hAnsi="Arial" w:cs="Arial"/>
          <w:iCs/>
        </w:rPr>
        <w:t xml:space="preserve"> </w:t>
      </w:r>
      <w:r w:rsidRPr="00F363E2">
        <w:rPr>
          <w:rFonts w:ascii="Arial" w:hAnsi="Arial" w:cs="Arial"/>
        </w:rPr>
        <w:t xml:space="preserve">fees related </w:t>
      </w:r>
      <w:r w:rsidRPr="00F363E2">
        <w:rPr>
          <w:rFonts w:ascii="Arial" w:hAnsi="Arial" w:cs="Arial"/>
          <w:iCs/>
        </w:rPr>
        <w:t xml:space="preserve">to </w:t>
      </w:r>
      <w:r w:rsidRPr="00F363E2">
        <w:rPr>
          <w:rFonts w:ascii="Arial" w:hAnsi="Arial" w:cs="Arial"/>
        </w:rPr>
        <w:t xml:space="preserve">the work done </w:t>
      </w:r>
      <w:r w:rsidRPr="00F363E2">
        <w:rPr>
          <w:rFonts w:ascii="Arial" w:hAnsi="Arial" w:cs="Arial"/>
          <w:iCs/>
        </w:rPr>
        <w:t xml:space="preserve">during the designing stages and </w:t>
      </w:r>
      <w:r w:rsidRPr="00F3211B">
        <w:rPr>
          <w:rFonts w:ascii="Arial" w:hAnsi="Arial" w:cs="Arial"/>
          <w:iCs/>
        </w:rPr>
        <w:t>"post-contract"</w:t>
      </w:r>
      <w:r w:rsidRPr="00F363E2">
        <w:rPr>
          <w:rFonts w:ascii="Arial" w:hAnsi="Arial" w:cs="Arial"/>
          <w:iCs/>
        </w:rPr>
        <w:t xml:space="preserve"> the supervision of the construction </w:t>
      </w:r>
      <w:r w:rsidRPr="00E718D8">
        <w:rPr>
          <w:rStyle w:val="CharacterStyle4"/>
          <w:rFonts w:ascii="Arial" w:hAnsi="Arial" w:cs="Arial"/>
          <w:b w:val="0"/>
          <w:i w:val="0"/>
        </w:rPr>
        <w:t>work after it had been awarded to a contractor. He stated that that the sub</w:t>
      </w:r>
      <w:r w:rsidRPr="00E718D8">
        <w:rPr>
          <w:rStyle w:val="CharacterStyle4"/>
          <w:rFonts w:ascii="Arial" w:hAnsi="Arial" w:cs="Arial"/>
          <w:b w:val="0"/>
          <w:i w:val="0"/>
        </w:rPr>
        <w:softHyphen/>
        <w:t>structure was estimated at R3 million, and hence he was paid 60% of 2% of R3 million, that is R36</w:t>
      </w:r>
      <w:proofErr w:type="gramStart"/>
      <w:r w:rsidRPr="00E718D8">
        <w:rPr>
          <w:rStyle w:val="CharacterStyle4"/>
          <w:rFonts w:ascii="Arial" w:hAnsi="Arial" w:cs="Arial"/>
          <w:b w:val="0"/>
          <w:i w:val="0"/>
        </w:rPr>
        <w:t>,000</w:t>
      </w:r>
      <w:proofErr w:type="gramEnd"/>
      <w:r w:rsidRPr="00E718D8">
        <w:rPr>
          <w:rStyle w:val="CharacterStyle4"/>
          <w:rFonts w:ascii="Arial" w:hAnsi="Arial" w:cs="Arial"/>
          <w:b w:val="0"/>
          <w:i w:val="0"/>
        </w:rPr>
        <w:t xml:space="preserve"> less 10% retention, R.32,400 </w:t>
      </w:r>
      <w:r w:rsidRPr="00E718D8">
        <w:rPr>
          <w:rStyle w:val="CharacterStyle4"/>
          <w:rFonts w:ascii="Arial" w:hAnsi="Arial" w:cs="Arial"/>
          <w:b w:val="0"/>
          <w:i w:val="0"/>
          <w:iCs/>
        </w:rPr>
        <w:t xml:space="preserve">(exhibit D2). </w:t>
      </w:r>
      <w:r w:rsidRPr="00E718D8">
        <w:rPr>
          <w:rStyle w:val="CharacterStyle4"/>
          <w:rFonts w:ascii="Arial" w:hAnsi="Arial" w:cs="Arial"/>
          <w:b w:val="0"/>
          <w:i w:val="0"/>
        </w:rPr>
        <w:t>He was earlier paid R20</w:t>
      </w:r>
      <w:proofErr w:type="gramStart"/>
      <w:r w:rsidRPr="00E718D8">
        <w:rPr>
          <w:rStyle w:val="CharacterStyle4"/>
          <w:rFonts w:ascii="Arial" w:hAnsi="Arial" w:cs="Arial"/>
          <w:b w:val="0"/>
          <w:i w:val="0"/>
        </w:rPr>
        <w:t>,000</w:t>
      </w:r>
      <w:proofErr w:type="gramEnd"/>
      <w:r w:rsidRPr="00E718D8">
        <w:rPr>
          <w:rStyle w:val="CharacterStyle4"/>
          <w:rFonts w:ascii="Arial" w:hAnsi="Arial" w:cs="Arial"/>
          <w:b w:val="0"/>
          <w:i w:val="0"/>
        </w:rPr>
        <w:t xml:space="preserve"> for the sub-structure drawings (exhibit D1). </w:t>
      </w: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Morel also testified that 75% of the drawing work on the super-structure had been done when the defendant terminated the contract. He produced the relevant drawings as exhibit P4. He stated that he was given time till 15 August 1998 to complete all the superstructure works, but when the termination letter dated 17 July 1998 was received, he was two days short of one month to complete the works.</w:t>
      </w:r>
    </w:p>
    <w:p w:rsidR="00E718D8" w:rsidRPr="00E718D8" w:rsidRDefault="00E718D8" w:rsidP="00E718D8">
      <w:pPr>
        <w:contextualSpacing/>
        <w:jc w:val="both"/>
        <w:rPr>
          <w:rStyle w:val="CharacterStyle4"/>
          <w:rFonts w:ascii="Arial" w:hAnsi="Arial" w:cs="Arial"/>
          <w:b w:val="0"/>
          <w:i w:val="0"/>
        </w:rPr>
      </w:pPr>
    </w:p>
    <w:p w:rsidR="00E718D8" w:rsidRPr="00E718D8" w:rsidRDefault="00E718D8" w:rsidP="00E718D8">
      <w:pPr>
        <w:contextualSpacing/>
        <w:jc w:val="both"/>
        <w:rPr>
          <w:rStyle w:val="CharacterStyle4"/>
          <w:rFonts w:ascii="Arial" w:hAnsi="Arial" w:cs="Arial"/>
          <w:b w:val="0"/>
          <w:i w:val="0"/>
        </w:rPr>
      </w:pPr>
      <w:r w:rsidRPr="00E718D8">
        <w:rPr>
          <w:rStyle w:val="CharacterStyle4"/>
          <w:rFonts w:ascii="Arial" w:hAnsi="Arial" w:cs="Arial"/>
          <w:b w:val="0"/>
          <w:i w:val="0"/>
        </w:rPr>
        <w:t>The sum of R500</w:t>
      </w:r>
      <w:proofErr w:type="gramStart"/>
      <w:r w:rsidRPr="00E718D8">
        <w:rPr>
          <w:rStyle w:val="CharacterStyle4"/>
          <w:rFonts w:ascii="Arial" w:hAnsi="Arial" w:cs="Arial"/>
          <w:b w:val="0"/>
          <w:i w:val="0"/>
        </w:rPr>
        <w:t>,000</w:t>
      </w:r>
      <w:proofErr w:type="gramEnd"/>
      <w:r w:rsidRPr="00E718D8">
        <w:rPr>
          <w:rStyle w:val="CharacterStyle4"/>
          <w:rFonts w:ascii="Arial" w:hAnsi="Arial" w:cs="Arial"/>
          <w:b w:val="0"/>
          <w:i w:val="0"/>
        </w:rPr>
        <w:t xml:space="preserve"> claimed is based on 2% of the final contract price of R25 million, as provided in clause 3.1 of the contract. The plaintiff had already received 60% of 2% of R3 million which was the estimated cost of the sub</w:t>
      </w:r>
      <w:r w:rsidRPr="00E718D8">
        <w:rPr>
          <w:rStyle w:val="CharacterStyle4"/>
          <w:rFonts w:ascii="Arial" w:hAnsi="Arial" w:cs="Arial"/>
          <w:b w:val="0"/>
          <w:i w:val="0"/>
        </w:rPr>
        <w:softHyphen/>
        <w:t xml:space="preserve">structure. The payment of such percentage fees is a practice in contracts with architects. The plaintiff now claims the percentage fees under article 1149(1), on the basis of a breach of contract and as the loss sustained and the amount which he has been deprived of under the contract. He however agreed that from that </w:t>
      </w:r>
      <w:r w:rsidRPr="00E718D8">
        <w:rPr>
          <w:rStyle w:val="CharacterStyle4"/>
          <w:rFonts w:ascii="Arial" w:hAnsi="Arial" w:cs="Arial"/>
          <w:b w:val="0"/>
          <w:bCs/>
          <w:i w:val="0"/>
        </w:rPr>
        <w:t xml:space="preserve">sum of </w:t>
      </w:r>
      <w:r w:rsidRPr="00E718D8">
        <w:rPr>
          <w:rStyle w:val="CharacterStyle4"/>
          <w:rFonts w:ascii="Arial" w:hAnsi="Arial" w:cs="Arial"/>
          <w:b w:val="0"/>
          <w:i w:val="0"/>
        </w:rPr>
        <w:t xml:space="preserve">R500,000, a sum of R32,400 already paid to him as 60% of 2% of R3 million should be deducted. He stated that the contract was for payment of 2% of </w:t>
      </w:r>
      <w:r w:rsidRPr="00E718D8">
        <w:rPr>
          <w:rStyle w:val="CharacterStyle4"/>
          <w:rFonts w:ascii="Arial" w:hAnsi="Arial" w:cs="Arial"/>
          <w:b w:val="0"/>
          <w:bCs/>
          <w:i w:val="0"/>
        </w:rPr>
        <w:t xml:space="preserve">the total </w:t>
      </w:r>
      <w:r w:rsidRPr="00E718D8">
        <w:rPr>
          <w:rStyle w:val="CharacterStyle4"/>
          <w:rFonts w:ascii="Arial" w:hAnsi="Arial" w:cs="Arial"/>
          <w:b w:val="0"/>
          <w:i w:val="0"/>
        </w:rPr>
        <w:t xml:space="preserve">contract price estimated by the quantity surveyor at R25 million. He disagreed with the suggestion of </w:t>
      </w:r>
      <w:proofErr w:type="spellStart"/>
      <w:r w:rsidRPr="00E718D8">
        <w:rPr>
          <w:rStyle w:val="CharacterStyle4"/>
          <w:rFonts w:ascii="Arial" w:hAnsi="Arial" w:cs="Arial"/>
          <w:b w:val="0"/>
          <w:i w:val="0"/>
        </w:rPr>
        <w:t>Mr</w:t>
      </w:r>
      <w:proofErr w:type="spellEnd"/>
      <w:r w:rsidRPr="00E718D8">
        <w:rPr>
          <w:rStyle w:val="CharacterStyle4"/>
          <w:rFonts w:ascii="Arial" w:hAnsi="Arial" w:cs="Arial"/>
          <w:b w:val="0"/>
          <w:i w:val="0"/>
        </w:rPr>
        <w:t xml:space="preserve"> </w:t>
      </w:r>
      <w:proofErr w:type="spellStart"/>
      <w:r w:rsidRPr="00E718D8">
        <w:rPr>
          <w:rStyle w:val="CharacterStyle4"/>
          <w:rFonts w:ascii="Arial" w:hAnsi="Arial" w:cs="Arial"/>
          <w:b w:val="0"/>
          <w:i w:val="0"/>
        </w:rPr>
        <w:t>Boulle</w:t>
      </w:r>
      <w:proofErr w:type="spellEnd"/>
      <w:r w:rsidRPr="00E718D8">
        <w:rPr>
          <w:rStyle w:val="CharacterStyle4"/>
          <w:rFonts w:ascii="Arial" w:hAnsi="Arial" w:cs="Arial"/>
          <w:b w:val="0"/>
          <w:i w:val="0"/>
        </w:rPr>
        <w:t xml:space="preserve"> that the first phase constituted a separate contract and that was why he was duly paid 2% of the amount for that stage. The plaintiff produced the drawings done for the super-structure, </w:t>
      </w:r>
      <w:r w:rsidRPr="00E718D8">
        <w:rPr>
          <w:rStyle w:val="CharacterStyle4"/>
          <w:rFonts w:ascii="Arial" w:hAnsi="Arial" w:cs="Arial"/>
          <w:b w:val="0"/>
          <w:bCs/>
          <w:i w:val="0"/>
          <w:iCs/>
          <w:u w:val="single"/>
        </w:rPr>
        <w:t>which was for the entire building</w:t>
      </w:r>
      <w:r w:rsidRPr="00E718D8">
        <w:rPr>
          <w:rStyle w:val="CharacterStyle4"/>
          <w:rFonts w:ascii="Arial" w:hAnsi="Arial" w:cs="Arial"/>
          <w:b w:val="0"/>
          <w:i w:val="0"/>
          <w:iCs/>
          <w:u w:val="single"/>
          <w:vertAlign w:val="superscript"/>
        </w:rPr>
        <w:t>,</w:t>
      </w:r>
      <w:r w:rsidRPr="00E718D8">
        <w:rPr>
          <w:rStyle w:val="CharacterStyle4"/>
          <w:rFonts w:ascii="Arial" w:hAnsi="Arial" w:cs="Arial"/>
          <w:b w:val="0"/>
          <w:bCs/>
          <w:i w:val="0"/>
          <w:iCs/>
          <w:u w:val="single"/>
        </w:rPr>
        <w:t xml:space="preserve"> consisting of 3 floors</w:t>
      </w:r>
      <w:r w:rsidRPr="00E718D8">
        <w:rPr>
          <w:rStyle w:val="CharacterStyle4"/>
          <w:rFonts w:ascii="Arial" w:hAnsi="Arial" w:cs="Arial"/>
          <w:b w:val="0"/>
          <w:bCs/>
          <w:i w:val="0"/>
          <w:iCs/>
        </w:rPr>
        <w:t xml:space="preserve">. </w:t>
      </w:r>
      <w:r w:rsidRPr="00E718D8">
        <w:rPr>
          <w:rStyle w:val="CharacterStyle4"/>
          <w:rFonts w:ascii="Arial" w:hAnsi="Arial" w:cs="Arial"/>
          <w:b w:val="0"/>
          <w:i w:val="0"/>
        </w:rPr>
        <w:t>He however stated that only 75% - 80% of work had been completed at the time the contract was terminated on 17 July 1998, but he had not been paid for such work. Although payment for such work and the percentage fees are two different payments, the plaintiff claims the percentage fees as damages which include both. Para 4.3, of the RIBA recommendations which is consistent with article 1149 (1) of the Civil Code provides that –</w:t>
      </w:r>
    </w:p>
    <w:p w:rsidR="00E718D8" w:rsidRPr="00E718D8" w:rsidRDefault="00E718D8" w:rsidP="00E718D8">
      <w:pPr>
        <w:contextualSpacing/>
        <w:jc w:val="both"/>
        <w:rPr>
          <w:rStyle w:val="CharacterStyle4"/>
          <w:rFonts w:ascii="Arial" w:hAnsi="Arial" w:cs="Arial"/>
          <w:b w:val="0"/>
          <w:i w:val="0"/>
        </w:rPr>
      </w:pPr>
    </w:p>
    <w:p w:rsidR="00E718D8" w:rsidRPr="00E718D8" w:rsidRDefault="00E718D8" w:rsidP="00E718D8">
      <w:pPr>
        <w:ind w:left="720" w:right="720"/>
        <w:contextualSpacing/>
        <w:jc w:val="both"/>
        <w:rPr>
          <w:rStyle w:val="CharacterStyle6"/>
          <w:rFonts w:cs="Arial"/>
          <w:bCs/>
          <w:i w:val="0"/>
          <w:sz w:val="24"/>
          <w:u w:val="single"/>
        </w:rPr>
      </w:pPr>
      <w:r w:rsidRPr="00E718D8">
        <w:rPr>
          <w:rStyle w:val="CharacterStyle6"/>
          <w:rFonts w:cs="Arial"/>
          <w:i w:val="0"/>
          <w:sz w:val="24"/>
        </w:rPr>
        <w:t xml:space="preserve">Where the architect's appointment is terminated by the client the architect will be reimbursed by the client for all expenses and disbursements necessarily incurred in connection with work then in progress </w:t>
      </w:r>
      <w:r w:rsidRPr="00E718D8">
        <w:rPr>
          <w:rStyle w:val="CharacterStyle6"/>
          <w:rFonts w:cs="Arial"/>
          <w:bCs/>
          <w:i w:val="0"/>
          <w:sz w:val="24"/>
          <w:u w:val="single"/>
        </w:rPr>
        <w:t xml:space="preserve">and arising as a result of the termination. </w:t>
      </w:r>
    </w:p>
    <w:p w:rsidR="00E718D8" w:rsidRPr="00E718D8" w:rsidRDefault="00E718D8" w:rsidP="00E718D8">
      <w:pPr>
        <w:ind w:left="1440" w:right="1248"/>
        <w:contextualSpacing/>
        <w:jc w:val="both"/>
        <w:rPr>
          <w:rStyle w:val="CharacterStyle6"/>
          <w:rFonts w:cs="Arial"/>
          <w:i w:val="0"/>
          <w:sz w:val="24"/>
        </w:rPr>
      </w:pPr>
    </w:p>
    <w:p w:rsidR="00E718D8" w:rsidRPr="00E718D8" w:rsidRDefault="00E718D8" w:rsidP="00E718D8">
      <w:pPr>
        <w:ind w:right="720"/>
        <w:contextualSpacing/>
        <w:jc w:val="both"/>
        <w:rPr>
          <w:rStyle w:val="CharacterStyle6"/>
          <w:rFonts w:cs="Arial"/>
          <w:i w:val="0"/>
          <w:sz w:val="24"/>
        </w:rPr>
      </w:pPr>
      <w:r w:rsidRPr="00E718D8">
        <w:rPr>
          <w:rStyle w:val="CharacterStyle6"/>
          <w:rFonts w:cs="Arial"/>
          <w:i w:val="0"/>
          <w:sz w:val="24"/>
        </w:rPr>
        <w:t>This is consistent with the provisions of article 1149 of the Civil Code.</w:t>
      </w:r>
    </w:p>
    <w:p w:rsidR="00E718D8" w:rsidRPr="00E718D8" w:rsidRDefault="00E718D8" w:rsidP="00E718D8">
      <w:pPr>
        <w:contextualSpacing/>
        <w:jc w:val="both"/>
        <w:rPr>
          <w:rStyle w:val="CharacterStyle6"/>
          <w:rFonts w:cs="Arial"/>
          <w:i w:val="0"/>
          <w:iCs/>
          <w:sz w:val="24"/>
        </w:rPr>
      </w:pPr>
    </w:p>
    <w:p w:rsidR="00E718D8" w:rsidRPr="00E718D8" w:rsidRDefault="00E718D8" w:rsidP="00E718D8">
      <w:pPr>
        <w:contextualSpacing/>
        <w:jc w:val="both"/>
        <w:rPr>
          <w:rStyle w:val="CharacterStyle6"/>
          <w:rFonts w:cs="Arial"/>
          <w:i w:val="0"/>
          <w:sz w:val="24"/>
        </w:rPr>
      </w:pPr>
      <w:r w:rsidRPr="00E718D8">
        <w:rPr>
          <w:rStyle w:val="CharacterStyle6"/>
          <w:rFonts w:cs="Arial"/>
          <w:i w:val="0"/>
          <w:iCs/>
          <w:sz w:val="24"/>
        </w:rPr>
        <w:t xml:space="preserve">The plaintiff was prepared to discharge his obligations under the contract as agreed upon by the parties on 27 June 1997 </w:t>
      </w:r>
      <w:r w:rsidRPr="00E718D8">
        <w:rPr>
          <w:rStyle w:val="CharacterStyle6"/>
          <w:rFonts w:cs="Arial"/>
          <w:i w:val="0"/>
          <w:sz w:val="24"/>
        </w:rPr>
        <w:t xml:space="preserve">(exhibit P1). Article 1150 </w:t>
      </w:r>
      <w:r w:rsidRPr="00E718D8">
        <w:rPr>
          <w:rStyle w:val="CharacterStyle6"/>
          <w:rFonts w:cs="Arial"/>
          <w:i w:val="0"/>
          <w:iCs/>
          <w:sz w:val="24"/>
        </w:rPr>
        <w:t xml:space="preserve">of </w:t>
      </w:r>
      <w:r w:rsidRPr="00E718D8">
        <w:rPr>
          <w:rStyle w:val="CharacterStyle6"/>
          <w:rFonts w:cs="Arial"/>
          <w:i w:val="0"/>
          <w:sz w:val="24"/>
        </w:rPr>
        <w:t xml:space="preserve">the </w:t>
      </w:r>
      <w:r w:rsidRPr="00E718D8">
        <w:rPr>
          <w:rStyle w:val="CharacterStyle6"/>
          <w:rFonts w:cs="Arial"/>
          <w:i w:val="0"/>
          <w:iCs/>
          <w:sz w:val="24"/>
        </w:rPr>
        <w:t xml:space="preserve">Civil Code </w:t>
      </w:r>
      <w:r w:rsidRPr="00E718D8">
        <w:rPr>
          <w:rStyle w:val="CharacterStyle6"/>
          <w:rFonts w:cs="Arial"/>
          <w:i w:val="0"/>
          <w:sz w:val="24"/>
        </w:rPr>
        <w:t>provides that:</w:t>
      </w:r>
    </w:p>
    <w:p w:rsidR="00E718D8" w:rsidRPr="00E718D8" w:rsidRDefault="00E718D8" w:rsidP="00E718D8">
      <w:pPr>
        <w:contextualSpacing/>
        <w:jc w:val="both"/>
        <w:rPr>
          <w:rStyle w:val="CharacterStyle6"/>
          <w:rFonts w:cs="Arial"/>
          <w:i w:val="0"/>
          <w:sz w:val="24"/>
        </w:rPr>
      </w:pPr>
    </w:p>
    <w:p w:rsidR="00E718D8" w:rsidRPr="00E718D8" w:rsidRDefault="00E718D8" w:rsidP="00E718D8">
      <w:pPr>
        <w:ind w:left="709" w:right="670"/>
        <w:contextualSpacing/>
        <w:jc w:val="both"/>
        <w:rPr>
          <w:rStyle w:val="CharacterStyle6"/>
          <w:rFonts w:cs="Arial"/>
          <w:i w:val="0"/>
          <w:sz w:val="24"/>
        </w:rPr>
      </w:pPr>
      <w:proofErr w:type="gramStart"/>
      <w:r w:rsidRPr="00E718D8">
        <w:rPr>
          <w:rStyle w:val="CharacterStyle6"/>
          <w:rFonts w:cs="Arial"/>
          <w:i w:val="0"/>
          <w:sz w:val="24"/>
        </w:rPr>
        <w:lastRenderedPageBreak/>
        <w:t>the</w:t>
      </w:r>
      <w:proofErr w:type="gramEnd"/>
      <w:r w:rsidRPr="00E718D8">
        <w:rPr>
          <w:rStyle w:val="CharacterStyle6"/>
          <w:rFonts w:cs="Arial"/>
          <w:i w:val="0"/>
          <w:sz w:val="24"/>
        </w:rPr>
        <w:t xml:space="preserve"> debtor shall only be liable for damages with regard to damage which could have been reasonably foreseen or which was in the contemplation of the parties when the contract was made, provided that the damage was not due to any fraud on his part.</w:t>
      </w:r>
    </w:p>
    <w:p w:rsidR="00E718D8" w:rsidRDefault="00E718D8" w:rsidP="00E718D8">
      <w:pPr>
        <w:contextualSpacing/>
        <w:jc w:val="both"/>
        <w:rPr>
          <w:rStyle w:val="CharacterStyle6"/>
          <w:rFonts w:cs="Arial"/>
          <w:i w:val="0"/>
          <w:sz w:val="24"/>
        </w:rPr>
      </w:pPr>
    </w:p>
    <w:p w:rsidR="00E718D8" w:rsidRPr="00E718D8" w:rsidRDefault="00E718D8" w:rsidP="00E718D8">
      <w:pPr>
        <w:contextualSpacing/>
        <w:jc w:val="both"/>
        <w:rPr>
          <w:rStyle w:val="CharacterStyle6"/>
          <w:rFonts w:cs="Arial"/>
          <w:i w:val="0"/>
          <w:iCs/>
          <w:sz w:val="24"/>
        </w:rPr>
      </w:pPr>
      <w:r w:rsidRPr="00E718D8">
        <w:rPr>
          <w:rStyle w:val="CharacterStyle6"/>
          <w:rFonts w:cs="Arial"/>
          <w:i w:val="0"/>
          <w:sz w:val="24"/>
        </w:rPr>
        <w:t xml:space="preserve">It was a condition in that agreement that he would be </w:t>
      </w:r>
      <w:r w:rsidRPr="00E718D8">
        <w:rPr>
          <w:rStyle w:val="CharacterStyle6"/>
          <w:rFonts w:cs="Arial"/>
          <w:i w:val="0"/>
          <w:iCs/>
          <w:sz w:val="24"/>
        </w:rPr>
        <w:t xml:space="preserve">entitled to 2% </w:t>
      </w:r>
      <w:r w:rsidRPr="00E718D8">
        <w:rPr>
          <w:rStyle w:val="CharacterStyle6"/>
          <w:rFonts w:cs="Arial"/>
          <w:i w:val="0"/>
          <w:sz w:val="24"/>
        </w:rPr>
        <w:t xml:space="preserve">of the final contract sum.  That was in contemplation of both parties. This condition was breached </w:t>
      </w:r>
      <w:r w:rsidRPr="00E718D8">
        <w:rPr>
          <w:rStyle w:val="CharacterStyle6"/>
          <w:rFonts w:cs="Arial"/>
          <w:i w:val="0"/>
          <w:iCs/>
          <w:sz w:val="24"/>
        </w:rPr>
        <w:t xml:space="preserve">by the </w:t>
      </w:r>
      <w:r w:rsidRPr="00E718D8">
        <w:rPr>
          <w:rStyle w:val="CharacterStyle6"/>
          <w:rFonts w:cs="Arial"/>
          <w:i w:val="0"/>
          <w:sz w:val="24"/>
        </w:rPr>
        <w:t xml:space="preserve">unilateral and unlawful termination of </w:t>
      </w:r>
      <w:r w:rsidRPr="00E718D8">
        <w:rPr>
          <w:rStyle w:val="CharacterStyle6"/>
          <w:rFonts w:cs="Arial"/>
          <w:i w:val="0"/>
          <w:iCs/>
          <w:sz w:val="24"/>
        </w:rPr>
        <w:t xml:space="preserve">the contract by the defendant. </w:t>
      </w:r>
      <w:proofErr w:type="spellStart"/>
      <w:r w:rsidRPr="00E718D8">
        <w:rPr>
          <w:rStyle w:val="CharacterStyle6"/>
          <w:rFonts w:cs="Arial"/>
          <w:i w:val="0"/>
          <w:iCs/>
          <w:sz w:val="24"/>
        </w:rPr>
        <w:t>Mr</w:t>
      </w:r>
      <w:proofErr w:type="spellEnd"/>
      <w:r w:rsidRPr="00E718D8">
        <w:rPr>
          <w:rStyle w:val="CharacterStyle6"/>
          <w:rFonts w:cs="Arial"/>
          <w:i w:val="0"/>
          <w:iCs/>
          <w:sz w:val="24"/>
        </w:rPr>
        <w:t xml:space="preserve"> </w:t>
      </w:r>
      <w:proofErr w:type="spellStart"/>
      <w:r w:rsidRPr="00E718D8">
        <w:rPr>
          <w:rStyle w:val="CharacterStyle6"/>
          <w:rFonts w:cs="Arial"/>
          <w:i w:val="0"/>
          <w:iCs/>
          <w:sz w:val="24"/>
        </w:rPr>
        <w:t>Boulle</w:t>
      </w:r>
      <w:proofErr w:type="spellEnd"/>
      <w:r w:rsidRPr="00E718D8">
        <w:rPr>
          <w:rStyle w:val="CharacterStyle6"/>
          <w:rFonts w:cs="Arial"/>
          <w:i w:val="0"/>
          <w:iCs/>
          <w:sz w:val="24"/>
        </w:rPr>
        <w:t xml:space="preserve"> contended that the granting of percentage fees to the plaintiff would mean that each succeeding </w:t>
      </w:r>
      <w:r w:rsidRPr="00E718D8">
        <w:rPr>
          <w:rStyle w:val="CharacterStyle6"/>
          <w:rFonts w:cs="Arial"/>
          <w:i w:val="0"/>
          <w:sz w:val="24"/>
        </w:rPr>
        <w:t xml:space="preserve">architect </w:t>
      </w:r>
      <w:r w:rsidRPr="00E718D8">
        <w:rPr>
          <w:rStyle w:val="CharacterStyle6"/>
          <w:rFonts w:cs="Arial"/>
          <w:i w:val="0"/>
          <w:iCs/>
          <w:sz w:val="24"/>
        </w:rPr>
        <w:t xml:space="preserve">would </w:t>
      </w:r>
      <w:r w:rsidRPr="00E718D8">
        <w:rPr>
          <w:rStyle w:val="CharacterStyle6"/>
          <w:rFonts w:cs="Arial"/>
          <w:i w:val="0"/>
          <w:sz w:val="24"/>
        </w:rPr>
        <w:t xml:space="preserve">also </w:t>
      </w:r>
      <w:r w:rsidRPr="00E718D8">
        <w:rPr>
          <w:rStyle w:val="CharacterStyle6"/>
          <w:rFonts w:cs="Arial"/>
          <w:i w:val="0"/>
          <w:iCs/>
          <w:sz w:val="24"/>
        </w:rPr>
        <w:t xml:space="preserve">be eligible </w:t>
      </w:r>
      <w:r w:rsidRPr="00E718D8">
        <w:rPr>
          <w:rStyle w:val="CharacterStyle6"/>
          <w:rFonts w:cs="Arial"/>
          <w:i w:val="0"/>
          <w:sz w:val="24"/>
        </w:rPr>
        <w:t xml:space="preserve">to the same amount </w:t>
      </w:r>
      <w:r w:rsidRPr="00E718D8">
        <w:rPr>
          <w:rStyle w:val="CharacterStyle6"/>
          <w:rFonts w:cs="Arial"/>
          <w:i w:val="0"/>
          <w:iCs/>
          <w:sz w:val="24"/>
        </w:rPr>
        <w:t xml:space="preserve">if </w:t>
      </w:r>
      <w:r w:rsidRPr="00E718D8">
        <w:rPr>
          <w:rStyle w:val="CharacterStyle6"/>
          <w:rFonts w:cs="Arial"/>
          <w:i w:val="0"/>
          <w:sz w:val="24"/>
        </w:rPr>
        <w:t xml:space="preserve">their contracts are similarly terminated. That would not </w:t>
      </w:r>
      <w:r w:rsidRPr="00E718D8">
        <w:rPr>
          <w:rStyle w:val="CharacterStyle6"/>
          <w:rFonts w:cs="Arial"/>
          <w:i w:val="0"/>
          <w:iCs/>
          <w:sz w:val="24"/>
        </w:rPr>
        <w:t xml:space="preserve">be </w:t>
      </w:r>
      <w:r w:rsidRPr="00E718D8">
        <w:rPr>
          <w:rStyle w:val="CharacterStyle6"/>
          <w:rFonts w:cs="Arial"/>
          <w:i w:val="0"/>
          <w:sz w:val="24"/>
        </w:rPr>
        <w:t xml:space="preserve">a reason to deprive the Plaintiff of </w:t>
      </w:r>
      <w:r w:rsidRPr="00E718D8">
        <w:rPr>
          <w:rStyle w:val="CharacterStyle6"/>
          <w:rFonts w:cs="Arial"/>
          <w:i w:val="0"/>
          <w:iCs/>
          <w:sz w:val="24"/>
        </w:rPr>
        <w:t xml:space="preserve">his entitlement under the </w:t>
      </w:r>
      <w:r w:rsidRPr="00E718D8">
        <w:rPr>
          <w:rStyle w:val="CharacterStyle6"/>
          <w:rFonts w:cs="Arial"/>
          <w:i w:val="0"/>
          <w:sz w:val="24"/>
        </w:rPr>
        <w:t xml:space="preserve">contract. </w:t>
      </w:r>
      <w:r w:rsidRPr="00E718D8">
        <w:rPr>
          <w:rStyle w:val="CharacterStyle6"/>
          <w:rFonts w:cs="Arial"/>
          <w:i w:val="0"/>
          <w:iCs/>
          <w:sz w:val="24"/>
        </w:rPr>
        <w:t xml:space="preserve">Each </w:t>
      </w:r>
      <w:r w:rsidRPr="00E718D8">
        <w:rPr>
          <w:rStyle w:val="CharacterStyle6"/>
          <w:rFonts w:cs="Arial"/>
          <w:i w:val="0"/>
          <w:sz w:val="24"/>
        </w:rPr>
        <w:t xml:space="preserve">contract has to </w:t>
      </w:r>
      <w:r w:rsidRPr="00E718D8">
        <w:rPr>
          <w:rStyle w:val="CharacterStyle6"/>
          <w:rFonts w:cs="Arial"/>
          <w:i w:val="0"/>
          <w:iCs/>
          <w:sz w:val="24"/>
        </w:rPr>
        <w:t xml:space="preserve">be interpreted </w:t>
      </w:r>
      <w:r w:rsidRPr="00E718D8">
        <w:rPr>
          <w:rStyle w:val="CharacterStyle6"/>
          <w:rFonts w:cs="Arial"/>
          <w:i w:val="0"/>
          <w:sz w:val="24"/>
        </w:rPr>
        <w:t xml:space="preserve">according to its own terms and the circumstances of the </w:t>
      </w:r>
      <w:r w:rsidRPr="00E718D8">
        <w:rPr>
          <w:rStyle w:val="CharacterStyle6"/>
          <w:rFonts w:cs="Arial"/>
          <w:i w:val="0"/>
          <w:iCs/>
          <w:sz w:val="24"/>
        </w:rPr>
        <w:t xml:space="preserve">termination. Fairness, practice </w:t>
      </w:r>
      <w:r w:rsidRPr="00E718D8">
        <w:rPr>
          <w:rStyle w:val="CharacterStyle6"/>
          <w:rFonts w:cs="Arial"/>
          <w:i w:val="0"/>
          <w:sz w:val="24"/>
        </w:rPr>
        <w:t xml:space="preserve">and the law involved in agreements with architects imply that an architect whose agreement is unlawfully </w:t>
      </w:r>
      <w:r w:rsidRPr="00E718D8">
        <w:rPr>
          <w:rStyle w:val="CharacterStyle6"/>
          <w:rFonts w:cs="Arial"/>
          <w:i w:val="0"/>
          <w:iCs/>
          <w:sz w:val="24"/>
        </w:rPr>
        <w:t xml:space="preserve">terminated should be </w:t>
      </w:r>
      <w:r w:rsidRPr="00E718D8">
        <w:rPr>
          <w:rStyle w:val="CharacterStyle6"/>
          <w:rFonts w:cs="Arial"/>
          <w:i w:val="0"/>
          <w:sz w:val="24"/>
        </w:rPr>
        <w:t xml:space="preserve">fully compensated </w:t>
      </w:r>
      <w:r w:rsidRPr="00E718D8">
        <w:rPr>
          <w:rStyle w:val="CharacterStyle6"/>
          <w:rFonts w:cs="Arial"/>
          <w:i w:val="0"/>
          <w:iCs/>
          <w:sz w:val="24"/>
        </w:rPr>
        <w:t xml:space="preserve">in </w:t>
      </w:r>
      <w:r w:rsidRPr="00E718D8">
        <w:rPr>
          <w:rStyle w:val="CharacterStyle6"/>
          <w:rFonts w:cs="Arial"/>
          <w:i w:val="0"/>
          <w:sz w:val="24"/>
        </w:rPr>
        <w:t xml:space="preserve">terms agreed </w:t>
      </w:r>
      <w:r w:rsidRPr="00E718D8">
        <w:rPr>
          <w:rStyle w:val="CharacterStyle6"/>
          <w:rFonts w:cs="Arial"/>
          <w:i w:val="0"/>
          <w:iCs/>
          <w:sz w:val="24"/>
        </w:rPr>
        <w:t xml:space="preserve">upon in </w:t>
      </w:r>
      <w:r w:rsidRPr="00E718D8">
        <w:rPr>
          <w:rStyle w:val="CharacterStyle6"/>
          <w:rFonts w:cs="Arial"/>
          <w:i w:val="0"/>
          <w:sz w:val="24"/>
        </w:rPr>
        <w:t xml:space="preserve">the agreement.  The </w:t>
      </w:r>
      <w:r w:rsidRPr="00E718D8">
        <w:rPr>
          <w:rStyle w:val="CharacterStyle6"/>
          <w:rFonts w:cs="Arial"/>
          <w:i w:val="0"/>
          <w:iCs/>
          <w:sz w:val="24"/>
        </w:rPr>
        <w:t>plaintiff is therefore entitled to claim the percentage fees as agreed. The plaintiff admitted that the sum of R32</w:t>
      </w:r>
      <w:proofErr w:type="gramStart"/>
      <w:r w:rsidRPr="00E718D8">
        <w:rPr>
          <w:rStyle w:val="CharacterStyle6"/>
          <w:rFonts w:cs="Arial"/>
          <w:i w:val="0"/>
          <w:iCs/>
          <w:sz w:val="24"/>
        </w:rPr>
        <w:t>,400</w:t>
      </w:r>
      <w:proofErr w:type="gramEnd"/>
      <w:r w:rsidRPr="00E718D8">
        <w:rPr>
          <w:rStyle w:val="CharacterStyle6"/>
          <w:rFonts w:cs="Arial"/>
          <w:i w:val="0"/>
          <w:iCs/>
          <w:sz w:val="24"/>
        </w:rPr>
        <w:t xml:space="preserve"> paid to him as the 2% fee for the sub</w:t>
      </w:r>
      <w:r w:rsidRPr="00E718D8">
        <w:rPr>
          <w:rStyle w:val="CharacterStyle6"/>
          <w:rFonts w:cs="Arial"/>
          <w:i w:val="0"/>
          <w:iCs/>
          <w:sz w:val="24"/>
        </w:rPr>
        <w:softHyphen/>
        <w:t>structure should be deducted. Hence the Plaintiff will be entitled to a sum of R467</w:t>
      </w:r>
      <w:proofErr w:type="gramStart"/>
      <w:r w:rsidRPr="00E718D8">
        <w:rPr>
          <w:rStyle w:val="CharacterStyle6"/>
          <w:rFonts w:cs="Arial"/>
          <w:i w:val="0"/>
          <w:iCs/>
          <w:sz w:val="24"/>
        </w:rPr>
        <w:t>,600</w:t>
      </w:r>
      <w:proofErr w:type="gramEnd"/>
      <w:r w:rsidRPr="00E718D8">
        <w:rPr>
          <w:rStyle w:val="CharacterStyle6"/>
          <w:rFonts w:cs="Arial"/>
          <w:i w:val="0"/>
          <w:iCs/>
          <w:sz w:val="24"/>
        </w:rPr>
        <w:t xml:space="preserve"> under item 1 of paragraph 6 of the plaint.</w:t>
      </w:r>
    </w:p>
    <w:p w:rsidR="00E718D8" w:rsidRPr="00E718D8" w:rsidRDefault="00E718D8" w:rsidP="00E718D8">
      <w:pPr>
        <w:contextualSpacing/>
        <w:jc w:val="both"/>
        <w:rPr>
          <w:rStyle w:val="CharacterStyle6"/>
          <w:rFonts w:cs="Arial"/>
          <w:i w:val="0"/>
          <w:iCs/>
          <w:sz w:val="24"/>
        </w:rPr>
      </w:pPr>
      <w:r w:rsidRPr="00E718D8">
        <w:rPr>
          <w:rFonts w:ascii="Arial" w:hAnsi="Arial" w:cs="Arial"/>
          <w:iCs/>
          <w:noProof/>
        </w:rPr>
        <w:pict>
          <v:shape id="_x0000_s1032" type="#_x0000_t202" style="position:absolute;left:0;text-align:left;margin-left:-30.95pt;margin-top:-209.8pt;width:30pt;height:531.55pt;z-index:251666432;mso-height-percent:200;mso-height-percent:200;mso-width-relative:margin;mso-height-relative:margin" stroked="f" strokecolor="white [3212]">
            <v:textbox style="mso-next-textbox:#_x0000_s1032;mso-fit-shape-to-text:t">
              <w:txbxContent>
                <w:p w:rsidR="00E718D8" w:rsidRPr="00CF6C02" w:rsidRDefault="00E718D8" w:rsidP="00E718D8">
                  <w:pPr>
                    <w:rPr>
                      <w:rFonts w:ascii="Arial" w:hAnsi="Arial" w:cs="Arial"/>
                      <w:b/>
                      <w:i/>
                    </w:rPr>
                  </w:pPr>
                </w:p>
              </w:txbxContent>
            </v:textbox>
          </v:shape>
        </w:pict>
      </w:r>
    </w:p>
    <w:p w:rsidR="00E718D8" w:rsidRPr="00E718D8" w:rsidRDefault="00E718D8" w:rsidP="00E718D8">
      <w:pPr>
        <w:contextualSpacing/>
        <w:jc w:val="both"/>
        <w:rPr>
          <w:rStyle w:val="CharacterStyle4"/>
          <w:rFonts w:ascii="Arial" w:hAnsi="Arial" w:cs="Arial"/>
          <w:b w:val="0"/>
          <w:i w:val="0"/>
        </w:rPr>
      </w:pPr>
      <w:r w:rsidRPr="00E718D8">
        <w:rPr>
          <w:rStyle w:val="CharacterStyle6"/>
          <w:rFonts w:cs="Arial"/>
          <w:i w:val="0"/>
          <w:iCs/>
          <w:sz w:val="24"/>
        </w:rPr>
        <w:t>The plaintiff also claims R200</w:t>
      </w:r>
      <w:proofErr w:type="gramStart"/>
      <w:r w:rsidRPr="00E718D8">
        <w:rPr>
          <w:rStyle w:val="CharacterStyle6"/>
          <w:rFonts w:cs="Arial"/>
          <w:i w:val="0"/>
          <w:iCs/>
          <w:sz w:val="24"/>
        </w:rPr>
        <w:t>,000</w:t>
      </w:r>
      <w:proofErr w:type="gramEnd"/>
      <w:r w:rsidRPr="00E718D8">
        <w:rPr>
          <w:rStyle w:val="CharacterStyle6"/>
          <w:rFonts w:cs="Arial"/>
          <w:i w:val="0"/>
          <w:iCs/>
          <w:sz w:val="24"/>
        </w:rPr>
        <w:t xml:space="preserve"> as moral damages for humiliation, stress and anguish. This claim is based on the removal of the name of the firm from the display board at the construction site, and the substitution of another.  That necessarily arose as a result of the unlawful termination of the contract. However taking into consideration that the building is being constructed in the</w:t>
      </w:r>
      <w:r w:rsidRPr="00E718D8">
        <w:rPr>
          <w:rStyle w:val="CharacterStyle4"/>
          <w:rFonts w:ascii="Arial" w:hAnsi="Arial" w:cs="Arial"/>
          <w:b w:val="0"/>
          <w:i w:val="0"/>
        </w:rPr>
        <w:t xml:space="preserve"> heart of the town of Victoria, it is acceptable that many people would have noticed the change. Undoubtedly such a situation affects a professional body.  Taking all the circumstances into consideration including the mental anguish and stress </w:t>
      </w:r>
      <w:r w:rsidRPr="00E718D8">
        <w:rPr>
          <w:rStyle w:val="CharacterStyle4"/>
          <w:rFonts w:ascii="Arial" w:hAnsi="Arial" w:cs="Arial"/>
          <w:b w:val="0"/>
          <w:bCs/>
          <w:i w:val="0"/>
        </w:rPr>
        <w:t xml:space="preserve">suffered by </w:t>
      </w:r>
      <w:proofErr w:type="spellStart"/>
      <w:r w:rsidRPr="00E718D8">
        <w:rPr>
          <w:rStyle w:val="CharacterStyle4"/>
          <w:rFonts w:ascii="Arial" w:hAnsi="Arial" w:cs="Arial"/>
          <w:b w:val="0"/>
          <w:bCs/>
          <w:i w:val="0"/>
        </w:rPr>
        <w:t>Mr</w:t>
      </w:r>
      <w:proofErr w:type="spellEnd"/>
      <w:r w:rsidRPr="00E718D8">
        <w:rPr>
          <w:rStyle w:val="CharacterStyle4"/>
          <w:rFonts w:ascii="Arial" w:hAnsi="Arial" w:cs="Arial"/>
          <w:b w:val="0"/>
          <w:bCs/>
          <w:i w:val="0"/>
        </w:rPr>
        <w:t xml:space="preserve"> Morel, </w:t>
      </w:r>
      <w:r w:rsidRPr="00E718D8">
        <w:rPr>
          <w:rStyle w:val="CharacterStyle4"/>
          <w:rFonts w:ascii="Arial" w:hAnsi="Arial" w:cs="Arial"/>
          <w:b w:val="0"/>
          <w:i w:val="0"/>
        </w:rPr>
        <w:t>one of the partners of the plaintiff partnership, I award a su</w:t>
      </w:r>
      <w:r w:rsidRPr="00E718D8">
        <w:rPr>
          <w:rStyle w:val="CharacterStyle4"/>
          <w:rFonts w:ascii="Arial" w:hAnsi="Arial" w:cs="Arial"/>
          <w:b w:val="0"/>
          <w:bCs/>
          <w:i w:val="0"/>
        </w:rPr>
        <w:t>m of R25</w:t>
      </w:r>
      <w:proofErr w:type="gramStart"/>
      <w:r w:rsidRPr="00E718D8">
        <w:rPr>
          <w:rStyle w:val="CharacterStyle4"/>
          <w:rFonts w:ascii="Arial" w:hAnsi="Arial" w:cs="Arial"/>
          <w:b w:val="0"/>
          <w:bCs/>
          <w:i w:val="0"/>
        </w:rPr>
        <w:t>,000</w:t>
      </w:r>
      <w:proofErr w:type="gramEnd"/>
      <w:r w:rsidRPr="00E718D8">
        <w:rPr>
          <w:rStyle w:val="CharacterStyle4"/>
          <w:rFonts w:ascii="Arial" w:hAnsi="Arial" w:cs="Arial"/>
          <w:b w:val="0"/>
          <w:bCs/>
          <w:i w:val="0"/>
        </w:rPr>
        <w:t xml:space="preserve"> as </w:t>
      </w:r>
      <w:r w:rsidRPr="00E718D8">
        <w:rPr>
          <w:rStyle w:val="CharacterStyle4"/>
          <w:rFonts w:ascii="Arial" w:hAnsi="Arial" w:cs="Arial"/>
          <w:b w:val="0"/>
          <w:i w:val="0"/>
        </w:rPr>
        <w:t>moral damages.</w:t>
      </w:r>
    </w:p>
    <w:p w:rsidR="00E718D8" w:rsidRPr="00E718D8" w:rsidRDefault="00E718D8" w:rsidP="00E718D8">
      <w:pPr>
        <w:contextualSpacing/>
        <w:jc w:val="both"/>
        <w:rPr>
          <w:rStyle w:val="CharacterStyle4"/>
          <w:rFonts w:ascii="Arial" w:hAnsi="Arial" w:cs="Arial"/>
          <w:b w:val="0"/>
          <w:i w:val="0"/>
        </w:rPr>
      </w:pPr>
    </w:p>
    <w:p w:rsidR="00E718D8" w:rsidRPr="00E718D8" w:rsidRDefault="00E718D8" w:rsidP="00E718D8">
      <w:pPr>
        <w:contextualSpacing/>
        <w:jc w:val="both"/>
        <w:rPr>
          <w:rStyle w:val="CharacterStyle4"/>
          <w:rFonts w:ascii="Arial" w:hAnsi="Arial" w:cs="Arial"/>
          <w:b w:val="0"/>
          <w:i w:val="0"/>
        </w:rPr>
      </w:pPr>
      <w:r w:rsidRPr="00E718D8">
        <w:rPr>
          <w:rStyle w:val="CharacterStyle4"/>
          <w:rFonts w:ascii="Arial" w:hAnsi="Arial" w:cs="Arial"/>
          <w:b w:val="0"/>
          <w:i w:val="0"/>
        </w:rPr>
        <w:t>Judgment is accordingly entered for the plaintiff in a sum of R492</w:t>
      </w:r>
      <w:proofErr w:type="gramStart"/>
      <w:r w:rsidRPr="00E718D8">
        <w:rPr>
          <w:rStyle w:val="CharacterStyle4"/>
          <w:rFonts w:ascii="Arial" w:hAnsi="Arial" w:cs="Arial"/>
          <w:b w:val="0"/>
          <w:i w:val="0"/>
        </w:rPr>
        <w:t>,600</w:t>
      </w:r>
      <w:proofErr w:type="gramEnd"/>
      <w:r w:rsidRPr="00E718D8">
        <w:rPr>
          <w:rStyle w:val="CharacterStyle4"/>
          <w:rFonts w:ascii="Arial" w:hAnsi="Arial" w:cs="Arial"/>
          <w:b w:val="0"/>
          <w:i w:val="0"/>
        </w:rPr>
        <w:t xml:space="preserve"> together with interest and costs.</w:t>
      </w:r>
    </w:p>
    <w:p w:rsidR="00E718D8" w:rsidRPr="00E718D8" w:rsidRDefault="00E718D8" w:rsidP="00E718D8">
      <w:pPr>
        <w:contextualSpacing/>
        <w:jc w:val="both"/>
        <w:rPr>
          <w:rStyle w:val="CharacterStyle4"/>
          <w:rFonts w:ascii="Arial" w:hAnsi="Arial" w:cs="Arial"/>
          <w:b w:val="0"/>
          <w:i w:val="0"/>
        </w:rPr>
      </w:pPr>
    </w:p>
    <w:p w:rsidR="00E718D8" w:rsidRPr="00F363E2" w:rsidRDefault="00E718D8" w:rsidP="00E718D8">
      <w:pPr>
        <w:contextualSpacing/>
        <w:rPr>
          <w:rFonts w:ascii="Arial" w:hAnsi="Arial" w:cs="Arial"/>
          <w:b/>
        </w:rPr>
      </w:pPr>
      <w:r w:rsidRPr="00F363E2">
        <w:rPr>
          <w:rFonts w:ascii="Arial" w:hAnsi="Arial" w:cs="Arial"/>
          <w:b/>
        </w:rPr>
        <w:t>Record:  Civil Side No 267 of 1998</w:t>
      </w:r>
    </w:p>
    <w:p w:rsidR="007D0678" w:rsidRDefault="007D0678"/>
    <w:sectPr w:rsidR="007D0678"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33EDF"/>
    <w:multiLevelType w:val="hybridMultilevel"/>
    <w:tmpl w:val="EAEE4E4A"/>
    <w:lvl w:ilvl="0" w:tplc="1B46D6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FE46C9A"/>
    <w:multiLevelType w:val="hybridMultilevel"/>
    <w:tmpl w:val="1820EFE0"/>
    <w:lvl w:ilvl="0" w:tplc="0F78ACF0">
      <w:start w:val="1"/>
      <w:numFmt w:val="lowerRoman"/>
      <w:lvlText w:val="(%1)"/>
      <w:lvlJc w:val="left"/>
      <w:pPr>
        <w:ind w:left="2160" w:hanging="720"/>
      </w:pPr>
      <w:rPr>
        <w:rFonts w:cs="Times New Roman"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718D8"/>
    <w:rsid w:val="00021FA8"/>
    <w:rsid w:val="007D0678"/>
    <w:rsid w:val="00E71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8D8"/>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character" w:customStyle="1" w:styleId="CharacterStyle4">
    <w:name w:val="Character Style 4"/>
    <w:uiPriority w:val="99"/>
    <w:rsid w:val="00E718D8"/>
    <w:rPr>
      <w:rFonts w:ascii="Bookman Old Style" w:hAnsi="Bookman Old Style"/>
      <w:b/>
      <w:i/>
      <w:sz w:val="24"/>
    </w:rPr>
  </w:style>
  <w:style w:type="character" w:customStyle="1" w:styleId="CharacterStyle5">
    <w:name w:val="Character Style 5"/>
    <w:uiPriority w:val="99"/>
    <w:rsid w:val="00E718D8"/>
    <w:rPr>
      <w:rFonts w:ascii="Arial" w:hAnsi="Arial"/>
      <w:sz w:val="24"/>
    </w:rPr>
  </w:style>
  <w:style w:type="character" w:customStyle="1" w:styleId="CharacterStyle6">
    <w:name w:val="Character Style 6"/>
    <w:uiPriority w:val="99"/>
    <w:rsid w:val="00E718D8"/>
    <w:rPr>
      <w:rFonts w:ascii="Arial" w:hAnsi="Arial"/>
      <w: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3200</Words>
  <Characters>18241</Characters>
  <Application>Microsoft Office Word</Application>
  <DocSecurity>0</DocSecurity>
  <Lines>152</Lines>
  <Paragraphs>42</Paragraphs>
  <ScaleCrop>false</ScaleCrop>
  <Company>Deftones</Company>
  <LinksUpToDate>false</LinksUpToDate>
  <CharactersWithSpaces>21399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2014-01-22T07:21:00Z</dcterms:created>
  <dcterms:modified xsi:type="dcterms:W3CDTF">2014-01-22T07:24:00Z</dcterms:modified>
</cp:coreProperties>
</file>