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E1" w:rsidRDefault="00964BE1" w:rsidP="00964BE1">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36.2pt;margin-top:-3.95pt;width:30pt;height:531.55pt;z-index:251660288;mso-height-percent:200;mso-height-percent:200;mso-width-relative:margin;mso-height-relative:margin" stroked="f" strokecolor="white [3212]">
            <v:textbox style="mso-next-textbox:#_x0000_s1026;mso-fit-shape-to-text:t">
              <w:txbxContent>
                <w:p w:rsidR="00964BE1" w:rsidRPr="00CF6C02" w:rsidRDefault="00964BE1" w:rsidP="00964BE1">
                  <w:pPr>
                    <w:rPr>
                      <w:rFonts w:ascii="Arial" w:hAnsi="Arial" w:cs="Arial"/>
                      <w:b/>
                      <w:i/>
                    </w:rPr>
                  </w:pPr>
                </w:p>
              </w:txbxContent>
            </v:textbox>
          </v:shape>
        </w:pict>
      </w:r>
      <w:proofErr w:type="spellStart"/>
      <w:r w:rsidRPr="00BD5D6E">
        <w:rPr>
          <w:rFonts w:ascii="Arial" w:hAnsi="Arial" w:cs="Arial"/>
          <w:b/>
        </w:rPr>
        <w:t>D</w:t>
      </w:r>
      <w:r>
        <w:rPr>
          <w:rFonts w:ascii="Arial" w:hAnsi="Arial" w:cs="Arial"/>
          <w:b/>
        </w:rPr>
        <w:t>odin</w:t>
      </w:r>
      <w:proofErr w:type="spellEnd"/>
      <w:r>
        <w:rPr>
          <w:rFonts w:ascii="Arial" w:hAnsi="Arial" w:cs="Arial"/>
          <w:b/>
        </w:rPr>
        <w:t xml:space="preserve"> v </w:t>
      </w:r>
      <w:proofErr w:type="spellStart"/>
      <w:r w:rsidRPr="00BD5D6E">
        <w:rPr>
          <w:rFonts w:ascii="Arial" w:hAnsi="Arial" w:cs="Arial"/>
          <w:b/>
        </w:rPr>
        <w:t>A</w:t>
      </w:r>
      <w:r>
        <w:rPr>
          <w:rFonts w:ascii="Arial" w:hAnsi="Arial" w:cs="Arial"/>
          <w:b/>
        </w:rPr>
        <w:t>rrisol</w:t>
      </w:r>
      <w:proofErr w:type="spellEnd"/>
    </w:p>
    <w:p w:rsidR="00964BE1" w:rsidRPr="00BD5D6E" w:rsidRDefault="00964BE1" w:rsidP="00964BE1">
      <w:pPr>
        <w:contextualSpacing/>
        <w:jc w:val="center"/>
        <w:rPr>
          <w:rFonts w:ascii="Arial" w:hAnsi="Arial" w:cs="Arial"/>
          <w:b/>
        </w:rPr>
      </w:pPr>
      <w:r>
        <w:rPr>
          <w:rFonts w:ascii="Arial" w:hAnsi="Arial" w:cs="Arial"/>
          <w:b/>
        </w:rPr>
        <w:t>(2003) SLR 197</w:t>
      </w:r>
    </w:p>
    <w:p w:rsidR="00964BE1" w:rsidRDefault="00964BE1" w:rsidP="00964BE1">
      <w:pPr>
        <w:contextualSpacing/>
        <w:jc w:val="both"/>
        <w:rPr>
          <w:rFonts w:ascii="Arial" w:hAnsi="Arial" w:cs="Arial"/>
          <w:b/>
        </w:rPr>
      </w:pPr>
    </w:p>
    <w:p w:rsidR="00964BE1" w:rsidRPr="00C429E7" w:rsidRDefault="00964BE1" w:rsidP="00964BE1">
      <w:pPr>
        <w:contextualSpacing/>
        <w:jc w:val="both"/>
        <w:rPr>
          <w:rFonts w:ascii="Arial" w:hAnsi="Arial" w:cs="Arial"/>
          <w:b/>
        </w:rPr>
      </w:pPr>
    </w:p>
    <w:p w:rsidR="00964BE1" w:rsidRPr="00C429E7" w:rsidRDefault="00964BE1" w:rsidP="00964BE1">
      <w:pPr>
        <w:contextualSpacing/>
        <w:jc w:val="both"/>
        <w:rPr>
          <w:rFonts w:ascii="Arial" w:hAnsi="Arial" w:cs="Arial"/>
        </w:rPr>
      </w:pPr>
      <w:r>
        <w:rPr>
          <w:rFonts w:ascii="Arial" w:hAnsi="Arial" w:cs="Arial"/>
        </w:rPr>
        <w:t>Antony</w:t>
      </w:r>
      <w:r w:rsidRPr="00C429E7">
        <w:rPr>
          <w:rFonts w:ascii="Arial" w:hAnsi="Arial" w:cs="Arial"/>
        </w:rPr>
        <w:t xml:space="preserve"> DERJACQUES for the Plaintiff</w:t>
      </w:r>
    </w:p>
    <w:p w:rsidR="00964BE1" w:rsidRPr="00C429E7" w:rsidRDefault="00964BE1" w:rsidP="00964BE1">
      <w:pPr>
        <w:contextualSpacing/>
        <w:jc w:val="both"/>
        <w:rPr>
          <w:rFonts w:ascii="Arial" w:hAnsi="Arial" w:cs="Arial"/>
        </w:rPr>
      </w:pPr>
      <w:r w:rsidRPr="00C429E7">
        <w:rPr>
          <w:rFonts w:ascii="Arial" w:hAnsi="Arial" w:cs="Arial"/>
        </w:rPr>
        <w:t>Jacques HODOUL for the Defendant</w:t>
      </w:r>
    </w:p>
    <w:p w:rsidR="00964BE1" w:rsidRPr="00BD5D6E" w:rsidRDefault="00964BE1" w:rsidP="00964BE1">
      <w:pPr>
        <w:contextualSpacing/>
        <w:jc w:val="both"/>
        <w:rPr>
          <w:rFonts w:ascii="Arial" w:hAnsi="Arial" w:cs="Arial"/>
        </w:rPr>
      </w:pPr>
    </w:p>
    <w:p w:rsidR="00964BE1" w:rsidRPr="00C91DA6" w:rsidRDefault="00964BE1" w:rsidP="00964BE1">
      <w:pPr>
        <w:contextualSpacing/>
        <w:jc w:val="both"/>
        <w:rPr>
          <w:rFonts w:ascii="Arial" w:hAnsi="Arial" w:cs="Arial"/>
          <w:i/>
        </w:rPr>
      </w:pPr>
      <w:r>
        <w:rPr>
          <w:rFonts w:ascii="Arial" w:hAnsi="Arial" w:cs="Arial"/>
          <w:i/>
        </w:rPr>
        <w:t>Appeal by the Defendant was dismissed on 16 November 2004 in CA 6 of 2003.</w:t>
      </w:r>
    </w:p>
    <w:p w:rsidR="00964BE1" w:rsidRPr="00C91DA6" w:rsidRDefault="00964BE1" w:rsidP="00964BE1">
      <w:pPr>
        <w:contextualSpacing/>
        <w:rPr>
          <w:rFonts w:ascii="Arial" w:hAnsi="Arial" w:cs="Arial"/>
          <w:i/>
        </w:rPr>
      </w:pPr>
    </w:p>
    <w:p w:rsidR="00964BE1" w:rsidRPr="00E52F07" w:rsidRDefault="00964BE1" w:rsidP="00964BE1">
      <w:pPr>
        <w:contextualSpacing/>
        <w:rPr>
          <w:rFonts w:ascii="Arial" w:hAnsi="Arial" w:cs="Arial"/>
          <w:b/>
        </w:rPr>
      </w:pPr>
      <w:r w:rsidRPr="00E52F07">
        <w:rPr>
          <w:rFonts w:ascii="Arial" w:hAnsi="Arial" w:cs="Arial"/>
          <w:b/>
        </w:rPr>
        <w:t xml:space="preserve">Judgment delivered on </w:t>
      </w:r>
      <w:r>
        <w:rPr>
          <w:rFonts w:ascii="Arial" w:hAnsi="Arial" w:cs="Arial"/>
          <w:b/>
        </w:rPr>
        <w:t>6</w:t>
      </w:r>
      <w:r w:rsidRPr="00E52F07">
        <w:rPr>
          <w:rFonts w:ascii="Arial" w:hAnsi="Arial" w:cs="Arial"/>
          <w:b/>
        </w:rPr>
        <w:t xml:space="preserve"> March</w:t>
      </w:r>
      <w:r>
        <w:rPr>
          <w:rFonts w:ascii="Arial" w:hAnsi="Arial" w:cs="Arial"/>
          <w:b/>
        </w:rPr>
        <w:t xml:space="preserve"> </w:t>
      </w:r>
      <w:r w:rsidRPr="00E52F07">
        <w:rPr>
          <w:rFonts w:ascii="Arial" w:hAnsi="Arial" w:cs="Arial"/>
          <w:b/>
        </w:rPr>
        <w:t>2003 by:</w:t>
      </w:r>
    </w:p>
    <w:p w:rsidR="00964BE1" w:rsidRPr="00BD5D6E" w:rsidRDefault="00964BE1" w:rsidP="00964BE1">
      <w:pPr>
        <w:contextualSpacing/>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b/>
        </w:rPr>
        <w:t>PERERA J</w:t>
      </w:r>
      <w:r w:rsidRPr="00150F61">
        <w:rPr>
          <w:rFonts w:ascii="Arial" w:hAnsi="Arial" w:cs="Arial"/>
          <w:b/>
        </w:rPr>
        <w:t>:</w:t>
      </w:r>
      <w:r w:rsidRPr="00BD5D6E">
        <w:rPr>
          <w:rFonts w:ascii="Arial" w:hAnsi="Arial" w:cs="Arial"/>
        </w:rPr>
        <w:t xml:space="preserve">  This is an action based on the principle of unjust enrichment contained in Article 1381 - 1 of the Civil Code.  Admittedly, the </w:t>
      </w:r>
      <w:r>
        <w:rPr>
          <w:rFonts w:ascii="Arial" w:hAnsi="Arial" w:cs="Arial"/>
        </w:rPr>
        <w:t>Plaintiff</w:t>
      </w:r>
      <w:r w:rsidRPr="00BD5D6E">
        <w:rPr>
          <w:rFonts w:ascii="Arial" w:hAnsi="Arial" w:cs="Arial"/>
        </w:rPr>
        <w:t xml:space="preserve"> and the </w:t>
      </w:r>
      <w:r>
        <w:rPr>
          <w:rFonts w:ascii="Arial" w:hAnsi="Arial" w:cs="Arial"/>
        </w:rPr>
        <w:t>Defendant</w:t>
      </w:r>
      <w:r w:rsidRPr="00BD5D6E">
        <w:rPr>
          <w:rFonts w:ascii="Arial" w:hAnsi="Arial" w:cs="Arial"/>
        </w:rPr>
        <w:t xml:space="preserve"> had lived together in </w:t>
      </w:r>
      <w:proofErr w:type="spellStart"/>
      <w:r w:rsidRPr="00BD5D6E">
        <w:rPr>
          <w:rFonts w:ascii="Arial" w:hAnsi="Arial" w:cs="Arial"/>
        </w:rPr>
        <w:t>concubinage</w:t>
      </w:r>
      <w:proofErr w:type="spellEnd"/>
      <w:r w:rsidRPr="00BD5D6E">
        <w:rPr>
          <w:rFonts w:ascii="Arial" w:hAnsi="Arial" w:cs="Arial"/>
        </w:rPr>
        <w:t xml:space="preserve"> for fourteen years.  The </w:t>
      </w:r>
      <w:r>
        <w:rPr>
          <w:rFonts w:ascii="Arial" w:hAnsi="Arial" w:cs="Arial"/>
        </w:rPr>
        <w:t>Plaintiff</w:t>
      </w:r>
      <w:r w:rsidRPr="00BD5D6E">
        <w:rPr>
          <w:rFonts w:ascii="Arial" w:hAnsi="Arial" w:cs="Arial"/>
        </w:rPr>
        <w:t xml:space="preserve"> has two children by a previous union, and one child, </w:t>
      </w:r>
      <w:proofErr w:type="spellStart"/>
      <w:r w:rsidRPr="00BD5D6E">
        <w:rPr>
          <w:rFonts w:ascii="Arial" w:hAnsi="Arial" w:cs="Arial"/>
        </w:rPr>
        <w:t>Sylvette</w:t>
      </w:r>
      <w:proofErr w:type="spellEnd"/>
      <w:r w:rsidRPr="00BD5D6E">
        <w:rPr>
          <w:rFonts w:ascii="Arial" w:hAnsi="Arial" w:cs="Arial"/>
        </w:rPr>
        <w:t xml:space="preserve"> </w:t>
      </w:r>
      <w:proofErr w:type="spellStart"/>
      <w:r w:rsidRPr="00BD5D6E">
        <w:rPr>
          <w:rFonts w:ascii="Arial" w:hAnsi="Arial" w:cs="Arial"/>
        </w:rPr>
        <w:t>Arrisol</w:t>
      </w:r>
      <w:proofErr w:type="spellEnd"/>
      <w:r w:rsidRPr="00BD5D6E">
        <w:rPr>
          <w:rFonts w:ascii="Arial" w:hAnsi="Arial" w:cs="Arial"/>
        </w:rPr>
        <w:t>, born on</w:t>
      </w:r>
      <w:r>
        <w:rPr>
          <w:rFonts w:ascii="Arial" w:hAnsi="Arial" w:cs="Arial"/>
        </w:rPr>
        <w:t xml:space="preserve"> 3</w:t>
      </w:r>
      <w:r w:rsidRPr="00BD5D6E">
        <w:rPr>
          <w:rFonts w:ascii="Arial" w:hAnsi="Arial" w:cs="Arial"/>
        </w:rPr>
        <w:t xml:space="preserve"> November 1981, by the </w:t>
      </w:r>
      <w:r>
        <w:rPr>
          <w:rFonts w:ascii="Arial" w:hAnsi="Arial" w:cs="Arial"/>
        </w:rPr>
        <w:t>Defendant</w:t>
      </w:r>
      <w:r w:rsidRPr="00BD5D6E">
        <w:rPr>
          <w:rFonts w:ascii="Arial" w:hAnsi="Arial" w:cs="Arial"/>
        </w:rPr>
        <w:t xml:space="preserve">. </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avers that in 1984, a parcel of land bearing no. C. 1059 at Mont </w:t>
      </w:r>
      <w:proofErr w:type="spellStart"/>
      <w:r w:rsidRPr="00BD5D6E">
        <w:rPr>
          <w:rFonts w:ascii="Arial" w:hAnsi="Arial" w:cs="Arial"/>
        </w:rPr>
        <w:t>Plaisir</w:t>
      </w:r>
      <w:proofErr w:type="spellEnd"/>
      <w:r w:rsidRPr="00BD5D6E">
        <w:rPr>
          <w:rFonts w:ascii="Arial" w:hAnsi="Arial" w:cs="Arial"/>
        </w:rPr>
        <w:t xml:space="preserve">, </w:t>
      </w:r>
      <w:proofErr w:type="spellStart"/>
      <w:r w:rsidRPr="00BD5D6E">
        <w:rPr>
          <w:rFonts w:ascii="Arial" w:hAnsi="Arial" w:cs="Arial"/>
        </w:rPr>
        <w:t>Anse</w:t>
      </w:r>
      <w:proofErr w:type="spellEnd"/>
      <w:r w:rsidRPr="00BD5D6E">
        <w:rPr>
          <w:rFonts w:ascii="Arial" w:hAnsi="Arial" w:cs="Arial"/>
        </w:rPr>
        <w:t xml:space="preserve"> Royale, was purchased by her, but registered in the sole name of the </w:t>
      </w:r>
      <w:r>
        <w:rPr>
          <w:rFonts w:ascii="Arial" w:hAnsi="Arial" w:cs="Arial"/>
        </w:rPr>
        <w:t>Defendant</w:t>
      </w:r>
      <w:r w:rsidRPr="00BD5D6E">
        <w:rPr>
          <w:rFonts w:ascii="Arial" w:hAnsi="Arial" w:cs="Arial"/>
        </w:rPr>
        <w:t xml:space="preserve"> for convenience.  She avers that the house thereon was renovated with joint contributions.</w:t>
      </w:r>
    </w:p>
    <w:p w:rsidR="00964BE1" w:rsidRPr="00BD5D6E" w:rsidRDefault="00964BE1" w:rsidP="00964BE1">
      <w:pPr>
        <w:contextualSpacing/>
        <w:jc w:val="both"/>
        <w:rPr>
          <w:rFonts w:ascii="Arial" w:hAnsi="Arial" w:cs="Arial"/>
        </w:rPr>
      </w:pPr>
    </w:p>
    <w:p w:rsidR="00964BE1" w:rsidRDefault="00964BE1" w:rsidP="00964BE1">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further avers that on 28</w:t>
      </w:r>
      <w:r>
        <w:rPr>
          <w:rFonts w:ascii="Arial" w:hAnsi="Arial" w:cs="Arial"/>
          <w:vertAlign w:val="superscript"/>
        </w:rPr>
        <w:t xml:space="preserve"> </w:t>
      </w:r>
      <w:r w:rsidRPr="00BD5D6E">
        <w:rPr>
          <w:rFonts w:ascii="Arial" w:hAnsi="Arial" w:cs="Arial"/>
        </w:rPr>
        <w:t xml:space="preserve">April 1994, the </w:t>
      </w:r>
      <w:r>
        <w:rPr>
          <w:rFonts w:ascii="Arial" w:hAnsi="Arial" w:cs="Arial"/>
        </w:rPr>
        <w:t>Defendant</w:t>
      </w:r>
      <w:r w:rsidRPr="00BD5D6E">
        <w:rPr>
          <w:rFonts w:ascii="Arial" w:hAnsi="Arial" w:cs="Arial"/>
        </w:rPr>
        <w:t xml:space="preserve"> caused her to cease co-habiting with him and to move out of the premises with the child </w:t>
      </w:r>
      <w:proofErr w:type="spellStart"/>
      <w:r w:rsidRPr="00603041">
        <w:rPr>
          <w:rFonts w:ascii="Arial" w:hAnsi="Arial" w:cs="Arial"/>
        </w:rPr>
        <w:t>Slyvette</w:t>
      </w:r>
      <w:proofErr w:type="spellEnd"/>
      <w:r w:rsidRPr="00603041">
        <w:rPr>
          <w:rFonts w:ascii="Arial" w:hAnsi="Arial" w:cs="Arial"/>
        </w:rPr>
        <w:t xml:space="preserve"> </w:t>
      </w:r>
      <w:proofErr w:type="spellStart"/>
      <w:r w:rsidRPr="00603041">
        <w:rPr>
          <w:rFonts w:ascii="Arial" w:hAnsi="Arial" w:cs="Arial"/>
        </w:rPr>
        <w:t>Arrisol</w:t>
      </w:r>
      <w:proofErr w:type="spellEnd"/>
      <w:r w:rsidRPr="00603041">
        <w:rPr>
          <w:rFonts w:ascii="Arial" w:hAnsi="Arial" w:cs="Arial"/>
        </w:rPr>
        <w:t>.  She therefore avers that the Defendant has unjustly enriched at her expense and claims 50% of the land.  Parcel C.I 059 and the house</w:t>
      </w:r>
      <w:r>
        <w:rPr>
          <w:rFonts w:ascii="Arial" w:hAnsi="Arial" w:cs="Arial"/>
        </w:rPr>
        <w:t xml:space="preserve"> thereon, which she values at R</w:t>
      </w:r>
      <w:r w:rsidRPr="00603041">
        <w:rPr>
          <w:rFonts w:ascii="Arial" w:hAnsi="Arial" w:cs="Arial"/>
        </w:rPr>
        <w:t>100</w:t>
      </w:r>
      <w:proofErr w:type="gramStart"/>
      <w:r w:rsidRPr="00603041">
        <w:rPr>
          <w:rFonts w:ascii="Arial" w:hAnsi="Arial" w:cs="Arial"/>
        </w:rPr>
        <w:t>,000</w:t>
      </w:r>
      <w:proofErr w:type="gramEnd"/>
      <w:r w:rsidRPr="00603041">
        <w:rPr>
          <w:rFonts w:ascii="Arial" w:hAnsi="Arial" w:cs="Arial"/>
        </w:rPr>
        <w:t>.  She also claims a furth</w:t>
      </w:r>
      <w:r>
        <w:rPr>
          <w:rFonts w:ascii="Arial" w:hAnsi="Arial" w:cs="Arial"/>
        </w:rPr>
        <w:t>er R</w:t>
      </w:r>
      <w:r w:rsidRPr="00603041">
        <w:rPr>
          <w:rFonts w:ascii="Arial" w:hAnsi="Arial" w:cs="Arial"/>
        </w:rPr>
        <w:t>50</w:t>
      </w:r>
      <w:proofErr w:type="gramStart"/>
      <w:r w:rsidRPr="00603041">
        <w:rPr>
          <w:rFonts w:ascii="Arial" w:hAnsi="Arial" w:cs="Arial"/>
        </w:rPr>
        <w:t>,000</w:t>
      </w:r>
      <w:proofErr w:type="gramEnd"/>
      <w:r w:rsidRPr="00603041">
        <w:rPr>
          <w:rFonts w:ascii="Arial" w:hAnsi="Arial" w:cs="Arial"/>
        </w:rPr>
        <w:t xml:space="preserve"> in respect of movables, listed in a schedule to the amended plaint.</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in his amended </w:t>
      </w:r>
      <w:proofErr w:type="spellStart"/>
      <w:r w:rsidRPr="00BD5D6E">
        <w:rPr>
          <w:rFonts w:ascii="Arial" w:hAnsi="Arial" w:cs="Arial"/>
        </w:rPr>
        <w:t>defence</w:t>
      </w:r>
      <w:proofErr w:type="spellEnd"/>
      <w:r w:rsidRPr="00BD5D6E">
        <w:rPr>
          <w:rFonts w:ascii="Arial" w:hAnsi="Arial" w:cs="Arial"/>
        </w:rPr>
        <w:t xml:space="preserve"> avers that Parcel C.1059 which is in his sole </w:t>
      </w:r>
      <w:proofErr w:type="gramStart"/>
      <w:r w:rsidRPr="00BD5D6E">
        <w:rPr>
          <w:rFonts w:ascii="Arial" w:hAnsi="Arial" w:cs="Arial"/>
        </w:rPr>
        <w:t>name,</w:t>
      </w:r>
      <w:proofErr w:type="gramEnd"/>
      <w:r w:rsidRPr="00BD5D6E">
        <w:rPr>
          <w:rFonts w:ascii="Arial" w:hAnsi="Arial" w:cs="Arial"/>
        </w:rPr>
        <w:t xml:space="preserve"> and the house thereon were financed solely by him, and that the </w:t>
      </w:r>
      <w:r>
        <w:rPr>
          <w:rFonts w:ascii="Arial" w:hAnsi="Arial" w:cs="Arial"/>
        </w:rPr>
        <w:t>Plaintiff</w:t>
      </w:r>
      <w:r w:rsidRPr="00BD5D6E">
        <w:rPr>
          <w:rFonts w:ascii="Arial" w:hAnsi="Arial" w:cs="Arial"/>
        </w:rPr>
        <w:t xml:space="preserve"> made no contributions whatsoever.  As regards movables, he avers that the </w:t>
      </w:r>
      <w:r>
        <w:rPr>
          <w:rFonts w:ascii="Arial" w:hAnsi="Arial" w:cs="Arial"/>
        </w:rPr>
        <w:t>Plaintiff</w:t>
      </w:r>
      <w:r w:rsidRPr="00BD5D6E">
        <w:rPr>
          <w:rFonts w:ascii="Arial" w:hAnsi="Arial" w:cs="Arial"/>
        </w:rPr>
        <w:t xml:space="preserve"> moved out of the house on 28 April 1994 on her own accord, taking with her all her movable properties, except a cooker, a television set, a stove and a fridge, which are still in a store awaiting collection.  As a matter of law, the </w:t>
      </w:r>
      <w:r>
        <w:rPr>
          <w:rFonts w:ascii="Arial" w:hAnsi="Arial" w:cs="Arial"/>
        </w:rPr>
        <w:t>Defendant</w:t>
      </w:r>
      <w:r w:rsidRPr="00BD5D6E">
        <w:rPr>
          <w:rFonts w:ascii="Arial" w:hAnsi="Arial" w:cs="Arial"/>
        </w:rPr>
        <w:t xml:space="preserve"> pleads prescription against all claims made against him and in respect of rights in title C.1059.</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in a counterclaim, avers that he and the </w:t>
      </w:r>
      <w:r>
        <w:rPr>
          <w:rFonts w:ascii="Arial" w:hAnsi="Arial" w:cs="Arial"/>
        </w:rPr>
        <w:t>Plaintiff</w:t>
      </w:r>
      <w:r w:rsidRPr="00BD5D6E">
        <w:rPr>
          <w:rFonts w:ascii="Arial" w:hAnsi="Arial" w:cs="Arial"/>
        </w:rPr>
        <w:t xml:space="preserve"> jointly purchased a Parcel of land bearing no. S. 329 at </w:t>
      </w:r>
      <w:proofErr w:type="spellStart"/>
      <w:r w:rsidRPr="00BD5D6E">
        <w:rPr>
          <w:rFonts w:ascii="Arial" w:hAnsi="Arial" w:cs="Arial"/>
        </w:rPr>
        <w:t>Anse</w:t>
      </w:r>
      <w:proofErr w:type="spellEnd"/>
      <w:r w:rsidRPr="00BD5D6E">
        <w:rPr>
          <w:rFonts w:ascii="Arial" w:hAnsi="Arial" w:cs="Arial"/>
        </w:rPr>
        <w:t xml:space="preserve"> Aux Pins for R35</w:t>
      </w:r>
      <w:proofErr w:type="gramStart"/>
      <w:r w:rsidRPr="00BD5D6E">
        <w:rPr>
          <w:rFonts w:ascii="Arial" w:hAnsi="Arial" w:cs="Arial"/>
        </w:rPr>
        <w:t>,000</w:t>
      </w:r>
      <w:proofErr w:type="gramEnd"/>
      <w:r w:rsidRPr="00BD5D6E">
        <w:rPr>
          <w:rFonts w:ascii="Arial" w:hAnsi="Arial" w:cs="Arial"/>
        </w:rPr>
        <w:t xml:space="preserve"> contributing equally towards the purchase price.  He avers that that property was registered in the sole name of the </w:t>
      </w:r>
      <w:r>
        <w:rPr>
          <w:rFonts w:ascii="Arial" w:hAnsi="Arial" w:cs="Arial"/>
        </w:rPr>
        <w:t>Plaintiff</w:t>
      </w:r>
      <w:r w:rsidRPr="00BD5D6E">
        <w:rPr>
          <w:rFonts w:ascii="Arial" w:hAnsi="Arial" w:cs="Arial"/>
        </w:rPr>
        <w:t xml:space="preserve"> for convenience.  He further avers that he solely financed the construction of a partly completed house on that property to the extent of R94</w:t>
      </w:r>
      <w:proofErr w:type="gramStart"/>
      <w:r w:rsidRPr="00BD5D6E">
        <w:rPr>
          <w:rFonts w:ascii="Arial" w:hAnsi="Arial" w:cs="Arial"/>
        </w:rPr>
        <w:t>,870</w:t>
      </w:r>
      <w:proofErr w:type="gramEnd"/>
      <w:r w:rsidRPr="00BD5D6E">
        <w:rPr>
          <w:rFonts w:ascii="Arial" w:hAnsi="Arial" w:cs="Arial"/>
        </w:rPr>
        <w:t xml:space="preserve"> without any contribution from the </w:t>
      </w:r>
      <w:r>
        <w:rPr>
          <w:rFonts w:ascii="Arial" w:hAnsi="Arial" w:cs="Arial"/>
        </w:rPr>
        <w:t>Plaintiff</w:t>
      </w:r>
      <w:r w:rsidRPr="00BD5D6E">
        <w:rPr>
          <w:rFonts w:ascii="Arial" w:hAnsi="Arial" w:cs="Arial"/>
        </w:rPr>
        <w:t>.  This contribution, he avers, was stopped when the cohabitation ended in 1994.  He values the land and the house on Parcel S.329 at R232</w:t>
      </w:r>
      <w:proofErr w:type="gramStart"/>
      <w:r w:rsidRPr="00BD5D6E">
        <w:rPr>
          <w:rFonts w:ascii="Arial" w:hAnsi="Arial" w:cs="Arial"/>
        </w:rPr>
        <w:t>,770</w:t>
      </w:r>
      <w:proofErr w:type="gramEnd"/>
      <w:r w:rsidRPr="00BD5D6E">
        <w:rPr>
          <w:rFonts w:ascii="Arial" w:hAnsi="Arial" w:cs="Arial"/>
        </w:rPr>
        <w:t>, be</w:t>
      </w:r>
      <w:r>
        <w:rPr>
          <w:rFonts w:ascii="Arial" w:hAnsi="Arial" w:cs="Arial"/>
        </w:rPr>
        <w:t>ing R137,900 for the land and R</w:t>
      </w:r>
      <w:r w:rsidRPr="00BD5D6E">
        <w:rPr>
          <w:rFonts w:ascii="Arial" w:hAnsi="Arial" w:cs="Arial"/>
        </w:rPr>
        <w:t>94,870 for the partially built house.  He avers that the respective interest of the parties in P</w:t>
      </w:r>
      <w:r>
        <w:rPr>
          <w:rFonts w:ascii="Arial" w:hAnsi="Arial" w:cs="Arial"/>
        </w:rPr>
        <w:t>arcel S.329 would be as follows:</w:t>
      </w:r>
    </w:p>
    <w:p w:rsidR="00964BE1" w:rsidRPr="00BD5D6E" w:rsidRDefault="00964BE1" w:rsidP="00964BE1">
      <w:pPr>
        <w:contextualSpacing/>
        <w:jc w:val="both"/>
        <w:rPr>
          <w:rFonts w:ascii="Arial" w:hAnsi="Arial" w:cs="Arial"/>
        </w:rPr>
      </w:pPr>
    </w:p>
    <w:p w:rsidR="00964BE1" w:rsidRPr="00603041" w:rsidRDefault="00964BE1" w:rsidP="00964BE1">
      <w:pPr>
        <w:pStyle w:val="ListParagraph"/>
        <w:numPr>
          <w:ilvl w:val="0"/>
          <w:numId w:val="1"/>
        </w:numPr>
        <w:autoSpaceDE w:val="0"/>
        <w:autoSpaceDN w:val="0"/>
        <w:adjustRightInd w:val="0"/>
        <w:spacing w:after="0" w:line="240" w:lineRule="auto"/>
        <w:ind w:left="900" w:right="504" w:hanging="450"/>
        <w:jc w:val="both"/>
        <w:rPr>
          <w:rFonts w:ascii="Arial" w:hAnsi="Arial" w:cs="Arial"/>
          <w:sz w:val="24"/>
          <w:szCs w:val="24"/>
        </w:rPr>
      </w:pPr>
      <w:r w:rsidRPr="00603041">
        <w:rPr>
          <w:rFonts w:ascii="Arial" w:hAnsi="Arial" w:cs="Arial"/>
          <w:sz w:val="24"/>
          <w:szCs w:val="24"/>
        </w:rPr>
        <w:t>The Plaintiff is entitled to one half share of the value of the land (R68,950)</w:t>
      </w:r>
    </w:p>
    <w:p w:rsidR="00964BE1" w:rsidRPr="00BD5D6E" w:rsidRDefault="00964BE1" w:rsidP="00964BE1">
      <w:pPr>
        <w:pStyle w:val="ListParagraph"/>
        <w:autoSpaceDE w:val="0"/>
        <w:autoSpaceDN w:val="0"/>
        <w:adjustRightInd w:val="0"/>
        <w:spacing w:after="0" w:line="240" w:lineRule="auto"/>
        <w:ind w:left="900" w:right="504" w:hanging="450"/>
        <w:jc w:val="both"/>
        <w:rPr>
          <w:rFonts w:ascii="Arial" w:hAnsi="Arial" w:cs="Arial"/>
          <w:i/>
          <w:sz w:val="24"/>
          <w:szCs w:val="24"/>
        </w:rPr>
      </w:pPr>
    </w:p>
    <w:p w:rsidR="00964BE1" w:rsidRPr="00603041" w:rsidRDefault="00964BE1" w:rsidP="00964BE1">
      <w:pPr>
        <w:pStyle w:val="ListParagraph"/>
        <w:numPr>
          <w:ilvl w:val="0"/>
          <w:numId w:val="1"/>
        </w:numPr>
        <w:autoSpaceDE w:val="0"/>
        <w:autoSpaceDN w:val="0"/>
        <w:adjustRightInd w:val="0"/>
        <w:spacing w:after="0" w:line="240" w:lineRule="auto"/>
        <w:ind w:left="900" w:right="504" w:hanging="450"/>
        <w:jc w:val="both"/>
        <w:rPr>
          <w:rFonts w:ascii="Arial" w:hAnsi="Arial" w:cs="Arial"/>
          <w:sz w:val="24"/>
          <w:szCs w:val="24"/>
        </w:rPr>
      </w:pPr>
      <w:r w:rsidRPr="00603041">
        <w:rPr>
          <w:rFonts w:ascii="Arial" w:hAnsi="Arial" w:cs="Arial"/>
          <w:sz w:val="24"/>
          <w:szCs w:val="24"/>
        </w:rPr>
        <w:t>The Defendant is entitled to the balance half share of the land</w:t>
      </w:r>
    </w:p>
    <w:p w:rsidR="00964BE1" w:rsidRPr="00603041" w:rsidRDefault="00964BE1" w:rsidP="00964BE1">
      <w:pPr>
        <w:ind w:left="900" w:right="504" w:hanging="450"/>
        <w:jc w:val="both"/>
        <w:rPr>
          <w:rFonts w:ascii="Arial" w:hAnsi="Arial" w:cs="Arial"/>
        </w:rPr>
      </w:pPr>
    </w:p>
    <w:p w:rsidR="00964BE1" w:rsidRPr="00603041" w:rsidRDefault="00964BE1" w:rsidP="00964BE1">
      <w:pPr>
        <w:pStyle w:val="ListParagraph"/>
        <w:numPr>
          <w:ilvl w:val="0"/>
          <w:numId w:val="1"/>
        </w:numPr>
        <w:autoSpaceDE w:val="0"/>
        <w:autoSpaceDN w:val="0"/>
        <w:adjustRightInd w:val="0"/>
        <w:spacing w:after="0" w:line="240" w:lineRule="auto"/>
        <w:ind w:left="900" w:right="504" w:hanging="450"/>
        <w:jc w:val="both"/>
        <w:rPr>
          <w:rFonts w:ascii="Arial" w:hAnsi="Arial" w:cs="Arial"/>
          <w:sz w:val="24"/>
          <w:szCs w:val="24"/>
        </w:rPr>
      </w:pPr>
      <w:r w:rsidRPr="001B20DF">
        <w:rPr>
          <w:rFonts w:ascii="Arial" w:hAnsi="Arial" w:cs="Arial"/>
          <w:noProof/>
        </w:rPr>
        <w:pict>
          <v:shape id="_x0000_s1034" type="#_x0000_t202" style="position:absolute;left:0;text-align:left;margin-left:-30.35pt;margin-top:-2.1pt;width:30pt;height:531.55pt;z-index:251668480;mso-height-percent:200;mso-height-percent:200;mso-width-relative:margin;mso-height-relative:margin" stroked="f" strokecolor="white [3212]">
            <v:textbox style="mso-next-textbox:#_x0000_s1034;mso-fit-shape-to-text:t">
              <w:txbxContent>
                <w:p w:rsidR="00964BE1" w:rsidRPr="00CF6C02" w:rsidRDefault="00964BE1" w:rsidP="00964BE1">
                  <w:pPr>
                    <w:rPr>
                      <w:rFonts w:ascii="Arial" w:hAnsi="Arial" w:cs="Arial"/>
                      <w:b/>
                      <w:i/>
                    </w:rPr>
                  </w:pPr>
                </w:p>
              </w:txbxContent>
            </v:textbox>
          </v:shape>
        </w:pict>
      </w:r>
      <w:r w:rsidRPr="00603041">
        <w:rPr>
          <w:rFonts w:ascii="Arial" w:hAnsi="Arial" w:cs="Arial"/>
          <w:sz w:val="24"/>
          <w:szCs w:val="24"/>
        </w:rPr>
        <w:t>The Defendant is entitled to the full value of the partly constructed house by virtue of Article 553 of the Civil Code (R94</w:t>
      </w:r>
      <w:proofErr w:type="gramStart"/>
      <w:r w:rsidRPr="00603041">
        <w:rPr>
          <w:rFonts w:ascii="Arial" w:hAnsi="Arial" w:cs="Arial"/>
          <w:sz w:val="24"/>
          <w:szCs w:val="24"/>
        </w:rPr>
        <w:t>,870</w:t>
      </w:r>
      <w:proofErr w:type="gramEnd"/>
      <w:r w:rsidRPr="00603041">
        <w:rPr>
          <w:rFonts w:ascii="Arial" w:hAnsi="Arial" w:cs="Arial"/>
          <w:sz w:val="24"/>
          <w:szCs w:val="24"/>
        </w:rPr>
        <w:t>).</w:t>
      </w:r>
    </w:p>
    <w:p w:rsidR="00964BE1"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therefore counterclaims a sum of R163</w:t>
      </w:r>
      <w:proofErr w:type="gramStart"/>
      <w:r w:rsidRPr="00BD5D6E">
        <w:rPr>
          <w:rFonts w:ascii="Arial" w:hAnsi="Arial" w:cs="Arial"/>
        </w:rPr>
        <w:t>,820</w:t>
      </w:r>
      <w:proofErr w:type="gramEnd"/>
      <w:r w:rsidRPr="00BD5D6E">
        <w:rPr>
          <w:rFonts w:ascii="Arial" w:hAnsi="Arial" w:cs="Arial"/>
        </w:rPr>
        <w:t xml:space="preserve"> from the </w:t>
      </w:r>
      <w:r>
        <w:rPr>
          <w:rFonts w:ascii="Arial" w:hAnsi="Arial" w:cs="Arial"/>
        </w:rPr>
        <w:t>Plaintiff</w:t>
      </w:r>
      <w:r w:rsidRPr="00BD5D6E">
        <w:rPr>
          <w:rFonts w:ascii="Arial" w:hAnsi="Arial" w:cs="Arial"/>
        </w:rPr>
        <w:t>.</w:t>
      </w:r>
    </w:p>
    <w:p w:rsidR="00964BE1" w:rsidRPr="00BD5D6E" w:rsidRDefault="00964BE1" w:rsidP="00964BE1">
      <w:pPr>
        <w:contextualSpacing/>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In the answer to the counterclaim, the </w:t>
      </w:r>
      <w:r>
        <w:rPr>
          <w:rFonts w:ascii="Arial" w:hAnsi="Arial" w:cs="Arial"/>
        </w:rPr>
        <w:t>Plaintiff</w:t>
      </w:r>
      <w:r w:rsidRPr="00BD5D6E">
        <w:rPr>
          <w:rFonts w:ascii="Arial" w:hAnsi="Arial" w:cs="Arial"/>
        </w:rPr>
        <w:t xml:space="preserve"> avers that Parcel S.329 was purchased solely by her upon a loan obtained from Barclays Bank, and that the construction of the house thereon was also done solely by her with a loan from the Seychelles Housing Development Corporation.  She avers that she ceased construction upon initiating this action on 7</w:t>
      </w:r>
      <w:r w:rsidRPr="00BD5D6E">
        <w:rPr>
          <w:rFonts w:ascii="Arial" w:hAnsi="Arial" w:cs="Arial"/>
          <w:vertAlign w:val="superscript"/>
        </w:rPr>
        <w:t>th</w:t>
      </w:r>
      <w:r w:rsidRPr="00BD5D6E">
        <w:rPr>
          <w:rFonts w:ascii="Arial" w:hAnsi="Arial" w:cs="Arial"/>
        </w:rPr>
        <w:t xml:space="preserve"> April 1994.  She therefore claims the ownership of the entirely of the land and the partly built house thereon.</w:t>
      </w:r>
    </w:p>
    <w:p w:rsidR="00964BE1" w:rsidRPr="00BD5D6E" w:rsidRDefault="00964BE1" w:rsidP="00964BE1">
      <w:pPr>
        <w:contextualSpacing/>
        <w:jc w:val="both"/>
        <w:rPr>
          <w:rFonts w:ascii="Arial" w:hAnsi="Arial" w:cs="Arial"/>
        </w:rPr>
      </w:pPr>
    </w:p>
    <w:p w:rsidR="00964BE1" w:rsidRPr="00603041" w:rsidRDefault="00964BE1" w:rsidP="00964BE1">
      <w:pPr>
        <w:contextualSpacing/>
        <w:jc w:val="both"/>
        <w:rPr>
          <w:rFonts w:ascii="Arial" w:hAnsi="Arial" w:cs="Arial"/>
          <w:b/>
          <w:u w:val="single"/>
        </w:rPr>
      </w:pPr>
      <w:r w:rsidRPr="00603041">
        <w:rPr>
          <w:rFonts w:ascii="Arial" w:hAnsi="Arial" w:cs="Arial"/>
          <w:b/>
          <w:u w:val="single"/>
        </w:rPr>
        <w:t>Preliminary Objections</w:t>
      </w:r>
    </w:p>
    <w:p w:rsidR="00964BE1" w:rsidRPr="00BD5D6E" w:rsidRDefault="00964BE1" w:rsidP="00964BE1">
      <w:pPr>
        <w:contextualSpacing/>
        <w:jc w:val="both"/>
        <w:rPr>
          <w:rFonts w:ascii="Arial" w:hAnsi="Arial" w:cs="Arial"/>
        </w:rPr>
      </w:pPr>
      <w:r w:rsidRPr="00603041">
        <w:rPr>
          <w:rFonts w:ascii="Arial" w:hAnsi="Arial" w:cs="Arial"/>
        </w:rPr>
        <w:t>The Plaintiff has based her claim on the principle of unjust enrichment as contained in Article 1381</w:t>
      </w:r>
      <w:r>
        <w:rPr>
          <w:rFonts w:ascii="Arial" w:hAnsi="Arial" w:cs="Arial"/>
        </w:rPr>
        <w:t>-</w:t>
      </w:r>
      <w:r w:rsidRPr="00603041">
        <w:rPr>
          <w:rFonts w:ascii="Arial" w:hAnsi="Arial" w:cs="Arial"/>
        </w:rPr>
        <w:t xml:space="preserve">1 of the Civil Code and not on a </w:t>
      </w:r>
      <w:proofErr w:type="spellStart"/>
      <w:r w:rsidRPr="00603041">
        <w:rPr>
          <w:rFonts w:ascii="Arial" w:hAnsi="Arial" w:cs="Arial"/>
        </w:rPr>
        <w:t>Societe</w:t>
      </w:r>
      <w:proofErr w:type="spellEnd"/>
      <w:r w:rsidRPr="00603041">
        <w:rPr>
          <w:rFonts w:ascii="Arial" w:hAnsi="Arial" w:cs="Arial"/>
        </w:rPr>
        <w:t xml:space="preserve"> de fait, a par</w:t>
      </w:r>
      <w:r>
        <w:rPr>
          <w:rFonts w:ascii="Arial" w:hAnsi="Arial" w:cs="Arial"/>
        </w:rPr>
        <w:t>tnership, a contract or a quasi-</w:t>
      </w:r>
      <w:r w:rsidRPr="00603041">
        <w:rPr>
          <w:rFonts w:ascii="Arial" w:hAnsi="Arial" w:cs="Arial"/>
        </w:rPr>
        <w:t>contract.</w:t>
      </w:r>
      <w:r>
        <w:rPr>
          <w:rFonts w:ascii="Arial" w:hAnsi="Arial" w:cs="Arial"/>
        </w:rPr>
        <w:t xml:space="preserve">  </w:t>
      </w:r>
      <w:r w:rsidRPr="00BD5D6E">
        <w:rPr>
          <w:rFonts w:ascii="Arial" w:hAnsi="Arial" w:cs="Arial"/>
        </w:rPr>
        <w:t>Article 1381-1 is as follows</w:t>
      </w:r>
      <w:r>
        <w:rPr>
          <w:rFonts w:ascii="Arial" w:hAnsi="Arial" w:cs="Arial"/>
        </w:rPr>
        <w:t>:</w:t>
      </w:r>
    </w:p>
    <w:p w:rsidR="00964BE1" w:rsidRPr="00BD5D6E" w:rsidRDefault="00964BE1" w:rsidP="00964BE1">
      <w:pPr>
        <w:contextualSpacing/>
        <w:jc w:val="both"/>
        <w:rPr>
          <w:rFonts w:ascii="Arial" w:hAnsi="Arial" w:cs="Arial"/>
        </w:rPr>
      </w:pPr>
    </w:p>
    <w:p w:rsidR="00964BE1" w:rsidRPr="00BD5D6E" w:rsidRDefault="00964BE1" w:rsidP="00964BE1">
      <w:pPr>
        <w:ind w:left="540" w:right="504"/>
        <w:contextualSpacing/>
        <w:jc w:val="both"/>
        <w:rPr>
          <w:rFonts w:ascii="Arial" w:hAnsi="Arial" w:cs="Arial"/>
        </w:rPr>
      </w:pPr>
      <w:r w:rsidRPr="00BD5D6E">
        <w:rPr>
          <w:rFonts w:ascii="Arial" w:hAnsi="Arial" w:cs="Arial"/>
        </w:rPr>
        <w:t xml:space="preserve">If a person suffers some detriment without lawful cause and another is correspondingly enriched without lawful cause, the former shall be able to recover what is due to him to the extent of the enrichment of the latter.  Provided that this action for unjust enrichment shall only be admissible if the person suffering the detriment cannot avail himself of another action in contract, or quasi -contract, </w:t>
      </w:r>
      <w:proofErr w:type="spellStart"/>
      <w:r w:rsidRPr="00BD5D6E">
        <w:rPr>
          <w:rFonts w:ascii="Arial" w:hAnsi="Arial" w:cs="Arial"/>
        </w:rPr>
        <w:t>delict</w:t>
      </w:r>
      <w:proofErr w:type="spellEnd"/>
      <w:r w:rsidRPr="00BD5D6E">
        <w:rPr>
          <w:rFonts w:ascii="Arial" w:hAnsi="Arial" w:cs="Arial"/>
        </w:rPr>
        <w:t xml:space="preserve"> or quasi </w:t>
      </w:r>
      <w:proofErr w:type="spellStart"/>
      <w:r w:rsidRPr="00BD5D6E">
        <w:rPr>
          <w:rFonts w:ascii="Arial" w:hAnsi="Arial" w:cs="Arial"/>
        </w:rPr>
        <w:t>delict</w:t>
      </w:r>
      <w:proofErr w:type="spellEnd"/>
      <w:r w:rsidRPr="00BD5D6E">
        <w:rPr>
          <w:rFonts w:ascii="Arial" w:hAnsi="Arial" w:cs="Arial"/>
        </w:rPr>
        <w:t xml:space="preserve">; provided also that the detriment has not been caused by the fault of </w:t>
      </w:r>
      <w:r>
        <w:rPr>
          <w:rFonts w:ascii="Arial" w:hAnsi="Arial" w:cs="Arial"/>
        </w:rPr>
        <w:t>the person suffering it.</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In the case of </w:t>
      </w:r>
      <w:r w:rsidRPr="00603041">
        <w:rPr>
          <w:rFonts w:ascii="Arial" w:hAnsi="Arial" w:cs="Arial"/>
          <w:i/>
        </w:rPr>
        <w:t xml:space="preserve">Michel </w:t>
      </w:r>
      <w:proofErr w:type="spellStart"/>
      <w:r>
        <w:rPr>
          <w:rFonts w:ascii="Arial" w:hAnsi="Arial" w:cs="Arial"/>
          <w:i/>
        </w:rPr>
        <w:t>Larame</w:t>
      </w:r>
      <w:proofErr w:type="spellEnd"/>
      <w:r>
        <w:rPr>
          <w:rFonts w:ascii="Arial" w:hAnsi="Arial" w:cs="Arial"/>
          <w:i/>
        </w:rPr>
        <w:t xml:space="preserve"> v</w:t>
      </w:r>
      <w:r w:rsidRPr="00603041">
        <w:rPr>
          <w:rFonts w:ascii="Arial" w:hAnsi="Arial" w:cs="Arial"/>
          <w:i/>
        </w:rPr>
        <w:t xml:space="preserve"> Neva </w:t>
      </w:r>
      <w:proofErr w:type="spellStart"/>
      <w:r w:rsidRPr="00603041">
        <w:rPr>
          <w:rFonts w:ascii="Arial" w:hAnsi="Arial" w:cs="Arial"/>
          <w:i/>
        </w:rPr>
        <w:t>Payet</w:t>
      </w:r>
      <w:proofErr w:type="spellEnd"/>
      <w:r>
        <w:rPr>
          <w:rFonts w:ascii="Arial" w:hAnsi="Arial" w:cs="Arial"/>
        </w:rPr>
        <w:t xml:space="preserve"> (1987) SC</w:t>
      </w:r>
      <w:r w:rsidRPr="00603041">
        <w:rPr>
          <w:rFonts w:ascii="Arial" w:hAnsi="Arial" w:cs="Arial"/>
        </w:rPr>
        <w:t xml:space="preserve">A </w:t>
      </w:r>
      <w:proofErr w:type="gramStart"/>
      <w:r w:rsidRPr="00603041">
        <w:rPr>
          <w:rFonts w:ascii="Arial" w:hAnsi="Arial" w:cs="Arial"/>
        </w:rPr>
        <w:t>4</w:t>
      </w:r>
      <w:r>
        <w:rPr>
          <w:rFonts w:ascii="Arial" w:hAnsi="Arial" w:cs="Arial"/>
        </w:rPr>
        <w:t xml:space="preserve"> </w:t>
      </w:r>
      <w:r w:rsidRPr="00603041">
        <w:rPr>
          <w:rFonts w:ascii="Arial" w:hAnsi="Arial" w:cs="Arial"/>
        </w:rPr>
        <w:t xml:space="preserve"> Eric</w:t>
      </w:r>
      <w:proofErr w:type="gramEnd"/>
      <w:r w:rsidRPr="00603041">
        <w:rPr>
          <w:rFonts w:ascii="Arial" w:hAnsi="Arial" w:cs="Arial"/>
        </w:rPr>
        <w:t xml:space="preserve"> Law JA</w:t>
      </w:r>
      <w:r w:rsidRPr="00BD5D6E">
        <w:rPr>
          <w:rFonts w:ascii="Arial" w:hAnsi="Arial" w:cs="Arial"/>
        </w:rPr>
        <w:t xml:space="preserve"> commenting on the nature and scope of enrich</w:t>
      </w:r>
      <w:r>
        <w:rPr>
          <w:rFonts w:ascii="Arial" w:hAnsi="Arial" w:cs="Arial"/>
        </w:rPr>
        <w:t>ment without cause, stated thus:</w:t>
      </w:r>
    </w:p>
    <w:p w:rsidR="00964BE1" w:rsidRDefault="00964BE1" w:rsidP="00964BE1">
      <w:pPr>
        <w:contextualSpacing/>
        <w:jc w:val="both"/>
        <w:rPr>
          <w:rFonts w:ascii="Arial" w:hAnsi="Arial" w:cs="Arial"/>
        </w:rPr>
      </w:pPr>
    </w:p>
    <w:p w:rsidR="00964BE1" w:rsidRPr="00603041" w:rsidRDefault="00964BE1" w:rsidP="00964BE1">
      <w:pPr>
        <w:ind w:left="540" w:right="504"/>
        <w:contextualSpacing/>
        <w:jc w:val="both"/>
        <w:rPr>
          <w:rFonts w:ascii="Arial" w:hAnsi="Arial" w:cs="Arial"/>
        </w:rPr>
      </w:pPr>
      <w:r w:rsidRPr="00603041">
        <w:rPr>
          <w:rFonts w:ascii="Arial" w:hAnsi="Arial" w:cs="Arial"/>
        </w:rPr>
        <w:t xml:space="preserve">no enforceable legal rights are created or arise from the mere existence of a state of </w:t>
      </w:r>
      <w:proofErr w:type="spellStart"/>
      <w:r w:rsidRPr="00603041">
        <w:rPr>
          <w:rFonts w:ascii="Arial" w:hAnsi="Arial" w:cs="Arial"/>
        </w:rPr>
        <w:t>concubinage</w:t>
      </w:r>
      <w:proofErr w:type="spellEnd"/>
      <w:r w:rsidRPr="00603041">
        <w:rPr>
          <w:rFonts w:ascii="Arial" w:hAnsi="Arial" w:cs="Arial"/>
        </w:rPr>
        <w:t xml:space="preserve">, but the cause of action "de in </w:t>
      </w:r>
      <w:proofErr w:type="spellStart"/>
      <w:r w:rsidRPr="00603041">
        <w:rPr>
          <w:rFonts w:ascii="Arial" w:hAnsi="Arial" w:cs="Arial"/>
        </w:rPr>
        <w:t>rem</w:t>
      </w:r>
      <w:proofErr w:type="spellEnd"/>
      <w:r w:rsidRPr="00603041">
        <w:rPr>
          <w:rFonts w:ascii="Arial" w:hAnsi="Arial" w:cs="Arial"/>
        </w:rPr>
        <w:t xml:space="preserve"> verso" can operate to assist a concubine who has suffered actual and ascertainable loss and the other party has correspondingly enriched himself by allowing the party who has suffered loss to recover from the other party who has benefited. </w:t>
      </w:r>
      <w:proofErr w:type="spellStart"/>
      <w:r w:rsidRPr="00603041">
        <w:rPr>
          <w:rFonts w:ascii="Arial" w:hAnsi="Arial" w:cs="Arial"/>
        </w:rPr>
        <w:t>Concubinage</w:t>
      </w:r>
      <w:proofErr w:type="spellEnd"/>
      <w:r w:rsidRPr="00603041">
        <w:rPr>
          <w:rFonts w:ascii="Arial" w:hAnsi="Arial" w:cs="Arial"/>
        </w:rPr>
        <w:t xml:space="preserve"> itself does not confer rights or obligations, but the action "de in </w:t>
      </w:r>
      <w:proofErr w:type="spellStart"/>
      <w:r w:rsidRPr="00603041">
        <w:rPr>
          <w:rFonts w:ascii="Arial" w:hAnsi="Arial" w:cs="Arial"/>
        </w:rPr>
        <w:t>rem</w:t>
      </w:r>
      <w:proofErr w:type="spellEnd"/>
      <w:r w:rsidRPr="00603041">
        <w:rPr>
          <w:rFonts w:ascii="Arial" w:hAnsi="Arial" w:cs="Arial"/>
        </w:rPr>
        <w:t xml:space="preserve"> verso" will operate to compensate a concubine who has suffered detriment without lawful cause to the advantage of the other party to the </w:t>
      </w:r>
      <w:proofErr w:type="spellStart"/>
      <w:r w:rsidRPr="00603041">
        <w:rPr>
          <w:rFonts w:ascii="Arial" w:hAnsi="Arial" w:cs="Arial"/>
        </w:rPr>
        <w:t>concubinage</w:t>
      </w:r>
      <w:proofErr w:type="spellEnd"/>
      <w:r w:rsidRPr="00603041">
        <w:rPr>
          <w:rFonts w:ascii="Arial" w:hAnsi="Arial" w:cs="Arial"/>
        </w:rPr>
        <w:t xml:space="preserve">.  Other examples of cases where a concubine can recover damages are when the parties to the </w:t>
      </w:r>
      <w:proofErr w:type="spellStart"/>
      <w:r w:rsidRPr="00603041">
        <w:rPr>
          <w:rFonts w:ascii="Arial" w:hAnsi="Arial" w:cs="Arial"/>
        </w:rPr>
        <w:t>concubinage</w:t>
      </w:r>
      <w:proofErr w:type="spellEnd"/>
      <w:r w:rsidRPr="00603041">
        <w:rPr>
          <w:rFonts w:ascii="Arial" w:hAnsi="Arial" w:cs="Arial"/>
        </w:rPr>
        <w:t xml:space="preserve"> have established a "</w:t>
      </w:r>
      <w:proofErr w:type="spellStart"/>
      <w:r w:rsidRPr="00603041">
        <w:rPr>
          <w:rFonts w:ascii="Arial" w:hAnsi="Arial" w:cs="Arial"/>
        </w:rPr>
        <w:t>societe</w:t>
      </w:r>
      <w:proofErr w:type="spellEnd"/>
      <w:r w:rsidRPr="00603041">
        <w:rPr>
          <w:rFonts w:ascii="Arial" w:hAnsi="Arial" w:cs="Arial"/>
        </w:rPr>
        <w:t xml:space="preserve"> de fait or have acquired enforceable rights based</w:t>
      </w:r>
      <w:r>
        <w:rPr>
          <w:rFonts w:ascii="Arial" w:hAnsi="Arial" w:cs="Arial"/>
        </w:rPr>
        <w:t xml:space="preserve"> on implied or quasi - contract</w:t>
      </w:r>
      <w:r w:rsidRPr="00603041">
        <w:rPr>
          <w:rFonts w:ascii="Arial" w:hAnsi="Arial" w:cs="Arial"/>
        </w:rPr>
        <w:t>.</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proofErr w:type="spellStart"/>
      <w:r w:rsidRPr="00BD5D6E">
        <w:rPr>
          <w:rFonts w:ascii="Arial" w:hAnsi="Arial" w:cs="Arial"/>
        </w:rPr>
        <w:lastRenderedPageBreak/>
        <w:t>Mr</w:t>
      </w:r>
      <w:proofErr w:type="spellEnd"/>
      <w:r w:rsidRPr="00BD5D6E">
        <w:rPr>
          <w:rFonts w:ascii="Arial" w:hAnsi="Arial" w:cs="Arial"/>
        </w:rPr>
        <w:t xml:space="preserve"> </w:t>
      </w:r>
      <w:proofErr w:type="spellStart"/>
      <w:r w:rsidRPr="00BD5D6E">
        <w:rPr>
          <w:rFonts w:ascii="Arial" w:hAnsi="Arial" w:cs="Arial"/>
        </w:rPr>
        <w:t>Hodoul</w:t>
      </w:r>
      <w:proofErr w:type="spellEnd"/>
      <w:r w:rsidRPr="00BD5D6E">
        <w:rPr>
          <w:rFonts w:ascii="Arial" w:hAnsi="Arial" w:cs="Arial"/>
        </w:rPr>
        <w:t xml:space="preserve">, Learned Counsel for the </w:t>
      </w:r>
      <w:r>
        <w:rPr>
          <w:rFonts w:ascii="Arial" w:hAnsi="Arial" w:cs="Arial"/>
        </w:rPr>
        <w:t>Defendant</w:t>
      </w:r>
      <w:r w:rsidRPr="00BD5D6E">
        <w:rPr>
          <w:rFonts w:ascii="Arial" w:hAnsi="Arial" w:cs="Arial"/>
        </w:rPr>
        <w:t xml:space="preserve"> submitted that the </w:t>
      </w:r>
      <w:r>
        <w:rPr>
          <w:rFonts w:ascii="Arial" w:hAnsi="Arial" w:cs="Arial"/>
        </w:rPr>
        <w:t>Plaintiff</w:t>
      </w:r>
      <w:r w:rsidRPr="00BD5D6E">
        <w:rPr>
          <w:rFonts w:ascii="Arial" w:hAnsi="Arial" w:cs="Arial"/>
        </w:rPr>
        <w:t xml:space="preserve"> had other avenues in law to obtain redress and that hence the action based on Article </w:t>
      </w:r>
      <w:r w:rsidRPr="00603041">
        <w:rPr>
          <w:rFonts w:ascii="Arial" w:hAnsi="Arial" w:cs="Arial"/>
        </w:rPr>
        <w:t>1381-1</w:t>
      </w:r>
      <w:r w:rsidRPr="00BD5D6E">
        <w:rPr>
          <w:rFonts w:ascii="Arial" w:hAnsi="Arial" w:cs="Arial"/>
        </w:rPr>
        <w:t xml:space="preserve"> should be dismissed </w:t>
      </w:r>
      <w:r w:rsidRPr="00603041">
        <w:rPr>
          <w:rFonts w:ascii="Arial" w:hAnsi="Arial" w:cs="Arial"/>
        </w:rPr>
        <w:t xml:space="preserve">in </w:t>
      </w:r>
      <w:proofErr w:type="spellStart"/>
      <w:r w:rsidRPr="00603041">
        <w:rPr>
          <w:rFonts w:ascii="Arial" w:hAnsi="Arial" w:cs="Arial"/>
        </w:rPr>
        <w:t>limine</w:t>
      </w:r>
      <w:proofErr w:type="spellEnd"/>
      <w:r w:rsidRPr="00603041">
        <w:rPr>
          <w:rFonts w:ascii="Arial" w:hAnsi="Arial" w:cs="Arial"/>
        </w:rPr>
        <w:t>.</w:t>
      </w:r>
      <w:r w:rsidRPr="00BD5D6E">
        <w:rPr>
          <w:rFonts w:ascii="Arial" w:hAnsi="Arial" w:cs="Arial"/>
        </w:rPr>
        <w:t xml:space="preserve">  He submitted that as Parcel C.1059 is registered in the name of the </w:t>
      </w:r>
      <w:r>
        <w:rPr>
          <w:rFonts w:ascii="Arial" w:hAnsi="Arial" w:cs="Arial"/>
        </w:rPr>
        <w:t>Defendant</w:t>
      </w:r>
      <w:r w:rsidRPr="00BD5D6E">
        <w:rPr>
          <w:rFonts w:ascii="Arial" w:hAnsi="Arial" w:cs="Arial"/>
        </w:rPr>
        <w:t xml:space="preserve">, she could have brought a </w:t>
      </w:r>
      <w:r w:rsidRPr="00BD5D6E">
        <w:rPr>
          <w:rFonts w:ascii="Arial" w:hAnsi="Arial" w:cs="Arial"/>
          <w:i/>
        </w:rPr>
        <w:t>"</w:t>
      </w:r>
      <w:r w:rsidRPr="00603041">
        <w:rPr>
          <w:rFonts w:ascii="Arial" w:hAnsi="Arial" w:cs="Arial"/>
        </w:rPr>
        <w:t>real action</w:t>
      </w:r>
      <w:r w:rsidRPr="00BD5D6E">
        <w:rPr>
          <w:rFonts w:ascii="Arial" w:hAnsi="Arial" w:cs="Arial"/>
        </w:rPr>
        <w:t xml:space="preserve">" for a right of co-ownership or claimed a refund of her alleged contribution under quasi-contract pursuant to Article </w:t>
      </w:r>
      <w:r w:rsidRPr="00603041">
        <w:rPr>
          <w:rFonts w:ascii="Arial" w:hAnsi="Arial" w:cs="Arial"/>
        </w:rPr>
        <w:t>1376</w:t>
      </w:r>
      <w:r w:rsidRPr="00BD5D6E">
        <w:rPr>
          <w:rFonts w:ascii="Arial" w:hAnsi="Arial" w:cs="Arial"/>
        </w:rPr>
        <w:t xml:space="preserve"> of the Civil Co</w:t>
      </w:r>
      <w:r>
        <w:rPr>
          <w:rFonts w:ascii="Arial" w:hAnsi="Arial" w:cs="Arial"/>
        </w:rPr>
        <w:t>de.  That Article is as follows:</w:t>
      </w:r>
    </w:p>
    <w:p w:rsidR="00964BE1" w:rsidRPr="00BD5D6E" w:rsidRDefault="00964BE1" w:rsidP="00964BE1">
      <w:pPr>
        <w:contextualSpacing/>
        <w:jc w:val="both"/>
        <w:rPr>
          <w:rFonts w:ascii="Arial" w:hAnsi="Arial" w:cs="Arial"/>
        </w:rPr>
      </w:pPr>
    </w:p>
    <w:p w:rsidR="00964BE1" w:rsidRDefault="00964BE1" w:rsidP="00964BE1">
      <w:pPr>
        <w:ind w:left="540" w:right="414"/>
        <w:contextualSpacing/>
        <w:jc w:val="both"/>
        <w:rPr>
          <w:rFonts w:ascii="Arial" w:hAnsi="Arial" w:cs="Arial"/>
        </w:rPr>
      </w:pPr>
      <w:r w:rsidRPr="00BD5D6E">
        <w:rPr>
          <w:rFonts w:ascii="Arial" w:hAnsi="Arial" w:cs="Arial"/>
        </w:rPr>
        <w:t xml:space="preserve">A </w:t>
      </w:r>
      <w:proofErr w:type="gramStart"/>
      <w:r w:rsidRPr="00BD5D6E">
        <w:rPr>
          <w:rFonts w:ascii="Arial" w:hAnsi="Arial" w:cs="Arial"/>
        </w:rPr>
        <w:t>person</w:t>
      </w:r>
      <w:proofErr w:type="gramEnd"/>
      <w:r w:rsidRPr="00BD5D6E">
        <w:rPr>
          <w:rFonts w:ascii="Arial" w:hAnsi="Arial" w:cs="Arial"/>
        </w:rPr>
        <w:t xml:space="preserve"> who</w:t>
      </w:r>
      <w:r w:rsidRPr="00603041">
        <w:rPr>
          <w:rFonts w:ascii="Arial" w:hAnsi="Arial" w:cs="Arial"/>
        </w:rPr>
        <w:t xml:space="preserve">, </w:t>
      </w:r>
      <w:r w:rsidRPr="00603041">
        <w:rPr>
          <w:rFonts w:ascii="Arial" w:hAnsi="Arial" w:cs="Arial"/>
          <w:i/>
          <w:u w:val="single"/>
        </w:rPr>
        <w:t>in error</w:t>
      </w:r>
      <w:r w:rsidRPr="00603041">
        <w:rPr>
          <w:rFonts w:ascii="Arial" w:hAnsi="Arial" w:cs="Arial"/>
        </w:rPr>
        <w:t xml:space="preserve"> or </w:t>
      </w:r>
      <w:r w:rsidRPr="00603041">
        <w:rPr>
          <w:rFonts w:ascii="Arial" w:hAnsi="Arial" w:cs="Arial"/>
          <w:i/>
          <w:u w:val="single"/>
        </w:rPr>
        <w:t xml:space="preserve">knowingly, receives what is not </w:t>
      </w:r>
      <w:r w:rsidRPr="00603041">
        <w:rPr>
          <w:rFonts w:ascii="Arial" w:hAnsi="Arial" w:cs="Arial"/>
        </w:rPr>
        <w:t>due to him, shall be bound to make restitution to the person</w:t>
      </w:r>
      <w:r w:rsidRPr="00BD5D6E">
        <w:rPr>
          <w:rFonts w:ascii="Arial" w:hAnsi="Arial" w:cs="Arial"/>
        </w:rPr>
        <w:t xml:space="preserve"> from whom he has improperly received it.</w:t>
      </w:r>
    </w:p>
    <w:p w:rsidR="00964BE1" w:rsidRPr="00BD5D6E" w:rsidRDefault="00964BE1" w:rsidP="00964BE1">
      <w:pPr>
        <w:ind w:left="540" w:right="414"/>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The remedy contained in this Article has no application to the facts of the present case, as the </w:t>
      </w:r>
      <w:r>
        <w:rPr>
          <w:rFonts w:ascii="Arial" w:hAnsi="Arial" w:cs="Arial"/>
        </w:rPr>
        <w:t>Plaintiff</w:t>
      </w:r>
      <w:r w:rsidRPr="00BD5D6E">
        <w:rPr>
          <w:rFonts w:ascii="Arial" w:hAnsi="Arial" w:cs="Arial"/>
        </w:rPr>
        <w:t xml:space="preserve"> has clearly pleaded that she purchased the land from her own funds but that the house thereon was constructed jointly, and that the land was registered in the name of the </w:t>
      </w:r>
      <w:r>
        <w:rPr>
          <w:rFonts w:ascii="Arial" w:hAnsi="Arial" w:cs="Arial"/>
        </w:rPr>
        <w:t>Defendant</w:t>
      </w:r>
      <w:r w:rsidRPr="00BD5D6E">
        <w:rPr>
          <w:rFonts w:ascii="Arial" w:hAnsi="Arial" w:cs="Arial"/>
        </w:rPr>
        <w:t xml:space="preserve"> for convenience.  She has further averred that the </w:t>
      </w:r>
      <w:r>
        <w:rPr>
          <w:rFonts w:ascii="Arial" w:hAnsi="Arial" w:cs="Arial"/>
        </w:rPr>
        <w:t>Defendant</w:t>
      </w:r>
      <w:r w:rsidRPr="00BD5D6E">
        <w:rPr>
          <w:rFonts w:ascii="Arial" w:hAnsi="Arial" w:cs="Arial"/>
        </w:rPr>
        <w:t xml:space="preserve"> has now retained possession, and thereby unjustly enriched himself at her expense.  The </w:t>
      </w:r>
      <w:r>
        <w:rPr>
          <w:rFonts w:ascii="Arial" w:hAnsi="Arial" w:cs="Arial"/>
        </w:rPr>
        <w:t>Plaintiff</w:t>
      </w:r>
      <w:r w:rsidRPr="00BD5D6E">
        <w:rPr>
          <w:rFonts w:ascii="Arial" w:hAnsi="Arial" w:cs="Arial"/>
        </w:rPr>
        <w:t xml:space="preserve"> does not therefore allege that there was an error, or that the </w:t>
      </w:r>
      <w:r>
        <w:rPr>
          <w:rFonts w:ascii="Arial" w:hAnsi="Arial" w:cs="Arial"/>
        </w:rPr>
        <w:t>Defendant</w:t>
      </w:r>
      <w:r w:rsidRPr="00BD5D6E">
        <w:rPr>
          <w:rFonts w:ascii="Arial" w:hAnsi="Arial" w:cs="Arial"/>
        </w:rPr>
        <w:t xml:space="preserve"> improperly received title to the land.  What she claims in the plaint is a declaration that she has interests in the property and for an order on the </w:t>
      </w:r>
      <w:r>
        <w:rPr>
          <w:rFonts w:ascii="Arial" w:hAnsi="Arial" w:cs="Arial"/>
        </w:rPr>
        <w:t>Defendant</w:t>
      </w:r>
      <w:r w:rsidRPr="00BD5D6E">
        <w:rPr>
          <w:rFonts w:ascii="Arial" w:hAnsi="Arial" w:cs="Arial"/>
        </w:rPr>
        <w:t xml:space="preserve"> to pay the value of the</w:t>
      </w:r>
      <w:r>
        <w:rPr>
          <w:rFonts w:ascii="Arial" w:hAnsi="Arial" w:cs="Arial"/>
        </w:rPr>
        <w:t xml:space="preserve"> share, which she assesses at R</w:t>
      </w:r>
      <w:r w:rsidRPr="00BD5D6E">
        <w:rPr>
          <w:rFonts w:ascii="Arial" w:hAnsi="Arial" w:cs="Arial"/>
        </w:rPr>
        <w:t>100</w:t>
      </w:r>
      <w:proofErr w:type="gramStart"/>
      <w:r w:rsidRPr="00BD5D6E">
        <w:rPr>
          <w:rFonts w:ascii="Arial" w:hAnsi="Arial" w:cs="Arial"/>
        </w:rPr>
        <w:t>,000</w:t>
      </w:r>
      <w:proofErr w:type="gramEnd"/>
      <w:r w:rsidRPr="00BD5D6E">
        <w:rPr>
          <w:rFonts w:ascii="Arial" w:hAnsi="Arial" w:cs="Arial"/>
        </w:rPr>
        <w:t xml:space="preserve">.  This is the extent of the enrichment she avers the </w:t>
      </w:r>
      <w:r>
        <w:rPr>
          <w:rFonts w:ascii="Arial" w:hAnsi="Arial" w:cs="Arial"/>
        </w:rPr>
        <w:t>Defendant</w:t>
      </w:r>
      <w:r w:rsidRPr="00BD5D6E">
        <w:rPr>
          <w:rFonts w:ascii="Arial" w:hAnsi="Arial" w:cs="Arial"/>
        </w:rPr>
        <w:t xml:space="preserve"> has benefitted from her contributions and the sum by which she had correspondingly become impoverished.  Hence the action, as presently constituted has been correctly instituted.</w:t>
      </w:r>
    </w:p>
    <w:p w:rsidR="00964BE1" w:rsidRPr="00BD5D6E" w:rsidRDefault="00964BE1" w:rsidP="00964BE1">
      <w:pPr>
        <w:contextualSpacing/>
        <w:jc w:val="both"/>
        <w:rPr>
          <w:rFonts w:ascii="Arial" w:hAnsi="Arial" w:cs="Arial"/>
        </w:rPr>
      </w:pPr>
      <w:r>
        <w:rPr>
          <w:rFonts w:ascii="Arial" w:hAnsi="Arial" w:cs="Arial"/>
          <w:noProof/>
        </w:rPr>
        <w:pict>
          <v:shape id="_x0000_s1035" type="#_x0000_t202" style="position:absolute;left:0;text-align:left;margin-left:-31.1pt;margin-top:-209.85pt;width:30pt;height:531.55pt;z-index:251669504;mso-height-percent:200;mso-height-percent:200;mso-width-relative:margin;mso-height-relative:margin" stroked="f" strokecolor="white [3212]">
            <v:textbox style="mso-next-textbox:#_x0000_s1035;mso-fit-shape-to-text:t">
              <w:txbxContent>
                <w:p w:rsidR="00964BE1" w:rsidRPr="00CF6C02" w:rsidRDefault="00964BE1" w:rsidP="00964BE1">
                  <w:pPr>
                    <w:rPr>
                      <w:rFonts w:ascii="Arial" w:hAnsi="Arial" w:cs="Arial"/>
                      <w:b/>
                      <w:i/>
                    </w:rPr>
                  </w:pPr>
                </w:p>
              </w:txbxContent>
            </v:textbox>
          </v:shape>
        </w:pict>
      </w:r>
    </w:p>
    <w:p w:rsidR="00964BE1" w:rsidRPr="00BD5D6E" w:rsidRDefault="00964BE1" w:rsidP="00964BE1">
      <w:pPr>
        <w:contextualSpacing/>
        <w:jc w:val="both"/>
        <w:rPr>
          <w:rFonts w:ascii="Arial" w:hAnsi="Arial" w:cs="Arial"/>
        </w:rPr>
      </w:pPr>
      <w:r w:rsidRPr="00BD5D6E">
        <w:rPr>
          <w:rFonts w:ascii="Arial" w:hAnsi="Arial" w:cs="Arial"/>
        </w:rPr>
        <w:t xml:space="preserve">For the same reasons, the </w:t>
      </w:r>
      <w:r>
        <w:rPr>
          <w:rFonts w:ascii="Arial" w:hAnsi="Arial" w:cs="Arial"/>
        </w:rPr>
        <w:t>Plaintiff</w:t>
      </w:r>
      <w:r w:rsidRPr="00BD5D6E">
        <w:rPr>
          <w:rFonts w:ascii="Arial" w:hAnsi="Arial" w:cs="Arial"/>
        </w:rPr>
        <w:t xml:space="preserve"> could not have brought a</w:t>
      </w:r>
      <w:r w:rsidRPr="00BD5D6E">
        <w:rPr>
          <w:rFonts w:ascii="Arial" w:hAnsi="Arial" w:cs="Arial"/>
          <w:i/>
        </w:rPr>
        <w:t xml:space="preserve"> </w:t>
      </w:r>
      <w:r w:rsidRPr="00603041">
        <w:rPr>
          <w:rFonts w:ascii="Arial" w:hAnsi="Arial" w:cs="Arial"/>
        </w:rPr>
        <w:t>"real action"</w:t>
      </w:r>
      <w:r w:rsidRPr="00BD5D6E">
        <w:rPr>
          <w:rFonts w:ascii="Arial" w:hAnsi="Arial" w:cs="Arial"/>
        </w:rPr>
        <w:t xml:space="preserve"> for a right of co-ownership, as she had no legal right to the land which was registered in the sole name of the </w:t>
      </w:r>
      <w:r>
        <w:rPr>
          <w:rFonts w:ascii="Arial" w:hAnsi="Arial" w:cs="Arial"/>
        </w:rPr>
        <w:t>Defendant</w:t>
      </w:r>
      <w:r w:rsidRPr="00BD5D6E">
        <w:rPr>
          <w:rFonts w:ascii="Arial" w:hAnsi="Arial" w:cs="Arial"/>
        </w:rPr>
        <w:t>.</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The submission of Learned Counsel for the </w:t>
      </w:r>
      <w:r>
        <w:rPr>
          <w:rFonts w:ascii="Arial" w:hAnsi="Arial" w:cs="Arial"/>
        </w:rPr>
        <w:t>Defendant</w:t>
      </w:r>
      <w:r w:rsidRPr="00BD5D6E">
        <w:rPr>
          <w:rFonts w:ascii="Arial" w:hAnsi="Arial" w:cs="Arial"/>
        </w:rPr>
        <w:t xml:space="preserve"> that the </w:t>
      </w:r>
      <w:r>
        <w:rPr>
          <w:rFonts w:ascii="Arial" w:hAnsi="Arial" w:cs="Arial"/>
        </w:rPr>
        <w:t>Plaintiff</w:t>
      </w:r>
      <w:r w:rsidRPr="00BD5D6E">
        <w:rPr>
          <w:rFonts w:ascii="Arial" w:hAnsi="Arial" w:cs="Arial"/>
        </w:rPr>
        <w:t xml:space="preserve"> had remedies under </w:t>
      </w:r>
      <w:r w:rsidRPr="00603041">
        <w:rPr>
          <w:rFonts w:ascii="Arial" w:hAnsi="Arial" w:cs="Arial"/>
        </w:rPr>
        <w:t>Articles 553, 554 and 555 of</w:t>
      </w:r>
      <w:r w:rsidRPr="00BD5D6E">
        <w:rPr>
          <w:rFonts w:ascii="Arial" w:hAnsi="Arial" w:cs="Arial"/>
        </w:rPr>
        <w:t xml:space="preserve"> the Civil Code has no merit as the "</w:t>
      </w:r>
      <w:r w:rsidRPr="00603041">
        <w:rPr>
          <w:rFonts w:ascii="Arial" w:hAnsi="Arial" w:cs="Arial"/>
        </w:rPr>
        <w:t>third party</w:t>
      </w:r>
      <w:r w:rsidRPr="00BD5D6E">
        <w:rPr>
          <w:rFonts w:ascii="Arial" w:hAnsi="Arial" w:cs="Arial"/>
        </w:rPr>
        <w:t>" involved in the present matter is a concubine who claims to have contributed to the venture which would not create legal rights to property.  In such circumstances, the proper remedy was a claim based on unjust enrichment.</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proofErr w:type="gramStart"/>
      <w:r w:rsidRPr="00BD5D6E">
        <w:rPr>
          <w:rFonts w:ascii="Arial" w:hAnsi="Arial" w:cs="Arial"/>
        </w:rPr>
        <w:t>As regards the movable property.</w:t>
      </w:r>
      <w:proofErr w:type="gramEnd"/>
      <w:r w:rsidRPr="00BD5D6E">
        <w:rPr>
          <w:rFonts w:ascii="Arial" w:hAnsi="Arial" w:cs="Arial"/>
        </w:rPr>
        <w:t xml:space="preserve">  Learned Counsel for the </w:t>
      </w:r>
      <w:r>
        <w:rPr>
          <w:rFonts w:ascii="Arial" w:hAnsi="Arial" w:cs="Arial"/>
        </w:rPr>
        <w:t>Defendant</w:t>
      </w:r>
      <w:r w:rsidRPr="00BD5D6E">
        <w:rPr>
          <w:rFonts w:ascii="Arial" w:hAnsi="Arial" w:cs="Arial"/>
        </w:rPr>
        <w:t xml:space="preserve"> submitted that as the </w:t>
      </w:r>
      <w:r>
        <w:rPr>
          <w:rFonts w:ascii="Arial" w:hAnsi="Arial" w:cs="Arial"/>
        </w:rPr>
        <w:t>Plaintiff</w:t>
      </w:r>
      <w:r w:rsidRPr="00BD5D6E">
        <w:rPr>
          <w:rFonts w:ascii="Arial" w:hAnsi="Arial" w:cs="Arial"/>
        </w:rPr>
        <w:t xml:space="preserve"> has alleged that the </w:t>
      </w:r>
      <w:r>
        <w:rPr>
          <w:rFonts w:ascii="Arial" w:hAnsi="Arial" w:cs="Arial"/>
        </w:rPr>
        <w:t>Defendant</w:t>
      </w:r>
      <w:r w:rsidRPr="00BD5D6E">
        <w:rPr>
          <w:rFonts w:ascii="Arial" w:hAnsi="Arial" w:cs="Arial"/>
        </w:rPr>
        <w:t xml:space="preserve"> has refused to return them to her, the remedy would have been an action in </w:t>
      </w:r>
      <w:proofErr w:type="spellStart"/>
      <w:r w:rsidRPr="00BD5D6E">
        <w:rPr>
          <w:rFonts w:ascii="Arial" w:hAnsi="Arial" w:cs="Arial"/>
        </w:rPr>
        <w:t>delict</w:t>
      </w:r>
      <w:proofErr w:type="spellEnd"/>
      <w:r w:rsidRPr="00BD5D6E">
        <w:rPr>
          <w:rFonts w:ascii="Arial" w:hAnsi="Arial" w:cs="Arial"/>
        </w:rPr>
        <w:t xml:space="preserve"> or for unlawful possession.  The </w:t>
      </w:r>
      <w:r>
        <w:rPr>
          <w:rFonts w:ascii="Arial" w:hAnsi="Arial" w:cs="Arial"/>
        </w:rPr>
        <w:t>Defendant</w:t>
      </w:r>
      <w:r w:rsidRPr="00BD5D6E">
        <w:rPr>
          <w:rFonts w:ascii="Arial" w:hAnsi="Arial" w:cs="Arial"/>
        </w:rPr>
        <w:t xml:space="preserve"> has in his amended </w:t>
      </w:r>
      <w:proofErr w:type="spellStart"/>
      <w:r w:rsidRPr="00BD5D6E">
        <w:rPr>
          <w:rFonts w:ascii="Arial" w:hAnsi="Arial" w:cs="Arial"/>
        </w:rPr>
        <w:t>defence</w:t>
      </w:r>
      <w:proofErr w:type="spellEnd"/>
      <w:r w:rsidRPr="00BD5D6E">
        <w:rPr>
          <w:rFonts w:ascii="Arial" w:hAnsi="Arial" w:cs="Arial"/>
        </w:rPr>
        <w:t xml:space="preserve"> claimed that the </w:t>
      </w:r>
      <w:r>
        <w:rPr>
          <w:rFonts w:ascii="Arial" w:hAnsi="Arial" w:cs="Arial"/>
        </w:rPr>
        <w:t>Plaintiff</w:t>
      </w:r>
      <w:r w:rsidRPr="00BD5D6E">
        <w:rPr>
          <w:rFonts w:ascii="Arial" w:hAnsi="Arial" w:cs="Arial"/>
        </w:rPr>
        <w:t xml:space="preserve"> had removed all her personal belongings when she moved out of the house, leaving only a TV set, a stove, and a fridge, which he averred could be removed by her anytime.  The </w:t>
      </w:r>
      <w:r>
        <w:rPr>
          <w:rFonts w:ascii="Arial" w:hAnsi="Arial" w:cs="Arial"/>
        </w:rPr>
        <w:t>Defendant</w:t>
      </w:r>
      <w:r w:rsidRPr="00BD5D6E">
        <w:rPr>
          <w:rFonts w:ascii="Arial" w:hAnsi="Arial" w:cs="Arial"/>
        </w:rPr>
        <w:t xml:space="preserve"> has further averred that all the movables were purchased from his own funds.  Section 105 of the Code of Civil Procedure permits different causes of action to be joined in the same suit provided that they </w:t>
      </w:r>
      <w:proofErr w:type="gramStart"/>
      <w:r w:rsidRPr="00BD5D6E">
        <w:rPr>
          <w:rFonts w:ascii="Arial" w:hAnsi="Arial" w:cs="Arial"/>
        </w:rPr>
        <w:t>be</w:t>
      </w:r>
      <w:proofErr w:type="gramEnd"/>
      <w:r w:rsidRPr="00BD5D6E">
        <w:rPr>
          <w:rFonts w:ascii="Arial" w:hAnsi="Arial" w:cs="Arial"/>
        </w:rPr>
        <w:t xml:space="preserve"> between the same parties and that the parties sue and are sued respectively in the same capacities.  There was therefore no necessity for the </w:t>
      </w:r>
      <w:r>
        <w:rPr>
          <w:rFonts w:ascii="Arial" w:hAnsi="Arial" w:cs="Arial"/>
        </w:rPr>
        <w:t>Plaintiff</w:t>
      </w:r>
      <w:r w:rsidRPr="00BD5D6E">
        <w:rPr>
          <w:rFonts w:ascii="Arial" w:hAnsi="Arial" w:cs="Arial"/>
        </w:rPr>
        <w:t xml:space="preserve"> to institute a separate </w:t>
      </w:r>
      <w:proofErr w:type="spellStart"/>
      <w:r w:rsidRPr="00BD5D6E">
        <w:rPr>
          <w:rFonts w:ascii="Arial" w:hAnsi="Arial" w:cs="Arial"/>
        </w:rPr>
        <w:t>delictual</w:t>
      </w:r>
      <w:proofErr w:type="spellEnd"/>
      <w:r w:rsidRPr="00BD5D6E">
        <w:rPr>
          <w:rFonts w:ascii="Arial" w:hAnsi="Arial" w:cs="Arial"/>
        </w:rPr>
        <w:t>, or a possess</w:t>
      </w:r>
      <w:r>
        <w:rPr>
          <w:rFonts w:ascii="Arial" w:hAnsi="Arial" w:cs="Arial"/>
        </w:rPr>
        <w:t>o</w:t>
      </w:r>
      <w:r w:rsidRPr="00BD5D6E">
        <w:rPr>
          <w:rFonts w:ascii="Arial" w:hAnsi="Arial" w:cs="Arial"/>
        </w:rPr>
        <w:t>ry action.</w:t>
      </w:r>
    </w:p>
    <w:p w:rsidR="00964BE1"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lastRenderedPageBreak/>
        <w:t xml:space="preserve">In any event, the </w:t>
      </w:r>
      <w:r>
        <w:rPr>
          <w:rFonts w:ascii="Arial" w:hAnsi="Arial" w:cs="Arial"/>
        </w:rPr>
        <w:t>Defendant</w:t>
      </w:r>
      <w:r w:rsidRPr="00BD5D6E">
        <w:rPr>
          <w:rFonts w:ascii="Arial" w:hAnsi="Arial" w:cs="Arial"/>
        </w:rPr>
        <w:t xml:space="preserve"> joined issue with the </w:t>
      </w:r>
      <w:r>
        <w:rPr>
          <w:rFonts w:ascii="Arial" w:hAnsi="Arial" w:cs="Arial"/>
        </w:rPr>
        <w:t>Plaintiff</w:t>
      </w:r>
      <w:r w:rsidRPr="00BD5D6E">
        <w:rPr>
          <w:rFonts w:ascii="Arial" w:hAnsi="Arial" w:cs="Arial"/>
        </w:rPr>
        <w:t xml:space="preserve"> who had based her claim on unjust enrichment and not raised any objections to the pleadings as presently constituted.  Hence he could not have raised those matters for the first time in the submissions.</w:t>
      </w:r>
    </w:p>
    <w:p w:rsidR="00964BE1" w:rsidRPr="00BD5D6E" w:rsidRDefault="00964BE1" w:rsidP="00964BE1">
      <w:pPr>
        <w:contextualSpacing/>
        <w:jc w:val="both"/>
        <w:rPr>
          <w:rFonts w:ascii="Arial" w:hAnsi="Arial" w:cs="Arial"/>
        </w:rPr>
      </w:pPr>
    </w:p>
    <w:p w:rsidR="00964BE1" w:rsidRDefault="00964BE1" w:rsidP="00964BE1">
      <w:pPr>
        <w:contextualSpacing/>
        <w:jc w:val="both"/>
        <w:rPr>
          <w:rFonts w:ascii="Arial" w:hAnsi="Arial" w:cs="Arial"/>
        </w:rPr>
      </w:pPr>
      <w:r w:rsidRPr="00BD5D6E">
        <w:rPr>
          <w:rFonts w:ascii="Arial" w:hAnsi="Arial" w:cs="Arial"/>
        </w:rPr>
        <w:t xml:space="preserve">The only ground that is pleaded </w:t>
      </w:r>
      <w:r w:rsidRPr="00603041">
        <w:rPr>
          <w:rFonts w:ascii="Arial" w:hAnsi="Arial" w:cs="Arial"/>
        </w:rPr>
        <w:t xml:space="preserve">in </w:t>
      </w:r>
      <w:proofErr w:type="spellStart"/>
      <w:r w:rsidRPr="00603041">
        <w:rPr>
          <w:rFonts w:ascii="Arial" w:hAnsi="Arial" w:cs="Arial"/>
        </w:rPr>
        <w:t>limine</w:t>
      </w:r>
      <w:proofErr w:type="spellEnd"/>
      <w:r w:rsidRPr="00BD5D6E">
        <w:rPr>
          <w:rFonts w:ascii="Arial" w:hAnsi="Arial" w:cs="Arial"/>
        </w:rPr>
        <w:t xml:space="preserve"> is contained in paragraph 8 of the amended </w:t>
      </w:r>
      <w:proofErr w:type="spellStart"/>
      <w:r w:rsidRPr="00BD5D6E">
        <w:rPr>
          <w:rFonts w:ascii="Arial" w:hAnsi="Arial" w:cs="Arial"/>
        </w:rPr>
        <w:t>defence</w:t>
      </w:r>
      <w:proofErr w:type="spellEnd"/>
      <w:r w:rsidRPr="00BD5D6E">
        <w:rPr>
          <w:rFonts w:ascii="Arial" w:hAnsi="Arial" w:cs="Arial"/>
        </w:rPr>
        <w:t xml:space="preserve">, wherein it is averred that all the claims made against the </w:t>
      </w:r>
      <w:r>
        <w:rPr>
          <w:rFonts w:ascii="Arial" w:hAnsi="Arial" w:cs="Arial"/>
        </w:rPr>
        <w:t>Defendant</w:t>
      </w:r>
      <w:r w:rsidRPr="00BD5D6E">
        <w:rPr>
          <w:rFonts w:ascii="Arial" w:hAnsi="Arial" w:cs="Arial"/>
        </w:rPr>
        <w:t xml:space="preserve"> and i</w:t>
      </w:r>
      <w:r>
        <w:rPr>
          <w:rFonts w:ascii="Arial" w:hAnsi="Arial" w:cs="Arial"/>
        </w:rPr>
        <w:t>n respect of rights in title C.</w:t>
      </w:r>
      <w:r w:rsidRPr="00BD5D6E">
        <w:rPr>
          <w:rFonts w:ascii="Arial" w:hAnsi="Arial" w:cs="Arial"/>
        </w:rPr>
        <w:t xml:space="preserve"> 1059 are prescribed.  It is clear that a cause of action for unjust enrichment arises only when a person suffers a detriment without lawful cause, and another is enriched thereby without lawful cause.  The </w:t>
      </w:r>
      <w:r>
        <w:rPr>
          <w:rFonts w:ascii="Arial" w:hAnsi="Arial" w:cs="Arial"/>
        </w:rPr>
        <w:t>Plaintiff</w:t>
      </w:r>
      <w:r w:rsidRPr="00BD5D6E">
        <w:rPr>
          <w:rFonts w:ascii="Arial" w:hAnsi="Arial" w:cs="Arial"/>
        </w:rPr>
        <w:t xml:space="preserve"> avers that the </w:t>
      </w:r>
      <w:r>
        <w:rPr>
          <w:rFonts w:ascii="Arial" w:hAnsi="Arial" w:cs="Arial"/>
        </w:rPr>
        <w:t>Defendant</w:t>
      </w:r>
      <w:r w:rsidRPr="00BD5D6E">
        <w:rPr>
          <w:rFonts w:ascii="Arial" w:hAnsi="Arial" w:cs="Arial"/>
        </w:rPr>
        <w:t xml:space="preserve"> caused her to leave the house on 28 April 1994.  The present case was instituted on 7 June 1994.  She testified that the </w:t>
      </w:r>
      <w:r>
        <w:rPr>
          <w:rFonts w:ascii="Arial" w:hAnsi="Arial" w:cs="Arial"/>
        </w:rPr>
        <w:t>Defendant</w:t>
      </w:r>
      <w:r w:rsidRPr="00BD5D6E">
        <w:rPr>
          <w:rFonts w:ascii="Arial" w:hAnsi="Arial" w:cs="Arial"/>
        </w:rPr>
        <w:t xml:space="preserve"> used to drink a lot, was aggressive and also threatened her with a knife.  Hence she left the house and came back with Police Officers to remove some of her personal belongings.  The </w:t>
      </w:r>
      <w:r>
        <w:rPr>
          <w:rFonts w:ascii="Arial" w:hAnsi="Arial" w:cs="Arial"/>
        </w:rPr>
        <w:t>Defendant</w:t>
      </w:r>
      <w:r w:rsidRPr="00BD5D6E">
        <w:rPr>
          <w:rFonts w:ascii="Arial" w:hAnsi="Arial" w:cs="Arial"/>
        </w:rPr>
        <w:t xml:space="preserve"> on the other hand avers that the </w:t>
      </w:r>
      <w:r>
        <w:rPr>
          <w:rFonts w:ascii="Arial" w:hAnsi="Arial" w:cs="Arial"/>
        </w:rPr>
        <w:t>Plaintiff</w:t>
      </w:r>
      <w:r w:rsidRPr="00BD5D6E">
        <w:rPr>
          <w:rFonts w:ascii="Arial" w:hAnsi="Arial" w:cs="Arial"/>
        </w:rPr>
        <w:t xml:space="preserve"> left of her own accord without lawful cause and came back on 27 May 1994 with Police Officers to collect her balance belongings.  The </w:t>
      </w:r>
      <w:r>
        <w:rPr>
          <w:rFonts w:ascii="Arial" w:hAnsi="Arial" w:cs="Arial"/>
        </w:rPr>
        <w:t>Defendant</w:t>
      </w:r>
      <w:r w:rsidRPr="00BD5D6E">
        <w:rPr>
          <w:rFonts w:ascii="Arial" w:hAnsi="Arial" w:cs="Arial"/>
        </w:rPr>
        <w:t xml:space="preserve"> in his testimony stated that there was an incident involving the </w:t>
      </w:r>
      <w:r>
        <w:rPr>
          <w:rFonts w:ascii="Arial" w:hAnsi="Arial" w:cs="Arial"/>
        </w:rPr>
        <w:t>Plaintiff</w:t>
      </w:r>
      <w:r w:rsidRPr="00BD5D6E">
        <w:rPr>
          <w:rFonts w:ascii="Arial" w:hAnsi="Arial" w:cs="Arial"/>
        </w:rPr>
        <w:t xml:space="preserve">s son, one Eddie regarding the feeding of a dog, and that he went out thereafter.  On his return he found that the </w:t>
      </w:r>
      <w:r>
        <w:rPr>
          <w:rFonts w:ascii="Arial" w:hAnsi="Arial" w:cs="Arial"/>
        </w:rPr>
        <w:t>Plaintiff</w:t>
      </w:r>
      <w:r w:rsidRPr="00BD5D6E">
        <w:rPr>
          <w:rFonts w:ascii="Arial" w:hAnsi="Arial" w:cs="Arial"/>
        </w:rPr>
        <w:t xml:space="preserve"> had left the house.  On the basis of the evidence I accept the evidence of the </w:t>
      </w:r>
      <w:r>
        <w:rPr>
          <w:rFonts w:ascii="Arial" w:hAnsi="Arial" w:cs="Arial"/>
        </w:rPr>
        <w:t>Plaintiff</w:t>
      </w:r>
      <w:r w:rsidRPr="00BD5D6E">
        <w:rPr>
          <w:rFonts w:ascii="Arial" w:hAnsi="Arial" w:cs="Arial"/>
        </w:rPr>
        <w:t xml:space="preserve"> that she left because of the intolerable </w:t>
      </w:r>
      <w:proofErr w:type="spellStart"/>
      <w:r w:rsidRPr="00BD5D6E">
        <w:rPr>
          <w:rFonts w:ascii="Arial" w:hAnsi="Arial" w:cs="Arial"/>
        </w:rPr>
        <w:t>behaviour</w:t>
      </w:r>
      <w:proofErr w:type="spellEnd"/>
      <w:r w:rsidRPr="00BD5D6E">
        <w:rPr>
          <w:rFonts w:ascii="Arial" w:hAnsi="Arial" w:cs="Arial"/>
        </w:rPr>
        <w:t xml:space="preserve"> of the </w:t>
      </w:r>
      <w:r>
        <w:rPr>
          <w:rFonts w:ascii="Arial" w:hAnsi="Arial" w:cs="Arial"/>
        </w:rPr>
        <w:t>Defendant</w:t>
      </w:r>
      <w:r w:rsidRPr="00BD5D6E">
        <w:rPr>
          <w:rFonts w:ascii="Arial" w:hAnsi="Arial" w:cs="Arial"/>
        </w:rPr>
        <w:t xml:space="preserve"> and that therefore unjust enrichment by the </w:t>
      </w:r>
      <w:r>
        <w:rPr>
          <w:rFonts w:ascii="Arial" w:hAnsi="Arial" w:cs="Arial"/>
        </w:rPr>
        <w:t>Defendant</w:t>
      </w:r>
      <w:r w:rsidRPr="00BD5D6E">
        <w:rPr>
          <w:rFonts w:ascii="Arial" w:hAnsi="Arial" w:cs="Arial"/>
        </w:rPr>
        <w:t xml:space="preserve"> at the expense of the </w:t>
      </w:r>
      <w:r>
        <w:rPr>
          <w:rFonts w:ascii="Arial" w:hAnsi="Arial" w:cs="Arial"/>
        </w:rPr>
        <w:t>Plaintiff</w:t>
      </w:r>
      <w:r w:rsidRPr="00BD5D6E">
        <w:rPr>
          <w:rFonts w:ascii="Arial" w:hAnsi="Arial" w:cs="Arial"/>
        </w:rPr>
        <w:t xml:space="preserve"> commenced from that day.  Further, it was held in the case of </w:t>
      </w:r>
      <w:proofErr w:type="spellStart"/>
      <w:r>
        <w:rPr>
          <w:rFonts w:ascii="Arial" w:hAnsi="Arial" w:cs="Arial"/>
          <w:i/>
        </w:rPr>
        <w:t>Dingwall</w:t>
      </w:r>
      <w:proofErr w:type="spellEnd"/>
      <w:r>
        <w:rPr>
          <w:rFonts w:ascii="Arial" w:hAnsi="Arial" w:cs="Arial"/>
          <w:i/>
        </w:rPr>
        <w:t xml:space="preserve"> v</w:t>
      </w:r>
      <w:r w:rsidRPr="00603041">
        <w:rPr>
          <w:rFonts w:ascii="Arial" w:hAnsi="Arial" w:cs="Arial"/>
          <w:i/>
        </w:rPr>
        <w:t xml:space="preserve"> </w:t>
      </w:r>
      <w:proofErr w:type="spellStart"/>
      <w:r w:rsidRPr="00603041">
        <w:rPr>
          <w:rFonts w:ascii="Arial" w:hAnsi="Arial" w:cs="Arial"/>
          <w:i/>
        </w:rPr>
        <w:t>Weldsmith</w:t>
      </w:r>
      <w:proofErr w:type="spellEnd"/>
      <w:r w:rsidRPr="00603041">
        <w:rPr>
          <w:rFonts w:ascii="Arial" w:hAnsi="Arial" w:cs="Arial"/>
          <w:i/>
        </w:rPr>
        <w:t xml:space="preserve"> </w:t>
      </w:r>
      <w:r w:rsidRPr="00603041">
        <w:rPr>
          <w:rFonts w:ascii="Arial" w:hAnsi="Arial" w:cs="Arial"/>
        </w:rPr>
        <w:t>(1967) SLR 53</w:t>
      </w:r>
      <w:r w:rsidRPr="00603041">
        <w:rPr>
          <w:rFonts w:ascii="Arial" w:hAnsi="Arial" w:cs="Arial"/>
          <w:b/>
        </w:rPr>
        <w:t xml:space="preserve"> </w:t>
      </w:r>
      <w:r w:rsidRPr="00BD5D6E">
        <w:rPr>
          <w:rFonts w:ascii="Arial" w:hAnsi="Arial" w:cs="Arial"/>
        </w:rPr>
        <w:t xml:space="preserve">that the 5 year period of prescription cannot be pleaded as a </w:t>
      </w:r>
      <w:proofErr w:type="spellStart"/>
      <w:r w:rsidRPr="00BD5D6E">
        <w:rPr>
          <w:rFonts w:ascii="Arial" w:hAnsi="Arial" w:cs="Arial"/>
        </w:rPr>
        <w:t>defence</w:t>
      </w:r>
      <w:proofErr w:type="spellEnd"/>
      <w:r w:rsidRPr="00BD5D6E">
        <w:rPr>
          <w:rFonts w:ascii="Arial" w:hAnsi="Arial" w:cs="Arial"/>
        </w:rPr>
        <w:t xml:space="preserve"> to a claim in an action </w:t>
      </w:r>
      <w:r w:rsidRPr="00603041">
        <w:rPr>
          <w:rFonts w:ascii="Arial" w:hAnsi="Arial" w:cs="Arial"/>
        </w:rPr>
        <w:t xml:space="preserve">de in </w:t>
      </w:r>
      <w:proofErr w:type="spellStart"/>
      <w:r w:rsidRPr="00603041">
        <w:rPr>
          <w:rFonts w:ascii="Arial" w:hAnsi="Arial" w:cs="Arial"/>
        </w:rPr>
        <w:t>rem</w:t>
      </w:r>
      <w:proofErr w:type="spellEnd"/>
      <w:r w:rsidRPr="00603041">
        <w:rPr>
          <w:rFonts w:ascii="Arial" w:hAnsi="Arial" w:cs="Arial"/>
        </w:rPr>
        <w:t xml:space="preserve"> verso</w:t>
      </w:r>
      <w:r w:rsidRPr="00BD5D6E">
        <w:rPr>
          <w:rFonts w:ascii="Arial" w:hAnsi="Arial" w:cs="Arial"/>
        </w:rPr>
        <w:t>.  Hence the ground of prescription fails.</w:t>
      </w:r>
    </w:p>
    <w:p w:rsidR="00964BE1" w:rsidRPr="00BD5D6E" w:rsidRDefault="00964BE1" w:rsidP="00964BE1">
      <w:pPr>
        <w:contextualSpacing/>
        <w:jc w:val="both"/>
        <w:rPr>
          <w:rFonts w:ascii="Arial" w:hAnsi="Arial" w:cs="Arial"/>
        </w:rPr>
      </w:pPr>
      <w:r>
        <w:rPr>
          <w:rFonts w:ascii="Arial" w:hAnsi="Arial" w:cs="Arial"/>
          <w:noProof/>
        </w:rPr>
        <w:pict>
          <v:shape id="_x0000_s1036" type="#_x0000_t202" style="position:absolute;left:0;text-align:left;margin-left:-30.35pt;margin-top:-57.3pt;width:30pt;height:531.55pt;z-index:251670528;mso-height-percent:200;mso-height-percent:200;mso-width-relative:margin;mso-height-relative:margin" stroked="f" strokecolor="white [3212]">
            <v:textbox style="mso-next-textbox:#_x0000_s1036;mso-fit-shape-to-text:t">
              <w:txbxContent>
                <w:p w:rsidR="00964BE1" w:rsidRPr="00CF6C02" w:rsidRDefault="00964BE1" w:rsidP="00964BE1">
                  <w:pPr>
                    <w:rPr>
                      <w:rFonts w:ascii="Arial" w:hAnsi="Arial" w:cs="Arial"/>
                      <w:b/>
                      <w:i/>
                    </w:rPr>
                  </w:pPr>
                </w:p>
              </w:txbxContent>
            </v:textbox>
          </v:shape>
        </w:pict>
      </w:r>
    </w:p>
    <w:p w:rsidR="00964BE1" w:rsidRPr="00BD5D6E" w:rsidRDefault="00964BE1" w:rsidP="00964BE1">
      <w:pPr>
        <w:contextualSpacing/>
        <w:jc w:val="both"/>
        <w:rPr>
          <w:rFonts w:ascii="Arial" w:hAnsi="Arial" w:cs="Arial"/>
          <w:b/>
          <w:u w:val="single"/>
        </w:rPr>
      </w:pPr>
      <w:r w:rsidRPr="00BD5D6E">
        <w:rPr>
          <w:rFonts w:ascii="Arial" w:hAnsi="Arial" w:cs="Arial"/>
          <w:b/>
          <w:u w:val="single"/>
        </w:rPr>
        <w:t>The Law</w:t>
      </w:r>
    </w:p>
    <w:p w:rsidR="00964BE1" w:rsidRPr="00BD5D6E" w:rsidRDefault="00964BE1" w:rsidP="00964BE1">
      <w:pPr>
        <w:contextualSpacing/>
        <w:jc w:val="both"/>
        <w:rPr>
          <w:rFonts w:ascii="Arial" w:hAnsi="Arial" w:cs="Arial"/>
        </w:rPr>
      </w:pPr>
      <w:r w:rsidRPr="00BD5D6E">
        <w:rPr>
          <w:rFonts w:ascii="Arial" w:hAnsi="Arial" w:cs="Arial"/>
        </w:rPr>
        <w:t xml:space="preserve">In the case of </w:t>
      </w:r>
      <w:proofErr w:type="spellStart"/>
      <w:r>
        <w:rPr>
          <w:rFonts w:ascii="Arial" w:hAnsi="Arial" w:cs="Arial"/>
          <w:i/>
        </w:rPr>
        <w:t>Reine</w:t>
      </w:r>
      <w:proofErr w:type="spellEnd"/>
      <w:r>
        <w:rPr>
          <w:rFonts w:ascii="Arial" w:hAnsi="Arial" w:cs="Arial"/>
          <w:i/>
        </w:rPr>
        <w:t xml:space="preserve"> </w:t>
      </w:r>
      <w:proofErr w:type="spellStart"/>
      <w:r>
        <w:rPr>
          <w:rFonts w:ascii="Arial" w:hAnsi="Arial" w:cs="Arial"/>
          <w:i/>
        </w:rPr>
        <w:t>Hallock</w:t>
      </w:r>
      <w:proofErr w:type="spellEnd"/>
      <w:r>
        <w:rPr>
          <w:rFonts w:ascii="Arial" w:hAnsi="Arial" w:cs="Arial"/>
          <w:i/>
        </w:rPr>
        <w:t xml:space="preserve"> v </w:t>
      </w:r>
      <w:r w:rsidRPr="00603041">
        <w:rPr>
          <w:rFonts w:ascii="Arial" w:hAnsi="Arial" w:cs="Arial"/>
          <w:i/>
        </w:rPr>
        <w:t xml:space="preserve">Philippe </w:t>
      </w:r>
      <w:proofErr w:type="spellStart"/>
      <w:r w:rsidRPr="00603041">
        <w:rPr>
          <w:rFonts w:ascii="Arial" w:hAnsi="Arial" w:cs="Arial"/>
          <w:i/>
        </w:rPr>
        <w:t>D'Offay</w:t>
      </w:r>
      <w:proofErr w:type="spellEnd"/>
      <w:r>
        <w:rPr>
          <w:rFonts w:ascii="Arial" w:hAnsi="Arial" w:cs="Arial"/>
        </w:rPr>
        <w:t xml:space="preserve"> (1985) SCA</w:t>
      </w:r>
      <w:r w:rsidRPr="00603041">
        <w:rPr>
          <w:rFonts w:ascii="Arial" w:hAnsi="Arial" w:cs="Arial"/>
        </w:rPr>
        <w:t xml:space="preserve"> 1</w:t>
      </w:r>
      <w:r>
        <w:rPr>
          <w:rFonts w:ascii="Arial" w:hAnsi="Arial" w:cs="Arial"/>
        </w:rPr>
        <w:t>)</w:t>
      </w:r>
      <w:r w:rsidRPr="00BD5D6E">
        <w:rPr>
          <w:rFonts w:ascii="Arial" w:hAnsi="Arial" w:cs="Arial"/>
        </w:rPr>
        <w:t xml:space="preserve"> the parties had lived together in </w:t>
      </w:r>
      <w:proofErr w:type="spellStart"/>
      <w:r w:rsidRPr="00BD5D6E">
        <w:rPr>
          <w:rFonts w:ascii="Arial" w:hAnsi="Arial" w:cs="Arial"/>
        </w:rPr>
        <w:t>concubinage</w:t>
      </w:r>
      <w:proofErr w:type="spellEnd"/>
      <w:r w:rsidRPr="00BD5D6E">
        <w:rPr>
          <w:rFonts w:ascii="Arial" w:hAnsi="Arial" w:cs="Arial"/>
        </w:rPr>
        <w:t xml:space="preserve"> for 27 years.  The Appellant sought a declaration that she was entitled to a share of the </w:t>
      </w:r>
      <w:r>
        <w:rPr>
          <w:rFonts w:ascii="Arial" w:hAnsi="Arial" w:cs="Arial"/>
        </w:rPr>
        <w:t>Respondent</w:t>
      </w:r>
      <w:r w:rsidRPr="00BD5D6E">
        <w:rPr>
          <w:rFonts w:ascii="Arial" w:hAnsi="Arial" w:cs="Arial"/>
        </w:rPr>
        <w:t xml:space="preserve">'s house. </w:t>
      </w:r>
      <w:proofErr w:type="spellStart"/>
      <w:r w:rsidRPr="00B65BEF">
        <w:rPr>
          <w:rFonts w:ascii="Arial" w:hAnsi="Arial" w:cs="Arial"/>
        </w:rPr>
        <w:t>Sauzier</w:t>
      </w:r>
      <w:proofErr w:type="spellEnd"/>
      <w:r w:rsidRPr="00B65BEF">
        <w:rPr>
          <w:rFonts w:ascii="Arial" w:hAnsi="Arial" w:cs="Arial"/>
        </w:rPr>
        <w:t xml:space="preserve"> JA</w:t>
      </w:r>
      <w:r w:rsidRPr="00BD5D6E">
        <w:rPr>
          <w:rFonts w:ascii="Arial" w:hAnsi="Arial" w:cs="Arial"/>
        </w:rPr>
        <w:t xml:space="preserve"> in a dissenting judgment stated in </w:t>
      </w:r>
      <w:r w:rsidRPr="00B65BEF">
        <w:rPr>
          <w:rFonts w:ascii="Arial" w:hAnsi="Arial" w:cs="Arial"/>
        </w:rPr>
        <w:t>obiter</w:t>
      </w:r>
      <w:r w:rsidRPr="00BD5D6E">
        <w:rPr>
          <w:rFonts w:ascii="Arial" w:hAnsi="Arial" w:cs="Arial"/>
        </w:rPr>
        <w:t xml:space="preserve"> that the powers of the Supreme </w:t>
      </w:r>
      <w:r>
        <w:rPr>
          <w:rFonts w:ascii="Arial" w:hAnsi="Arial" w:cs="Arial"/>
        </w:rPr>
        <w:t>Court</w:t>
      </w:r>
      <w:r w:rsidRPr="00BD5D6E">
        <w:rPr>
          <w:rFonts w:ascii="Arial" w:hAnsi="Arial" w:cs="Arial"/>
        </w:rPr>
        <w:t xml:space="preserve"> to make property adjustment orders when cohabitation ends lay in </w:t>
      </w:r>
      <w:r w:rsidRPr="00B65BEF">
        <w:rPr>
          <w:rFonts w:ascii="Arial" w:hAnsi="Arial" w:cs="Arial"/>
        </w:rPr>
        <w:t>Section 5</w:t>
      </w:r>
      <w:r w:rsidRPr="00BD5D6E">
        <w:rPr>
          <w:rFonts w:ascii="Arial" w:hAnsi="Arial" w:cs="Arial"/>
        </w:rPr>
        <w:t xml:space="preserve"> of the </w:t>
      </w:r>
      <w:r>
        <w:rPr>
          <w:rFonts w:ascii="Arial" w:hAnsi="Arial" w:cs="Arial"/>
        </w:rPr>
        <w:t>Court</w:t>
      </w:r>
      <w:r w:rsidRPr="00BD5D6E">
        <w:rPr>
          <w:rFonts w:ascii="Arial" w:hAnsi="Arial" w:cs="Arial"/>
        </w:rPr>
        <w:t xml:space="preserve">s Act which empowers the </w:t>
      </w:r>
      <w:r>
        <w:rPr>
          <w:rFonts w:ascii="Arial" w:hAnsi="Arial" w:cs="Arial"/>
        </w:rPr>
        <w:t>Court</w:t>
      </w:r>
      <w:r w:rsidRPr="00BD5D6E">
        <w:rPr>
          <w:rFonts w:ascii="Arial" w:hAnsi="Arial" w:cs="Arial"/>
        </w:rPr>
        <w:t xml:space="preserve"> to exercise equitable jurisdiction.  </w:t>
      </w:r>
      <w:proofErr w:type="spellStart"/>
      <w:r w:rsidRPr="00B65BEF">
        <w:rPr>
          <w:rFonts w:ascii="Arial" w:hAnsi="Arial" w:cs="Arial"/>
        </w:rPr>
        <w:t>Goburdhun</w:t>
      </w:r>
      <w:proofErr w:type="spellEnd"/>
      <w:r w:rsidRPr="00B65BEF">
        <w:rPr>
          <w:rFonts w:ascii="Arial" w:hAnsi="Arial" w:cs="Arial"/>
        </w:rPr>
        <w:t xml:space="preserve"> JA and Law JA disagreed.  </w:t>
      </w:r>
      <w:proofErr w:type="spellStart"/>
      <w:r w:rsidRPr="00B65BEF">
        <w:rPr>
          <w:rFonts w:ascii="Arial" w:hAnsi="Arial" w:cs="Arial"/>
        </w:rPr>
        <w:t>Goburdhun</w:t>
      </w:r>
      <w:proofErr w:type="spellEnd"/>
      <w:r w:rsidRPr="00B65BEF">
        <w:rPr>
          <w:rFonts w:ascii="Arial" w:hAnsi="Arial" w:cs="Arial"/>
        </w:rPr>
        <w:t xml:space="preserve"> JA stated-</w:t>
      </w:r>
      <w:r w:rsidRPr="00BD5D6E">
        <w:rPr>
          <w:rFonts w:ascii="Arial" w:hAnsi="Arial" w:cs="Arial"/>
        </w:rPr>
        <w:t xml:space="preserve"> </w:t>
      </w:r>
    </w:p>
    <w:p w:rsidR="00964BE1" w:rsidRPr="00BD5D6E" w:rsidRDefault="00964BE1" w:rsidP="00964BE1">
      <w:pPr>
        <w:contextualSpacing/>
        <w:jc w:val="both"/>
        <w:rPr>
          <w:rFonts w:ascii="Arial" w:hAnsi="Arial" w:cs="Arial"/>
        </w:rPr>
      </w:pPr>
    </w:p>
    <w:p w:rsidR="00964BE1" w:rsidRPr="00BD5D6E" w:rsidRDefault="00964BE1" w:rsidP="00964BE1">
      <w:pPr>
        <w:ind w:left="720" w:right="684"/>
        <w:contextualSpacing/>
        <w:jc w:val="both"/>
        <w:rPr>
          <w:rFonts w:ascii="Arial" w:hAnsi="Arial" w:cs="Arial"/>
        </w:rPr>
      </w:pPr>
      <w:r w:rsidRPr="00BD5D6E">
        <w:rPr>
          <w:rFonts w:ascii="Arial" w:hAnsi="Arial" w:cs="Arial"/>
        </w:rPr>
        <w:t>We are here not to judge moral or social matters.  We are here to interpret and apply the law as it stands.  In case the law needs some change to meet special situations, it is better left t</w:t>
      </w:r>
      <w:r>
        <w:rPr>
          <w:rFonts w:ascii="Arial" w:hAnsi="Arial" w:cs="Arial"/>
        </w:rPr>
        <w:t>o the wisdom of the legislature</w:t>
      </w:r>
      <w:r w:rsidRPr="00BD5D6E">
        <w:rPr>
          <w:rFonts w:ascii="Arial" w:hAnsi="Arial" w:cs="Arial"/>
        </w:rPr>
        <w:t>.</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The law, as it stands gives no recognition to rights of those living in </w:t>
      </w:r>
      <w:proofErr w:type="spellStart"/>
      <w:r w:rsidRPr="00BD5D6E">
        <w:rPr>
          <w:rFonts w:ascii="Arial" w:hAnsi="Arial" w:cs="Arial"/>
        </w:rPr>
        <w:t>concubinage</w:t>
      </w:r>
      <w:proofErr w:type="spellEnd"/>
      <w:r w:rsidRPr="00BD5D6E">
        <w:rPr>
          <w:rFonts w:ascii="Arial" w:hAnsi="Arial" w:cs="Arial"/>
        </w:rPr>
        <w:t xml:space="preserve">.  It is generally considered that a concubine goes to live with a man, expecting to be housed, fed, clothed and maintained in return for which she runs the household and looks after the children if any.  However where she renders services additional to those normally rendered by a concubine, such as assisting in the man's business, or contributing her own funds to purchase property or to construct a house, the position would be different. Even in such situations, property adjustment orders of the nature granted to married parties on dissolution of marriage would not be made.  What then would be the rights of </w:t>
      </w:r>
      <w:r w:rsidRPr="00BD5D6E">
        <w:rPr>
          <w:rFonts w:ascii="Arial" w:hAnsi="Arial" w:cs="Arial"/>
        </w:rPr>
        <w:lastRenderedPageBreak/>
        <w:t xml:space="preserve">a concubine to recover contributions made by her during </w:t>
      </w:r>
      <w:proofErr w:type="spellStart"/>
      <w:r w:rsidRPr="00BD5D6E">
        <w:rPr>
          <w:rFonts w:ascii="Arial" w:hAnsi="Arial" w:cs="Arial"/>
        </w:rPr>
        <w:t>theperiod</w:t>
      </w:r>
      <w:proofErr w:type="spellEnd"/>
      <w:r w:rsidRPr="00BD5D6E">
        <w:rPr>
          <w:rFonts w:ascii="Arial" w:hAnsi="Arial" w:cs="Arial"/>
        </w:rPr>
        <w:t xml:space="preserve"> of the cohabitation?</w:t>
      </w:r>
    </w:p>
    <w:p w:rsidR="00964BE1" w:rsidRPr="00BD5D6E" w:rsidRDefault="00964BE1" w:rsidP="00964BE1">
      <w:pPr>
        <w:contextualSpacing/>
        <w:jc w:val="both"/>
        <w:rPr>
          <w:rFonts w:ascii="Arial" w:hAnsi="Arial" w:cs="Arial"/>
        </w:rPr>
      </w:pPr>
    </w:p>
    <w:p w:rsidR="00964BE1" w:rsidRDefault="00964BE1" w:rsidP="00964BE1">
      <w:pPr>
        <w:contextualSpacing/>
        <w:jc w:val="both"/>
        <w:rPr>
          <w:rFonts w:ascii="Arial" w:hAnsi="Arial" w:cs="Arial"/>
        </w:rPr>
      </w:pPr>
      <w:r w:rsidRPr="001B20DF">
        <w:rPr>
          <w:rFonts w:ascii="Arial" w:hAnsi="Arial" w:cs="Arial"/>
          <w:b/>
          <w:i/>
          <w:noProof/>
          <w:u w:val="single"/>
        </w:rPr>
        <w:pict>
          <v:shape id="_x0000_s1030" type="#_x0000_t202" style="position:absolute;left:0;text-align:left;margin-left:338.1pt;margin-top:-2.85pt;width:30pt;height:531.55pt;z-index:251664384;mso-height-percent:200;mso-height-percent:200;mso-width-relative:margin;mso-height-relative:margin" stroked="f" strokecolor="white [3212]">
            <v:textbox style="mso-next-textbox:#_x0000_s1030;mso-fit-shape-to-text:t">
              <w:txbxContent>
                <w:p w:rsidR="00964BE1" w:rsidRPr="00CF6C02" w:rsidRDefault="00964BE1" w:rsidP="00964BE1">
                  <w:pPr>
                    <w:rPr>
                      <w:rFonts w:ascii="Arial" w:hAnsi="Arial" w:cs="Arial"/>
                      <w:b/>
                      <w:i/>
                    </w:rPr>
                  </w:pPr>
                </w:p>
              </w:txbxContent>
            </v:textbox>
          </v:shape>
        </w:pict>
      </w:r>
      <w:r>
        <w:rPr>
          <w:rFonts w:ascii="Arial" w:hAnsi="Arial" w:cs="Arial"/>
        </w:rPr>
        <w:t>Amos and Walton</w:t>
      </w:r>
      <w:r w:rsidRPr="00BD5D6E">
        <w:rPr>
          <w:rFonts w:ascii="Arial" w:hAnsi="Arial" w:cs="Arial"/>
        </w:rPr>
        <w:t xml:space="preserve"> in the </w:t>
      </w:r>
      <w:r w:rsidRPr="00B65BEF">
        <w:rPr>
          <w:rFonts w:ascii="Arial" w:hAnsi="Arial" w:cs="Arial"/>
          <w:i/>
        </w:rPr>
        <w:t>Introduction to French Law</w:t>
      </w:r>
      <w:r>
        <w:rPr>
          <w:rFonts w:ascii="Arial" w:hAnsi="Arial" w:cs="Arial"/>
        </w:rPr>
        <w:t xml:space="preserve"> states thus:</w:t>
      </w:r>
    </w:p>
    <w:p w:rsidR="00964BE1" w:rsidRPr="00BD5D6E" w:rsidRDefault="00964BE1" w:rsidP="00964BE1">
      <w:pPr>
        <w:contextualSpacing/>
        <w:jc w:val="both"/>
        <w:rPr>
          <w:rFonts w:ascii="Arial" w:hAnsi="Arial" w:cs="Arial"/>
        </w:rPr>
      </w:pPr>
    </w:p>
    <w:p w:rsidR="00964BE1" w:rsidRPr="00B65BEF" w:rsidRDefault="00964BE1" w:rsidP="00964BE1">
      <w:pPr>
        <w:ind w:left="540" w:right="504"/>
        <w:contextualSpacing/>
        <w:jc w:val="both"/>
        <w:rPr>
          <w:rFonts w:ascii="Arial" w:hAnsi="Arial" w:cs="Arial"/>
        </w:rPr>
      </w:pPr>
      <w:r w:rsidRPr="00B65BEF">
        <w:rPr>
          <w:rFonts w:ascii="Arial" w:hAnsi="Arial" w:cs="Arial"/>
        </w:rPr>
        <w:t xml:space="preserve">The amount recoverable is limited on the one hand by the value of enrichment.  More than this the </w:t>
      </w:r>
      <w:proofErr w:type="spellStart"/>
      <w:r w:rsidRPr="00B65BEF">
        <w:rPr>
          <w:rFonts w:ascii="Arial" w:hAnsi="Arial" w:cs="Arial"/>
        </w:rPr>
        <w:t>solvens</w:t>
      </w:r>
      <w:proofErr w:type="spellEnd"/>
      <w:r w:rsidRPr="00B65BEF">
        <w:rPr>
          <w:rFonts w:ascii="Arial" w:hAnsi="Arial" w:cs="Arial"/>
        </w:rPr>
        <w:t xml:space="preserve"> cannot recover and the value is assessed not, as in </w:t>
      </w:r>
      <w:proofErr w:type="spellStart"/>
      <w:r>
        <w:rPr>
          <w:rFonts w:ascii="Arial" w:hAnsi="Arial" w:cs="Arial"/>
        </w:rPr>
        <w:t>g</w:t>
      </w:r>
      <w:r w:rsidRPr="00B65BEF">
        <w:rPr>
          <w:rFonts w:ascii="Arial" w:hAnsi="Arial" w:cs="Arial"/>
        </w:rPr>
        <w:t>estion</w:t>
      </w:r>
      <w:proofErr w:type="spellEnd"/>
      <w:r w:rsidRPr="00B65BEF">
        <w:rPr>
          <w:rFonts w:ascii="Arial" w:hAnsi="Arial" w:cs="Arial"/>
        </w:rPr>
        <w:t xml:space="preserve"> </w:t>
      </w:r>
      <w:proofErr w:type="spellStart"/>
      <w:r>
        <w:rPr>
          <w:rFonts w:ascii="Arial" w:hAnsi="Arial" w:cs="Arial"/>
        </w:rPr>
        <w:t>d</w:t>
      </w:r>
      <w:r w:rsidRPr="00B65BEF">
        <w:rPr>
          <w:rFonts w:ascii="Arial" w:hAnsi="Arial" w:cs="Arial"/>
        </w:rPr>
        <w:t>’affair</w:t>
      </w:r>
      <w:r>
        <w:rPr>
          <w:rFonts w:ascii="Arial" w:hAnsi="Arial" w:cs="Arial"/>
        </w:rPr>
        <w:t>e</w:t>
      </w:r>
      <w:r w:rsidRPr="00B65BEF">
        <w:rPr>
          <w:rFonts w:ascii="Arial" w:hAnsi="Arial" w:cs="Arial"/>
        </w:rPr>
        <w:t>s</w:t>
      </w:r>
      <w:proofErr w:type="spellEnd"/>
      <w:r w:rsidRPr="00B65BEF">
        <w:rPr>
          <w:rFonts w:ascii="Arial" w:hAnsi="Arial" w:cs="Arial"/>
        </w:rPr>
        <w:t xml:space="preserve"> at the time of the intervention but at the date of the action.  If at the date the value of the benefit has disappeared, the action will fail.  The amount recoverable is limited on the other hand by the amount of the solven</w:t>
      </w:r>
      <w:r>
        <w:rPr>
          <w:rFonts w:ascii="Arial" w:hAnsi="Arial" w:cs="Arial"/>
        </w:rPr>
        <w:t>t</w:t>
      </w:r>
      <w:r w:rsidRPr="00B65BEF">
        <w:rPr>
          <w:rFonts w:ascii="Arial" w:hAnsi="Arial" w:cs="Arial"/>
        </w:rPr>
        <w:t>s’ own expenditure: It is immaterial that at the time of the action the value of the benefit enjoyed is considerably higher.</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In the </w:t>
      </w:r>
      <w:proofErr w:type="spellStart"/>
      <w:r w:rsidRPr="00B65BEF">
        <w:rPr>
          <w:rFonts w:ascii="Arial" w:hAnsi="Arial" w:cs="Arial"/>
          <w:i/>
        </w:rPr>
        <w:t>Larame</w:t>
      </w:r>
      <w:proofErr w:type="spellEnd"/>
      <w:r w:rsidRPr="00B65BEF">
        <w:rPr>
          <w:rFonts w:ascii="Arial" w:hAnsi="Arial" w:cs="Arial"/>
        </w:rPr>
        <w:t xml:space="preserve"> case</w:t>
      </w:r>
      <w:r w:rsidRPr="00BD5D6E">
        <w:rPr>
          <w:rFonts w:ascii="Arial" w:hAnsi="Arial" w:cs="Arial"/>
        </w:rPr>
        <w:t xml:space="preserve"> (</w:t>
      </w:r>
      <w:r w:rsidRPr="00BD5D6E">
        <w:rPr>
          <w:rFonts w:ascii="Arial" w:hAnsi="Arial" w:cs="Arial"/>
          <w:i/>
        </w:rPr>
        <w:t>supra</w:t>
      </w:r>
      <w:r w:rsidRPr="00BD5D6E">
        <w:rPr>
          <w:rFonts w:ascii="Arial" w:hAnsi="Arial" w:cs="Arial"/>
        </w:rPr>
        <w:t xml:space="preserve">), the rights of a concubine were considered by the </w:t>
      </w:r>
      <w:r>
        <w:rPr>
          <w:rFonts w:ascii="Arial" w:hAnsi="Arial" w:cs="Arial"/>
        </w:rPr>
        <w:t>Court</w:t>
      </w:r>
      <w:r w:rsidRPr="00BD5D6E">
        <w:rPr>
          <w:rFonts w:ascii="Arial" w:hAnsi="Arial" w:cs="Arial"/>
        </w:rPr>
        <w:t xml:space="preserve"> of Appeal.  In that case, the parties had lived in </w:t>
      </w:r>
      <w:proofErr w:type="spellStart"/>
      <w:r w:rsidRPr="00BD5D6E">
        <w:rPr>
          <w:rFonts w:ascii="Arial" w:hAnsi="Arial" w:cs="Arial"/>
        </w:rPr>
        <w:t>concubinage</w:t>
      </w:r>
      <w:proofErr w:type="spellEnd"/>
      <w:r w:rsidRPr="00BD5D6E">
        <w:rPr>
          <w:rFonts w:ascii="Arial" w:hAnsi="Arial" w:cs="Arial"/>
        </w:rPr>
        <w:t xml:space="preserve"> for 10 years.  At the time they separated, the man had immovable property in the form of a house and land, and movable property in the form of a car and furniture, all valued at R278</w:t>
      </w:r>
      <w:proofErr w:type="gramStart"/>
      <w:r w:rsidRPr="00BD5D6E">
        <w:rPr>
          <w:rFonts w:ascii="Arial" w:hAnsi="Arial" w:cs="Arial"/>
        </w:rPr>
        <w:t>,000</w:t>
      </w:r>
      <w:proofErr w:type="gramEnd"/>
      <w:r w:rsidRPr="00BD5D6E">
        <w:rPr>
          <w:rFonts w:ascii="Arial" w:hAnsi="Arial" w:cs="Arial"/>
        </w:rPr>
        <w:t>.  The woman claimed that the property was purchased as a result of their "</w:t>
      </w:r>
      <w:r w:rsidRPr="00B65BEF">
        <w:rPr>
          <w:rFonts w:ascii="Arial" w:hAnsi="Arial" w:cs="Arial"/>
        </w:rPr>
        <w:t xml:space="preserve">common </w:t>
      </w:r>
      <w:proofErr w:type="spellStart"/>
      <w:r w:rsidRPr="00B65BEF">
        <w:rPr>
          <w:rFonts w:ascii="Arial" w:hAnsi="Arial" w:cs="Arial"/>
        </w:rPr>
        <w:t>labour</w:t>
      </w:r>
      <w:proofErr w:type="spellEnd"/>
      <w:r w:rsidRPr="00BD5D6E">
        <w:rPr>
          <w:rFonts w:ascii="Arial" w:hAnsi="Arial" w:cs="Arial"/>
        </w:rPr>
        <w:t>" and her contributions.  She claimed the value of a half share in the property and other a</w:t>
      </w:r>
      <w:r>
        <w:rPr>
          <w:rFonts w:ascii="Arial" w:hAnsi="Arial" w:cs="Arial"/>
        </w:rPr>
        <w:t>ssets that is R139</w:t>
      </w:r>
      <w:proofErr w:type="gramStart"/>
      <w:r>
        <w:rPr>
          <w:rFonts w:ascii="Arial" w:hAnsi="Arial" w:cs="Arial"/>
        </w:rPr>
        <w:t>,000</w:t>
      </w:r>
      <w:proofErr w:type="gramEnd"/>
      <w:r>
        <w:rPr>
          <w:rFonts w:ascii="Arial" w:hAnsi="Arial" w:cs="Arial"/>
        </w:rPr>
        <w:t>, and R</w:t>
      </w:r>
      <w:r w:rsidRPr="00BD5D6E">
        <w:rPr>
          <w:rFonts w:ascii="Arial" w:hAnsi="Arial" w:cs="Arial"/>
        </w:rPr>
        <w:t xml:space="preserve">50,000 as moral damages.  The Supreme </w:t>
      </w:r>
      <w:r>
        <w:rPr>
          <w:rFonts w:ascii="Arial" w:hAnsi="Arial" w:cs="Arial"/>
        </w:rPr>
        <w:t>Court</w:t>
      </w:r>
      <w:r w:rsidRPr="00BD5D6E">
        <w:rPr>
          <w:rFonts w:ascii="Arial" w:hAnsi="Arial" w:cs="Arial"/>
        </w:rPr>
        <w:t xml:space="preserve"> assessed the value of the assets at R165</w:t>
      </w:r>
      <w:proofErr w:type="gramStart"/>
      <w:r w:rsidRPr="00BD5D6E">
        <w:rPr>
          <w:rFonts w:ascii="Arial" w:hAnsi="Arial" w:cs="Arial"/>
        </w:rPr>
        <w:t>,000</w:t>
      </w:r>
      <w:proofErr w:type="gramEnd"/>
      <w:r w:rsidRPr="00BD5D6E">
        <w:rPr>
          <w:rFonts w:ascii="Arial" w:hAnsi="Arial" w:cs="Arial"/>
        </w:rPr>
        <w:t xml:space="preserve"> and held that the land, house and car were acquired, by the parties jointly.  Stating that it was extremely hazardous to assess the proportion they contributed, the trial Judge found that the woman had provided money to the man and thereby suffered impoverishment of her patrimony.  Accordingly she was awarded 30 of the assets, valued at R49</w:t>
      </w:r>
      <w:proofErr w:type="gramStart"/>
      <w:r w:rsidRPr="00BD5D6E">
        <w:rPr>
          <w:rFonts w:ascii="Arial" w:hAnsi="Arial" w:cs="Arial"/>
        </w:rPr>
        <w:t>,000</w:t>
      </w:r>
      <w:proofErr w:type="gramEnd"/>
      <w:r w:rsidRPr="00BD5D6E">
        <w:rPr>
          <w:rFonts w:ascii="Arial" w:hAnsi="Arial" w:cs="Arial"/>
        </w:rPr>
        <w:t>.  Her claim for loss of her furniture and for moral damages was rejected.</w:t>
      </w:r>
    </w:p>
    <w:p w:rsidR="00964BE1" w:rsidRPr="00BD5D6E" w:rsidRDefault="00964BE1" w:rsidP="00964BE1">
      <w:pPr>
        <w:contextualSpacing/>
        <w:jc w:val="both"/>
        <w:rPr>
          <w:rFonts w:ascii="Arial" w:hAnsi="Arial" w:cs="Arial"/>
        </w:rPr>
      </w:pPr>
    </w:p>
    <w:p w:rsidR="00964BE1" w:rsidRDefault="00964BE1" w:rsidP="00964BE1">
      <w:pPr>
        <w:contextualSpacing/>
        <w:jc w:val="both"/>
        <w:rPr>
          <w:rFonts w:ascii="Arial" w:hAnsi="Arial" w:cs="Arial"/>
        </w:rPr>
      </w:pPr>
      <w:r w:rsidRPr="00BD5D6E">
        <w:rPr>
          <w:rFonts w:ascii="Arial" w:hAnsi="Arial" w:cs="Arial"/>
        </w:rPr>
        <w:t>The contributions made by the woman in that case consisted of monetary contributions made at different times to the man.  The evidence revealed th</w:t>
      </w:r>
      <w:r>
        <w:rPr>
          <w:rFonts w:ascii="Arial" w:hAnsi="Arial" w:cs="Arial"/>
        </w:rPr>
        <w:t>at the total contribution was R</w:t>
      </w:r>
      <w:r w:rsidRPr="00BD5D6E">
        <w:rPr>
          <w:rFonts w:ascii="Arial" w:hAnsi="Arial" w:cs="Arial"/>
        </w:rPr>
        <w:t>20</w:t>
      </w:r>
      <w:proofErr w:type="gramStart"/>
      <w:r w:rsidRPr="00BD5D6E">
        <w:rPr>
          <w:rFonts w:ascii="Arial" w:hAnsi="Arial" w:cs="Arial"/>
        </w:rPr>
        <w:t>,269</w:t>
      </w:r>
      <w:proofErr w:type="gramEnd"/>
      <w:r w:rsidRPr="00BD5D6E">
        <w:rPr>
          <w:rFonts w:ascii="Arial" w:hAnsi="Arial" w:cs="Arial"/>
        </w:rPr>
        <w:t xml:space="preserve">.  Mustafa P stated thus- </w:t>
      </w:r>
    </w:p>
    <w:p w:rsidR="00964BE1" w:rsidRPr="00BD5D6E" w:rsidRDefault="00964BE1" w:rsidP="00964BE1">
      <w:pPr>
        <w:contextualSpacing/>
        <w:jc w:val="both"/>
        <w:rPr>
          <w:rFonts w:ascii="Arial" w:hAnsi="Arial" w:cs="Arial"/>
        </w:rPr>
      </w:pPr>
    </w:p>
    <w:p w:rsidR="00964BE1" w:rsidRPr="00BD5D6E" w:rsidRDefault="00964BE1" w:rsidP="00964BE1">
      <w:pPr>
        <w:ind w:left="540" w:right="324"/>
        <w:contextualSpacing/>
        <w:jc w:val="both"/>
        <w:rPr>
          <w:rFonts w:ascii="Arial" w:hAnsi="Arial" w:cs="Arial"/>
        </w:rPr>
      </w:pPr>
      <w:r w:rsidRPr="001B20DF">
        <w:rPr>
          <w:rFonts w:ascii="Arial" w:hAnsi="Arial" w:cs="Arial"/>
          <w:b/>
          <w:i/>
          <w:noProof/>
          <w:u w:val="single"/>
        </w:rPr>
        <w:pict>
          <v:shape id="_x0000_s1037" type="#_x0000_t202" style="position:absolute;left:0;text-align:left;margin-left:-30.35pt;margin-top:-3.45pt;width:30pt;height:531.55pt;z-index:251671552;mso-height-percent:200;mso-height-percent:200;mso-width-relative:margin;mso-height-relative:margin" stroked="f" strokecolor="white [3212]">
            <v:textbox style="mso-next-textbox:#_x0000_s1037;mso-fit-shape-to-text:t">
              <w:txbxContent>
                <w:p w:rsidR="00964BE1" w:rsidRPr="00CF6C02" w:rsidRDefault="00964BE1" w:rsidP="00964BE1">
                  <w:pPr>
                    <w:rPr>
                      <w:rFonts w:ascii="Arial" w:hAnsi="Arial" w:cs="Arial"/>
                      <w:b/>
                      <w:i/>
                    </w:rPr>
                  </w:pPr>
                </w:p>
              </w:txbxContent>
            </v:textbox>
          </v:shape>
        </w:pict>
      </w:r>
      <w:r w:rsidRPr="00BD5D6E">
        <w:rPr>
          <w:rFonts w:ascii="Arial" w:hAnsi="Arial" w:cs="Arial"/>
        </w:rPr>
        <w:t>I have carefully considered the meaning of Article 1381-</w:t>
      </w:r>
      <w:r w:rsidRPr="00B65BEF">
        <w:rPr>
          <w:rFonts w:ascii="Arial" w:hAnsi="Arial" w:cs="Arial"/>
        </w:rPr>
        <w:t>1.  I think that the operative word in the Article is "correspondingly".  I think that the Respondent could only recover what she had given - that was the extent of her detriment; that also would "correspondingly" be the extent of the Appellant's enrichment.  I am of the view that the concept of enrichment in the Article bea</w:t>
      </w:r>
      <w:r>
        <w:rPr>
          <w:rFonts w:ascii="Arial" w:hAnsi="Arial" w:cs="Arial"/>
        </w:rPr>
        <w:t>rs a connotation of restitution</w:t>
      </w:r>
      <w:r w:rsidRPr="00B65BEF">
        <w:rPr>
          <w:rFonts w:ascii="Arial" w:hAnsi="Arial" w:cs="Arial"/>
        </w:rPr>
        <w:t>.</w:t>
      </w:r>
    </w:p>
    <w:p w:rsidR="00964BE1" w:rsidRDefault="00964BE1" w:rsidP="00964BE1">
      <w:pPr>
        <w:contextualSpacing/>
        <w:jc w:val="both"/>
        <w:rPr>
          <w:rFonts w:ascii="Arial" w:hAnsi="Arial" w:cs="Arial"/>
          <w:b/>
          <w:i/>
        </w:rPr>
      </w:pPr>
    </w:p>
    <w:p w:rsidR="00964BE1" w:rsidRDefault="00964BE1" w:rsidP="00964BE1">
      <w:pPr>
        <w:contextualSpacing/>
        <w:jc w:val="both"/>
        <w:rPr>
          <w:rFonts w:ascii="Arial" w:hAnsi="Arial" w:cs="Arial"/>
        </w:rPr>
      </w:pPr>
      <w:proofErr w:type="spellStart"/>
      <w:r w:rsidRPr="00B65BEF">
        <w:rPr>
          <w:rFonts w:ascii="Arial" w:hAnsi="Arial" w:cs="Arial"/>
        </w:rPr>
        <w:t>Goburdhun</w:t>
      </w:r>
      <w:proofErr w:type="spellEnd"/>
      <w:r w:rsidRPr="00B65BEF">
        <w:rPr>
          <w:rFonts w:ascii="Arial" w:hAnsi="Arial" w:cs="Arial"/>
        </w:rPr>
        <w:t xml:space="preserve"> JA</w:t>
      </w:r>
      <w:r w:rsidRPr="00BD5D6E">
        <w:rPr>
          <w:rFonts w:ascii="Arial" w:hAnsi="Arial" w:cs="Arial"/>
          <w:b/>
          <w:i/>
        </w:rPr>
        <w:t xml:space="preserve"> </w:t>
      </w:r>
      <w:r>
        <w:rPr>
          <w:rFonts w:ascii="Arial" w:hAnsi="Arial" w:cs="Arial"/>
        </w:rPr>
        <w:t>agreeing with that view stated:</w:t>
      </w:r>
    </w:p>
    <w:p w:rsidR="00964BE1" w:rsidRPr="00BD5D6E" w:rsidRDefault="00964BE1" w:rsidP="00964BE1">
      <w:pPr>
        <w:contextualSpacing/>
        <w:jc w:val="both"/>
        <w:rPr>
          <w:rFonts w:ascii="Arial" w:hAnsi="Arial" w:cs="Arial"/>
        </w:rPr>
      </w:pPr>
    </w:p>
    <w:p w:rsidR="00964BE1" w:rsidRPr="00B65BEF" w:rsidRDefault="00964BE1" w:rsidP="00964BE1">
      <w:pPr>
        <w:ind w:left="540" w:right="324"/>
        <w:contextualSpacing/>
        <w:jc w:val="both"/>
        <w:rPr>
          <w:rFonts w:ascii="Arial" w:hAnsi="Arial" w:cs="Arial"/>
        </w:rPr>
      </w:pPr>
      <w:r w:rsidRPr="00B65BEF">
        <w:rPr>
          <w:rFonts w:ascii="Arial" w:hAnsi="Arial" w:cs="Arial"/>
        </w:rPr>
        <w:t>In such an action, the present v</w:t>
      </w:r>
      <w:r>
        <w:rPr>
          <w:rFonts w:ascii="Arial" w:hAnsi="Arial" w:cs="Arial"/>
        </w:rPr>
        <w:t>alue of the property is irreleva</w:t>
      </w:r>
      <w:r w:rsidRPr="00B65BEF">
        <w:rPr>
          <w:rFonts w:ascii="Arial" w:hAnsi="Arial" w:cs="Arial"/>
        </w:rPr>
        <w:t>nt.  The Respondent can only recover what she had contributed.  It is immaterial that at the time of the action the value of the benefit enjo</w:t>
      </w:r>
      <w:r>
        <w:rPr>
          <w:rFonts w:ascii="Arial" w:hAnsi="Arial" w:cs="Arial"/>
        </w:rPr>
        <w:t>yed by "</w:t>
      </w:r>
      <w:proofErr w:type="spellStart"/>
      <w:r>
        <w:rPr>
          <w:rFonts w:ascii="Arial" w:hAnsi="Arial" w:cs="Arial"/>
        </w:rPr>
        <w:t>L'enrichi</w:t>
      </w:r>
      <w:proofErr w:type="spellEnd"/>
      <w:r>
        <w:rPr>
          <w:rFonts w:ascii="Arial" w:hAnsi="Arial" w:cs="Arial"/>
        </w:rPr>
        <w:t>” is much more</w:t>
      </w:r>
      <w:r w:rsidRPr="00B65BEF">
        <w:rPr>
          <w:rFonts w:ascii="Arial" w:hAnsi="Arial" w:cs="Arial"/>
        </w:rPr>
        <w:t>.</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65BEF">
        <w:rPr>
          <w:rFonts w:ascii="Arial" w:hAnsi="Arial" w:cs="Arial"/>
        </w:rPr>
        <w:t>Law JA</w:t>
      </w:r>
      <w:r w:rsidRPr="00BD5D6E">
        <w:rPr>
          <w:rFonts w:ascii="Arial" w:hAnsi="Arial" w:cs="Arial"/>
        </w:rPr>
        <w:t xml:space="preserve"> also concurred with those views, and the </w:t>
      </w:r>
      <w:r>
        <w:rPr>
          <w:rFonts w:ascii="Arial" w:hAnsi="Arial" w:cs="Arial"/>
        </w:rPr>
        <w:t>Court</w:t>
      </w:r>
      <w:r w:rsidRPr="00BD5D6E">
        <w:rPr>
          <w:rFonts w:ascii="Arial" w:hAnsi="Arial" w:cs="Arial"/>
        </w:rPr>
        <w:t xml:space="preserve"> unanimously set aside the award of R49</w:t>
      </w:r>
      <w:proofErr w:type="gramStart"/>
      <w:r w:rsidRPr="00BD5D6E">
        <w:rPr>
          <w:rFonts w:ascii="Arial" w:hAnsi="Arial" w:cs="Arial"/>
        </w:rPr>
        <w:t>,000</w:t>
      </w:r>
      <w:proofErr w:type="gramEnd"/>
      <w:r w:rsidRPr="00BD5D6E">
        <w:rPr>
          <w:rFonts w:ascii="Arial" w:hAnsi="Arial" w:cs="Arial"/>
        </w:rPr>
        <w:t xml:space="preserve"> made on the basis of a 30 share and ordered that the man pays a </w:t>
      </w:r>
      <w:r w:rsidRPr="00BD5D6E">
        <w:rPr>
          <w:rFonts w:ascii="Arial" w:hAnsi="Arial" w:cs="Arial"/>
        </w:rPr>
        <w:lastRenderedPageBreak/>
        <w:t>sum of R20,269 on the basis that that was the extent of her detriment and the extent of his own enrichment.</w:t>
      </w:r>
    </w:p>
    <w:p w:rsidR="00964BE1" w:rsidRPr="00BD5D6E" w:rsidRDefault="00964BE1" w:rsidP="00964BE1">
      <w:pPr>
        <w:contextualSpacing/>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In the present case, the </w:t>
      </w:r>
      <w:r>
        <w:rPr>
          <w:rFonts w:ascii="Arial" w:hAnsi="Arial" w:cs="Arial"/>
        </w:rPr>
        <w:t>Plaintiff</w:t>
      </w:r>
      <w:r w:rsidRPr="00BD5D6E">
        <w:rPr>
          <w:rFonts w:ascii="Arial" w:hAnsi="Arial" w:cs="Arial"/>
        </w:rPr>
        <w:t xml:space="preserve"> in her testimony stated that at the time of purchase of the land.  Parcel C.1059, she was employed as a</w:t>
      </w:r>
      <w:r>
        <w:rPr>
          <w:rFonts w:ascii="Arial" w:hAnsi="Arial" w:cs="Arial"/>
        </w:rPr>
        <w:t xml:space="preserve"> nurse, and was earning R2</w:t>
      </w:r>
      <w:proofErr w:type="gramStart"/>
      <w:r>
        <w:rPr>
          <w:rFonts w:ascii="Arial" w:hAnsi="Arial" w:cs="Arial"/>
        </w:rPr>
        <w:t>,800</w:t>
      </w:r>
      <w:proofErr w:type="gramEnd"/>
      <w:r w:rsidRPr="00BD5D6E">
        <w:rPr>
          <w:rFonts w:ascii="Arial" w:hAnsi="Arial" w:cs="Arial"/>
        </w:rPr>
        <w:t xml:space="preserve"> per month.  She stated that she paid R24</w:t>
      </w:r>
      <w:proofErr w:type="gramStart"/>
      <w:r w:rsidRPr="00BD5D6E">
        <w:rPr>
          <w:rFonts w:ascii="Arial" w:hAnsi="Arial" w:cs="Arial"/>
        </w:rPr>
        <w:t>,000</w:t>
      </w:r>
      <w:proofErr w:type="gramEnd"/>
      <w:r w:rsidRPr="00BD5D6E">
        <w:rPr>
          <w:rFonts w:ascii="Arial" w:hAnsi="Arial" w:cs="Arial"/>
        </w:rPr>
        <w:t xml:space="preserve"> for the land, and produced a certificate from Barclays Bank wherein it is stated that she had obtained a housing loan of R</w:t>
      </w:r>
      <w:r>
        <w:rPr>
          <w:rFonts w:ascii="Arial" w:hAnsi="Arial" w:cs="Arial"/>
        </w:rPr>
        <w:t>1</w:t>
      </w:r>
      <w:r w:rsidRPr="00BD5D6E">
        <w:rPr>
          <w:rFonts w:ascii="Arial" w:hAnsi="Arial" w:cs="Arial"/>
        </w:rPr>
        <w:t xml:space="preserve">8,000 in February 1984 (exhibit P3).  However, the purchase price as given in the deed of transfer </w:t>
      </w:r>
      <w:r>
        <w:rPr>
          <w:rFonts w:ascii="Arial" w:hAnsi="Arial" w:cs="Arial"/>
        </w:rPr>
        <w:t>is R12</w:t>
      </w:r>
      <w:proofErr w:type="gramStart"/>
      <w:r>
        <w:rPr>
          <w:rFonts w:ascii="Arial" w:hAnsi="Arial" w:cs="Arial"/>
        </w:rPr>
        <w:t>,000</w:t>
      </w:r>
      <w:proofErr w:type="gramEnd"/>
      <w:r>
        <w:rPr>
          <w:rFonts w:ascii="Arial" w:hAnsi="Arial" w:cs="Arial"/>
        </w:rPr>
        <w:t>.  The duty paid is R</w:t>
      </w:r>
      <w:r w:rsidRPr="00BD5D6E">
        <w:rPr>
          <w:rFonts w:ascii="Arial" w:hAnsi="Arial" w:cs="Arial"/>
        </w:rPr>
        <w:t xml:space="preserve">240.  The </w:t>
      </w:r>
      <w:r>
        <w:rPr>
          <w:rFonts w:ascii="Arial" w:hAnsi="Arial" w:cs="Arial"/>
        </w:rPr>
        <w:t>Defendant</w:t>
      </w:r>
      <w:r w:rsidRPr="00BD5D6E">
        <w:rPr>
          <w:rFonts w:ascii="Arial" w:hAnsi="Arial" w:cs="Arial"/>
        </w:rPr>
        <w:t xml:space="preserve"> had no regular job at that time, but was a </w:t>
      </w:r>
      <w:proofErr w:type="spellStart"/>
      <w:r w:rsidRPr="00BD5D6E">
        <w:rPr>
          <w:rFonts w:ascii="Arial" w:hAnsi="Arial" w:cs="Arial"/>
        </w:rPr>
        <w:t>garagist</w:t>
      </w:r>
      <w:r>
        <w:rPr>
          <w:rFonts w:ascii="Arial" w:hAnsi="Arial" w:cs="Arial"/>
        </w:rPr>
        <w:t>e</w:t>
      </w:r>
      <w:proofErr w:type="spellEnd"/>
      <w:r w:rsidRPr="00BD5D6E">
        <w:rPr>
          <w:rFonts w:ascii="Arial" w:hAnsi="Arial" w:cs="Arial"/>
        </w:rPr>
        <w:t xml:space="preserve">.  The </w:t>
      </w:r>
      <w:r>
        <w:rPr>
          <w:rFonts w:ascii="Arial" w:hAnsi="Arial" w:cs="Arial"/>
        </w:rPr>
        <w:t>Plaintiff</w:t>
      </w:r>
      <w:r w:rsidRPr="00BD5D6E">
        <w:rPr>
          <w:rFonts w:ascii="Arial" w:hAnsi="Arial" w:cs="Arial"/>
        </w:rPr>
        <w:t xml:space="preserve"> also produced her bank statements and pass books which showed that he had substantial amounts in her accounts, (exhibit P4).  On the other hand the pass book entries in the </w:t>
      </w:r>
      <w:r>
        <w:rPr>
          <w:rFonts w:ascii="Arial" w:hAnsi="Arial" w:cs="Arial"/>
        </w:rPr>
        <w:t>Defendant</w:t>
      </w:r>
      <w:r w:rsidRPr="00BD5D6E">
        <w:rPr>
          <w:rFonts w:ascii="Arial" w:hAnsi="Arial" w:cs="Arial"/>
        </w:rPr>
        <w:t>'s Account (exhibit P5) for the period 1987/88</w:t>
      </w:r>
      <w:r>
        <w:rPr>
          <w:rFonts w:ascii="Arial" w:hAnsi="Arial" w:cs="Arial"/>
        </w:rPr>
        <w:t xml:space="preserve"> shows </w:t>
      </w:r>
      <w:proofErr w:type="spellStart"/>
      <w:r>
        <w:rPr>
          <w:rFonts w:ascii="Arial" w:hAnsi="Arial" w:cs="Arial"/>
        </w:rPr>
        <w:t>meagre</w:t>
      </w:r>
      <w:proofErr w:type="spellEnd"/>
      <w:r>
        <w:rPr>
          <w:rFonts w:ascii="Arial" w:hAnsi="Arial" w:cs="Arial"/>
        </w:rPr>
        <w:t xml:space="preserve"> balances below R1</w:t>
      </w:r>
      <w:proofErr w:type="gramStart"/>
      <w:r w:rsidRPr="00BD5D6E">
        <w:rPr>
          <w:rFonts w:ascii="Arial" w:hAnsi="Arial" w:cs="Arial"/>
        </w:rPr>
        <w:t>,500</w:t>
      </w:r>
      <w:proofErr w:type="gramEnd"/>
      <w:r w:rsidRPr="00BD5D6E">
        <w:rPr>
          <w:rFonts w:ascii="Arial" w:hAnsi="Arial" w:cs="Arial"/>
        </w:rPr>
        <w:t xml:space="preserve">.  The </w:t>
      </w:r>
      <w:r>
        <w:rPr>
          <w:rFonts w:ascii="Arial" w:hAnsi="Arial" w:cs="Arial"/>
        </w:rPr>
        <w:t>Plaintiff</w:t>
      </w:r>
      <w:r w:rsidRPr="00BD5D6E">
        <w:rPr>
          <w:rFonts w:ascii="Arial" w:hAnsi="Arial" w:cs="Arial"/>
        </w:rPr>
        <w:t xml:space="preserve"> testified that the old house on the land (Parcel C.1059) was renovated by joint contributions, and produced two receipts, one for the purchase of a whee</w:t>
      </w:r>
      <w:r>
        <w:rPr>
          <w:rFonts w:ascii="Arial" w:hAnsi="Arial" w:cs="Arial"/>
        </w:rPr>
        <w:t>l barrow in February 1994 for R</w:t>
      </w:r>
      <w:r w:rsidRPr="00BD5D6E">
        <w:rPr>
          <w:rFonts w:ascii="Arial" w:hAnsi="Arial" w:cs="Arial"/>
        </w:rPr>
        <w:t xml:space="preserve">425 (exhibit P6) and a gas cooker in July 1990 for R2052 (exhibit P7) and bathroom fittings purchased through a </w:t>
      </w:r>
      <w:proofErr w:type="spellStart"/>
      <w:r>
        <w:rPr>
          <w:rFonts w:ascii="Arial" w:hAnsi="Arial" w:cs="Arial"/>
        </w:rPr>
        <w:t>neighbour</w:t>
      </w:r>
      <w:proofErr w:type="spellEnd"/>
      <w:r>
        <w:rPr>
          <w:rFonts w:ascii="Arial" w:hAnsi="Arial" w:cs="Arial"/>
        </w:rPr>
        <w:t xml:space="preserve"> in January 1992 for R</w:t>
      </w:r>
      <w:r w:rsidRPr="00BD5D6E">
        <w:rPr>
          <w:rFonts w:ascii="Arial" w:hAnsi="Arial" w:cs="Arial"/>
        </w:rPr>
        <w:t>2550 (exhibit P8).  She stated that the other receipts were left behind when she moved out of the house in April 1994.</w:t>
      </w:r>
    </w:p>
    <w:p w:rsidR="00964BE1"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also produced documents marked exhibits P8a, P9, P10, and stated that they were receipts for amounts spent on the </w:t>
      </w:r>
      <w:r>
        <w:rPr>
          <w:rFonts w:ascii="Arial" w:hAnsi="Arial" w:cs="Arial"/>
        </w:rPr>
        <w:t>Defendant</w:t>
      </w:r>
      <w:r w:rsidRPr="00BD5D6E">
        <w:rPr>
          <w:rFonts w:ascii="Arial" w:hAnsi="Arial" w:cs="Arial"/>
        </w:rPr>
        <w:t xml:space="preserve"> by her, when he went to Mauritius.  The </w:t>
      </w:r>
      <w:r>
        <w:rPr>
          <w:rFonts w:ascii="Arial" w:hAnsi="Arial" w:cs="Arial"/>
        </w:rPr>
        <w:t>total sum is R</w:t>
      </w:r>
      <w:r w:rsidRPr="00BD5D6E">
        <w:rPr>
          <w:rFonts w:ascii="Arial" w:hAnsi="Arial" w:cs="Arial"/>
        </w:rPr>
        <w:t>5003.  She also produced a bank receipt for R1</w:t>
      </w:r>
      <w:proofErr w:type="gramStart"/>
      <w:r w:rsidRPr="00BD5D6E">
        <w:rPr>
          <w:rFonts w:ascii="Arial" w:hAnsi="Arial" w:cs="Arial"/>
        </w:rPr>
        <w:t>,610</w:t>
      </w:r>
      <w:proofErr w:type="gramEnd"/>
      <w:r w:rsidRPr="00BD5D6E">
        <w:rPr>
          <w:rFonts w:ascii="Arial" w:hAnsi="Arial" w:cs="Arial"/>
        </w:rPr>
        <w:t xml:space="preserve"> paid for a telegraphic transfer £166 to the </w:t>
      </w:r>
      <w:r>
        <w:rPr>
          <w:rFonts w:ascii="Arial" w:hAnsi="Arial" w:cs="Arial"/>
        </w:rPr>
        <w:t>Defendant</w:t>
      </w:r>
      <w:r w:rsidRPr="00BD5D6E">
        <w:rPr>
          <w:rFonts w:ascii="Arial" w:hAnsi="Arial" w:cs="Arial"/>
        </w:rPr>
        <w:t xml:space="preserve"> when he was in the U.K.</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further stated that the </w:t>
      </w:r>
      <w:r>
        <w:rPr>
          <w:rFonts w:ascii="Arial" w:hAnsi="Arial" w:cs="Arial"/>
        </w:rPr>
        <w:t>Defendant</w:t>
      </w:r>
      <w:r w:rsidRPr="00BD5D6E">
        <w:rPr>
          <w:rFonts w:ascii="Arial" w:hAnsi="Arial" w:cs="Arial"/>
        </w:rPr>
        <w:t xml:space="preserve"> was in prison for two years, and during that time, he maintained </w:t>
      </w:r>
      <w:proofErr w:type="gramStart"/>
      <w:r w:rsidRPr="00BD5D6E">
        <w:rPr>
          <w:rFonts w:ascii="Arial" w:hAnsi="Arial" w:cs="Arial"/>
        </w:rPr>
        <w:t>herself</w:t>
      </w:r>
      <w:proofErr w:type="gramEnd"/>
      <w:r w:rsidRPr="00BD5D6E">
        <w:rPr>
          <w:rFonts w:ascii="Arial" w:hAnsi="Arial" w:cs="Arial"/>
        </w:rPr>
        <w:t xml:space="preserve"> and the three children.  The </w:t>
      </w:r>
      <w:r>
        <w:rPr>
          <w:rFonts w:ascii="Arial" w:hAnsi="Arial" w:cs="Arial"/>
        </w:rPr>
        <w:t>Defendant</w:t>
      </w:r>
      <w:r w:rsidRPr="00BD5D6E">
        <w:rPr>
          <w:rFonts w:ascii="Arial" w:hAnsi="Arial" w:cs="Arial"/>
        </w:rPr>
        <w:t xml:space="preserve"> however stated that he spent only 1 ½ years out of a sentence of 3 years, and that the </w:t>
      </w:r>
      <w:r>
        <w:rPr>
          <w:rFonts w:ascii="Arial" w:hAnsi="Arial" w:cs="Arial"/>
        </w:rPr>
        <w:t>Plaintiff</w:t>
      </w:r>
      <w:r w:rsidRPr="00BD5D6E">
        <w:rPr>
          <w:rFonts w:ascii="Arial" w:hAnsi="Arial" w:cs="Arial"/>
        </w:rPr>
        <w:t xml:space="preserve"> and the family were supported by the Social Services Department.</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As regards the movables, she claimed that everything listed in the schedule to the amended plaint belonged to her.  </w:t>
      </w:r>
    </w:p>
    <w:p w:rsidR="00964BE1" w:rsidRPr="00BD5D6E" w:rsidRDefault="00964BE1" w:rsidP="00964BE1">
      <w:pPr>
        <w:contextualSpacing/>
        <w:jc w:val="both"/>
        <w:rPr>
          <w:rFonts w:ascii="Arial" w:hAnsi="Arial" w:cs="Arial"/>
        </w:rPr>
      </w:pPr>
    </w:p>
    <w:p w:rsidR="00964BE1" w:rsidRDefault="00964BE1" w:rsidP="00964BE1">
      <w:pPr>
        <w:contextualSpacing/>
        <w:jc w:val="both"/>
        <w:rPr>
          <w:rFonts w:ascii="Arial" w:hAnsi="Arial" w:cs="Arial"/>
        </w:rPr>
      </w:pPr>
      <w:r w:rsidRPr="00BD5D6E">
        <w:rPr>
          <w:rFonts w:ascii="Arial" w:hAnsi="Arial" w:cs="Arial"/>
        </w:rPr>
        <w:t xml:space="preserve">As regards Parcel no. S. 329 situated at </w:t>
      </w:r>
      <w:proofErr w:type="spellStart"/>
      <w:r w:rsidRPr="00BD5D6E">
        <w:rPr>
          <w:rFonts w:ascii="Arial" w:hAnsi="Arial" w:cs="Arial"/>
        </w:rPr>
        <w:t>Anse</w:t>
      </w:r>
      <w:proofErr w:type="spellEnd"/>
      <w:r w:rsidRPr="00BD5D6E">
        <w:rPr>
          <w:rFonts w:ascii="Arial" w:hAnsi="Arial" w:cs="Arial"/>
        </w:rPr>
        <w:t xml:space="preserve"> Aux Pins which the </w:t>
      </w:r>
      <w:r>
        <w:rPr>
          <w:rFonts w:ascii="Arial" w:hAnsi="Arial" w:cs="Arial"/>
        </w:rPr>
        <w:t>Defendant</w:t>
      </w:r>
      <w:r w:rsidRPr="00BD5D6E">
        <w:rPr>
          <w:rFonts w:ascii="Arial" w:hAnsi="Arial" w:cs="Arial"/>
        </w:rPr>
        <w:t xml:space="preserve"> in his counterclaim has averred was purchased jointly, but registered in the </w:t>
      </w:r>
      <w:r>
        <w:rPr>
          <w:rFonts w:ascii="Arial" w:hAnsi="Arial" w:cs="Arial"/>
        </w:rPr>
        <w:t>Plaintiff</w:t>
      </w:r>
      <w:r w:rsidRPr="00BD5D6E">
        <w:rPr>
          <w:rFonts w:ascii="Arial" w:hAnsi="Arial" w:cs="Arial"/>
        </w:rPr>
        <w:t xml:space="preserve">s name, the </w:t>
      </w:r>
      <w:r>
        <w:rPr>
          <w:rFonts w:ascii="Arial" w:hAnsi="Arial" w:cs="Arial"/>
        </w:rPr>
        <w:t>Plaintiff</w:t>
      </w:r>
      <w:r w:rsidRPr="00BD5D6E">
        <w:rPr>
          <w:rFonts w:ascii="Arial" w:hAnsi="Arial" w:cs="Arial"/>
        </w:rPr>
        <w:t xml:space="preserve"> in her evidence stated that the full purchase price of R33</w:t>
      </w:r>
      <w:proofErr w:type="gramStart"/>
      <w:r w:rsidRPr="00BD5D6E">
        <w:rPr>
          <w:rFonts w:ascii="Arial" w:hAnsi="Arial" w:cs="Arial"/>
        </w:rPr>
        <w:t>,000</w:t>
      </w:r>
      <w:proofErr w:type="gramEnd"/>
      <w:r w:rsidRPr="00BD5D6E">
        <w:rPr>
          <w:rFonts w:ascii="Arial" w:hAnsi="Arial" w:cs="Arial"/>
        </w:rPr>
        <w:t xml:space="preserve"> was paid by her.  She also stated that the house was constructed from a sum of R50</w:t>
      </w:r>
      <w:proofErr w:type="gramStart"/>
      <w:r w:rsidRPr="00BD5D6E">
        <w:rPr>
          <w:rFonts w:ascii="Arial" w:hAnsi="Arial" w:cs="Arial"/>
        </w:rPr>
        <w:t>,000</w:t>
      </w:r>
      <w:proofErr w:type="gramEnd"/>
      <w:r w:rsidRPr="00BD5D6E">
        <w:rPr>
          <w:rFonts w:ascii="Arial" w:hAnsi="Arial" w:cs="Arial"/>
        </w:rPr>
        <w:t xml:space="preserve"> she received as gratuity from the Govern</w:t>
      </w:r>
      <w:r>
        <w:rPr>
          <w:rFonts w:ascii="Arial" w:hAnsi="Arial" w:cs="Arial"/>
        </w:rPr>
        <w:t>ment, and that from a loan of R</w:t>
      </w:r>
      <w:r w:rsidRPr="00BD5D6E">
        <w:rPr>
          <w:rFonts w:ascii="Arial" w:hAnsi="Arial" w:cs="Arial"/>
        </w:rPr>
        <w:t>100,000 approved by the S.H.</w:t>
      </w:r>
      <w:r>
        <w:rPr>
          <w:rFonts w:ascii="Arial" w:hAnsi="Arial" w:cs="Arial"/>
        </w:rPr>
        <w:t>D.C, she obtained only R</w:t>
      </w:r>
      <w:r w:rsidRPr="00BD5D6E">
        <w:rPr>
          <w:rFonts w:ascii="Arial" w:hAnsi="Arial" w:cs="Arial"/>
        </w:rPr>
        <w:t>20,000 to complete the foundation of the house and instructed the SHDC to withhold the release of the balance sum of R80,000 until the present case was disposed of (exhibit PI 4).  Exhibit P5, a letter dated 24 July 1996 is to the effect that a sum of R1</w:t>
      </w:r>
      <w:proofErr w:type="gramStart"/>
      <w:r>
        <w:rPr>
          <w:rFonts w:ascii="Arial" w:hAnsi="Arial" w:cs="Arial"/>
        </w:rPr>
        <w:t>,</w:t>
      </w:r>
      <w:r w:rsidRPr="00BD5D6E">
        <w:rPr>
          <w:rFonts w:ascii="Arial" w:hAnsi="Arial" w:cs="Arial"/>
        </w:rPr>
        <w:t>525</w:t>
      </w:r>
      <w:proofErr w:type="gramEnd"/>
      <w:r w:rsidRPr="00BD5D6E">
        <w:rPr>
          <w:rFonts w:ascii="Arial" w:hAnsi="Arial" w:cs="Arial"/>
        </w:rPr>
        <w:t xml:space="preserve"> was being deducted monthly from her salary in respect of the SHDC loan.  This was confirmed by witness Greta </w:t>
      </w:r>
      <w:proofErr w:type="spellStart"/>
      <w:r w:rsidRPr="00BD5D6E">
        <w:rPr>
          <w:rFonts w:ascii="Arial" w:hAnsi="Arial" w:cs="Arial"/>
        </w:rPr>
        <w:t>Simara</w:t>
      </w:r>
      <w:proofErr w:type="spellEnd"/>
      <w:r w:rsidRPr="00BD5D6E">
        <w:rPr>
          <w:rFonts w:ascii="Arial" w:hAnsi="Arial" w:cs="Arial"/>
        </w:rPr>
        <w:t xml:space="preserve"> an Officer of the SHDC.  The </w:t>
      </w:r>
      <w:r>
        <w:rPr>
          <w:rFonts w:ascii="Arial" w:hAnsi="Arial" w:cs="Arial"/>
        </w:rPr>
        <w:t>Plaintiff</w:t>
      </w:r>
      <w:r w:rsidRPr="00BD5D6E">
        <w:rPr>
          <w:rFonts w:ascii="Arial" w:hAnsi="Arial" w:cs="Arial"/>
        </w:rPr>
        <w:t xml:space="preserve"> also produced the application made by her to the Planning Authority on 14</w:t>
      </w:r>
      <w:r>
        <w:rPr>
          <w:rFonts w:ascii="Arial" w:hAnsi="Arial" w:cs="Arial"/>
          <w:vertAlign w:val="superscript"/>
        </w:rPr>
        <w:t xml:space="preserve"> </w:t>
      </w:r>
      <w:r w:rsidRPr="00BD5D6E">
        <w:rPr>
          <w:rFonts w:ascii="Arial" w:hAnsi="Arial" w:cs="Arial"/>
        </w:rPr>
        <w:t xml:space="preserve">January 1994 to construct a house on Parcel S. 329 at </w:t>
      </w:r>
      <w:proofErr w:type="spellStart"/>
      <w:r w:rsidRPr="00BD5D6E">
        <w:rPr>
          <w:rFonts w:ascii="Arial" w:hAnsi="Arial" w:cs="Arial"/>
        </w:rPr>
        <w:t>Anse</w:t>
      </w:r>
      <w:proofErr w:type="spellEnd"/>
      <w:r w:rsidRPr="00BD5D6E">
        <w:rPr>
          <w:rFonts w:ascii="Arial" w:hAnsi="Arial" w:cs="Arial"/>
        </w:rPr>
        <w:t xml:space="preserve"> Aux Pins. She </w:t>
      </w:r>
      <w:r w:rsidRPr="00B65BEF">
        <w:rPr>
          <w:rFonts w:ascii="Arial" w:hAnsi="Arial" w:cs="Arial"/>
        </w:rPr>
        <w:t xml:space="preserve">also produced a valuation report dated 19 March 1996 from Hughes and </w:t>
      </w:r>
      <w:proofErr w:type="spellStart"/>
      <w:r w:rsidRPr="00B65BEF">
        <w:rPr>
          <w:rFonts w:ascii="Arial" w:hAnsi="Arial" w:cs="Arial"/>
        </w:rPr>
        <w:lastRenderedPageBreak/>
        <w:t>Polkinghome</w:t>
      </w:r>
      <w:proofErr w:type="spellEnd"/>
      <w:r w:rsidRPr="00B65BEF">
        <w:rPr>
          <w:rFonts w:ascii="Arial" w:hAnsi="Arial" w:cs="Arial"/>
        </w:rPr>
        <w:t xml:space="preserve"> (</w:t>
      </w:r>
      <w:r w:rsidRPr="00BD5D6E">
        <w:rPr>
          <w:rFonts w:ascii="Arial" w:hAnsi="Arial" w:cs="Arial"/>
        </w:rPr>
        <w:t xml:space="preserve">exhibit P20) wherein it is stated that the house was partially built to up to window sill level over the foundation, and </w:t>
      </w:r>
      <w:r>
        <w:rPr>
          <w:rFonts w:ascii="Arial" w:hAnsi="Arial" w:cs="Arial"/>
        </w:rPr>
        <w:t>that such work did not exceed R</w:t>
      </w:r>
      <w:r w:rsidRPr="00BD5D6E">
        <w:rPr>
          <w:rFonts w:ascii="Arial" w:hAnsi="Arial" w:cs="Arial"/>
        </w:rPr>
        <w:t>22,074 in value.</w:t>
      </w:r>
    </w:p>
    <w:p w:rsidR="00964BE1" w:rsidRPr="00BD5D6E" w:rsidRDefault="00964BE1" w:rsidP="00964BE1">
      <w:pPr>
        <w:contextualSpacing/>
        <w:jc w:val="both"/>
        <w:rPr>
          <w:rFonts w:ascii="Arial" w:hAnsi="Arial" w:cs="Arial"/>
        </w:rPr>
      </w:pPr>
      <w:r>
        <w:rPr>
          <w:rFonts w:ascii="Arial" w:hAnsi="Arial" w:cs="Arial"/>
          <w:noProof/>
        </w:rPr>
        <w:pict>
          <v:shape id="_x0000_s1038" type="#_x0000_t202" style="position:absolute;left:0;text-align:left;margin-left:-30.35pt;margin-top:-141.6pt;width:30pt;height:531.55pt;z-index:251672576;mso-height-percent:200;mso-height-percent:200;mso-width-relative:margin;mso-height-relative:margin" stroked="f" strokecolor="white [3212]">
            <v:textbox style="mso-next-textbox:#_x0000_s1038;mso-fit-shape-to-text:t">
              <w:txbxContent>
                <w:p w:rsidR="00964BE1" w:rsidRPr="00CF6C02" w:rsidRDefault="00964BE1" w:rsidP="00964BE1">
                  <w:pPr>
                    <w:rPr>
                      <w:rFonts w:ascii="Arial" w:hAnsi="Arial" w:cs="Arial"/>
                      <w:b/>
                      <w:i/>
                    </w:rPr>
                  </w:pPr>
                </w:p>
              </w:txbxContent>
            </v:textbox>
          </v:shape>
        </w:pict>
      </w:r>
    </w:p>
    <w:p w:rsidR="00964BE1" w:rsidRPr="00BD5D6E" w:rsidRDefault="00964BE1" w:rsidP="00964BE1">
      <w:pPr>
        <w:contextualSpacing/>
        <w:jc w:val="both"/>
        <w:rPr>
          <w:rFonts w:ascii="Arial" w:hAnsi="Arial" w:cs="Arial"/>
        </w:rPr>
      </w:pPr>
      <w:r>
        <w:rPr>
          <w:rFonts w:ascii="Arial" w:hAnsi="Arial" w:cs="Arial"/>
        </w:rPr>
        <w:t>On being cross-</w:t>
      </w:r>
      <w:r w:rsidRPr="00BD5D6E">
        <w:rPr>
          <w:rFonts w:ascii="Arial" w:hAnsi="Arial" w:cs="Arial"/>
        </w:rPr>
        <w:t xml:space="preserve">examined, the </w:t>
      </w:r>
      <w:r>
        <w:rPr>
          <w:rFonts w:ascii="Arial" w:hAnsi="Arial" w:cs="Arial"/>
        </w:rPr>
        <w:t>Plaintiff</w:t>
      </w:r>
      <w:r w:rsidRPr="00BD5D6E">
        <w:rPr>
          <w:rFonts w:ascii="Arial" w:hAnsi="Arial" w:cs="Arial"/>
        </w:rPr>
        <w:t xml:space="preserve"> stated that when she met the </w:t>
      </w:r>
      <w:r>
        <w:rPr>
          <w:rFonts w:ascii="Arial" w:hAnsi="Arial" w:cs="Arial"/>
        </w:rPr>
        <w:t>Defendant</w:t>
      </w:r>
      <w:r w:rsidRPr="00BD5D6E">
        <w:rPr>
          <w:rFonts w:ascii="Arial" w:hAnsi="Arial" w:cs="Arial"/>
        </w:rPr>
        <w:t xml:space="preserve"> in 1981, he was a motor mechanic.  She also stated that she had already purchased a car by then but did not drive it as she could not obtain the </w:t>
      </w:r>
      <w:proofErr w:type="spellStart"/>
      <w:r w:rsidRPr="00BD5D6E">
        <w:rPr>
          <w:rFonts w:ascii="Arial" w:hAnsi="Arial" w:cs="Arial"/>
        </w:rPr>
        <w:t>licen</w:t>
      </w:r>
      <w:r>
        <w:rPr>
          <w:rFonts w:ascii="Arial" w:hAnsi="Arial" w:cs="Arial"/>
        </w:rPr>
        <w:t>c</w:t>
      </w:r>
      <w:r w:rsidRPr="00BD5D6E">
        <w:rPr>
          <w:rFonts w:ascii="Arial" w:hAnsi="Arial" w:cs="Arial"/>
        </w:rPr>
        <w:t>e</w:t>
      </w:r>
      <w:proofErr w:type="spellEnd"/>
      <w:r w:rsidRPr="00BD5D6E">
        <w:rPr>
          <w:rFonts w:ascii="Arial" w:hAnsi="Arial" w:cs="Arial"/>
        </w:rPr>
        <w:t xml:space="preserve">.  </w:t>
      </w:r>
      <w:proofErr w:type="gramStart"/>
      <w:r w:rsidRPr="00BD5D6E">
        <w:rPr>
          <w:rFonts w:ascii="Arial" w:hAnsi="Arial" w:cs="Arial"/>
        </w:rPr>
        <w:t xml:space="preserve">As regards the </w:t>
      </w:r>
      <w:proofErr w:type="spellStart"/>
      <w:r w:rsidRPr="00BD5D6E">
        <w:rPr>
          <w:rFonts w:ascii="Arial" w:hAnsi="Arial" w:cs="Arial"/>
        </w:rPr>
        <w:t>Anse</w:t>
      </w:r>
      <w:proofErr w:type="spellEnd"/>
      <w:r w:rsidRPr="00BD5D6E">
        <w:rPr>
          <w:rFonts w:ascii="Arial" w:hAnsi="Arial" w:cs="Arial"/>
        </w:rPr>
        <w:t xml:space="preserve"> Royale property.</w:t>
      </w:r>
      <w:proofErr w:type="gramEnd"/>
      <w:r w:rsidRPr="00BD5D6E">
        <w:rPr>
          <w:rFonts w:ascii="Arial" w:hAnsi="Arial" w:cs="Arial"/>
        </w:rPr>
        <w:t xml:space="preserve">  Parcel C.1059, the </w:t>
      </w:r>
      <w:r>
        <w:rPr>
          <w:rFonts w:ascii="Arial" w:hAnsi="Arial" w:cs="Arial"/>
        </w:rPr>
        <w:t>Plaintiff</w:t>
      </w:r>
      <w:r w:rsidRPr="00BD5D6E">
        <w:rPr>
          <w:rFonts w:ascii="Arial" w:hAnsi="Arial" w:cs="Arial"/>
        </w:rPr>
        <w:t xml:space="preserve"> maintained that she obtained only two loan, one to purchase the property and the other to purchase Parcel S. 329 at </w:t>
      </w:r>
      <w:proofErr w:type="spellStart"/>
      <w:r w:rsidRPr="00BD5D6E">
        <w:rPr>
          <w:rFonts w:ascii="Arial" w:hAnsi="Arial" w:cs="Arial"/>
        </w:rPr>
        <w:t>Anse</w:t>
      </w:r>
      <w:proofErr w:type="spellEnd"/>
      <w:r w:rsidRPr="00BD5D6E">
        <w:rPr>
          <w:rFonts w:ascii="Arial" w:hAnsi="Arial" w:cs="Arial"/>
        </w:rPr>
        <w:t xml:space="preserve"> Aux Pins.  She relied on the bank statements and other documents produced by her to substantiate her assertion.  The </w:t>
      </w:r>
      <w:proofErr w:type="spellStart"/>
      <w:r w:rsidRPr="00BD5D6E">
        <w:rPr>
          <w:rFonts w:ascii="Arial" w:hAnsi="Arial" w:cs="Arial"/>
        </w:rPr>
        <w:t>defence</w:t>
      </w:r>
      <w:proofErr w:type="spellEnd"/>
      <w:r w:rsidRPr="00BD5D6E">
        <w:rPr>
          <w:rFonts w:ascii="Arial" w:hAnsi="Arial" w:cs="Arial"/>
        </w:rPr>
        <w:t xml:space="preserve"> produced a letter from the Ministry of Health (exhibit D2) whereby the </w:t>
      </w:r>
      <w:r>
        <w:rPr>
          <w:rFonts w:ascii="Arial" w:hAnsi="Arial" w:cs="Arial"/>
        </w:rPr>
        <w:t>Plaintiff</w:t>
      </w:r>
      <w:r w:rsidRPr="00BD5D6E">
        <w:rPr>
          <w:rFonts w:ascii="Arial" w:hAnsi="Arial" w:cs="Arial"/>
        </w:rPr>
        <w:t xml:space="preserve"> was suspended from her duties as a nurse, with effect from 23</w:t>
      </w:r>
      <w:r>
        <w:rPr>
          <w:rFonts w:ascii="Arial" w:hAnsi="Arial" w:cs="Arial"/>
          <w:vertAlign w:val="superscript"/>
        </w:rPr>
        <w:t xml:space="preserve"> </w:t>
      </w:r>
      <w:proofErr w:type="spellStart"/>
      <w:r>
        <w:rPr>
          <w:rFonts w:ascii="Arial" w:hAnsi="Arial" w:cs="Arial"/>
        </w:rPr>
        <w:t>Sep</w:t>
      </w:r>
      <w:r w:rsidRPr="00BD5D6E">
        <w:rPr>
          <w:rFonts w:ascii="Arial" w:hAnsi="Arial" w:cs="Arial"/>
        </w:rPr>
        <w:t>ptember</w:t>
      </w:r>
      <w:proofErr w:type="spellEnd"/>
      <w:r w:rsidRPr="00BD5D6E">
        <w:rPr>
          <w:rFonts w:ascii="Arial" w:hAnsi="Arial" w:cs="Arial"/>
        </w:rPr>
        <w:t xml:space="preserve"> 1985.  However, the application for gratuity attached to the payment voucher (exhibit P18) shows that she was reinstated two days later on 25</w:t>
      </w:r>
      <w:r>
        <w:rPr>
          <w:rFonts w:ascii="Arial" w:hAnsi="Arial" w:cs="Arial"/>
          <w:vertAlign w:val="superscript"/>
        </w:rPr>
        <w:t xml:space="preserve"> </w:t>
      </w:r>
      <w:r w:rsidRPr="00BD5D6E">
        <w:rPr>
          <w:rFonts w:ascii="Arial" w:hAnsi="Arial" w:cs="Arial"/>
        </w:rPr>
        <w:t xml:space="preserve">September 1985.  The </w:t>
      </w:r>
      <w:r>
        <w:rPr>
          <w:rFonts w:ascii="Arial" w:hAnsi="Arial" w:cs="Arial"/>
        </w:rPr>
        <w:t>Plaintiff</w:t>
      </w:r>
      <w:r w:rsidRPr="00BD5D6E">
        <w:rPr>
          <w:rFonts w:ascii="Arial" w:hAnsi="Arial" w:cs="Arial"/>
        </w:rPr>
        <w:t xml:space="preserve"> also admitted that on 26</w:t>
      </w:r>
      <w:r>
        <w:rPr>
          <w:rFonts w:ascii="Arial" w:hAnsi="Arial" w:cs="Arial"/>
          <w:vertAlign w:val="superscript"/>
        </w:rPr>
        <w:t xml:space="preserve"> </w:t>
      </w:r>
      <w:r w:rsidRPr="00BD5D6E">
        <w:rPr>
          <w:rFonts w:ascii="Arial" w:hAnsi="Arial" w:cs="Arial"/>
        </w:rPr>
        <w:t xml:space="preserve">March 1982 (exhibit D3) she signed as guarantor to a loan of R10,900 obtained by one Alma </w:t>
      </w:r>
      <w:proofErr w:type="spellStart"/>
      <w:r w:rsidRPr="00BD5D6E">
        <w:rPr>
          <w:rFonts w:ascii="Arial" w:hAnsi="Arial" w:cs="Arial"/>
        </w:rPr>
        <w:t>Dodin</w:t>
      </w:r>
      <w:proofErr w:type="spellEnd"/>
      <w:r w:rsidRPr="00BD5D6E">
        <w:rPr>
          <w:rFonts w:ascii="Arial" w:hAnsi="Arial" w:cs="Arial"/>
        </w:rPr>
        <w:t xml:space="preserve"> from the Development Bank to purchase a boat and that he repaid the loan in installments (exhibit D4).  She stated that the boat was purchased by her for the </w:t>
      </w:r>
      <w:r>
        <w:rPr>
          <w:rFonts w:ascii="Arial" w:hAnsi="Arial" w:cs="Arial"/>
        </w:rPr>
        <w:t>Defendant</w:t>
      </w:r>
      <w:r w:rsidRPr="00BD5D6E">
        <w:rPr>
          <w:rFonts w:ascii="Arial" w:hAnsi="Arial" w:cs="Arial"/>
        </w:rPr>
        <w:t xml:space="preserve"> as he could not obtain a loan due his criminal record, and hence the application was made in the name of her brother </w:t>
      </w:r>
      <w:proofErr w:type="spellStart"/>
      <w:r w:rsidRPr="00BD5D6E">
        <w:rPr>
          <w:rFonts w:ascii="Arial" w:hAnsi="Arial" w:cs="Arial"/>
        </w:rPr>
        <w:t>Alwin</w:t>
      </w:r>
      <w:proofErr w:type="spellEnd"/>
      <w:r w:rsidRPr="00BD5D6E">
        <w:rPr>
          <w:rFonts w:ascii="Arial" w:hAnsi="Arial" w:cs="Arial"/>
        </w:rPr>
        <w:t xml:space="preserve"> </w:t>
      </w:r>
      <w:proofErr w:type="spellStart"/>
      <w:r w:rsidRPr="00BD5D6E">
        <w:rPr>
          <w:rFonts w:ascii="Arial" w:hAnsi="Arial" w:cs="Arial"/>
        </w:rPr>
        <w:t>Dodin</w:t>
      </w:r>
      <w:proofErr w:type="spellEnd"/>
      <w:r w:rsidRPr="00BD5D6E">
        <w:rPr>
          <w:rFonts w:ascii="Arial" w:hAnsi="Arial" w:cs="Arial"/>
        </w:rPr>
        <w:t xml:space="preserve">.  Learned Counsel for the </w:t>
      </w:r>
      <w:r>
        <w:rPr>
          <w:rFonts w:ascii="Arial" w:hAnsi="Arial" w:cs="Arial"/>
        </w:rPr>
        <w:t>Defendant</w:t>
      </w:r>
      <w:r w:rsidRPr="00BD5D6E">
        <w:rPr>
          <w:rFonts w:ascii="Arial" w:hAnsi="Arial" w:cs="Arial"/>
        </w:rPr>
        <w:t xml:space="preserve"> suggested to the </w:t>
      </w:r>
      <w:r>
        <w:rPr>
          <w:rFonts w:ascii="Arial" w:hAnsi="Arial" w:cs="Arial"/>
        </w:rPr>
        <w:t>Plaintiff</w:t>
      </w:r>
      <w:r w:rsidRPr="00BD5D6E">
        <w:rPr>
          <w:rFonts w:ascii="Arial" w:hAnsi="Arial" w:cs="Arial"/>
        </w:rPr>
        <w:t xml:space="preserve"> that she had several financial commitments of her own and that hence she could not have been able to contribute to the purchase of the </w:t>
      </w:r>
      <w:proofErr w:type="spellStart"/>
      <w:r w:rsidRPr="00BD5D6E">
        <w:rPr>
          <w:rFonts w:ascii="Arial" w:hAnsi="Arial" w:cs="Arial"/>
        </w:rPr>
        <w:t>Anse</w:t>
      </w:r>
      <w:proofErr w:type="spellEnd"/>
      <w:r w:rsidRPr="00BD5D6E">
        <w:rPr>
          <w:rFonts w:ascii="Arial" w:hAnsi="Arial" w:cs="Arial"/>
        </w:rPr>
        <w:t xml:space="preserve"> Royale property (C.1059) on 13</w:t>
      </w:r>
      <w:r>
        <w:rPr>
          <w:rFonts w:ascii="Arial" w:hAnsi="Arial" w:cs="Arial"/>
          <w:vertAlign w:val="superscript"/>
        </w:rPr>
        <w:t xml:space="preserve"> </w:t>
      </w:r>
      <w:r w:rsidRPr="00BD5D6E">
        <w:rPr>
          <w:rFonts w:ascii="Arial" w:hAnsi="Arial" w:cs="Arial"/>
        </w:rPr>
        <w:t xml:space="preserve">February 1984.  The </w:t>
      </w:r>
      <w:r>
        <w:rPr>
          <w:rFonts w:ascii="Arial" w:hAnsi="Arial" w:cs="Arial"/>
        </w:rPr>
        <w:t>Plaintiff</w:t>
      </w:r>
      <w:r w:rsidRPr="00BD5D6E">
        <w:rPr>
          <w:rFonts w:ascii="Arial" w:hAnsi="Arial" w:cs="Arial"/>
        </w:rPr>
        <w:t xml:space="preserve"> maintained that she paid R18000 she had obtained from the bank in February 1984 (exhibit P3).  She denied that that sum of money was used or any other purpose.  She also maintained that the </w:t>
      </w:r>
      <w:proofErr w:type="spellStart"/>
      <w:r w:rsidRPr="00BD5D6E">
        <w:rPr>
          <w:rFonts w:ascii="Arial" w:hAnsi="Arial" w:cs="Arial"/>
        </w:rPr>
        <w:t>Anse</w:t>
      </w:r>
      <w:proofErr w:type="spellEnd"/>
      <w:r w:rsidRPr="00BD5D6E">
        <w:rPr>
          <w:rFonts w:ascii="Arial" w:hAnsi="Arial" w:cs="Arial"/>
        </w:rPr>
        <w:t xml:space="preserve"> Aux Pins property (Parcel C.328) was purchased by her own funds and that the foundation of the housing was also constructed from money she received from her gratuity, and R20,000 she obtained from the SHDC.  The charge on the property was however entered on 19</w:t>
      </w:r>
      <w:r>
        <w:rPr>
          <w:rFonts w:ascii="Arial" w:hAnsi="Arial" w:cs="Arial"/>
          <w:vertAlign w:val="superscript"/>
        </w:rPr>
        <w:t xml:space="preserve"> </w:t>
      </w:r>
      <w:r w:rsidRPr="00BD5D6E">
        <w:rPr>
          <w:rFonts w:ascii="Arial" w:hAnsi="Arial" w:cs="Arial"/>
        </w:rPr>
        <w:t>December 1994 (</w:t>
      </w:r>
      <w:proofErr w:type="spellStart"/>
      <w:r w:rsidRPr="00BD5D6E">
        <w:rPr>
          <w:rFonts w:ascii="Arial" w:hAnsi="Arial" w:cs="Arial"/>
        </w:rPr>
        <w:t>exhbit</w:t>
      </w:r>
      <w:proofErr w:type="spellEnd"/>
      <w:r w:rsidRPr="00BD5D6E">
        <w:rPr>
          <w:rFonts w:ascii="Arial" w:hAnsi="Arial" w:cs="Arial"/>
        </w:rPr>
        <w:t xml:space="preserve"> D6).  A charge on Parcel S. 329 for a loan of R24</w:t>
      </w:r>
      <w:proofErr w:type="gramStart"/>
      <w:r w:rsidRPr="00BD5D6E">
        <w:rPr>
          <w:rFonts w:ascii="Arial" w:hAnsi="Arial" w:cs="Arial"/>
        </w:rPr>
        <w:t>,000</w:t>
      </w:r>
      <w:proofErr w:type="gramEnd"/>
      <w:r w:rsidRPr="00BD5D6E">
        <w:rPr>
          <w:rFonts w:ascii="Arial" w:hAnsi="Arial" w:cs="Arial"/>
        </w:rPr>
        <w:t xml:space="preserve"> obtained earlier from Barclays bank was discharged on 27</w:t>
      </w:r>
      <w:r w:rsidRPr="00BD5D6E">
        <w:rPr>
          <w:rFonts w:ascii="Arial" w:hAnsi="Arial" w:cs="Arial"/>
          <w:vertAlign w:val="superscript"/>
        </w:rPr>
        <w:t>th</w:t>
      </w:r>
      <w:r w:rsidRPr="00BD5D6E">
        <w:rPr>
          <w:rFonts w:ascii="Arial" w:hAnsi="Arial" w:cs="Arial"/>
        </w:rPr>
        <w:t xml:space="preserve"> December 1994.  The </w:t>
      </w:r>
      <w:r>
        <w:rPr>
          <w:rFonts w:ascii="Arial" w:hAnsi="Arial" w:cs="Arial"/>
        </w:rPr>
        <w:t>Defendant</w:t>
      </w:r>
      <w:r w:rsidRPr="00BD5D6E">
        <w:rPr>
          <w:rFonts w:ascii="Arial" w:hAnsi="Arial" w:cs="Arial"/>
        </w:rPr>
        <w:t xml:space="preserve"> on the other hand testified that at the time he met the </w:t>
      </w:r>
      <w:r>
        <w:rPr>
          <w:rFonts w:ascii="Arial" w:hAnsi="Arial" w:cs="Arial"/>
        </w:rPr>
        <w:t>Plaintiff</w:t>
      </w:r>
      <w:r w:rsidRPr="00BD5D6E">
        <w:rPr>
          <w:rFonts w:ascii="Arial" w:hAnsi="Arial" w:cs="Arial"/>
        </w:rPr>
        <w:t xml:space="preserve"> in 1981, he</w:t>
      </w:r>
      <w:r>
        <w:rPr>
          <w:rFonts w:ascii="Arial" w:hAnsi="Arial" w:cs="Arial"/>
        </w:rPr>
        <w:t xml:space="preserve"> was earning between R4000 to R</w:t>
      </w:r>
      <w:r w:rsidRPr="00BD5D6E">
        <w:rPr>
          <w:rFonts w:ascii="Arial" w:hAnsi="Arial" w:cs="Arial"/>
        </w:rPr>
        <w:t xml:space="preserve">6000 per month as a </w:t>
      </w:r>
      <w:proofErr w:type="spellStart"/>
      <w:r>
        <w:rPr>
          <w:rFonts w:ascii="Arial" w:hAnsi="Arial" w:cs="Arial"/>
        </w:rPr>
        <w:t>g</w:t>
      </w:r>
      <w:r w:rsidRPr="00BD5D6E">
        <w:rPr>
          <w:rFonts w:ascii="Arial" w:hAnsi="Arial" w:cs="Arial"/>
        </w:rPr>
        <w:t>aragist</w:t>
      </w:r>
      <w:r>
        <w:rPr>
          <w:rFonts w:ascii="Arial" w:hAnsi="Arial" w:cs="Arial"/>
        </w:rPr>
        <w:t>e</w:t>
      </w:r>
      <w:proofErr w:type="spellEnd"/>
      <w:r w:rsidRPr="00BD5D6E">
        <w:rPr>
          <w:rFonts w:ascii="Arial" w:hAnsi="Arial" w:cs="Arial"/>
        </w:rPr>
        <w:t>.  He however s</w:t>
      </w:r>
      <w:r>
        <w:rPr>
          <w:rFonts w:ascii="Arial" w:hAnsi="Arial" w:cs="Arial"/>
        </w:rPr>
        <w:t>tated that he spent R4000 to R</w:t>
      </w:r>
      <w:r w:rsidRPr="00BD5D6E">
        <w:rPr>
          <w:rFonts w:ascii="Arial" w:hAnsi="Arial" w:cs="Arial"/>
        </w:rPr>
        <w:t xml:space="preserve">5000 </w:t>
      </w:r>
      <w:r w:rsidRPr="00B65BEF">
        <w:rPr>
          <w:rFonts w:ascii="Arial" w:hAnsi="Arial" w:cs="Arial"/>
        </w:rPr>
        <w:t>per year</w:t>
      </w:r>
      <w:r w:rsidRPr="00BD5D6E">
        <w:rPr>
          <w:rFonts w:ascii="Arial" w:hAnsi="Arial" w:cs="Arial"/>
        </w:rPr>
        <w:t xml:space="preserve"> on purchasing food for the family.  He stated that by agreement he asked the </w:t>
      </w:r>
      <w:r>
        <w:rPr>
          <w:rFonts w:ascii="Arial" w:hAnsi="Arial" w:cs="Arial"/>
        </w:rPr>
        <w:t>Plaintiff</w:t>
      </w:r>
      <w:r w:rsidRPr="00BD5D6E">
        <w:rPr>
          <w:rFonts w:ascii="Arial" w:hAnsi="Arial" w:cs="Arial"/>
        </w:rPr>
        <w:t xml:space="preserve"> to keep her money in the bank and to withdraw only if he needed financial help.  However after moving to the property at </w:t>
      </w:r>
      <w:proofErr w:type="spellStart"/>
      <w:r w:rsidRPr="00BD5D6E">
        <w:rPr>
          <w:rFonts w:ascii="Arial" w:hAnsi="Arial" w:cs="Arial"/>
        </w:rPr>
        <w:t>Anse</w:t>
      </w:r>
      <w:proofErr w:type="spellEnd"/>
      <w:r w:rsidRPr="00BD5D6E">
        <w:rPr>
          <w:rFonts w:ascii="Arial" w:hAnsi="Arial" w:cs="Arial"/>
        </w:rPr>
        <w:t xml:space="preserve"> Royale, he reverted back to his previous occupation as </w:t>
      </w:r>
      <w:proofErr w:type="gramStart"/>
      <w:r w:rsidRPr="00BD5D6E">
        <w:rPr>
          <w:rFonts w:ascii="Arial" w:hAnsi="Arial" w:cs="Arial"/>
        </w:rPr>
        <w:t>a</w:t>
      </w:r>
      <w:proofErr w:type="gramEnd"/>
      <w:r w:rsidRPr="00BD5D6E">
        <w:rPr>
          <w:rFonts w:ascii="Arial" w:hAnsi="Arial" w:cs="Arial"/>
        </w:rPr>
        <w:t xml:space="preserve"> herbalist.  He claimed that he paid half of the costs of schooling and maintenance of the </w:t>
      </w:r>
      <w:r>
        <w:rPr>
          <w:rFonts w:ascii="Arial" w:hAnsi="Arial" w:cs="Arial"/>
        </w:rPr>
        <w:t>Plaintiff</w:t>
      </w:r>
      <w:r w:rsidRPr="00BD5D6E">
        <w:rPr>
          <w:rFonts w:ascii="Arial" w:hAnsi="Arial" w:cs="Arial"/>
        </w:rPr>
        <w:t xml:space="preserve">s child in Mauritius until they broke off in 1994.  He also stated that he travelled to Mauritius and </w:t>
      </w:r>
      <w:proofErr w:type="spellStart"/>
      <w:r w:rsidRPr="00BD5D6E">
        <w:rPr>
          <w:rFonts w:ascii="Arial" w:hAnsi="Arial" w:cs="Arial"/>
        </w:rPr>
        <w:t>Rodrigues</w:t>
      </w:r>
      <w:proofErr w:type="spellEnd"/>
      <w:r w:rsidRPr="00BD5D6E">
        <w:rPr>
          <w:rFonts w:ascii="Arial" w:hAnsi="Arial" w:cs="Arial"/>
        </w:rPr>
        <w:t xml:space="preserve"> on several occasions with the </w:t>
      </w:r>
      <w:r>
        <w:rPr>
          <w:rFonts w:ascii="Arial" w:hAnsi="Arial" w:cs="Arial"/>
        </w:rPr>
        <w:t>Plaintiff</w:t>
      </w:r>
      <w:r w:rsidRPr="00BD5D6E">
        <w:rPr>
          <w:rFonts w:ascii="Arial" w:hAnsi="Arial" w:cs="Arial"/>
        </w:rPr>
        <w:t xml:space="preserve"> and the children.  On such occasions the </w:t>
      </w:r>
      <w:r>
        <w:rPr>
          <w:rFonts w:ascii="Arial" w:hAnsi="Arial" w:cs="Arial"/>
        </w:rPr>
        <w:t>Plaintiff</w:t>
      </w:r>
      <w:r w:rsidRPr="00BD5D6E">
        <w:rPr>
          <w:rFonts w:ascii="Arial" w:hAnsi="Arial" w:cs="Arial"/>
        </w:rPr>
        <w:t xml:space="preserve"> also contributed towards the expenses, but when he went alone he bore all the expenses.  He claimed that as </w:t>
      </w:r>
      <w:proofErr w:type="gramStart"/>
      <w:r w:rsidRPr="00BD5D6E">
        <w:rPr>
          <w:rFonts w:ascii="Arial" w:hAnsi="Arial" w:cs="Arial"/>
        </w:rPr>
        <w:t>a</w:t>
      </w:r>
      <w:proofErr w:type="gramEnd"/>
      <w:r w:rsidRPr="00BD5D6E">
        <w:rPr>
          <w:rFonts w:ascii="Arial" w:hAnsi="Arial" w:cs="Arial"/>
        </w:rPr>
        <w:t xml:space="preserve"> herbalist he s</w:t>
      </w:r>
      <w:r>
        <w:rPr>
          <w:rFonts w:ascii="Arial" w:hAnsi="Arial" w:cs="Arial"/>
        </w:rPr>
        <w:t>till earned between R4000 to R</w:t>
      </w:r>
      <w:r w:rsidRPr="00BD5D6E">
        <w:rPr>
          <w:rFonts w:ascii="Arial" w:hAnsi="Arial" w:cs="Arial"/>
        </w:rPr>
        <w:t>5000 per month, but could sometimes ea</w:t>
      </w:r>
      <w:r>
        <w:rPr>
          <w:rFonts w:ascii="Arial" w:hAnsi="Arial" w:cs="Arial"/>
        </w:rPr>
        <w:t>rn about R</w:t>
      </w:r>
      <w:r w:rsidRPr="00BD5D6E">
        <w:rPr>
          <w:rFonts w:ascii="Arial" w:hAnsi="Arial" w:cs="Arial"/>
        </w:rPr>
        <w:t xml:space="preserve">5000 per week.  He maintained that the </w:t>
      </w:r>
      <w:proofErr w:type="spellStart"/>
      <w:r w:rsidRPr="00BD5D6E">
        <w:rPr>
          <w:rFonts w:ascii="Arial" w:hAnsi="Arial" w:cs="Arial"/>
        </w:rPr>
        <w:t>Anse</w:t>
      </w:r>
      <w:proofErr w:type="spellEnd"/>
      <w:r w:rsidRPr="00BD5D6E">
        <w:rPr>
          <w:rFonts w:ascii="Arial" w:hAnsi="Arial" w:cs="Arial"/>
        </w:rPr>
        <w:t xml:space="preserve"> Royale property was purchased from his own funds.</w:t>
      </w:r>
    </w:p>
    <w:p w:rsidR="00964BE1" w:rsidRPr="00BD5D6E" w:rsidRDefault="00964BE1" w:rsidP="00964BE1">
      <w:pPr>
        <w:contextualSpacing/>
        <w:jc w:val="both"/>
        <w:rPr>
          <w:rFonts w:ascii="Arial" w:hAnsi="Arial" w:cs="Arial"/>
        </w:rPr>
      </w:pPr>
    </w:p>
    <w:p w:rsidR="00964BE1" w:rsidRPr="00B65BEF" w:rsidRDefault="00964BE1" w:rsidP="00964BE1">
      <w:pPr>
        <w:contextualSpacing/>
        <w:jc w:val="both"/>
        <w:rPr>
          <w:rFonts w:ascii="Arial" w:hAnsi="Arial" w:cs="Arial"/>
        </w:rPr>
      </w:pPr>
      <w:r w:rsidRPr="00BD5D6E">
        <w:rPr>
          <w:rFonts w:ascii="Arial" w:hAnsi="Arial" w:cs="Arial"/>
        </w:rPr>
        <w:t xml:space="preserve">Testifying regarding the counterclaim, he stated that Parcel no. S.329 at </w:t>
      </w:r>
      <w:proofErr w:type="spellStart"/>
      <w:r w:rsidRPr="00BD5D6E">
        <w:rPr>
          <w:rFonts w:ascii="Arial" w:hAnsi="Arial" w:cs="Arial"/>
        </w:rPr>
        <w:t>Anse</w:t>
      </w:r>
      <w:proofErr w:type="spellEnd"/>
      <w:r w:rsidRPr="00BD5D6E">
        <w:rPr>
          <w:rFonts w:ascii="Arial" w:hAnsi="Arial" w:cs="Arial"/>
        </w:rPr>
        <w:t xml:space="preserve"> Aux Pins was purchased for R33</w:t>
      </w:r>
      <w:proofErr w:type="gramStart"/>
      <w:r w:rsidRPr="00BD5D6E">
        <w:rPr>
          <w:rFonts w:ascii="Arial" w:hAnsi="Arial" w:cs="Arial"/>
        </w:rPr>
        <w:t>,000</w:t>
      </w:r>
      <w:proofErr w:type="gramEnd"/>
      <w:r w:rsidRPr="00BD5D6E">
        <w:rPr>
          <w:rFonts w:ascii="Arial" w:hAnsi="Arial" w:cs="Arial"/>
        </w:rPr>
        <w:t xml:space="preserve"> out of which about R25,000 was paid by him.  However he </w:t>
      </w:r>
      <w:r w:rsidRPr="00BD5D6E">
        <w:rPr>
          <w:rFonts w:ascii="Arial" w:hAnsi="Arial" w:cs="Arial"/>
        </w:rPr>
        <w:lastRenderedPageBreak/>
        <w:t xml:space="preserve">did not produce any documentary proof of such payment.  Questioned as to why that property was registered in the name of the </w:t>
      </w:r>
      <w:r>
        <w:rPr>
          <w:rFonts w:ascii="Arial" w:hAnsi="Arial" w:cs="Arial"/>
        </w:rPr>
        <w:t>Plaintiff, he stated "t</w:t>
      </w:r>
      <w:r w:rsidRPr="00BD5D6E">
        <w:rPr>
          <w:rFonts w:ascii="Arial" w:hAnsi="Arial" w:cs="Arial"/>
        </w:rPr>
        <w:t xml:space="preserve">hat property was placed on her name because I had mine at </w:t>
      </w:r>
      <w:proofErr w:type="spellStart"/>
      <w:r w:rsidRPr="00BD5D6E">
        <w:rPr>
          <w:rFonts w:ascii="Arial" w:hAnsi="Arial" w:cs="Arial"/>
        </w:rPr>
        <w:t>Anse</w:t>
      </w:r>
      <w:proofErr w:type="spellEnd"/>
      <w:r w:rsidRPr="00BD5D6E">
        <w:rPr>
          <w:rFonts w:ascii="Arial" w:hAnsi="Arial" w:cs="Arial"/>
        </w:rPr>
        <w:t xml:space="preserve"> Royale".  He further stated that even the Planning application was made by her.  He also stated that he contacted one Gerard </w:t>
      </w:r>
      <w:proofErr w:type="spellStart"/>
      <w:r w:rsidRPr="00BD5D6E">
        <w:rPr>
          <w:rFonts w:ascii="Arial" w:hAnsi="Arial" w:cs="Arial"/>
        </w:rPr>
        <w:t>Dorothee</w:t>
      </w:r>
      <w:proofErr w:type="spellEnd"/>
      <w:r w:rsidRPr="00BD5D6E">
        <w:rPr>
          <w:rFonts w:ascii="Arial" w:hAnsi="Arial" w:cs="Arial"/>
        </w:rPr>
        <w:t xml:space="preserve"> to construct the house.  In his testimony, he first stated that </w:t>
      </w:r>
      <w:r>
        <w:rPr>
          <w:rFonts w:ascii="Arial" w:hAnsi="Arial" w:cs="Arial"/>
          <w:noProof/>
        </w:rPr>
        <w:pict>
          <v:shape id="_x0000_s1039" type="#_x0000_t202" style="position:absolute;left:0;text-align:left;margin-left:-30.9pt;margin-top:-3.1pt;width:30pt;height:531.55pt;z-index:251673600;mso-height-percent:200;mso-position-horizontal-relative:text;mso-position-vertical-relative:text;mso-height-percent:200;mso-width-relative:margin;mso-height-relative:margin" stroked="f" strokecolor="white [3212]">
            <v:textbox style="mso-next-textbox:#_x0000_s1039;mso-fit-shape-to-text:t">
              <w:txbxContent>
                <w:p w:rsidR="00964BE1" w:rsidRPr="00CF6C02" w:rsidRDefault="00964BE1" w:rsidP="00964BE1">
                  <w:pPr>
                    <w:rPr>
                      <w:rFonts w:ascii="Arial" w:hAnsi="Arial" w:cs="Arial"/>
                      <w:b/>
                      <w:i/>
                    </w:rPr>
                  </w:pPr>
                </w:p>
              </w:txbxContent>
            </v:textbox>
          </v:shape>
        </w:pict>
      </w:r>
      <w:proofErr w:type="spellStart"/>
      <w:r w:rsidRPr="00BD5D6E">
        <w:rPr>
          <w:rFonts w:ascii="Arial" w:hAnsi="Arial" w:cs="Arial"/>
        </w:rPr>
        <w:t>Dorothee</w:t>
      </w:r>
      <w:proofErr w:type="spellEnd"/>
      <w:r w:rsidRPr="00BD5D6E">
        <w:rPr>
          <w:rFonts w:ascii="Arial" w:hAnsi="Arial" w:cs="Arial"/>
        </w:rPr>
        <w:t xml:space="preserve"> was a friend, and he would work every Saturday and whenever he needed money he asked him.  Pressed by his Counsel as to any agreement on the contract price, he stated that it was R20</w:t>
      </w:r>
      <w:r>
        <w:rPr>
          <w:rFonts w:ascii="Arial" w:hAnsi="Arial" w:cs="Arial"/>
        </w:rPr>
        <w:t>0</w:t>
      </w:r>
      <w:proofErr w:type="gramStart"/>
      <w:r>
        <w:rPr>
          <w:rFonts w:ascii="Arial" w:hAnsi="Arial" w:cs="Arial"/>
        </w:rPr>
        <w:t>,000</w:t>
      </w:r>
      <w:proofErr w:type="gramEnd"/>
      <w:r>
        <w:rPr>
          <w:rFonts w:ascii="Arial" w:hAnsi="Arial" w:cs="Arial"/>
        </w:rPr>
        <w:t>, but he paid only about R</w:t>
      </w:r>
      <w:r w:rsidRPr="00BD5D6E">
        <w:rPr>
          <w:rFonts w:ascii="Arial" w:hAnsi="Arial" w:cs="Arial"/>
        </w:rPr>
        <w:t xml:space="preserve">20,000 as construction stopped when he went to England.  He produced receipts marked D5 to D7 and D11 in proof of purchasing certain building materials during the period 1985 to 1997.  The total amount on these receipts is R1300.53.  According to the </w:t>
      </w:r>
      <w:r>
        <w:rPr>
          <w:rFonts w:ascii="Arial" w:hAnsi="Arial" w:cs="Arial"/>
        </w:rPr>
        <w:t>Plaintiff</w:t>
      </w:r>
      <w:r w:rsidRPr="00BD5D6E">
        <w:rPr>
          <w:rFonts w:ascii="Arial" w:hAnsi="Arial" w:cs="Arial"/>
        </w:rPr>
        <w:t>, the construction stopped after cohabitation ceased in April 1994.  She produced a letter dated 24 July 1996 (exhibit P14) sent to the SHDC, wherein she stated that the 1</w:t>
      </w:r>
      <w:r w:rsidRPr="00BD5D6E">
        <w:rPr>
          <w:rFonts w:ascii="Arial" w:hAnsi="Arial" w:cs="Arial"/>
          <w:vertAlign w:val="superscript"/>
        </w:rPr>
        <w:t>st</w:t>
      </w:r>
      <w:r w:rsidRPr="00BD5D6E">
        <w:rPr>
          <w:rFonts w:ascii="Arial" w:hAnsi="Arial" w:cs="Arial"/>
        </w:rPr>
        <w:t xml:space="preserve"> installment of R20,000 on the loan of R100,000 was received in April 1995, and repaid in June 1996, and req</w:t>
      </w:r>
      <w:r>
        <w:rPr>
          <w:rFonts w:ascii="Arial" w:hAnsi="Arial" w:cs="Arial"/>
        </w:rPr>
        <w:t>uesting that the balance of R80,</w:t>
      </w:r>
      <w:r w:rsidRPr="00BD5D6E">
        <w:rPr>
          <w:rFonts w:ascii="Arial" w:hAnsi="Arial" w:cs="Arial"/>
        </w:rPr>
        <w:t xml:space="preserve">000 be withheld till the present case was concluded.  But the </w:t>
      </w:r>
      <w:r>
        <w:rPr>
          <w:rFonts w:ascii="Arial" w:hAnsi="Arial" w:cs="Arial"/>
        </w:rPr>
        <w:t>Defendant</w:t>
      </w:r>
      <w:r w:rsidRPr="00BD5D6E">
        <w:rPr>
          <w:rFonts w:ascii="Arial" w:hAnsi="Arial" w:cs="Arial"/>
        </w:rPr>
        <w:t xml:space="preserve"> claims that construction stopped when he left for England.  This is contrary to his amended </w:t>
      </w:r>
      <w:proofErr w:type="spellStart"/>
      <w:r w:rsidRPr="00BD5D6E">
        <w:rPr>
          <w:rFonts w:ascii="Arial" w:hAnsi="Arial" w:cs="Arial"/>
        </w:rPr>
        <w:t>defence</w:t>
      </w:r>
      <w:proofErr w:type="spellEnd"/>
      <w:r w:rsidRPr="00BD5D6E">
        <w:rPr>
          <w:rFonts w:ascii="Arial" w:hAnsi="Arial" w:cs="Arial"/>
        </w:rPr>
        <w:t xml:space="preserve"> wherein he avers that construction stopped when cohabitation ended.  According to exhibit P 11, the </w:t>
      </w:r>
      <w:r>
        <w:rPr>
          <w:rFonts w:ascii="Arial" w:hAnsi="Arial" w:cs="Arial"/>
        </w:rPr>
        <w:t>Defendant</w:t>
      </w:r>
      <w:r w:rsidRPr="00BD5D6E">
        <w:rPr>
          <w:rFonts w:ascii="Arial" w:hAnsi="Arial" w:cs="Arial"/>
        </w:rPr>
        <w:t xml:space="preserve"> was in England in 1991.  The </w:t>
      </w:r>
      <w:r>
        <w:rPr>
          <w:rFonts w:ascii="Arial" w:hAnsi="Arial" w:cs="Arial"/>
        </w:rPr>
        <w:t xml:space="preserve">land at </w:t>
      </w:r>
      <w:proofErr w:type="spellStart"/>
      <w:r>
        <w:rPr>
          <w:rFonts w:ascii="Arial" w:hAnsi="Arial" w:cs="Arial"/>
        </w:rPr>
        <w:t>Anse</w:t>
      </w:r>
      <w:proofErr w:type="spellEnd"/>
      <w:r>
        <w:rPr>
          <w:rFonts w:ascii="Arial" w:hAnsi="Arial" w:cs="Arial"/>
        </w:rPr>
        <w:t xml:space="preserve"> </w:t>
      </w:r>
      <w:r w:rsidRPr="00BD5D6E">
        <w:rPr>
          <w:rFonts w:ascii="Arial" w:hAnsi="Arial" w:cs="Arial"/>
        </w:rPr>
        <w:t xml:space="preserve">Aux Pins was purchased in 1984, and Planning permission to build the house was given in January 1994.  The parties separated in April 1994.  The </w:t>
      </w:r>
      <w:r>
        <w:rPr>
          <w:rFonts w:ascii="Arial" w:hAnsi="Arial" w:cs="Arial"/>
        </w:rPr>
        <w:t>Plaintiff</w:t>
      </w:r>
      <w:r w:rsidRPr="00BD5D6E">
        <w:rPr>
          <w:rFonts w:ascii="Arial" w:hAnsi="Arial" w:cs="Arial"/>
        </w:rPr>
        <w:t xml:space="preserve"> received her gratuity of R30</w:t>
      </w:r>
      <w:proofErr w:type="gramStart"/>
      <w:r w:rsidRPr="00BD5D6E">
        <w:rPr>
          <w:rFonts w:ascii="Arial" w:hAnsi="Arial" w:cs="Arial"/>
        </w:rPr>
        <w:t>,000</w:t>
      </w:r>
      <w:proofErr w:type="gramEnd"/>
      <w:r w:rsidRPr="00BD5D6E">
        <w:rPr>
          <w:rFonts w:ascii="Arial" w:hAnsi="Arial" w:cs="Arial"/>
        </w:rPr>
        <w:t xml:space="preserve"> on 16</w:t>
      </w:r>
      <w:r>
        <w:rPr>
          <w:rFonts w:ascii="Arial" w:hAnsi="Arial" w:cs="Arial"/>
        </w:rPr>
        <w:t xml:space="preserve"> </w:t>
      </w:r>
      <w:r w:rsidRPr="00BD5D6E">
        <w:rPr>
          <w:rFonts w:ascii="Arial" w:hAnsi="Arial" w:cs="Arial"/>
        </w:rPr>
        <w:t>February 1994 (exhibit P18) and the Barclays Ba</w:t>
      </w:r>
      <w:r>
        <w:rPr>
          <w:rFonts w:ascii="Arial" w:hAnsi="Arial" w:cs="Arial"/>
        </w:rPr>
        <w:t>nk loan of R</w:t>
      </w:r>
      <w:r w:rsidRPr="00BD5D6E">
        <w:rPr>
          <w:rFonts w:ascii="Arial" w:hAnsi="Arial" w:cs="Arial"/>
        </w:rPr>
        <w:t>18,000 also was in February 1984 (exhibit P3).  The bank statements show tha</w:t>
      </w:r>
      <w:r>
        <w:rPr>
          <w:rFonts w:ascii="Arial" w:hAnsi="Arial" w:cs="Arial"/>
        </w:rPr>
        <w:t>t after depositing the sum of R</w:t>
      </w:r>
      <w:r w:rsidRPr="00BD5D6E">
        <w:rPr>
          <w:rFonts w:ascii="Arial" w:hAnsi="Arial" w:cs="Arial"/>
        </w:rPr>
        <w:t>30,000 in her account on 24</w:t>
      </w:r>
      <w:r w:rsidRPr="00BD5D6E">
        <w:rPr>
          <w:rFonts w:ascii="Arial" w:hAnsi="Arial" w:cs="Arial"/>
          <w:vertAlign w:val="superscript"/>
        </w:rPr>
        <w:t>th</w:t>
      </w:r>
      <w:r w:rsidRPr="00BD5D6E">
        <w:rPr>
          <w:rFonts w:ascii="Arial" w:hAnsi="Arial" w:cs="Arial"/>
        </w:rPr>
        <w:t xml:space="preserve"> February 1994 she withdrew sums of R6000, 5000 etc </w:t>
      </w:r>
      <w:proofErr w:type="spellStart"/>
      <w:r w:rsidRPr="00BD5D6E">
        <w:rPr>
          <w:rFonts w:ascii="Arial" w:hAnsi="Arial" w:cs="Arial"/>
        </w:rPr>
        <w:t>totalling</w:t>
      </w:r>
      <w:proofErr w:type="spellEnd"/>
      <w:r w:rsidRPr="00BD5D6E">
        <w:rPr>
          <w:rFonts w:ascii="Arial" w:hAnsi="Arial" w:cs="Arial"/>
        </w:rPr>
        <w:t xml:space="preserve"> R34,520 up to 23 March 1994, a period of one month.  The </w:t>
      </w:r>
      <w:r>
        <w:rPr>
          <w:rFonts w:ascii="Arial" w:hAnsi="Arial" w:cs="Arial"/>
        </w:rPr>
        <w:t>Defendant</w:t>
      </w:r>
      <w:r w:rsidRPr="00BD5D6E">
        <w:rPr>
          <w:rFonts w:ascii="Arial" w:hAnsi="Arial" w:cs="Arial"/>
        </w:rPr>
        <w:t xml:space="preserve"> was unable to explain why the </w:t>
      </w:r>
      <w:r>
        <w:rPr>
          <w:rFonts w:ascii="Arial" w:hAnsi="Arial" w:cs="Arial"/>
        </w:rPr>
        <w:t>Plaintiff</w:t>
      </w:r>
      <w:r w:rsidRPr="00BD5D6E">
        <w:rPr>
          <w:rFonts w:ascii="Arial" w:hAnsi="Arial" w:cs="Arial"/>
        </w:rPr>
        <w:t xml:space="preserve"> would have made those withdrawals, but ventured to </w:t>
      </w:r>
      <w:proofErr w:type="gramStart"/>
      <w:r w:rsidRPr="00BD5D6E">
        <w:rPr>
          <w:rFonts w:ascii="Arial" w:hAnsi="Arial" w:cs="Arial"/>
        </w:rPr>
        <w:t>stated</w:t>
      </w:r>
      <w:proofErr w:type="gramEnd"/>
      <w:r w:rsidRPr="00BD5D6E">
        <w:rPr>
          <w:rFonts w:ascii="Arial" w:hAnsi="Arial" w:cs="Arial"/>
        </w:rPr>
        <w:t xml:space="preserve"> that she purchased a motor car and paid for driving lessons.  But the </w:t>
      </w:r>
      <w:r>
        <w:rPr>
          <w:rFonts w:ascii="Arial" w:hAnsi="Arial" w:cs="Arial"/>
        </w:rPr>
        <w:t>Plaintiff</w:t>
      </w:r>
      <w:r w:rsidRPr="00BD5D6E">
        <w:rPr>
          <w:rFonts w:ascii="Arial" w:hAnsi="Arial" w:cs="Arial"/>
        </w:rPr>
        <w:t xml:space="preserve">s testimony was that she purchased a car before she met the </w:t>
      </w:r>
      <w:r>
        <w:rPr>
          <w:rFonts w:ascii="Arial" w:hAnsi="Arial" w:cs="Arial"/>
        </w:rPr>
        <w:t>Defendant</w:t>
      </w:r>
      <w:r w:rsidRPr="00BD5D6E">
        <w:rPr>
          <w:rFonts w:ascii="Arial" w:hAnsi="Arial" w:cs="Arial"/>
        </w:rPr>
        <w:t xml:space="preserve"> in </w:t>
      </w:r>
      <w:proofErr w:type="gramStart"/>
      <w:r w:rsidRPr="00BD5D6E">
        <w:rPr>
          <w:rFonts w:ascii="Arial" w:hAnsi="Arial" w:cs="Arial"/>
        </w:rPr>
        <w:t>1980,</w:t>
      </w:r>
      <w:proofErr w:type="gramEnd"/>
      <w:r w:rsidRPr="00BD5D6E">
        <w:rPr>
          <w:rFonts w:ascii="Arial" w:hAnsi="Arial" w:cs="Arial"/>
        </w:rPr>
        <w:t xml:space="preserve"> and that thereafter the </w:t>
      </w:r>
      <w:r>
        <w:rPr>
          <w:rFonts w:ascii="Arial" w:hAnsi="Arial" w:cs="Arial"/>
        </w:rPr>
        <w:t>Defendant</w:t>
      </w:r>
      <w:r w:rsidRPr="00BD5D6E">
        <w:rPr>
          <w:rFonts w:ascii="Arial" w:hAnsi="Arial" w:cs="Arial"/>
        </w:rPr>
        <w:t xml:space="preserve"> became the driving instructor. When questioned regarding the expenses incurred by the </w:t>
      </w:r>
      <w:r>
        <w:rPr>
          <w:rFonts w:ascii="Arial" w:hAnsi="Arial" w:cs="Arial"/>
        </w:rPr>
        <w:t>Plaintiff</w:t>
      </w:r>
      <w:r w:rsidRPr="00BD5D6E">
        <w:rPr>
          <w:rFonts w:ascii="Arial" w:hAnsi="Arial" w:cs="Arial"/>
        </w:rPr>
        <w:t xml:space="preserve">, the </w:t>
      </w:r>
      <w:r>
        <w:rPr>
          <w:rFonts w:ascii="Arial" w:hAnsi="Arial" w:cs="Arial"/>
        </w:rPr>
        <w:t>Defendant</w:t>
      </w:r>
      <w:r w:rsidRPr="00BD5D6E">
        <w:rPr>
          <w:rFonts w:ascii="Arial" w:hAnsi="Arial" w:cs="Arial"/>
        </w:rPr>
        <w:t xml:space="preserve"> became evasive and stated - </w:t>
      </w:r>
      <w:r w:rsidRPr="00B65BEF">
        <w:rPr>
          <w:rFonts w:ascii="Arial" w:hAnsi="Arial" w:cs="Arial"/>
        </w:rPr>
        <w:t xml:space="preserve">"I am not answering any question concerning money of ladies.  She spends on whatever she </w:t>
      </w:r>
      <w:proofErr w:type="gramStart"/>
      <w:r w:rsidRPr="00B65BEF">
        <w:rPr>
          <w:rFonts w:ascii="Arial" w:hAnsi="Arial" w:cs="Arial"/>
        </w:rPr>
        <w:t>wants,</w:t>
      </w:r>
      <w:proofErr w:type="gramEnd"/>
      <w:r w:rsidRPr="00B65BEF">
        <w:rPr>
          <w:rFonts w:ascii="Arial" w:hAnsi="Arial" w:cs="Arial"/>
        </w:rPr>
        <w:t xml:space="preserve"> how she wants to."</w:t>
      </w:r>
    </w:p>
    <w:p w:rsidR="00964BE1" w:rsidRPr="00BD5D6E" w:rsidRDefault="00964BE1" w:rsidP="00964BE1">
      <w:pPr>
        <w:contextualSpacing/>
        <w:jc w:val="both"/>
        <w:rPr>
          <w:rFonts w:ascii="Arial" w:hAnsi="Arial" w:cs="Arial"/>
        </w:rPr>
      </w:pPr>
    </w:p>
    <w:p w:rsidR="00964BE1" w:rsidRDefault="00964BE1" w:rsidP="00964BE1">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stated that when they met in 1980, they had intended to remain together as a family for the rest of their lives.  A child was born to them.  The </w:t>
      </w:r>
      <w:proofErr w:type="spellStart"/>
      <w:r w:rsidRPr="00BD5D6E">
        <w:rPr>
          <w:rFonts w:ascii="Arial" w:hAnsi="Arial" w:cs="Arial"/>
        </w:rPr>
        <w:t>Anse</w:t>
      </w:r>
      <w:proofErr w:type="spellEnd"/>
      <w:r w:rsidRPr="00BD5D6E">
        <w:rPr>
          <w:rFonts w:ascii="Arial" w:hAnsi="Arial" w:cs="Arial"/>
        </w:rPr>
        <w:t xml:space="preserve"> Royale property was purchased in 1981.  The </w:t>
      </w:r>
      <w:r>
        <w:rPr>
          <w:rFonts w:ascii="Arial" w:hAnsi="Arial" w:cs="Arial"/>
        </w:rPr>
        <w:t>Plaintiff</w:t>
      </w:r>
      <w:r w:rsidRPr="00BD5D6E">
        <w:rPr>
          <w:rFonts w:ascii="Arial" w:hAnsi="Arial" w:cs="Arial"/>
        </w:rPr>
        <w:t xml:space="preserve"> who wa</w:t>
      </w:r>
      <w:r>
        <w:rPr>
          <w:rFonts w:ascii="Arial" w:hAnsi="Arial" w:cs="Arial"/>
        </w:rPr>
        <w:t>s a nurse drawing a salary of R</w:t>
      </w:r>
      <w:r w:rsidRPr="00BD5D6E">
        <w:rPr>
          <w:rFonts w:ascii="Arial" w:hAnsi="Arial" w:cs="Arial"/>
        </w:rPr>
        <w:t>2800 per month at the time of purchase of the land produced proof that she had obtained a housing loan of R</w:t>
      </w:r>
      <w:r>
        <w:rPr>
          <w:rFonts w:ascii="Arial" w:hAnsi="Arial" w:cs="Arial"/>
        </w:rPr>
        <w:t>1</w:t>
      </w:r>
      <w:r w:rsidRPr="00BD5D6E">
        <w:rPr>
          <w:rFonts w:ascii="Arial" w:hAnsi="Arial" w:cs="Arial"/>
        </w:rPr>
        <w:t>8</w:t>
      </w:r>
      <w:proofErr w:type="gramStart"/>
      <w:r w:rsidRPr="00BD5D6E">
        <w:rPr>
          <w:rFonts w:ascii="Arial" w:hAnsi="Arial" w:cs="Arial"/>
        </w:rPr>
        <w:t>,000</w:t>
      </w:r>
      <w:proofErr w:type="gramEnd"/>
      <w:r w:rsidRPr="00BD5D6E">
        <w:rPr>
          <w:rFonts w:ascii="Arial" w:hAnsi="Arial" w:cs="Arial"/>
        </w:rPr>
        <w:t xml:space="preserve"> from the Barclays Bank in February 1984.  Apart </w:t>
      </w:r>
      <w:r>
        <w:rPr>
          <w:rFonts w:ascii="Arial" w:hAnsi="Arial" w:cs="Arial"/>
        </w:rPr>
        <w:t>from</w:t>
      </w:r>
      <w:r w:rsidRPr="00BD5D6E">
        <w:rPr>
          <w:rFonts w:ascii="Arial" w:hAnsi="Arial" w:cs="Arial"/>
        </w:rPr>
        <w:t xml:space="preserve"> that, the bank statements produced by her show that she had a substantial amount of money in her account.  She also produced several receipts for purchasing building materials at the relevant time.</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As regards the </w:t>
      </w:r>
      <w:proofErr w:type="spellStart"/>
      <w:r w:rsidRPr="00BD5D6E">
        <w:rPr>
          <w:rFonts w:ascii="Arial" w:hAnsi="Arial" w:cs="Arial"/>
        </w:rPr>
        <w:t>Anse</w:t>
      </w:r>
      <w:proofErr w:type="spellEnd"/>
      <w:r w:rsidRPr="00BD5D6E">
        <w:rPr>
          <w:rFonts w:ascii="Arial" w:hAnsi="Arial" w:cs="Arial"/>
        </w:rPr>
        <w:t xml:space="preserve"> Aux Pins property, Gerard </w:t>
      </w:r>
      <w:proofErr w:type="spellStart"/>
      <w:r w:rsidRPr="00BD5D6E">
        <w:rPr>
          <w:rFonts w:ascii="Arial" w:hAnsi="Arial" w:cs="Arial"/>
        </w:rPr>
        <w:t>Dorothee</w:t>
      </w:r>
      <w:proofErr w:type="spellEnd"/>
      <w:r w:rsidRPr="00BD5D6E">
        <w:rPr>
          <w:rFonts w:ascii="Arial" w:hAnsi="Arial" w:cs="Arial"/>
        </w:rPr>
        <w:t xml:space="preserve">, who the </w:t>
      </w:r>
      <w:r>
        <w:rPr>
          <w:rFonts w:ascii="Arial" w:hAnsi="Arial" w:cs="Arial"/>
        </w:rPr>
        <w:t>Defendant</w:t>
      </w:r>
      <w:r w:rsidRPr="00BD5D6E">
        <w:rPr>
          <w:rFonts w:ascii="Arial" w:hAnsi="Arial" w:cs="Arial"/>
        </w:rPr>
        <w:t xml:space="preserve"> claimed was engaged as the contractor stated that due to the friendship with the </w:t>
      </w:r>
      <w:r>
        <w:rPr>
          <w:rFonts w:ascii="Arial" w:hAnsi="Arial" w:cs="Arial"/>
        </w:rPr>
        <w:t>Defendant</w:t>
      </w:r>
      <w:r w:rsidRPr="00BD5D6E">
        <w:rPr>
          <w:rFonts w:ascii="Arial" w:hAnsi="Arial" w:cs="Arial"/>
        </w:rPr>
        <w:t xml:space="preserve"> he agreed to do all </w:t>
      </w:r>
      <w:proofErr w:type="spellStart"/>
      <w:r w:rsidRPr="00BD5D6E">
        <w:rPr>
          <w:rFonts w:ascii="Arial" w:hAnsi="Arial" w:cs="Arial"/>
        </w:rPr>
        <w:t>masonary</w:t>
      </w:r>
      <w:proofErr w:type="spellEnd"/>
      <w:r w:rsidRPr="00BD5D6E">
        <w:rPr>
          <w:rFonts w:ascii="Arial" w:hAnsi="Arial" w:cs="Arial"/>
        </w:rPr>
        <w:t xml:space="preserve"> w</w:t>
      </w:r>
      <w:r>
        <w:rPr>
          <w:rFonts w:ascii="Arial" w:hAnsi="Arial" w:cs="Arial"/>
        </w:rPr>
        <w:t>ork up to roof level for only R</w:t>
      </w:r>
      <w:r w:rsidRPr="00BD5D6E">
        <w:rPr>
          <w:rFonts w:ascii="Arial" w:hAnsi="Arial" w:cs="Arial"/>
        </w:rPr>
        <w:t xml:space="preserve">25,000.  However the </w:t>
      </w:r>
      <w:r>
        <w:rPr>
          <w:rFonts w:ascii="Arial" w:hAnsi="Arial" w:cs="Arial"/>
        </w:rPr>
        <w:t>Defendant</w:t>
      </w:r>
      <w:r w:rsidRPr="00BD5D6E">
        <w:rPr>
          <w:rFonts w:ascii="Arial" w:hAnsi="Arial" w:cs="Arial"/>
        </w:rPr>
        <w:t xml:space="preserve"> in his testimony stated that the agreed contract price was R200</w:t>
      </w:r>
      <w:proofErr w:type="gramStart"/>
      <w:r w:rsidRPr="00BD5D6E">
        <w:rPr>
          <w:rFonts w:ascii="Arial" w:hAnsi="Arial" w:cs="Arial"/>
        </w:rPr>
        <w:t>,000</w:t>
      </w:r>
      <w:proofErr w:type="gramEnd"/>
      <w:r w:rsidRPr="00BD5D6E">
        <w:rPr>
          <w:rFonts w:ascii="Arial" w:hAnsi="Arial" w:cs="Arial"/>
        </w:rPr>
        <w:t xml:space="preserve"> but he paid only about R11,200 when construction stopped when he went to England.  </w:t>
      </w:r>
      <w:proofErr w:type="spellStart"/>
      <w:r w:rsidRPr="00BD5D6E">
        <w:rPr>
          <w:rFonts w:ascii="Arial" w:hAnsi="Arial" w:cs="Arial"/>
        </w:rPr>
        <w:lastRenderedPageBreak/>
        <w:t>Dorothee</w:t>
      </w:r>
      <w:proofErr w:type="spellEnd"/>
      <w:r w:rsidRPr="00BD5D6E">
        <w:rPr>
          <w:rFonts w:ascii="Arial" w:hAnsi="Arial" w:cs="Arial"/>
        </w:rPr>
        <w:t xml:space="preserve"> testified that he commenced construction between February and March 1994. But according to evidence, the </w:t>
      </w:r>
      <w:r>
        <w:rPr>
          <w:rFonts w:ascii="Arial" w:hAnsi="Arial" w:cs="Arial"/>
        </w:rPr>
        <w:t>Defendant</w:t>
      </w:r>
      <w:r w:rsidRPr="00BD5D6E">
        <w:rPr>
          <w:rFonts w:ascii="Arial" w:hAnsi="Arial" w:cs="Arial"/>
        </w:rPr>
        <w:t xml:space="preserve"> went to England in 1991.  </w:t>
      </w:r>
      <w:proofErr w:type="spellStart"/>
      <w:r w:rsidRPr="00BD5D6E">
        <w:rPr>
          <w:rFonts w:ascii="Arial" w:hAnsi="Arial" w:cs="Arial"/>
        </w:rPr>
        <w:t>Dorothee</w:t>
      </w:r>
      <w:proofErr w:type="spellEnd"/>
      <w:r w:rsidRPr="00BD5D6E">
        <w:rPr>
          <w:rFonts w:ascii="Arial" w:hAnsi="Arial" w:cs="Arial"/>
        </w:rPr>
        <w:t xml:space="preserve"> further testified that after the parties had </w:t>
      </w:r>
      <w:proofErr w:type="gramStart"/>
      <w:r w:rsidRPr="00BD5D6E">
        <w:rPr>
          <w:rFonts w:ascii="Arial" w:hAnsi="Arial" w:cs="Arial"/>
        </w:rPr>
        <w:t>separated,</w:t>
      </w:r>
      <w:proofErr w:type="gramEnd"/>
      <w:r w:rsidRPr="00BD5D6E">
        <w:rPr>
          <w:rFonts w:ascii="Arial" w:hAnsi="Arial" w:cs="Arial"/>
        </w:rPr>
        <w:t xml:space="preserve"> he renovated the house at </w:t>
      </w:r>
      <w:proofErr w:type="spellStart"/>
      <w:r w:rsidRPr="00BD5D6E">
        <w:rPr>
          <w:rFonts w:ascii="Arial" w:hAnsi="Arial" w:cs="Arial"/>
        </w:rPr>
        <w:t>Anse</w:t>
      </w:r>
      <w:proofErr w:type="spellEnd"/>
      <w:r w:rsidRPr="00BD5D6E">
        <w:rPr>
          <w:rFonts w:ascii="Arial" w:hAnsi="Arial" w:cs="Arial"/>
        </w:rPr>
        <w:t xml:space="preserve"> Royale, added a verandah, fixed tiles on the floor and rebuilt a cabinet.</w:t>
      </w:r>
    </w:p>
    <w:p w:rsidR="00964BE1" w:rsidRPr="00BD5D6E" w:rsidRDefault="00964BE1" w:rsidP="00964BE1">
      <w:pPr>
        <w:contextualSpacing/>
        <w:jc w:val="both"/>
        <w:rPr>
          <w:rFonts w:ascii="Arial" w:hAnsi="Arial" w:cs="Arial"/>
        </w:rPr>
      </w:pPr>
    </w:p>
    <w:p w:rsidR="00964BE1" w:rsidRDefault="00964BE1" w:rsidP="00964BE1">
      <w:pPr>
        <w:contextualSpacing/>
        <w:jc w:val="both"/>
        <w:rPr>
          <w:rFonts w:ascii="Arial" w:hAnsi="Arial" w:cs="Arial"/>
        </w:rPr>
      </w:pPr>
      <w:proofErr w:type="spellStart"/>
      <w:r w:rsidRPr="00BD5D6E">
        <w:rPr>
          <w:rFonts w:ascii="Arial" w:hAnsi="Arial" w:cs="Arial"/>
        </w:rPr>
        <w:t>Dorothee</w:t>
      </w:r>
      <w:proofErr w:type="spellEnd"/>
      <w:r w:rsidRPr="00BD5D6E">
        <w:rPr>
          <w:rFonts w:ascii="Arial" w:hAnsi="Arial" w:cs="Arial"/>
        </w:rPr>
        <w:t xml:space="preserve"> did not impress me as a credible witness.  His evidence that he constructed the partly built house on the </w:t>
      </w:r>
      <w:proofErr w:type="spellStart"/>
      <w:r w:rsidRPr="00BD5D6E">
        <w:rPr>
          <w:rFonts w:ascii="Arial" w:hAnsi="Arial" w:cs="Arial"/>
        </w:rPr>
        <w:t>Anse</w:t>
      </w:r>
      <w:proofErr w:type="spellEnd"/>
      <w:r w:rsidRPr="00BD5D6E">
        <w:rPr>
          <w:rFonts w:ascii="Arial" w:hAnsi="Arial" w:cs="Arial"/>
        </w:rPr>
        <w:t xml:space="preserve"> Aux Pins properly cannot be accepted as the construction work had commenced prior to April 1994 financed by the loan of R20</w:t>
      </w:r>
      <w:proofErr w:type="gramStart"/>
      <w:r w:rsidRPr="00BD5D6E">
        <w:rPr>
          <w:rFonts w:ascii="Arial" w:hAnsi="Arial" w:cs="Arial"/>
        </w:rPr>
        <w:t>,000</w:t>
      </w:r>
      <w:proofErr w:type="gramEnd"/>
      <w:r w:rsidRPr="00BD5D6E">
        <w:rPr>
          <w:rFonts w:ascii="Arial" w:hAnsi="Arial" w:cs="Arial"/>
        </w:rPr>
        <w:t xml:space="preserve"> obtained by the </w:t>
      </w:r>
      <w:r>
        <w:rPr>
          <w:rFonts w:ascii="Arial" w:hAnsi="Arial" w:cs="Arial"/>
        </w:rPr>
        <w:t>Plaintiff</w:t>
      </w:r>
      <w:r w:rsidRPr="00BD5D6E">
        <w:rPr>
          <w:rFonts w:ascii="Arial" w:hAnsi="Arial" w:cs="Arial"/>
        </w:rPr>
        <w:t xml:space="preserve"> from the S.H.D.C.  The receipts marked JD5 to D7 and D11 produced by the </w:t>
      </w:r>
      <w:r>
        <w:rPr>
          <w:rFonts w:ascii="Arial" w:hAnsi="Arial" w:cs="Arial"/>
        </w:rPr>
        <w:t>Defendant</w:t>
      </w:r>
      <w:r w:rsidRPr="00BD5D6E">
        <w:rPr>
          <w:rFonts w:ascii="Arial" w:hAnsi="Arial" w:cs="Arial"/>
        </w:rPr>
        <w:t xml:space="preserve"> in proof of purchasing building materials during the period of 1985 to 1997 could well have been for the renovation of the house on Parcel C.1059 at </w:t>
      </w:r>
      <w:proofErr w:type="spellStart"/>
      <w:r w:rsidRPr="00BD5D6E">
        <w:rPr>
          <w:rFonts w:ascii="Arial" w:hAnsi="Arial" w:cs="Arial"/>
        </w:rPr>
        <w:t>Anse</w:t>
      </w:r>
      <w:proofErr w:type="spellEnd"/>
      <w:r w:rsidRPr="00BD5D6E">
        <w:rPr>
          <w:rFonts w:ascii="Arial" w:hAnsi="Arial" w:cs="Arial"/>
        </w:rPr>
        <w:t xml:space="preserve"> Royale.</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Pr>
          <w:rFonts w:ascii="Arial" w:hAnsi="Arial" w:cs="Arial"/>
          <w:noProof/>
        </w:rPr>
        <w:pict>
          <v:shape id="_x0000_s1040" type="#_x0000_t202" style="position:absolute;left:0;text-align:left;margin-left:-30.35pt;margin-top:-2.85pt;width:30pt;height:531.55pt;z-index:251674624;mso-height-percent:200;mso-height-percent:200;mso-width-relative:margin;mso-height-relative:margin" stroked="f" strokecolor="white [3212]">
            <v:textbox style="mso-next-textbox:#_x0000_s1040;mso-fit-shape-to-text:t">
              <w:txbxContent>
                <w:p w:rsidR="00964BE1" w:rsidRPr="00CF6C02" w:rsidRDefault="00964BE1" w:rsidP="00964BE1">
                  <w:pPr>
                    <w:rPr>
                      <w:rFonts w:ascii="Arial" w:hAnsi="Arial" w:cs="Arial"/>
                      <w:b/>
                      <w:i/>
                    </w:rPr>
                  </w:pPr>
                </w:p>
              </w:txbxContent>
            </v:textbox>
          </v:shape>
        </w:pict>
      </w:r>
      <w:r w:rsidRPr="00BD5D6E">
        <w:rPr>
          <w:rFonts w:ascii="Arial" w:hAnsi="Arial" w:cs="Arial"/>
        </w:rPr>
        <w:t xml:space="preserve">I would therefore accept the evidence of the </w:t>
      </w:r>
      <w:r>
        <w:rPr>
          <w:rFonts w:ascii="Arial" w:hAnsi="Arial" w:cs="Arial"/>
        </w:rPr>
        <w:t>Plaintiff</w:t>
      </w:r>
      <w:r w:rsidRPr="00BD5D6E">
        <w:rPr>
          <w:rFonts w:ascii="Arial" w:hAnsi="Arial" w:cs="Arial"/>
        </w:rPr>
        <w:t xml:space="preserve"> as regards actual and ascertainable loss suffered by her without cause as follows</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b/>
          <w:u w:val="single"/>
        </w:rPr>
      </w:pPr>
      <w:r w:rsidRPr="00BD5D6E">
        <w:rPr>
          <w:rFonts w:ascii="Arial" w:hAnsi="Arial" w:cs="Arial"/>
          <w:b/>
          <w:u w:val="single"/>
        </w:rPr>
        <w:t xml:space="preserve">In respect of Parcel C 1059 at </w:t>
      </w:r>
      <w:proofErr w:type="spellStart"/>
      <w:r w:rsidRPr="00BD5D6E">
        <w:rPr>
          <w:rFonts w:ascii="Arial" w:hAnsi="Arial" w:cs="Arial"/>
          <w:b/>
          <w:u w:val="single"/>
        </w:rPr>
        <w:t>Anse</w:t>
      </w:r>
      <w:proofErr w:type="spellEnd"/>
      <w:r w:rsidRPr="00BD5D6E">
        <w:rPr>
          <w:rFonts w:ascii="Arial" w:hAnsi="Arial" w:cs="Arial"/>
          <w:b/>
          <w:u w:val="single"/>
        </w:rPr>
        <w:t xml:space="preserve"> Royale</w:t>
      </w:r>
    </w:p>
    <w:p w:rsidR="00964BE1" w:rsidRPr="00BD5D6E" w:rsidRDefault="00964BE1" w:rsidP="00964BE1">
      <w:pPr>
        <w:contextualSpacing/>
        <w:jc w:val="both"/>
        <w:rPr>
          <w:rFonts w:ascii="Arial" w:hAnsi="Arial" w:cs="Arial"/>
        </w:rPr>
      </w:pPr>
    </w:p>
    <w:p w:rsidR="00964BE1" w:rsidRPr="00BD5D6E" w:rsidRDefault="00964BE1" w:rsidP="00964BE1">
      <w:pPr>
        <w:pStyle w:val="ListParagraph"/>
        <w:numPr>
          <w:ilvl w:val="0"/>
          <w:numId w:val="2"/>
        </w:num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R</w:t>
      </w:r>
      <w:r w:rsidRPr="00BD5D6E">
        <w:rPr>
          <w:rFonts w:ascii="Arial" w:hAnsi="Arial" w:cs="Arial"/>
          <w:sz w:val="24"/>
          <w:szCs w:val="24"/>
        </w:rPr>
        <w:t>12,240</w:t>
      </w:r>
      <w:r w:rsidRPr="00BD5D6E">
        <w:rPr>
          <w:rFonts w:ascii="Arial" w:hAnsi="Arial" w:cs="Arial"/>
          <w:sz w:val="24"/>
          <w:szCs w:val="24"/>
        </w:rPr>
        <w:tab/>
        <w:t xml:space="preserve">paid for the purchase of the land and </w:t>
      </w:r>
    </w:p>
    <w:p w:rsidR="00964BE1" w:rsidRPr="00BD5D6E" w:rsidRDefault="00964BE1" w:rsidP="00964BE1">
      <w:pPr>
        <w:pStyle w:val="ListParagraph"/>
        <w:autoSpaceDE w:val="0"/>
        <w:autoSpaceDN w:val="0"/>
        <w:adjustRightInd w:val="0"/>
        <w:spacing w:after="0" w:line="240" w:lineRule="auto"/>
        <w:ind w:left="360"/>
        <w:jc w:val="both"/>
        <w:rPr>
          <w:rFonts w:ascii="Arial" w:hAnsi="Arial" w:cs="Arial"/>
          <w:sz w:val="24"/>
          <w:szCs w:val="24"/>
        </w:rPr>
      </w:pPr>
      <w:r w:rsidRPr="00BD5D6E">
        <w:rPr>
          <w:rFonts w:ascii="Arial" w:hAnsi="Arial" w:cs="Arial"/>
          <w:sz w:val="24"/>
          <w:szCs w:val="24"/>
        </w:rPr>
        <w:t>R.     240 being the duty paid.</w:t>
      </w:r>
    </w:p>
    <w:p w:rsidR="00964BE1" w:rsidRPr="00BD5D6E" w:rsidRDefault="00964BE1" w:rsidP="00964BE1">
      <w:pPr>
        <w:pStyle w:val="ListParagraph"/>
        <w:numPr>
          <w:ilvl w:val="0"/>
          <w:numId w:val="2"/>
        </w:numPr>
        <w:autoSpaceDE w:val="0"/>
        <w:autoSpaceDN w:val="0"/>
        <w:adjustRightInd w:val="0"/>
        <w:spacing w:after="0" w:line="240" w:lineRule="auto"/>
        <w:ind w:left="360"/>
        <w:jc w:val="both"/>
        <w:rPr>
          <w:rFonts w:ascii="Arial" w:hAnsi="Arial" w:cs="Arial"/>
          <w:sz w:val="24"/>
          <w:szCs w:val="24"/>
        </w:rPr>
      </w:pPr>
      <w:proofErr w:type="gramStart"/>
      <w:r>
        <w:rPr>
          <w:rFonts w:ascii="Arial" w:hAnsi="Arial" w:cs="Arial"/>
          <w:sz w:val="24"/>
          <w:szCs w:val="24"/>
        </w:rPr>
        <w:t>R</w:t>
      </w:r>
      <w:r w:rsidRPr="00BD5D6E">
        <w:rPr>
          <w:rFonts w:ascii="Arial" w:hAnsi="Arial" w:cs="Arial"/>
          <w:sz w:val="24"/>
          <w:szCs w:val="24"/>
        </w:rPr>
        <w:t xml:space="preserve">  2,550</w:t>
      </w:r>
      <w:proofErr w:type="gramEnd"/>
      <w:r w:rsidRPr="00BD5D6E">
        <w:rPr>
          <w:rFonts w:ascii="Arial" w:hAnsi="Arial" w:cs="Arial"/>
          <w:sz w:val="24"/>
          <w:szCs w:val="24"/>
        </w:rPr>
        <w:tab/>
        <w:t>bathroom fittings.</w:t>
      </w:r>
    </w:p>
    <w:p w:rsidR="00964BE1" w:rsidRPr="00BD5D6E" w:rsidRDefault="00964BE1" w:rsidP="00964BE1">
      <w:pPr>
        <w:pStyle w:val="ListParagraph"/>
        <w:numPr>
          <w:ilvl w:val="0"/>
          <w:numId w:val="2"/>
        </w:numPr>
        <w:autoSpaceDE w:val="0"/>
        <w:autoSpaceDN w:val="0"/>
        <w:adjustRightInd w:val="0"/>
        <w:spacing w:after="0" w:line="240" w:lineRule="auto"/>
        <w:ind w:left="360"/>
        <w:jc w:val="both"/>
        <w:rPr>
          <w:rFonts w:ascii="Arial" w:hAnsi="Arial" w:cs="Arial"/>
          <w:sz w:val="24"/>
          <w:szCs w:val="24"/>
        </w:rPr>
      </w:pPr>
      <w:r w:rsidRPr="00BD5D6E">
        <w:rPr>
          <w:rFonts w:ascii="Arial" w:hAnsi="Arial" w:cs="Arial"/>
          <w:sz w:val="24"/>
          <w:szCs w:val="24"/>
        </w:rPr>
        <w:t>R      425</w:t>
      </w:r>
      <w:r w:rsidRPr="00BD5D6E">
        <w:rPr>
          <w:rFonts w:ascii="Arial" w:hAnsi="Arial" w:cs="Arial"/>
          <w:sz w:val="24"/>
          <w:szCs w:val="24"/>
        </w:rPr>
        <w:tab/>
        <w:t>wheel barrow.</w:t>
      </w:r>
    </w:p>
    <w:p w:rsidR="00964BE1" w:rsidRPr="00BD5D6E" w:rsidRDefault="00964BE1" w:rsidP="00964BE1">
      <w:pPr>
        <w:pStyle w:val="ListParagraph"/>
        <w:numPr>
          <w:ilvl w:val="0"/>
          <w:numId w:val="2"/>
        </w:numPr>
        <w:autoSpaceDE w:val="0"/>
        <w:autoSpaceDN w:val="0"/>
        <w:adjustRightInd w:val="0"/>
        <w:spacing w:after="0" w:line="240" w:lineRule="auto"/>
        <w:ind w:left="360"/>
        <w:jc w:val="both"/>
        <w:rPr>
          <w:rFonts w:ascii="Arial" w:hAnsi="Arial" w:cs="Arial"/>
          <w:sz w:val="24"/>
          <w:szCs w:val="24"/>
        </w:rPr>
      </w:pPr>
      <w:r w:rsidRPr="00BD5D6E">
        <w:rPr>
          <w:rFonts w:ascii="Arial" w:hAnsi="Arial" w:cs="Arial"/>
          <w:sz w:val="24"/>
          <w:szCs w:val="24"/>
        </w:rPr>
        <w:t>R   2,052</w:t>
      </w:r>
      <w:r w:rsidRPr="00BD5D6E">
        <w:rPr>
          <w:rFonts w:ascii="Arial" w:hAnsi="Arial" w:cs="Arial"/>
          <w:sz w:val="24"/>
          <w:szCs w:val="24"/>
        </w:rPr>
        <w:tab/>
        <w:t>gas cooker.</w:t>
      </w:r>
    </w:p>
    <w:p w:rsidR="00964BE1" w:rsidRPr="00BD5D6E" w:rsidRDefault="00964BE1" w:rsidP="00964BE1">
      <w:pPr>
        <w:pStyle w:val="ListParagraph"/>
        <w:numPr>
          <w:ilvl w:val="0"/>
          <w:numId w:val="2"/>
        </w:numPr>
        <w:autoSpaceDE w:val="0"/>
        <w:autoSpaceDN w:val="0"/>
        <w:adjustRightInd w:val="0"/>
        <w:spacing w:after="0" w:line="240" w:lineRule="auto"/>
        <w:ind w:left="360"/>
        <w:jc w:val="both"/>
        <w:rPr>
          <w:rFonts w:ascii="Arial" w:hAnsi="Arial" w:cs="Arial"/>
          <w:sz w:val="24"/>
          <w:szCs w:val="24"/>
        </w:rPr>
      </w:pPr>
      <w:r w:rsidRPr="00BD5D6E">
        <w:rPr>
          <w:rFonts w:ascii="Arial" w:hAnsi="Arial" w:cs="Arial"/>
          <w:sz w:val="24"/>
          <w:szCs w:val="24"/>
        </w:rPr>
        <w:t>R   5,003</w:t>
      </w:r>
      <w:r w:rsidRPr="00BD5D6E">
        <w:rPr>
          <w:rFonts w:ascii="Arial" w:hAnsi="Arial" w:cs="Arial"/>
          <w:sz w:val="24"/>
          <w:szCs w:val="24"/>
        </w:rPr>
        <w:tab/>
        <w:t>cost of foreign currency given to</w:t>
      </w:r>
    </w:p>
    <w:p w:rsidR="00964BE1" w:rsidRPr="00BD5D6E" w:rsidRDefault="00964BE1" w:rsidP="00964BE1">
      <w:pPr>
        <w:pStyle w:val="ListParagraph"/>
        <w:autoSpaceDE w:val="0"/>
        <w:autoSpaceDN w:val="0"/>
        <w:adjustRightInd w:val="0"/>
        <w:spacing w:after="0" w:line="240" w:lineRule="auto"/>
        <w:ind w:firstLine="720"/>
        <w:jc w:val="both"/>
        <w:rPr>
          <w:rFonts w:ascii="Arial" w:hAnsi="Arial" w:cs="Arial"/>
          <w:sz w:val="24"/>
          <w:szCs w:val="24"/>
        </w:rPr>
      </w:pPr>
      <w:proofErr w:type="gramStart"/>
      <w:r w:rsidRPr="00BD5D6E">
        <w:rPr>
          <w:rFonts w:ascii="Arial" w:hAnsi="Arial" w:cs="Arial"/>
          <w:sz w:val="24"/>
          <w:szCs w:val="24"/>
        </w:rPr>
        <w:t>the</w:t>
      </w:r>
      <w:proofErr w:type="gramEnd"/>
      <w:r w:rsidRPr="00BD5D6E">
        <w:rPr>
          <w:rFonts w:ascii="Arial" w:hAnsi="Arial" w:cs="Arial"/>
          <w:sz w:val="24"/>
          <w:szCs w:val="24"/>
        </w:rPr>
        <w:t xml:space="preserve"> </w:t>
      </w:r>
      <w:r>
        <w:rPr>
          <w:rFonts w:ascii="Arial" w:hAnsi="Arial" w:cs="Arial"/>
          <w:sz w:val="24"/>
          <w:szCs w:val="24"/>
        </w:rPr>
        <w:t>Defendant</w:t>
      </w:r>
      <w:r w:rsidRPr="00BD5D6E">
        <w:rPr>
          <w:rFonts w:ascii="Arial" w:hAnsi="Arial" w:cs="Arial"/>
          <w:sz w:val="24"/>
          <w:szCs w:val="24"/>
        </w:rPr>
        <w:t xml:space="preserve"> on his trips to Mauritius</w:t>
      </w:r>
    </w:p>
    <w:p w:rsidR="00964BE1" w:rsidRPr="00BD5D6E" w:rsidRDefault="00964BE1" w:rsidP="00964BE1">
      <w:pPr>
        <w:pStyle w:val="ListParagraph"/>
        <w:numPr>
          <w:ilvl w:val="0"/>
          <w:numId w:val="2"/>
        </w:numPr>
        <w:autoSpaceDE w:val="0"/>
        <w:autoSpaceDN w:val="0"/>
        <w:adjustRightInd w:val="0"/>
        <w:spacing w:after="0" w:line="240" w:lineRule="auto"/>
        <w:ind w:left="360"/>
        <w:jc w:val="both"/>
        <w:rPr>
          <w:rFonts w:ascii="Arial" w:hAnsi="Arial" w:cs="Arial"/>
          <w:sz w:val="24"/>
          <w:szCs w:val="24"/>
        </w:rPr>
      </w:pPr>
      <w:r w:rsidRPr="00BD5D6E">
        <w:rPr>
          <w:rFonts w:ascii="Arial" w:hAnsi="Arial" w:cs="Arial"/>
          <w:sz w:val="24"/>
          <w:szCs w:val="24"/>
          <w:u w:val="single"/>
        </w:rPr>
        <w:t>R   1,610</w:t>
      </w:r>
      <w:r w:rsidRPr="00BD5D6E">
        <w:rPr>
          <w:rFonts w:ascii="Arial" w:hAnsi="Arial" w:cs="Arial"/>
          <w:sz w:val="24"/>
          <w:szCs w:val="24"/>
        </w:rPr>
        <w:tab/>
        <w:t xml:space="preserve">telegraphic transfer of £166 to </w:t>
      </w:r>
      <w:r>
        <w:rPr>
          <w:rFonts w:ascii="Arial" w:hAnsi="Arial" w:cs="Arial"/>
          <w:sz w:val="24"/>
          <w:szCs w:val="24"/>
        </w:rPr>
        <w:t>Defendant</w:t>
      </w:r>
      <w:r w:rsidRPr="00BD5D6E">
        <w:rPr>
          <w:rFonts w:ascii="Arial" w:hAnsi="Arial" w:cs="Arial"/>
          <w:sz w:val="24"/>
          <w:szCs w:val="24"/>
        </w:rPr>
        <w:t xml:space="preserve"> </w:t>
      </w:r>
      <w:r w:rsidRPr="00BD5D6E">
        <w:rPr>
          <w:rFonts w:ascii="Arial" w:hAnsi="Arial" w:cs="Arial"/>
          <w:sz w:val="24"/>
          <w:szCs w:val="24"/>
        </w:rPr>
        <w:tab/>
      </w:r>
      <w:r w:rsidRPr="00BD5D6E">
        <w:rPr>
          <w:rFonts w:ascii="Arial" w:hAnsi="Arial" w:cs="Arial"/>
          <w:sz w:val="24"/>
          <w:szCs w:val="24"/>
        </w:rPr>
        <w:tab/>
        <w:t>in the U.K.</w:t>
      </w:r>
    </w:p>
    <w:p w:rsidR="00964BE1" w:rsidRPr="00BD5D6E" w:rsidRDefault="00964BE1" w:rsidP="00964BE1">
      <w:pPr>
        <w:ind w:firstLine="360"/>
        <w:contextualSpacing/>
        <w:jc w:val="both"/>
        <w:rPr>
          <w:rFonts w:ascii="Arial" w:hAnsi="Arial" w:cs="Arial"/>
          <w:b/>
          <w:u w:val="single"/>
        </w:rPr>
      </w:pPr>
      <w:r w:rsidRPr="00BD5D6E">
        <w:rPr>
          <w:rFonts w:ascii="Arial" w:hAnsi="Arial" w:cs="Arial"/>
          <w:b/>
          <w:u w:val="single"/>
        </w:rPr>
        <w:t>R23</w:t>
      </w:r>
      <w:proofErr w:type="gramStart"/>
      <w:r w:rsidRPr="00BD5D6E">
        <w:rPr>
          <w:rFonts w:ascii="Arial" w:hAnsi="Arial" w:cs="Arial"/>
          <w:b/>
          <w:u w:val="single"/>
        </w:rPr>
        <w:t>,880</w:t>
      </w:r>
      <w:proofErr w:type="gramEnd"/>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did not produce any documentary evidence as proof of purchasing any of the movable items listed in the plaint.  Anyway she testified that they were not of any great value.  On the other hand, the </w:t>
      </w:r>
      <w:r>
        <w:rPr>
          <w:rFonts w:ascii="Arial" w:hAnsi="Arial" w:cs="Arial"/>
        </w:rPr>
        <w:t>Defendant</w:t>
      </w:r>
      <w:r w:rsidRPr="00BD5D6E">
        <w:rPr>
          <w:rFonts w:ascii="Arial" w:hAnsi="Arial" w:cs="Arial"/>
        </w:rPr>
        <w:t xml:space="preserve"> has testified that the </w:t>
      </w:r>
      <w:r>
        <w:rPr>
          <w:rFonts w:ascii="Arial" w:hAnsi="Arial" w:cs="Arial"/>
        </w:rPr>
        <w:t>Plaintiff</w:t>
      </w:r>
      <w:r w:rsidRPr="00BD5D6E">
        <w:rPr>
          <w:rFonts w:ascii="Arial" w:hAnsi="Arial" w:cs="Arial"/>
        </w:rPr>
        <w:t xml:space="preserve"> has already removed the items save for a cooker, a television set, a stove and a fridge, which he stated is still lying in a store for collection by the </w:t>
      </w:r>
      <w:r>
        <w:rPr>
          <w:rFonts w:ascii="Arial" w:hAnsi="Arial" w:cs="Arial"/>
        </w:rPr>
        <w:t>Plaintiff</w:t>
      </w:r>
      <w:r w:rsidRPr="00BD5D6E">
        <w:rPr>
          <w:rFonts w:ascii="Arial" w:hAnsi="Arial" w:cs="Arial"/>
        </w:rPr>
        <w:t>.  In these circumstances, I make no order in respect of the movables.</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In the final analysis, the </w:t>
      </w:r>
      <w:r>
        <w:rPr>
          <w:rFonts w:ascii="Arial" w:hAnsi="Arial" w:cs="Arial"/>
        </w:rPr>
        <w:t>Plaintiff</w:t>
      </w:r>
      <w:r w:rsidRPr="00BD5D6E">
        <w:rPr>
          <w:rFonts w:ascii="Arial" w:hAnsi="Arial" w:cs="Arial"/>
        </w:rPr>
        <w:t xml:space="preserve"> shall receive from the </w:t>
      </w:r>
      <w:r>
        <w:rPr>
          <w:rFonts w:ascii="Arial" w:hAnsi="Arial" w:cs="Arial"/>
        </w:rPr>
        <w:t>Defendant a sum of R</w:t>
      </w:r>
      <w:r w:rsidRPr="00BD5D6E">
        <w:rPr>
          <w:rFonts w:ascii="Arial" w:hAnsi="Arial" w:cs="Arial"/>
        </w:rPr>
        <w:t>23</w:t>
      </w:r>
      <w:proofErr w:type="gramStart"/>
      <w:r w:rsidRPr="00BD5D6E">
        <w:rPr>
          <w:rFonts w:ascii="Arial" w:hAnsi="Arial" w:cs="Arial"/>
        </w:rPr>
        <w:t>,880</w:t>
      </w:r>
      <w:proofErr w:type="gramEnd"/>
      <w:r w:rsidRPr="00BD5D6E">
        <w:rPr>
          <w:rFonts w:ascii="Arial" w:hAnsi="Arial" w:cs="Arial"/>
        </w:rPr>
        <w:t xml:space="preserve"> being the actual and ascertainable loss proved in the case.  As no property adjustment is done in cases where the parties had lived in </w:t>
      </w:r>
      <w:proofErr w:type="spellStart"/>
      <w:r w:rsidRPr="00BD5D6E">
        <w:rPr>
          <w:rFonts w:ascii="Arial" w:hAnsi="Arial" w:cs="Arial"/>
        </w:rPr>
        <w:t>concubinage</w:t>
      </w:r>
      <w:proofErr w:type="spellEnd"/>
      <w:r w:rsidRPr="00BD5D6E">
        <w:rPr>
          <w:rFonts w:ascii="Arial" w:hAnsi="Arial" w:cs="Arial"/>
        </w:rPr>
        <w:t xml:space="preserve">.  Parcel C.1059 which is registered in the name of the </w:t>
      </w:r>
      <w:r>
        <w:rPr>
          <w:rFonts w:ascii="Arial" w:hAnsi="Arial" w:cs="Arial"/>
        </w:rPr>
        <w:t>Defendant</w:t>
      </w:r>
      <w:r w:rsidRPr="00BD5D6E">
        <w:rPr>
          <w:rFonts w:ascii="Arial" w:hAnsi="Arial" w:cs="Arial"/>
        </w:rPr>
        <w:t xml:space="preserve">, and the house thereon shall belong to the </w:t>
      </w:r>
      <w:r>
        <w:rPr>
          <w:rFonts w:ascii="Arial" w:hAnsi="Arial" w:cs="Arial"/>
        </w:rPr>
        <w:t>Defendant</w:t>
      </w:r>
      <w:r w:rsidRPr="00BD5D6E">
        <w:rPr>
          <w:rFonts w:ascii="Arial" w:hAnsi="Arial" w:cs="Arial"/>
        </w:rPr>
        <w:t xml:space="preserve">. </w:t>
      </w:r>
    </w:p>
    <w:p w:rsidR="00964BE1" w:rsidRPr="00BD5D6E" w:rsidRDefault="00964BE1" w:rsidP="00964BE1">
      <w:pPr>
        <w:contextualSpacing/>
        <w:jc w:val="both"/>
        <w:rPr>
          <w:rFonts w:ascii="Arial" w:hAnsi="Arial" w:cs="Arial"/>
        </w:rPr>
      </w:pPr>
    </w:p>
    <w:p w:rsidR="00964BE1" w:rsidRPr="00BD5D6E" w:rsidRDefault="00964BE1" w:rsidP="00964BE1">
      <w:pPr>
        <w:contextualSpacing/>
        <w:jc w:val="both"/>
        <w:rPr>
          <w:rFonts w:ascii="Arial" w:hAnsi="Arial" w:cs="Arial"/>
        </w:rPr>
      </w:pPr>
      <w:r w:rsidRPr="00BD5D6E">
        <w:rPr>
          <w:rFonts w:ascii="Arial" w:hAnsi="Arial" w:cs="Arial"/>
        </w:rPr>
        <w:t xml:space="preserve">As regards Parcel S.329, the land is registered in the sole name of the </w:t>
      </w:r>
      <w:r>
        <w:rPr>
          <w:rFonts w:ascii="Arial" w:hAnsi="Arial" w:cs="Arial"/>
        </w:rPr>
        <w:t>Plaintiff</w:t>
      </w:r>
      <w:r w:rsidRPr="00BD5D6E">
        <w:rPr>
          <w:rFonts w:ascii="Arial" w:hAnsi="Arial" w:cs="Arial"/>
        </w:rPr>
        <w:t xml:space="preserve">.  She has, on the basis of documentary evidence established that the land was purchased from the money she received as gratuity and that the incomplete house was constructed from the loan obtained from the SHDC.  The dates of receiving those two sums of monies are proximate to the date of purchase of that Parcel of land, and hence on a </w:t>
      </w:r>
      <w:r w:rsidRPr="00BD5D6E">
        <w:rPr>
          <w:rFonts w:ascii="Arial" w:hAnsi="Arial" w:cs="Arial"/>
        </w:rPr>
        <w:lastRenderedPageBreak/>
        <w:t xml:space="preserve">balance of probabilities, the </w:t>
      </w:r>
      <w:r>
        <w:rPr>
          <w:rFonts w:ascii="Arial" w:hAnsi="Arial" w:cs="Arial"/>
        </w:rPr>
        <w:t>Defendant</w:t>
      </w:r>
      <w:r w:rsidRPr="00BD5D6E">
        <w:rPr>
          <w:rFonts w:ascii="Arial" w:hAnsi="Arial" w:cs="Arial"/>
        </w:rPr>
        <w:t xml:space="preserve"> cannot maintain his counter claim, which is hereby dismissed.</w:t>
      </w:r>
    </w:p>
    <w:p w:rsidR="00964BE1" w:rsidRPr="00BD5D6E" w:rsidRDefault="00964BE1" w:rsidP="00964BE1">
      <w:pPr>
        <w:contextualSpacing/>
        <w:jc w:val="both"/>
        <w:rPr>
          <w:rFonts w:ascii="Arial" w:hAnsi="Arial" w:cs="Arial"/>
        </w:rPr>
      </w:pPr>
      <w:r w:rsidRPr="001B20DF">
        <w:rPr>
          <w:rFonts w:ascii="Arial" w:hAnsi="Arial" w:cs="Arial"/>
          <w:b/>
          <w:noProof/>
        </w:rPr>
        <w:pict>
          <v:shape id="_x0000_s1041" type="#_x0000_t202" style="position:absolute;left:0;text-align:left;margin-left:335.85pt;margin-top:-71.85pt;width:30pt;height:531.55pt;z-index:251675648;mso-height-percent:200;mso-height-percent:200;mso-width-relative:margin;mso-height-relative:margin" stroked="f" strokecolor="white [3212]">
            <v:textbox style="mso-next-textbox:#_x0000_s1041;mso-fit-shape-to-text:t">
              <w:txbxContent>
                <w:p w:rsidR="00964BE1" w:rsidRPr="00CF6C02" w:rsidRDefault="00964BE1" w:rsidP="00964BE1">
                  <w:pPr>
                    <w:rPr>
                      <w:rFonts w:ascii="Arial" w:hAnsi="Arial" w:cs="Arial"/>
                      <w:b/>
                      <w:i/>
                    </w:rPr>
                  </w:pPr>
                </w:p>
              </w:txbxContent>
            </v:textbox>
          </v:shape>
        </w:pict>
      </w:r>
    </w:p>
    <w:p w:rsidR="00964BE1" w:rsidRPr="00BD5D6E" w:rsidRDefault="00964BE1" w:rsidP="00964BE1">
      <w:pPr>
        <w:contextualSpacing/>
        <w:jc w:val="both"/>
        <w:rPr>
          <w:rFonts w:ascii="Arial" w:hAnsi="Arial" w:cs="Arial"/>
        </w:rPr>
      </w:pPr>
      <w:r w:rsidRPr="00BD5D6E">
        <w:rPr>
          <w:rFonts w:ascii="Arial" w:hAnsi="Arial" w:cs="Arial"/>
        </w:rPr>
        <w:t xml:space="preserve">Judgment is accordingly entered in </w:t>
      </w:r>
      <w:proofErr w:type="spellStart"/>
      <w:r w:rsidRPr="00BD5D6E">
        <w:rPr>
          <w:rFonts w:ascii="Arial" w:hAnsi="Arial" w:cs="Arial"/>
        </w:rPr>
        <w:t>favour</w:t>
      </w:r>
      <w:proofErr w:type="spellEnd"/>
      <w:r w:rsidRPr="00BD5D6E">
        <w:rPr>
          <w:rFonts w:ascii="Arial" w:hAnsi="Arial" w:cs="Arial"/>
        </w:rPr>
        <w:t xml:space="preserve"> of the </w:t>
      </w:r>
      <w:r>
        <w:rPr>
          <w:rFonts w:ascii="Arial" w:hAnsi="Arial" w:cs="Arial"/>
        </w:rPr>
        <w:t>Plaintiff in a sum of R</w:t>
      </w:r>
      <w:r w:rsidRPr="00BD5D6E">
        <w:rPr>
          <w:rFonts w:ascii="Arial" w:hAnsi="Arial" w:cs="Arial"/>
        </w:rPr>
        <w:t>23</w:t>
      </w:r>
      <w:proofErr w:type="gramStart"/>
      <w:r w:rsidRPr="00BD5D6E">
        <w:rPr>
          <w:rFonts w:ascii="Arial" w:hAnsi="Arial" w:cs="Arial"/>
        </w:rPr>
        <w:t>,880</w:t>
      </w:r>
      <w:proofErr w:type="gramEnd"/>
      <w:r w:rsidRPr="00BD5D6E">
        <w:rPr>
          <w:rFonts w:ascii="Arial" w:hAnsi="Arial" w:cs="Arial"/>
        </w:rPr>
        <w:t xml:space="preserve"> payable to the </w:t>
      </w:r>
      <w:r>
        <w:rPr>
          <w:rFonts w:ascii="Arial" w:hAnsi="Arial" w:cs="Arial"/>
        </w:rPr>
        <w:t>Defendant</w:t>
      </w:r>
      <w:r w:rsidRPr="00BD5D6E">
        <w:rPr>
          <w:rFonts w:ascii="Arial" w:hAnsi="Arial" w:cs="Arial"/>
        </w:rPr>
        <w:t xml:space="preserve"> with interest from April 1994, the date the  enrichment commenced, and costs of action.</w:t>
      </w:r>
    </w:p>
    <w:p w:rsidR="00964BE1" w:rsidRPr="00BD5D6E" w:rsidRDefault="00964BE1" w:rsidP="00964BE1">
      <w:pPr>
        <w:contextualSpacing/>
        <w:rPr>
          <w:rFonts w:ascii="Arial" w:hAnsi="Arial" w:cs="Arial"/>
        </w:rPr>
      </w:pPr>
    </w:p>
    <w:p w:rsidR="00964BE1" w:rsidRPr="00BD5D6E" w:rsidRDefault="00964BE1" w:rsidP="00964BE1">
      <w:pPr>
        <w:contextualSpacing/>
        <w:rPr>
          <w:rFonts w:ascii="Arial" w:hAnsi="Arial" w:cs="Arial"/>
        </w:rPr>
      </w:pPr>
    </w:p>
    <w:p w:rsidR="00964BE1" w:rsidRPr="00BD5D6E" w:rsidRDefault="00964BE1" w:rsidP="00964BE1">
      <w:pPr>
        <w:contextualSpacing/>
        <w:rPr>
          <w:rFonts w:ascii="Arial" w:hAnsi="Arial" w:cs="Arial"/>
          <w:b/>
        </w:rPr>
      </w:pPr>
      <w:r>
        <w:rPr>
          <w:rFonts w:ascii="Arial" w:hAnsi="Arial" w:cs="Arial"/>
          <w:b/>
        </w:rPr>
        <w:t xml:space="preserve">Record:  </w:t>
      </w:r>
      <w:r w:rsidRPr="00BD5D6E">
        <w:rPr>
          <w:rFonts w:ascii="Arial" w:hAnsi="Arial" w:cs="Arial"/>
          <w:b/>
        </w:rPr>
        <w:t>Civil Side No 134 of 1994</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2FCA"/>
    <w:multiLevelType w:val="hybridMultilevel"/>
    <w:tmpl w:val="6DB08A8C"/>
    <w:lvl w:ilvl="0" w:tplc="9A56789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3274177"/>
    <w:multiLevelType w:val="hybridMultilevel"/>
    <w:tmpl w:val="280A6B60"/>
    <w:lvl w:ilvl="0" w:tplc="6D2CD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60BB1"/>
    <w:multiLevelType w:val="hybridMultilevel"/>
    <w:tmpl w:val="0610F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64BE1"/>
    <w:rsid w:val="00281E16"/>
    <w:rsid w:val="00964BE1"/>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E1"/>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4166</Words>
  <Characters>23747</Characters>
  <Application>Microsoft Office Word</Application>
  <DocSecurity>0</DocSecurity>
  <Lines>197</Lines>
  <Paragraphs>55</Paragraphs>
  <ScaleCrop>false</ScaleCrop>
  <Company>Deftones</Company>
  <LinksUpToDate>false</LinksUpToDate>
  <CharactersWithSpaces>27858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2014-01-22T11:29:00Z</dcterms:created>
  <dcterms:modified xsi:type="dcterms:W3CDTF">2014-01-22T11:31:00Z</dcterms:modified>
</cp:coreProperties>
</file>