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D6" w:rsidRDefault="006734C1" w:rsidP="00F960D6">
      <w:pPr>
        <w:jc w:val="center"/>
        <w:rPr>
          <w:rFonts w:ascii="Arial" w:hAnsi="Arial" w:cs="Arial"/>
          <w:b/>
        </w:rPr>
      </w:pPr>
      <w:r w:rsidRPr="006734C1">
        <w:rPr>
          <w:rFonts w:ascii="Arial" w:hAnsi="Arial" w:cs="Arial"/>
          <w:b/>
          <w:noProof/>
          <w:lang w:val="en-NZ" w:eastAsia="en-NZ"/>
        </w:rPr>
        <w:pict>
          <v:shapetype id="_x0000_t202" coordsize="21600,21600" o:spt="202" path="m,l,21600r21600,l21600,xe">
            <v:stroke joinstyle="miter"/>
            <v:path gradientshapeok="t" o:connecttype="rect"/>
          </v:shapetype>
          <v:shape id="Text Box 26" o:spid="_x0000_s1026" type="#_x0000_t202" style="position:absolute;left:0;text-align:left;margin-left:336.4pt;margin-top:-4.05pt;width:30pt;height:531.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" stroked="f" strokecolor="white [3212]">
            <v:textbox style="mso-fit-shape-to-text:t">
              <w:txbxContent>
                <w:p w:rsidR="00F960D6" w:rsidRPr="00CF6C02" w:rsidRDefault="00F960D6" w:rsidP="00F960D6">
                  <w:pPr>
                    <w:rPr>
                      <w:rFonts w:ascii="Arial" w:hAnsi="Arial" w:cs="Arial"/>
                      <w:b/>
                      <w:i/>
                    </w:rPr>
                  </w:pPr>
                </w:p>
              </w:txbxContent>
            </v:textbox>
          </v:shape>
        </w:pict>
      </w:r>
      <w:r w:rsidR="00F960D6" w:rsidRPr="0079037B">
        <w:rPr>
          <w:rFonts w:ascii="Arial" w:hAnsi="Arial" w:cs="Arial"/>
          <w:b/>
        </w:rPr>
        <w:t>Republic</w:t>
      </w:r>
      <w:r w:rsidR="00F960D6">
        <w:rPr>
          <w:rFonts w:ascii="Arial" w:hAnsi="Arial" w:cs="Arial"/>
          <w:b/>
        </w:rPr>
        <w:t xml:space="preserve"> v </w:t>
      </w:r>
      <w:proofErr w:type="spellStart"/>
      <w:r w:rsidR="00F960D6" w:rsidRPr="0079037B">
        <w:rPr>
          <w:rFonts w:ascii="Arial" w:hAnsi="Arial" w:cs="Arial"/>
          <w:b/>
        </w:rPr>
        <w:t>Matombe</w:t>
      </w:r>
      <w:proofErr w:type="spellEnd"/>
    </w:p>
    <w:p w:rsidR="00F960D6" w:rsidRPr="0079037B" w:rsidRDefault="00F960D6" w:rsidP="00DB0ECF">
      <w:pPr>
        <w:jc w:val="center"/>
        <w:rPr>
          <w:rFonts w:ascii="Arial" w:hAnsi="Arial" w:cs="Arial"/>
          <w:b/>
        </w:rPr>
      </w:pPr>
      <w:r>
        <w:rPr>
          <w:rFonts w:ascii="Arial" w:hAnsi="Arial" w:cs="Arial"/>
          <w:b/>
        </w:rPr>
        <w:t>(2006) S</w:t>
      </w:r>
      <w:r w:rsidR="00DB0ECF">
        <w:rPr>
          <w:rFonts w:ascii="Arial" w:hAnsi="Arial" w:cs="Arial"/>
          <w:b/>
        </w:rPr>
        <w:t>L</w:t>
      </w:r>
      <w:r>
        <w:rPr>
          <w:rFonts w:ascii="Arial" w:hAnsi="Arial" w:cs="Arial"/>
          <w:b/>
        </w:rPr>
        <w:t>R 36</w:t>
      </w:r>
    </w:p>
    <w:p w:rsidR="00F960D6" w:rsidRPr="00276F62" w:rsidRDefault="00F960D6" w:rsidP="00F960D6">
      <w:pPr>
        <w:ind w:left="3600"/>
        <w:jc w:val="both"/>
        <w:rPr>
          <w:rFonts w:ascii="Arial" w:hAnsi="Arial" w:cs="Arial"/>
        </w:rPr>
      </w:pPr>
    </w:p>
    <w:p w:rsidR="00F960D6" w:rsidRPr="002E7658" w:rsidRDefault="00F960D6" w:rsidP="00F960D6">
      <w:pPr>
        <w:jc w:val="both"/>
        <w:rPr>
          <w:rFonts w:ascii="Arial" w:hAnsi="Arial" w:cs="Arial"/>
        </w:rPr>
      </w:pPr>
    </w:p>
    <w:p w:rsidR="00F960D6" w:rsidRPr="00276F62" w:rsidRDefault="00F960D6" w:rsidP="00F960D6">
      <w:pPr>
        <w:jc w:val="both"/>
        <w:rPr>
          <w:rFonts w:ascii="Arial" w:hAnsi="Arial" w:cs="Arial"/>
        </w:rPr>
      </w:pPr>
    </w:p>
    <w:p w:rsidR="00F960D6" w:rsidRPr="00F01B3D" w:rsidRDefault="00F960D6" w:rsidP="00F960D6">
      <w:pPr>
        <w:jc w:val="both"/>
        <w:rPr>
          <w:rFonts w:ascii="Arial" w:hAnsi="Arial" w:cs="Arial"/>
        </w:rPr>
      </w:pPr>
      <w:r>
        <w:rPr>
          <w:rFonts w:ascii="Arial" w:hAnsi="Arial" w:cs="Arial"/>
        </w:rPr>
        <w:t>Basil</w:t>
      </w:r>
      <w:r w:rsidRPr="00276F62">
        <w:rPr>
          <w:rFonts w:ascii="Arial" w:hAnsi="Arial" w:cs="Arial"/>
        </w:rPr>
        <w:t xml:space="preserve"> HOAREAU for the</w:t>
      </w:r>
      <w:r w:rsidRPr="00F01B3D">
        <w:rPr>
          <w:rFonts w:ascii="Arial" w:hAnsi="Arial" w:cs="Arial"/>
        </w:rPr>
        <w:t xml:space="preserve"> Republic</w:t>
      </w:r>
    </w:p>
    <w:p w:rsidR="00F960D6" w:rsidRDefault="00F960D6" w:rsidP="00F960D6">
      <w:pPr>
        <w:jc w:val="both"/>
        <w:rPr>
          <w:rFonts w:ascii="Arial" w:hAnsi="Arial" w:cs="Arial"/>
        </w:rPr>
      </w:pPr>
      <w:r>
        <w:rPr>
          <w:rFonts w:ascii="Arial" w:hAnsi="Arial" w:cs="Arial"/>
        </w:rPr>
        <w:t>France</w:t>
      </w:r>
      <w:r w:rsidRPr="00F01B3D">
        <w:rPr>
          <w:rFonts w:ascii="Arial" w:hAnsi="Arial" w:cs="Arial"/>
        </w:rPr>
        <w:t xml:space="preserve"> BONTE for the Accused</w:t>
      </w:r>
    </w:p>
    <w:p w:rsidR="00F960D6" w:rsidRPr="00F01B3D" w:rsidRDefault="00F960D6" w:rsidP="00F960D6">
      <w:pPr>
        <w:jc w:val="both"/>
        <w:rPr>
          <w:rFonts w:ascii="Arial" w:hAnsi="Arial" w:cs="Arial"/>
        </w:rPr>
      </w:pPr>
    </w:p>
    <w:p w:rsidR="00F960D6" w:rsidRPr="0079037B" w:rsidRDefault="00F960D6" w:rsidP="00F960D6">
      <w:pPr>
        <w:jc w:val="both"/>
        <w:rPr>
          <w:rFonts w:ascii="Arial" w:hAnsi="Arial" w:cs="Arial"/>
          <w:b/>
        </w:rPr>
      </w:pPr>
      <w:r w:rsidRPr="0079037B">
        <w:rPr>
          <w:rFonts w:ascii="Arial" w:hAnsi="Arial" w:cs="Arial"/>
          <w:b/>
        </w:rPr>
        <w:t xml:space="preserve">Judgment delivered on </w:t>
      </w:r>
      <w:r>
        <w:rPr>
          <w:rFonts w:ascii="Arial" w:hAnsi="Arial" w:cs="Arial"/>
          <w:b/>
        </w:rPr>
        <w:t>27 November</w:t>
      </w:r>
      <w:r w:rsidRPr="0079037B">
        <w:rPr>
          <w:rFonts w:ascii="Arial" w:hAnsi="Arial" w:cs="Arial"/>
          <w:b/>
        </w:rPr>
        <w:t xml:space="preserve"> 2006 by:</w:t>
      </w:r>
    </w:p>
    <w:p w:rsidR="00F960D6" w:rsidRDefault="00F960D6" w:rsidP="00F960D6">
      <w:pPr>
        <w:ind w:left="3763"/>
        <w:jc w:val="both"/>
        <w:rPr>
          <w:rFonts w:ascii="Arial" w:hAnsi="Arial" w:cs="Arial"/>
          <w:b/>
          <w:u w:val="single"/>
        </w:rPr>
      </w:pPr>
    </w:p>
    <w:p w:rsidR="00F960D6" w:rsidRDefault="00F960D6" w:rsidP="00F960D6">
      <w:pPr>
        <w:jc w:val="both"/>
        <w:rPr>
          <w:rFonts w:ascii="Arial" w:hAnsi="Arial" w:cs="Arial"/>
        </w:rPr>
      </w:pPr>
      <w:r w:rsidRPr="0079037B">
        <w:rPr>
          <w:rFonts w:ascii="Arial" w:hAnsi="Arial" w:cs="Arial"/>
          <w:b/>
        </w:rPr>
        <w:t>GASWAGA J</w:t>
      </w:r>
      <w:r w:rsidRPr="00B21D29">
        <w:rPr>
          <w:rFonts w:ascii="Arial" w:hAnsi="Arial" w:cs="Arial"/>
          <w:b/>
        </w:rPr>
        <w:t xml:space="preserve">: </w:t>
      </w:r>
      <w:r>
        <w:rPr>
          <w:rFonts w:ascii="Arial" w:hAnsi="Arial" w:cs="Arial"/>
          <w:i/>
        </w:rPr>
        <w:t xml:space="preserve"> </w:t>
      </w:r>
      <w:r w:rsidRPr="00F01B3D">
        <w:rPr>
          <w:rFonts w:ascii="Arial" w:hAnsi="Arial" w:cs="Arial"/>
        </w:rPr>
        <w:t>The accused was originally charged with two different but related offences as</w:t>
      </w:r>
      <w:r>
        <w:rPr>
          <w:rFonts w:ascii="Arial" w:hAnsi="Arial" w:cs="Arial"/>
        </w:rPr>
        <w:t xml:space="preserve"> </w:t>
      </w:r>
      <w:r w:rsidRPr="00F01B3D">
        <w:rPr>
          <w:rFonts w:ascii="Arial" w:hAnsi="Arial" w:cs="Arial"/>
        </w:rPr>
        <w:t>follows:</w:t>
      </w:r>
    </w:p>
    <w:p w:rsidR="00F960D6" w:rsidRDefault="00F960D6" w:rsidP="00F960D6">
      <w:pPr>
        <w:widowControl/>
        <w:tabs>
          <w:tab w:val="left" w:pos="720"/>
          <w:tab w:val="left" w:pos="1440"/>
          <w:tab w:val="left" w:pos="2160"/>
          <w:tab w:val="left" w:pos="2880"/>
          <w:tab w:val="left" w:pos="3600"/>
          <w:tab w:val="left" w:pos="4320"/>
          <w:tab w:val="left" w:pos="5040"/>
          <w:tab w:val="left" w:pos="5760"/>
          <w:tab w:val="left" w:pos="6480"/>
        </w:tabs>
        <w:jc w:val="both"/>
        <w:rPr>
          <w:rFonts w:ascii="Shruti" w:hAnsi="Shruti" w:cs="Shruti"/>
          <w:b/>
          <w:bCs/>
        </w:rPr>
      </w:pPr>
    </w:p>
    <w:p w:rsidR="00F960D6" w:rsidRDefault="00F960D6" w:rsidP="00F960D6">
      <w:pPr>
        <w:jc w:val="both"/>
        <w:rPr>
          <w:rFonts w:ascii="Arial" w:hAnsi="Arial" w:cs="Arial"/>
        </w:rPr>
      </w:pPr>
      <w:r w:rsidRPr="00F01B3D">
        <w:rPr>
          <w:rFonts w:ascii="Arial" w:hAnsi="Arial" w:cs="Arial"/>
          <w:b/>
        </w:rPr>
        <w:t>Count 1</w:t>
      </w:r>
      <w:r w:rsidRPr="00F01B3D">
        <w:rPr>
          <w:rFonts w:ascii="Arial" w:hAnsi="Arial" w:cs="Arial"/>
        </w:rPr>
        <w:t>:</w:t>
      </w:r>
      <w:r>
        <w:rPr>
          <w:rFonts w:ascii="Arial" w:hAnsi="Arial" w:cs="Arial"/>
        </w:rPr>
        <w:t xml:space="preserve"> </w:t>
      </w:r>
      <w:r w:rsidRPr="00F01B3D">
        <w:rPr>
          <w:rFonts w:ascii="Arial" w:hAnsi="Arial" w:cs="Arial"/>
        </w:rPr>
        <w:t xml:space="preserve"> Sexual Assault contrary to Section 130(1) of the Penal Code read with</w:t>
      </w:r>
      <w:r>
        <w:rPr>
          <w:rFonts w:ascii="Arial" w:hAnsi="Arial" w:cs="Arial"/>
        </w:rPr>
        <w:t xml:space="preserve"> </w:t>
      </w:r>
      <w:r w:rsidRPr="00F01B3D">
        <w:rPr>
          <w:rFonts w:ascii="Arial" w:hAnsi="Arial" w:cs="Arial"/>
        </w:rPr>
        <w:t xml:space="preserve">Section 130(2) of the same code and punishable under the said Section 130(1). </w:t>
      </w:r>
      <w:r>
        <w:rPr>
          <w:rFonts w:ascii="Arial" w:hAnsi="Arial" w:cs="Arial"/>
        </w:rPr>
        <w:t xml:space="preserve"> </w:t>
      </w:r>
      <w:r w:rsidRPr="00F01B3D">
        <w:rPr>
          <w:rFonts w:ascii="Arial" w:hAnsi="Arial" w:cs="Arial"/>
        </w:rPr>
        <w:t>It</w:t>
      </w:r>
      <w:r>
        <w:rPr>
          <w:rFonts w:ascii="Arial" w:hAnsi="Arial" w:cs="Arial"/>
        </w:rPr>
        <w:t xml:space="preserve"> </w:t>
      </w:r>
      <w:r w:rsidRPr="00F01B3D">
        <w:rPr>
          <w:rFonts w:ascii="Arial" w:hAnsi="Arial" w:cs="Arial"/>
        </w:rPr>
        <w:t xml:space="preserve">was alleged that Jacques </w:t>
      </w:r>
      <w:proofErr w:type="spellStart"/>
      <w:r w:rsidRPr="00F01B3D">
        <w:rPr>
          <w:rFonts w:ascii="Arial" w:hAnsi="Arial" w:cs="Arial"/>
        </w:rPr>
        <w:t>Matombe</w:t>
      </w:r>
      <w:proofErr w:type="spellEnd"/>
      <w:r w:rsidRPr="00F01B3D">
        <w:rPr>
          <w:rFonts w:ascii="Arial" w:hAnsi="Arial" w:cs="Arial"/>
        </w:rPr>
        <w:t xml:space="preserve">, on </w:t>
      </w:r>
      <w:r>
        <w:rPr>
          <w:rFonts w:ascii="Arial" w:hAnsi="Arial" w:cs="Arial"/>
        </w:rPr>
        <w:t xml:space="preserve">8 </w:t>
      </w:r>
      <w:r w:rsidRPr="00F01B3D">
        <w:rPr>
          <w:rFonts w:ascii="Arial" w:hAnsi="Arial" w:cs="Arial"/>
        </w:rPr>
        <w:t xml:space="preserve">August, assaulted </w:t>
      </w:r>
      <w:r>
        <w:rPr>
          <w:rFonts w:ascii="Arial" w:hAnsi="Arial" w:cs="Arial"/>
        </w:rPr>
        <w:t>A,</w:t>
      </w:r>
      <w:r w:rsidRPr="00F01B3D">
        <w:rPr>
          <w:rFonts w:ascii="Arial" w:hAnsi="Arial" w:cs="Arial"/>
        </w:rPr>
        <w:t xml:space="preserve"> a</w:t>
      </w:r>
      <w:r>
        <w:rPr>
          <w:rFonts w:ascii="Arial" w:hAnsi="Arial" w:cs="Arial"/>
        </w:rPr>
        <w:t xml:space="preserve"> </w:t>
      </w:r>
      <w:r w:rsidRPr="00F01B3D">
        <w:rPr>
          <w:rFonts w:ascii="Arial" w:hAnsi="Arial" w:cs="Arial"/>
        </w:rPr>
        <w:t>girl</w:t>
      </w:r>
      <w:r>
        <w:rPr>
          <w:rFonts w:ascii="Arial" w:hAnsi="Arial" w:cs="Arial"/>
        </w:rPr>
        <w:t>,</w:t>
      </w:r>
      <w:r w:rsidRPr="00F01B3D">
        <w:rPr>
          <w:rFonts w:ascii="Arial" w:hAnsi="Arial" w:cs="Arial"/>
        </w:rPr>
        <w:t xml:space="preserve"> under the age of 15 years.</w:t>
      </w:r>
      <w:r>
        <w:rPr>
          <w:rFonts w:ascii="Arial" w:hAnsi="Arial" w:cs="Arial"/>
        </w:rPr>
        <w:t xml:space="preserve"> </w:t>
      </w:r>
      <w:r w:rsidRPr="00F01B3D">
        <w:rPr>
          <w:rFonts w:ascii="Arial" w:hAnsi="Arial" w:cs="Arial"/>
        </w:rPr>
        <w:t xml:space="preserve"> In the alternative to Count 1 he is charged</w:t>
      </w:r>
      <w:r>
        <w:rPr>
          <w:rFonts w:ascii="Arial" w:hAnsi="Arial" w:cs="Arial"/>
        </w:rPr>
        <w:t xml:space="preserve"> </w:t>
      </w:r>
      <w:r w:rsidRPr="00F01B3D">
        <w:rPr>
          <w:rFonts w:ascii="Arial" w:hAnsi="Arial" w:cs="Arial"/>
        </w:rPr>
        <w:t xml:space="preserve">with committing an act of indecency towards </w:t>
      </w:r>
      <w:r>
        <w:rPr>
          <w:rFonts w:ascii="Arial" w:hAnsi="Arial" w:cs="Arial"/>
        </w:rPr>
        <w:t>A</w:t>
      </w:r>
      <w:r w:rsidRPr="00F01B3D">
        <w:rPr>
          <w:rFonts w:ascii="Arial" w:hAnsi="Arial" w:cs="Arial"/>
        </w:rPr>
        <w:t>, a person under</w:t>
      </w:r>
      <w:r>
        <w:rPr>
          <w:rFonts w:ascii="Arial" w:hAnsi="Arial" w:cs="Arial"/>
        </w:rPr>
        <w:t xml:space="preserve"> </w:t>
      </w:r>
      <w:r w:rsidRPr="00F01B3D">
        <w:rPr>
          <w:rFonts w:ascii="Arial" w:hAnsi="Arial" w:cs="Arial"/>
        </w:rPr>
        <w:t>the age of 15 years contrary to Section 135(1) of the Penal Code and</w:t>
      </w:r>
      <w:r>
        <w:rPr>
          <w:rFonts w:ascii="Arial" w:hAnsi="Arial" w:cs="Arial"/>
        </w:rPr>
        <w:t xml:space="preserve"> </w:t>
      </w:r>
      <w:r w:rsidRPr="00F01B3D">
        <w:rPr>
          <w:rFonts w:ascii="Arial" w:hAnsi="Arial" w:cs="Arial"/>
        </w:rPr>
        <w:t xml:space="preserve">punishable under the said Section 135(1). </w:t>
      </w:r>
      <w:r>
        <w:rPr>
          <w:rFonts w:ascii="Arial" w:hAnsi="Arial" w:cs="Arial"/>
        </w:rPr>
        <w:t xml:space="preserve"> </w:t>
      </w:r>
      <w:r w:rsidRPr="00F01B3D">
        <w:rPr>
          <w:rFonts w:ascii="Arial" w:hAnsi="Arial" w:cs="Arial"/>
        </w:rPr>
        <w:t>He pleaded not guilty and the</w:t>
      </w:r>
      <w:r>
        <w:rPr>
          <w:rFonts w:ascii="Arial" w:hAnsi="Arial" w:cs="Arial"/>
        </w:rPr>
        <w:t xml:space="preserve"> </w:t>
      </w:r>
      <w:r w:rsidRPr="00F01B3D">
        <w:rPr>
          <w:rFonts w:ascii="Arial" w:hAnsi="Arial" w:cs="Arial"/>
        </w:rPr>
        <w:t>prosecution called three witnesses to prove its case, as required by law,</w:t>
      </w:r>
      <w:r>
        <w:rPr>
          <w:rFonts w:ascii="Arial" w:hAnsi="Arial" w:cs="Arial"/>
        </w:rPr>
        <w:t xml:space="preserve"> </w:t>
      </w:r>
      <w:r w:rsidRPr="00F01B3D">
        <w:rPr>
          <w:rFonts w:ascii="Arial" w:hAnsi="Arial" w:cs="Arial"/>
        </w:rPr>
        <w:t xml:space="preserve">beyond reasonable doubt. </w:t>
      </w:r>
      <w:r>
        <w:rPr>
          <w:rFonts w:ascii="Arial" w:hAnsi="Arial" w:cs="Arial"/>
        </w:rPr>
        <w:t xml:space="preserve"> </w:t>
      </w:r>
      <w:r w:rsidRPr="00F01B3D">
        <w:rPr>
          <w:rFonts w:ascii="Arial" w:hAnsi="Arial" w:cs="Arial"/>
        </w:rPr>
        <w:t>However, at the closure of the prosecution case and</w:t>
      </w:r>
      <w:r>
        <w:rPr>
          <w:rFonts w:ascii="Arial" w:hAnsi="Arial" w:cs="Arial"/>
        </w:rPr>
        <w:t xml:space="preserve"> </w:t>
      </w:r>
      <w:r w:rsidRPr="00F01B3D">
        <w:rPr>
          <w:rFonts w:ascii="Arial" w:hAnsi="Arial" w:cs="Arial"/>
        </w:rPr>
        <w:t xml:space="preserve">following a submission of no case to answer by the </w:t>
      </w:r>
      <w:proofErr w:type="spellStart"/>
      <w:r w:rsidRPr="00F01B3D">
        <w:rPr>
          <w:rFonts w:ascii="Arial" w:hAnsi="Arial" w:cs="Arial"/>
        </w:rPr>
        <w:t>defence</w:t>
      </w:r>
      <w:proofErr w:type="spellEnd"/>
      <w:r w:rsidRPr="00F01B3D">
        <w:rPr>
          <w:rFonts w:ascii="Arial" w:hAnsi="Arial" w:cs="Arial"/>
        </w:rPr>
        <w:t xml:space="preserve"> the accused was</w:t>
      </w:r>
      <w:r>
        <w:rPr>
          <w:rFonts w:ascii="Arial" w:hAnsi="Arial" w:cs="Arial"/>
        </w:rPr>
        <w:t xml:space="preserve"> </w:t>
      </w:r>
      <w:r w:rsidRPr="00F01B3D">
        <w:rPr>
          <w:rFonts w:ascii="Arial" w:hAnsi="Arial" w:cs="Arial"/>
        </w:rPr>
        <w:t xml:space="preserve">acquitted on count 1 and instead put on his </w:t>
      </w:r>
      <w:proofErr w:type="spellStart"/>
      <w:r w:rsidRPr="00F01B3D">
        <w:rPr>
          <w:rFonts w:ascii="Arial" w:hAnsi="Arial" w:cs="Arial"/>
        </w:rPr>
        <w:t>defence</w:t>
      </w:r>
      <w:proofErr w:type="spellEnd"/>
      <w:r w:rsidRPr="00F01B3D">
        <w:rPr>
          <w:rFonts w:ascii="Arial" w:hAnsi="Arial" w:cs="Arial"/>
        </w:rPr>
        <w:t xml:space="preserve"> in respect of the alternative</w:t>
      </w:r>
      <w:r>
        <w:rPr>
          <w:rFonts w:ascii="Arial" w:hAnsi="Arial" w:cs="Arial"/>
        </w:rPr>
        <w:t xml:space="preserve"> </w:t>
      </w:r>
      <w:r w:rsidRPr="00F01B3D">
        <w:rPr>
          <w:rFonts w:ascii="Arial" w:hAnsi="Arial" w:cs="Arial"/>
        </w:rPr>
        <w:t>count under Section 184 of the Criminal Procedure Code Cap 54.</w:t>
      </w:r>
    </w:p>
    <w:p w:rsidR="00F960D6" w:rsidRDefault="006734C1" w:rsidP="00F960D6">
      <w:pPr>
        <w:jc w:val="both"/>
        <w:rPr>
          <w:rFonts w:ascii="Arial" w:hAnsi="Arial" w:cs="Arial"/>
        </w:rPr>
      </w:pPr>
      <w:r w:rsidRPr="006734C1">
        <w:rPr>
          <w:rFonts w:ascii="Arial" w:hAnsi="Arial" w:cs="Arial"/>
          <w:noProof/>
          <w:lang w:val="en-NZ" w:eastAsia="en-NZ"/>
        </w:rPr>
        <w:pict>
          <v:shape id="Text Box 30" o:spid="_x0000_s1027" type="#_x0000_t202" style="position:absolute;left:0;text-align:left;margin-left:-30.35pt;margin-top:-195.9pt;width:30pt;height:531.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" stroked="f" strokecolor="white [3212]">
            <v:textbox style="mso-fit-shape-to-text:t">
              <w:txbxContent>
                <w:p w:rsidR="00F960D6" w:rsidRPr="00CF6C02" w:rsidRDefault="00F960D6" w:rsidP="00F960D6">
                  <w:pPr>
                    <w:rPr>
                      <w:rFonts w:ascii="Arial" w:hAnsi="Arial" w:cs="Arial"/>
                      <w:b/>
                      <w:i/>
                    </w:rPr>
                  </w:pPr>
                </w:p>
              </w:txbxContent>
            </v:textbox>
          </v:shape>
        </w:pict>
      </w:r>
    </w:p>
    <w:p w:rsidR="00F960D6" w:rsidRDefault="00F960D6" w:rsidP="00F960D6">
      <w:pPr>
        <w:jc w:val="both"/>
        <w:rPr>
          <w:rFonts w:ascii="Arial" w:hAnsi="Arial" w:cs="Arial"/>
        </w:rPr>
      </w:pPr>
      <w:r w:rsidRPr="00F01B3D">
        <w:rPr>
          <w:rFonts w:ascii="Arial" w:hAnsi="Arial" w:cs="Arial"/>
        </w:rPr>
        <w:t xml:space="preserve">According to the </w:t>
      </w:r>
      <w:proofErr w:type="gramStart"/>
      <w:r w:rsidRPr="00F01B3D">
        <w:rPr>
          <w:rFonts w:ascii="Arial" w:hAnsi="Arial" w:cs="Arial"/>
        </w:rPr>
        <w:t>prosecution's</w:t>
      </w:r>
      <w:proofErr w:type="gramEnd"/>
      <w:r w:rsidRPr="00F01B3D">
        <w:rPr>
          <w:rFonts w:ascii="Arial" w:hAnsi="Arial" w:cs="Arial"/>
        </w:rPr>
        <w:t xml:space="preserve"> evidence giving rise to the said charge, it was</w:t>
      </w:r>
      <w:r>
        <w:rPr>
          <w:rFonts w:ascii="Arial" w:hAnsi="Arial" w:cs="Arial"/>
        </w:rPr>
        <w:t xml:space="preserve"> </w:t>
      </w:r>
      <w:proofErr w:type="spellStart"/>
      <w:r w:rsidRPr="00F01B3D">
        <w:rPr>
          <w:rFonts w:ascii="Arial" w:hAnsi="Arial" w:cs="Arial"/>
        </w:rPr>
        <w:t>deponed</w:t>
      </w:r>
      <w:proofErr w:type="spellEnd"/>
      <w:r w:rsidRPr="00F01B3D">
        <w:rPr>
          <w:rFonts w:ascii="Arial" w:hAnsi="Arial" w:cs="Arial"/>
        </w:rPr>
        <w:t xml:space="preserve"> that </w:t>
      </w:r>
      <w:r>
        <w:rPr>
          <w:rFonts w:ascii="Arial" w:hAnsi="Arial" w:cs="Arial"/>
        </w:rPr>
        <w:t>B</w:t>
      </w:r>
      <w:r w:rsidRPr="00F01B3D">
        <w:rPr>
          <w:rFonts w:ascii="Arial" w:hAnsi="Arial" w:cs="Arial"/>
        </w:rPr>
        <w:t xml:space="preserve"> came to the Seychelles together with his</w:t>
      </w:r>
      <w:r>
        <w:rPr>
          <w:rFonts w:ascii="Arial" w:hAnsi="Arial" w:cs="Arial"/>
        </w:rPr>
        <w:t xml:space="preserve"> </w:t>
      </w:r>
      <w:r w:rsidRPr="00F01B3D">
        <w:rPr>
          <w:rFonts w:ascii="Arial" w:hAnsi="Arial" w:cs="Arial"/>
        </w:rPr>
        <w:t xml:space="preserve">daughters </w:t>
      </w:r>
      <w:r>
        <w:rPr>
          <w:rFonts w:ascii="Arial" w:hAnsi="Arial" w:cs="Arial"/>
        </w:rPr>
        <w:t>A</w:t>
      </w:r>
      <w:bookmarkStart w:id="0" w:name="_GoBack"/>
      <w:bookmarkEnd w:id="0"/>
      <w:r w:rsidRPr="00F01B3D">
        <w:rPr>
          <w:rFonts w:ascii="Arial" w:hAnsi="Arial" w:cs="Arial"/>
        </w:rPr>
        <w:t xml:space="preserve"> (PW1), the complainant herein and </w:t>
      </w:r>
      <w:r>
        <w:rPr>
          <w:rFonts w:ascii="Arial" w:hAnsi="Arial" w:cs="Arial"/>
        </w:rPr>
        <w:t>C</w:t>
      </w:r>
      <w:r w:rsidRPr="00F01B3D">
        <w:rPr>
          <w:rFonts w:ascii="Arial" w:hAnsi="Arial" w:cs="Arial"/>
        </w:rPr>
        <w:t>.</w:t>
      </w:r>
      <w:r>
        <w:rPr>
          <w:rFonts w:ascii="Arial" w:hAnsi="Arial" w:cs="Arial"/>
        </w:rPr>
        <w:t xml:space="preserve"> </w:t>
      </w:r>
      <w:r w:rsidRPr="00F01B3D">
        <w:rPr>
          <w:rFonts w:ascii="Arial" w:hAnsi="Arial" w:cs="Arial"/>
        </w:rPr>
        <w:t xml:space="preserve"> On</w:t>
      </w:r>
      <w:r>
        <w:rPr>
          <w:rFonts w:ascii="Arial" w:hAnsi="Arial" w:cs="Arial"/>
        </w:rPr>
        <w:t xml:space="preserve"> </w:t>
      </w:r>
      <w:r w:rsidRPr="00F01B3D">
        <w:rPr>
          <w:rFonts w:ascii="Arial" w:hAnsi="Arial" w:cs="Arial"/>
        </w:rPr>
        <w:t xml:space="preserve">the evening of </w:t>
      </w:r>
      <w:r>
        <w:rPr>
          <w:rFonts w:ascii="Arial" w:hAnsi="Arial" w:cs="Arial"/>
        </w:rPr>
        <w:t xml:space="preserve">8 </w:t>
      </w:r>
      <w:r w:rsidRPr="00F01B3D">
        <w:rPr>
          <w:rFonts w:ascii="Arial" w:hAnsi="Arial" w:cs="Arial"/>
        </w:rPr>
        <w:t xml:space="preserve">August, 2004 the </w:t>
      </w:r>
      <w:r>
        <w:rPr>
          <w:rFonts w:ascii="Arial" w:hAnsi="Arial" w:cs="Arial"/>
        </w:rPr>
        <w:t>family</w:t>
      </w:r>
      <w:r w:rsidRPr="00F01B3D">
        <w:rPr>
          <w:rFonts w:ascii="Arial" w:hAnsi="Arial" w:cs="Arial"/>
        </w:rPr>
        <w:t xml:space="preserve"> were joined by some relatives for a</w:t>
      </w:r>
      <w:r>
        <w:rPr>
          <w:rFonts w:ascii="Arial" w:hAnsi="Arial" w:cs="Arial"/>
        </w:rPr>
        <w:t xml:space="preserve"> </w:t>
      </w:r>
      <w:r w:rsidRPr="00F01B3D">
        <w:rPr>
          <w:rFonts w:ascii="Arial" w:hAnsi="Arial" w:cs="Arial"/>
        </w:rPr>
        <w:t xml:space="preserve">dinner dance at the </w:t>
      </w:r>
      <w:proofErr w:type="spellStart"/>
      <w:r w:rsidRPr="00F01B3D">
        <w:rPr>
          <w:rFonts w:ascii="Arial" w:hAnsi="Arial" w:cs="Arial"/>
        </w:rPr>
        <w:t>Alamanda</w:t>
      </w:r>
      <w:proofErr w:type="spellEnd"/>
      <w:r w:rsidRPr="00F01B3D">
        <w:rPr>
          <w:rFonts w:ascii="Arial" w:hAnsi="Arial" w:cs="Arial"/>
        </w:rPr>
        <w:t xml:space="preserve"> Hotel, </w:t>
      </w:r>
      <w:proofErr w:type="spellStart"/>
      <w:r w:rsidRPr="00F01B3D">
        <w:rPr>
          <w:rFonts w:ascii="Arial" w:hAnsi="Arial" w:cs="Arial"/>
        </w:rPr>
        <w:t>Anse</w:t>
      </w:r>
      <w:proofErr w:type="spellEnd"/>
      <w:r w:rsidRPr="00F01B3D">
        <w:rPr>
          <w:rFonts w:ascii="Arial" w:hAnsi="Arial" w:cs="Arial"/>
        </w:rPr>
        <w:t xml:space="preserve"> </w:t>
      </w:r>
      <w:proofErr w:type="spellStart"/>
      <w:r w:rsidRPr="00F01B3D">
        <w:rPr>
          <w:rFonts w:ascii="Arial" w:hAnsi="Arial" w:cs="Arial"/>
        </w:rPr>
        <w:t>Forban</w:t>
      </w:r>
      <w:proofErr w:type="spellEnd"/>
      <w:r w:rsidRPr="00F01B3D">
        <w:rPr>
          <w:rFonts w:ascii="Arial" w:hAnsi="Arial" w:cs="Arial"/>
        </w:rPr>
        <w:t xml:space="preserve">, </w:t>
      </w:r>
      <w:proofErr w:type="spellStart"/>
      <w:r w:rsidRPr="00F01B3D">
        <w:rPr>
          <w:rFonts w:ascii="Arial" w:hAnsi="Arial" w:cs="Arial"/>
        </w:rPr>
        <w:t>Mahe</w:t>
      </w:r>
      <w:proofErr w:type="spellEnd"/>
      <w:r w:rsidRPr="00F01B3D">
        <w:rPr>
          <w:rFonts w:ascii="Arial" w:hAnsi="Arial" w:cs="Arial"/>
        </w:rPr>
        <w:t xml:space="preserve">. </w:t>
      </w:r>
      <w:r>
        <w:rPr>
          <w:rFonts w:ascii="Arial" w:hAnsi="Arial" w:cs="Arial"/>
        </w:rPr>
        <w:t xml:space="preserve"> </w:t>
      </w:r>
      <w:r w:rsidRPr="00F01B3D">
        <w:rPr>
          <w:rFonts w:ascii="Arial" w:hAnsi="Arial" w:cs="Arial"/>
        </w:rPr>
        <w:t>The hotel guests danced</w:t>
      </w:r>
      <w:r>
        <w:rPr>
          <w:rFonts w:ascii="Arial" w:hAnsi="Arial" w:cs="Arial"/>
        </w:rPr>
        <w:t xml:space="preserve"> </w:t>
      </w:r>
      <w:r w:rsidRPr="00F01B3D">
        <w:rPr>
          <w:rFonts w:ascii="Arial" w:hAnsi="Arial" w:cs="Arial"/>
        </w:rPr>
        <w:t>to the music that was being played by the band.</w:t>
      </w:r>
      <w:r>
        <w:rPr>
          <w:rFonts w:ascii="Arial" w:hAnsi="Arial" w:cs="Arial"/>
        </w:rPr>
        <w:t xml:space="preserve"> </w:t>
      </w:r>
      <w:r w:rsidRPr="00F01B3D">
        <w:rPr>
          <w:rFonts w:ascii="Arial" w:hAnsi="Arial" w:cs="Arial"/>
        </w:rPr>
        <w:t xml:space="preserve"> On several occasions the accused</w:t>
      </w:r>
      <w:r>
        <w:rPr>
          <w:rFonts w:ascii="Arial" w:hAnsi="Arial" w:cs="Arial"/>
        </w:rPr>
        <w:t xml:space="preserve"> </w:t>
      </w:r>
      <w:r w:rsidRPr="00F01B3D">
        <w:rPr>
          <w:rFonts w:ascii="Arial" w:hAnsi="Arial" w:cs="Arial"/>
        </w:rPr>
        <w:t>was seen dancing with the complainant.</w:t>
      </w:r>
      <w:r>
        <w:rPr>
          <w:rFonts w:ascii="Arial" w:hAnsi="Arial" w:cs="Arial"/>
        </w:rPr>
        <w:t xml:space="preserve"> </w:t>
      </w:r>
      <w:r w:rsidRPr="00F01B3D">
        <w:rPr>
          <w:rFonts w:ascii="Arial" w:hAnsi="Arial" w:cs="Arial"/>
        </w:rPr>
        <w:t xml:space="preserve"> They also talked while seated in the sofa</w:t>
      </w:r>
      <w:r>
        <w:rPr>
          <w:rFonts w:ascii="Arial" w:hAnsi="Arial" w:cs="Arial"/>
        </w:rPr>
        <w:t xml:space="preserve"> </w:t>
      </w:r>
      <w:r w:rsidRPr="00F01B3D">
        <w:rPr>
          <w:rFonts w:ascii="Arial" w:hAnsi="Arial" w:cs="Arial"/>
        </w:rPr>
        <w:t xml:space="preserve">and the accused offered her a glass of wine. </w:t>
      </w:r>
      <w:r>
        <w:rPr>
          <w:rFonts w:ascii="Arial" w:hAnsi="Arial" w:cs="Arial"/>
        </w:rPr>
        <w:t xml:space="preserve"> </w:t>
      </w:r>
      <w:r w:rsidRPr="00F01B3D">
        <w:rPr>
          <w:rFonts w:ascii="Arial" w:hAnsi="Arial" w:cs="Arial"/>
        </w:rPr>
        <w:t>Prior to this she had taken some</w:t>
      </w:r>
      <w:r>
        <w:rPr>
          <w:rFonts w:ascii="Arial" w:hAnsi="Arial" w:cs="Arial"/>
        </w:rPr>
        <w:t xml:space="preserve"> </w:t>
      </w:r>
      <w:r w:rsidRPr="00F01B3D">
        <w:rPr>
          <w:rFonts w:ascii="Arial" w:hAnsi="Arial" w:cs="Arial"/>
        </w:rPr>
        <w:t>martini bought by her father.</w:t>
      </w:r>
      <w:r>
        <w:rPr>
          <w:rFonts w:ascii="Arial" w:hAnsi="Arial" w:cs="Arial"/>
        </w:rPr>
        <w:t xml:space="preserve">  Later on,</w:t>
      </w:r>
      <w:r w:rsidRPr="00F01B3D">
        <w:rPr>
          <w:rFonts w:ascii="Arial" w:hAnsi="Arial" w:cs="Arial"/>
        </w:rPr>
        <w:t xml:space="preserve"> as the complainant and her sister were</w:t>
      </w:r>
      <w:r>
        <w:rPr>
          <w:rFonts w:ascii="Arial" w:hAnsi="Arial" w:cs="Arial"/>
        </w:rPr>
        <w:t xml:space="preserve"> </w:t>
      </w:r>
      <w:r w:rsidRPr="00F01B3D">
        <w:rPr>
          <w:rFonts w:ascii="Arial" w:hAnsi="Arial" w:cs="Arial"/>
        </w:rPr>
        <w:t>walking out of the toilet someone, who was at the time standing by the entrance of</w:t>
      </w:r>
      <w:r>
        <w:rPr>
          <w:rFonts w:ascii="Arial" w:hAnsi="Arial" w:cs="Arial"/>
        </w:rPr>
        <w:t xml:space="preserve"> the men’</w:t>
      </w:r>
      <w:r w:rsidRPr="00F01B3D">
        <w:rPr>
          <w:rFonts w:ascii="Arial" w:hAnsi="Arial" w:cs="Arial"/>
        </w:rPr>
        <w:t xml:space="preserve">s toilet grabbed her arm. </w:t>
      </w:r>
      <w:r>
        <w:rPr>
          <w:rFonts w:ascii="Arial" w:hAnsi="Arial" w:cs="Arial"/>
        </w:rPr>
        <w:t xml:space="preserve"> </w:t>
      </w:r>
      <w:r w:rsidRPr="00F01B3D">
        <w:rPr>
          <w:rFonts w:ascii="Arial" w:hAnsi="Arial" w:cs="Arial"/>
        </w:rPr>
        <w:t>It was the complainant's evidence that the man</w:t>
      </w:r>
      <w:r>
        <w:rPr>
          <w:rFonts w:ascii="Arial" w:hAnsi="Arial" w:cs="Arial"/>
        </w:rPr>
        <w:t xml:space="preserve"> </w:t>
      </w:r>
      <w:r w:rsidRPr="00F01B3D">
        <w:rPr>
          <w:rFonts w:ascii="Arial" w:hAnsi="Arial" w:cs="Arial"/>
        </w:rPr>
        <w:t>told her that he wanted to show her something before he put his hand on the wall</w:t>
      </w:r>
      <w:r>
        <w:rPr>
          <w:rFonts w:ascii="Arial" w:hAnsi="Arial" w:cs="Arial"/>
        </w:rPr>
        <w:t xml:space="preserve"> </w:t>
      </w:r>
      <w:r w:rsidRPr="00F01B3D">
        <w:rPr>
          <w:rFonts w:ascii="Arial" w:hAnsi="Arial" w:cs="Arial"/>
        </w:rPr>
        <w:t>and left her in the middle and then tried to kiss her on the lips.</w:t>
      </w:r>
      <w:r>
        <w:rPr>
          <w:rFonts w:ascii="Arial" w:hAnsi="Arial" w:cs="Arial"/>
        </w:rPr>
        <w:t xml:space="preserve"> </w:t>
      </w:r>
      <w:r w:rsidRPr="00F01B3D">
        <w:rPr>
          <w:rFonts w:ascii="Arial" w:hAnsi="Arial" w:cs="Arial"/>
        </w:rPr>
        <w:t xml:space="preserve"> She however kept</w:t>
      </w:r>
      <w:r>
        <w:rPr>
          <w:rFonts w:ascii="Arial" w:hAnsi="Arial" w:cs="Arial"/>
        </w:rPr>
        <w:t xml:space="preserve"> </w:t>
      </w:r>
      <w:r w:rsidRPr="00F01B3D">
        <w:rPr>
          <w:rFonts w:ascii="Arial" w:hAnsi="Arial" w:cs="Arial"/>
        </w:rPr>
        <w:t xml:space="preserve">turning away but the man was still at it. </w:t>
      </w:r>
      <w:r>
        <w:rPr>
          <w:rFonts w:ascii="Arial" w:hAnsi="Arial" w:cs="Arial"/>
        </w:rPr>
        <w:t xml:space="preserve"> </w:t>
      </w:r>
      <w:r w:rsidRPr="00F01B3D">
        <w:rPr>
          <w:rFonts w:ascii="Arial" w:hAnsi="Arial" w:cs="Arial"/>
        </w:rPr>
        <w:t xml:space="preserve">That it was at this point that </w:t>
      </w:r>
      <w:r>
        <w:rPr>
          <w:rFonts w:ascii="Arial" w:hAnsi="Arial" w:cs="Arial"/>
        </w:rPr>
        <w:t>B</w:t>
      </w:r>
      <w:r w:rsidRPr="00F01B3D">
        <w:rPr>
          <w:rFonts w:ascii="Arial" w:hAnsi="Arial" w:cs="Arial"/>
        </w:rPr>
        <w:t xml:space="preserve"> </w:t>
      </w:r>
      <w:proofErr w:type="gramStart"/>
      <w:r w:rsidRPr="00F01B3D">
        <w:rPr>
          <w:rFonts w:ascii="Arial" w:hAnsi="Arial" w:cs="Arial"/>
        </w:rPr>
        <w:t>arrived,</w:t>
      </w:r>
      <w:proofErr w:type="gramEnd"/>
      <w:r w:rsidRPr="00F01B3D">
        <w:rPr>
          <w:rFonts w:ascii="Arial" w:hAnsi="Arial" w:cs="Arial"/>
        </w:rPr>
        <w:t xml:space="preserve"> shouted and swore at the accused. </w:t>
      </w:r>
      <w:r>
        <w:rPr>
          <w:rFonts w:ascii="Arial" w:hAnsi="Arial" w:cs="Arial"/>
        </w:rPr>
        <w:t xml:space="preserve"> </w:t>
      </w:r>
      <w:r w:rsidRPr="00F01B3D">
        <w:rPr>
          <w:rFonts w:ascii="Arial" w:hAnsi="Arial" w:cs="Arial"/>
        </w:rPr>
        <w:t>The following questions and</w:t>
      </w:r>
      <w:r>
        <w:rPr>
          <w:rFonts w:ascii="Arial" w:hAnsi="Arial" w:cs="Arial"/>
        </w:rPr>
        <w:t xml:space="preserve"> </w:t>
      </w:r>
      <w:r w:rsidRPr="00F01B3D">
        <w:rPr>
          <w:rFonts w:ascii="Arial" w:hAnsi="Arial" w:cs="Arial"/>
        </w:rPr>
        <w:t xml:space="preserve">answers offered thereto by </w:t>
      </w:r>
      <w:r>
        <w:rPr>
          <w:rFonts w:ascii="Arial" w:hAnsi="Arial" w:cs="Arial"/>
        </w:rPr>
        <w:t>B</w:t>
      </w:r>
      <w:r w:rsidRPr="00F01B3D">
        <w:rPr>
          <w:rFonts w:ascii="Arial" w:hAnsi="Arial" w:cs="Arial"/>
        </w:rPr>
        <w:t xml:space="preserve"> as extracted from the record are pertinen</w:t>
      </w:r>
      <w:r>
        <w:rPr>
          <w:rFonts w:ascii="Arial" w:hAnsi="Arial" w:cs="Arial"/>
        </w:rPr>
        <w:t>t:</w:t>
      </w:r>
    </w:p>
    <w:p w:rsidR="00F960D6" w:rsidRPr="006106CE" w:rsidRDefault="00F960D6" w:rsidP="00F960D6">
      <w:pPr>
        <w:jc w:val="both"/>
        <w:rPr>
          <w:rFonts w:ascii="Arial" w:hAnsi="Arial" w:cs="Arial"/>
        </w:rPr>
      </w:pPr>
    </w:p>
    <w:p w:rsidR="00F960D6" w:rsidRPr="006106CE" w:rsidRDefault="00F960D6" w:rsidP="00F960D6">
      <w:pPr>
        <w:ind w:left="1080" w:right="557" w:hanging="426"/>
        <w:jc w:val="both"/>
        <w:rPr>
          <w:rFonts w:ascii="Arial" w:hAnsi="Arial" w:cs="Arial"/>
        </w:rPr>
      </w:pPr>
      <w:r w:rsidRPr="006106CE">
        <w:rPr>
          <w:rFonts w:ascii="Arial" w:hAnsi="Arial" w:cs="Arial"/>
        </w:rPr>
        <w:t>A</w:t>
      </w:r>
      <w:r w:rsidRPr="006106CE">
        <w:rPr>
          <w:rFonts w:ascii="Arial" w:hAnsi="Arial" w:cs="Arial"/>
        </w:rPr>
        <w:tab/>
        <w:t>I saw a gentleman who had his arms against the wall. My daughter was in front of him, it looked to me and I was pretty certain that he was trying to kiss her on the mouth.  She was turning her head but he had his arms against the wall.</w:t>
      </w:r>
    </w:p>
    <w:p w:rsidR="00F960D6" w:rsidRPr="006106CE" w:rsidRDefault="00F960D6" w:rsidP="00F960D6">
      <w:pPr>
        <w:ind w:left="1080" w:right="557" w:hanging="426"/>
        <w:jc w:val="both"/>
        <w:rPr>
          <w:rFonts w:ascii="Arial" w:hAnsi="Arial" w:cs="Arial"/>
        </w:rPr>
      </w:pPr>
    </w:p>
    <w:p w:rsidR="00F960D6" w:rsidRPr="006106CE" w:rsidRDefault="00F960D6" w:rsidP="00F960D6">
      <w:pPr>
        <w:ind w:left="1080" w:right="557" w:hanging="426"/>
        <w:jc w:val="both"/>
        <w:rPr>
          <w:rFonts w:ascii="Arial" w:hAnsi="Arial" w:cs="Arial"/>
        </w:rPr>
      </w:pPr>
      <w:r w:rsidRPr="006106CE">
        <w:rPr>
          <w:rFonts w:ascii="Arial" w:hAnsi="Arial" w:cs="Arial"/>
        </w:rPr>
        <w:lastRenderedPageBreak/>
        <w:t>Q</w:t>
      </w:r>
      <w:r w:rsidRPr="006106CE">
        <w:rPr>
          <w:rFonts w:ascii="Arial" w:hAnsi="Arial" w:cs="Arial"/>
        </w:rPr>
        <w:tab/>
        <w:t>You said that it looked to you that he was trying to kiss her.  Why do you say it looked to you?  Why do you say it looked to you, what was he doing?</w:t>
      </w:r>
    </w:p>
    <w:p w:rsidR="00F960D6" w:rsidRPr="006106CE" w:rsidRDefault="00F960D6" w:rsidP="00F960D6">
      <w:pPr>
        <w:ind w:left="1080" w:right="557" w:hanging="426"/>
        <w:jc w:val="both"/>
        <w:rPr>
          <w:rFonts w:ascii="Arial" w:hAnsi="Arial" w:cs="Arial"/>
        </w:rPr>
      </w:pPr>
    </w:p>
    <w:p w:rsidR="00F960D6" w:rsidRPr="006106CE" w:rsidRDefault="00F960D6" w:rsidP="00F960D6">
      <w:pPr>
        <w:ind w:left="1080" w:right="557" w:hanging="426"/>
        <w:jc w:val="both"/>
        <w:rPr>
          <w:rFonts w:ascii="Arial" w:hAnsi="Arial" w:cs="Arial"/>
        </w:rPr>
      </w:pPr>
      <w:r w:rsidRPr="006106CE">
        <w:rPr>
          <w:rFonts w:ascii="Arial" w:hAnsi="Arial" w:cs="Arial"/>
        </w:rPr>
        <w:t>A</w:t>
      </w:r>
      <w:r w:rsidRPr="006106CE">
        <w:rPr>
          <w:rFonts w:ascii="Arial" w:hAnsi="Arial" w:cs="Arial"/>
        </w:rPr>
        <w:tab/>
        <w:t>He was trying to kiss her because I have done these sorts of things myself.  So I know and I understand when a man is trying to kiss.</w:t>
      </w:r>
    </w:p>
    <w:p w:rsidR="00F960D6" w:rsidRPr="006106CE" w:rsidRDefault="00F960D6" w:rsidP="00F960D6">
      <w:pPr>
        <w:ind w:left="1080" w:right="557" w:hanging="426"/>
        <w:jc w:val="both"/>
        <w:rPr>
          <w:rFonts w:ascii="Arial" w:hAnsi="Arial" w:cs="Arial"/>
        </w:rPr>
      </w:pPr>
    </w:p>
    <w:p w:rsidR="00F960D6" w:rsidRPr="006106CE" w:rsidRDefault="00F960D6" w:rsidP="00F960D6">
      <w:pPr>
        <w:ind w:left="1080" w:right="557" w:hanging="426"/>
        <w:jc w:val="both"/>
        <w:rPr>
          <w:rFonts w:ascii="Arial" w:hAnsi="Arial" w:cs="Arial"/>
        </w:rPr>
      </w:pPr>
      <w:r w:rsidRPr="006106CE">
        <w:rPr>
          <w:rFonts w:ascii="Arial" w:hAnsi="Arial" w:cs="Arial"/>
        </w:rPr>
        <w:t>Q</w:t>
      </w:r>
      <w:r w:rsidRPr="006106CE">
        <w:rPr>
          <w:rFonts w:ascii="Arial" w:hAnsi="Arial" w:cs="Arial"/>
        </w:rPr>
        <w:tab/>
        <w:t>What was he doing, tell the Court what was he doing?</w:t>
      </w:r>
    </w:p>
    <w:p w:rsidR="00F960D6" w:rsidRPr="00FE2D5E" w:rsidRDefault="00F960D6" w:rsidP="00F960D6">
      <w:pPr>
        <w:ind w:left="1080" w:right="557" w:hanging="426"/>
        <w:jc w:val="both"/>
        <w:rPr>
          <w:rFonts w:ascii="Arial" w:hAnsi="Arial" w:cs="Arial"/>
          <w:i/>
        </w:rPr>
      </w:pPr>
    </w:p>
    <w:p w:rsidR="00F960D6" w:rsidRPr="006106CE" w:rsidRDefault="00F960D6" w:rsidP="00F960D6">
      <w:pPr>
        <w:ind w:left="1080" w:right="557" w:hanging="426"/>
        <w:jc w:val="both"/>
        <w:rPr>
          <w:rFonts w:ascii="Arial" w:hAnsi="Arial" w:cs="Arial"/>
        </w:rPr>
      </w:pPr>
      <w:r w:rsidRPr="006106CE">
        <w:rPr>
          <w:rFonts w:ascii="Arial" w:hAnsi="Arial" w:cs="Arial"/>
        </w:rPr>
        <w:t>A</w:t>
      </w:r>
      <w:r w:rsidRPr="006106CE">
        <w:rPr>
          <w:rFonts w:ascii="Arial" w:hAnsi="Arial" w:cs="Arial"/>
        </w:rPr>
        <w:tab/>
        <w:t>He was pinning her against the wall in my view as a father and as a man.  In my view, he was trying to molest the child.</w:t>
      </w:r>
    </w:p>
    <w:p w:rsidR="00F960D6" w:rsidRPr="006106CE" w:rsidRDefault="00F960D6" w:rsidP="00F960D6">
      <w:pPr>
        <w:ind w:left="1080" w:right="557" w:hanging="426"/>
        <w:jc w:val="both"/>
        <w:rPr>
          <w:rFonts w:ascii="Arial" w:hAnsi="Arial" w:cs="Arial"/>
        </w:rPr>
      </w:pPr>
    </w:p>
    <w:p w:rsidR="00F960D6" w:rsidRPr="006106CE" w:rsidRDefault="00F960D6" w:rsidP="00F960D6">
      <w:pPr>
        <w:ind w:left="1080" w:right="557" w:hanging="426"/>
        <w:jc w:val="both"/>
        <w:rPr>
          <w:rFonts w:ascii="Arial" w:hAnsi="Arial" w:cs="Arial"/>
        </w:rPr>
      </w:pPr>
      <w:r w:rsidRPr="006106CE">
        <w:rPr>
          <w:rFonts w:ascii="Arial" w:hAnsi="Arial" w:cs="Arial"/>
        </w:rPr>
        <w:t>Q</w:t>
      </w:r>
      <w:r w:rsidRPr="006106CE">
        <w:rPr>
          <w:rFonts w:ascii="Arial" w:hAnsi="Arial" w:cs="Arial"/>
        </w:rPr>
        <w:tab/>
        <w:t>Tell us exactly what he was doing, apart from having his hands against the wall.  What was he doing for you to say that he was trying to kiss her?</w:t>
      </w:r>
    </w:p>
    <w:p w:rsidR="00F960D6" w:rsidRPr="006106CE" w:rsidRDefault="00F960D6" w:rsidP="00F960D6">
      <w:pPr>
        <w:ind w:left="1080" w:right="557" w:hanging="426"/>
        <w:jc w:val="both"/>
        <w:rPr>
          <w:rFonts w:ascii="Arial" w:hAnsi="Arial" w:cs="Arial"/>
        </w:rPr>
      </w:pPr>
    </w:p>
    <w:p w:rsidR="00F960D6" w:rsidRPr="006106CE" w:rsidRDefault="00F960D6" w:rsidP="00F960D6">
      <w:pPr>
        <w:ind w:left="1080" w:right="557" w:hanging="426"/>
        <w:jc w:val="both"/>
        <w:rPr>
          <w:rFonts w:ascii="Arial" w:hAnsi="Arial" w:cs="Arial"/>
        </w:rPr>
      </w:pPr>
      <w:r w:rsidRPr="006106CE">
        <w:rPr>
          <w:rFonts w:ascii="Arial" w:hAnsi="Arial" w:cs="Arial"/>
        </w:rPr>
        <w:t>A</w:t>
      </w:r>
      <w:r w:rsidRPr="006106CE">
        <w:rPr>
          <w:rFonts w:ascii="Arial" w:hAnsi="Arial" w:cs="Arial"/>
        </w:rPr>
        <w:tab/>
        <w:t>He was pointing his mouth.</w:t>
      </w:r>
    </w:p>
    <w:p w:rsidR="00F960D6" w:rsidRPr="006106CE" w:rsidRDefault="00F960D6" w:rsidP="00F960D6">
      <w:pPr>
        <w:ind w:left="1080" w:right="557" w:hanging="426"/>
        <w:jc w:val="both"/>
        <w:rPr>
          <w:rFonts w:ascii="Arial" w:hAnsi="Arial" w:cs="Arial"/>
        </w:rPr>
      </w:pPr>
    </w:p>
    <w:p w:rsidR="00F960D6" w:rsidRPr="006106CE" w:rsidRDefault="00F960D6" w:rsidP="00F960D6">
      <w:pPr>
        <w:ind w:left="1080" w:right="557" w:hanging="426"/>
        <w:jc w:val="both"/>
        <w:rPr>
          <w:rFonts w:ascii="Arial" w:hAnsi="Arial" w:cs="Arial"/>
        </w:rPr>
      </w:pPr>
      <w:r w:rsidRPr="006106CE">
        <w:rPr>
          <w:rFonts w:ascii="Arial" w:hAnsi="Arial" w:cs="Arial"/>
        </w:rPr>
        <w:t>(Witness shows this demonstration.)</w:t>
      </w:r>
    </w:p>
    <w:p w:rsidR="00F960D6" w:rsidRPr="006106CE" w:rsidRDefault="00F960D6" w:rsidP="00F960D6">
      <w:pPr>
        <w:ind w:left="1080" w:right="557" w:hanging="426"/>
        <w:jc w:val="both"/>
        <w:rPr>
          <w:rFonts w:ascii="Arial" w:hAnsi="Arial" w:cs="Arial"/>
        </w:rPr>
      </w:pPr>
    </w:p>
    <w:p w:rsidR="00F960D6" w:rsidRPr="006106CE" w:rsidRDefault="00F960D6" w:rsidP="00F960D6">
      <w:pPr>
        <w:ind w:left="1080" w:right="557" w:hanging="426"/>
        <w:jc w:val="both"/>
        <w:rPr>
          <w:rFonts w:ascii="Arial" w:hAnsi="Arial" w:cs="Arial"/>
        </w:rPr>
      </w:pPr>
      <w:r w:rsidRPr="006106CE">
        <w:rPr>
          <w:rFonts w:ascii="Arial" w:hAnsi="Arial" w:cs="Arial"/>
        </w:rPr>
        <w:t>Q</w:t>
      </w:r>
      <w:r w:rsidRPr="006106CE">
        <w:rPr>
          <w:rFonts w:ascii="Arial" w:hAnsi="Arial" w:cs="Arial"/>
        </w:rPr>
        <w:tab/>
        <w:t xml:space="preserve">What was </w:t>
      </w:r>
      <w:proofErr w:type="gramStart"/>
      <w:r>
        <w:rPr>
          <w:rFonts w:ascii="Arial" w:hAnsi="Arial" w:cs="Arial"/>
        </w:rPr>
        <w:t>A</w:t>
      </w:r>
      <w:proofErr w:type="gramEnd"/>
      <w:r w:rsidRPr="006106CE">
        <w:rPr>
          <w:rFonts w:ascii="Arial" w:hAnsi="Arial" w:cs="Arial"/>
        </w:rPr>
        <w:t xml:space="preserve"> doing at that time?</w:t>
      </w:r>
    </w:p>
    <w:p w:rsidR="00F960D6" w:rsidRPr="006106CE" w:rsidRDefault="00F960D6" w:rsidP="00F960D6">
      <w:pPr>
        <w:ind w:left="1080" w:right="557" w:hanging="426"/>
        <w:jc w:val="both"/>
        <w:rPr>
          <w:rFonts w:ascii="Arial" w:hAnsi="Arial" w:cs="Arial"/>
        </w:rPr>
      </w:pPr>
    </w:p>
    <w:p w:rsidR="00F960D6" w:rsidRPr="006106CE" w:rsidRDefault="00F960D6" w:rsidP="00F960D6">
      <w:pPr>
        <w:ind w:left="1080" w:right="557" w:hanging="426"/>
        <w:jc w:val="both"/>
        <w:rPr>
          <w:rFonts w:ascii="Arial" w:hAnsi="Arial" w:cs="Arial"/>
        </w:rPr>
      </w:pPr>
      <w:r w:rsidRPr="006106CE">
        <w:rPr>
          <w:rFonts w:ascii="Arial" w:hAnsi="Arial" w:cs="Arial"/>
        </w:rPr>
        <w:t>A</w:t>
      </w:r>
      <w:r w:rsidRPr="006106CE">
        <w:rPr>
          <w:rFonts w:ascii="Arial" w:hAnsi="Arial" w:cs="Arial"/>
        </w:rPr>
        <w:tab/>
        <w:t>She was trying to get away.</w:t>
      </w:r>
    </w:p>
    <w:p w:rsidR="00F960D6" w:rsidRPr="00FE2D5E" w:rsidRDefault="00F960D6" w:rsidP="00F960D6">
      <w:pPr>
        <w:ind w:left="1080" w:right="557" w:hanging="426"/>
        <w:jc w:val="both"/>
        <w:rPr>
          <w:rFonts w:ascii="Arial" w:hAnsi="Arial" w:cs="Arial"/>
          <w:i/>
        </w:rPr>
      </w:pPr>
    </w:p>
    <w:p w:rsidR="00F960D6" w:rsidRPr="006106CE" w:rsidRDefault="00F960D6" w:rsidP="00F960D6">
      <w:pPr>
        <w:ind w:left="1080" w:right="557" w:hanging="426"/>
        <w:jc w:val="both"/>
        <w:rPr>
          <w:rFonts w:ascii="Arial" w:hAnsi="Arial" w:cs="Arial"/>
        </w:rPr>
      </w:pPr>
      <w:r w:rsidRPr="006106CE">
        <w:rPr>
          <w:rFonts w:ascii="Arial" w:hAnsi="Arial" w:cs="Arial"/>
        </w:rPr>
        <w:t>Q</w:t>
      </w:r>
      <w:r w:rsidRPr="006106CE">
        <w:rPr>
          <w:rFonts w:ascii="Arial" w:hAnsi="Arial" w:cs="Arial"/>
        </w:rPr>
        <w:tab/>
        <w:t xml:space="preserve">You said that </w:t>
      </w:r>
      <w:r>
        <w:rPr>
          <w:rFonts w:ascii="Arial" w:hAnsi="Arial" w:cs="Arial"/>
        </w:rPr>
        <w:t>A</w:t>
      </w:r>
      <w:r w:rsidRPr="006106CE">
        <w:rPr>
          <w:rFonts w:ascii="Arial" w:hAnsi="Arial" w:cs="Arial"/>
        </w:rPr>
        <w:t xml:space="preserve"> was trying to avoid the kiss and the accused was trying to kiss her.  Was there any </w:t>
      </w:r>
      <w:r w:rsidRPr="006106CE">
        <w:rPr>
          <w:rFonts w:ascii="Arial" w:hAnsi="Arial" w:cs="Arial"/>
          <w:u w:val="single"/>
        </w:rPr>
        <w:t>contact</w:t>
      </w:r>
      <w:r w:rsidRPr="006106CE">
        <w:rPr>
          <w:rFonts w:ascii="Arial" w:hAnsi="Arial" w:cs="Arial"/>
        </w:rPr>
        <w:t>?</w:t>
      </w:r>
    </w:p>
    <w:p w:rsidR="00F960D6" w:rsidRPr="006106CE" w:rsidRDefault="006734C1" w:rsidP="00F960D6">
      <w:pPr>
        <w:ind w:left="1080" w:right="557" w:hanging="426"/>
        <w:jc w:val="both"/>
        <w:rPr>
          <w:rFonts w:ascii="Arial" w:hAnsi="Arial" w:cs="Arial"/>
        </w:rPr>
      </w:pPr>
      <w:r w:rsidRPr="006734C1">
        <w:rPr>
          <w:rFonts w:ascii="Arial" w:hAnsi="Arial" w:cs="Arial"/>
          <w:noProof/>
          <w:lang w:val="en-NZ" w:eastAsia="en-NZ"/>
        </w:rPr>
        <w:pict>
          <v:shape id="Text Box 31" o:spid="_x0000_s1028" type="#_x0000_t202" style="position:absolute;left:0;text-align:left;margin-left:-31.1pt;margin-top:-16.8pt;width:30pt;height:531.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" stroked="f" strokecolor="white [3212]">
            <v:textbox style="mso-fit-shape-to-text:t">
              <w:txbxContent>
                <w:p w:rsidR="00F960D6" w:rsidRPr="00CF6C02" w:rsidRDefault="00F960D6" w:rsidP="00F960D6">
                  <w:pPr>
                    <w:rPr>
                      <w:rFonts w:ascii="Arial" w:hAnsi="Arial" w:cs="Arial"/>
                      <w:b/>
                      <w:i/>
                    </w:rPr>
                  </w:pPr>
                </w:p>
              </w:txbxContent>
            </v:textbox>
          </v:shape>
        </w:pict>
      </w:r>
    </w:p>
    <w:p w:rsidR="00F960D6" w:rsidRPr="006106CE" w:rsidRDefault="00F960D6" w:rsidP="00F960D6">
      <w:pPr>
        <w:ind w:left="1080" w:right="557" w:hanging="426"/>
        <w:jc w:val="both"/>
        <w:rPr>
          <w:rFonts w:ascii="Arial" w:hAnsi="Arial" w:cs="Arial"/>
        </w:rPr>
      </w:pPr>
      <w:proofErr w:type="gramStart"/>
      <w:r w:rsidRPr="006106CE">
        <w:rPr>
          <w:rFonts w:ascii="Arial" w:hAnsi="Arial" w:cs="Arial"/>
        </w:rPr>
        <w:t>A</w:t>
      </w:r>
      <w:r w:rsidRPr="006106CE">
        <w:rPr>
          <w:rFonts w:ascii="Arial" w:hAnsi="Arial" w:cs="Arial"/>
        </w:rPr>
        <w:tab/>
        <w:t>Yes.</w:t>
      </w:r>
      <w:proofErr w:type="gramEnd"/>
    </w:p>
    <w:p w:rsidR="00F960D6" w:rsidRPr="006106CE" w:rsidRDefault="00F960D6" w:rsidP="00F960D6">
      <w:pPr>
        <w:ind w:left="1080" w:right="557" w:hanging="426"/>
        <w:jc w:val="both"/>
        <w:rPr>
          <w:rFonts w:ascii="Arial" w:hAnsi="Arial" w:cs="Arial"/>
        </w:rPr>
      </w:pPr>
    </w:p>
    <w:p w:rsidR="00F960D6" w:rsidRPr="006106CE" w:rsidRDefault="00F960D6" w:rsidP="00F960D6">
      <w:pPr>
        <w:ind w:left="1080" w:right="557" w:hanging="426"/>
        <w:jc w:val="both"/>
        <w:rPr>
          <w:rFonts w:ascii="Arial" w:hAnsi="Arial" w:cs="Arial"/>
        </w:rPr>
      </w:pPr>
      <w:r w:rsidRPr="006106CE">
        <w:rPr>
          <w:rFonts w:ascii="Arial" w:hAnsi="Arial" w:cs="Arial"/>
        </w:rPr>
        <w:t>Q</w:t>
      </w:r>
      <w:r w:rsidRPr="006106CE">
        <w:rPr>
          <w:rFonts w:ascii="Arial" w:hAnsi="Arial" w:cs="Arial"/>
        </w:rPr>
        <w:tab/>
      </w:r>
      <w:r w:rsidRPr="006106CE">
        <w:rPr>
          <w:rFonts w:ascii="Arial" w:hAnsi="Arial" w:cs="Arial"/>
          <w:u w:val="single"/>
        </w:rPr>
        <w:t>What kind of contact</w:t>
      </w:r>
      <w:r w:rsidRPr="006106CE">
        <w:rPr>
          <w:rFonts w:ascii="Arial" w:hAnsi="Arial" w:cs="Arial"/>
        </w:rPr>
        <w:t>?</w:t>
      </w:r>
    </w:p>
    <w:p w:rsidR="00F960D6" w:rsidRPr="006106CE" w:rsidRDefault="00F960D6" w:rsidP="00F960D6">
      <w:pPr>
        <w:ind w:left="1080" w:right="557" w:hanging="426"/>
        <w:jc w:val="both"/>
        <w:rPr>
          <w:rFonts w:ascii="Arial" w:hAnsi="Arial" w:cs="Arial"/>
        </w:rPr>
      </w:pPr>
    </w:p>
    <w:p w:rsidR="00F960D6" w:rsidRPr="006106CE" w:rsidRDefault="00F960D6" w:rsidP="00F960D6">
      <w:pPr>
        <w:ind w:left="1080" w:right="557" w:hanging="426"/>
        <w:jc w:val="both"/>
        <w:rPr>
          <w:rFonts w:ascii="Arial" w:hAnsi="Arial" w:cs="Arial"/>
        </w:rPr>
      </w:pPr>
      <w:proofErr w:type="gramStart"/>
      <w:r w:rsidRPr="006106CE">
        <w:rPr>
          <w:rFonts w:ascii="Arial" w:hAnsi="Arial" w:cs="Arial"/>
        </w:rPr>
        <w:t>A</w:t>
      </w:r>
      <w:r w:rsidRPr="006106CE">
        <w:rPr>
          <w:rFonts w:ascii="Arial" w:hAnsi="Arial" w:cs="Arial"/>
        </w:rPr>
        <w:tab/>
      </w:r>
      <w:r w:rsidRPr="006106CE">
        <w:rPr>
          <w:rFonts w:ascii="Arial" w:hAnsi="Arial" w:cs="Arial"/>
          <w:u w:val="single"/>
        </w:rPr>
        <w:t>His</w:t>
      </w:r>
      <w:proofErr w:type="gramEnd"/>
      <w:r w:rsidRPr="006106CE">
        <w:rPr>
          <w:rFonts w:ascii="Arial" w:hAnsi="Arial" w:cs="Arial"/>
          <w:u w:val="single"/>
        </w:rPr>
        <w:t xml:space="preserve"> arms were preventing her, he was holding her arms</w:t>
      </w:r>
      <w:r w:rsidRPr="006106CE">
        <w:rPr>
          <w:rFonts w:ascii="Arial" w:hAnsi="Arial" w:cs="Arial"/>
        </w:rPr>
        <w:t>.</w:t>
      </w:r>
    </w:p>
    <w:p w:rsidR="00F960D6" w:rsidRPr="006106CE" w:rsidRDefault="00F960D6" w:rsidP="00F960D6">
      <w:pPr>
        <w:ind w:left="1080" w:right="557" w:hanging="426"/>
        <w:jc w:val="both"/>
        <w:rPr>
          <w:rFonts w:ascii="Arial" w:hAnsi="Arial" w:cs="Arial"/>
        </w:rPr>
      </w:pPr>
    </w:p>
    <w:p w:rsidR="00F960D6" w:rsidRPr="006106CE" w:rsidRDefault="00F960D6" w:rsidP="00F960D6">
      <w:pPr>
        <w:ind w:left="1080" w:right="557" w:hanging="426"/>
        <w:jc w:val="both"/>
        <w:rPr>
          <w:rFonts w:ascii="Arial" w:hAnsi="Arial" w:cs="Arial"/>
        </w:rPr>
      </w:pPr>
      <w:r w:rsidRPr="006106CE">
        <w:rPr>
          <w:rFonts w:ascii="Arial" w:hAnsi="Arial" w:cs="Arial"/>
        </w:rPr>
        <w:t>Q</w:t>
      </w:r>
      <w:r w:rsidRPr="006106CE">
        <w:rPr>
          <w:rFonts w:ascii="Arial" w:hAnsi="Arial" w:cs="Arial"/>
        </w:rPr>
        <w:tab/>
        <w:t>There was no face contact?</w:t>
      </w:r>
    </w:p>
    <w:p w:rsidR="00F960D6" w:rsidRPr="006106CE" w:rsidRDefault="00F960D6" w:rsidP="00F960D6">
      <w:pPr>
        <w:ind w:left="1080" w:right="557" w:hanging="426"/>
        <w:jc w:val="both"/>
        <w:rPr>
          <w:rFonts w:ascii="Arial" w:hAnsi="Arial" w:cs="Arial"/>
        </w:rPr>
      </w:pPr>
    </w:p>
    <w:p w:rsidR="00F960D6" w:rsidRPr="006106CE" w:rsidRDefault="00F960D6" w:rsidP="00F960D6">
      <w:pPr>
        <w:ind w:left="1080" w:right="557" w:hanging="426"/>
        <w:jc w:val="both"/>
        <w:rPr>
          <w:rFonts w:ascii="Arial" w:hAnsi="Arial" w:cs="Arial"/>
        </w:rPr>
      </w:pPr>
      <w:r w:rsidRPr="006106CE">
        <w:rPr>
          <w:rFonts w:ascii="Arial" w:hAnsi="Arial" w:cs="Arial"/>
        </w:rPr>
        <w:t>A</w:t>
      </w:r>
      <w:r w:rsidRPr="006106CE">
        <w:rPr>
          <w:rFonts w:ascii="Arial" w:hAnsi="Arial" w:cs="Arial"/>
        </w:rPr>
        <w:tab/>
      </w:r>
      <w:r w:rsidRPr="006106CE">
        <w:rPr>
          <w:rFonts w:ascii="Arial" w:hAnsi="Arial" w:cs="Arial"/>
          <w:u w:val="single"/>
        </w:rPr>
        <w:t>Yes, he was kissing her on the mouth and it was not a friendly kiss.</w:t>
      </w:r>
      <w:r w:rsidRPr="006106CE">
        <w:rPr>
          <w:rFonts w:ascii="Arial" w:hAnsi="Arial" w:cs="Arial"/>
        </w:rPr>
        <w:t xml:space="preserve">  I live in France."</w:t>
      </w:r>
    </w:p>
    <w:p w:rsidR="00F960D6" w:rsidRPr="006106CE" w:rsidRDefault="00F960D6" w:rsidP="00F960D6">
      <w:pPr>
        <w:ind w:left="1080" w:right="557"/>
        <w:jc w:val="both"/>
        <w:rPr>
          <w:rFonts w:ascii="Arial" w:hAnsi="Arial" w:cs="Arial"/>
        </w:rPr>
      </w:pPr>
    </w:p>
    <w:p w:rsidR="00F960D6" w:rsidRPr="006106CE" w:rsidRDefault="00F960D6" w:rsidP="00F960D6">
      <w:pPr>
        <w:ind w:left="1080" w:right="557"/>
        <w:jc w:val="both"/>
        <w:rPr>
          <w:rFonts w:ascii="Arial" w:hAnsi="Arial" w:cs="Arial"/>
        </w:rPr>
      </w:pPr>
      <w:r w:rsidRPr="006106CE">
        <w:rPr>
          <w:rFonts w:ascii="Arial" w:hAnsi="Arial" w:cs="Arial"/>
        </w:rPr>
        <w:t>On the same aspect, the complainant had this to say when being cross-examined:</w:t>
      </w:r>
    </w:p>
    <w:p w:rsidR="00F960D6" w:rsidRPr="006106CE" w:rsidRDefault="00F960D6" w:rsidP="00F960D6">
      <w:pPr>
        <w:ind w:left="1080" w:right="557"/>
        <w:jc w:val="both"/>
        <w:rPr>
          <w:rFonts w:ascii="Arial" w:hAnsi="Arial" w:cs="Arial"/>
        </w:rPr>
      </w:pPr>
    </w:p>
    <w:p w:rsidR="00F960D6" w:rsidRPr="006106CE" w:rsidRDefault="00F960D6" w:rsidP="00F960D6">
      <w:pPr>
        <w:ind w:left="1080" w:right="557" w:hanging="360"/>
        <w:jc w:val="both"/>
        <w:rPr>
          <w:rFonts w:ascii="Arial" w:hAnsi="Arial" w:cs="Arial"/>
        </w:rPr>
      </w:pPr>
      <w:r w:rsidRPr="006106CE">
        <w:rPr>
          <w:rFonts w:ascii="Arial" w:hAnsi="Arial" w:cs="Arial"/>
        </w:rPr>
        <w:t>Q</w:t>
      </w:r>
      <w:r w:rsidRPr="006106CE">
        <w:rPr>
          <w:rFonts w:ascii="Arial" w:hAnsi="Arial" w:cs="Arial"/>
        </w:rPr>
        <w:tab/>
        <w:t>He did not touch you because both hands were on the wall?</w:t>
      </w:r>
    </w:p>
    <w:p w:rsidR="00F960D6" w:rsidRPr="006106CE" w:rsidRDefault="00F960D6" w:rsidP="00F960D6">
      <w:pPr>
        <w:ind w:left="1080" w:right="557" w:hanging="360"/>
        <w:jc w:val="both"/>
        <w:rPr>
          <w:rFonts w:ascii="Arial" w:hAnsi="Arial" w:cs="Arial"/>
        </w:rPr>
      </w:pPr>
    </w:p>
    <w:p w:rsidR="00F960D6" w:rsidRPr="006106CE" w:rsidRDefault="00F960D6" w:rsidP="00F960D6">
      <w:pPr>
        <w:ind w:left="1080" w:right="557" w:hanging="360"/>
        <w:jc w:val="both"/>
        <w:rPr>
          <w:rFonts w:ascii="Arial" w:hAnsi="Arial" w:cs="Arial"/>
        </w:rPr>
      </w:pPr>
      <w:proofErr w:type="gramStart"/>
      <w:r w:rsidRPr="006106CE">
        <w:rPr>
          <w:rFonts w:ascii="Arial" w:hAnsi="Arial" w:cs="Arial"/>
        </w:rPr>
        <w:t>A</w:t>
      </w:r>
      <w:r w:rsidRPr="006106CE">
        <w:rPr>
          <w:rFonts w:ascii="Arial" w:hAnsi="Arial" w:cs="Arial"/>
        </w:rPr>
        <w:tab/>
        <w:t>Yes.</w:t>
      </w:r>
      <w:proofErr w:type="gramEnd"/>
    </w:p>
    <w:p w:rsidR="00F960D6" w:rsidRPr="006106CE" w:rsidRDefault="00F960D6" w:rsidP="00F960D6">
      <w:pPr>
        <w:ind w:left="1080" w:right="557" w:hanging="360"/>
        <w:jc w:val="both"/>
        <w:rPr>
          <w:rFonts w:ascii="Arial" w:hAnsi="Arial" w:cs="Arial"/>
        </w:rPr>
      </w:pPr>
    </w:p>
    <w:p w:rsidR="00F960D6" w:rsidRPr="006106CE" w:rsidRDefault="00F960D6" w:rsidP="00F960D6">
      <w:pPr>
        <w:ind w:left="1080" w:right="557" w:hanging="360"/>
        <w:jc w:val="both"/>
        <w:rPr>
          <w:rFonts w:ascii="Arial" w:hAnsi="Arial" w:cs="Arial"/>
        </w:rPr>
      </w:pPr>
      <w:r w:rsidRPr="006106CE">
        <w:rPr>
          <w:rFonts w:ascii="Arial" w:hAnsi="Arial" w:cs="Arial"/>
        </w:rPr>
        <w:t>Q</w:t>
      </w:r>
      <w:r w:rsidRPr="006106CE">
        <w:rPr>
          <w:rFonts w:ascii="Arial" w:hAnsi="Arial" w:cs="Arial"/>
        </w:rPr>
        <w:tab/>
        <w:t>He was only trying?</w:t>
      </w:r>
    </w:p>
    <w:p w:rsidR="00F960D6" w:rsidRPr="006106CE" w:rsidRDefault="00F960D6" w:rsidP="00F960D6">
      <w:pPr>
        <w:ind w:left="1080" w:right="557" w:hanging="360"/>
        <w:jc w:val="both"/>
        <w:rPr>
          <w:rFonts w:ascii="Arial" w:hAnsi="Arial" w:cs="Arial"/>
        </w:rPr>
      </w:pPr>
    </w:p>
    <w:p w:rsidR="00F960D6" w:rsidRPr="006106CE" w:rsidRDefault="00F960D6" w:rsidP="00F960D6">
      <w:pPr>
        <w:ind w:left="1080" w:right="557"/>
        <w:jc w:val="both"/>
        <w:rPr>
          <w:rFonts w:ascii="Arial" w:hAnsi="Arial" w:cs="Arial"/>
        </w:rPr>
      </w:pPr>
      <w:proofErr w:type="spellStart"/>
      <w:r w:rsidRPr="006106CE">
        <w:rPr>
          <w:rFonts w:ascii="Arial" w:hAnsi="Arial" w:cs="Arial"/>
        </w:rPr>
        <w:t>Mr</w:t>
      </w:r>
      <w:proofErr w:type="spellEnd"/>
      <w:r w:rsidRPr="006106CE">
        <w:rPr>
          <w:rFonts w:ascii="Arial" w:hAnsi="Arial" w:cs="Arial"/>
        </w:rPr>
        <w:t xml:space="preserve"> </w:t>
      </w:r>
      <w:proofErr w:type="spellStart"/>
      <w:r w:rsidRPr="006106CE">
        <w:rPr>
          <w:rFonts w:ascii="Arial" w:hAnsi="Arial" w:cs="Arial"/>
        </w:rPr>
        <w:t>Bonte</w:t>
      </w:r>
      <w:proofErr w:type="spellEnd"/>
      <w:r w:rsidRPr="006106CE">
        <w:rPr>
          <w:rFonts w:ascii="Arial" w:hAnsi="Arial" w:cs="Arial"/>
        </w:rPr>
        <w:t xml:space="preserve"> demonstrates to Court in a manner he described how the witness said it happened.</w:t>
      </w:r>
    </w:p>
    <w:p w:rsidR="00F960D6" w:rsidRPr="006106CE" w:rsidRDefault="00F960D6" w:rsidP="00F960D6">
      <w:pPr>
        <w:ind w:left="1080" w:right="557" w:hanging="360"/>
        <w:jc w:val="both"/>
        <w:rPr>
          <w:rFonts w:ascii="Arial" w:hAnsi="Arial" w:cs="Arial"/>
        </w:rPr>
      </w:pPr>
    </w:p>
    <w:p w:rsidR="00F960D6" w:rsidRPr="006106CE" w:rsidRDefault="00F960D6" w:rsidP="00F960D6">
      <w:pPr>
        <w:ind w:left="1080" w:right="557" w:hanging="360"/>
        <w:jc w:val="both"/>
        <w:rPr>
          <w:rFonts w:ascii="Arial" w:hAnsi="Arial" w:cs="Arial"/>
        </w:rPr>
      </w:pPr>
      <w:proofErr w:type="gramStart"/>
      <w:r w:rsidRPr="006106CE">
        <w:rPr>
          <w:rFonts w:ascii="Arial" w:hAnsi="Arial" w:cs="Arial"/>
        </w:rPr>
        <w:t>A</w:t>
      </w:r>
      <w:r w:rsidRPr="006106CE">
        <w:rPr>
          <w:rFonts w:ascii="Arial" w:hAnsi="Arial" w:cs="Arial"/>
        </w:rPr>
        <w:tab/>
        <w:t>Yes.</w:t>
      </w:r>
      <w:proofErr w:type="gramEnd"/>
    </w:p>
    <w:p w:rsidR="00F960D6" w:rsidRPr="00FE2D5E" w:rsidRDefault="00F960D6" w:rsidP="00F960D6">
      <w:pPr>
        <w:ind w:left="1080" w:right="557" w:hanging="360"/>
        <w:jc w:val="both"/>
        <w:rPr>
          <w:rFonts w:ascii="Arial" w:hAnsi="Arial" w:cs="Arial"/>
          <w:i/>
        </w:rPr>
      </w:pPr>
    </w:p>
    <w:p w:rsidR="00F960D6" w:rsidRPr="006106CE" w:rsidRDefault="00F960D6" w:rsidP="00F960D6">
      <w:pPr>
        <w:ind w:left="1080" w:right="557" w:hanging="360"/>
        <w:jc w:val="both"/>
        <w:rPr>
          <w:rFonts w:ascii="Arial" w:hAnsi="Arial" w:cs="Arial"/>
        </w:rPr>
      </w:pPr>
      <w:r w:rsidRPr="006106CE">
        <w:rPr>
          <w:rFonts w:ascii="Arial" w:hAnsi="Arial" w:cs="Arial"/>
        </w:rPr>
        <w:t>Q</w:t>
      </w:r>
      <w:r w:rsidRPr="006106CE">
        <w:rPr>
          <w:rFonts w:ascii="Arial" w:hAnsi="Arial" w:cs="Arial"/>
        </w:rPr>
        <w:tab/>
        <w:t>I put it to you that Jacques was standing like that.  You were standing in front of him and he had a glass in one hand and another against the wall? I am telling you that he was not standing like you said, you were standing freely?</w:t>
      </w:r>
    </w:p>
    <w:p w:rsidR="00F960D6" w:rsidRPr="006106CE" w:rsidRDefault="00F960D6" w:rsidP="00F960D6">
      <w:pPr>
        <w:ind w:right="557"/>
        <w:jc w:val="both"/>
        <w:rPr>
          <w:rFonts w:ascii="Arial" w:hAnsi="Arial" w:cs="Arial"/>
        </w:rPr>
      </w:pPr>
    </w:p>
    <w:p w:rsidR="00F960D6" w:rsidRPr="006106CE" w:rsidRDefault="006734C1" w:rsidP="00F960D6">
      <w:pPr>
        <w:ind w:left="1080" w:right="557" w:hanging="360"/>
        <w:jc w:val="both"/>
        <w:rPr>
          <w:rFonts w:ascii="Arial" w:hAnsi="Arial" w:cs="Arial"/>
        </w:rPr>
      </w:pPr>
      <w:r w:rsidRPr="006734C1">
        <w:rPr>
          <w:rFonts w:ascii="Arial" w:hAnsi="Arial" w:cs="Arial"/>
          <w:noProof/>
          <w:lang w:val="en-NZ" w:eastAsia="en-NZ"/>
        </w:rPr>
        <w:pict>
          <v:shape id="Text Box 34" o:spid="_x0000_s1031" type="#_x0000_t202" style="position:absolute;left:0;text-align:left;margin-left:335.65pt;margin-top:-4.05pt;width:30pt;height:531.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" stroked="f" strokecolor="white [3212]">
            <v:textbox style="mso-fit-shape-to-text:t">
              <w:txbxContent>
                <w:p w:rsidR="00F960D6" w:rsidRPr="00CF6C02" w:rsidRDefault="00F960D6" w:rsidP="00F960D6">
                  <w:pPr>
                    <w:rPr>
                      <w:rFonts w:ascii="Arial" w:hAnsi="Arial" w:cs="Arial"/>
                      <w:b/>
                      <w:i/>
                    </w:rPr>
                  </w:pPr>
                </w:p>
              </w:txbxContent>
            </v:textbox>
          </v:shape>
        </w:pict>
      </w:r>
      <w:proofErr w:type="spellStart"/>
      <w:r w:rsidR="00F960D6" w:rsidRPr="006106CE">
        <w:rPr>
          <w:rFonts w:ascii="Arial" w:hAnsi="Arial" w:cs="Arial"/>
        </w:rPr>
        <w:t>Mr</w:t>
      </w:r>
      <w:proofErr w:type="spellEnd"/>
      <w:r w:rsidR="00F960D6" w:rsidRPr="006106CE">
        <w:rPr>
          <w:rFonts w:ascii="Arial" w:hAnsi="Arial" w:cs="Arial"/>
        </w:rPr>
        <w:t xml:space="preserve"> </w:t>
      </w:r>
      <w:proofErr w:type="spellStart"/>
      <w:r w:rsidR="00F960D6" w:rsidRPr="006106CE">
        <w:rPr>
          <w:rFonts w:ascii="Arial" w:hAnsi="Arial" w:cs="Arial"/>
        </w:rPr>
        <w:t>Bonte</w:t>
      </w:r>
      <w:proofErr w:type="spellEnd"/>
      <w:r w:rsidR="00F960D6" w:rsidRPr="006106CE">
        <w:rPr>
          <w:rFonts w:ascii="Arial" w:hAnsi="Arial" w:cs="Arial"/>
        </w:rPr>
        <w:t xml:space="preserve"> shows another demonstration to the Court.</w:t>
      </w:r>
    </w:p>
    <w:p w:rsidR="00F960D6" w:rsidRPr="006106CE" w:rsidRDefault="00F960D6" w:rsidP="00F960D6">
      <w:pPr>
        <w:ind w:left="1080" w:right="557" w:hanging="360"/>
        <w:jc w:val="both"/>
        <w:rPr>
          <w:rFonts w:ascii="Arial" w:hAnsi="Arial" w:cs="Arial"/>
        </w:rPr>
      </w:pPr>
    </w:p>
    <w:p w:rsidR="00F960D6" w:rsidRPr="006106CE" w:rsidRDefault="00F960D6" w:rsidP="00F960D6">
      <w:pPr>
        <w:ind w:left="1080" w:right="557" w:hanging="360"/>
        <w:jc w:val="both"/>
        <w:rPr>
          <w:rFonts w:ascii="Arial" w:hAnsi="Arial" w:cs="Arial"/>
        </w:rPr>
      </w:pPr>
      <w:r w:rsidRPr="006106CE">
        <w:rPr>
          <w:rFonts w:ascii="Arial" w:hAnsi="Arial" w:cs="Arial"/>
        </w:rPr>
        <w:t>A</w:t>
      </w:r>
      <w:r w:rsidRPr="006106CE">
        <w:rPr>
          <w:rFonts w:ascii="Arial" w:hAnsi="Arial" w:cs="Arial"/>
        </w:rPr>
        <w:tab/>
        <w:t>I do not know.</w:t>
      </w:r>
    </w:p>
    <w:p w:rsidR="00F960D6" w:rsidRPr="006106CE" w:rsidRDefault="00F960D6" w:rsidP="00F960D6">
      <w:pPr>
        <w:ind w:left="1080" w:right="557"/>
        <w:jc w:val="both"/>
        <w:rPr>
          <w:rFonts w:ascii="Arial" w:hAnsi="Arial" w:cs="Arial"/>
        </w:rPr>
      </w:pPr>
    </w:p>
    <w:p w:rsidR="00F960D6" w:rsidRPr="006106CE" w:rsidRDefault="00F960D6" w:rsidP="00F960D6">
      <w:pPr>
        <w:ind w:left="1080" w:right="557"/>
        <w:jc w:val="both"/>
        <w:rPr>
          <w:rFonts w:ascii="Arial" w:hAnsi="Arial" w:cs="Arial"/>
        </w:rPr>
      </w:pPr>
      <w:r w:rsidRPr="006106CE">
        <w:rPr>
          <w:rFonts w:ascii="Arial" w:hAnsi="Arial" w:cs="Arial"/>
        </w:rPr>
        <w:t>And in re-examination:-</w:t>
      </w:r>
    </w:p>
    <w:p w:rsidR="00F960D6" w:rsidRPr="006106CE" w:rsidRDefault="00F960D6" w:rsidP="00F960D6">
      <w:pPr>
        <w:ind w:left="1080" w:right="557" w:hanging="360"/>
        <w:jc w:val="both"/>
        <w:rPr>
          <w:rFonts w:ascii="Arial" w:hAnsi="Arial" w:cs="Arial"/>
        </w:rPr>
      </w:pPr>
    </w:p>
    <w:p w:rsidR="00F960D6" w:rsidRPr="006106CE" w:rsidRDefault="00F960D6" w:rsidP="00F960D6">
      <w:pPr>
        <w:ind w:left="1080" w:right="557" w:hanging="360"/>
        <w:jc w:val="both"/>
        <w:rPr>
          <w:rFonts w:ascii="Arial" w:hAnsi="Arial" w:cs="Arial"/>
        </w:rPr>
      </w:pPr>
      <w:r w:rsidRPr="006106CE">
        <w:rPr>
          <w:rFonts w:ascii="Arial" w:hAnsi="Arial" w:cs="Arial"/>
        </w:rPr>
        <w:t>Q</w:t>
      </w:r>
      <w:r w:rsidRPr="006106CE">
        <w:rPr>
          <w:rFonts w:ascii="Arial" w:hAnsi="Arial" w:cs="Arial"/>
        </w:rPr>
        <w:tab/>
        <w:t>Yes, one hand against the wall and another was holding a glass, which version is correct.  Tell the Court?</w:t>
      </w:r>
    </w:p>
    <w:p w:rsidR="00F960D6" w:rsidRPr="006106CE" w:rsidRDefault="00F960D6" w:rsidP="00F960D6">
      <w:pPr>
        <w:ind w:left="1080" w:right="557" w:hanging="360"/>
        <w:jc w:val="both"/>
        <w:rPr>
          <w:rFonts w:ascii="Arial" w:hAnsi="Arial" w:cs="Arial"/>
        </w:rPr>
      </w:pPr>
    </w:p>
    <w:p w:rsidR="00F960D6" w:rsidRPr="006106CE" w:rsidRDefault="00F960D6" w:rsidP="00F960D6">
      <w:pPr>
        <w:ind w:left="1080" w:right="557" w:hanging="360"/>
        <w:jc w:val="both"/>
        <w:rPr>
          <w:rFonts w:ascii="Arial" w:hAnsi="Arial" w:cs="Arial"/>
        </w:rPr>
      </w:pPr>
      <w:r w:rsidRPr="006106CE">
        <w:rPr>
          <w:rFonts w:ascii="Arial" w:hAnsi="Arial" w:cs="Arial"/>
        </w:rPr>
        <w:t>A</w:t>
      </w:r>
      <w:r w:rsidRPr="006106CE">
        <w:rPr>
          <w:rFonts w:ascii="Arial" w:hAnsi="Arial" w:cs="Arial"/>
        </w:rPr>
        <w:tab/>
        <w:t>I think my one is</w:t>
      </w:r>
      <w:proofErr w:type="gramStart"/>
      <w:r w:rsidRPr="006106CE">
        <w:rPr>
          <w:rFonts w:ascii="Arial" w:hAnsi="Arial" w:cs="Arial"/>
        </w:rPr>
        <w:t>,</w:t>
      </w:r>
      <w:proofErr w:type="gramEnd"/>
      <w:r w:rsidRPr="006106CE">
        <w:rPr>
          <w:rFonts w:ascii="Arial" w:hAnsi="Arial" w:cs="Arial"/>
        </w:rPr>
        <w:t xml:space="preserve"> I remember a glass smashing. I do not remember if it was my dad's or his.  I was panicking.</w:t>
      </w:r>
    </w:p>
    <w:p w:rsidR="00F960D6" w:rsidRDefault="00F960D6" w:rsidP="00F960D6">
      <w:pPr>
        <w:ind w:left="187"/>
        <w:jc w:val="both"/>
        <w:rPr>
          <w:rFonts w:ascii="Arial" w:hAnsi="Arial" w:cs="Arial"/>
        </w:rPr>
      </w:pPr>
    </w:p>
    <w:p w:rsidR="00F960D6" w:rsidRDefault="00F960D6" w:rsidP="00F960D6">
      <w:pPr>
        <w:jc w:val="both"/>
        <w:rPr>
          <w:rFonts w:ascii="Arial" w:hAnsi="Arial" w:cs="Arial"/>
        </w:rPr>
      </w:pPr>
      <w:r w:rsidRPr="00F01B3D">
        <w:rPr>
          <w:rFonts w:ascii="Arial" w:hAnsi="Arial" w:cs="Arial"/>
        </w:rPr>
        <w:t>From this evide</w:t>
      </w:r>
      <w:r>
        <w:rPr>
          <w:rFonts w:ascii="Arial" w:hAnsi="Arial" w:cs="Arial"/>
        </w:rPr>
        <w:t>nce it is clear that the father’</w:t>
      </w:r>
      <w:r w:rsidRPr="00F01B3D">
        <w:rPr>
          <w:rFonts w:ascii="Arial" w:hAnsi="Arial" w:cs="Arial"/>
        </w:rPr>
        <w:t>s testimony sharply contradicts that of</w:t>
      </w:r>
      <w:r>
        <w:rPr>
          <w:rFonts w:ascii="Arial" w:hAnsi="Arial" w:cs="Arial"/>
        </w:rPr>
        <w:t xml:space="preserve"> </w:t>
      </w:r>
      <w:r w:rsidRPr="00F01B3D">
        <w:rPr>
          <w:rFonts w:ascii="Arial" w:hAnsi="Arial" w:cs="Arial"/>
        </w:rPr>
        <w:t>the daughter (complainant) in some material particular instead of lending</w:t>
      </w:r>
      <w:r>
        <w:rPr>
          <w:rFonts w:ascii="Arial" w:hAnsi="Arial" w:cs="Arial"/>
        </w:rPr>
        <w:t xml:space="preserve"> </w:t>
      </w:r>
      <w:r w:rsidRPr="00F01B3D">
        <w:rPr>
          <w:rFonts w:ascii="Arial" w:hAnsi="Arial" w:cs="Arial"/>
        </w:rPr>
        <w:t xml:space="preserve">credibility and corroboration. </w:t>
      </w:r>
      <w:r>
        <w:rPr>
          <w:rFonts w:ascii="Arial" w:hAnsi="Arial" w:cs="Arial"/>
        </w:rPr>
        <w:t xml:space="preserve"> </w:t>
      </w:r>
      <w:r w:rsidRPr="00F01B3D">
        <w:rPr>
          <w:rFonts w:ascii="Arial" w:hAnsi="Arial" w:cs="Arial"/>
        </w:rPr>
        <w:t>For instance, although the complainant says that she</w:t>
      </w:r>
      <w:r>
        <w:rPr>
          <w:rFonts w:ascii="Arial" w:hAnsi="Arial" w:cs="Arial"/>
        </w:rPr>
        <w:t xml:space="preserve"> </w:t>
      </w:r>
      <w:r w:rsidRPr="00F01B3D">
        <w:rPr>
          <w:rFonts w:ascii="Arial" w:hAnsi="Arial" w:cs="Arial"/>
        </w:rPr>
        <w:t>was w</w:t>
      </w:r>
      <w:r>
        <w:rPr>
          <w:rFonts w:ascii="Arial" w:hAnsi="Arial" w:cs="Arial"/>
        </w:rPr>
        <w:t>orried and scared of Jacques no</w:t>
      </w:r>
      <w:r w:rsidRPr="00F01B3D">
        <w:rPr>
          <w:rFonts w:ascii="Arial" w:hAnsi="Arial" w:cs="Arial"/>
        </w:rPr>
        <w:t>where in her testimony did she state that</w:t>
      </w:r>
      <w:r>
        <w:rPr>
          <w:rFonts w:ascii="Arial" w:hAnsi="Arial" w:cs="Arial"/>
        </w:rPr>
        <w:t xml:space="preserve"> </w:t>
      </w:r>
      <w:r w:rsidRPr="00F01B3D">
        <w:rPr>
          <w:rFonts w:ascii="Arial" w:hAnsi="Arial" w:cs="Arial"/>
        </w:rPr>
        <w:t>there was a body to body contact between her and the accused.  She even</w:t>
      </w:r>
      <w:r>
        <w:rPr>
          <w:rFonts w:ascii="Arial" w:hAnsi="Arial" w:cs="Arial"/>
        </w:rPr>
        <w:t xml:space="preserve"> </w:t>
      </w:r>
      <w:r w:rsidRPr="00F01B3D">
        <w:rPr>
          <w:rFonts w:ascii="Arial" w:hAnsi="Arial" w:cs="Arial"/>
        </w:rPr>
        <w:t>categorically said that the accused did not kiss her though he was trying to do so.</w:t>
      </w:r>
      <w:r>
        <w:rPr>
          <w:rFonts w:ascii="Arial" w:hAnsi="Arial" w:cs="Arial"/>
        </w:rPr>
        <w:t xml:space="preserve">  </w:t>
      </w:r>
      <w:r w:rsidRPr="00F01B3D">
        <w:rPr>
          <w:rFonts w:ascii="Arial" w:hAnsi="Arial" w:cs="Arial"/>
        </w:rPr>
        <w:t>But her father, who started his testimony with the same position kept changing</w:t>
      </w:r>
      <w:r>
        <w:rPr>
          <w:rFonts w:ascii="Arial" w:hAnsi="Arial" w:cs="Arial"/>
        </w:rPr>
        <w:t xml:space="preserve"> </w:t>
      </w:r>
      <w:r w:rsidRPr="00F01B3D">
        <w:rPr>
          <w:rFonts w:ascii="Arial" w:hAnsi="Arial" w:cs="Arial"/>
        </w:rPr>
        <w:t>course, tending to incriminate the accused, as he went further into the examination</w:t>
      </w:r>
      <w:r>
        <w:rPr>
          <w:rFonts w:ascii="Arial" w:hAnsi="Arial" w:cs="Arial"/>
        </w:rPr>
        <w:t xml:space="preserve"> </w:t>
      </w:r>
      <w:r w:rsidRPr="00F01B3D">
        <w:rPr>
          <w:rFonts w:ascii="Arial" w:hAnsi="Arial" w:cs="Arial"/>
        </w:rPr>
        <w:t>in chief by saying that he saw the accused kissing the complainant and pinning her</w:t>
      </w:r>
      <w:r>
        <w:rPr>
          <w:rFonts w:ascii="Arial" w:hAnsi="Arial" w:cs="Arial"/>
        </w:rPr>
        <w:t xml:space="preserve"> </w:t>
      </w:r>
      <w:r w:rsidRPr="00F01B3D">
        <w:rPr>
          <w:rFonts w:ascii="Arial" w:hAnsi="Arial" w:cs="Arial"/>
        </w:rPr>
        <w:t xml:space="preserve">on the wall, holding her arms and therefore preventing her from leaving. </w:t>
      </w:r>
      <w:r>
        <w:rPr>
          <w:rFonts w:ascii="Arial" w:hAnsi="Arial" w:cs="Arial"/>
        </w:rPr>
        <w:t xml:space="preserve"> D</w:t>
      </w:r>
      <w:r w:rsidRPr="00F01B3D">
        <w:rPr>
          <w:rFonts w:ascii="Arial" w:hAnsi="Arial" w:cs="Arial"/>
        </w:rPr>
        <w:t xml:space="preserve"> (DW2) who had been in the toilet and at the scene together with the</w:t>
      </w:r>
      <w:r>
        <w:rPr>
          <w:rFonts w:ascii="Arial" w:hAnsi="Arial" w:cs="Arial"/>
        </w:rPr>
        <w:t xml:space="preserve"> </w:t>
      </w:r>
      <w:r w:rsidRPr="00F01B3D">
        <w:rPr>
          <w:rFonts w:ascii="Arial" w:hAnsi="Arial" w:cs="Arial"/>
        </w:rPr>
        <w:t>complainant at the ma</w:t>
      </w:r>
      <w:r>
        <w:rPr>
          <w:rFonts w:ascii="Arial" w:hAnsi="Arial" w:cs="Arial"/>
        </w:rPr>
        <w:t>terial time said that after A and her sister</w:t>
      </w:r>
      <w:r w:rsidRPr="00F01B3D">
        <w:rPr>
          <w:rFonts w:ascii="Arial" w:hAnsi="Arial" w:cs="Arial"/>
        </w:rPr>
        <w:t xml:space="preserve"> had finished</w:t>
      </w:r>
      <w:r>
        <w:rPr>
          <w:rFonts w:ascii="Arial" w:hAnsi="Arial" w:cs="Arial"/>
        </w:rPr>
        <w:t xml:space="preserve"> </w:t>
      </w:r>
      <w:r w:rsidRPr="00F01B3D">
        <w:rPr>
          <w:rFonts w:ascii="Arial" w:hAnsi="Arial" w:cs="Arial"/>
        </w:rPr>
        <w:t>smoking and fixing their hair they went out of the toilet leaving her behind.</w:t>
      </w:r>
      <w:r>
        <w:rPr>
          <w:rFonts w:ascii="Arial" w:hAnsi="Arial" w:cs="Arial"/>
        </w:rPr>
        <w:t xml:space="preserve"> </w:t>
      </w:r>
      <w:r w:rsidRPr="00F01B3D">
        <w:rPr>
          <w:rFonts w:ascii="Arial" w:hAnsi="Arial" w:cs="Arial"/>
        </w:rPr>
        <w:t xml:space="preserve"> On</w:t>
      </w:r>
      <w:r>
        <w:rPr>
          <w:rFonts w:ascii="Arial" w:hAnsi="Arial" w:cs="Arial"/>
        </w:rPr>
        <w:t xml:space="preserve"> </w:t>
      </w:r>
      <w:r w:rsidRPr="00F01B3D">
        <w:rPr>
          <w:rFonts w:ascii="Arial" w:hAnsi="Arial" w:cs="Arial"/>
        </w:rPr>
        <w:t>her way back to the bar she passed by the accused, whom she knew very well</w:t>
      </w:r>
      <w:r>
        <w:rPr>
          <w:rFonts w:ascii="Arial" w:hAnsi="Arial" w:cs="Arial"/>
        </w:rPr>
        <w:t xml:space="preserve"> </w:t>
      </w:r>
      <w:r w:rsidRPr="00F01B3D">
        <w:rPr>
          <w:rFonts w:ascii="Arial" w:hAnsi="Arial" w:cs="Arial"/>
        </w:rPr>
        <w:t>talking, to the complainant while holdi</w:t>
      </w:r>
      <w:r>
        <w:rPr>
          <w:rFonts w:ascii="Arial" w:hAnsi="Arial" w:cs="Arial"/>
        </w:rPr>
        <w:t xml:space="preserve">ng a glass in one of his hands.  </w:t>
      </w:r>
      <w:r w:rsidRPr="00F01B3D">
        <w:rPr>
          <w:rFonts w:ascii="Arial" w:hAnsi="Arial" w:cs="Arial"/>
        </w:rPr>
        <w:t xml:space="preserve">That </w:t>
      </w:r>
      <w:r w:rsidRPr="006106CE">
        <w:rPr>
          <w:rFonts w:ascii="Arial" w:hAnsi="Arial" w:cs="Arial"/>
        </w:rPr>
        <w:t>“there were people around and she was free, she could go but they were talking naturally, normal, everything was normal.”</w:t>
      </w:r>
      <w:r w:rsidRPr="00942E27">
        <w:rPr>
          <w:rFonts w:ascii="Arial" w:hAnsi="Arial" w:cs="Arial"/>
          <w:i/>
        </w:rPr>
        <w:t xml:space="preserve"> </w:t>
      </w:r>
      <w:r w:rsidRPr="00F01B3D">
        <w:rPr>
          <w:rFonts w:ascii="Arial" w:hAnsi="Arial" w:cs="Arial"/>
        </w:rPr>
        <w:t>The accused said he was looking for</w:t>
      </w:r>
      <w:r>
        <w:rPr>
          <w:rFonts w:ascii="Arial" w:hAnsi="Arial" w:cs="Arial"/>
        </w:rPr>
        <w:t xml:space="preserve"> </w:t>
      </w:r>
      <w:r w:rsidRPr="00F01B3D">
        <w:rPr>
          <w:rFonts w:ascii="Arial" w:hAnsi="Arial" w:cs="Arial"/>
        </w:rPr>
        <w:t xml:space="preserve">the complainant to ask her to go and dance with him. </w:t>
      </w:r>
      <w:r>
        <w:rPr>
          <w:rFonts w:ascii="Arial" w:hAnsi="Arial" w:cs="Arial"/>
        </w:rPr>
        <w:t xml:space="preserve"> </w:t>
      </w:r>
      <w:r w:rsidRPr="00F01B3D">
        <w:rPr>
          <w:rFonts w:ascii="Arial" w:hAnsi="Arial" w:cs="Arial"/>
        </w:rPr>
        <w:t>Indeed the contradictions</w:t>
      </w:r>
      <w:r>
        <w:rPr>
          <w:rFonts w:ascii="Arial" w:hAnsi="Arial" w:cs="Arial"/>
        </w:rPr>
        <w:t xml:space="preserve"> </w:t>
      </w:r>
      <w:r w:rsidRPr="00F01B3D">
        <w:rPr>
          <w:rFonts w:ascii="Arial" w:hAnsi="Arial" w:cs="Arial"/>
        </w:rPr>
        <w:t xml:space="preserve">were grave in nature as they significantly affected the material issues.  </w:t>
      </w:r>
      <w:r w:rsidRPr="006106CE">
        <w:rPr>
          <w:rFonts w:ascii="Arial" w:hAnsi="Arial" w:cs="Arial"/>
        </w:rPr>
        <w:t xml:space="preserve">See </w:t>
      </w:r>
      <w:r w:rsidRPr="006106CE">
        <w:rPr>
          <w:rFonts w:ascii="Arial" w:hAnsi="Arial" w:cs="Arial"/>
          <w:i/>
        </w:rPr>
        <w:t xml:space="preserve">Ibrahim Gilbert </w:t>
      </w:r>
      <w:proofErr w:type="spellStart"/>
      <w:r w:rsidRPr="006106CE">
        <w:rPr>
          <w:rFonts w:ascii="Arial" w:hAnsi="Arial" w:cs="Arial"/>
          <w:i/>
        </w:rPr>
        <w:t>Suleman</w:t>
      </w:r>
      <w:proofErr w:type="spellEnd"/>
      <w:r w:rsidRPr="006106CE">
        <w:rPr>
          <w:rFonts w:ascii="Arial" w:hAnsi="Arial" w:cs="Arial"/>
          <w:i/>
        </w:rPr>
        <w:t xml:space="preserve"> v R </w:t>
      </w:r>
      <w:r w:rsidRPr="006106CE">
        <w:rPr>
          <w:rFonts w:ascii="Arial" w:hAnsi="Arial" w:cs="Arial"/>
        </w:rPr>
        <w:t>Criminal Appeal No. 3 of 1995.</w:t>
      </w:r>
    </w:p>
    <w:p w:rsidR="00F960D6" w:rsidRDefault="006734C1" w:rsidP="00F960D6">
      <w:pPr>
        <w:jc w:val="both"/>
        <w:rPr>
          <w:rFonts w:ascii="Arial" w:hAnsi="Arial" w:cs="Arial"/>
        </w:rPr>
      </w:pPr>
      <w:r w:rsidRPr="006734C1">
        <w:rPr>
          <w:rFonts w:ascii="Arial" w:hAnsi="Arial" w:cs="Arial"/>
          <w:noProof/>
          <w:lang w:val="en-NZ" w:eastAsia="en-NZ"/>
        </w:rPr>
        <w:pict>
          <v:shape id="Text Box 32" o:spid="_x0000_s1029" type="#_x0000_t202" style="position:absolute;left:0;text-align:left;margin-left:-31.1pt;margin-top:-58.95pt;width:30pt;height:531.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" stroked="f" strokecolor="white [3212]">
            <v:textbox style="mso-fit-shape-to-text:t">
              <w:txbxContent>
                <w:p w:rsidR="00F960D6" w:rsidRPr="00CF6C02" w:rsidRDefault="00F960D6" w:rsidP="00F960D6">
                  <w:pPr>
                    <w:rPr>
                      <w:rFonts w:ascii="Arial" w:hAnsi="Arial" w:cs="Arial"/>
                      <w:b/>
                      <w:i/>
                    </w:rPr>
                  </w:pPr>
                </w:p>
              </w:txbxContent>
            </v:textbox>
          </v:shape>
        </w:pict>
      </w:r>
    </w:p>
    <w:p w:rsidR="00F960D6" w:rsidRDefault="00F960D6" w:rsidP="00F960D6">
      <w:pPr>
        <w:jc w:val="both"/>
        <w:rPr>
          <w:rFonts w:ascii="Arial" w:hAnsi="Arial" w:cs="Arial"/>
        </w:rPr>
      </w:pPr>
      <w:r w:rsidRPr="00F01B3D">
        <w:rPr>
          <w:rFonts w:ascii="Arial" w:hAnsi="Arial" w:cs="Arial"/>
        </w:rPr>
        <w:t>It was the testimony of the accused that he had only one of his arms placed against</w:t>
      </w:r>
      <w:r>
        <w:rPr>
          <w:rFonts w:ascii="Arial" w:hAnsi="Arial" w:cs="Arial"/>
        </w:rPr>
        <w:t xml:space="preserve"> </w:t>
      </w:r>
      <w:r w:rsidRPr="00F01B3D">
        <w:rPr>
          <w:rFonts w:ascii="Arial" w:hAnsi="Arial" w:cs="Arial"/>
        </w:rPr>
        <w:t xml:space="preserve">the wall and not both of them as </w:t>
      </w:r>
      <w:proofErr w:type="spellStart"/>
      <w:r w:rsidRPr="00F01B3D">
        <w:rPr>
          <w:rFonts w:ascii="Arial" w:hAnsi="Arial" w:cs="Arial"/>
        </w:rPr>
        <w:t>deponed</w:t>
      </w:r>
      <w:proofErr w:type="spellEnd"/>
      <w:r w:rsidRPr="00F01B3D">
        <w:rPr>
          <w:rFonts w:ascii="Arial" w:hAnsi="Arial" w:cs="Arial"/>
        </w:rPr>
        <w:t xml:space="preserve"> by the complainant's father and further</w:t>
      </w:r>
      <w:r>
        <w:rPr>
          <w:rFonts w:ascii="Arial" w:hAnsi="Arial" w:cs="Arial"/>
        </w:rPr>
        <w:t xml:space="preserve"> </w:t>
      </w:r>
      <w:r w:rsidRPr="00F01B3D">
        <w:rPr>
          <w:rFonts w:ascii="Arial" w:hAnsi="Arial" w:cs="Arial"/>
        </w:rPr>
        <w:t>that the glass that smashed was the one he was carrying in his hand.</w:t>
      </w:r>
      <w:r>
        <w:rPr>
          <w:rFonts w:ascii="Arial" w:hAnsi="Arial" w:cs="Arial"/>
        </w:rPr>
        <w:t xml:space="preserve"> </w:t>
      </w:r>
      <w:r w:rsidRPr="00F01B3D">
        <w:rPr>
          <w:rFonts w:ascii="Arial" w:hAnsi="Arial" w:cs="Arial"/>
        </w:rPr>
        <w:t xml:space="preserve"> </w:t>
      </w:r>
      <w:r>
        <w:rPr>
          <w:rFonts w:ascii="Arial" w:hAnsi="Arial" w:cs="Arial"/>
        </w:rPr>
        <w:t xml:space="preserve">B </w:t>
      </w:r>
      <w:r w:rsidRPr="00F01B3D">
        <w:rPr>
          <w:rFonts w:ascii="Arial" w:hAnsi="Arial" w:cs="Arial"/>
        </w:rPr>
        <w:t xml:space="preserve">claimed that it was his </w:t>
      </w:r>
      <w:r w:rsidRPr="00F01B3D">
        <w:rPr>
          <w:rFonts w:ascii="Arial" w:hAnsi="Arial" w:cs="Arial"/>
        </w:rPr>
        <w:lastRenderedPageBreak/>
        <w:t>glass.</w:t>
      </w:r>
      <w:r>
        <w:rPr>
          <w:rFonts w:ascii="Arial" w:hAnsi="Arial" w:cs="Arial"/>
        </w:rPr>
        <w:t xml:space="preserve"> </w:t>
      </w:r>
      <w:r w:rsidRPr="00F01B3D">
        <w:rPr>
          <w:rFonts w:ascii="Arial" w:hAnsi="Arial" w:cs="Arial"/>
        </w:rPr>
        <w:t xml:space="preserve"> As for the complainant she said she did not know</w:t>
      </w:r>
      <w:r>
        <w:rPr>
          <w:rFonts w:ascii="Arial" w:hAnsi="Arial" w:cs="Arial"/>
        </w:rPr>
        <w:t xml:space="preserve"> </w:t>
      </w:r>
      <w:r w:rsidRPr="00F01B3D">
        <w:rPr>
          <w:rFonts w:ascii="Arial" w:hAnsi="Arial" w:cs="Arial"/>
        </w:rPr>
        <w:t>whether the glass was for her father or the accused.</w:t>
      </w:r>
      <w:r>
        <w:rPr>
          <w:rFonts w:ascii="Arial" w:hAnsi="Arial" w:cs="Arial"/>
        </w:rPr>
        <w:t xml:space="preserve"> </w:t>
      </w:r>
      <w:r w:rsidRPr="00F01B3D">
        <w:rPr>
          <w:rFonts w:ascii="Arial" w:hAnsi="Arial" w:cs="Arial"/>
        </w:rPr>
        <w:t xml:space="preserve"> The </w:t>
      </w:r>
      <w:r>
        <w:rPr>
          <w:rFonts w:ascii="Arial" w:hAnsi="Arial" w:cs="Arial"/>
        </w:rPr>
        <w:t>Court</w:t>
      </w:r>
      <w:r w:rsidRPr="00F01B3D">
        <w:rPr>
          <w:rFonts w:ascii="Arial" w:hAnsi="Arial" w:cs="Arial"/>
        </w:rPr>
        <w:t xml:space="preserve"> is left in a situation</w:t>
      </w:r>
      <w:r>
        <w:rPr>
          <w:rFonts w:ascii="Arial" w:hAnsi="Arial" w:cs="Arial"/>
        </w:rPr>
        <w:t xml:space="preserve"> </w:t>
      </w:r>
      <w:r w:rsidRPr="00F01B3D">
        <w:rPr>
          <w:rFonts w:ascii="Arial" w:hAnsi="Arial" w:cs="Arial"/>
        </w:rPr>
        <w:t>whereby it is convinced that the accused had a glass in one of his hands but not</w:t>
      </w:r>
      <w:r>
        <w:rPr>
          <w:rFonts w:ascii="Arial" w:hAnsi="Arial" w:cs="Arial"/>
        </w:rPr>
        <w:t xml:space="preserve"> </w:t>
      </w:r>
      <w:r w:rsidRPr="00F01B3D">
        <w:rPr>
          <w:rFonts w:ascii="Arial" w:hAnsi="Arial" w:cs="Arial"/>
        </w:rPr>
        <w:t>sure whether the complainant's father also had one and, if they each had a glass,</w:t>
      </w:r>
      <w:r>
        <w:rPr>
          <w:rFonts w:ascii="Arial" w:hAnsi="Arial" w:cs="Arial"/>
        </w:rPr>
        <w:t xml:space="preserve"> </w:t>
      </w:r>
      <w:r w:rsidRPr="00F01B3D">
        <w:rPr>
          <w:rFonts w:ascii="Arial" w:hAnsi="Arial" w:cs="Arial"/>
        </w:rPr>
        <w:t xml:space="preserve">which one of the two was smashed. </w:t>
      </w:r>
      <w:r>
        <w:rPr>
          <w:rFonts w:ascii="Arial" w:hAnsi="Arial" w:cs="Arial"/>
        </w:rPr>
        <w:t xml:space="preserve"> </w:t>
      </w:r>
      <w:r w:rsidRPr="00F01B3D">
        <w:rPr>
          <w:rFonts w:ascii="Arial" w:hAnsi="Arial" w:cs="Arial"/>
        </w:rPr>
        <w:t>It is a settled principle of law that whenever</w:t>
      </w:r>
      <w:r>
        <w:rPr>
          <w:rFonts w:ascii="Arial" w:hAnsi="Arial" w:cs="Arial"/>
        </w:rPr>
        <w:t xml:space="preserve"> </w:t>
      </w:r>
      <w:r w:rsidRPr="00F01B3D">
        <w:rPr>
          <w:rFonts w:ascii="Arial" w:hAnsi="Arial" w:cs="Arial"/>
        </w:rPr>
        <w:t xml:space="preserve">doubt is cast on any issue before the </w:t>
      </w:r>
      <w:r>
        <w:rPr>
          <w:rFonts w:ascii="Arial" w:hAnsi="Arial" w:cs="Arial"/>
        </w:rPr>
        <w:t>Court</w:t>
      </w:r>
      <w:r w:rsidRPr="00F01B3D">
        <w:rPr>
          <w:rFonts w:ascii="Arial" w:hAnsi="Arial" w:cs="Arial"/>
        </w:rPr>
        <w:t xml:space="preserve"> the same must be resolved in </w:t>
      </w:r>
      <w:proofErr w:type="spellStart"/>
      <w:r w:rsidRPr="00F01B3D">
        <w:rPr>
          <w:rFonts w:ascii="Arial" w:hAnsi="Arial" w:cs="Arial"/>
        </w:rPr>
        <w:t>favour</w:t>
      </w:r>
      <w:proofErr w:type="spellEnd"/>
      <w:r w:rsidRPr="00F01B3D">
        <w:rPr>
          <w:rFonts w:ascii="Arial" w:hAnsi="Arial" w:cs="Arial"/>
        </w:rPr>
        <w:t xml:space="preserve"> of</w:t>
      </w:r>
      <w:r>
        <w:rPr>
          <w:rFonts w:ascii="Arial" w:hAnsi="Arial" w:cs="Arial"/>
        </w:rPr>
        <w:t xml:space="preserve"> </w:t>
      </w:r>
      <w:r w:rsidRPr="00F01B3D">
        <w:rPr>
          <w:rFonts w:ascii="Arial" w:hAnsi="Arial" w:cs="Arial"/>
        </w:rPr>
        <w:t>the accused.</w:t>
      </w:r>
    </w:p>
    <w:p w:rsidR="00F960D6" w:rsidRDefault="00F960D6" w:rsidP="00F960D6">
      <w:pPr>
        <w:jc w:val="both"/>
        <w:rPr>
          <w:rFonts w:ascii="Arial" w:hAnsi="Arial" w:cs="Arial"/>
        </w:rPr>
      </w:pPr>
    </w:p>
    <w:p w:rsidR="00F960D6" w:rsidRDefault="00F960D6" w:rsidP="00F960D6">
      <w:pPr>
        <w:jc w:val="both"/>
        <w:rPr>
          <w:rFonts w:ascii="Arial" w:hAnsi="Arial" w:cs="Arial"/>
        </w:rPr>
      </w:pPr>
      <w:r w:rsidRPr="00F01B3D">
        <w:rPr>
          <w:rFonts w:ascii="Arial" w:hAnsi="Arial" w:cs="Arial"/>
        </w:rPr>
        <w:t>It therefore follows that if the accused was holding a glass in one of his hands he</w:t>
      </w:r>
      <w:r>
        <w:rPr>
          <w:rFonts w:ascii="Arial" w:hAnsi="Arial" w:cs="Arial"/>
        </w:rPr>
        <w:t xml:space="preserve"> </w:t>
      </w:r>
      <w:r w:rsidRPr="00F01B3D">
        <w:rPr>
          <w:rFonts w:ascii="Arial" w:hAnsi="Arial" w:cs="Arial"/>
        </w:rPr>
        <w:t>could not have been able to pin the complainant against the wall with both of his</w:t>
      </w:r>
      <w:r>
        <w:rPr>
          <w:rFonts w:ascii="Arial" w:hAnsi="Arial" w:cs="Arial"/>
        </w:rPr>
        <w:t xml:space="preserve"> </w:t>
      </w:r>
      <w:r w:rsidRPr="00F01B3D">
        <w:rPr>
          <w:rFonts w:ascii="Arial" w:hAnsi="Arial" w:cs="Arial"/>
        </w:rPr>
        <w:t xml:space="preserve">hands and prevent her from leaving let alone hold her arms. </w:t>
      </w:r>
      <w:r>
        <w:rPr>
          <w:rFonts w:ascii="Arial" w:hAnsi="Arial" w:cs="Arial"/>
        </w:rPr>
        <w:t xml:space="preserve"> </w:t>
      </w:r>
      <w:r w:rsidRPr="00F01B3D">
        <w:rPr>
          <w:rFonts w:ascii="Arial" w:hAnsi="Arial" w:cs="Arial"/>
        </w:rPr>
        <w:t>Had this been the</w:t>
      </w:r>
      <w:r>
        <w:rPr>
          <w:rFonts w:ascii="Arial" w:hAnsi="Arial" w:cs="Arial"/>
        </w:rPr>
        <w:t xml:space="preserve"> </w:t>
      </w:r>
      <w:r w:rsidRPr="00F01B3D">
        <w:rPr>
          <w:rFonts w:ascii="Arial" w:hAnsi="Arial" w:cs="Arial"/>
        </w:rPr>
        <w:t xml:space="preserve">case then </w:t>
      </w:r>
      <w:r>
        <w:rPr>
          <w:rFonts w:ascii="Arial" w:hAnsi="Arial" w:cs="Arial"/>
        </w:rPr>
        <w:t>C</w:t>
      </w:r>
      <w:r w:rsidRPr="00F01B3D">
        <w:rPr>
          <w:rFonts w:ascii="Arial" w:hAnsi="Arial" w:cs="Arial"/>
        </w:rPr>
        <w:t xml:space="preserve"> who was walking two steps ahead and talking to the</w:t>
      </w:r>
      <w:r>
        <w:rPr>
          <w:rFonts w:ascii="Arial" w:hAnsi="Arial" w:cs="Arial"/>
        </w:rPr>
        <w:t xml:space="preserve"> </w:t>
      </w:r>
      <w:r w:rsidRPr="00F01B3D">
        <w:rPr>
          <w:rFonts w:ascii="Arial" w:hAnsi="Arial" w:cs="Arial"/>
        </w:rPr>
        <w:t>complainant would have at least noticed a change; that her sister had been seized.</w:t>
      </w:r>
      <w:r>
        <w:rPr>
          <w:rFonts w:ascii="Arial" w:hAnsi="Arial" w:cs="Arial"/>
        </w:rPr>
        <w:t xml:space="preserve">  </w:t>
      </w:r>
      <w:r w:rsidRPr="00F01B3D">
        <w:rPr>
          <w:rFonts w:ascii="Arial" w:hAnsi="Arial" w:cs="Arial"/>
        </w:rPr>
        <w:t>It should be noted that the aspect of consent is out of question in such cases.</w:t>
      </w:r>
      <w:r>
        <w:rPr>
          <w:rFonts w:ascii="Arial" w:hAnsi="Arial" w:cs="Arial"/>
        </w:rPr>
        <w:t xml:space="preserve">  </w:t>
      </w:r>
      <w:r w:rsidRPr="00F01B3D">
        <w:rPr>
          <w:rFonts w:ascii="Arial" w:hAnsi="Arial" w:cs="Arial"/>
        </w:rPr>
        <w:t>Although no birth certificate was exhibited, the person who was present during the</w:t>
      </w:r>
      <w:r>
        <w:rPr>
          <w:rFonts w:ascii="Arial" w:hAnsi="Arial" w:cs="Arial"/>
        </w:rPr>
        <w:t xml:space="preserve"> </w:t>
      </w:r>
      <w:r w:rsidRPr="00F01B3D">
        <w:rPr>
          <w:rFonts w:ascii="Arial" w:hAnsi="Arial" w:cs="Arial"/>
        </w:rPr>
        <w:t>birth of the complainant, her father (</w:t>
      </w:r>
      <w:r>
        <w:rPr>
          <w:rFonts w:ascii="Arial" w:hAnsi="Arial" w:cs="Arial"/>
        </w:rPr>
        <w:t>B</w:t>
      </w:r>
      <w:r w:rsidRPr="00F01B3D">
        <w:rPr>
          <w:rFonts w:ascii="Arial" w:hAnsi="Arial" w:cs="Arial"/>
        </w:rPr>
        <w:t>), corroborated the complainant</w:t>
      </w:r>
      <w:r>
        <w:rPr>
          <w:rFonts w:ascii="Arial" w:hAnsi="Arial" w:cs="Arial"/>
        </w:rPr>
        <w:t xml:space="preserve"> </w:t>
      </w:r>
      <w:r w:rsidRPr="00F01B3D">
        <w:rPr>
          <w:rFonts w:ascii="Arial" w:hAnsi="Arial" w:cs="Arial"/>
        </w:rPr>
        <w:t xml:space="preserve">that she was </w:t>
      </w:r>
      <w:r>
        <w:rPr>
          <w:rFonts w:ascii="Arial" w:hAnsi="Arial" w:cs="Arial"/>
        </w:rPr>
        <w:t>born</w:t>
      </w:r>
      <w:r w:rsidRPr="00F01B3D">
        <w:rPr>
          <w:rFonts w:ascii="Arial" w:hAnsi="Arial" w:cs="Arial"/>
        </w:rPr>
        <w:t xml:space="preserve"> on </w:t>
      </w:r>
      <w:r>
        <w:rPr>
          <w:rFonts w:ascii="Arial" w:hAnsi="Arial" w:cs="Arial"/>
        </w:rPr>
        <w:t xml:space="preserve">3 </w:t>
      </w:r>
      <w:r w:rsidRPr="00F01B3D">
        <w:rPr>
          <w:rFonts w:ascii="Arial" w:hAnsi="Arial" w:cs="Arial"/>
        </w:rPr>
        <w:t>February, 1991 and at the time of the incident she was</w:t>
      </w:r>
      <w:r>
        <w:rPr>
          <w:rFonts w:ascii="Arial" w:hAnsi="Arial" w:cs="Arial"/>
        </w:rPr>
        <w:t xml:space="preserve"> </w:t>
      </w:r>
      <w:r w:rsidRPr="00F01B3D">
        <w:rPr>
          <w:rFonts w:ascii="Arial" w:hAnsi="Arial" w:cs="Arial"/>
        </w:rPr>
        <w:t xml:space="preserve">only 13 years old. </w:t>
      </w:r>
      <w:r>
        <w:rPr>
          <w:rFonts w:ascii="Arial" w:hAnsi="Arial" w:cs="Arial"/>
        </w:rPr>
        <w:t xml:space="preserve"> </w:t>
      </w:r>
      <w:r w:rsidRPr="00F01B3D">
        <w:rPr>
          <w:rFonts w:ascii="Arial" w:hAnsi="Arial" w:cs="Arial"/>
        </w:rPr>
        <w:t xml:space="preserve">But generally speaking her </w:t>
      </w:r>
      <w:proofErr w:type="spellStart"/>
      <w:r w:rsidRPr="00F01B3D">
        <w:rPr>
          <w:rFonts w:ascii="Arial" w:hAnsi="Arial" w:cs="Arial"/>
        </w:rPr>
        <w:t>demeanour</w:t>
      </w:r>
      <w:proofErr w:type="spellEnd"/>
      <w:r w:rsidRPr="00F01B3D">
        <w:rPr>
          <w:rFonts w:ascii="Arial" w:hAnsi="Arial" w:cs="Arial"/>
        </w:rPr>
        <w:t xml:space="preserve"> especially during cross-examination was wanting while the evidence by </w:t>
      </w:r>
      <w:r>
        <w:rPr>
          <w:rFonts w:ascii="Arial" w:hAnsi="Arial" w:cs="Arial"/>
        </w:rPr>
        <w:t xml:space="preserve">B </w:t>
      </w:r>
      <w:r w:rsidRPr="00F01B3D">
        <w:rPr>
          <w:rFonts w:ascii="Arial" w:hAnsi="Arial" w:cs="Arial"/>
        </w:rPr>
        <w:t>was tainted with</w:t>
      </w:r>
      <w:r>
        <w:rPr>
          <w:rFonts w:ascii="Arial" w:hAnsi="Arial" w:cs="Arial"/>
        </w:rPr>
        <w:t xml:space="preserve"> </w:t>
      </w:r>
      <w:r w:rsidRPr="00F01B3D">
        <w:rPr>
          <w:rFonts w:ascii="Arial" w:hAnsi="Arial" w:cs="Arial"/>
        </w:rPr>
        <w:t>some falsehoods and therefore unsafe to wholly rely on.</w:t>
      </w:r>
      <w:r>
        <w:rPr>
          <w:rFonts w:ascii="Arial" w:hAnsi="Arial" w:cs="Arial"/>
        </w:rPr>
        <w:t xml:space="preserve"> </w:t>
      </w:r>
      <w:r w:rsidRPr="00F01B3D">
        <w:rPr>
          <w:rFonts w:ascii="Arial" w:hAnsi="Arial" w:cs="Arial"/>
        </w:rPr>
        <w:t xml:space="preserve"> Admittedly, he was over-protective of the daughters as a responsible father. </w:t>
      </w:r>
      <w:r>
        <w:rPr>
          <w:rFonts w:ascii="Arial" w:hAnsi="Arial" w:cs="Arial"/>
        </w:rPr>
        <w:t xml:space="preserve"> </w:t>
      </w:r>
      <w:r w:rsidRPr="00F01B3D">
        <w:rPr>
          <w:rFonts w:ascii="Arial" w:hAnsi="Arial" w:cs="Arial"/>
        </w:rPr>
        <w:t>In a situation of this nature lie</w:t>
      </w:r>
      <w:r>
        <w:rPr>
          <w:rFonts w:ascii="Arial" w:hAnsi="Arial" w:cs="Arial"/>
        </w:rPr>
        <w:t xml:space="preserve"> </w:t>
      </w:r>
      <w:r w:rsidRPr="00F01B3D">
        <w:rPr>
          <w:rFonts w:ascii="Arial" w:hAnsi="Arial" w:cs="Arial"/>
        </w:rPr>
        <w:t>would do his best to bring to book whoever interacts with the daughters in s</w:t>
      </w:r>
      <w:r>
        <w:rPr>
          <w:rFonts w:ascii="Arial" w:hAnsi="Arial" w:cs="Arial"/>
        </w:rPr>
        <w:t xml:space="preserve">uch </w:t>
      </w:r>
      <w:r w:rsidRPr="00F01B3D">
        <w:rPr>
          <w:rFonts w:ascii="Arial" w:hAnsi="Arial" w:cs="Arial"/>
        </w:rPr>
        <w:t>unclear circumstances to him as those that prevailed at the time.</w:t>
      </w:r>
    </w:p>
    <w:p w:rsidR="00F960D6" w:rsidRDefault="00F960D6" w:rsidP="00F960D6">
      <w:pPr>
        <w:jc w:val="both"/>
        <w:rPr>
          <w:rFonts w:ascii="Arial" w:hAnsi="Arial" w:cs="Arial"/>
        </w:rPr>
      </w:pPr>
    </w:p>
    <w:p w:rsidR="00F960D6" w:rsidRDefault="00F960D6" w:rsidP="00F960D6">
      <w:pPr>
        <w:jc w:val="both"/>
        <w:rPr>
          <w:rFonts w:ascii="Arial" w:hAnsi="Arial" w:cs="Arial"/>
        </w:rPr>
      </w:pPr>
      <w:r w:rsidRPr="00F01B3D">
        <w:rPr>
          <w:rFonts w:ascii="Arial" w:hAnsi="Arial" w:cs="Arial"/>
        </w:rPr>
        <w:t>As a cardinal requirement of the law for the prosecution to secure a convic</w:t>
      </w:r>
      <w:r>
        <w:rPr>
          <w:rFonts w:ascii="Arial" w:hAnsi="Arial" w:cs="Arial"/>
        </w:rPr>
        <w:t xml:space="preserve">tion in a </w:t>
      </w:r>
      <w:r w:rsidRPr="00F01B3D">
        <w:rPr>
          <w:rFonts w:ascii="Arial" w:hAnsi="Arial" w:cs="Arial"/>
        </w:rPr>
        <w:t>criminal trial it must prove its case beyond a reasonable doubt.</w:t>
      </w:r>
      <w:r>
        <w:rPr>
          <w:rFonts w:ascii="Arial" w:hAnsi="Arial" w:cs="Arial"/>
        </w:rPr>
        <w:t xml:space="preserve"> </w:t>
      </w:r>
      <w:r w:rsidRPr="00F01B3D">
        <w:rPr>
          <w:rFonts w:ascii="Arial" w:hAnsi="Arial" w:cs="Arial"/>
        </w:rPr>
        <w:t xml:space="preserve"> That is </w:t>
      </w:r>
      <w:r>
        <w:rPr>
          <w:rFonts w:ascii="Arial" w:hAnsi="Arial" w:cs="Arial"/>
        </w:rPr>
        <w:t>why the Court</w:t>
      </w:r>
      <w:r w:rsidRPr="00F01B3D">
        <w:rPr>
          <w:rFonts w:ascii="Arial" w:hAnsi="Arial" w:cs="Arial"/>
        </w:rPr>
        <w:t xml:space="preserve"> of Appeal in </w:t>
      </w:r>
      <w:r w:rsidRPr="008363C4">
        <w:rPr>
          <w:rFonts w:ascii="Arial" w:hAnsi="Arial" w:cs="Arial"/>
          <w:i/>
        </w:rPr>
        <w:t xml:space="preserve">Raymond </w:t>
      </w:r>
      <w:proofErr w:type="spellStart"/>
      <w:r w:rsidRPr="008363C4">
        <w:rPr>
          <w:rFonts w:ascii="Arial" w:hAnsi="Arial" w:cs="Arial"/>
          <w:i/>
        </w:rPr>
        <w:t>Mellie</w:t>
      </w:r>
      <w:proofErr w:type="spellEnd"/>
      <w:r w:rsidRPr="008363C4">
        <w:rPr>
          <w:rFonts w:ascii="Arial" w:hAnsi="Arial" w:cs="Arial"/>
          <w:i/>
        </w:rPr>
        <w:t xml:space="preserve"> v Republic</w:t>
      </w:r>
      <w:r>
        <w:rPr>
          <w:rFonts w:ascii="Arial" w:hAnsi="Arial" w:cs="Arial"/>
        </w:rPr>
        <w:t xml:space="preserve"> SCA 1 of 2005,</w:t>
      </w:r>
      <w:r w:rsidRPr="00F01B3D">
        <w:rPr>
          <w:rFonts w:ascii="Arial" w:hAnsi="Arial" w:cs="Arial"/>
        </w:rPr>
        <w:t xml:space="preserve"> held that an</w:t>
      </w:r>
      <w:r>
        <w:rPr>
          <w:rFonts w:ascii="Arial" w:hAnsi="Arial" w:cs="Arial"/>
        </w:rPr>
        <w:t xml:space="preserve"> </w:t>
      </w:r>
      <w:r w:rsidRPr="00F01B3D">
        <w:rPr>
          <w:rFonts w:ascii="Arial" w:hAnsi="Arial" w:cs="Arial"/>
        </w:rPr>
        <w:t>accused person is not to prove his innocence but the prosecution is to prove his</w:t>
      </w:r>
      <w:r>
        <w:rPr>
          <w:rFonts w:ascii="Arial" w:hAnsi="Arial" w:cs="Arial"/>
        </w:rPr>
        <w:t xml:space="preserve"> </w:t>
      </w:r>
      <w:r w:rsidRPr="00F01B3D">
        <w:rPr>
          <w:rFonts w:ascii="Arial" w:hAnsi="Arial" w:cs="Arial"/>
        </w:rPr>
        <w:t>guilt beyond reasonable doubt.</w:t>
      </w:r>
      <w:r>
        <w:rPr>
          <w:rFonts w:ascii="Arial" w:hAnsi="Arial" w:cs="Arial"/>
        </w:rPr>
        <w:t xml:space="preserve"> </w:t>
      </w:r>
      <w:r w:rsidRPr="00F01B3D">
        <w:rPr>
          <w:rFonts w:ascii="Arial" w:hAnsi="Arial" w:cs="Arial"/>
        </w:rPr>
        <w:t xml:space="preserve"> The evidence adduced herein is so weak to sustain</w:t>
      </w:r>
      <w:r>
        <w:rPr>
          <w:rFonts w:ascii="Arial" w:hAnsi="Arial" w:cs="Arial"/>
        </w:rPr>
        <w:t xml:space="preserve"> </w:t>
      </w:r>
      <w:r w:rsidRPr="00F01B3D">
        <w:rPr>
          <w:rFonts w:ascii="Arial" w:hAnsi="Arial" w:cs="Arial"/>
        </w:rPr>
        <w:t>the alleged offences and accordingly the charges must fail.</w:t>
      </w:r>
      <w:r>
        <w:rPr>
          <w:rFonts w:ascii="Arial" w:hAnsi="Arial" w:cs="Arial"/>
        </w:rPr>
        <w:t xml:space="preserve"> </w:t>
      </w:r>
      <w:r w:rsidRPr="00F01B3D">
        <w:rPr>
          <w:rFonts w:ascii="Arial" w:hAnsi="Arial" w:cs="Arial"/>
        </w:rPr>
        <w:t xml:space="preserve"> The same is hereby</w:t>
      </w:r>
      <w:r>
        <w:rPr>
          <w:rFonts w:ascii="Arial" w:hAnsi="Arial" w:cs="Arial"/>
        </w:rPr>
        <w:t xml:space="preserve"> </w:t>
      </w:r>
      <w:r w:rsidRPr="00F01B3D">
        <w:rPr>
          <w:rFonts w:ascii="Arial" w:hAnsi="Arial" w:cs="Arial"/>
        </w:rPr>
        <w:t>dismissed and the accused acquitted.</w:t>
      </w:r>
    </w:p>
    <w:p w:rsidR="00F960D6" w:rsidRDefault="00F960D6" w:rsidP="00F960D6">
      <w:pPr>
        <w:jc w:val="both"/>
        <w:rPr>
          <w:rFonts w:ascii="Arial" w:hAnsi="Arial" w:cs="Arial"/>
        </w:rPr>
      </w:pPr>
    </w:p>
    <w:p w:rsidR="00F960D6" w:rsidRDefault="00F960D6" w:rsidP="00F960D6">
      <w:pPr>
        <w:jc w:val="both"/>
        <w:rPr>
          <w:rFonts w:ascii="Arial" w:hAnsi="Arial" w:cs="Arial"/>
        </w:rPr>
      </w:pPr>
    </w:p>
    <w:p w:rsidR="00F960D6" w:rsidRPr="00CE69B7" w:rsidRDefault="00F960D6" w:rsidP="00F960D6">
      <w:pPr>
        <w:rPr>
          <w:rFonts w:ascii="Arial" w:hAnsi="Arial" w:cs="Arial"/>
          <w:b/>
        </w:rPr>
      </w:pPr>
      <w:r>
        <w:rPr>
          <w:rFonts w:ascii="Arial" w:hAnsi="Arial" w:cs="Arial"/>
          <w:b/>
        </w:rPr>
        <w:t xml:space="preserve">Record:  </w:t>
      </w:r>
      <w:r w:rsidRPr="00CE69B7">
        <w:rPr>
          <w:rFonts w:ascii="Arial" w:hAnsi="Arial" w:cs="Arial"/>
          <w:b/>
        </w:rPr>
        <w:t>Criminal Side No 7 of 2005</w:t>
      </w:r>
    </w:p>
    <w:sectPr w:rsidR="00F960D6" w:rsidRPr="00CE69B7"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0D6"/>
    <w:rsid w:val="000A4006"/>
    <w:rsid w:val="00156AE5"/>
    <w:rsid w:val="001A0374"/>
    <w:rsid w:val="00520361"/>
    <w:rsid w:val="00637430"/>
    <w:rsid w:val="006734C1"/>
    <w:rsid w:val="006D36C9"/>
    <w:rsid w:val="00725760"/>
    <w:rsid w:val="00982DDD"/>
    <w:rsid w:val="00AB43FA"/>
    <w:rsid w:val="00AD75CD"/>
    <w:rsid w:val="00D40D14"/>
    <w:rsid w:val="00D63B62"/>
    <w:rsid w:val="00DB0ECF"/>
    <w:rsid w:val="00F516DD"/>
    <w:rsid w:val="00F62EB8"/>
    <w:rsid w:val="00F960D6"/>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D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2014-01-16T11:10:00Z</dcterms:created>
  <dcterms:modified xsi:type="dcterms:W3CDTF">2014-01-16T11:10:00Z</dcterms:modified>
</cp:coreProperties>
</file>