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9C" w:rsidRDefault="00BE6B9C" w:rsidP="00BE6B9C">
      <w:pPr>
        <w:pStyle w:val="Style1"/>
        <w:outlineLvl w:val="0"/>
      </w:pPr>
      <w:bookmarkStart w:id="0" w:name="_Toc349916468"/>
      <w:proofErr w:type="spellStart"/>
      <w:r w:rsidRPr="00451AA1">
        <w:t>Zaccari</w:t>
      </w:r>
      <w:proofErr w:type="spellEnd"/>
      <w:r>
        <w:t xml:space="preserve"> v </w:t>
      </w:r>
      <w:r w:rsidRPr="00451AA1">
        <w:t>Andre</w:t>
      </w:r>
      <w:bookmarkEnd w:id="0"/>
    </w:p>
    <w:p w:rsidR="00BE6B9C" w:rsidRPr="00451AA1" w:rsidRDefault="00BE6B9C" w:rsidP="00BE6B9C">
      <w:pPr>
        <w:pStyle w:val="Style1"/>
        <w:outlineLvl w:val="0"/>
        <w:rPr>
          <w:caps/>
        </w:rPr>
      </w:pPr>
      <w:r>
        <w:t>(2008) SLR 136</w:t>
      </w:r>
    </w:p>
    <w:p w:rsidR="00BE6B9C" w:rsidRPr="00451AA1" w:rsidRDefault="00BE6B9C" w:rsidP="00BE6B9C">
      <w:pPr>
        <w:rPr>
          <w:rFonts w:ascii="Arial" w:hAnsi="Arial" w:cs="Arial"/>
          <w:u w:val="single"/>
        </w:rPr>
      </w:pPr>
    </w:p>
    <w:p w:rsidR="00BE6B9C" w:rsidRPr="006F7726" w:rsidRDefault="00BE6B9C" w:rsidP="00BE6B9C">
      <w:pPr>
        <w:rPr>
          <w:rFonts w:ascii="Arial" w:hAnsi="Arial" w:cs="Arial"/>
        </w:rPr>
      </w:pPr>
    </w:p>
    <w:p w:rsidR="00BE6B9C" w:rsidRPr="001960E5" w:rsidRDefault="00BE6B9C" w:rsidP="00BE6B9C">
      <w:pPr>
        <w:rPr>
          <w:rFonts w:ascii="Arial" w:hAnsi="Arial" w:cs="Arial"/>
          <w:bCs/>
          <w:u w:val="single"/>
        </w:rPr>
      </w:pPr>
      <w:r w:rsidRPr="001960E5">
        <w:rPr>
          <w:rFonts w:ascii="Arial" w:hAnsi="Arial" w:cs="Arial"/>
          <w:bCs/>
          <w:u w:val="single"/>
        </w:rPr>
        <w:t xml:space="preserve">Ex Parte </w:t>
      </w:r>
    </w:p>
    <w:p w:rsidR="00BE6B9C" w:rsidRPr="007033EA" w:rsidRDefault="00BE6B9C" w:rsidP="00BE6B9C">
      <w:pPr>
        <w:rPr>
          <w:rFonts w:ascii="Arial" w:hAnsi="Arial" w:cs="Arial"/>
        </w:rPr>
      </w:pPr>
      <w:r w:rsidRPr="007033EA">
        <w:rPr>
          <w:rFonts w:ascii="Arial" w:hAnsi="Arial" w:cs="Arial"/>
        </w:rPr>
        <w:t xml:space="preserve">Daniel BELLE for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>/</w:t>
      </w:r>
      <w:r>
        <w:rPr>
          <w:rFonts w:ascii="Arial" w:hAnsi="Arial" w:cs="Arial"/>
        </w:rPr>
        <w:t>applicant</w:t>
      </w:r>
    </w:p>
    <w:p w:rsidR="00BE6B9C" w:rsidRPr="007033EA" w:rsidRDefault="00BE6B9C" w:rsidP="00BE6B9C">
      <w:pPr>
        <w:rPr>
          <w:rFonts w:ascii="Arial" w:hAnsi="Arial" w:cs="Arial"/>
          <w:b/>
          <w:bCs/>
          <w:i/>
          <w:iCs/>
          <w:u w:val="single"/>
        </w:rPr>
      </w:pPr>
    </w:p>
    <w:p w:rsidR="00BE6B9C" w:rsidRPr="00451AA1" w:rsidRDefault="00BE6B9C" w:rsidP="00BE6B9C">
      <w:pPr>
        <w:rPr>
          <w:rFonts w:ascii="Arial" w:hAnsi="Arial" w:cs="Arial"/>
          <w:b/>
          <w:bCs/>
        </w:rPr>
      </w:pPr>
      <w:r w:rsidRPr="00451AA1">
        <w:rPr>
          <w:rFonts w:ascii="Arial" w:hAnsi="Arial" w:cs="Arial"/>
          <w:b/>
          <w:bCs/>
        </w:rPr>
        <w:t>Order delivered on 2</w:t>
      </w:r>
      <w:r w:rsidRPr="00451AA1">
        <w:rPr>
          <w:rFonts w:ascii="Arial" w:hAnsi="Arial" w:cs="Arial"/>
          <w:b/>
          <w:bCs/>
          <w:vertAlign w:val="superscript"/>
        </w:rPr>
        <w:t xml:space="preserve"> </w:t>
      </w:r>
      <w:r>
        <w:rPr>
          <w:rFonts w:ascii="Arial" w:hAnsi="Arial" w:cs="Arial"/>
          <w:b/>
          <w:bCs/>
        </w:rPr>
        <w:t>October</w:t>
      </w:r>
      <w:r w:rsidRPr="00451AA1">
        <w:rPr>
          <w:rFonts w:ascii="Arial" w:hAnsi="Arial" w:cs="Arial"/>
          <w:b/>
          <w:bCs/>
        </w:rPr>
        <w:t xml:space="preserve"> 2008 by:</w:t>
      </w:r>
    </w:p>
    <w:p w:rsidR="00BE6B9C" w:rsidRPr="007033EA" w:rsidRDefault="00BE6B9C" w:rsidP="00BE6B9C">
      <w:pPr>
        <w:ind w:firstLine="648"/>
        <w:jc w:val="center"/>
        <w:rPr>
          <w:rFonts w:ascii="Arial" w:hAnsi="Arial" w:cs="Arial"/>
          <w:b/>
          <w:bCs/>
        </w:rPr>
      </w:pPr>
    </w:p>
    <w:p w:rsidR="00BE6B9C" w:rsidRPr="007033EA" w:rsidRDefault="00BE6B9C" w:rsidP="00BE6B9C">
      <w:pPr>
        <w:jc w:val="both"/>
        <w:rPr>
          <w:rFonts w:ascii="Arial" w:hAnsi="Arial" w:cs="Arial"/>
        </w:rPr>
      </w:pPr>
      <w:r w:rsidRPr="007033EA">
        <w:rPr>
          <w:rFonts w:ascii="Arial" w:hAnsi="Arial" w:cs="Arial"/>
          <w:b/>
          <w:bCs/>
          <w:caps/>
        </w:rPr>
        <w:t>Karunakaran J</w:t>
      </w:r>
      <w:r w:rsidRPr="007033EA">
        <w:rPr>
          <w:rFonts w:ascii="Arial" w:hAnsi="Arial" w:cs="Arial"/>
          <w:b/>
          <w:bCs/>
        </w:rPr>
        <w:t xml:space="preserve">:  </w:t>
      </w:r>
      <w:r w:rsidRPr="007033EA">
        <w:rPr>
          <w:rFonts w:ascii="Arial" w:hAnsi="Arial" w:cs="Arial"/>
        </w:rPr>
        <w:t xml:space="preserve">This is an application filed by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under </w:t>
      </w:r>
      <w:r>
        <w:rPr>
          <w:rFonts w:ascii="Arial" w:hAnsi="Arial" w:cs="Arial"/>
        </w:rPr>
        <w:t>s</w:t>
      </w:r>
      <w:r w:rsidRPr="007033EA">
        <w:rPr>
          <w:rFonts w:ascii="Arial" w:hAnsi="Arial" w:cs="Arial"/>
        </w:rPr>
        <w:t xml:space="preserve">ection 280 of the Code of Civil Procedure.  In this application,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seeks an order to attach provisionally the monies belonging to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>, which are in the hands of third parties.</w:t>
      </w:r>
    </w:p>
    <w:p w:rsidR="00BE6B9C" w:rsidRPr="007033EA" w:rsidRDefault="00BE6B9C" w:rsidP="00BE6B9C">
      <w:pPr>
        <w:ind w:right="144" w:firstLine="648"/>
        <w:jc w:val="both"/>
        <w:rPr>
          <w:rFonts w:ascii="Arial" w:hAnsi="Arial" w:cs="Arial"/>
        </w:rPr>
      </w:pPr>
    </w:p>
    <w:p w:rsidR="00BE6B9C" w:rsidRPr="007033EA" w:rsidRDefault="00BE6B9C" w:rsidP="00BE6B9C">
      <w:pPr>
        <w:ind w:right="17"/>
        <w:jc w:val="both"/>
        <w:rPr>
          <w:rFonts w:ascii="Arial" w:hAnsi="Arial" w:cs="Arial"/>
          <w:b/>
          <w:bCs/>
          <w:i/>
          <w:iCs/>
        </w:rPr>
      </w:pPr>
      <w:r w:rsidRPr="007033EA">
        <w:rPr>
          <w:rFonts w:ascii="Arial" w:hAnsi="Arial" w:cs="Arial"/>
        </w:rPr>
        <w:t xml:space="preserve">By a plaint dated 28 January 2008, the </w:t>
      </w:r>
      <w:r>
        <w:rPr>
          <w:rFonts w:ascii="Arial" w:hAnsi="Arial" w:cs="Arial"/>
        </w:rPr>
        <w:t>plaintiff has commenced the suit in C S No</w:t>
      </w:r>
      <w:r w:rsidRPr="007033EA">
        <w:rPr>
          <w:rFonts w:ascii="Arial" w:hAnsi="Arial" w:cs="Arial"/>
        </w:rPr>
        <w:t xml:space="preserve"> 16 of 2008, claiming the sum of R</w:t>
      </w:r>
      <w:r>
        <w:rPr>
          <w:rFonts w:ascii="Arial" w:hAnsi="Arial" w:cs="Arial"/>
        </w:rPr>
        <w:t xml:space="preserve"> </w:t>
      </w:r>
      <w:r w:rsidRPr="007033EA">
        <w:rPr>
          <w:rFonts w:ascii="Arial" w:hAnsi="Arial" w:cs="Arial"/>
        </w:rPr>
        <w:t>2,</w:t>
      </w:r>
      <w:r>
        <w:rPr>
          <w:rFonts w:ascii="Arial" w:hAnsi="Arial" w:cs="Arial"/>
        </w:rPr>
        <w:t>100,000</w:t>
      </w:r>
      <w:r w:rsidRPr="007033EA">
        <w:rPr>
          <w:rFonts w:ascii="Arial" w:hAnsi="Arial" w:cs="Arial"/>
        </w:rPr>
        <w:t xml:space="preserve"> from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 for loss and damage, which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allegedly suffered as a result of a breach of contract by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.  The suit is still pending before the </w:t>
      </w:r>
      <w:r>
        <w:rPr>
          <w:rFonts w:ascii="Arial" w:hAnsi="Arial" w:cs="Arial"/>
        </w:rPr>
        <w:t>Court</w:t>
      </w:r>
      <w:r w:rsidRPr="007033EA">
        <w:rPr>
          <w:rFonts w:ascii="Arial" w:hAnsi="Arial" w:cs="Arial"/>
        </w:rPr>
        <w:t xml:space="preserve"> for determination. 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now claims that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 has already disposed of his assets, and has left the jurisdiction of this </w:t>
      </w:r>
      <w:r>
        <w:rPr>
          <w:rFonts w:ascii="Arial" w:hAnsi="Arial" w:cs="Arial"/>
        </w:rPr>
        <w:t>Court</w:t>
      </w:r>
      <w:r w:rsidRPr="007033EA">
        <w:rPr>
          <w:rFonts w:ascii="Arial" w:hAnsi="Arial" w:cs="Arial"/>
        </w:rPr>
        <w:t xml:space="preserve"> pending the determination of the suit.  Thus,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 is attempting to deprive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from realizing the fruits of the judgment the </w:t>
      </w:r>
      <w:r>
        <w:rPr>
          <w:rFonts w:ascii="Arial" w:hAnsi="Arial" w:cs="Arial"/>
        </w:rPr>
        <w:t>Court</w:t>
      </w:r>
      <w:r w:rsidRPr="007033EA">
        <w:rPr>
          <w:rFonts w:ascii="Arial" w:hAnsi="Arial" w:cs="Arial"/>
        </w:rPr>
        <w:t xml:space="preserve"> may give in his favour.  Hence,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has now come before this </w:t>
      </w:r>
      <w:r>
        <w:rPr>
          <w:rFonts w:ascii="Arial" w:hAnsi="Arial" w:cs="Arial"/>
        </w:rPr>
        <w:t>Court</w:t>
      </w:r>
      <w:r w:rsidRPr="007033EA">
        <w:rPr>
          <w:rFonts w:ascii="Arial" w:hAnsi="Arial" w:cs="Arial"/>
        </w:rPr>
        <w:t xml:space="preserve"> with the present motion for an urgent order attaching any money/</w:t>
      </w:r>
      <w:proofErr w:type="spellStart"/>
      <w:r w:rsidRPr="007033EA">
        <w:rPr>
          <w:rFonts w:ascii="Arial" w:hAnsi="Arial" w:cs="Arial"/>
        </w:rPr>
        <w:t>s</w:t>
      </w:r>
      <w:proofErr w:type="spellEnd"/>
      <w:r w:rsidRPr="007033EA">
        <w:rPr>
          <w:rFonts w:ascii="Arial" w:hAnsi="Arial" w:cs="Arial"/>
        </w:rPr>
        <w:t xml:space="preserve"> belonging to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 with or due from third party namely, </w:t>
      </w:r>
      <w:r w:rsidRPr="001960E5">
        <w:rPr>
          <w:rFonts w:ascii="Arial" w:hAnsi="Arial" w:cs="Arial"/>
          <w:bCs/>
          <w:iCs/>
        </w:rPr>
        <w:t xml:space="preserve">Bank of Baroda and the Mauritius Commercial Bank, both of Victoria, </w:t>
      </w:r>
      <w:proofErr w:type="spellStart"/>
      <w:r w:rsidRPr="001960E5">
        <w:rPr>
          <w:rFonts w:ascii="Arial" w:hAnsi="Arial" w:cs="Arial"/>
          <w:bCs/>
          <w:iCs/>
        </w:rPr>
        <w:t>Mahe</w:t>
      </w:r>
      <w:proofErr w:type="spellEnd"/>
      <w:r w:rsidRPr="001960E5">
        <w:rPr>
          <w:rFonts w:ascii="Arial" w:hAnsi="Arial" w:cs="Arial"/>
          <w:bCs/>
          <w:iCs/>
        </w:rPr>
        <w:t>, Seychelles.</w:t>
      </w:r>
    </w:p>
    <w:p w:rsidR="00BE6B9C" w:rsidRPr="007033EA" w:rsidRDefault="00BE6B9C" w:rsidP="00BE6B9C">
      <w:pPr>
        <w:ind w:firstLine="576"/>
        <w:jc w:val="both"/>
        <w:rPr>
          <w:rFonts w:ascii="Arial" w:hAnsi="Arial" w:cs="Arial"/>
        </w:rPr>
      </w:pPr>
    </w:p>
    <w:p w:rsidR="00BE6B9C" w:rsidRPr="001960E5" w:rsidRDefault="00BE6B9C" w:rsidP="00BE6B9C">
      <w:pPr>
        <w:jc w:val="both"/>
        <w:rPr>
          <w:rFonts w:ascii="Arial" w:hAnsi="Arial" w:cs="Arial"/>
          <w:bCs/>
          <w:iCs/>
        </w:rPr>
      </w:pPr>
      <w:r w:rsidRPr="007033EA">
        <w:rPr>
          <w:rFonts w:ascii="Arial" w:hAnsi="Arial" w:cs="Arial"/>
        </w:rPr>
        <w:t xml:space="preserve">Upon a careful perusal of the plaint, the application, the affidavit of facts filed in support thereof, I am satisfied that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has a </w:t>
      </w:r>
      <w:r w:rsidRPr="001960E5">
        <w:rPr>
          <w:rFonts w:ascii="Arial" w:hAnsi="Arial" w:cs="Arial"/>
          <w:iCs/>
        </w:rPr>
        <w:t>bona fide</w:t>
      </w:r>
      <w:r w:rsidRPr="007033EA">
        <w:rPr>
          <w:rFonts w:ascii="Arial" w:hAnsi="Arial" w:cs="Arial"/>
          <w:i/>
          <w:iCs/>
        </w:rPr>
        <w:t xml:space="preserve"> </w:t>
      </w:r>
      <w:r w:rsidRPr="007033EA">
        <w:rPr>
          <w:rFonts w:ascii="Arial" w:hAnsi="Arial" w:cs="Arial"/>
        </w:rPr>
        <w:t xml:space="preserve">claim against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 in this suit.  From the averments on record, it appears that there is a clear danger that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 may avoid satisfaction of judgment, if given for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.  I reasonably believe that unless an order of provisional attachment is granted,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would not be able to realise the fruits of the judgment, if given in his favour in the original suit.  Furthermore, I find that it is an appropriate case, where the </w:t>
      </w:r>
      <w:r>
        <w:rPr>
          <w:rFonts w:ascii="Arial" w:hAnsi="Arial" w:cs="Arial"/>
        </w:rPr>
        <w:t>Court</w:t>
      </w:r>
      <w:r w:rsidRPr="007033EA">
        <w:rPr>
          <w:rFonts w:ascii="Arial" w:hAnsi="Arial" w:cs="Arial"/>
        </w:rPr>
        <w:t xml:space="preserve"> should make an urgent </w:t>
      </w:r>
      <w:r w:rsidRPr="001960E5">
        <w:rPr>
          <w:rFonts w:ascii="Arial" w:hAnsi="Arial" w:cs="Arial"/>
          <w:iCs/>
        </w:rPr>
        <w:t>ex parte</w:t>
      </w:r>
      <w:r w:rsidRPr="007033EA">
        <w:rPr>
          <w:rFonts w:ascii="Arial" w:hAnsi="Arial" w:cs="Arial"/>
          <w:i/>
          <w:iCs/>
        </w:rPr>
        <w:t xml:space="preserve"> </w:t>
      </w:r>
      <w:r w:rsidRPr="007033EA">
        <w:rPr>
          <w:rFonts w:ascii="Arial" w:hAnsi="Arial" w:cs="Arial"/>
        </w:rPr>
        <w:t xml:space="preserve">order of provisional attachment of the monies belonging to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>, in the interest</w:t>
      </w:r>
      <w:r>
        <w:rPr>
          <w:rFonts w:ascii="Arial" w:hAnsi="Arial" w:cs="Arial"/>
        </w:rPr>
        <w:t>s</w:t>
      </w:r>
      <w:r w:rsidRPr="007033EA">
        <w:rPr>
          <w:rFonts w:ascii="Arial" w:hAnsi="Arial" w:cs="Arial"/>
        </w:rPr>
        <w:t xml:space="preserve"> of justice. </w:t>
      </w:r>
      <w:proofErr w:type="gramStart"/>
      <w:r w:rsidRPr="001960E5">
        <w:rPr>
          <w:rFonts w:ascii="Arial" w:hAnsi="Arial" w:cs="Arial"/>
          <w:bCs/>
          <w:iCs/>
        </w:rPr>
        <w:t xml:space="preserve">See, </w:t>
      </w:r>
      <w:proofErr w:type="spellStart"/>
      <w:r w:rsidRPr="001960E5">
        <w:rPr>
          <w:rFonts w:ascii="Arial" w:hAnsi="Arial" w:cs="Arial"/>
          <w:bCs/>
          <w:i/>
          <w:iCs/>
        </w:rPr>
        <w:t>Mareva</w:t>
      </w:r>
      <w:proofErr w:type="spellEnd"/>
      <w:r w:rsidRPr="001960E5">
        <w:rPr>
          <w:rFonts w:ascii="Arial" w:hAnsi="Arial" w:cs="Arial"/>
          <w:bCs/>
          <w:i/>
          <w:iCs/>
        </w:rPr>
        <w:t xml:space="preserve"> Companies </w:t>
      </w:r>
      <w:proofErr w:type="spellStart"/>
      <w:r w:rsidRPr="001960E5">
        <w:rPr>
          <w:rFonts w:ascii="Arial" w:hAnsi="Arial" w:cs="Arial"/>
          <w:bCs/>
          <w:i/>
          <w:iCs/>
        </w:rPr>
        <w:t>Naviera</w:t>
      </w:r>
      <w:proofErr w:type="spellEnd"/>
      <w:r w:rsidRPr="001960E5">
        <w:rPr>
          <w:rFonts w:ascii="Arial" w:hAnsi="Arial" w:cs="Arial"/>
          <w:bCs/>
          <w:i/>
          <w:iCs/>
        </w:rPr>
        <w:t xml:space="preserve"> SA v International </w:t>
      </w:r>
      <w:proofErr w:type="spellStart"/>
      <w:r w:rsidRPr="001960E5">
        <w:rPr>
          <w:rFonts w:ascii="Arial" w:hAnsi="Arial" w:cs="Arial"/>
          <w:bCs/>
          <w:i/>
          <w:iCs/>
        </w:rPr>
        <w:t>Bulkcarriers</w:t>
      </w:r>
      <w:proofErr w:type="spellEnd"/>
      <w:r w:rsidRPr="001960E5">
        <w:rPr>
          <w:rFonts w:ascii="Arial" w:hAnsi="Arial" w:cs="Arial"/>
          <w:bCs/>
          <w:i/>
          <w:iCs/>
        </w:rPr>
        <w:t xml:space="preserve"> SA </w:t>
      </w:r>
      <w:r w:rsidRPr="001960E5">
        <w:rPr>
          <w:rFonts w:ascii="Arial" w:hAnsi="Arial" w:cs="Arial"/>
          <w:bCs/>
          <w:iCs/>
        </w:rPr>
        <w:t>[1980] 1</w:t>
      </w:r>
      <w:r>
        <w:rPr>
          <w:rFonts w:ascii="Arial" w:hAnsi="Arial" w:cs="Arial"/>
          <w:bCs/>
          <w:iCs/>
        </w:rPr>
        <w:t xml:space="preserve"> All ER </w:t>
      </w:r>
      <w:r w:rsidRPr="001960E5">
        <w:rPr>
          <w:rFonts w:ascii="Arial" w:hAnsi="Arial" w:cs="Arial"/>
          <w:bCs/>
          <w:iCs/>
        </w:rPr>
        <w:t>215.</w:t>
      </w:r>
      <w:proofErr w:type="gramEnd"/>
    </w:p>
    <w:p w:rsidR="00BE6B9C" w:rsidRPr="007033EA" w:rsidRDefault="00BE6B9C" w:rsidP="00BE6B9C">
      <w:pPr>
        <w:ind w:firstLine="576"/>
        <w:jc w:val="both"/>
        <w:rPr>
          <w:rFonts w:ascii="Arial" w:hAnsi="Arial" w:cs="Arial"/>
          <w:b/>
          <w:bCs/>
          <w:i/>
          <w:iCs/>
        </w:rPr>
      </w:pPr>
    </w:p>
    <w:p w:rsidR="00BE6B9C" w:rsidRPr="001960E5" w:rsidRDefault="00BE6B9C" w:rsidP="00BE6B9C">
      <w:pPr>
        <w:jc w:val="both"/>
        <w:rPr>
          <w:rFonts w:ascii="Arial" w:hAnsi="Arial" w:cs="Arial"/>
          <w:bCs/>
          <w:iCs/>
        </w:rPr>
      </w:pPr>
      <w:r w:rsidRPr="007033EA">
        <w:rPr>
          <w:rFonts w:ascii="Arial" w:hAnsi="Arial" w:cs="Arial"/>
        </w:rPr>
        <w:t>In view of all the above, I hereby make an order attaching provisionally any money/all the monies -</w:t>
      </w:r>
      <w:r>
        <w:rPr>
          <w:rFonts w:ascii="Arial" w:hAnsi="Arial" w:cs="Arial"/>
        </w:rPr>
        <w:t xml:space="preserve"> but not exceeding the sum of R </w:t>
      </w:r>
      <w:r w:rsidRPr="007033EA">
        <w:rPr>
          <w:rFonts w:ascii="Arial" w:hAnsi="Arial" w:cs="Arial"/>
        </w:rPr>
        <w:t>2,1</w:t>
      </w:r>
      <w:r>
        <w:rPr>
          <w:rFonts w:ascii="Arial" w:hAnsi="Arial" w:cs="Arial"/>
        </w:rPr>
        <w:t>00,000</w:t>
      </w:r>
      <w:r w:rsidRPr="007033EA">
        <w:rPr>
          <w:rFonts w:ascii="Arial" w:hAnsi="Arial" w:cs="Arial"/>
        </w:rPr>
        <w:t xml:space="preserve"> due to or belonging to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, which is/are in the hands of/due to or belonging to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, with or due from </w:t>
      </w:r>
      <w:r w:rsidRPr="001960E5">
        <w:rPr>
          <w:rFonts w:ascii="Arial" w:hAnsi="Arial" w:cs="Arial"/>
          <w:bCs/>
          <w:iCs/>
        </w:rPr>
        <w:t xml:space="preserve">Bank of Baroda </w:t>
      </w:r>
      <w:r w:rsidRPr="001960E5">
        <w:rPr>
          <w:rFonts w:ascii="Arial" w:hAnsi="Arial" w:cs="Arial"/>
          <w:iCs/>
        </w:rPr>
        <w:t xml:space="preserve">and </w:t>
      </w:r>
      <w:r w:rsidRPr="001960E5">
        <w:rPr>
          <w:rFonts w:ascii="Arial" w:hAnsi="Arial" w:cs="Arial"/>
          <w:bCs/>
          <w:iCs/>
        </w:rPr>
        <w:t xml:space="preserve">the Mauritius Commercial Bank, </w:t>
      </w:r>
      <w:r w:rsidRPr="001960E5">
        <w:rPr>
          <w:rFonts w:ascii="Arial" w:hAnsi="Arial" w:cs="Arial"/>
          <w:iCs/>
        </w:rPr>
        <w:t xml:space="preserve">both of Victoria, </w:t>
      </w:r>
      <w:proofErr w:type="spellStart"/>
      <w:r w:rsidRPr="001960E5">
        <w:rPr>
          <w:rFonts w:ascii="Arial" w:hAnsi="Arial" w:cs="Arial"/>
          <w:iCs/>
        </w:rPr>
        <w:t>Mahe</w:t>
      </w:r>
      <w:proofErr w:type="spellEnd"/>
      <w:r w:rsidRPr="001960E5">
        <w:rPr>
          <w:rFonts w:ascii="Arial" w:hAnsi="Arial" w:cs="Arial"/>
          <w:iCs/>
        </w:rPr>
        <w:t>, Seychelles.</w:t>
      </w:r>
    </w:p>
    <w:p w:rsidR="00BE6B9C" w:rsidRPr="007033EA" w:rsidRDefault="00BE6B9C" w:rsidP="00BE6B9C">
      <w:pPr>
        <w:ind w:firstLine="648"/>
        <w:jc w:val="both"/>
        <w:rPr>
          <w:rFonts w:ascii="Arial" w:hAnsi="Arial" w:cs="Arial"/>
        </w:rPr>
      </w:pPr>
    </w:p>
    <w:p w:rsidR="00BE6B9C" w:rsidRPr="007033EA" w:rsidRDefault="00BE6B9C" w:rsidP="00BE6B9C">
      <w:pPr>
        <w:jc w:val="both"/>
        <w:rPr>
          <w:rFonts w:ascii="Arial" w:hAnsi="Arial" w:cs="Arial"/>
          <w:b/>
          <w:bCs/>
        </w:rPr>
      </w:pPr>
      <w:r w:rsidRPr="007033EA">
        <w:rPr>
          <w:rFonts w:ascii="Arial" w:hAnsi="Arial" w:cs="Arial"/>
        </w:rPr>
        <w:t>The above order for provisional attachment is made pending the final determination of the suit</w:t>
      </w:r>
      <w:r>
        <w:rPr>
          <w:rFonts w:ascii="Arial" w:hAnsi="Arial" w:cs="Arial"/>
        </w:rPr>
        <w:t xml:space="preserve"> Civil Side No</w:t>
      </w:r>
      <w:r w:rsidRPr="007033EA">
        <w:rPr>
          <w:rFonts w:ascii="Arial" w:hAnsi="Arial" w:cs="Arial"/>
        </w:rPr>
        <w:t xml:space="preserve"> 16 of 2008 in this matter or until further order of this </w:t>
      </w:r>
      <w:r>
        <w:rPr>
          <w:rFonts w:ascii="Arial" w:hAnsi="Arial" w:cs="Arial"/>
        </w:rPr>
        <w:t>Court</w:t>
      </w:r>
      <w:r w:rsidRPr="007033EA">
        <w:rPr>
          <w:rFonts w:ascii="Arial" w:hAnsi="Arial" w:cs="Arial"/>
        </w:rPr>
        <w:t>.</w:t>
      </w:r>
      <w:r w:rsidRPr="007033EA">
        <w:rPr>
          <w:rFonts w:ascii="Arial" w:hAnsi="Arial" w:cs="Arial"/>
          <w:b/>
          <w:bCs/>
        </w:rPr>
        <w:t xml:space="preserve"> </w:t>
      </w:r>
    </w:p>
    <w:p w:rsidR="00BE6B9C" w:rsidRPr="007033EA" w:rsidRDefault="00BE6B9C" w:rsidP="00BE6B9C">
      <w:pPr>
        <w:ind w:firstLine="648"/>
        <w:jc w:val="both"/>
        <w:rPr>
          <w:rFonts w:ascii="Arial" w:hAnsi="Arial" w:cs="Arial"/>
          <w:b/>
          <w:bCs/>
        </w:rPr>
      </w:pPr>
    </w:p>
    <w:p w:rsidR="00BE6B9C" w:rsidRPr="007033EA" w:rsidRDefault="00BE6B9C" w:rsidP="00BE6B9C">
      <w:pPr>
        <w:jc w:val="both"/>
        <w:rPr>
          <w:rFonts w:ascii="Arial" w:hAnsi="Arial" w:cs="Arial"/>
          <w:b/>
          <w:bCs/>
          <w:u w:val="single"/>
        </w:rPr>
      </w:pPr>
      <w:r w:rsidRPr="007033EA">
        <w:rPr>
          <w:rFonts w:ascii="Arial" w:hAnsi="Arial" w:cs="Arial"/>
          <w:b/>
          <w:bCs/>
          <w:u w:val="single"/>
        </w:rPr>
        <w:lastRenderedPageBreak/>
        <w:t>Further order</w:t>
      </w:r>
    </w:p>
    <w:p w:rsidR="00BE6B9C" w:rsidRPr="007033EA" w:rsidRDefault="00BE6B9C" w:rsidP="00BE6B9C">
      <w:pPr>
        <w:jc w:val="both"/>
        <w:rPr>
          <w:rFonts w:ascii="Arial" w:hAnsi="Arial" w:cs="Arial"/>
          <w:b/>
          <w:bCs/>
          <w:u w:val="single"/>
        </w:rPr>
      </w:pPr>
    </w:p>
    <w:p w:rsidR="00BE6B9C" w:rsidRPr="007033EA" w:rsidRDefault="00BE6B9C" w:rsidP="00BE6B9C">
      <w:pPr>
        <w:jc w:val="both"/>
        <w:rPr>
          <w:rFonts w:ascii="Arial" w:hAnsi="Arial" w:cs="Arial"/>
        </w:rPr>
      </w:pPr>
      <w:r w:rsidRPr="007033EA">
        <w:rPr>
          <w:rFonts w:ascii="Arial" w:hAnsi="Arial" w:cs="Arial"/>
        </w:rPr>
        <w:t xml:space="preserve">In pursuance of the above order, I direct the Registrar of the Supreme </w:t>
      </w:r>
      <w:r>
        <w:rPr>
          <w:rFonts w:ascii="Arial" w:hAnsi="Arial" w:cs="Arial"/>
        </w:rPr>
        <w:t>Court</w:t>
      </w:r>
      <w:r w:rsidRPr="007033EA">
        <w:rPr>
          <w:rFonts w:ascii="Arial" w:hAnsi="Arial" w:cs="Arial"/>
        </w:rPr>
        <w:t xml:space="preserve"> to issue the warrants for the provisional attachment of the monies accordingly. A copy of the order made herein to be served on the </w:t>
      </w:r>
      <w:r>
        <w:rPr>
          <w:rFonts w:ascii="Arial" w:hAnsi="Arial" w:cs="Arial"/>
        </w:rPr>
        <w:t>defendant</w:t>
      </w:r>
      <w:r w:rsidRPr="007033EA">
        <w:rPr>
          <w:rFonts w:ascii="Arial" w:hAnsi="Arial" w:cs="Arial"/>
        </w:rPr>
        <w:t xml:space="preserve"> along wit</w:t>
      </w:r>
      <w:r>
        <w:rPr>
          <w:rFonts w:ascii="Arial" w:hAnsi="Arial" w:cs="Arial"/>
        </w:rPr>
        <w:t>h a copy of the application. Mr</w:t>
      </w:r>
      <w:r w:rsidRPr="007033EA">
        <w:rPr>
          <w:rFonts w:ascii="Arial" w:hAnsi="Arial" w:cs="Arial"/>
        </w:rPr>
        <w:t xml:space="preserve"> Daniel Bell, counsel for the </w:t>
      </w:r>
      <w:r>
        <w:rPr>
          <w:rFonts w:ascii="Arial" w:hAnsi="Arial" w:cs="Arial"/>
        </w:rPr>
        <w:t>plaintiff</w:t>
      </w:r>
      <w:r w:rsidRPr="007033EA">
        <w:rPr>
          <w:rFonts w:ascii="Arial" w:hAnsi="Arial" w:cs="Arial"/>
        </w:rPr>
        <w:t xml:space="preserve"> also be furnished with a copy of the above order accordingly.</w:t>
      </w:r>
    </w:p>
    <w:p w:rsidR="00BE6B9C" w:rsidRPr="00451AA1" w:rsidRDefault="00BE6B9C" w:rsidP="00BE6B9C">
      <w:pPr>
        <w:ind w:left="3107" w:right="3032"/>
        <w:jc w:val="both"/>
        <w:rPr>
          <w:rFonts w:ascii="Arial" w:hAnsi="Arial" w:cs="Arial"/>
          <w:b/>
        </w:rPr>
      </w:pPr>
    </w:p>
    <w:p w:rsidR="00BE6B9C" w:rsidRPr="00451AA1" w:rsidRDefault="00BE6B9C" w:rsidP="00BE6B9C">
      <w:pPr>
        <w:ind w:left="5328" w:right="954"/>
        <w:jc w:val="both"/>
        <w:rPr>
          <w:rFonts w:ascii="Arial" w:hAnsi="Arial" w:cs="Arial"/>
          <w:b/>
        </w:rPr>
      </w:pPr>
    </w:p>
    <w:p w:rsidR="00BE6B9C" w:rsidRPr="00451AA1" w:rsidRDefault="00BE6B9C" w:rsidP="00BE6B9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Record:  </w:t>
      </w:r>
      <w:r w:rsidRPr="00451AA1">
        <w:rPr>
          <w:rFonts w:ascii="Arial" w:hAnsi="Arial" w:cs="Arial"/>
          <w:b/>
        </w:rPr>
        <w:t>Civil Side No 16 of 2008</w:t>
      </w:r>
    </w:p>
    <w:p w:rsidR="00AD75CD" w:rsidRDefault="00AD75CD"/>
    <w:sectPr w:rsidR="00AD75CD" w:rsidSect="00AD7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1BB"/>
    <w:multiLevelType w:val="multilevel"/>
    <w:tmpl w:val="0F825F8A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166727A"/>
    <w:multiLevelType w:val="multilevel"/>
    <w:tmpl w:val="FA9E0FBC"/>
    <w:lvl w:ilvl="0">
      <w:start w:val="1"/>
      <w:numFmt w:val="lowerLetter"/>
      <w:lvlText w:val="(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BE6B9C"/>
    <w:rsid w:val="000A4006"/>
    <w:rsid w:val="00156AE5"/>
    <w:rsid w:val="001A0374"/>
    <w:rsid w:val="006D36C9"/>
    <w:rsid w:val="00725760"/>
    <w:rsid w:val="00982DDD"/>
    <w:rsid w:val="00AB43FA"/>
    <w:rsid w:val="00AD75CD"/>
    <w:rsid w:val="00BE6B9C"/>
    <w:rsid w:val="00D40D14"/>
    <w:rsid w:val="00E61EDA"/>
    <w:rsid w:val="00F516DD"/>
    <w:rsid w:val="00F6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D36C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Title">
    <w:name w:val="Title"/>
    <w:basedOn w:val="Normal"/>
    <w:link w:val="TitleChar"/>
    <w:uiPriority w:val="99"/>
    <w:qFormat/>
    <w:rsid w:val="006D36C9"/>
    <w:pPr>
      <w:shd w:val="clear" w:color="auto" w:fill="FFFFFF"/>
      <w:spacing w:before="100" w:after="100"/>
      <w:jc w:val="center"/>
    </w:pPr>
    <w:rPr>
      <w:b/>
      <w:bCs/>
      <w:color w:val="000000"/>
    </w:rPr>
  </w:style>
  <w:style w:type="character" w:customStyle="1" w:styleId="TitleChar">
    <w:name w:val="Title Char"/>
    <w:basedOn w:val="DefaultParagraphFont"/>
    <w:link w:val="Title"/>
    <w:uiPriority w:val="99"/>
    <w:rsid w:val="006D36C9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</w:rPr>
  </w:style>
  <w:style w:type="paragraph" w:styleId="ListParagraph">
    <w:name w:val="List Paragraph"/>
    <w:basedOn w:val="Normal"/>
    <w:qFormat/>
    <w:rsid w:val="006D36C9"/>
    <w:pPr>
      <w:ind w:left="720"/>
      <w:contextualSpacing/>
    </w:pPr>
  </w:style>
  <w:style w:type="paragraph" w:customStyle="1" w:styleId="Style1">
    <w:name w:val="Style1"/>
    <w:basedOn w:val="Normal"/>
    <w:link w:val="Style1Char"/>
    <w:qFormat/>
    <w:rsid w:val="00BE6B9C"/>
    <w:pPr>
      <w:widowControl/>
      <w:autoSpaceDE/>
      <w:autoSpaceDN/>
      <w:adjustRightInd/>
      <w:jc w:val="center"/>
    </w:pPr>
    <w:rPr>
      <w:rFonts w:ascii="Arial" w:hAnsi="Arial" w:cs="Arial"/>
      <w:b/>
    </w:rPr>
  </w:style>
  <w:style w:type="character" w:customStyle="1" w:styleId="Style1Char">
    <w:name w:val="Style1 Char"/>
    <w:basedOn w:val="DefaultParagraphFont"/>
    <w:link w:val="Style1"/>
    <w:rsid w:val="00BE6B9C"/>
    <w:rPr>
      <w:rFonts w:ascii="Arial" w:eastAsia="Times New Roman" w:hAnsi="Arial" w:cs="Arial"/>
      <w:b/>
      <w:sz w:val="24"/>
      <w:szCs w:val="24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2014-01-17T11:21:00Z</dcterms:created>
  <dcterms:modified xsi:type="dcterms:W3CDTF">2014-01-17T11:21:00Z</dcterms:modified>
</cp:coreProperties>
</file>