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92" w:rsidRDefault="00BF0755" w:rsidP="0075291C">
      <w:pPr>
        <w:pStyle w:val="NormalWeb"/>
        <w:spacing w:after="0" w:afterAutospacing="0" w:line="360" w:lineRule="auto"/>
        <w:jc w:val="center"/>
        <w:rPr>
          <w:rFonts w:eastAsiaTheme="minorHAnsi"/>
          <w:b/>
          <w:sz w:val="28"/>
          <w:szCs w:val="28"/>
          <w:lang w:val="en-US" w:eastAsia="en-US"/>
        </w:rPr>
      </w:pPr>
      <w:r>
        <w:rPr>
          <w:rFonts w:eastAsiaTheme="minorHAnsi"/>
          <w:b/>
          <w:sz w:val="28"/>
          <w:szCs w:val="28"/>
          <w:u w:val="single"/>
          <w:lang w:val="en-US" w:eastAsia="en-US"/>
        </w:rPr>
        <w:t>IN THE SUPREME COURT OF SEYCHELLES</w:t>
      </w:r>
    </w:p>
    <w:p w:rsidR="00BF0755" w:rsidRPr="0075291C" w:rsidRDefault="00BF0755" w:rsidP="0075291C">
      <w:pPr>
        <w:pStyle w:val="NormalWeb"/>
        <w:spacing w:after="0" w:afterAutospacing="0" w:line="360" w:lineRule="auto"/>
        <w:jc w:val="center"/>
        <w:rPr>
          <w:rFonts w:eastAsiaTheme="minorHAnsi"/>
          <w:b/>
          <w:lang w:val="en-US" w:eastAsia="en-US"/>
        </w:rPr>
      </w:pPr>
      <w:r w:rsidRPr="0075291C">
        <w:rPr>
          <w:rFonts w:eastAsiaTheme="minorHAnsi"/>
          <w:b/>
          <w:lang w:val="en-US" w:eastAsia="en-US"/>
        </w:rPr>
        <w:t>REPUBLIC</w:t>
      </w:r>
    </w:p>
    <w:p w:rsidR="00BF0755" w:rsidRPr="0075291C" w:rsidRDefault="00BF0755" w:rsidP="0075291C">
      <w:pPr>
        <w:pStyle w:val="NormalWeb"/>
        <w:spacing w:after="0" w:afterAutospacing="0" w:line="360" w:lineRule="auto"/>
        <w:jc w:val="center"/>
        <w:rPr>
          <w:rFonts w:eastAsiaTheme="minorHAnsi"/>
          <w:b/>
          <w:lang w:val="en-US" w:eastAsia="en-US"/>
        </w:rPr>
      </w:pPr>
      <w:r w:rsidRPr="0075291C">
        <w:rPr>
          <w:rFonts w:eastAsiaTheme="minorHAnsi"/>
          <w:b/>
          <w:lang w:val="en-US" w:eastAsia="en-US"/>
        </w:rPr>
        <w:t>V</w:t>
      </w:r>
    </w:p>
    <w:p w:rsidR="00BF0755" w:rsidRPr="0075291C" w:rsidRDefault="00BF0755"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 xml:space="preserve">FARAD </w:t>
      </w:r>
      <w:r w:rsidR="0075291C" w:rsidRPr="0075291C">
        <w:rPr>
          <w:rFonts w:eastAsiaTheme="minorHAnsi"/>
          <w:b/>
          <w:lang w:val="en-US" w:eastAsia="en-US"/>
        </w:rPr>
        <w:t xml:space="preserve">AHMED </w:t>
      </w:r>
      <w:r w:rsidRPr="0075291C">
        <w:rPr>
          <w:rFonts w:eastAsiaTheme="minorHAnsi"/>
          <w:b/>
          <w:lang w:val="en-US" w:eastAsia="en-US"/>
        </w:rPr>
        <w:t>JAMA</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MUHAMUD MOHED HASSAN</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SAED HUSSAIN SAID</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MOHAMED DAHIR OMAR</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ABDULAHI IBRAHIM ROBLE</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FAISAL AHMED OMAR</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MOHAMED ABSHIR JAMA</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MUSTAFA BASHIR AIP</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HAYAN OMAR SABRIYE</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MOHAMED MOHAMED OMAR</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SAED MOHAMUD AHMED</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ABDIRHAMEN ADAM ABDIRHAMEN</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AHMED MOHED ISMAIL</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SAID MOHAMUD ABDIRZAK</w:t>
      </w:r>
    </w:p>
    <w:p w:rsidR="0075291C" w:rsidRPr="0075291C" w:rsidRDefault="0075291C" w:rsidP="00C365FA">
      <w:pPr>
        <w:pStyle w:val="NormalWeb"/>
        <w:numPr>
          <w:ilvl w:val="0"/>
          <w:numId w:val="8"/>
        </w:numPr>
        <w:spacing w:after="0" w:afterAutospacing="0" w:line="360" w:lineRule="auto"/>
        <w:jc w:val="both"/>
        <w:rPr>
          <w:rFonts w:eastAsiaTheme="minorHAnsi"/>
          <w:b/>
          <w:lang w:val="en-US" w:eastAsia="en-US"/>
        </w:rPr>
      </w:pPr>
      <w:r w:rsidRPr="0075291C">
        <w:rPr>
          <w:rFonts w:eastAsiaTheme="minorHAnsi"/>
          <w:b/>
          <w:lang w:val="en-US" w:eastAsia="en-US"/>
        </w:rPr>
        <w:t>BASHIR BOOTAN MEHEID</w:t>
      </w:r>
    </w:p>
    <w:p w:rsidR="0075291C" w:rsidRDefault="0075291C" w:rsidP="0075291C">
      <w:pPr>
        <w:pStyle w:val="NormalWeb"/>
        <w:spacing w:after="0" w:afterAutospacing="0" w:line="360" w:lineRule="auto"/>
        <w:jc w:val="center"/>
        <w:rPr>
          <w:rFonts w:eastAsiaTheme="minorHAnsi"/>
          <w:b/>
          <w:sz w:val="28"/>
          <w:szCs w:val="28"/>
          <w:lang w:val="en-US" w:eastAsia="en-US"/>
        </w:rPr>
      </w:pPr>
    </w:p>
    <w:p w:rsidR="0075291C" w:rsidRDefault="0075291C" w:rsidP="0075291C">
      <w:pPr>
        <w:pStyle w:val="NormalWeb"/>
        <w:spacing w:after="0" w:afterAutospacing="0" w:line="360" w:lineRule="auto"/>
        <w:jc w:val="right"/>
        <w:rPr>
          <w:rFonts w:eastAsiaTheme="minorHAnsi"/>
          <w:b/>
          <w:sz w:val="28"/>
          <w:szCs w:val="28"/>
          <w:u w:val="single"/>
          <w:lang w:val="en-US" w:eastAsia="en-US"/>
        </w:rPr>
      </w:pPr>
      <w:r>
        <w:rPr>
          <w:rFonts w:eastAsiaTheme="minorHAnsi"/>
          <w:b/>
          <w:sz w:val="28"/>
          <w:szCs w:val="28"/>
          <w:u w:val="single"/>
          <w:lang w:val="en-US" w:eastAsia="en-US"/>
        </w:rPr>
        <w:t>Criminal Side No: 16 of 2012</w:t>
      </w:r>
    </w:p>
    <w:p w:rsidR="0075291C" w:rsidRDefault="0075291C" w:rsidP="0075291C">
      <w:pPr>
        <w:pStyle w:val="NormalWeb"/>
        <w:spacing w:after="0" w:afterAutospacing="0" w:line="360" w:lineRule="auto"/>
        <w:jc w:val="right"/>
        <w:rPr>
          <w:rFonts w:eastAsiaTheme="minorHAnsi"/>
          <w:sz w:val="28"/>
          <w:szCs w:val="28"/>
          <w:lang w:val="en-US" w:eastAsia="en-US"/>
        </w:rPr>
      </w:pP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p>
    <w:p w:rsidR="0075291C" w:rsidRDefault="0075291C" w:rsidP="0075291C">
      <w:pPr>
        <w:pStyle w:val="NormalWeb"/>
        <w:spacing w:after="0" w:afterAutospacing="0" w:line="360" w:lineRule="auto"/>
        <w:rPr>
          <w:rFonts w:eastAsiaTheme="minorHAnsi"/>
          <w:sz w:val="28"/>
          <w:szCs w:val="28"/>
          <w:lang w:val="en-US" w:eastAsia="en-US"/>
        </w:rPr>
      </w:pPr>
      <w:r>
        <w:rPr>
          <w:rFonts w:eastAsiaTheme="minorHAnsi"/>
          <w:sz w:val="28"/>
          <w:szCs w:val="28"/>
          <w:lang w:val="en-US" w:eastAsia="en-US"/>
        </w:rPr>
        <w:t>Mr. M. Mulkerrins State Counsel for the Republic</w:t>
      </w:r>
    </w:p>
    <w:p w:rsidR="0075291C" w:rsidRDefault="0075291C" w:rsidP="0075291C">
      <w:pPr>
        <w:pStyle w:val="NormalWeb"/>
        <w:spacing w:after="0" w:afterAutospacing="0" w:line="360" w:lineRule="auto"/>
        <w:rPr>
          <w:rFonts w:eastAsiaTheme="minorHAnsi"/>
          <w:sz w:val="28"/>
          <w:szCs w:val="28"/>
          <w:lang w:val="en-US" w:eastAsia="en-US"/>
        </w:rPr>
      </w:pPr>
      <w:r>
        <w:rPr>
          <w:rFonts w:eastAsiaTheme="minorHAnsi"/>
          <w:sz w:val="28"/>
          <w:szCs w:val="28"/>
          <w:lang w:val="en-US" w:eastAsia="en-US"/>
        </w:rPr>
        <w:t>Mrs. K. Domingue Attorney at Law for the Accused</w:t>
      </w:r>
    </w:p>
    <w:p w:rsidR="0075291C" w:rsidRDefault="0075291C" w:rsidP="0075291C">
      <w:pPr>
        <w:pStyle w:val="NormalWeb"/>
        <w:spacing w:after="0" w:afterAutospacing="0" w:line="360" w:lineRule="auto"/>
        <w:rPr>
          <w:rFonts w:eastAsiaTheme="minorHAnsi"/>
          <w:sz w:val="28"/>
          <w:szCs w:val="28"/>
          <w:lang w:val="en-US" w:eastAsia="en-US"/>
        </w:rPr>
      </w:pPr>
    </w:p>
    <w:p w:rsidR="0075291C" w:rsidRDefault="0075291C" w:rsidP="0075291C">
      <w:pPr>
        <w:pStyle w:val="NormalWeb"/>
        <w:spacing w:after="0" w:afterAutospacing="0" w:line="360" w:lineRule="auto"/>
        <w:jc w:val="center"/>
        <w:rPr>
          <w:rFonts w:eastAsiaTheme="minorHAnsi"/>
          <w:sz w:val="28"/>
          <w:szCs w:val="28"/>
          <w:lang w:val="en-US" w:eastAsia="en-US"/>
        </w:rPr>
      </w:pPr>
      <w:r>
        <w:rPr>
          <w:rFonts w:eastAsiaTheme="minorHAnsi"/>
          <w:b/>
          <w:sz w:val="28"/>
          <w:szCs w:val="28"/>
          <w:u w:val="single"/>
          <w:lang w:val="en-US" w:eastAsia="en-US"/>
        </w:rPr>
        <w:lastRenderedPageBreak/>
        <w:t>JUDGMENT</w:t>
      </w:r>
    </w:p>
    <w:p w:rsidR="0075291C" w:rsidRDefault="0075291C" w:rsidP="0075291C">
      <w:pPr>
        <w:pStyle w:val="NormalWeb"/>
        <w:spacing w:after="0" w:afterAutospacing="0" w:line="360" w:lineRule="auto"/>
        <w:jc w:val="center"/>
        <w:rPr>
          <w:rFonts w:eastAsiaTheme="minorHAnsi"/>
          <w:sz w:val="28"/>
          <w:szCs w:val="28"/>
          <w:lang w:val="en-US" w:eastAsia="en-US"/>
        </w:rPr>
      </w:pPr>
    </w:p>
    <w:p w:rsidR="0075291C" w:rsidRDefault="0075291C" w:rsidP="0075291C">
      <w:pPr>
        <w:pStyle w:val="NormalWeb"/>
        <w:spacing w:after="0" w:afterAutospacing="0" w:line="360" w:lineRule="auto"/>
        <w:rPr>
          <w:rFonts w:eastAsiaTheme="minorHAnsi"/>
          <w:sz w:val="28"/>
          <w:szCs w:val="28"/>
          <w:lang w:val="en-US" w:eastAsia="en-US"/>
        </w:rPr>
      </w:pPr>
      <w:r>
        <w:rPr>
          <w:rFonts w:eastAsiaTheme="minorHAnsi"/>
          <w:b/>
          <w:sz w:val="28"/>
          <w:szCs w:val="28"/>
          <w:u w:val="single"/>
          <w:lang w:val="en-US" w:eastAsia="en-US"/>
        </w:rPr>
        <w:t>Burhan J</w:t>
      </w:r>
      <w:r>
        <w:rPr>
          <w:rFonts w:eastAsiaTheme="minorHAnsi"/>
          <w:sz w:val="28"/>
          <w:szCs w:val="28"/>
          <w:lang w:val="en-US" w:eastAsia="en-US"/>
        </w:rPr>
        <w:t>,</w:t>
      </w:r>
    </w:p>
    <w:p w:rsidR="0075291C" w:rsidRPr="0075291C" w:rsidRDefault="0075291C" w:rsidP="0075291C">
      <w:pPr>
        <w:pStyle w:val="NormalWeb"/>
        <w:spacing w:after="0" w:afterAutospacing="0" w:line="360" w:lineRule="auto"/>
        <w:rPr>
          <w:sz w:val="28"/>
          <w:szCs w:val="28"/>
        </w:rPr>
      </w:pPr>
    </w:p>
    <w:p w:rsidR="00646BF4" w:rsidRPr="00657A57" w:rsidRDefault="00AC27C8" w:rsidP="0075291C">
      <w:p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[1]</w:t>
      </w:r>
      <w:r w:rsidRPr="00657A57">
        <w:rPr>
          <w:rFonts w:ascii="Times New Roman" w:hAnsi="Times New Roman" w:cs="Times New Roman"/>
          <w:sz w:val="28"/>
          <w:szCs w:val="28"/>
        </w:rPr>
        <w:tab/>
        <w:t>The 15 accused in this case have been charged as follows;</w:t>
      </w:r>
    </w:p>
    <w:p w:rsidR="00646BF4" w:rsidRPr="00657A57" w:rsidRDefault="00646BF4" w:rsidP="0075291C">
      <w:pPr>
        <w:spacing w:after="0" w:line="360" w:lineRule="auto"/>
        <w:jc w:val="both"/>
        <w:rPr>
          <w:rFonts w:ascii="Times New Roman" w:hAnsi="Times New Roman" w:cs="Times New Roman"/>
          <w:sz w:val="28"/>
          <w:szCs w:val="28"/>
        </w:rPr>
      </w:pPr>
    </w:p>
    <w:p w:rsidR="00646BF4" w:rsidRPr="00657A57" w:rsidRDefault="006C22D1" w:rsidP="0075291C">
      <w:pPr>
        <w:spacing w:after="0" w:line="360" w:lineRule="auto"/>
        <w:ind w:firstLine="720"/>
        <w:jc w:val="both"/>
        <w:rPr>
          <w:rFonts w:ascii="Times New Roman" w:hAnsi="Times New Roman" w:cs="Times New Roman"/>
          <w:i/>
          <w:sz w:val="28"/>
          <w:szCs w:val="28"/>
        </w:rPr>
      </w:pPr>
      <w:r w:rsidRPr="00657A57">
        <w:rPr>
          <w:rFonts w:ascii="Times New Roman" w:hAnsi="Times New Roman" w:cs="Times New Roman"/>
          <w:i/>
          <w:sz w:val="28"/>
          <w:szCs w:val="28"/>
        </w:rPr>
        <w:t>“</w:t>
      </w:r>
      <w:r w:rsidR="00646BF4" w:rsidRPr="00657A57">
        <w:rPr>
          <w:rFonts w:ascii="Times New Roman" w:hAnsi="Times New Roman" w:cs="Times New Roman"/>
          <w:i/>
          <w:sz w:val="28"/>
          <w:szCs w:val="28"/>
        </w:rPr>
        <w:t>Count 1</w:t>
      </w:r>
    </w:p>
    <w:p w:rsidR="00646BF4" w:rsidRPr="00657A57" w:rsidRDefault="00646BF4"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t>Piracy contrary to Section 65(1) of the Penal Code read with Section 23 of the Penal Code and punishable under section 65 of the Penal Code.</w:t>
      </w:r>
    </w:p>
    <w:p w:rsidR="00646BF4" w:rsidRPr="00657A57" w:rsidRDefault="00646BF4" w:rsidP="0075291C">
      <w:pPr>
        <w:spacing w:after="0" w:line="360" w:lineRule="auto"/>
        <w:ind w:firstLine="720"/>
        <w:jc w:val="both"/>
        <w:rPr>
          <w:rFonts w:ascii="Times New Roman" w:hAnsi="Times New Roman" w:cs="Times New Roman"/>
          <w:i/>
          <w:sz w:val="28"/>
          <w:szCs w:val="28"/>
        </w:rPr>
      </w:pPr>
    </w:p>
    <w:p w:rsidR="00646BF4" w:rsidRPr="00657A57" w:rsidRDefault="006C22D1"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t>The particulars of the offence are that F</w:t>
      </w:r>
      <w:r w:rsidR="00646BF4" w:rsidRPr="00657A57">
        <w:rPr>
          <w:rFonts w:ascii="Times New Roman" w:hAnsi="Times New Roman" w:cs="Times New Roman"/>
          <w:i/>
          <w:sz w:val="28"/>
          <w:szCs w:val="28"/>
        </w:rPr>
        <w:t>arad Ahmed Jama, Muhamud Mohed Hassan, Saed Hussain Sai, Mohamed DAhir Omar, Abdulahi Ibrahim Roble, Faisal Ahmed Omar, Mohamed Abshir Jama, Mustafa Bashir Aip, Hayan Omar Sabriye, Mohamed Mohamed Omar, Saed Mohamud Ahmed, Abdirhamen Adam Adbirhamen, Ahmed Mohed Ismail, Said Mohamud Adbirzak and Bashir Bootam Meheid on the 5</w:t>
      </w:r>
      <w:r w:rsidR="00646BF4" w:rsidRPr="00657A57">
        <w:rPr>
          <w:rFonts w:ascii="Times New Roman" w:hAnsi="Times New Roman" w:cs="Times New Roman"/>
          <w:i/>
          <w:sz w:val="28"/>
          <w:szCs w:val="28"/>
          <w:vertAlign w:val="superscript"/>
        </w:rPr>
        <w:t>th</w:t>
      </w:r>
      <w:r w:rsidR="00646BF4" w:rsidRPr="00657A57">
        <w:rPr>
          <w:rFonts w:ascii="Times New Roman" w:hAnsi="Times New Roman" w:cs="Times New Roman"/>
          <w:i/>
          <w:sz w:val="28"/>
          <w:szCs w:val="28"/>
        </w:rPr>
        <w:t xml:space="preserve"> January 2012 on the high seas with common intention committed an act of piracy with violence or detention committed for private ends against persons on board another vessel namely the MV Sunshine by unlawfully attacking the said vessel whilst armed with weapons.</w:t>
      </w:r>
    </w:p>
    <w:p w:rsidR="00646BF4" w:rsidRPr="00657A57" w:rsidRDefault="00646BF4" w:rsidP="0075291C">
      <w:pPr>
        <w:spacing w:after="0" w:line="360" w:lineRule="auto"/>
        <w:jc w:val="both"/>
        <w:rPr>
          <w:rFonts w:ascii="Times New Roman" w:hAnsi="Times New Roman" w:cs="Times New Roman"/>
          <w:i/>
          <w:sz w:val="28"/>
          <w:szCs w:val="28"/>
        </w:rPr>
      </w:pPr>
    </w:p>
    <w:p w:rsidR="00646BF4" w:rsidRPr="00657A57" w:rsidRDefault="00AC27C8" w:rsidP="0075291C">
      <w:pPr>
        <w:spacing w:after="0" w:line="360" w:lineRule="auto"/>
        <w:jc w:val="both"/>
        <w:rPr>
          <w:rFonts w:ascii="Times New Roman" w:hAnsi="Times New Roman" w:cs="Times New Roman"/>
          <w:i/>
          <w:sz w:val="28"/>
          <w:szCs w:val="28"/>
        </w:rPr>
      </w:pPr>
      <w:r w:rsidRPr="00657A57">
        <w:rPr>
          <w:rFonts w:ascii="Times New Roman" w:hAnsi="Times New Roman" w:cs="Times New Roman"/>
          <w:sz w:val="28"/>
          <w:szCs w:val="28"/>
        </w:rPr>
        <w:tab/>
      </w:r>
      <w:r w:rsidR="00646BF4" w:rsidRPr="00657A57">
        <w:rPr>
          <w:rFonts w:ascii="Times New Roman" w:hAnsi="Times New Roman" w:cs="Times New Roman"/>
          <w:i/>
          <w:sz w:val="28"/>
          <w:szCs w:val="28"/>
        </w:rPr>
        <w:t>Count 2</w:t>
      </w:r>
    </w:p>
    <w:p w:rsidR="00646BF4" w:rsidRPr="00657A57" w:rsidRDefault="00646BF4"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t>Piracy contrary to Section 65(1) of the Penal Code read with Section 23 of the Penal Code and punishable under section 65 of the Penal Code.</w:t>
      </w:r>
    </w:p>
    <w:p w:rsidR="00646BF4" w:rsidRPr="00657A57" w:rsidRDefault="00646BF4" w:rsidP="0075291C">
      <w:pPr>
        <w:spacing w:after="0" w:line="360" w:lineRule="auto"/>
        <w:jc w:val="both"/>
        <w:rPr>
          <w:rFonts w:ascii="Times New Roman" w:hAnsi="Times New Roman" w:cs="Times New Roman"/>
          <w:i/>
          <w:sz w:val="28"/>
          <w:szCs w:val="28"/>
        </w:rPr>
      </w:pPr>
    </w:p>
    <w:p w:rsidR="00646BF4" w:rsidRPr="00657A57" w:rsidRDefault="00AC27C8"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lastRenderedPageBreak/>
        <w:t xml:space="preserve">The particulars of the offence are that </w:t>
      </w:r>
      <w:r w:rsidR="00646BF4" w:rsidRPr="00657A57">
        <w:rPr>
          <w:rFonts w:ascii="Times New Roman" w:hAnsi="Times New Roman" w:cs="Times New Roman"/>
          <w:i/>
          <w:sz w:val="28"/>
          <w:szCs w:val="28"/>
        </w:rPr>
        <w:t>Farad Ahmed Jama, Muhamud Mohed Hassan, Saed Hussain Sai, Mohamed DAhir Omar, Abdulahi Ibrahim Roble, Faisal Ahmed Omar, Mohamed Abshir Jama, Mustafa Bashir Aip, Hayan Omar Sabriye, Mohamed Mohamed Omar, Saed Mohamud Ahmed, Abdirhamen Adam Adbirhamen, Ahmed Mohed Ismail, Said Mohamud Adbirzak and Bashir Bootam Meheid on or about 1</w:t>
      </w:r>
      <w:r w:rsidR="00646BF4" w:rsidRPr="00657A57">
        <w:rPr>
          <w:rFonts w:ascii="Times New Roman" w:hAnsi="Times New Roman" w:cs="Times New Roman"/>
          <w:i/>
          <w:sz w:val="28"/>
          <w:szCs w:val="28"/>
          <w:vertAlign w:val="superscript"/>
        </w:rPr>
        <w:t>st</w:t>
      </w:r>
      <w:r w:rsidR="00646BF4" w:rsidRPr="00657A57">
        <w:rPr>
          <w:rFonts w:ascii="Times New Roman" w:hAnsi="Times New Roman" w:cs="Times New Roman"/>
          <w:i/>
          <w:sz w:val="28"/>
          <w:szCs w:val="28"/>
        </w:rPr>
        <w:t xml:space="preserve"> January 2012 on the high seas wit</w:t>
      </w:r>
      <w:r w:rsidRPr="00657A57">
        <w:rPr>
          <w:rFonts w:ascii="Times New Roman" w:hAnsi="Times New Roman" w:cs="Times New Roman"/>
          <w:i/>
          <w:sz w:val="28"/>
          <w:szCs w:val="28"/>
        </w:rPr>
        <w:t>h common intention committed an</w:t>
      </w:r>
      <w:r w:rsidR="00646BF4" w:rsidRPr="00657A57">
        <w:rPr>
          <w:rFonts w:ascii="Times New Roman" w:hAnsi="Times New Roman" w:cs="Times New Roman"/>
          <w:i/>
          <w:sz w:val="28"/>
          <w:szCs w:val="28"/>
        </w:rPr>
        <w:t xml:space="preserve"> act of piracy with violence or detention committed for private ends against persons on board another vessel namely the Al Molai by unlawfully taking control of the said vessel whilst armed with firearms.</w:t>
      </w:r>
    </w:p>
    <w:p w:rsidR="00646BF4" w:rsidRPr="00657A57" w:rsidRDefault="00646BF4" w:rsidP="0075291C">
      <w:pPr>
        <w:spacing w:after="0" w:line="360" w:lineRule="auto"/>
        <w:jc w:val="both"/>
        <w:rPr>
          <w:rFonts w:ascii="Times New Roman" w:hAnsi="Times New Roman" w:cs="Times New Roman"/>
          <w:i/>
          <w:sz w:val="28"/>
          <w:szCs w:val="28"/>
        </w:rPr>
      </w:pPr>
    </w:p>
    <w:p w:rsidR="00646BF4" w:rsidRPr="00657A57" w:rsidRDefault="00646BF4" w:rsidP="0075291C">
      <w:pPr>
        <w:spacing w:after="0" w:line="360" w:lineRule="auto"/>
        <w:ind w:firstLine="720"/>
        <w:jc w:val="both"/>
        <w:rPr>
          <w:rFonts w:ascii="Times New Roman" w:hAnsi="Times New Roman" w:cs="Times New Roman"/>
          <w:i/>
          <w:sz w:val="28"/>
          <w:szCs w:val="28"/>
        </w:rPr>
      </w:pPr>
      <w:r w:rsidRPr="00657A57">
        <w:rPr>
          <w:rFonts w:ascii="Times New Roman" w:hAnsi="Times New Roman" w:cs="Times New Roman"/>
          <w:i/>
          <w:sz w:val="28"/>
          <w:szCs w:val="28"/>
        </w:rPr>
        <w:t>Count 3</w:t>
      </w:r>
    </w:p>
    <w:p w:rsidR="00646BF4" w:rsidRPr="00657A57" w:rsidRDefault="00646BF4"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t>Piracy contrary to Section 65(</w:t>
      </w:r>
      <w:r w:rsidR="006C22D1" w:rsidRPr="00657A57">
        <w:rPr>
          <w:rFonts w:ascii="Times New Roman" w:hAnsi="Times New Roman" w:cs="Times New Roman"/>
          <w:i/>
          <w:sz w:val="28"/>
          <w:szCs w:val="28"/>
        </w:rPr>
        <w:t>4</w:t>
      </w:r>
      <w:r w:rsidRPr="00657A57">
        <w:rPr>
          <w:rFonts w:ascii="Times New Roman" w:hAnsi="Times New Roman" w:cs="Times New Roman"/>
          <w:i/>
          <w:sz w:val="28"/>
          <w:szCs w:val="28"/>
        </w:rPr>
        <w:t>)</w:t>
      </w:r>
      <w:r w:rsidR="006C22D1" w:rsidRPr="00657A57">
        <w:rPr>
          <w:rFonts w:ascii="Times New Roman" w:hAnsi="Times New Roman" w:cs="Times New Roman"/>
          <w:i/>
          <w:sz w:val="28"/>
          <w:szCs w:val="28"/>
        </w:rPr>
        <w:t>(b)</w:t>
      </w:r>
      <w:r w:rsidRPr="00657A57">
        <w:rPr>
          <w:rFonts w:ascii="Times New Roman" w:hAnsi="Times New Roman" w:cs="Times New Roman"/>
          <w:i/>
          <w:sz w:val="28"/>
          <w:szCs w:val="28"/>
        </w:rPr>
        <w:t xml:space="preserve"> of the Penal Code read with Section 23 of the Penal Code and punishable under section 65 of the Penal Code.</w:t>
      </w:r>
    </w:p>
    <w:p w:rsidR="00AC27C8" w:rsidRPr="00657A57" w:rsidRDefault="00AC27C8" w:rsidP="0075291C">
      <w:pPr>
        <w:spacing w:after="0" w:line="360" w:lineRule="auto"/>
        <w:jc w:val="both"/>
        <w:rPr>
          <w:rFonts w:ascii="Times New Roman" w:hAnsi="Times New Roman" w:cs="Times New Roman"/>
          <w:i/>
          <w:sz w:val="28"/>
          <w:szCs w:val="28"/>
        </w:rPr>
      </w:pPr>
    </w:p>
    <w:p w:rsidR="00646BF4" w:rsidRPr="00657A57" w:rsidRDefault="00AC27C8" w:rsidP="0075291C">
      <w:pPr>
        <w:spacing w:after="0" w:line="360" w:lineRule="auto"/>
        <w:ind w:left="720"/>
        <w:jc w:val="both"/>
        <w:rPr>
          <w:rFonts w:ascii="Times New Roman" w:hAnsi="Times New Roman" w:cs="Times New Roman"/>
          <w:i/>
          <w:sz w:val="28"/>
          <w:szCs w:val="28"/>
        </w:rPr>
      </w:pPr>
      <w:r w:rsidRPr="00657A57">
        <w:rPr>
          <w:rFonts w:ascii="Times New Roman" w:hAnsi="Times New Roman" w:cs="Times New Roman"/>
          <w:i/>
          <w:sz w:val="28"/>
          <w:szCs w:val="28"/>
        </w:rPr>
        <w:t xml:space="preserve">The particulars of the offence are that </w:t>
      </w:r>
      <w:r w:rsidR="00646BF4" w:rsidRPr="00657A57">
        <w:rPr>
          <w:rFonts w:ascii="Times New Roman" w:hAnsi="Times New Roman" w:cs="Times New Roman"/>
          <w:i/>
          <w:sz w:val="28"/>
          <w:szCs w:val="28"/>
        </w:rPr>
        <w:t>Farad Ahmed Jama, Muhamud Mohed Hassan, Saed Hussain Sai, Mohamed DAhir Omar, Abdulahi Ibrahim Roble, Faisal Ahmed Omar, Mohamed Abshir Jama, Mustafa Bashir Aip, Hayan Omar Sabriye, Mohamed Mohamed Omar, Saed Mohamud Ahmed, Abdirhamen Adam Adbirhamen, Ahmed Mohed Ismail, Said Mohamud Adbirzak and Bashir Bootam Meheid on 5</w:t>
      </w:r>
      <w:r w:rsidR="00646BF4" w:rsidRPr="00657A57">
        <w:rPr>
          <w:rFonts w:ascii="Times New Roman" w:hAnsi="Times New Roman" w:cs="Times New Roman"/>
          <w:i/>
          <w:sz w:val="28"/>
          <w:szCs w:val="28"/>
          <w:vertAlign w:val="superscript"/>
        </w:rPr>
        <w:t>th</w:t>
      </w:r>
      <w:r w:rsidR="00646BF4" w:rsidRPr="00657A57">
        <w:rPr>
          <w:rFonts w:ascii="Times New Roman" w:hAnsi="Times New Roman" w:cs="Times New Roman"/>
          <w:i/>
          <w:sz w:val="28"/>
          <w:szCs w:val="28"/>
        </w:rPr>
        <w:t xml:space="preserve"> January 2012 on the high seas with common intention committed and act of piracy namely voluntary participation in the operation of a ship namely the Al Molai with knowledge of facts making it a pirate ship.</w:t>
      </w:r>
    </w:p>
    <w:p w:rsidR="00646BF4" w:rsidRPr="00657A57" w:rsidRDefault="00646BF4" w:rsidP="0075291C">
      <w:pPr>
        <w:spacing w:after="0" w:line="360" w:lineRule="auto"/>
        <w:jc w:val="both"/>
        <w:rPr>
          <w:rFonts w:ascii="Times New Roman" w:hAnsi="Times New Roman" w:cs="Times New Roman"/>
          <w:i/>
          <w:sz w:val="28"/>
          <w:szCs w:val="28"/>
        </w:rPr>
      </w:pPr>
    </w:p>
    <w:p w:rsidR="009B3030" w:rsidRPr="00657A57" w:rsidRDefault="009B3030" w:rsidP="0075291C">
      <w:pPr>
        <w:spacing w:after="0" w:line="360" w:lineRule="auto"/>
        <w:ind w:left="720" w:hanging="720"/>
        <w:jc w:val="both"/>
        <w:rPr>
          <w:rFonts w:ascii="Times New Roman" w:hAnsi="Times New Roman" w:cs="Times New Roman"/>
          <w:b/>
          <w:sz w:val="28"/>
          <w:szCs w:val="28"/>
        </w:rPr>
      </w:pPr>
    </w:p>
    <w:p w:rsidR="009B3030" w:rsidRPr="00657A57" w:rsidRDefault="009B3030" w:rsidP="0075291C">
      <w:pPr>
        <w:spacing w:after="0" w:line="360" w:lineRule="auto"/>
        <w:ind w:left="720" w:hanging="720"/>
        <w:jc w:val="both"/>
        <w:rPr>
          <w:rFonts w:ascii="Times New Roman" w:hAnsi="Times New Roman" w:cs="Times New Roman"/>
          <w:b/>
          <w:sz w:val="28"/>
          <w:szCs w:val="28"/>
        </w:rPr>
      </w:pPr>
    </w:p>
    <w:p w:rsidR="00CA2368" w:rsidRPr="00657A57" w:rsidRDefault="00AC27C8" w:rsidP="0075291C">
      <w:pPr>
        <w:spacing w:after="0" w:line="360" w:lineRule="auto"/>
        <w:ind w:left="720" w:hanging="720"/>
        <w:jc w:val="both"/>
        <w:rPr>
          <w:rFonts w:ascii="Times New Roman" w:hAnsi="Times New Roman" w:cs="Times New Roman"/>
          <w:b/>
          <w:sz w:val="28"/>
          <w:szCs w:val="28"/>
        </w:rPr>
      </w:pPr>
      <w:r w:rsidRPr="00657A57">
        <w:rPr>
          <w:rFonts w:ascii="Times New Roman" w:hAnsi="Times New Roman" w:cs="Times New Roman"/>
          <w:sz w:val="28"/>
          <w:szCs w:val="28"/>
        </w:rPr>
        <w:lastRenderedPageBreak/>
        <w:t>[2]</w:t>
      </w:r>
      <w:r w:rsidRPr="00657A57">
        <w:rPr>
          <w:rFonts w:ascii="Times New Roman" w:hAnsi="Times New Roman" w:cs="Times New Roman"/>
          <w:b/>
          <w:sz w:val="28"/>
          <w:szCs w:val="28"/>
        </w:rPr>
        <w:tab/>
      </w:r>
      <w:r w:rsidR="00CA2368" w:rsidRPr="00657A57">
        <w:rPr>
          <w:rFonts w:ascii="Times New Roman" w:hAnsi="Times New Roman" w:cs="Times New Roman"/>
          <w:b/>
          <w:sz w:val="28"/>
          <w:szCs w:val="28"/>
        </w:rPr>
        <w:t>The</w:t>
      </w:r>
      <w:r w:rsidR="00EE60F1">
        <w:rPr>
          <w:rFonts w:ascii="Times New Roman" w:hAnsi="Times New Roman" w:cs="Times New Roman"/>
          <w:b/>
          <w:sz w:val="28"/>
          <w:szCs w:val="28"/>
        </w:rPr>
        <w:t xml:space="preserve"> Law </w:t>
      </w:r>
    </w:p>
    <w:p w:rsidR="00CA2368" w:rsidRPr="00657A57" w:rsidRDefault="00CA2368" w:rsidP="0075291C">
      <w:pPr>
        <w:spacing w:after="0" w:line="360" w:lineRule="auto"/>
        <w:ind w:left="720" w:hanging="720"/>
        <w:jc w:val="both"/>
        <w:rPr>
          <w:rFonts w:ascii="Times New Roman" w:hAnsi="Times New Roman" w:cs="Times New Roman"/>
          <w:b/>
          <w:sz w:val="28"/>
          <w:szCs w:val="28"/>
        </w:rPr>
      </w:pPr>
    </w:p>
    <w:p w:rsidR="00646BF4" w:rsidRPr="00657A57" w:rsidRDefault="00EE60F1" w:rsidP="0075291C">
      <w:pPr>
        <w:spacing w:after="0" w:line="360" w:lineRule="auto"/>
        <w:ind w:left="720"/>
        <w:jc w:val="both"/>
        <w:rPr>
          <w:rFonts w:ascii="Times New Roman" w:hAnsi="Times New Roman" w:cs="Times New Roman"/>
          <w:b/>
          <w:sz w:val="28"/>
          <w:szCs w:val="28"/>
        </w:rPr>
      </w:pPr>
      <w:r>
        <w:rPr>
          <w:rFonts w:ascii="Times New Roman" w:hAnsi="Times New Roman" w:cs="Times New Roman"/>
          <w:sz w:val="28"/>
          <w:szCs w:val="28"/>
        </w:rPr>
        <w:t>S</w:t>
      </w:r>
      <w:r w:rsidR="00646BF4" w:rsidRPr="00657A57">
        <w:rPr>
          <w:rFonts w:ascii="Times New Roman" w:hAnsi="Times New Roman" w:cs="Times New Roman"/>
          <w:sz w:val="28"/>
          <w:szCs w:val="28"/>
        </w:rPr>
        <w:t>ection 65</w:t>
      </w:r>
      <w:r w:rsidR="00156A32" w:rsidRPr="00657A57">
        <w:rPr>
          <w:rFonts w:ascii="Times New Roman" w:hAnsi="Times New Roman" w:cs="Times New Roman"/>
          <w:sz w:val="28"/>
          <w:szCs w:val="28"/>
        </w:rPr>
        <w:t xml:space="preserve"> of the Penal Code </w:t>
      </w:r>
      <w:r w:rsidR="00AC27C8" w:rsidRPr="00657A57">
        <w:rPr>
          <w:rFonts w:ascii="Times New Roman" w:hAnsi="Times New Roman" w:cs="Times New Roman"/>
          <w:sz w:val="28"/>
          <w:szCs w:val="28"/>
        </w:rPr>
        <w:t>as amended by Act 2 of 2010</w:t>
      </w:r>
      <w:r w:rsidR="00B54E0B">
        <w:rPr>
          <w:rFonts w:ascii="Times New Roman" w:hAnsi="Times New Roman" w:cs="Times New Roman"/>
          <w:sz w:val="28"/>
          <w:szCs w:val="28"/>
        </w:rPr>
        <w:t xml:space="preserve"> which was the law in force at the time of this incident</w:t>
      </w:r>
      <w:r w:rsidR="00AC27C8" w:rsidRPr="00657A57">
        <w:rPr>
          <w:rFonts w:ascii="Times New Roman" w:hAnsi="Times New Roman" w:cs="Times New Roman"/>
          <w:sz w:val="28"/>
          <w:szCs w:val="28"/>
        </w:rPr>
        <w:t xml:space="preserve"> </w:t>
      </w:r>
      <w:r w:rsidR="00156A32" w:rsidRPr="00657A57">
        <w:rPr>
          <w:rFonts w:ascii="Times New Roman" w:hAnsi="Times New Roman" w:cs="Times New Roman"/>
          <w:sz w:val="28"/>
          <w:szCs w:val="28"/>
        </w:rPr>
        <w:t>reads as follows</w:t>
      </w:r>
      <w:r w:rsidR="00156A32" w:rsidRPr="00657A57">
        <w:rPr>
          <w:rFonts w:ascii="Times New Roman" w:hAnsi="Times New Roman" w:cs="Times New Roman"/>
          <w:b/>
          <w:sz w:val="28"/>
          <w:szCs w:val="28"/>
        </w:rPr>
        <w:t>;</w:t>
      </w:r>
      <w:r w:rsidR="00646BF4" w:rsidRPr="00657A57">
        <w:rPr>
          <w:rFonts w:ascii="Times New Roman" w:hAnsi="Times New Roman" w:cs="Times New Roman"/>
          <w:b/>
          <w:sz w:val="28"/>
          <w:szCs w:val="28"/>
        </w:rPr>
        <w:t xml:space="preserve"> </w:t>
      </w:r>
    </w:p>
    <w:p w:rsidR="009B3030" w:rsidRPr="00657A57" w:rsidRDefault="009B3030" w:rsidP="0075291C">
      <w:pPr>
        <w:spacing w:after="0" w:line="360" w:lineRule="auto"/>
        <w:ind w:left="720"/>
        <w:jc w:val="both"/>
        <w:rPr>
          <w:rFonts w:ascii="Times New Roman" w:hAnsi="Times New Roman" w:cs="Times New Roman"/>
          <w:sz w:val="28"/>
          <w:szCs w:val="28"/>
        </w:rPr>
      </w:pPr>
    </w:p>
    <w:p w:rsidR="00C859A4" w:rsidRPr="00657A57" w:rsidRDefault="00CA2368"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(1)</w:t>
      </w:r>
      <w:r w:rsidR="00646BF4" w:rsidRPr="00657A57">
        <w:rPr>
          <w:rFonts w:ascii="Times New Roman" w:hAnsi="Times New Roman" w:cs="Times New Roman"/>
          <w:sz w:val="28"/>
          <w:szCs w:val="28"/>
        </w:rPr>
        <w:t>Any person who commits any act of piracy wi</w:t>
      </w:r>
      <w:r w:rsidR="009B3030" w:rsidRPr="00657A57">
        <w:rPr>
          <w:rFonts w:ascii="Times New Roman" w:hAnsi="Times New Roman" w:cs="Times New Roman"/>
          <w:sz w:val="28"/>
          <w:szCs w:val="28"/>
        </w:rPr>
        <w:t>thin Seychelles or elsewhere is</w:t>
      </w:r>
      <w:r w:rsidR="00EE60F1">
        <w:rPr>
          <w:rFonts w:ascii="Times New Roman" w:hAnsi="Times New Roman" w:cs="Times New Roman"/>
          <w:sz w:val="28"/>
          <w:szCs w:val="28"/>
        </w:rPr>
        <w:t xml:space="preserve"> </w:t>
      </w:r>
      <w:r w:rsidRPr="00657A57">
        <w:rPr>
          <w:rFonts w:ascii="Times New Roman" w:hAnsi="Times New Roman" w:cs="Times New Roman"/>
          <w:sz w:val="28"/>
          <w:szCs w:val="28"/>
        </w:rPr>
        <w:t>guilty</w:t>
      </w:r>
      <w:r w:rsidR="00646BF4" w:rsidRPr="00657A57">
        <w:rPr>
          <w:rFonts w:ascii="Times New Roman" w:hAnsi="Times New Roman" w:cs="Times New Roman"/>
          <w:sz w:val="28"/>
          <w:szCs w:val="28"/>
        </w:rPr>
        <w:t xml:space="preserve"> of an offence and liable to imprisonment for 30 years and a fine of R1 million</w:t>
      </w:r>
      <w:r w:rsidR="00C859A4" w:rsidRPr="00657A57">
        <w:rPr>
          <w:rFonts w:ascii="Times New Roman" w:hAnsi="Times New Roman" w:cs="Times New Roman"/>
          <w:sz w:val="28"/>
          <w:szCs w:val="28"/>
        </w:rPr>
        <w:t>.</w:t>
      </w:r>
    </w:p>
    <w:p w:rsidR="009B3030" w:rsidRPr="00657A57" w:rsidRDefault="009B3030" w:rsidP="0075291C">
      <w:pPr>
        <w:spacing w:after="0" w:line="360" w:lineRule="auto"/>
        <w:ind w:left="720"/>
        <w:jc w:val="both"/>
        <w:rPr>
          <w:rFonts w:ascii="Times New Roman" w:hAnsi="Times New Roman" w:cs="Times New Roman"/>
          <w:sz w:val="28"/>
          <w:szCs w:val="28"/>
        </w:rPr>
      </w:pPr>
    </w:p>
    <w:p w:rsidR="00646BF4" w:rsidRPr="00657A57" w:rsidRDefault="00CA2368"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(2)</w:t>
      </w:r>
      <w:r w:rsidR="00646BF4" w:rsidRPr="00657A57">
        <w:rPr>
          <w:rFonts w:ascii="Times New Roman" w:hAnsi="Times New Roman" w:cs="Times New Roman"/>
          <w:sz w:val="28"/>
          <w:szCs w:val="28"/>
        </w:rPr>
        <w:t>Notwithstanding the provisions of section 6 and any other written law, the courts of Seychelles shall have jurisdiction to try an offence of piracy whether the offence is committed within the territory or Seychelles or outside the territory of Seychelles.</w:t>
      </w:r>
    </w:p>
    <w:p w:rsidR="009B3030" w:rsidRPr="00657A57" w:rsidRDefault="009B3030" w:rsidP="0075291C">
      <w:pPr>
        <w:spacing w:after="0" w:line="360" w:lineRule="auto"/>
        <w:ind w:left="720"/>
        <w:jc w:val="both"/>
        <w:rPr>
          <w:rFonts w:ascii="Times New Roman" w:hAnsi="Times New Roman" w:cs="Times New Roman"/>
          <w:sz w:val="28"/>
          <w:szCs w:val="28"/>
        </w:rPr>
      </w:pPr>
    </w:p>
    <w:p w:rsidR="00646BF4" w:rsidRPr="00657A57" w:rsidRDefault="00CA2368"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(3)</w:t>
      </w:r>
      <w:r w:rsidR="00646BF4" w:rsidRPr="00657A57">
        <w:rPr>
          <w:rFonts w:ascii="Times New Roman" w:hAnsi="Times New Roman" w:cs="Times New Roman"/>
          <w:sz w:val="28"/>
          <w:szCs w:val="28"/>
        </w:rPr>
        <w:t>Any person who attempts or conspires to commit, or incites, aids and abets, counsels or procures the commission of, an offence contrary to section 65(1) commits an offence and shall be liable to imprisonment for 30 years and a fine of R1 million.</w:t>
      </w:r>
    </w:p>
    <w:p w:rsidR="009B3030" w:rsidRPr="00657A57" w:rsidRDefault="009B3030" w:rsidP="0075291C">
      <w:pPr>
        <w:spacing w:after="0" w:line="360" w:lineRule="auto"/>
        <w:ind w:left="360" w:firstLine="360"/>
        <w:jc w:val="both"/>
        <w:rPr>
          <w:rFonts w:ascii="Times New Roman" w:hAnsi="Times New Roman" w:cs="Times New Roman"/>
          <w:sz w:val="28"/>
          <w:szCs w:val="28"/>
        </w:rPr>
      </w:pPr>
    </w:p>
    <w:p w:rsidR="00646BF4" w:rsidRPr="00657A57" w:rsidRDefault="00CA2368" w:rsidP="0075291C">
      <w:pPr>
        <w:spacing w:after="0" w:line="360" w:lineRule="auto"/>
        <w:ind w:left="360" w:firstLine="360"/>
        <w:jc w:val="both"/>
        <w:rPr>
          <w:rFonts w:ascii="Times New Roman" w:hAnsi="Times New Roman" w:cs="Times New Roman"/>
          <w:sz w:val="28"/>
          <w:szCs w:val="28"/>
        </w:rPr>
      </w:pPr>
      <w:r w:rsidRPr="00657A57">
        <w:rPr>
          <w:rFonts w:ascii="Times New Roman" w:hAnsi="Times New Roman" w:cs="Times New Roman"/>
          <w:sz w:val="28"/>
          <w:szCs w:val="28"/>
        </w:rPr>
        <w:t>(4)</w:t>
      </w:r>
      <w:r w:rsidR="00646BF4" w:rsidRPr="00657A57">
        <w:rPr>
          <w:rFonts w:ascii="Times New Roman" w:hAnsi="Times New Roman" w:cs="Times New Roman"/>
          <w:sz w:val="28"/>
          <w:szCs w:val="28"/>
        </w:rPr>
        <w:t xml:space="preserve">For the purposes of this section “piracy” includes – </w:t>
      </w:r>
    </w:p>
    <w:p w:rsidR="00646BF4" w:rsidRPr="00657A57" w:rsidRDefault="00646BF4" w:rsidP="0075291C">
      <w:pPr>
        <w:pStyle w:val="ListParagraph"/>
        <w:numPr>
          <w:ilvl w:val="0"/>
          <w:numId w:val="2"/>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 xml:space="preserve">Any illegal act of violence or detention, or any act of depredation committed for private ends by the crew or the passengers of a private ship or a private ship or a private aircraft and directed -  </w:t>
      </w:r>
    </w:p>
    <w:p w:rsidR="00646BF4" w:rsidRPr="00657A57" w:rsidRDefault="00646BF4" w:rsidP="0075291C">
      <w:pPr>
        <w:pStyle w:val="ListParagraph"/>
        <w:numPr>
          <w:ilvl w:val="0"/>
          <w:numId w:val="3"/>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On the high seas, against another ship or aircraft, or against persons or property on board such a ship or aircraft;</w:t>
      </w:r>
    </w:p>
    <w:p w:rsidR="00646BF4" w:rsidRPr="00657A57" w:rsidRDefault="00646BF4" w:rsidP="0075291C">
      <w:pPr>
        <w:pStyle w:val="ListParagraph"/>
        <w:numPr>
          <w:ilvl w:val="0"/>
          <w:numId w:val="3"/>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Against a ship, an aircraft, a person or property in a place outsid</w:t>
      </w:r>
      <w:r w:rsidR="00B54E0B">
        <w:rPr>
          <w:rFonts w:ascii="Times New Roman" w:hAnsi="Times New Roman" w:cs="Times New Roman"/>
          <w:sz w:val="28"/>
          <w:szCs w:val="28"/>
        </w:rPr>
        <w:t>e</w:t>
      </w:r>
      <w:r w:rsidRPr="00657A57">
        <w:rPr>
          <w:rFonts w:ascii="Times New Roman" w:hAnsi="Times New Roman" w:cs="Times New Roman"/>
          <w:sz w:val="28"/>
          <w:szCs w:val="28"/>
        </w:rPr>
        <w:t xml:space="preserve"> the jurisdiction of any State;</w:t>
      </w:r>
    </w:p>
    <w:p w:rsidR="00646BF4" w:rsidRPr="00657A57" w:rsidRDefault="00646BF4" w:rsidP="0075291C">
      <w:pPr>
        <w:pStyle w:val="ListParagraph"/>
        <w:numPr>
          <w:ilvl w:val="0"/>
          <w:numId w:val="2"/>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lastRenderedPageBreak/>
        <w:t>Any act of voluntary participation in the operation of a ship or an aircraft with knowledge of facts making it a pirate ship or a pirate aircraft; or</w:t>
      </w:r>
    </w:p>
    <w:p w:rsidR="009B3030" w:rsidRPr="00657A57" w:rsidRDefault="00646BF4" w:rsidP="0075291C">
      <w:pPr>
        <w:pStyle w:val="ListParagraph"/>
        <w:numPr>
          <w:ilvl w:val="0"/>
          <w:numId w:val="2"/>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Any act described in paragraph (a) or (b) which, except for the fact that it was committed within a maritime zoned of Seychelles, would have been an act of piracy under either of those paragraphs.</w:t>
      </w:r>
    </w:p>
    <w:p w:rsidR="009B3030" w:rsidRPr="00657A57" w:rsidRDefault="009B3030" w:rsidP="0075291C">
      <w:pPr>
        <w:spacing w:after="0" w:line="360" w:lineRule="auto"/>
        <w:ind w:firstLine="720"/>
        <w:jc w:val="both"/>
        <w:rPr>
          <w:rFonts w:ascii="Times New Roman" w:hAnsi="Times New Roman" w:cs="Times New Roman"/>
          <w:sz w:val="28"/>
          <w:szCs w:val="28"/>
        </w:rPr>
      </w:pPr>
    </w:p>
    <w:p w:rsidR="00646BF4" w:rsidRPr="00657A57" w:rsidRDefault="00CA2368" w:rsidP="0075291C">
      <w:pPr>
        <w:spacing w:after="0" w:line="360" w:lineRule="auto"/>
        <w:ind w:firstLine="720"/>
        <w:jc w:val="both"/>
        <w:rPr>
          <w:rFonts w:ascii="Times New Roman" w:hAnsi="Times New Roman" w:cs="Times New Roman"/>
          <w:sz w:val="28"/>
          <w:szCs w:val="28"/>
        </w:rPr>
      </w:pPr>
      <w:r w:rsidRPr="00657A57">
        <w:rPr>
          <w:rFonts w:ascii="Times New Roman" w:hAnsi="Times New Roman" w:cs="Times New Roman"/>
          <w:sz w:val="28"/>
          <w:szCs w:val="28"/>
        </w:rPr>
        <w:t>(5)</w:t>
      </w:r>
      <w:r w:rsidR="00646BF4" w:rsidRPr="00657A57">
        <w:rPr>
          <w:rFonts w:ascii="Times New Roman" w:hAnsi="Times New Roman" w:cs="Times New Roman"/>
          <w:sz w:val="28"/>
          <w:szCs w:val="28"/>
        </w:rPr>
        <w:t xml:space="preserve">A ship or aircraft shall be considered a pirate ship or a pirate aircraft if – </w:t>
      </w:r>
    </w:p>
    <w:p w:rsidR="009B3030" w:rsidRPr="00657A57" w:rsidRDefault="009B3030" w:rsidP="0075291C">
      <w:pPr>
        <w:pStyle w:val="ListParagraph"/>
        <w:spacing w:after="0" w:line="360" w:lineRule="auto"/>
        <w:ind w:left="1440"/>
        <w:jc w:val="both"/>
        <w:rPr>
          <w:rFonts w:ascii="Times New Roman" w:hAnsi="Times New Roman" w:cs="Times New Roman"/>
          <w:sz w:val="28"/>
          <w:szCs w:val="28"/>
        </w:rPr>
      </w:pPr>
    </w:p>
    <w:p w:rsidR="00646BF4" w:rsidRPr="00657A57" w:rsidRDefault="00CA2368" w:rsidP="0075291C">
      <w:pPr>
        <w:pStyle w:val="ListParagraph"/>
        <w:numPr>
          <w:ilvl w:val="0"/>
          <w:numId w:val="4"/>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i</w:t>
      </w:r>
      <w:r w:rsidR="00646BF4" w:rsidRPr="00657A57">
        <w:rPr>
          <w:rFonts w:ascii="Times New Roman" w:hAnsi="Times New Roman" w:cs="Times New Roman"/>
          <w:sz w:val="28"/>
          <w:szCs w:val="28"/>
        </w:rPr>
        <w:t>t had been used to commit any of the acts referred to in subsection (4) and remains under the control of the persons who committed those acts; or</w:t>
      </w:r>
    </w:p>
    <w:p w:rsidR="00646BF4" w:rsidRPr="00657A57" w:rsidRDefault="00CA2368" w:rsidP="0075291C">
      <w:pPr>
        <w:pStyle w:val="ListParagraph"/>
        <w:numPr>
          <w:ilvl w:val="0"/>
          <w:numId w:val="4"/>
        </w:numPr>
        <w:spacing w:after="0" w:line="360" w:lineRule="auto"/>
        <w:jc w:val="both"/>
        <w:rPr>
          <w:rFonts w:ascii="Times New Roman" w:hAnsi="Times New Roman" w:cs="Times New Roman"/>
          <w:sz w:val="28"/>
          <w:szCs w:val="28"/>
        </w:rPr>
      </w:pPr>
      <w:r w:rsidRPr="00657A57">
        <w:rPr>
          <w:rFonts w:ascii="Times New Roman" w:hAnsi="Times New Roman" w:cs="Times New Roman"/>
          <w:sz w:val="28"/>
          <w:szCs w:val="28"/>
        </w:rPr>
        <w:t>i</w:t>
      </w:r>
      <w:r w:rsidR="00646BF4" w:rsidRPr="00657A57">
        <w:rPr>
          <w:rFonts w:ascii="Times New Roman" w:hAnsi="Times New Roman" w:cs="Times New Roman"/>
          <w:sz w:val="28"/>
          <w:szCs w:val="28"/>
        </w:rPr>
        <w:t>t is intended by the person in dominant control of it to be used for the purpose of committing any of the acts referred to in subsection (4).</w:t>
      </w:r>
    </w:p>
    <w:p w:rsidR="009B3030" w:rsidRPr="00657A57" w:rsidRDefault="009B3030" w:rsidP="0075291C">
      <w:pPr>
        <w:spacing w:after="0" w:line="360" w:lineRule="auto"/>
        <w:ind w:left="720"/>
        <w:jc w:val="both"/>
        <w:rPr>
          <w:rFonts w:ascii="Times New Roman" w:hAnsi="Times New Roman" w:cs="Times New Roman"/>
          <w:sz w:val="28"/>
          <w:szCs w:val="28"/>
        </w:rPr>
      </w:pPr>
    </w:p>
    <w:p w:rsidR="00646BF4" w:rsidRPr="00657A57" w:rsidRDefault="00CA2368"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(6)</w:t>
      </w:r>
      <w:r w:rsidR="00646BF4" w:rsidRPr="00657A57">
        <w:rPr>
          <w:rFonts w:ascii="Times New Roman" w:hAnsi="Times New Roman" w:cs="Times New Roman"/>
          <w:sz w:val="28"/>
          <w:szCs w:val="28"/>
        </w:rPr>
        <w:t>A ship or aircraft may retain its nationality although it has become a pirate ship or a pirate aircraft.  The retention or loss of nationality shall be determined by the law of the State from which such nationality was derived.</w:t>
      </w:r>
    </w:p>
    <w:p w:rsidR="009B3030" w:rsidRPr="00657A57" w:rsidRDefault="009B3030" w:rsidP="0075291C">
      <w:pPr>
        <w:spacing w:after="0" w:line="360" w:lineRule="auto"/>
        <w:ind w:left="720"/>
        <w:jc w:val="both"/>
        <w:rPr>
          <w:rFonts w:ascii="Times New Roman" w:hAnsi="Times New Roman" w:cs="Times New Roman"/>
          <w:sz w:val="28"/>
          <w:szCs w:val="28"/>
        </w:rPr>
      </w:pPr>
    </w:p>
    <w:p w:rsidR="00646BF4" w:rsidRDefault="00CA2368"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(7)</w:t>
      </w:r>
      <w:r w:rsidR="005D1AE6">
        <w:rPr>
          <w:rFonts w:ascii="Times New Roman" w:hAnsi="Times New Roman" w:cs="Times New Roman"/>
          <w:sz w:val="28"/>
          <w:szCs w:val="28"/>
        </w:rPr>
        <w:t>Members of the Police and Defence F</w:t>
      </w:r>
      <w:r w:rsidR="00646BF4" w:rsidRPr="00657A57">
        <w:rPr>
          <w:rFonts w:ascii="Times New Roman" w:hAnsi="Times New Roman" w:cs="Times New Roman"/>
          <w:sz w:val="28"/>
          <w:szCs w:val="28"/>
        </w:rPr>
        <w:t>orces of Seychelles shall on the high seas, or may in any other place outside the jurisdiction of any State, seize a pirate ship or pirate aircraft, or a ship or an aircraft taken by piracy and the control of pirates and arrest the persons and seize the property on board.  The Seychelles Court shall hear and determine the case against such persons and order the action to be taken as regards the ships, aircraft or property seized accordingly to the law.</w:t>
      </w:r>
    </w:p>
    <w:p w:rsidR="00BD2B5D" w:rsidRDefault="00BD2B5D" w:rsidP="0075291C">
      <w:pPr>
        <w:spacing w:after="0" w:line="360" w:lineRule="auto"/>
        <w:ind w:left="720"/>
        <w:jc w:val="both"/>
        <w:rPr>
          <w:rFonts w:ascii="Times New Roman" w:hAnsi="Times New Roman" w:cs="Times New Roman"/>
          <w:sz w:val="28"/>
          <w:szCs w:val="28"/>
        </w:rPr>
      </w:pPr>
    </w:p>
    <w:p w:rsidR="00BD2B5D" w:rsidRPr="00657A57" w:rsidRDefault="00BD2B5D" w:rsidP="0075291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It appears that sections 65(4) (a) (i) (ii) and (b) of the Penal Code are similar to the definition given to piracy in Article 101 of </w:t>
      </w:r>
      <w:r w:rsidRPr="00BD2B5D">
        <w:rPr>
          <w:rFonts w:ascii="Times New Roman" w:hAnsi="Times New Roman" w:cs="Times New Roman"/>
          <w:sz w:val="28"/>
          <w:szCs w:val="28"/>
        </w:rPr>
        <w:t>UNCLOS</w:t>
      </w:r>
      <w:r w:rsidRPr="00BD2B5D">
        <w:rPr>
          <w:rFonts w:ascii="Times New Roman" w:hAnsi="Times New Roman" w:cs="Times New Roman"/>
          <w:b/>
          <w:i/>
          <w:sz w:val="28"/>
          <w:szCs w:val="28"/>
        </w:rPr>
        <w:t xml:space="preserve"> (United Nations Convention on the Law of the Sea effective 16</w:t>
      </w:r>
      <w:r w:rsidRPr="00BD2B5D">
        <w:rPr>
          <w:rFonts w:ascii="Times New Roman" w:hAnsi="Times New Roman" w:cs="Times New Roman"/>
          <w:b/>
          <w:i/>
          <w:sz w:val="28"/>
          <w:szCs w:val="28"/>
          <w:vertAlign w:val="superscript"/>
        </w:rPr>
        <w:t>th</w:t>
      </w:r>
      <w:r w:rsidRPr="00BD2B5D">
        <w:rPr>
          <w:rFonts w:ascii="Times New Roman" w:hAnsi="Times New Roman" w:cs="Times New Roman"/>
          <w:b/>
          <w:i/>
          <w:sz w:val="28"/>
          <w:szCs w:val="28"/>
        </w:rPr>
        <w:t xml:space="preserve"> November 1994)</w:t>
      </w:r>
    </w:p>
    <w:p w:rsidR="00F33531" w:rsidRPr="00657A57" w:rsidRDefault="00F33531" w:rsidP="0075291C">
      <w:pPr>
        <w:spacing w:after="0" w:line="360" w:lineRule="auto"/>
        <w:jc w:val="both"/>
        <w:rPr>
          <w:rFonts w:ascii="Times New Roman" w:hAnsi="Times New Roman" w:cs="Times New Roman"/>
          <w:sz w:val="28"/>
          <w:szCs w:val="28"/>
        </w:rPr>
      </w:pPr>
    </w:p>
    <w:p w:rsidR="00C365FA" w:rsidRPr="005F32B4" w:rsidRDefault="009B3030" w:rsidP="005F32B4">
      <w:pPr>
        <w:spacing w:after="0" w:line="360" w:lineRule="auto"/>
        <w:jc w:val="both"/>
        <w:rPr>
          <w:rFonts w:ascii="Times New Roman" w:hAnsi="Times New Roman" w:cs="Times New Roman"/>
          <w:b/>
          <w:sz w:val="28"/>
          <w:szCs w:val="28"/>
        </w:rPr>
      </w:pPr>
      <w:r w:rsidRPr="00657A57">
        <w:rPr>
          <w:rFonts w:ascii="Times New Roman" w:hAnsi="Times New Roman" w:cs="Times New Roman"/>
          <w:sz w:val="28"/>
          <w:szCs w:val="28"/>
        </w:rPr>
        <w:t>[3]</w:t>
      </w:r>
      <w:r w:rsidRPr="00657A57">
        <w:rPr>
          <w:rFonts w:ascii="Times New Roman" w:hAnsi="Times New Roman" w:cs="Times New Roman"/>
          <w:b/>
          <w:sz w:val="28"/>
          <w:szCs w:val="28"/>
        </w:rPr>
        <w:tab/>
      </w:r>
      <w:r w:rsidR="007257BB" w:rsidRPr="00657A57">
        <w:rPr>
          <w:rFonts w:ascii="Times New Roman" w:hAnsi="Times New Roman" w:cs="Times New Roman"/>
          <w:b/>
          <w:sz w:val="28"/>
          <w:szCs w:val="28"/>
        </w:rPr>
        <w:t>Analysis of th</w:t>
      </w:r>
      <w:r w:rsidR="00CA2368" w:rsidRPr="00657A57">
        <w:rPr>
          <w:rFonts w:ascii="Times New Roman" w:hAnsi="Times New Roman" w:cs="Times New Roman"/>
          <w:b/>
          <w:sz w:val="28"/>
          <w:szCs w:val="28"/>
        </w:rPr>
        <w:t>e Evidence of the Prosecution</w:t>
      </w:r>
    </w:p>
    <w:p w:rsidR="009C5195" w:rsidRDefault="0037059E"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When one analyses the evidence led by the prosecution</w:t>
      </w:r>
      <w:r w:rsidR="00B56790" w:rsidRPr="00657A57">
        <w:rPr>
          <w:rFonts w:ascii="Times New Roman" w:hAnsi="Times New Roman" w:cs="Times New Roman"/>
          <w:sz w:val="28"/>
          <w:szCs w:val="28"/>
        </w:rPr>
        <w:t>,</w:t>
      </w:r>
      <w:r w:rsidR="00B20555" w:rsidRPr="00657A57">
        <w:rPr>
          <w:rFonts w:ascii="Times New Roman" w:hAnsi="Times New Roman" w:cs="Times New Roman"/>
          <w:sz w:val="28"/>
          <w:szCs w:val="28"/>
        </w:rPr>
        <w:t xml:space="preserve"> the evidence of Stanislav Usus</w:t>
      </w:r>
      <w:r w:rsidRPr="00657A57">
        <w:rPr>
          <w:rFonts w:ascii="Times New Roman" w:hAnsi="Times New Roman" w:cs="Times New Roman"/>
          <w:sz w:val="28"/>
          <w:szCs w:val="28"/>
        </w:rPr>
        <w:t>chev</w:t>
      </w:r>
      <w:r w:rsidR="009C5195" w:rsidRPr="00657A57">
        <w:rPr>
          <w:rFonts w:ascii="Times New Roman" w:hAnsi="Times New Roman" w:cs="Times New Roman"/>
          <w:sz w:val="28"/>
          <w:szCs w:val="28"/>
        </w:rPr>
        <w:t xml:space="preserve"> Captain of the</w:t>
      </w:r>
      <w:r w:rsidR="0065013D" w:rsidRPr="00657A57">
        <w:rPr>
          <w:rFonts w:ascii="Times New Roman" w:hAnsi="Times New Roman" w:cs="Times New Roman"/>
          <w:sz w:val="28"/>
          <w:szCs w:val="28"/>
        </w:rPr>
        <w:t xml:space="preserve"> MV Sunshine</w:t>
      </w:r>
      <w:r w:rsidR="00B56790" w:rsidRPr="00657A57">
        <w:rPr>
          <w:rFonts w:ascii="Times New Roman" w:hAnsi="Times New Roman" w:cs="Times New Roman"/>
          <w:sz w:val="28"/>
          <w:szCs w:val="28"/>
        </w:rPr>
        <w:t xml:space="preserve"> clearly indicates </w:t>
      </w:r>
      <w:r w:rsidR="00EC07C5" w:rsidRPr="00657A57">
        <w:rPr>
          <w:rFonts w:ascii="Times New Roman" w:hAnsi="Times New Roman" w:cs="Times New Roman"/>
          <w:sz w:val="28"/>
          <w:szCs w:val="28"/>
        </w:rPr>
        <w:t>that persons in a</w:t>
      </w:r>
      <w:r w:rsidR="003961D3">
        <w:rPr>
          <w:rFonts w:ascii="Times New Roman" w:hAnsi="Times New Roman" w:cs="Times New Roman"/>
          <w:sz w:val="28"/>
          <w:szCs w:val="28"/>
        </w:rPr>
        <w:t xml:space="preserve"> small white</w:t>
      </w:r>
      <w:r w:rsidR="00EE60F1">
        <w:rPr>
          <w:rFonts w:ascii="Times New Roman" w:hAnsi="Times New Roman" w:cs="Times New Roman"/>
          <w:sz w:val="28"/>
          <w:szCs w:val="28"/>
        </w:rPr>
        <w:t xml:space="preserve"> boat (identified as a </w:t>
      </w:r>
      <w:r w:rsidR="00EC07C5" w:rsidRPr="00657A57">
        <w:rPr>
          <w:rFonts w:ascii="Times New Roman" w:hAnsi="Times New Roman" w:cs="Times New Roman"/>
          <w:sz w:val="28"/>
          <w:szCs w:val="28"/>
        </w:rPr>
        <w:t>skiff</w:t>
      </w:r>
      <w:r w:rsidR="00EE60F1">
        <w:rPr>
          <w:rFonts w:ascii="Times New Roman" w:hAnsi="Times New Roman" w:cs="Times New Roman"/>
          <w:sz w:val="28"/>
          <w:szCs w:val="28"/>
        </w:rPr>
        <w:t>)</w:t>
      </w:r>
      <w:r w:rsidR="00EC07C5" w:rsidRPr="00657A57">
        <w:rPr>
          <w:rFonts w:ascii="Times New Roman" w:hAnsi="Times New Roman" w:cs="Times New Roman"/>
          <w:sz w:val="28"/>
          <w:szCs w:val="28"/>
        </w:rPr>
        <w:t xml:space="preserve"> </w:t>
      </w:r>
      <w:r w:rsidR="006A415F">
        <w:rPr>
          <w:rFonts w:ascii="Times New Roman" w:hAnsi="Times New Roman" w:cs="Times New Roman"/>
          <w:sz w:val="28"/>
          <w:szCs w:val="28"/>
        </w:rPr>
        <w:t xml:space="preserve">approached his vessel </w:t>
      </w:r>
      <w:r w:rsidR="00B56790" w:rsidRPr="00657A57">
        <w:rPr>
          <w:rFonts w:ascii="Times New Roman" w:hAnsi="Times New Roman" w:cs="Times New Roman"/>
          <w:sz w:val="28"/>
          <w:szCs w:val="28"/>
        </w:rPr>
        <w:t>at a rapid speed</w:t>
      </w:r>
      <w:r w:rsidR="00F47132">
        <w:rPr>
          <w:rFonts w:ascii="Times New Roman" w:hAnsi="Times New Roman" w:cs="Times New Roman"/>
          <w:sz w:val="28"/>
          <w:szCs w:val="28"/>
        </w:rPr>
        <w:t xml:space="preserve">. Although no </w:t>
      </w:r>
      <w:r w:rsidR="0065013D" w:rsidRPr="00657A57">
        <w:rPr>
          <w:rFonts w:ascii="Times New Roman" w:hAnsi="Times New Roman" w:cs="Times New Roman"/>
          <w:sz w:val="28"/>
          <w:szCs w:val="28"/>
        </w:rPr>
        <w:t xml:space="preserve">damage </w:t>
      </w:r>
      <w:r w:rsidR="00F47132">
        <w:rPr>
          <w:rFonts w:ascii="Times New Roman" w:hAnsi="Times New Roman" w:cs="Times New Roman"/>
          <w:sz w:val="28"/>
          <w:szCs w:val="28"/>
        </w:rPr>
        <w:t xml:space="preserve">was </w:t>
      </w:r>
      <w:r w:rsidR="0065013D" w:rsidRPr="00657A57">
        <w:rPr>
          <w:rFonts w:ascii="Times New Roman" w:hAnsi="Times New Roman" w:cs="Times New Roman"/>
          <w:sz w:val="28"/>
          <w:szCs w:val="28"/>
        </w:rPr>
        <w:t>done to the vessel</w:t>
      </w:r>
      <w:r w:rsidR="00EC07C5" w:rsidRPr="00657A57">
        <w:rPr>
          <w:rFonts w:ascii="Times New Roman" w:hAnsi="Times New Roman" w:cs="Times New Roman"/>
          <w:sz w:val="28"/>
          <w:szCs w:val="28"/>
        </w:rPr>
        <w:t>,</w:t>
      </w:r>
      <w:r w:rsidR="0065013D" w:rsidRPr="00657A57">
        <w:rPr>
          <w:rFonts w:ascii="Times New Roman" w:hAnsi="Times New Roman" w:cs="Times New Roman"/>
          <w:sz w:val="28"/>
          <w:szCs w:val="28"/>
        </w:rPr>
        <w:t xml:space="preserve"> it is clear from his evidence that the persons approaching his</w:t>
      </w:r>
      <w:r w:rsidR="00EC07C5" w:rsidRPr="00657A57">
        <w:rPr>
          <w:rFonts w:ascii="Times New Roman" w:hAnsi="Times New Roman" w:cs="Times New Roman"/>
          <w:sz w:val="28"/>
          <w:szCs w:val="28"/>
        </w:rPr>
        <w:t xml:space="preserve"> vessel</w:t>
      </w:r>
      <w:r w:rsidR="006216FD" w:rsidRPr="00657A57">
        <w:rPr>
          <w:rFonts w:ascii="Times New Roman" w:hAnsi="Times New Roman" w:cs="Times New Roman"/>
          <w:sz w:val="28"/>
          <w:szCs w:val="28"/>
        </w:rPr>
        <w:t xml:space="preserve"> in a </w:t>
      </w:r>
      <w:r w:rsidR="00847C82" w:rsidRPr="00657A57">
        <w:rPr>
          <w:rFonts w:ascii="Times New Roman" w:hAnsi="Times New Roman" w:cs="Times New Roman"/>
          <w:sz w:val="28"/>
          <w:szCs w:val="28"/>
        </w:rPr>
        <w:t xml:space="preserve">faster </w:t>
      </w:r>
      <w:r w:rsidR="006216FD" w:rsidRPr="00657A57">
        <w:rPr>
          <w:rFonts w:ascii="Times New Roman" w:hAnsi="Times New Roman" w:cs="Times New Roman"/>
          <w:sz w:val="28"/>
          <w:szCs w:val="28"/>
        </w:rPr>
        <w:t>skiff</w:t>
      </w:r>
      <w:r w:rsidR="00EC07C5" w:rsidRPr="00657A57">
        <w:rPr>
          <w:rFonts w:ascii="Times New Roman" w:hAnsi="Times New Roman" w:cs="Times New Roman"/>
          <w:sz w:val="28"/>
          <w:szCs w:val="28"/>
        </w:rPr>
        <w:t xml:space="preserve"> </w:t>
      </w:r>
      <w:r w:rsidR="00EE60F1">
        <w:rPr>
          <w:rFonts w:ascii="Times New Roman" w:hAnsi="Times New Roman" w:cs="Times New Roman"/>
          <w:sz w:val="28"/>
          <w:szCs w:val="28"/>
        </w:rPr>
        <w:t>at an approximated speed of 24</w:t>
      </w:r>
      <w:r w:rsidR="006216FD" w:rsidRPr="00657A57">
        <w:rPr>
          <w:rFonts w:ascii="Times New Roman" w:hAnsi="Times New Roman" w:cs="Times New Roman"/>
          <w:sz w:val="28"/>
          <w:szCs w:val="28"/>
        </w:rPr>
        <w:t xml:space="preserve"> </w:t>
      </w:r>
      <w:r w:rsidR="009C5195" w:rsidRPr="00657A57">
        <w:rPr>
          <w:rFonts w:ascii="Times New Roman" w:hAnsi="Times New Roman" w:cs="Times New Roman"/>
          <w:sz w:val="28"/>
          <w:szCs w:val="28"/>
        </w:rPr>
        <w:t>knots</w:t>
      </w:r>
      <w:r w:rsidR="006216FD" w:rsidRPr="00657A57">
        <w:rPr>
          <w:rFonts w:ascii="Times New Roman" w:hAnsi="Times New Roman" w:cs="Times New Roman"/>
          <w:sz w:val="28"/>
          <w:szCs w:val="28"/>
        </w:rPr>
        <w:t xml:space="preserve"> </w:t>
      </w:r>
      <w:r w:rsidR="005D1AE6">
        <w:rPr>
          <w:rFonts w:ascii="Times New Roman" w:hAnsi="Times New Roman" w:cs="Times New Roman"/>
          <w:sz w:val="28"/>
          <w:szCs w:val="28"/>
        </w:rPr>
        <w:t xml:space="preserve">were armed and </w:t>
      </w:r>
      <w:r w:rsidR="00EC07C5" w:rsidRPr="00657A57">
        <w:rPr>
          <w:rFonts w:ascii="Times New Roman" w:hAnsi="Times New Roman" w:cs="Times New Roman"/>
          <w:sz w:val="28"/>
          <w:szCs w:val="28"/>
        </w:rPr>
        <w:t>had given chase to his vessel</w:t>
      </w:r>
      <w:r w:rsidR="006216FD" w:rsidRPr="00657A57">
        <w:rPr>
          <w:rFonts w:ascii="Times New Roman" w:hAnsi="Times New Roman" w:cs="Times New Roman"/>
          <w:sz w:val="28"/>
          <w:szCs w:val="28"/>
        </w:rPr>
        <w:t xml:space="preserve"> MV Sunshine</w:t>
      </w:r>
      <w:r w:rsidR="00EC07C5" w:rsidRPr="00657A57">
        <w:rPr>
          <w:rFonts w:ascii="Times New Roman" w:hAnsi="Times New Roman" w:cs="Times New Roman"/>
          <w:sz w:val="28"/>
          <w:szCs w:val="28"/>
        </w:rPr>
        <w:t xml:space="preserve"> and had gradually gained on the larger and heavier MV Sunshine</w:t>
      </w:r>
      <w:r w:rsidR="006216FD" w:rsidRPr="00657A57">
        <w:rPr>
          <w:rFonts w:ascii="Times New Roman" w:hAnsi="Times New Roman" w:cs="Times New Roman"/>
          <w:sz w:val="28"/>
          <w:szCs w:val="28"/>
        </w:rPr>
        <w:t xml:space="preserve"> an oil tanker which was </w:t>
      </w:r>
      <w:r w:rsidR="006768C0" w:rsidRPr="00657A57">
        <w:rPr>
          <w:rFonts w:ascii="Times New Roman" w:hAnsi="Times New Roman" w:cs="Times New Roman"/>
          <w:sz w:val="28"/>
          <w:szCs w:val="28"/>
        </w:rPr>
        <w:t>travelling at a speed of 13 kno</w:t>
      </w:r>
      <w:r w:rsidR="0075291C">
        <w:rPr>
          <w:rFonts w:ascii="Times New Roman" w:hAnsi="Times New Roman" w:cs="Times New Roman"/>
          <w:sz w:val="28"/>
          <w:szCs w:val="28"/>
        </w:rPr>
        <w:t>ts.</w:t>
      </w:r>
    </w:p>
    <w:p w:rsidR="0075291C" w:rsidRPr="00657A57" w:rsidRDefault="0075291C" w:rsidP="0075291C">
      <w:pPr>
        <w:spacing w:after="0" w:line="360" w:lineRule="auto"/>
        <w:ind w:left="720"/>
        <w:jc w:val="both"/>
        <w:rPr>
          <w:rFonts w:ascii="Times New Roman" w:hAnsi="Times New Roman" w:cs="Times New Roman"/>
          <w:sz w:val="28"/>
          <w:szCs w:val="28"/>
        </w:rPr>
      </w:pPr>
    </w:p>
    <w:p w:rsidR="00082EEC" w:rsidRDefault="009C5195" w:rsidP="006A415F">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[4]</w:t>
      </w:r>
      <w:r w:rsidRPr="00657A57">
        <w:rPr>
          <w:rFonts w:ascii="Times New Roman" w:hAnsi="Times New Roman" w:cs="Times New Roman"/>
          <w:sz w:val="28"/>
          <w:szCs w:val="28"/>
        </w:rPr>
        <w:tab/>
      </w:r>
      <w:r w:rsidR="006A415F">
        <w:rPr>
          <w:rFonts w:ascii="Times New Roman" w:hAnsi="Times New Roman" w:cs="Times New Roman"/>
          <w:sz w:val="28"/>
          <w:szCs w:val="28"/>
        </w:rPr>
        <w:t xml:space="preserve">He had thereafter seen them </w:t>
      </w:r>
      <w:r w:rsidR="006A415F" w:rsidRPr="00657A57">
        <w:rPr>
          <w:rFonts w:ascii="Times New Roman" w:hAnsi="Times New Roman" w:cs="Times New Roman"/>
          <w:sz w:val="28"/>
          <w:szCs w:val="28"/>
        </w:rPr>
        <w:t>directing a Rocket Propelled Grenade (RPG) launcher at the bridge of his vessel</w:t>
      </w:r>
      <w:r w:rsidR="006A415F">
        <w:rPr>
          <w:rFonts w:ascii="Times New Roman" w:hAnsi="Times New Roman" w:cs="Times New Roman"/>
          <w:sz w:val="28"/>
          <w:szCs w:val="28"/>
        </w:rPr>
        <w:t>. These acts by the persons approaching in the skiff clearly indicate the intention of the persons on the skiff to a</w:t>
      </w:r>
      <w:r w:rsidR="00C365FA">
        <w:rPr>
          <w:rFonts w:ascii="Times New Roman" w:hAnsi="Times New Roman" w:cs="Times New Roman"/>
          <w:sz w:val="28"/>
          <w:szCs w:val="28"/>
        </w:rPr>
        <w:t xml:space="preserve">ttack </w:t>
      </w:r>
      <w:r w:rsidR="006216FD" w:rsidRPr="00657A57">
        <w:rPr>
          <w:rFonts w:ascii="Times New Roman" w:hAnsi="Times New Roman" w:cs="Times New Roman"/>
          <w:sz w:val="28"/>
          <w:szCs w:val="28"/>
        </w:rPr>
        <w:t xml:space="preserve"> the said vessel</w:t>
      </w:r>
      <w:r w:rsidR="006A415F">
        <w:rPr>
          <w:rFonts w:ascii="Times New Roman" w:hAnsi="Times New Roman" w:cs="Times New Roman"/>
          <w:sz w:val="28"/>
          <w:szCs w:val="28"/>
        </w:rPr>
        <w:t xml:space="preserve"> MV Sunshine</w:t>
      </w:r>
      <w:r w:rsidR="006216FD" w:rsidRPr="00657A57">
        <w:rPr>
          <w:rFonts w:ascii="Times New Roman" w:hAnsi="Times New Roman" w:cs="Times New Roman"/>
          <w:sz w:val="28"/>
          <w:szCs w:val="28"/>
        </w:rPr>
        <w:t xml:space="preserve"> </w:t>
      </w:r>
      <w:r w:rsidR="00EC07C5" w:rsidRPr="00657A57">
        <w:rPr>
          <w:rFonts w:ascii="Times New Roman" w:hAnsi="Times New Roman" w:cs="Times New Roman"/>
          <w:sz w:val="28"/>
          <w:szCs w:val="28"/>
        </w:rPr>
        <w:t>which was an oil tanker</w:t>
      </w:r>
      <w:r w:rsidR="006A415F">
        <w:rPr>
          <w:rFonts w:ascii="Times New Roman" w:hAnsi="Times New Roman" w:cs="Times New Roman"/>
          <w:sz w:val="28"/>
          <w:szCs w:val="28"/>
        </w:rPr>
        <w:t>. Witness had clearly s</w:t>
      </w:r>
      <w:r w:rsidR="00C365FA">
        <w:rPr>
          <w:rFonts w:ascii="Times New Roman" w:hAnsi="Times New Roman" w:cs="Times New Roman"/>
          <w:sz w:val="28"/>
          <w:szCs w:val="28"/>
        </w:rPr>
        <w:t xml:space="preserve">een a person on the said skiff </w:t>
      </w:r>
      <w:r w:rsidRPr="00657A57">
        <w:rPr>
          <w:rFonts w:ascii="Times New Roman" w:hAnsi="Times New Roman" w:cs="Times New Roman"/>
          <w:sz w:val="28"/>
          <w:szCs w:val="28"/>
        </w:rPr>
        <w:t>directing</w:t>
      </w:r>
      <w:r w:rsidR="00690003" w:rsidRPr="00657A57">
        <w:rPr>
          <w:rFonts w:ascii="Times New Roman" w:hAnsi="Times New Roman" w:cs="Times New Roman"/>
          <w:sz w:val="28"/>
          <w:szCs w:val="28"/>
        </w:rPr>
        <w:t xml:space="preserve"> a </w:t>
      </w:r>
      <w:r w:rsidR="006216FD" w:rsidRPr="00657A57">
        <w:rPr>
          <w:rFonts w:ascii="Times New Roman" w:hAnsi="Times New Roman" w:cs="Times New Roman"/>
          <w:sz w:val="28"/>
          <w:szCs w:val="28"/>
        </w:rPr>
        <w:t xml:space="preserve">lethal weapon namely a </w:t>
      </w:r>
      <w:r w:rsidR="00690003" w:rsidRPr="00657A57">
        <w:rPr>
          <w:rFonts w:ascii="Times New Roman" w:hAnsi="Times New Roman" w:cs="Times New Roman"/>
          <w:sz w:val="28"/>
          <w:szCs w:val="28"/>
        </w:rPr>
        <w:t>R</w:t>
      </w:r>
      <w:r w:rsidR="006216FD" w:rsidRPr="00657A57">
        <w:rPr>
          <w:rFonts w:ascii="Times New Roman" w:hAnsi="Times New Roman" w:cs="Times New Roman"/>
          <w:sz w:val="28"/>
          <w:szCs w:val="28"/>
        </w:rPr>
        <w:t xml:space="preserve">ocket Propelled </w:t>
      </w:r>
      <w:r w:rsidR="00690003" w:rsidRPr="00657A57">
        <w:rPr>
          <w:rFonts w:ascii="Times New Roman" w:hAnsi="Times New Roman" w:cs="Times New Roman"/>
          <w:sz w:val="28"/>
          <w:szCs w:val="28"/>
        </w:rPr>
        <w:t>G</w:t>
      </w:r>
      <w:r w:rsidR="00C365FA">
        <w:rPr>
          <w:rFonts w:ascii="Times New Roman" w:hAnsi="Times New Roman" w:cs="Times New Roman"/>
          <w:sz w:val="28"/>
          <w:szCs w:val="28"/>
        </w:rPr>
        <w:t>renade L</w:t>
      </w:r>
      <w:r w:rsidR="006216FD" w:rsidRPr="00657A57">
        <w:rPr>
          <w:rFonts w:ascii="Times New Roman" w:hAnsi="Times New Roman" w:cs="Times New Roman"/>
          <w:sz w:val="28"/>
          <w:szCs w:val="28"/>
        </w:rPr>
        <w:t>auncher</w:t>
      </w:r>
      <w:r w:rsidR="00C365FA">
        <w:rPr>
          <w:rFonts w:ascii="Times New Roman" w:hAnsi="Times New Roman" w:cs="Times New Roman"/>
          <w:sz w:val="28"/>
          <w:szCs w:val="28"/>
        </w:rPr>
        <w:t xml:space="preserve"> (RPG)</w:t>
      </w:r>
      <w:r w:rsidR="00690003" w:rsidRPr="00657A57">
        <w:rPr>
          <w:rFonts w:ascii="Times New Roman" w:hAnsi="Times New Roman" w:cs="Times New Roman"/>
          <w:sz w:val="28"/>
          <w:szCs w:val="28"/>
        </w:rPr>
        <w:t xml:space="preserve"> at</w:t>
      </w:r>
      <w:r w:rsidR="006216FD" w:rsidRPr="00657A57">
        <w:rPr>
          <w:rFonts w:ascii="Times New Roman" w:hAnsi="Times New Roman" w:cs="Times New Roman"/>
          <w:sz w:val="28"/>
          <w:szCs w:val="28"/>
        </w:rPr>
        <w:t xml:space="preserve"> the</w:t>
      </w:r>
      <w:r w:rsidR="0065013D" w:rsidRPr="00657A57">
        <w:rPr>
          <w:rFonts w:ascii="Times New Roman" w:hAnsi="Times New Roman" w:cs="Times New Roman"/>
          <w:sz w:val="28"/>
          <w:szCs w:val="28"/>
        </w:rPr>
        <w:t xml:space="preserve"> </w:t>
      </w:r>
      <w:r w:rsidR="00E8549C" w:rsidRPr="00657A57">
        <w:rPr>
          <w:rFonts w:ascii="Times New Roman" w:hAnsi="Times New Roman" w:cs="Times New Roman"/>
          <w:sz w:val="28"/>
          <w:szCs w:val="28"/>
        </w:rPr>
        <w:t>vessel</w:t>
      </w:r>
      <w:r w:rsidR="00082EEC" w:rsidRPr="00657A57">
        <w:rPr>
          <w:rFonts w:ascii="Times New Roman" w:hAnsi="Times New Roman" w:cs="Times New Roman"/>
          <w:sz w:val="28"/>
          <w:szCs w:val="28"/>
        </w:rPr>
        <w:t xml:space="preserve"> MV Sunshine</w:t>
      </w:r>
      <w:r w:rsidR="00C365FA">
        <w:rPr>
          <w:rFonts w:ascii="Times New Roman" w:hAnsi="Times New Roman" w:cs="Times New Roman"/>
          <w:sz w:val="28"/>
          <w:szCs w:val="28"/>
        </w:rPr>
        <w:t>.</w:t>
      </w:r>
      <w:r w:rsidR="006768C0" w:rsidRPr="00657A57">
        <w:rPr>
          <w:rFonts w:ascii="Times New Roman" w:hAnsi="Times New Roman" w:cs="Times New Roman"/>
          <w:sz w:val="28"/>
          <w:szCs w:val="28"/>
        </w:rPr>
        <w:t xml:space="preserve">  Evidence of </w:t>
      </w:r>
      <w:r w:rsidR="0004312D">
        <w:rPr>
          <w:rFonts w:ascii="Times New Roman" w:hAnsi="Times New Roman" w:cs="Times New Roman"/>
          <w:sz w:val="28"/>
          <w:szCs w:val="28"/>
        </w:rPr>
        <w:t xml:space="preserve">the </w:t>
      </w:r>
      <w:r w:rsidR="006768C0" w:rsidRPr="00657A57">
        <w:rPr>
          <w:rFonts w:ascii="Times New Roman" w:hAnsi="Times New Roman" w:cs="Times New Roman"/>
          <w:sz w:val="28"/>
          <w:szCs w:val="28"/>
        </w:rPr>
        <w:t xml:space="preserve">lethalness of a Rocket Propelled Grenade launcher was led by the prosecution through the evidence of </w:t>
      </w:r>
      <w:r w:rsidR="00E1771A">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E1771A">
        <w:rPr>
          <w:rFonts w:ascii="Times New Roman" w:hAnsi="Times New Roman" w:cs="Times New Roman"/>
          <w:sz w:val="28"/>
          <w:szCs w:val="28"/>
        </w:rPr>
        <w:t xml:space="preserve"> </w:t>
      </w:r>
      <w:r w:rsidR="00082EEC" w:rsidRPr="00657A57">
        <w:rPr>
          <w:rFonts w:ascii="Times New Roman" w:hAnsi="Times New Roman" w:cs="Times New Roman"/>
          <w:sz w:val="28"/>
          <w:szCs w:val="28"/>
        </w:rPr>
        <w:t xml:space="preserve"> </w:t>
      </w:r>
      <w:r w:rsidR="0075291C">
        <w:rPr>
          <w:rFonts w:ascii="Times New Roman" w:hAnsi="Times New Roman" w:cs="Times New Roman"/>
          <w:sz w:val="28"/>
          <w:szCs w:val="28"/>
        </w:rPr>
        <w:t xml:space="preserve">a </w:t>
      </w:r>
      <w:r w:rsidR="005D1AE6">
        <w:rPr>
          <w:rFonts w:ascii="Times New Roman" w:hAnsi="Times New Roman" w:cs="Times New Roman"/>
          <w:sz w:val="28"/>
          <w:szCs w:val="28"/>
        </w:rPr>
        <w:t xml:space="preserve">naval officer familiar with weapons </w:t>
      </w:r>
      <w:r w:rsidR="006768C0" w:rsidRPr="00657A57">
        <w:rPr>
          <w:rFonts w:ascii="Times New Roman" w:hAnsi="Times New Roman" w:cs="Times New Roman"/>
          <w:sz w:val="28"/>
          <w:szCs w:val="28"/>
        </w:rPr>
        <w:t>aboard the cruiser Mobile Bay.</w:t>
      </w:r>
      <w:r w:rsidR="00C365FA">
        <w:rPr>
          <w:rFonts w:ascii="Times New Roman" w:hAnsi="Times New Roman" w:cs="Times New Roman"/>
          <w:sz w:val="28"/>
          <w:szCs w:val="28"/>
        </w:rPr>
        <w:t xml:space="preserve"> All this evidence clearly indicates that acts of violence were committed by the persons on the skiff on the vessel MV Sunshine. </w:t>
      </w:r>
    </w:p>
    <w:p w:rsidR="0075291C" w:rsidRPr="00657A57" w:rsidRDefault="0075291C" w:rsidP="0075291C">
      <w:pPr>
        <w:spacing w:after="0" w:line="360" w:lineRule="auto"/>
        <w:ind w:left="720" w:hanging="720"/>
        <w:jc w:val="both"/>
        <w:rPr>
          <w:rFonts w:ascii="Times New Roman" w:hAnsi="Times New Roman" w:cs="Times New Roman"/>
          <w:sz w:val="28"/>
          <w:szCs w:val="28"/>
        </w:rPr>
      </w:pPr>
    </w:p>
    <w:p w:rsidR="00082EEC" w:rsidRDefault="00847C82"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lastRenderedPageBreak/>
        <w:t>[5]</w:t>
      </w:r>
      <w:r w:rsidRPr="00657A57">
        <w:rPr>
          <w:rFonts w:ascii="Times New Roman" w:hAnsi="Times New Roman" w:cs="Times New Roman"/>
          <w:sz w:val="28"/>
          <w:szCs w:val="28"/>
        </w:rPr>
        <w:tab/>
      </w:r>
      <w:r w:rsidR="00082EEC" w:rsidRPr="00657A57">
        <w:rPr>
          <w:rFonts w:ascii="Times New Roman" w:hAnsi="Times New Roman" w:cs="Times New Roman"/>
          <w:sz w:val="28"/>
          <w:szCs w:val="28"/>
        </w:rPr>
        <w:t>The e</w:t>
      </w:r>
      <w:r w:rsidR="00B20555" w:rsidRPr="00657A57">
        <w:rPr>
          <w:rFonts w:ascii="Times New Roman" w:hAnsi="Times New Roman" w:cs="Times New Roman"/>
          <w:sz w:val="28"/>
          <w:szCs w:val="28"/>
        </w:rPr>
        <w:t xml:space="preserve">vidence of Captain Stanislav </w:t>
      </w:r>
      <w:r w:rsidR="00C365FA">
        <w:rPr>
          <w:rFonts w:ascii="Times New Roman" w:hAnsi="Times New Roman" w:cs="Times New Roman"/>
          <w:sz w:val="28"/>
          <w:szCs w:val="28"/>
        </w:rPr>
        <w:t xml:space="preserve"> </w:t>
      </w:r>
      <w:r w:rsidR="00B20555" w:rsidRPr="00657A57">
        <w:rPr>
          <w:rFonts w:ascii="Times New Roman" w:hAnsi="Times New Roman" w:cs="Times New Roman"/>
          <w:sz w:val="28"/>
          <w:szCs w:val="28"/>
        </w:rPr>
        <w:t>Usus</w:t>
      </w:r>
      <w:r w:rsidR="00082EEC" w:rsidRPr="00657A57">
        <w:rPr>
          <w:rFonts w:ascii="Times New Roman" w:hAnsi="Times New Roman" w:cs="Times New Roman"/>
          <w:sz w:val="28"/>
          <w:szCs w:val="28"/>
        </w:rPr>
        <w:t>chev</w:t>
      </w:r>
      <w:r w:rsidR="00B20555" w:rsidRPr="00657A57">
        <w:rPr>
          <w:rFonts w:ascii="Times New Roman" w:hAnsi="Times New Roman" w:cs="Times New Roman"/>
          <w:sz w:val="28"/>
          <w:szCs w:val="28"/>
        </w:rPr>
        <w:t xml:space="preserve"> </w:t>
      </w:r>
      <w:r w:rsidR="00246419" w:rsidRPr="00657A57">
        <w:rPr>
          <w:rFonts w:ascii="Times New Roman" w:hAnsi="Times New Roman" w:cs="Times New Roman"/>
          <w:sz w:val="28"/>
          <w:szCs w:val="28"/>
        </w:rPr>
        <w:t xml:space="preserve"> indicates that</w:t>
      </w:r>
      <w:r w:rsidR="00E8549C" w:rsidRPr="00657A57">
        <w:rPr>
          <w:rFonts w:ascii="Times New Roman" w:hAnsi="Times New Roman" w:cs="Times New Roman"/>
          <w:sz w:val="28"/>
          <w:szCs w:val="28"/>
        </w:rPr>
        <w:t xml:space="preserve"> he had observed through his binoculars that the persons</w:t>
      </w:r>
      <w:r w:rsidR="00246419" w:rsidRPr="00657A57">
        <w:rPr>
          <w:rFonts w:ascii="Times New Roman" w:hAnsi="Times New Roman" w:cs="Times New Roman"/>
          <w:sz w:val="28"/>
          <w:szCs w:val="28"/>
        </w:rPr>
        <w:t xml:space="preserve"> in the skiff </w:t>
      </w:r>
      <w:r w:rsidR="00E8549C" w:rsidRPr="00657A57">
        <w:rPr>
          <w:rFonts w:ascii="Times New Roman" w:hAnsi="Times New Roman" w:cs="Times New Roman"/>
          <w:sz w:val="28"/>
          <w:szCs w:val="28"/>
        </w:rPr>
        <w:t>approaching his vessel were armed with Klashnikov rifles</w:t>
      </w:r>
      <w:r w:rsidR="003961D3">
        <w:rPr>
          <w:rFonts w:ascii="Times New Roman" w:hAnsi="Times New Roman" w:cs="Times New Roman"/>
          <w:sz w:val="28"/>
          <w:szCs w:val="28"/>
        </w:rPr>
        <w:t xml:space="preserve"> and had a ladder</w:t>
      </w:r>
      <w:r w:rsidR="00E8549C" w:rsidRPr="00657A57">
        <w:rPr>
          <w:rFonts w:ascii="Times New Roman" w:hAnsi="Times New Roman" w:cs="Times New Roman"/>
          <w:sz w:val="28"/>
          <w:szCs w:val="28"/>
        </w:rPr>
        <w:t>.</w:t>
      </w:r>
      <w:r w:rsidR="006A415F">
        <w:rPr>
          <w:rFonts w:ascii="Times New Roman" w:hAnsi="Times New Roman" w:cs="Times New Roman"/>
          <w:sz w:val="28"/>
          <w:szCs w:val="28"/>
        </w:rPr>
        <w:t xml:space="preserve"> </w:t>
      </w:r>
      <w:r w:rsidR="003961D3">
        <w:rPr>
          <w:rFonts w:ascii="Times New Roman" w:hAnsi="Times New Roman" w:cs="Times New Roman"/>
          <w:sz w:val="28"/>
          <w:szCs w:val="28"/>
        </w:rPr>
        <w:t>They were dressed in Khaki and green trousers and one wore a white T shirt.</w:t>
      </w:r>
      <w:r w:rsidR="00E8549C" w:rsidRPr="00657A57">
        <w:rPr>
          <w:rFonts w:ascii="Times New Roman" w:hAnsi="Times New Roman" w:cs="Times New Roman"/>
          <w:sz w:val="28"/>
          <w:szCs w:val="28"/>
        </w:rPr>
        <w:t xml:space="preserve"> His evidence is corroborated by the evidence of the 3</w:t>
      </w:r>
      <w:r w:rsidR="00E8549C" w:rsidRPr="00657A57">
        <w:rPr>
          <w:rFonts w:ascii="Times New Roman" w:hAnsi="Times New Roman" w:cs="Times New Roman"/>
          <w:sz w:val="28"/>
          <w:szCs w:val="28"/>
          <w:vertAlign w:val="superscript"/>
        </w:rPr>
        <w:t>rd</w:t>
      </w:r>
      <w:r w:rsidR="00B20555" w:rsidRPr="00657A57">
        <w:rPr>
          <w:rFonts w:ascii="Times New Roman" w:hAnsi="Times New Roman" w:cs="Times New Roman"/>
          <w:sz w:val="28"/>
          <w:szCs w:val="28"/>
        </w:rPr>
        <w:t xml:space="preserve"> officer Dymit</w:t>
      </w:r>
      <w:r w:rsidR="00690003" w:rsidRPr="00657A57">
        <w:rPr>
          <w:rFonts w:ascii="Times New Roman" w:hAnsi="Times New Roman" w:cs="Times New Roman"/>
          <w:sz w:val="28"/>
          <w:szCs w:val="28"/>
        </w:rPr>
        <w:t>ro</w:t>
      </w:r>
      <w:r w:rsidR="00C365FA">
        <w:rPr>
          <w:rFonts w:ascii="Times New Roman" w:hAnsi="Times New Roman" w:cs="Times New Roman"/>
          <w:sz w:val="28"/>
          <w:szCs w:val="28"/>
        </w:rPr>
        <w:t xml:space="preserve"> </w:t>
      </w:r>
      <w:r w:rsidR="00E8549C" w:rsidRPr="00657A57">
        <w:rPr>
          <w:rFonts w:ascii="Times New Roman" w:hAnsi="Times New Roman" w:cs="Times New Roman"/>
          <w:sz w:val="28"/>
          <w:szCs w:val="28"/>
        </w:rPr>
        <w:t>Tykhonin who</w:t>
      </w:r>
      <w:r w:rsidR="0004312D">
        <w:rPr>
          <w:rFonts w:ascii="Times New Roman" w:hAnsi="Times New Roman" w:cs="Times New Roman"/>
          <w:sz w:val="28"/>
          <w:szCs w:val="28"/>
        </w:rPr>
        <w:t xml:space="preserve"> was on the bridge with him</w:t>
      </w:r>
      <w:r w:rsidR="005F32B4">
        <w:rPr>
          <w:rFonts w:ascii="Times New Roman" w:hAnsi="Times New Roman" w:cs="Times New Roman"/>
          <w:sz w:val="28"/>
          <w:szCs w:val="28"/>
        </w:rPr>
        <w:t>.</w:t>
      </w:r>
      <w:r w:rsidR="00246419" w:rsidRPr="00657A57">
        <w:rPr>
          <w:rFonts w:ascii="Times New Roman" w:hAnsi="Times New Roman" w:cs="Times New Roman"/>
          <w:sz w:val="28"/>
          <w:szCs w:val="28"/>
        </w:rPr>
        <w:t xml:space="preserve"> </w:t>
      </w:r>
      <w:r w:rsidR="0004312D">
        <w:rPr>
          <w:rFonts w:ascii="Times New Roman" w:hAnsi="Times New Roman" w:cs="Times New Roman"/>
          <w:sz w:val="28"/>
          <w:szCs w:val="28"/>
        </w:rPr>
        <w:t>H</w:t>
      </w:r>
      <w:r w:rsidR="00E8549C" w:rsidRPr="00657A57">
        <w:rPr>
          <w:rFonts w:ascii="Times New Roman" w:hAnsi="Times New Roman" w:cs="Times New Roman"/>
          <w:sz w:val="28"/>
          <w:szCs w:val="28"/>
        </w:rPr>
        <w:t>e too had observed through his binoculars that the persons</w:t>
      </w:r>
      <w:r w:rsidR="0004312D">
        <w:rPr>
          <w:rFonts w:ascii="Times New Roman" w:hAnsi="Times New Roman" w:cs="Times New Roman"/>
          <w:sz w:val="28"/>
          <w:szCs w:val="28"/>
        </w:rPr>
        <w:t xml:space="preserve"> in the approaching skiff whose skin colour were black were </w:t>
      </w:r>
      <w:r w:rsidR="00B20555" w:rsidRPr="00657A57">
        <w:rPr>
          <w:rFonts w:ascii="Times New Roman" w:hAnsi="Times New Roman" w:cs="Times New Roman"/>
          <w:sz w:val="28"/>
          <w:szCs w:val="28"/>
        </w:rPr>
        <w:t>armed with weapons. Mr. Dymi</w:t>
      </w:r>
      <w:r w:rsidR="00082EEC" w:rsidRPr="00657A57">
        <w:rPr>
          <w:rFonts w:ascii="Times New Roman" w:hAnsi="Times New Roman" w:cs="Times New Roman"/>
          <w:sz w:val="28"/>
          <w:szCs w:val="28"/>
        </w:rPr>
        <w:t>tro further</w:t>
      </w:r>
      <w:r w:rsidR="00E8549C" w:rsidRPr="00657A57">
        <w:rPr>
          <w:rFonts w:ascii="Times New Roman" w:hAnsi="Times New Roman" w:cs="Times New Roman"/>
          <w:sz w:val="28"/>
          <w:szCs w:val="28"/>
        </w:rPr>
        <w:t xml:space="preserve"> stated the Captain had seen the RPG being pointed and</w:t>
      </w:r>
      <w:r w:rsidRPr="00657A57">
        <w:rPr>
          <w:rFonts w:ascii="Times New Roman" w:hAnsi="Times New Roman" w:cs="Times New Roman"/>
          <w:sz w:val="28"/>
          <w:szCs w:val="28"/>
        </w:rPr>
        <w:t xml:space="preserve"> had </w:t>
      </w:r>
      <w:r w:rsidR="00E8549C" w:rsidRPr="00657A57">
        <w:rPr>
          <w:rFonts w:ascii="Times New Roman" w:hAnsi="Times New Roman" w:cs="Times New Roman"/>
          <w:sz w:val="28"/>
          <w:szCs w:val="28"/>
        </w:rPr>
        <w:t xml:space="preserve">told them to go to the deck below. </w:t>
      </w:r>
      <w:r w:rsidR="005F5AD3" w:rsidRPr="00657A57">
        <w:rPr>
          <w:rFonts w:ascii="Times New Roman" w:hAnsi="Times New Roman" w:cs="Times New Roman"/>
          <w:sz w:val="28"/>
          <w:szCs w:val="28"/>
        </w:rPr>
        <w:t>It is also apparent from the evidence of these two witnesses that</w:t>
      </w:r>
      <w:r w:rsidR="00246419" w:rsidRPr="00657A57">
        <w:rPr>
          <w:rFonts w:ascii="Times New Roman" w:hAnsi="Times New Roman" w:cs="Times New Roman"/>
          <w:sz w:val="28"/>
          <w:szCs w:val="28"/>
        </w:rPr>
        <w:t xml:space="preserve"> according to the BMP (Best Management Practice) manual</w:t>
      </w:r>
      <w:r w:rsidR="0004312D">
        <w:rPr>
          <w:rFonts w:ascii="Times New Roman" w:hAnsi="Times New Roman" w:cs="Times New Roman"/>
          <w:sz w:val="28"/>
          <w:szCs w:val="28"/>
        </w:rPr>
        <w:t>,</w:t>
      </w:r>
      <w:r w:rsidR="005F5AD3" w:rsidRPr="00657A57">
        <w:rPr>
          <w:rFonts w:ascii="Times New Roman" w:hAnsi="Times New Roman" w:cs="Times New Roman"/>
          <w:sz w:val="28"/>
          <w:szCs w:val="28"/>
        </w:rPr>
        <w:t xml:space="preserve"> </w:t>
      </w:r>
      <w:r w:rsidR="003961D3">
        <w:rPr>
          <w:rFonts w:ascii="Times New Roman" w:hAnsi="Times New Roman" w:cs="Times New Roman"/>
          <w:sz w:val="28"/>
          <w:szCs w:val="28"/>
        </w:rPr>
        <w:t>protective measures had been taken by sending the crew down to the citadel a protected area</w:t>
      </w:r>
      <w:r w:rsidR="00817458">
        <w:rPr>
          <w:rFonts w:ascii="Times New Roman" w:hAnsi="Times New Roman" w:cs="Times New Roman"/>
          <w:sz w:val="28"/>
          <w:szCs w:val="28"/>
        </w:rPr>
        <w:t xml:space="preserve"> and </w:t>
      </w:r>
      <w:r w:rsidR="005F5AD3" w:rsidRPr="00657A57">
        <w:rPr>
          <w:rFonts w:ascii="Times New Roman" w:hAnsi="Times New Roman" w:cs="Times New Roman"/>
          <w:sz w:val="28"/>
          <w:szCs w:val="28"/>
        </w:rPr>
        <w:t>avoidance action</w:t>
      </w:r>
      <w:r w:rsidR="00690003" w:rsidRPr="00657A57">
        <w:rPr>
          <w:rFonts w:ascii="Times New Roman" w:hAnsi="Times New Roman" w:cs="Times New Roman"/>
          <w:sz w:val="28"/>
          <w:szCs w:val="28"/>
        </w:rPr>
        <w:t xml:space="preserve"> had been taken</w:t>
      </w:r>
      <w:r w:rsidR="005F5AD3" w:rsidRPr="00657A57">
        <w:rPr>
          <w:rFonts w:ascii="Times New Roman" w:hAnsi="Times New Roman" w:cs="Times New Roman"/>
          <w:sz w:val="28"/>
          <w:szCs w:val="28"/>
        </w:rPr>
        <w:t xml:space="preserve"> and</w:t>
      </w:r>
      <w:r w:rsidRPr="00657A57">
        <w:rPr>
          <w:rFonts w:ascii="Times New Roman" w:hAnsi="Times New Roman" w:cs="Times New Roman"/>
          <w:sz w:val="28"/>
          <w:szCs w:val="28"/>
        </w:rPr>
        <w:t xml:space="preserve"> the</w:t>
      </w:r>
      <w:r w:rsidR="005F5AD3" w:rsidRPr="00657A57">
        <w:rPr>
          <w:rFonts w:ascii="Times New Roman" w:hAnsi="Times New Roman" w:cs="Times New Roman"/>
          <w:sz w:val="28"/>
          <w:szCs w:val="28"/>
        </w:rPr>
        <w:t xml:space="preserve"> security precaution of firing their water cannons had been done to thwart any illegal act of violence on their vessel</w:t>
      </w:r>
      <w:r w:rsidR="00690003" w:rsidRPr="00657A57">
        <w:rPr>
          <w:rFonts w:ascii="Times New Roman" w:hAnsi="Times New Roman" w:cs="Times New Roman"/>
          <w:sz w:val="28"/>
          <w:szCs w:val="28"/>
        </w:rPr>
        <w:t>.</w:t>
      </w:r>
    </w:p>
    <w:p w:rsidR="0075291C" w:rsidRPr="00657A57" w:rsidRDefault="0075291C" w:rsidP="0075291C">
      <w:pPr>
        <w:spacing w:after="0" w:line="360" w:lineRule="auto"/>
        <w:ind w:left="720" w:hanging="720"/>
        <w:jc w:val="both"/>
        <w:rPr>
          <w:rFonts w:ascii="Times New Roman" w:hAnsi="Times New Roman" w:cs="Times New Roman"/>
          <w:sz w:val="28"/>
          <w:szCs w:val="28"/>
        </w:rPr>
      </w:pPr>
    </w:p>
    <w:p w:rsidR="00E8549C" w:rsidRDefault="00246419" w:rsidP="0075291C">
      <w:pPr>
        <w:spacing w:after="0" w:line="360" w:lineRule="auto"/>
        <w:ind w:left="720" w:hanging="645"/>
        <w:jc w:val="both"/>
        <w:rPr>
          <w:rFonts w:ascii="Times New Roman" w:hAnsi="Times New Roman" w:cs="Times New Roman"/>
          <w:sz w:val="28"/>
          <w:szCs w:val="28"/>
        </w:rPr>
      </w:pPr>
      <w:r w:rsidRPr="00657A57">
        <w:rPr>
          <w:rFonts w:ascii="Times New Roman" w:hAnsi="Times New Roman" w:cs="Times New Roman"/>
          <w:sz w:val="28"/>
          <w:szCs w:val="28"/>
        </w:rPr>
        <w:t>[6]</w:t>
      </w:r>
      <w:r w:rsidRPr="00657A57">
        <w:rPr>
          <w:rFonts w:ascii="Times New Roman" w:hAnsi="Times New Roman" w:cs="Times New Roman"/>
          <w:sz w:val="28"/>
          <w:szCs w:val="28"/>
        </w:rPr>
        <w:tab/>
      </w:r>
      <w:r w:rsidR="00690003" w:rsidRPr="00657A57">
        <w:rPr>
          <w:rFonts w:ascii="Times New Roman" w:hAnsi="Times New Roman" w:cs="Times New Roman"/>
          <w:sz w:val="28"/>
          <w:szCs w:val="28"/>
        </w:rPr>
        <w:t>It is further borne out in their evidence that</w:t>
      </w:r>
      <w:r w:rsidR="005F5AD3" w:rsidRPr="00657A57">
        <w:rPr>
          <w:rFonts w:ascii="Times New Roman" w:hAnsi="Times New Roman" w:cs="Times New Roman"/>
          <w:sz w:val="28"/>
          <w:szCs w:val="28"/>
        </w:rPr>
        <w:t xml:space="preserve"> they had radioed for help and the timely arrival of a naval helicopter had stopped any further illegal act of violence</w:t>
      </w:r>
      <w:r w:rsidR="00082EEC" w:rsidRPr="00657A57">
        <w:rPr>
          <w:rFonts w:ascii="Times New Roman" w:hAnsi="Times New Roman" w:cs="Times New Roman"/>
          <w:sz w:val="28"/>
          <w:szCs w:val="28"/>
        </w:rPr>
        <w:t xml:space="preserve"> and damage</w:t>
      </w:r>
      <w:r w:rsidR="005F5AD3" w:rsidRPr="00657A57">
        <w:rPr>
          <w:rFonts w:ascii="Times New Roman" w:hAnsi="Times New Roman" w:cs="Times New Roman"/>
          <w:sz w:val="28"/>
          <w:szCs w:val="28"/>
        </w:rPr>
        <w:t xml:space="preserve"> being committed on their vessel. Both witnesses identified the video footage as depicting the inci</w:t>
      </w:r>
      <w:r w:rsidR="00690003" w:rsidRPr="00657A57">
        <w:rPr>
          <w:rFonts w:ascii="Times New Roman" w:hAnsi="Times New Roman" w:cs="Times New Roman"/>
          <w:sz w:val="28"/>
          <w:szCs w:val="28"/>
        </w:rPr>
        <w:t xml:space="preserve">dents narrated by them </w:t>
      </w:r>
      <w:r w:rsidR="005F5AD3" w:rsidRPr="00657A57">
        <w:rPr>
          <w:rFonts w:ascii="Times New Roman" w:hAnsi="Times New Roman" w:cs="Times New Roman"/>
          <w:sz w:val="28"/>
          <w:szCs w:val="28"/>
        </w:rPr>
        <w:t>and identified MV S</w:t>
      </w:r>
      <w:r w:rsidRPr="00657A57">
        <w:rPr>
          <w:rFonts w:ascii="Times New Roman" w:hAnsi="Times New Roman" w:cs="Times New Roman"/>
          <w:sz w:val="28"/>
          <w:szCs w:val="28"/>
        </w:rPr>
        <w:t>unshine and the approaching skiff</w:t>
      </w:r>
      <w:r w:rsidR="005F5AD3" w:rsidRPr="00657A57">
        <w:rPr>
          <w:rFonts w:ascii="Times New Roman" w:hAnsi="Times New Roman" w:cs="Times New Roman"/>
          <w:sz w:val="28"/>
          <w:szCs w:val="28"/>
        </w:rPr>
        <w:t xml:space="preserve"> from the video footage taken by the approaching helicopter.</w:t>
      </w:r>
      <w:r w:rsidR="00690003" w:rsidRPr="00657A57">
        <w:rPr>
          <w:rFonts w:ascii="Times New Roman" w:hAnsi="Times New Roman" w:cs="Times New Roman"/>
          <w:sz w:val="28"/>
          <w:szCs w:val="28"/>
        </w:rPr>
        <w:t xml:space="preserve"> Further it is evident from their evidence and document</w:t>
      </w:r>
      <w:r w:rsidR="00082EEC" w:rsidRPr="00657A57">
        <w:rPr>
          <w:rFonts w:ascii="Times New Roman" w:hAnsi="Times New Roman" w:cs="Times New Roman"/>
          <w:sz w:val="28"/>
          <w:szCs w:val="28"/>
        </w:rPr>
        <w:t xml:space="preserve"> log entry</w:t>
      </w:r>
      <w:r w:rsidR="00690003" w:rsidRPr="00657A57">
        <w:rPr>
          <w:rFonts w:ascii="Times New Roman" w:hAnsi="Times New Roman" w:cs="Times New Roman"/>
          <w:sz w:val="28"/>
          <w:szCs w:val="28"/>
        </w:rPr>
        <w:t xml:space="preserve"> P</w:t>
      </w:r>
      <w:r w:rsidR="00082EEC" w:rsidRPr="00657A57">
        <w:rPr>
          <w:rFonts w:ascii="Times New Roman" w:hAnsi="Times New Roman" w:cs="Times New Roman"/>
          <w:sz w:val="28"/>
          <w:szCs w:val="28"/>
        </w:rPr>
        <w:t>1</w:t>
      </w:r>
      <w:r w:rsidR="00690003" w:rsidRPr="00657A57">
        <w:rPr>
          <w:rFonts w:ascii="Times New Roman" w:hAnsi="Times New Roman" w:cs="Times New Roman"/>
          <w:sz w:val="28"/>
          <w:szCs w:val="28"/>
        </w:rPr>
        <w:t xml:space="preserve"> that at the time of the incident the vessel MV Sunshine</w:t>
      </w:r>
      <w:r w:rsidR="00C40993" w:rsidRPr="00657A57">
        <w:rPr>
          <w:rFonts w:ascii="Times New Roman" w:hAnsi="Times New Roman" w:cs="Times New Roman"/>
          <w:sz w:val="28"/>
          <w:szCs w:val="28"/>
        </w:rPr>
        <w:t xml:space="preserve"> was in the high seas.</w:t>
      </w:r>
    </w:p>
    <w:p w:rsidR="0075291C" w:rsidRPr="00657A57" w:rsidRDefault="0075291C" w:rsidP="0075291C">
      <w:pPr>
        <w:spacing w:after="0" w:line="360" w:lineRule="auto"/>
        <w:ind w:left="720" w:hanging="645"/>
        <w:jc w:val="both"/>
        <w:rPr>
          <w:rFonts w:ascii="Times New Roman" w:hAnsi="Times New Roman" w:cs="Times New Roman"/>
          <w:sz w:val="28"/>
          <w:szCs w:val="28"/>
        </w:rPr>
      </w:pPr>
    </w:p>
    <w:p w:rsidR="00082EEC" w:rsidRDefault="00246419"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[7]</w:t>
      </w:r>
      <w:r w:rsidRPr="00657A57">
        <w:rPr>
          <w:rFonts w:ascii="Times New Roman" w:hAnsi="Times New Roman" w:cs="Times New Roman"/>
          <w:sz w:val="28"/>
          <w:szCs w:val="28"/>
        </w:rPr>
        <w:tab/>
      </w:r>
      <w:r w:rsidR="005C09BA" w:rsidRPr="00657A57">
        <w:rPr>
          <w:rFonts w:ascii="Times New Roman" w:hAnsi="Times New Roman" w:cs="Times New Roman"/>
          <w:sz w:val="28"/>
          <w:szCs w:val="28"/>
        </w:rPr>
        <w:t xml:space="preserve">It is apparent from the evidence of Commander </w:t>
      </w:r>
      <w:r w:rsidR="00E1771A" w:rsidRPr="00E1771A">
        <w:rPr>
          <w:rFonts w:ascii="Times New Roman" w:hAnsi="Times New Roman" w:cs="Times New Roman"/>
          <w:sz w:val="28"/>
          <w:szCs w:val="28"/>
          <w:shd w:val="clear" w:color="auto" w:fill="BFBFBF" w:themeFill="background1" w:themeFillShade="BF"/>
        </w:rPr>
        <w:t xml:space="preserve"> ##########</w:t>
      </w:r>
      <w:r w:rsidR="005D1AE6">
        <w:rPr>
          <w:rFonts w:ascii="Times New Roman" w:hAnsi="Times New Roman" w:cs="Times New Roman"/>
          <w:sz w:val="28"/>
          <w:szCs w:val="28"/>
        </w:rPr>
        <w:t xml:space="preserve"> </w:t>
      </w:r>
      <w:r w:rsidR="005C09BA" w:rsidRPr="00657A57">
        <w:rPr>
          <w:rFonts w:ascii="Times New Roman" w:hAnsi="Times New Roman" w:cs="Times New Roman"/>
          <w:sz w:val="28"/>
          <w:szCs w:val="28"/>
        </w:rPr>
        <w:t>a helicopter pilot</w:t>
      </w:r>
      <w:r w:rsidR="00082EEC" w:rsidRPr="00657A57">
        <w:rPr>
          <w:rFonts w:ascii="Times New Roman" w:hAnsi="Times New Roman" w:cs="Times New Roman"/>
          <w:sz w:val="28"/>
          <w:szCs w:val="28"/>
        </w:rPr>
        <w:t xml:space="preserve"> in aircraft 703</w:t>
      </w:r>
      <w:r w:rsidR="00B20555" w:rsidRPr="00657A57">
        <w:rPr>
          <w:rFonts w:ascii="Times New Roman" w:hAnsi="Times New Roman" w:cs="Times New Roman"/>
          <w:sz w:val="28"/>
          <w:szCs w:val="28"/>
        </w:rPr>
        <w:t xml:space="preserve"> on board the US air craft carrier</w:t>
      </w:r>
      <w:r w:rsidR="005D1AE6">
        <w:rPr>
          <w:rFonts w:ascii="Times New Roman" w:hAnsi="Times New Roman" w:cs="Times New Roman"/>
          <w:sz w:val="28"/>
          <w:szCs w:val="28"/>
        </w:rPr>
        <w:t xml:space="preserve"> </w:t>
      </w:r>
      <w:r w:rsidR="00834ADC">
        <w:rPr>
          <w:rFonts w:ascii="Times New Roman" w:hAnsi="Times New Roman" w:cs="Times New Roman"/>
          <w:sz w:val="28"/>
          <w:szCs w:val="28"/>
        </w:rPr>
        <w:t xml:space="preserve">########### </w:t>
      </w:r>
      <w:r w:rsidR="005C09BA" w:rsidRPr="00657A57">
        <w:rPr>
          <w:rFonts w:ascii="Times New Roman" w:hAnsi="Times New Roman" w:cs="Times New Roman"/>
          <w:sz w:val="28"/>
          <w:szCs w:val="28"/>
        </w:rPr>
        <w:t xml:space="preserve"> which was in the Arabian Sea conducting rout</w:t>
      </w:r>
      <w:r w:rsidR="00F47132">
        <w:rPr>
          <w:rFonts w:ascii="Times New Roman" w:hAnsi="Times New Roman" w:cs="Times New Roman"/>
          <w:sz w:val="28"/>
          <w:szCs w:val="28"/>
        </w:rPr>
        <w:t xml:space="preserve">ine surveillance that he was </w:t>
      </w:r>
      <w:r w:rsidR="005C09BA" w:rsidRPr="00657A57">
        <w:rPr>
          <w:rFonts w:ascii="Times New Roman" w:hAnsi="Times New Roman" w:cs="Times New Roman"/>
          <w:sz w:val="28"/>
          <w:szCs w:val="28"/>
        </w:rPr>
        <w:t xml:space="preserve">airborne </w:t>
      </w:r>
      <w:r w:rsidR="005C09BA" w:rsidRPr="00657A57">
        <w:rPr>
          <w:rFonts w:ascii="Times New Roman" w:hAnsi="Times New Roman" w:cs="Times New Roman"/>
          <w:sz w:val="28"/>
          <w:szCs w:val="28"/>
        </w:rPr>
        <w:lastRenderedPageBreak/>
        <w:t>at the time of receipt of information that a piracy was in progress on MV Sunshine</w:t>
      </w:r>
      <w:r w:rsidR="00C40993" w:rsidRPr="00657A57">
        <w:rPr>
          <w:rFonts w:ascii="Times New Roman" w:hAnsi="Times New Roman" w:cs="Times New Roman"/>
          <w:sz w:val="28"/>
          <w:szCs w:val="28"/>
        </w:rPr>
        <w:t>. Their helicopter was</w:t>
      </w:r>
      <w:r w:rsidRPr="00657A57">
        <w:rPr>
          <w:rFonts w:ascii="Times New Roman" w:hAnsi="Times New Roman" w:cs="Times New Roman"/>
          <w:sz w:val="28"/>
          <w:szCs w:val="28"/>
        </w:rPr>
        <w:t xml:space="preserve"> the </w:t>
      </w:r>
      <w:r w:rsidR="00C40993" w:rsidRPr="00657A57">
        <w:rPr>
          <w:rFonts w:ascii="Times New Roman" w:hAnsi="Times New Roman" w:cs="Times New Roman"/>
          <w:sz w:val="28"/>
          <w:szCs w:val="28"/>
        </w:rPr>
        <w:t>first</w:t>
      </w:r>
      <w:r w:rsidRPr="00657A57">
        <w:rPr>
          <w:rFonts w:ascii="Times New Roman" w:hAnsi="Times New Roman" w:cs="Times New Roman"/>
          <w:sz w:val="28"/>
          <w:szCs w:val="28"/>
        </w:rPr>
        <w:t xml:space="preserve"> that</w:t>
      </w:r>
      <w:r w:rsidR="00C40993" w:rsidRPr="00657A57">
        <w:rPr>
          <w:rFonts w:ascii="Times New Roman" w:hAnsi="Times New Roman" w:cs="Times New Roman"/>
          <w:sz w:val="28"/>
          <w:szCs w:val="28"/>
        </w:rPr>
        <w:t xml:space="preserve"> arrived on the scene </w:t>
      </w:r>
      <w:r w:rsidR="005C09BA" w:rsidRPr="00657A57">
        <w:rPr>
          <w:rFonts w:ascii="Times New Roman" w:hAnsi="Times New Roman" w:cs="Times New Roman"/>
          <w:sz w:val="28"/>
          <w:szCs w:val="28"/>
        </w:rPr>
        <w:t>and</w:t>
      </w:r>
      <w:r w:rsidR="00F47132">
        <w:rPr>
          <w:rFonts w:ascii="Times New Roman" w:hAnsi="Times New Roman" w:cs="Times New Roman"/>
          <w:sz w:val="28"/>
          <w:szCs w:val="28"/>
        </w:rPr>
        <w:t xml:space="preserve"> he</w:t>
      </w:r>
      <w:r w:rsidR="005C09BA" w:rsidRPr="00657A57">
        <w:rPr>
          <w:rFonts w:ascii="Times New Roman" w:hAnsi="Times New Roman" w:cs="Times New Roman"/>
          <w:sz w:val="28"/>
          <w:szCs w:val="28"/>
        </w:rPr>
        <w:t xml:space="preserve"> had seen a small skiff on the stern side of the ship MV Sunshine. They noticed the said ship was firing its water cannons.</w:t>
      </w:r>
      <w:r w:rsidR="007F52F2" w:rsidRPr="00657A57">
        <w:rPr>
          <w:rFonts w:ascii="Times New Roman" w:hAnsi="Times New Roman" w:cs="Times New Roman"/>
          <w:sz w:val="28"/>
          <w:szCs w:val="28"/>
        </w:rPr>
        <w:t xml:space="preserve"> Their cameras i</w:t>
      </w:r>
      <w:r w:rsidR="005C09BA" w:rsidRPr="00657A57">
        <w:rPr>
          <w:rFonts w:ascii="Times New Roman" w:hAnsi="Times New Roman" w:cs="Times New Roman"/>
          <w:sz w:val="28"/>
          <w:szCs w:val="28"/>
        </w:rPr>
        <w:t>n the helicopter were recording events</w:t>
      </w:r>
      <w:r w:rsidRPr="00657A57">
        <w:rPr>
          <w:rFonts w:ascii="Times New Roman" w:hAnsi="Times New Roman" w:cs="Times New Roman"/>
          <w:sz w:val="28"/>
          <w:szCs w:val="28"/>
        </w:rPr>
        <w:t xml:space="preserve"> and</w:t>
      </w:r>
      <w:r w:rsidR="005C09BA" w:rsidRPr="00657A57">
        <w:rPr>
          <w:rFonts w:ascii="Times New Roman" w:hAnsi="Times New Roman" w:cs="Times New Roman"/>
          <w:sz w:val="28"/>
          <w:szCs w:val="28"/>
        </w:rPr>
        <w:t xml:space="preserve"> when they approached the skiff they noticed that the skiff had become still in the water. As they climbed higher and orbited around the skiff they noticed the persons in the skiff raise th</w:t>
      </w:r>
      <w:r w:rsidR="007F52F2" w:rsidRPr="00657A57">
        <w:rPr>
          <w:rFonts w:ascii="Times New Roman" w:hAnsi="Times New Roman" w:cs="Times New Roman"/>
          <w:sz w:val="28"/>
          <w:szCs w:val="28"/>
        </w:rPr>
        <w:t xml:space="preserve">eir hands in surrender. </w:t>
      </w:r>
      <w:r w:rsidR="00082EEC" w:rsidRPr="00657A57">
        <w:rPr>
          <w:rFonts w:ascii="Times New Roman" w:hAnsi="Times New Roman" w:cs="Times New Roman"/>
          <w:sz w:val="28"/>
          <w:szCs w:val="28"/>
        </w:rPr>
        <w:t xml:space="preserve">It is clear </w:t>
      </w:r>
      <w:r w:rsidR="00C07538" w:rsidRPr="00657A57">
        <w:rPr>
          <w:rFonts w:ascii="Times New Roman" w:hAnsi="Times New Roman" w:cs="Times New Roman"/>
          <w:sz w:val="28"/>
          <w:szCs w:val="28"/>
        </w:rPr>
        <w:t>from his evidence that there were</w:t>
      </w:r>
      <w:r w:rsidR="00082EEC" w:rsidRPr="00657A57">
        <w:rPr>
          <w:rFonts w:ascii="Times New Roman" w:hAnsi="Times New Roman" w:cs="Times New Roman"/>
          <w:sz w:val="28"/>
          <w:szCs w:val="28"/>
        </w:rPr>
        <w:t xml:space="preserve"> no other skiff</w:t>
      </w:r>
      <w:r w:rsidRPr="00657A57">
        <w:rPr>
          <w:rFonts w:ascii="Times New Roman" w:hAnsi="Times New Roman" w:cs="Times New Roman"/>
          <w:sz w:val="28"/>
          <w:szCs w:val="28"/>
        </w:rPr>
        <w:t>s</w:t>
      </w:r>
      <w:r w:rsidR="0075291C">
        <w:rPr>
          <w:rFonts w:ascii="Times New Roman" w:hAnsi="Times New Roman" w:cs="Times New Roman"/>
          <w:sz w:val="28"/>
          <w:szCs w:val="28"/>
        </w:rPr>
        <w:t xml:space="preserve"> in the vicinity.</w:t>
      </w:r>
    </w:p>
    <w:p w:rsidR="0075291C" w:rsidRPr="00657A57" w:rsidRDefault="0075291C" w:rsidP="0075291C">
      <w:pPr>
        <w:spacing w:after="0" w:line="360" w:lineRule="auto"/>
        <w:ind w:left="720" w:hanging="720"/>
        <w:jc w:val="both"/>
        <w:rPr>
          <w:rFonts w:ascii="Times New Roman" w:hAnsi="Times New Roman" w:cs="Times New Roman"/>
          <w:sz w:val="28"/>
          <w:szCs w:val="28"/>
        </w:rPr>
      </w:pPr>
    </w:p>
    <w:p w:rsidR="005C09BA" w:rsidRDefault="00246419"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[8]</w:t>
      </w:r>
      <w:r w:rsidRPr="00657A57">
        <w:rPr>
          <w:rFonts w:ascii="Times New Roman" w:hAnsi="Times New Roman" w:cs="Times New Roman"/>
          <w:sz w:val="28"/>
          <w:szCs w:val="28"/>
        </w:rPr>
        <w:tab/>
      </w:r>
      <w:r w:rsidR="00082EEC" w:rsidRPr="00657A57">
        <w:rPr>
          <w:rFonts w:ascii="Times New Roman" w:hAnsi="Times New Roman" w:cs="Times New Roman"/>
          <w:sz w:val="28"/>
          <w:szCs w:val="28"/>
        </w:rPr>
        <w:t xml:space="preserve">Lieutenant </w:t>
      </w:r>
      <w:r w:rsidR="00E1771A">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E1771A">
        <w:rPr>
          <w:rFonts w:ascii="Times New Roman" w:hAnsi="Times New Roman" w:cs="Times New Roman"/>
          <w:sz w:val="28"/>
          <w:szCs w:val="28"/>
        </w:rPr>
        <w:t xml:space="preserve"> </w:t>
      </w:r>
      <w:r w:rsidR="00082EEC" w:rsidRPr="00657A57">
        <w:rPr>
          <w:rFonts w:ascii="Times New Roman" w:hAnsi="Times New Roman" w:cs="Times New Roman"/>
          <w:sz w:val="28"/>
          <w:szCs w:val="28"/>
        </w:rPr>
        <w:t xml:space="preserve"> further</w:t>
      </w:r>
      <w:r w:rsidR="007F52F2" w:rsidRPr="00657A57">
        <w:rPr>
          <w:rFonts w:ascii="Times New Roman" w:hAnsi="Times New Roman" w:cs="Times New Roman"/>
          <w:sz w:val="28"/>
          <w:szCs w:val="28"/>
        </w:rPr>
        <w:t xml:space="preserve"> stated that while </w:t>
      </w:r>
      <w:r w:rsidR="00465E83" w:rsidRPr="00657A57">
        <w:rPr>
          <w:rFonts w:ascii="Times New Roman" w:hAnsi="Times New Roman" w:cs="Times New Roman"/>
          <w:sz w:val="28"/>
          <w:szCs w:val="28"/>
        </w:rPr>
        <w:t>he was flying over</w:t>
      </w:r>
      <w:r w:rsidR="005C09BA" w:rsidRPr="00657A57">
        <w:rPr>
          <w:rFonts w:ascii="Times New Roman" w:hAnsi="Times New Roman" w:cs="Times New Roman"/>
          <w:sz w:val="28"/>
          <w:szCs w:val="28"/>
        </w:rPr>
        <w:t xml:space="preserve"> the skiff they noticed an object that appeared to be a rifle. They noticed a person in the skiff pull an orange tarpaulin over the rifle. Thereafter they noticed the man throw two objects into the water as they noticed the splash. </w:t>
      </w:r>
      <w:r w:rsidR="00E46C12" w:rsidRPr="00657A57">
        <w:rPr>
          <w:rFonts w:ascii="Times New Roman" w:hAnsi="Times New Roman" w:cs="Times New Roman"/>
          <w:sz w:val="28"/>
          <w:szCs w:val="28"/>
        </w:rPr>
        <w:t xml:space="preserve"> All these acts were recorded by cameras on his helicopter. </w:t>
      </w:r>
      <w:r w:rsidR="005C09BA" w:rsidRPr="00657A57">
        <w:rPr>
          <w:rFonts w:ascii="Times New Roman" w:hAnsi="Times New Roman" w:cs="Times New Roman"/>
          <w:sz w:val="28"/>
          <w:szCs w:val="28"/>
        </w:rPr>
        <w:t>They were informed that another ship</w:t>
      </w:r>
      <w:r w:rsidR="00C07538" w:rsidRPr="00657A57">
        <w:rPr>
          <w:rFonts w:ascii="Times New Roman" w:hAnsi="Times New Roman" w:cs="Times New Roman"/>
          <w:sz w:val="28"/>
          <w:szCs w:val="28"/>
        </w:rPr>
        <w:t xml:space="preserve"> a cruiser</w:t>
      </w:r>
      <w:r w:rsidR="005C09BA" w:rsidRPr="00657A57">
        <w:rPr>
          <w:rFonts w:ascii="Times New Roman" w:hAnsi="Times New Roman" w:cs="Times New Roman"/>
          <w:sz w:val="28"/>
          <w:szCs w:val="28"/>
        </w:rPr>
        <w:t xml:space="preserve"> the “Mobile Bay” had been instructed to send a boarding party onto the skiff and they were instructed to check out another vessel which was 10 miles South of where the incident of piracy had occurred. Another helicopter had come to relieve them and they left only when the next airplane had their senso</w:t>
      </w:r>
      <w:r w:rsidR="0004312D">
        <w:rPr>
          <w:rFonts w:ascii="Times New Roman" w:hAnsi="Times New Roman" w:cs="Times New Roman"/>
          <w:sz w:val="28"/>
          <w:szCs w:val="28"/>
        </w:rPr>
        <w:t>rs focused on the skiff</w:t>
      </w:r>
      <w:r w:rsidR="005C09BA" w:rsidRPr="00657A57">
        <w:rPr>
          <w:rFonts w:ascii="Times New Roman" w:hAnsi="Times New Roman" w:cs="Times New Roman"/>
          <w:sz w:val="28"/>
          <w:szCs w:val="28"/>
        </w:rPr>
        <w:t>. He had briefed the pilot of the relieving helicopter of the incidents up to date and had informed him there was a possibility of a rifle being aboard the skiff. He stated that the relieving helicopter</w:t>
      </w:r>
      <w:r w:rsidR="00E1771A">
        <w:rPr>
          <w:rFonts w:ascii="Times New Roman" w:hAnsi="Times New Roman" w:cs="Times New Roman"/>
          <w:sz w:val="28"/>
          <w:szCs w:val="28"/>
        </w:rPr>
        <w:t xml:space="preserve"> was being flow by pilot </w:t>
      </w:r>
      <w:r w:rsidR="00E1771A" w:rsidRPr="00E1771A">
        <w:rPr>
          <w:rFonts w:ascii="Times New Roman" w:hAnsi="Times New Roman" w:cs="Times New Roman"/>
          <w:sz w:val="28"/>
          <w:szCs w:val="28"/>
          <w:shd w:val="clear" w:color="auto" w:fill="BFBFBF" w:themeFill="background1" w:themeFillShade="BF"/>
        </w:rPr>
        <w:t>########</w:t>
      </w:r>
      <w:r w:rsidR="00E1771A">
        <w:rPr>
          <w:rFonts w:ascii="Times New Roman" w:hAnsi="Times New Roman" w:cs="Times New Roman"/>
          <w:sz w:val="28"/>
          <w:szCs w:val="28"/>
        </w:rPr>
        <w:t xml:space="preserve"> </w:t>
      </w:r>
      <w:r w:rsidR="005C09BA" w:rsidRPr="00657A57">
        <w:rPr>
          <w:rFonts w:ascii="Times New Roman" w:hAnsi="Times New Roman" w:cs="Times New Roman"/>
          <w:sz w:val="28"/>
          <w:szCs w:val="28"/>
        </w:rPr>
        <w:t xml:space="preserve">who was piloting helicopter 617 also from </w:t>
      </w:r>
      <w:r w:rsidR="005D1AE6">
        <w:rPr>
          <w:rFonts w:ascii="Times New Roman" w:hAnsi="Times New Roman" w:cs="Times New Roman"/>
          <w:sz w:val="28"/>
          <w:szCs w:val="28"/>
        </w:rPr>
        <w:t xml:space="preserve">the warship </w:t>
      </w:r>
      <w:r w:rsidR="00834ADC">
        <w:rPr>
          <w:rFonts w:ascii="Times New Roman" w:hAnsi="Times New Roman" w:cs="Times New Roman"/>
          <w:sz w:val="28"/>
          <w:szCs w:val="28"/>
        </w:rPr>
        <w:t>###########</w:t>
      </w:r>
      <w:r w:rsidR="005D1AE6">
        <w:rPr>
          <w:rFonts w:ascii="Times New Roman" w:hAnsi="Times New Roman" w:cs="Times New Roman"/>
          <w:sz w:val="28"/>
          <w:szCs w:val="28"/>
        </w:rPr>
        <w:t xml:space="preserve">. </w:t>
      </w:r>
      <w:r w:rsidR="00E46C12" w:rsidRPr="00657A57">
        <w:rPr>
          <w:rFonts w:ascii="Times New Roman" w:hAnsi="Times New Roman" w:cs="Times New Roman"/>
          <w:sz w:val="28"/>
          <w:szCs w:val="28"/>
        </w:rPr>
        <w:t>Witness</w:t>
      </w:r>
      <w:r w:rsidR="005C09BA" w:rsidRPr="00657A57">
        <w:rPr>
          <w:rFonts w:ascii="Times New Roman" w:hAnsi="Times New Roman" w:cs="Times New Roman"/>
          <w:sz w:val="28"/>
          <w:szCs w:val="28"/>
        </w:rPr>
        <w:t xml:space="preserve"> reviewed the video footage and stated the footage depicted his evidence and what happened on that date</w:t>
      </w:r>
      <w:r w:rsidR="00465E83" w:rsidRPr="00657A57">
        <w:rPr>
          <w:rFonts w:ascii="Times New Roman" w:hAnsi="Times New Roman" w:cs="Times New Roman"/>
          <w:sz w:val="28"/>
          <w:szCs w:val="28"/>
        </w:rPr>
        <w:t xml:space="preserve"> and</w:t>
      </w:r>
      <w:r w:rsidR="00E46C12" w:rsidRPr="00657A57">
        <w:rPr>
          <w:rFonts w:ascii="Times New Roman" w:hAnsi="Times New Roman" w:cs="Times New Roman"/>
          <w:sz w:val="28"/>
          <w:szCs w:val="28"/>
        </w:rPr>
        <w:t xml:space="preserve"> witness</w:t>
      </w:r>
      <w:r w:rsidR="00465E83" w:rsidRPr="00657A57">
        <w:rPr>
          <w:rFonts w:ascii="Times New Roman" w:hAnsi="Times New Roman" w:cs="Times New Roman"/>
          <w:sz w:val="28"/>
          <w:szCs w:val="28"/>
        </w:rPr>
        <w:t xml:space="preserve"> identified the weapon which</w:t>
      </w:r>
      <w:r w:rsidR="00C40993" w:rsidRPr="00657A57">
        <w:rPr>
          <w:rFonts w:ascii="Times New Roman" w:hAnsi="Times New Roman" w:cs="Times New Roman"/>
          <w:sz w:val="28"/>
          <w:szCs w:val="28"/>
        </w:rPr>
        <w:t xml:space="preserve"> was </w:t>
      </w:r>
      <w:r w:rsidR="00465E83" w:rsidRPr="00657A57">
        <w:rPr>
          <w:rFonts w:ascii="Times New Roman" w:hAnsi="Times New Roman" w:cs="Times New Roman"/>
          <w:sz w:val="28"/>
          <w:szCs w:val="28"/>
        </w:rPr>
        <w:t>in the skiff which was clearly visible in the video footage</w:t>
      </w:r>
      <w:r w:rsidR="005C09BA" w:rsidRPr="00657A57">
        <w:rPr>
          <w:rFonts w:ascii="Times New Roman" w:hAnsi="Times New Roman" w:cs="Times New Roman"/>
          <w:sz w:val="28"/>
          <w:szCs w:val="28"/>
        </w:rPr>
        <w:t>.</w:t>
      </w:r>
      <w:r w:rsidR="00465E83" w:rsidRPr="00657A57">
        <w:rPr>
          <w:rFonts w:ascii="Times New Roman" w:hAnsi="Times New Roman" w:cs="Times New Roman"/>
          <w:sz w:val="28"/>
          <w:szCs w:val="28"/>
        </w:rPr>
        <w:t xml:space="preserve"> It is clear</w:t>
      </w:r>
      <w:r w:rsidR="0004312D">
        <w:rPr>
          <w:rFonts w:ascii="Times New Roman" w:hAnsi="Times New Roman" w:cs="Times New Roman"/>
          <w:sz w:val="28"/>
          <w:szCs w:val="28"/>
        </w:rPr>
        <w:t xml:space="preserve"> from the </w:t>
      </w:r>
      <w:r w:rsidR="0004312D">
        <w:rPr>
          <w:rFonts w:ascii="Times New Roman" w:hAnsi="Times New Roman" w:cs="Times New Roman"/>
          <w:sz w:val="28"/>
          <w:szCs w:val="28"/>
        </w:rPr>
        <w:lastRenderedPageBreak/>
        <w:t>evidence before court</w:t>
      </w:r>
      <w:r w:rsidR="00465E83" w:rsidRPr="00657A57">
        <w:rPr>
          <w:rFonts w:ascii="Times New Roman" w:hAnsi="Times New Roman" w:cs="Times New Roman"/>
          <w:sz w:val="28"/>
          <w:szCs w:val="28"/>
        </w:rPr>
        <w:t xml:space="preserve"> that there was </w:t>
      </w:r>
      <w:r w:rsidR="006B4E07" w:rsidRPr="00657A57">
        <w:rPr>
          <w:rFonts w:ascii="Times New Roman" w:hAnsi="Times New Roman" w:cs="Times New Roman"/>
          <w:sz w:val="28"/>
          <w:szCs w:val="28"/>
        </w:rPr>
        <w:t>continuous</w:t>
      </w:r>
      <w:r w:rsidR="00465E83" w:rsidRPr="00657A57">
        <w:rPr>
          <w:rFonts w:ascii="Times New Roman" w:hAnsi="Times New Roman" w:cs="Times New Roman"/>
          <w:sz w:val="28"/>
          <w:szCs w:val="28"/>
        </w:rPr>
        <w:t xml:space="preserve"> surveillance of t</w:t>
      </w:r>
      <w:r w:rsidR="00C07538" w:rsidRPr="00657A57">
        <w:rPr>
          <w:rFonts w:ascii="Times New Roman" w:hAnsi="Times New Roman" w:cs="Times New Roman"/>
          <w:sz w:val="28"/>
          <w:szCs w:val="28"/>
        </w:rPr>
        <w:t xml:space="preserve">he skiff by the helicopters of witnesses </w:t>
      </w:r>
      <w:r w:rsidR="00E1771A" w:rsidRPr="00E1771A">
        <w:rPr>
          <w:rFonts w:ascii="Times New Roman" w:hAnsi="Times New Roman" w:cs="Times New Roman"/>
          <w:sz w:val="28"/>
          <w:szCs w:val="28"/>
          <w:shd w:val="clear" w:color="auto" w:fill="BFBFBF" w:themeFill="background1" w:themeFillShade="BF"/>
        </w:rPr>
        <w:t>########</w:t>
      </w:r>
      <w:r w:rsidR="00465E83" w:rsidRPr="00657A57">
        <w:rPr>
          <w:rFonts w:ascii="Times New Roman" w:hAnsi="Times New Roman" w:cs="Times New Roman"/>
          <w:sz w:val="28"/>
          <w:szCs w:val="28"/>
        </w:rPr>
        <w:t xml:space="preserve"> and </w:t>
      </w:r>
      <w:r w:rsidR="00E1771A" w:rsidRPr="00E1771A">
        <w:rPr>
          <w:rFonts w:ascii="Times New Roman" w:hAnsi="Times New Roman" w:cs="Times New Roman"/>
          <w:sz w:val="28"/>
          <w:szCs w:val="28"/>
          <w:shd w:val="clear" w:color="auto" w:fill="BFBFBF" w:themeFill="background1" w:themeFillShade="BF"/>
        </w:rPr>
        <w:t>##########</w:t>
      </w:r>
      <w:r w:rsidR="00465E83" w:rsidRPr="00657A57">
        <w:rPr>
          <w:rFonts w:ascii="Times New Roman" w:hAnsi="Times New Roman" w:cs="Times New Roman"/>
          <w:sz w:val="28"/>
          <w:szCs w:val="28"/>
        </w:rPr>
        <w:t>.</w:t>
      </w:r>
    </w:p>
    <w:p w:rsidR="0004312D" w:rsidRPr="00657A57" w:rsidRDefault="0004312D" w:rsidP="0075291C">
      <w:pPr>
        <w:spacing w:after="0" w:line="360" w:lineRule="auto"/>
        <w:ind w:left="720" w:hanging="720"/>
        <w:jc w:val="both"/>
        <w:rPr>
          <w:rFonts w:ascii="Times New Roman" w:hAnsi="Times New Roman" w:cs="Times New Roman"/>
          <w:sz w:val="28"/>
          <w:szCs w:val="28"/>
        </w:rPr>
      </w:pPr>
    </w:p>
    <w:p w:rsidR="00C07538" w:rsidRDefault="00C07538"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[9]</w:t>
      </w:r>
      <w:r w:rsidRPr="00657A57">
        <w:rPr>
          <w:rFonts w:ascii="Times New Roman" w:hAnsi="Times New Roman" w:cs="Times New Roman"/>
          <w:sz w:val="28"/>
          <w:szCs w:val="28"/>
        </w:rPr>
        <w:tab/>
      </w:r>
      <w:r w:rsidR="00C40993" w:rsidRPr="00657A57">
        <w:rPr>
          <w:rFonts w:ascii="Times New Roman" w:hAnsi="Times New Roman" w:cs="Times New Roman"/>
          <w:sz w:val="28"/>
          <w:szCs w:val="28"/>
        </w:rPr>
        <w:t>This</w:t>
      </w:r>
      <w:r w:rsidR="00E46C12" w:rsidRPr="00657A57">
        <w:rPr>
          <w:rFonts w:ascii="Times New Roman" w:hAnsi="Times New Roman" w:cs="Times New Roman"/>
          <w:sz w:val="28"/>
          <w:szCs w:val="28"/>
        </w:rPr>
        <w:t xml:space="preserve"> fact is further </w:t>
      </w:r>
      <w:r w:rsidR="00C40993" w:rsidRPr="00657A57">
        <w:rPr>
          <w:rFonts w:ascii="Times New Roman" w:hAnsi="Times New Roman" w:cs="Times New Roman"/>
          <w:sz w:val="28"/>
          <w:szCs w:val="28"/>
        </w:rPr>
        <w:t xml:space="preserve">corroborated by the evidence of </w:t>
      </w:r>
      <w:r w:rsidR="00E46C12" w:rsidRPr="00657A57">
        <w:rPr>
          <w:rFonts w:ascii="Times New Roman" w:hAnsi="Times New Roman" w:cs="Times New Roman"/>
          <w:sz w:val="28"/>
          <w:szCs w:val="28"/>
        </w:rPr>
        <w:t>witness</w:t>
      </w:r>
      <w:r w:rsidR="00E1771A">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5C09BA" w:rsidRPr="00657A57">
        <w:rPr>
          <w:rFonts w:ascii="Times New Roman" w:hAnsi="Times New Roman" w:cs="Times New Roman"/>
          <w:sz w:val="28"/>
          <w:szCs w:val="28"/>
        </w:rPr>
        <w:t xml:space="preserve"> </w:t>
      </w:r>
      <w:r w:rsidR="00C40993" w:rsidRPr="00657A57">
        <w:rPr>
          <w:rFonts w:ascii="Times New Roman" w:hAnsi="Times New Roman" w:cs="Times New Roman"/>
          <w:sz w:val="28"/>
          <w:szCs w:val="28"/>
        </w:rPr>
        <w:t>who</w:t>
      </w:r>
      <w:r w:rsidR="005C09BA" w:rsidRPr="00657A57">
        <w:rPr>
          <w:rFonts w:ascii="Times New Roman" w:hAnsi="Times New Roman" w:cs="Times New Roman"/>
          <w:sz w:val="28"/>
          <w:szCs w:val="28"/>
        </w:rPr>
        <w:t xml:space="preserve"> stated he was </w:t>
      </w:r>
      <w:r w:rsidR="00C40993" w:rsidRPr="00657A57">
        <w:rPr>
          <w:rFonts w:ascii="Times New Roman" w:hAnsi="Times New Roman" w:cs="Times New Roman"/>
          <w:sz w:val="28"/>
          <w:szCs w:val="28"/>
        </w:rPr>
        <w:t xml:space="preserve">a </w:t>
      </w:r>
      <w:r w:rsidR="005C09BA" w:rsidRPr="00657A57">
        <w:rPr>
          <w:rFonts w:ascii="Times New Roman" w:hAnsi="Times New Roman" w:cs="Times New Roman"/>
          <w:sz w:val="28"/>
          <w:szCs w:val="28"/>
        </w:rPr>
        <w:t>lieutenant in the US Navy and was a helicopter pilot</w:t>
      </w:r>
      <w:r w:rsidRPr="00657A57">
        <w:rPr>
          <w:rFonts w:ascii="Times New Roman" w:hAnsi="Times New Roman" w:cs="Times New Roman"/>
          <w:sz w:val="28"/>
          <w:szCs w:val="28"/>
        </w:rPr>
        <w:t xml:space="preserve"> of aircraft 617</w:t>
      </w:r>
      <w:r w:rsidR="005C09BA" w:rsidRPr="00657A57">
        <w:rPr>
          <w:rFonts w:ascii="Times New Roman" w:hAnsi="Times New Roman" w:cs="Times New Roman"/>
          <w:sz w:val="28"/>
          <w:szCs w:val="28"/>
        </w:rPr>
        <w:t xml:space="preserve"> aboard the aircraft carrier </w:t>
      </w:r>
      <w:r w:rsidR="00834ADC">
        <w:rPr>
          <w:rFonts w:ascii="Times New Roman" w:hAnsi="Times New Roman" w:cs="Times New Roman"/>
          <w:sz w:val="28"/>
          <w:szCs w:val="28"/>
        </w:rPr>
        <w:t>#########</w:t>
      </w:r>
      <w:r w:rsidR="005C09BA" w:rsidRPr="00657A57">
        <w:rPr>
          <w:rFonts w:ascii="Times New Roman" w:hAnsi="Times New Roman" w:cs="Times New Roman"/>
          <w:sz w:val="28"/>
          <w:szCs w:val="28"/>
        </w:rPr>
        <w:t xml:space="preserve"> and</w:t>
      </w:r>
      <w:r w:rsidR="00C40993" w:rsidRPr="00657A57">
        <w:rPr>
          <w:rFonts w:ascii="Times New Roman" w:hAnsi="Times New Roman" w:cs="Times New Roman"/>
          <w:sz w:val="28"/>
          <w:szCs w:val="28"/>
        </w:rPr>
        <w:t xml:space="preserve"> he affirmed the fact he</w:t>
      </w:r>
      <w:r w:rsidR="00465E83" w:rsidRPr="00657A57">
        <w:rPr>
          <w:rFonts w:ascii="Times New Roman" w:hAnsi="Times New Roman" w:cs="Times New Roman"/>
          <w:sz w:val="28"/>
          <w:szCs w:val="28"/>
        </w:rPr>
        <w:t xml:space="preserve"> </w:t>
      </w:r>
      <w:r w:rsidR="005C09BA" w:rsidRPr="00657A57">
        <w:rPr>
          <w:rFonts w:ascii="Times New Roman" w:hAnsi="Times New Roman" w:cs="Times New Roman"/>
          <w:sz w:val="28"/>
          <w:szCs w:val="28"/>
        </w:rPr>
        <w:t>had relieve</w:t>
      </w:r>
      <w:r w:rsidRPr="00657A57">
        <w:rPr>
          <w:rFonts w:ascii="Times New Roman" w:hAnsi="Times New Roman" w:cs="Times New Roman"/>
          <w:sz w:val="28"/>
          <w:szCs w:val="28"/>
        </w:rPr>
        <w:t xml:space="preserve">d </w:t>
      </w:r>
      <w:r w:rsidR="00E1771A">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5C09BA" w:rsidRPr="00657A57">
        <w:rPr>
          <w:rFonts w:ascii="Times New Roman" w:hAnsi="Times New Roman" w:cs="Times New Roman"/>
          <w:sz w:val="28"/>
          <w:szCs w:val="28"/>
        </w:rPr>
        <w:t xml:space="preserve"> and observed the skiff. The skiff was </w:t>
      </w:r>
      <w:r w:rsidR="00C40993" w:rsidRPr="00657A57">
        <w:rPr>
          <w:rFonts w:ascii="Times New Roman" w:hAnsi="Times New Roman" w:cs="Times New Roman"/>
          <w:sz w:val="28"/>
          <w:szCs w:val="28"/>
        </w:rPr>
        <w:t>dead</w:t>
      </w:r>
      <w:r w:rsidR="00817458">
        <w:rPr>
          <w:rFonts w:ascii="Times New Roman" w:hAnsi="Times New Roman" w:cs="Times New Roman"/>
          <w:sz w:val="28"/>
          <w:szCs w:val="28"/>
        </w:rPr>
        <w:t xml:space="preserve"> (still)</w:t>
      </w:r>
      <w:r w:rsidR="00C40993" w:rsidRPr="00657A57">
        <w:rPr>
          <w:rFonts w:ascii="Times New Roman" w:hAnsi="Times New Roman" w:cs="Times New Roman"/>
          <w:sz w:val="28"/>
          <w:szCs w:val="28"/>
        </w:rPr>
        <w:t xml:space="preserve"> in the water and the persons in the skiff</w:t>
      </w:r>
      <w:r w:rsidR="005C09BA" w:rsidRPr="00657A57">
        <w:rPr>
          <w:rFonts w:ascii="Times New Roman" w:hAnsi="Times New Roman" w:cs="Times New Roman"/>
          <w:sz w:val="28"/>
          <w:szCs w:val="28"/>
        </w:rPr>
        <w:t xml:space="preserve"> had their hands on the head. He was present observing the team of the Mobile Bay boarding the skiff</w:t>
      </w:r>
      <w:r w:rsidR="00C40993" w:rsidRPr="00657A57">
        <w:rPr>
          <w:rFonts w:ascii="Times New Roman" w:hAnsi="Times New Roman" w:cs="Times New Roman"/>
          <w:sz w:val="28"/>
          <w:szCs w:val="28"/>
        </w:rPr>
        <w:t xml:space="preserve"> after approaching it in a small boat also referred to as a rib</w:t>
      </w:r>
      <w:r w:rsidR="005C09BA" w:rsidRPr="00657A57">
        <w:rPr>
          <w:rFonts w:ascii="Times New Roman" w:hAnsi="Times New Roman" w:cs="Times New Roman"/>
          <w:sz w:val="28"/>
          <w:szCs w:val="28"/>
        </w:rPr>
        <w:t>. When he detached from the area the boarding team</w:t>
      </w:r>
      <w:r w:rsidRPr="00657A57">
        <w:rPr>
          <w:rFonts w:ascii="Times New Roman" w:hAnsi="Times New Roman" w:cs="Times New Roman"/>
          <w:sz w:val="28"/>
          <w:szCs w:val="28"/>
        </w:rPr>
        <w:t xml:space="preserve"> fro</w:t>
      </w:r>
      <w:r w:rsidR="00C40993" w:rsidRPr="00657A57">
        <w:rPr>
          <w:rFonts w:ascii="Times New Roman" w:hAnsi="Times New Roman" w:cs="Times New Roman"/>
          <w:sz w:val="28"/>
          <w:szCs w:val="28"/>
        </w:rPr>
        <w:t>m the Mobile Bay</w:t>
      </w:r>
      <w:r w:rsidR="00E46C12" w:rsidRPr="00657A57">
        <w:rPr>
          <w:rFonts w:ascii="Times New Roman" w:hAnsi="Times New Roman" w:cs="Times New Roman"/>
          <w:sz w:val="28"/>
          <w:szCs w:val="28"/>
        </w:rPr>
        <w:t xml:space="preserve"> had already boarded the skiff</w:t>
      </w:r>
      <w:r w:rsidR="005C09BA" w:rsidRPr="00657A57">
        <w:rPr>
          <w:rFonts w:ascii="Times New Roman" w:hAnsi="Times New Roman" w:cs="Times New Roman"/>
          <w:sz w:val="28"/>
          <w:szCs w:val="28"/>
        </w:rPr>
        <w:t>. He</w:t>
      </w:r>
      <w:r w:rsidR="00465E83" w:rsidRPr="00657A57">
        <w:rPr>
          <w:rFonts w:ascii="Times New Roman" w:hAnsi="Times New Roman" w:cs="Times New Roman"/>
          <w:sz w:val="28"/>
          <w:szCs w:val="28"/>
        </w:rPr>
        <w:t xml:space="preserve"> too </w:t>
      </w:r>
      <w:r w:rsidR="005C09BA" w:rsidRPr="00657A57">
        <w:rPr>
          <w:rFonts w:ascii="Times New Roman" w:hAnsi="Times New Roman" w:cs="Times New Roman"/>
          <w:sz w:val="28"/>
          <w:szCs w:val="28"/>
        </w:rPr>
        <w:t>had observed the persons on the skiff throwing things aboard. Witness identified the video footage which corrobo</w:t>
      </w:r>
      <w:r w:rsidR="00465E83" w:rsidRPr="00657A57">
        <w:rPr>
          <w:rFonts w:ascii="Times New Roman" w:hAnsi="Times New Roman" w:cs="Times New Roman"/>
          <w:sz w:val="28"/>
          <w:szCs w:val="28"/>
        </w:rPr>
        <w:t>rated his evidence.</w:t>
      </w:r>
    </w:p>
    <w:p w:rsidR="0075291C" w:rsidRPr="00657A57" w:rsidRDefault="0075291C" w:rsidP="0075291C">
      <w:pPr>
        <w:spacing w:after="0" w:line="360" w:lineRule="auto"/>
        <w:ind w:left="720" w:hanging="720"/>
        <w:jc w:val="both"/>
        <w:rPr>
          <w:rFonts w:ascii="Times New Roman" w:hAnsi="Times New Roman" w:cs="Times New Roman"/>
          <w:sz w:val="28"/>
          <w:szCs w:val="28"/>
        </w:rPr>
      </w:pPr>
    </w:p>
    <w:p w:rsidR="00E46C12" w:rsidRDefault="00C07538"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[10]</w:t>
      </w:r>
      <w:r w:rsidRPr="00657A57">
        <w:rPr>
          <w:rFonts w:ascii="Times New Roman" w:hAnsi="Times New Roman" w:cs="Times New Roman"/>
          <w:sz w:val="28"/>
          <w:szCs w:val="28"/>
        </w:rPr>
        <w:tab/>
      </w:r>
      <w:r w:rsidR="006B4E07" w:rsidRPr="00657A57">
        <w:rPr>
          <w:rFonts w:ascii="Times New Roman" w:hAnsi="Times New Roman" w:cs="Times New Roman"/>
          <w:sz w:val="28"/>
          <w:szCs w:val="28"/>
        </w:rPr>
        <w:t xml:space="preserve">Witness </w:t>
      </w:r>
      <w:r w:rsidR="00834ADC">
        <w:rPr>
          <w:rFonts w:ascii="Times New Roman" w:hAnsi="Times New Roman" w:cs="Times New Roman"/>
          <w:sz w:val="28"/>
          <w:szCs w:val="28"/>
        </w:rPr>
        <w:t xml:space="preserve">######### </w:t>
      </w:r>
      <w:r w:rsidR="006B4E07" w:rsidRPr="00657A57">
        <w:rPr>
          <w:rFonts w:ascii="Times New Roman" w:hAnsi="Times New Roman" w:cs="Times New Roman"/>
          <w:sz w:val="28"/>
          <w:szCs w:val="28"/>
        </w:rPr>
        <w:t>stated he was the communication officer on board the Cruiser Mobile Bay and in this incident he was the boar</w:t>
      </w:r>
      <w:r w:rsidR="00E46C12" w:rsidRPr="00657A57">
        <w:rPr>
          <w:rFonts w:ascii="Times New Roman" w:hAnsi="Times New Roman" w:cs="Times New Roman"/>
          <w:sz w:val="28"/>
          <w:szCs w:val="28"/>
        </w:rPr>
        <w:t xml:space="preserve">ding officer on the VBSS (Visit Board </w:t>
      </w:r>
      <w:r w:rsidR="006B4E07" w:rsidRPr="00657A57">
        <w:rPr>
          <w:rFonts w:ascii="Times New Roman" w:hAnsi="Times New Roman" w:cs="Times New Roman"/>
          <w:sz w:val="28"/>
          <w:szCs w:val="28"/>
        </w:rPr>
        <w:t>Search Seize) team that boarded the skiff on the 5</w:t>
      </w:r>
      <w:r w:rsidR="006B4E07" w:rsidRPr="00657A57">
        <w:rPr>
          <w:rFonts w:ascii="Times New Roman" w:hAnsi="Times New Roman" w:cs="Times New Roman"/>
          <w:sz w:val="28"/>
          <w:szCs w:val="28"/>
          <w:vertAlign w:val="superscript"/>
        </w:rPr>
        <w:t>th</w:t>
      </w:r>
      <w:r w:rsidR="006B4E07" w:rsidRPr="00657A57">
        <w:rPr>
          <w:rFonts w:ascii="Times New Roman" w:hAnsi="Times New Roman" w:cs="Times New Roman"/>
          <w:sz w:val="28"/>
          <w:szCs w:val="28"/>
        </w:rPr>
        <w:t xml:space="preserve"> of January 2012. He stated they had received information </w:t>
      </w:r>
      <w:r w:rsidR="005F32B4">
        <w:rPr>
          <w:rFonts w:ascii="Times New Roman" w:hAnsi="Times New Roman" w:cs="Times New Roman"/>
          <w:sz w:val="28"/>
          <w:szCs w:val="28"/>
        </w:rPr>
        <w:t xml:space="preserve">that </w:t>
      </w:r>
      <w:r w:rsidR="006B4E07" w:rsidRPr="00657A57">
        <w:rPr>
          <w:rFonts w:ascii="Times New Roman" w:hAnsi="Times New Roman" w:cs="Times New Roman"/>
          <w:sz w:val="28"/>
          <w:szCs w:val="28"/>
        </w:rPr>
        <w:t>the MV Sunshine was being attacked by pirates.</w:t>
      </w:r>
      <w:r w:rsidR="00C40993"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On approaching the skiff there was compliance by those on board to the verbal commands given. They had jumped on board the skiff and handcuffed the six individuals on board and questioned them. He was the lead questioner and the answers given were relayed back to the</w:t>
      </w:r>
      <w:r w:rsidR="00817458">
        <w:rPr>
          <w:rFonts w:ascii="Times New Roman" w:hAnsi="Times New Roman" w:cs="Times New Roman"/>
          <w:sz w:val="28"/>
          <w:szCs w:val="28"/>
        </w:rPr>
        <w:t xml:space="preserve"> cruiser</w:t>
      </w:r>
      <w:r w:rsidR="00CD3AAA">
        <w:rPr>
          <w:rFonts w:ascii="Times New Roman" w:hAnsi="Times New Roman" w:cs="Times New Roman"/>
          <w:sz w:val="28"/>
          <w:szCs w:val="28"/>
        </w:rPr>
        <w:t xml:space="preserve"> Mobile Bay.</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D1085E" w:rsidRDefault="00AB05E3"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[11]</w:t>
      </w:r>
      <w:r w:rsidRPr="00657A57">
        <w:rPr>
          <w:rFonts w:ascii="Times New Roman" w:hAnsi="Times New Roman" w:cs="Times New Roman"/>
          <w:sz w:val="28"/>
          <w:szCs w:val="28"/>
        </w:rPr>
        <w:tab/>
      </w:r>
      <w:r w:rsidR="00C27490" w:rsidRPr="00657A57">
        <w:rPr>
          <w:rFonts w:ascii="Times New Roman" w:hAnsi="Times New Roman" w:cs="Times New Roman"/>
          <w:sz w:val="28"/>
          <w:szCs w:val="28"/>
        </w:rPr>
        <w:t>T</w:t>
      </w:r>
      <w:r w:rsidR="00E46C12" w:rsidRPr="00657A57">
        <w:rPr>
          <w:rFonts w:ascii="Times New Roman" w:hAnsi="Times New Roman" w:cs="Times New Roman"/>
          <w:sz w:val="28"/>
          <w:szCs w:val="28"/>
        </w:rPr>
        <w:t>he persons aboard the skiff who were of Somali origin when asked</w:t>
      </w:r>
      <w:r w:rsidR="006B4E07" w:rsidRPr="00657A57">
        <w:rPr>
          <w:rFonts w:ascii="Times New Roman" w:hAnsi="Times New Roman" w:cs="Times New Roman"/>
          <w:sz w:val="28"/>
          <w:szCs w:val="28"/>
        </w:rPr>
        <w:t xml:space="preserve"> what they were doing</w:t>
      </w:r>
      <w:r w:rsidR="00C27490"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 xml:space="preserve">had replied having fun, conducting fishing </w:t>
      </w:r>
      <w:r w:rsidR="00E46C12" w:rsidRPr="00657A57">
        <w:rPr>
          <w:rFonts w:ascii="Times New Roman" w:hAnsi="Times New Roman" w:cs="Times New Roman"/>
          <w:sz w:val="28"/>
          <w:szCs w:val="28"/>
        </w:rPr>
        <w:t xml:space="preserve">and navigating </w:t>
      </w:r>
      <w:r w:rsidR="006B4E07" w:rsidRPr="00657A57">
        <w:rPr>
          <w:rFonts w:ascii="Times New Roman" w:hAnsi="Times New Roman" w:cs="Times New Roman"/>
          <w:sz w:val="28"/>
          <w:szCs w:val="28"/>
        </w:rPr>
        <w:lastRenderedPageBreak/>
        <w:t xml:space="preserve">by following oil tankers. On searching the skiff they had found </w:t>
      </w:r>
      <w:r w:rsidR="00C40993" w:rsidRPr="00657A57">
        <w:rPr>
          <w:rFonts w:ascii="Times New Roman" w:hAnsi="Times New Roman" w:cs="Times New Roman"/>
          <w:sz w:val="28"/>
          <w:szCs w:val="28"/>
        </w:rPr>
        <w:t xml:space="preserve">a </w:t>
      </w:r>
      <w:r w:rsidR="006B4E07" w:rsidRPr="00657A57">
        <w:rPr>
          <w:rFonts w:ascii="Times New Roman" w:hAnsi="Times New Roman" w:cs="Times New Roman"/>
          <w:sz w:val="28"/>
          <w:szCs w:val="28"/>
        </w:rPr>
        <w:t>tank of gas, an outboard engine</w:t>
      </w:r>
      <w:r w:rsidR="00E46C12"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several tarps and bags</w:t>
      </w:r>
      <w:r w:rsidR="00E46C12" w:rsidRPr="00657A57">
        <w:rPr>
          <w:rFonts w:ascii="Times New Roman" w:hAnsi="Times New Roman" w:cs="Times New Roman"/>
          <w:sz w:val="28"/>
          <w:szCs w:val="28"/>
        </w:rPr>
        <w:t>, some</w:t>
      </w:r>
      <w:r w:rsidR="006B4E07" w:rsidRPr="00657A57">
        <w:rPr>
          <w:rFonts w:ascii="Times New Roman" w:hAnsi="Times New Roman" w:cs="Times New Roman"/>
          <w:sz w:val="28"/>
          <w:szCs w:val="28"/>
        </w:rPr>
        <w:t xml:space="preserve"> pills</w:t>
      </w:r>
      <w:r w:rsidR="00E46C12"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a single point axe and a caliber 7.62 shell case. T</w:t>
      </w:r>
      <w:r w:rsidR="00C40993" w:rsidRPr="00657A57">
        <w:rPr>
          <w:rFonts w:ascii="Times New Roman" w:hAnsi="Times New Roman" w:cs="Times New Roman"/>
          <w:sz w:val="28"/>
          <w:szCs w:val="28"/>
        </w:rPr>
        <w:t>hereafter they had provided the persons on the skiff</w:t>
      </w:r>
      <w:r w:rsidR="006B4E07" w:rsidRPr="00657A57">
        <w:rPr>
          <w:rFonts w:ascii="Times New Roman" w:hAnsi="Times New Roman" w:cs="Times New Roman"/>
          <w:sz w:val="28"/>
          <w:szCs w:val="28"/>
        </w:rPr>
        <w:t xml:space="preserve"> water and MRE (Meals Ready to Eat). All the time the events were being photographed by members of the team. He had on orders</w:t>
      </w:r>
      <w:r w:rsidR="00C27490" w:rsidRPr="00657A57">
        <w:rPr>
          <w:rFonts w:ascii="Times New Roman" w:hAnsi="Times New Roman" w:cs="Times New Roman"/>
          <w:sz w:val="28"/>
          <w:szCs w:val="28"/>
        </w:rPr>
        <w:t xml:space="preserve"> received</w:t>
      </w:r>
      <w:r w:rsidR="006B4E07" w:rsidRPr="00657A57">
        <w:rPr>
          <w:rFonts w:ascii="Times New Roman" w:hAnsi="Times New Roman" w:cs="Times New Roman"/>
          <w:sz w:val="28"/>
          <w:szCs w:val="28"/>
        </w:rPr>
        <w:t xml:space="preserve"> thereafter </w:t>
      </w:r>
      <w:r w:rsidR="00C27490" w:rsidRPr="00657A57">
        <w:rPr>
          <w:rFonts w:ascii="Times New Roman" w:hAnsi="Times New Roman" w:cs="Times New Roman"/>
          <w:sz w:val="28"/>
          <w:szCs w:val="28"/>
        </w:rPr>
        <w:t xml:space="preserve">painted </w:t>
      </w:r>
      <w:r w:rsidR="006B4E07" w:rsidRPr="00657A57">
        <w:rPr>
          <w:rFonts w:ascii="Times New Roman" w:hAnsi="Times New Roman" w:cs="Times New Roman"/>
          <w:sz w:val="28"/>
          <w:szCs w:val="28"/>
        </w:rPr>
        <w:t>a serial number on the skiff in order to identity it if they c</w:t>
      </w:r>
      <w:r w:rsidR="00C40993" w:rsidRPr="00657A57">
        <w:rPr>
          <w:rFonts w:ascii="Times New Roman" w:hAnsi="Times New Roman" w:cs="Times New Roman"/>
          <w:sz w:val="28"/>
          <w:szCs w:val="28"/>
        </w:rPr>
        <w:t>ame ac</w:t>
      </w:r>
      <w:r w:rsidR="00C27490" w:rsidRPr="00657A57">
        <w:rPr>
          <w:rFonts w:ascii="Times New Roman" w:hAnsi="Times New Roman" w:cs="Times New Roman"/>
          <w:sz w:val="28"/>
          <w:szCs w:val="28"/>
        </w:rPr>
        <w:t xml:space="preserve">ross it again and thereafter </w:t>
      </w:r>
      <w:r w:rsidR="00C40993" w:rsidRPr="00657A57">
        <w:rPr>
          <w:rFonts w:ascii="Times New Roman" w:hAnsi="Times New Roman" w:cs="Times New Roman"/>
          <w:sz w:val="28"/>
          <w:szCs w:val="28"/>
        </w:rPr>
        <w:t>release</w:t>
      </w:r>
      <w:r w:rsidR="00C27490" w:rsidRPr="00657A57">
        <w:rPr>
          <w:rFonts w:ascii="Times New Roman" w:hAnsi="Times New Roman" w:cs="Times New Roman"/>
          <w:sz w:val="28"/>
          <w:szCs w:val="28"/>
        </w:rPr>
        <w:t>d</w:t>
      </w:r>
      <w:r w:rsidR="006B4E07" w:rsidRPr="00657A57">
        <w:rPr>
          <w:rFonts w:ascii="Times New Roman" w:hAnsi="Times New Roman" w:cs="Times New Roman"/>
          <w:sz w:val="28"/>
          <w:szCs w:val="28"/>
        </w:rPr>
        <w:t xml:space="preserve"> it. He identified the marking placed on the skiff from the photographs shown to him as C 263/5/1/MOB. It was painted by one of the boarding members on the port side bow and on the engine cover. They noticed the engine was not working. They had attempted to start the engine for them but were unable to</w:t>
      </w:r>
      <w:r w:rsidR="00C40993" w:rsidRPr="00657A57">
        <w:rPr>
          <w:rFonts w:ascii="Times New Roman" w:hAnsi="Times New Roman" w:cs="Times New Roman"/>
          <w:sz w:val="28"/>
          <w:szCs w:val="28"/>
        </w:rPr>
        <w:t xml:space="preserve"> do so.</w:t>
      </w:r>
      <w:r w:rsidR="006B4E07" w:rsidRPr="00657A57">
        <w:rPr>
          <w:rFonts w:ascii="Times New Roman" w:hAnsi="Times New Roman" w:cs="Times New Roman"/>
          <w:sz w:val="28"/>
          <w:szCs w:val="28"/>
        </w:rPr>
        <w:t xml:space="preserve"> They had t</w:t>
      </w:r>
      <w:r w:rsidR="00D1085E" w:rsidRPr="00657A57">
        <w:rPr>
          <w:rFonts w:ascii="Times New Roman" w:hAnsi="Times New Roman" w:cs="Times New Roman"/>
          <w:sz w:val="28"/>
          <w:szCs w:val="28"/>
        </w:rPr>
        <w:t>hereafter left after giving the persons aboard the skiff</w:t>
      </w:r>
      <w:r w:rsidR="006B4E07" w:rsidRPr="00657A57">
        <w:rPr>
          <w:rFonts w:ascii="Times New Roman" w:hAnsi="Times New Roman" w:cs="Times New Roman"/>
          <w:sz w:val="28"/>
          <w:szCs w:val="28"/>
        </w:rPr>
        <w:t xml:space="preserve"> the </w:t>
      </w:r>
      <w:r w:rsidR="00CD3AAA">
        <w:rPr>
          <w:rFonts w:ascii="Times New Roman" w:hAnsi="Times New Roman" w:cs="Times New Roman"/>
          <w:sz w:val="28"/>
          <w:szCs w:val="28"/>
        </w:rPr>
        <w:t>nearest directions to the land.</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6B4E07" w:rsidRDefault="00C27490"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[12]</w:t>
      </w:r>
      <w:r w:rsidRPr="00657A57">
        <w:rPr>
          <w:rFonts w:ascii="Times New Roman" w:hAnsi="Times New Roman" w:cs="Times New Roman"/>
          <w:sz w:val="28"/>
          <w:szCs w:val="28"/>
        </w:rPr>
        <w:tab/>
      </w:r>
      <w:r w:rsidR="00D1085E" w:rsidRPr="00657A57">
        <w:rPr>
          <w:rFonts w:ascii="Times New Roman" w:hAnsi="Times New Roman" w:cs="Times New Roman"/>
          <w:sz w:val="28"/>
          <w:szCs w:val="28"/>
        </w:rPr>
        <w:t>Witness stated that</w:t>
      </w:r>
      <w:r w:rsidR="006B4E07" w:rsidRPr="00657A57">
        <w:rPr>
          <w:rFonts w:ascii="Times New Roman" w:hAnsi="Times New Roman" w:cs="Times New Roman"/>
          <w:sz w:val="28"/>
          <w:szCs w:val="28"/>
        </w:rPr>
        <w:t xml:space="preserve"> to his knowledge while they were there with the skiff 3 helicopters had been there on rotation. Witness</w:t>
      </w:r>
      <w:r w:rsidR="004756D4" w:rsidRPr="00657A57">
        <w:rPr>
          <w:rFonts w:ascii="Times New Roman" w:hAnsi="Times New Roman" w:cs="Times New Roman"/>
          <w:sz w:val="28"/>
          <w:szCs w:val="28"/>
        </w:rPr>
        <w:t xml:space="preserve"> </w:t>
      </w:r>
      <w:r w:rsidR="00834ADC">
        <w:rPr>
          <w:rFonts w:ascii="Times New Roman" w:hAnsi="Times New Roman" w:cs="Times New Roman"/>
          <w:sz w:val="28"/>
          <w:szCs w:val="28"/>
        </w:rPr>
        <w:t>##########</w:t>
      </w:r>
      <w:r w:rsidR="006B4E07" w:rsidRPr="00657A57">
        <w:rPr>
          <w:rFonts w:ascii="Times New Roman" w:hAnsi="Times New Roman" w:cs="Times New Roman"/>
          <w:sz w:val="28"/>
          <w:szCs w:val="28"/>
        </w:rPr>
        <w:t xml:space="preserve"> </w:t>
      </w:r>
      <w:r w:rsidR="00D1085E" w:rsidRPr="00657A57">
        <w:rPr>
          <w:rFonts w:ascii="Times New Roman" w:hAnsi="Times New Roman" w:cs="Times New Roman"/>
          <w:sz w:val="28"/>
          <w:szCs w:val="28"/>
        </w:rPr>
        <w:t>after viewing the video footage</w:t>
      </w:r>
      <w:r w:rsidR="006B4E07" w:rsidRPr="00657A57">
        <w:rPr>
          <w:rFonts w:ascii="Times New Roman" w:hAnsi="Times New Roman" w:cs="Times New Roman"/>
          <w:sz w:val="28"/>
          <w:szCs w:val="28"/>
        </w:rPr>
        <w:t xml:space="preserve"> explained that P3 disc 4 and 5 </w:t>
      </w:r>
      <w:r w:rsidR="00D1085E" w:rsidRPr="00657A57">
        <w:rPr>
          <w:rFonts w:ascii="Times New Roman" w:hAnsi="Times New Roman" w:cs="Times New Roman"/>
          <w:sz w:val="28"/>
          <w:szCs w:val="28"/>
        </w:rPr>
        <w:t xml:space="preserve">and photographs marked </w:t>
      </w:r>
      <w:r w:rsidR="00D1085E" w:rsidRPr="005F32B4">
        <w:rPr>
          <w:rFonts w:ascii="Times New Roman" w:hAnsi="Times New Roman" w:cs="Times New Roman"/>
          <w:sz w:val="28"/>
          <w:szCs w:val="28"/>
        </w:rPr>
        <w:t>P2</w:t>
      </w:r>
      <w:r w:rsidR="00D1085E"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depict</w:t>
      </w:r>
      <w:r w:rsidR="005F32B4">
        <w:rPr>
          <w:rFonts w:ascii="Times New Roman" w:hAnsi="Times New Roman" w:cs="Times New Roman"/>
          <w:sz w:val="28"/>
          <w:szCs w:val="28"/>
        </w:rPr>
        <w:t>ing</w:t>
      </w:r>
      <w:r w:rsidR="006B4E07" w:rsidRPr="00657A57">
        <w:rPr>
          <w:rFonts w:ascii="Times New Roman" w:hAnsi="Times New Roman" w:cs="Times New Roman"/>
          <w:sz w:val="28"/>
          <w:szCs w:val="28"/>
        </w:rPr>
        <w:t xml:space="preserve"> the events leading to the boarding of the skiff</w:t>
      </w:r>
      <w:r w:rsidR="00D1085E" w:rsidRPr="00657A57">
        <w:rPr>
          <w:rFonts w:ascii="Times New Roman" w:hAnsi="Times New Roman" w:cs="Times New Roman"/>
          <w:sz w:val="28"/>
          <w:szCs w:val="28"/>
        </w:rPr>
        <w:t xml:space="preserve"> by his team</w:t>
      </w:r>
      <w:r w:rsidR="006B4E07" w:rsidRPr="00657A57">
        <w:rPr>
          <w:rFonts w:ascii="Times New Roman" w:hAnsi="Times New Roman" w:cs="Times New Roman"/>
          <w:sz w:val="28"/>
          <w:szCs w:val="28"/>
        </w:rPr>
        <w:t>. He identified the 1</w:t>
      </w:r>
      <w:r w:rsidR="006B4E07" w:rsidRPr="00657A57">
        <w:rPr>
          <w:rFonts w:ascii="Times New Roman" w:hAnsi="Times New Roman" w:cs="Times New Roman"/>
          <w:sz w:val="28"/>
          <w:szCs w:val="28"/>
          <w:vertAlign w:val="superscript"/>
        </w:rPr>
        <w:t>st</w:t>
      </w:r>
      <w:r w:rsidR="006B4E07" w:rsidRPr="00657A57">
        <w:rPr>
          <w:rFonts w:ascii="Times New Roman" w:hAnsi="Times New Roman" w:cs="Times New Roman"/>
          <w:sz w:val="28"/>
          <w:szCs w:val="28"/>
        </w:rPr>
        <w:t xml:space="preserve"> 2</w:t>
      </w:r>
      <w:r w:rsidR="006B4E07" w:rsidRPr="00657A57">
        <w:rPr>
          <w:rFonts w:ascii="Times New Roman" w:hAnsi="Times New Roman" w:cs="Times New Roman"/>
          <w:sz w:val="28"/>
          <w:szCs w:val="28"/>
          <w:vertAlign w:val="superscript"/>
        </w:rPr>
        <w:t>nd</w:t>
      </w:r>
      <w:r w:rsidR="006B4E07" w:rsidRPr="00657A57">
        <w:rPr>
          <w:rFonts w:ascii="Times New Roman" w:hAnsi="Times New Roman" w:cs="Times New Roman"/>
          <w:sz w:val="28"/>
          <w:szCs w:val="28"/>
        </w:rPr>
        <w:t xml:space="preserve"> 4</w:t>
      </w:r>
      <w:r w:rsidR="006B4E07" w:rsidRPr="00657A57">
        <w:rPr>
          <w:rFonts w:ascii="Times New Roman" w:hAnsi="Times New Roman" w:cs="Times New Roman"/>
          <w:sz w:val="28"/>
          <w:szCs w:val="28"/>
          <w:vertAlign w:val="superscript"/>
        </w:rPr>
        <w:t>th</w:t>
      </w:r>
      <w:r w:rsidR="006B4E07" w:rsidRPr="00657A57">
        <w:rPr>
          <w:rFonts w:ascii="Times New Roman" w:hAnsi="Times New Roman" w:cs="Times New Roman"/>
          <w:sz w:val="28"/>
          <w:szCs w:val="28"/>
        </w:rPr>
        <w:t xml:space="preserve"> and 5</w:t>
      </w:r>
      <w:r w:rsidR="006B4E07" w:rsidRPr="00657A57">
        <w:rPr>
          <w:rFonts w:ascii="Times New Roman" w:hAnsi="Times New Roman" w:cs="Times New Roman"/>
          <w:sz w:val="28"/>
          <w:szCs w:val="28"/>
          <w:vertAlign w:val="superscript"/>
        </w:rPr>
        <w:t>th</w:t>
      </w:r>
      <w:r w:rsidR="006B4E07" w:rsidRPr="00657A57">
        <w:rPr>
          <w:rFonts w:ascii="Times New Roman" w:hAnsi="Times New Roman" w:cs="Times New Roman"/>
          <w:sz w:val="28"/>
          <w:szCs w:val="28"/>
        </w:rPr>
        <w:t xml:space="preserve"> accused.</w:t>
      </w:r>
      <w:r w:rsidR="008E4FA8" w:rsidRPr="00657A57">
        <w:rPr>
          <w:rFonts w:ascii="Times New Roman" w:hAnsi="Times New Roman" w:cs="Times New Roman"/>
          <w:sz w:val="28"/>
          <w:szCs w:val="28"/>
        </w:rPr>
        <w:t xml:space="preserve"> </w:t>
      </w:r>
      <w:r w:rsidR="004756D4" w:rsidRPr="00657A57">
        <w:rPr>
          <w:rFonts w:ascii="Times New Roman" w:hAnsi="Times New Roman" w:cs="Times New Roman"/>
          <w:sz w:val="28"/>
          <w:szCs w:val="28"/>
        </w:rPr>
        <w:t xml:space="preserve"> Another member of the boarding team </w:t>
      </w:r>
      <w:r w:rsidR="00834ADC">
        <w:rPr>
          <w:rFonts w:ascii="Times New Roman" w:hAnsi="Times New Roman" w:cs="Times New Roman"/>
          <w:sz w:val="28"/>
          <w:szCs w:val="28"/>
        </w:rPr>
        <w:t>###########</w:t>
      </w:r>
      <w:r w:rsidR="006B4E07" w:rsidRPr="00657A57">
        <w:rPr>
          <w:rFonts w:ascii="Times New Roman" w:hAnsi="Times New Roman" w:cs="Times New Roman"/>
          <w:sz w:val="28"/>
          <w:szCs w:val="28"/>
        </w:rPr>
        <w:t xml:space="preserve"> testified to the fact that he was aboard the rib and part of the VBSS team that boarded the skiff. He corroborated </w:t>
      </w:r>
      <w:r w:rsidR="004756D4" w:rsidRPr="00657A57">
        <w:rPr>
          <w:rFonts w:ascii="Times New Roman" w:hAnsi="Times New Roman" w:cs="Times New Roman"/>
          <w:sz w:val="28"/>
          <w:szCs w:val="28"/>
        </w:rPr>
        <w:t xml:space="preserve">the evidence </w:t>
      </w:r>
      <w:r w:rsidR="002A1C30" w:rsidRPr="00657A57">
        <w:rPr>
          <w:rFonts w:ascii="Times New Roman" w:hAnsi="Times New Roman" w:cs="Times New Roman"/>
          <w:sz w:val="28"/>
          <w:szCs w:val="28"/>
        </w:rPr>
        <w:t xml:space="preserve">of witness </w:t>
      </w:r>
      <w:r w:rsidR="00834ADC">
        <w:rPr>
          <w:rFonts w:ascii="Times New Roman" w:hAnsi="Times New Roman" w:cs="Times New Roman"/>
          <w:sz w:val="28"/>
          <w:szCs w:val="28"/>
        </w:rPr>
        <w:t>#########</w:t>
      </w:r>
      <w:r w:rsidR="004756D4" w:rsidRPr="00657A57">
        <w:rPr>
          <w:rFonts w:ascii="Times New Roman" w:hAnsi="Times New Roman" w:cs="Times New Roman"/>
          <w:sz w:val="28"/>
          <w:szCs w:val="28"/>
        </w:rPr>
        <w:t xml:space="preserve"> and</w:t>
      </w:r>
      <w:r w:rsidR="002A1C30" w:rsidRPr="00657A57">
        <w:rPr>
          <w:rFonts w:ascii="Times New Roman" w:hAnsi="Times New Roman" w:cs="Times New Roman"/>
          <w:sz w:val="28"/>
          <w:szCs w:val="28"/>
        </w:rPr>
        <w:t xml:space="preserve"> from his knowledge of weapons described the lethalness of a Rocket Propelled Grenade</w:t>
      </w:r>
      <w:r w:rsidR="00817458">
        <w:rPr>
          <w:rFonts w:ascii="Times New Roman" w:hAnsi="Times New Roman" w:cs="Times New Roman"/>
          <w:sz w:val="28"/>
          <w:szCs w:val="28"/>
        </w:rPr>
        <w:t xml:space="preserve"> launcher</w:t>
      </w:r>
      <w:r w:rsidR="002A1C30" w:rsidRPr="00657A57">
        <w:rPr>
          <w:rFonts w:ascii="Times New Roman" w:hAnsi="Times New Roman" w:cs="Times New Roman"/>
          <w:sz w:val="28"/>
          <w:szCs w:val="28"/>
        </w:rPr>
        <w:t xml:space="preserve"> and  </w:t>
      </w:r>
      <w:r w:rsidR="004756D4"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identified the shell casing found on the skiff</w:t>
      </w:r>
      <w:r w:rsidR="004756D4" w:rsidRPr="00657A57">
        <w:rPr>
          <w:rFonts w:ascii="Times New Roman" w:hAnsi="Times New Roman" w:cs="Times New Roman"/>
          <w:sz w:val="28"/>
          <w:szCs w:val="28"/>
        </w:rPr>
        <w:t xml:space="preserve"> as being from a 7.62 calibre</w:t>
      </w:r>
      <w:r w:rsidR="006B4E07" w:rsidRPr="00657A57">
        <w:rPr>
          <w:rFonts w:ascii="Times New Roman" w:hAnsi="Times New Roman" w:cs="Times New Roman"/>
          <w:sz w:val="28"/>
          <w:szCs w:val="28"/>
        </w:rPr>
        <w:t>. He</w:t>
      </w:r>
      <w:r w:rsidR="004756D4" w:rsidRPr="00657A57">
        <w:rPr>
          <w:rFonts w:ascii="Times New Roman" w:hAnsi="Times New Roman" w:cs="Times New Roman"/>
          <w:sz w:val="28"/>
          <w:szCs w:val="28"/>
        </w:rPr>
        <w:t xml:space="preserve"> too</w:t>
      </w:r>
      <w:r w:rsidR="006B4E07" w:rsidRPr="00657A57">
        <w:rPr>
          <w:rFonts w:ascii="Times New Roman" w:hAnsi="Times New Roman" w:cs="Times New Roman"/>
          <w:sz w:val="28"/>
          <w:szCs w:val="28"/>
        </w:rPr>
        <w:t xml:space="preserve"> further identified the 1</w:t>
      </w:r>
      <w:r w:rsidR="006B4E07" w:rsidRPr="00657A57">
        <w:rPr>
          <w:rFonts w:ascii="Times New Roman" w:hAnsi="Times New Roman" w:cs="Times New Roman"/>
          <w:sz w:val="28"/>
          <w:szCs w:val="28"/>
          <w:vertAlign w:val="superscript"/>
        </w:rPr>
        <w:t>s</w:t>
      </w:r>
      <w:r w:rsidR="00E54F9E" w:rsidRPr="00657A57">
        <w:rPr>
          <w:rFonts w:ascii="Times New Roman" w:hAnsi="Times New Roman" w:cs="Times New Roman"/>
          <w:sz w:val="28"/>
          <w:szCs w:val="28"/>
          <w:vertAlign w:val="superscript"/>
        </w:rPr>
        <w:t xml:space="preserve">t   </w:t>
      </w:r>
      <w:r w:rsidR="006B4E07" w:rsidRPr="00657A57">
        <w:rPr>
          <w:rFonts w:ascii="Times New Roman" w:hAnsi="Times New Roman" w:cs="Times New Roman"/>
          <w:sz w:val="28"/>
          <w:szCs w:val="28"/>
        </w:rPr>
        <w:t>2</w:t>
      </w:r>
      <w:r w:rsidR="006B4E07" w:rsidRPr="00657A57">
        <w:rPr>
          <w:rFonts w:ascii="Times New Roman" w:hAnsi="Times New Roman" w:cs="Times New Roman"/>
          <w:sz w:val="28"/>
          <w:szCs w:val="28"/>
          <w:vertAlign w:val="superscript"/>
        </w:rPr>
        <w:t>nd</w:t>
      </w:r>
      <w:r w:rsidR="00E54F9E"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4</w:t>
      </w:r>
      <w:r w:rsidR="006B4E07" w:rsidRPr="00657A57">
        <w:rPr>
          <w:rFonts w:ascii="Times New Roman" w:hAnsi="Times New Roman" w:cs="Times New Roman"/>
          <w:sz w:val="28"/>
          <w:szCs w:val="28"/>
          <w:vertAlign w:val="superscript"/>
        </w:rPr>
        <w:t>th</w:t>
      </w:r>
      <w:r w:rsidR="00E54F9E" w:rsidRPr="00657A57">
        <w:rPr>
          <w:rFonts w:ascii="Times New Roman" w:hAnsi="Times New Roman" w:cs="Times New Roman"/>
          <w:sz w:val="28"/>
          <w:szCs w:val="28"/>
          <w:vertAlign w:val="superscript"/>
        </w:rPr>
        <w:t>,</w:t>
      </w:r>
      <w:r w:rsidR="004756D4" w:rsidRPr="00657A57">
        <w:rPr>
          <w:rFonts w:ascii="Times New Roman" w:hAnsi="Times New Roman" w:cs="Times New Roman"/>
          <w:sz w:val="28"/>
          <w:szCs w:val="28"/>
          <w:vertAlign w:val="superscript"/>
        </w:rPr>
        <w:t xml:space="preserve"> </w:t>
      </w:r>
      <w:r w:rsidR="004756D4" w:rsidRPr="00657A57">
        <w:rPr>
          <w:rFonts w:ascii="Times New Roman" w:hAnsi="Times New Roman" w:cs="Times New Roman"/>
          <w:sz w:val="28"/>
          <w:szCs w:val="28"/>
        </w:rPr>
        <w:t>5</w:t>
      </w:r>
      <w:r w:rsidR="004756D4" w:rsidRPr="00657A57">
        <w:rPr>
          <w:rFonts w:ascii="Times New Roman" w:hAnsi="Times New Roman" w:cs="Times New Roman"/>
          <w:sz w:val="28"/>
          <w:szCs w:val="28"/>
          <w:vertAlign w:val="superscript"/>
        </w:rPr>
        <w:t>th</w:t>
      </w:r>
      <w:r w:rsidR="004756D4" w:rsidRPr="00657A57">
        <w:rPr>
          <w:rFonts w:ascii="Times New Roman" w:hAnsi="Times New Roman" w:cs="Times New Roman"/>
          <w:sz w:val="28"/>
          <w:szCs w:val="28"/>
        </w:rPr>
        <w:t xml:space="preserve"> and 8</w:t>
      </w:r>
      <w:r w:rsidR="004756D4" w:rsidRPr="00657A57">
        <w:rPr>
          <w:rFonts w:ascii="Times New Roman" w:hAnsi="Times New Roman" w:cs="Times New Roman"/>
          <w:sz w:val="28"/>
          <w:szCs w:val="28"/>
          <w:vertAlign w:val="superscript"/>
        </w:rPr>
        <w:t>th</w:t>
      </w:r>
      <w:r w:rsidR="004756D4" w:rsidRPr="00657A57">
        <w:rPr>
          <w:rFonts w:ascii="Times New Roman" w:hAnsi="Times New Roman" w:cs="Times New Roman"/>
          <w:sz w:val="28"/>
          <w:szCs w:val="28"/>
        </w:rPr>
        <w:t xml:space="preserve"> accused </w:t>
      </w:r>
      <w:r w:rsidR="006B4E07" w:rsidRPr="00657A57">
        <w:rPr>
          <w:rFonts w:ascii="Times New Roman" w:hAnsi="Times New Roman" w:cs="Times New Roman"/>
          <w:sz w:val="28"/>
          <w:szCs w:val="28"/>
        </w:rPr>
        <w:t>in open court as being persons they had seen o</w:t>
      </w:r>
      <w:r w:rsidR="00D1085E" w:rsidRPr="00657A57">
        <w:rPr>
          <w:rFonts w:ascii="Times New Roman" w:hAnsi="Times New Roman" w:cs="Times New Roman"/>
          <w:sz w:val="28"/>
          <w:szCs w:val="28"/>
        </w:rPr>
        <w:t>n the skiff when they had boarded it</w:t>
      </w:r>
      <w:r w:rsidR="006B4E07" w:rsidRPr="00657A57">
        <w:rPr>
          <w:rFonts w:ascii="Times New Roman" w:hAnsi="Times New Roman" w:cs="Times New Roman"/>
          <w:sz w:val="28"/>
          <w:szCs w:val="28"/>
        </w:rPr>
        <w:t>.</w:t>
      </w:r>
      <w:r w:rsidR="00817458">
        <w:rPr>
          <w:rFonts w:ascii="Times New Roman" w:hAnsi="Times New Roman" w:cs="Times New Roman"/>
          <w:sz w:val="28"/>
          <w:szCs w:val="28"/>
        </w:rPr>
        <w:t xml:space="preserve"> Further identification of </w:t>
      </w:r>
      <w:r w:rsidR="00817458">
        <w:rPr>
          <w:rFonts w:ascii="Times New Roman" w:hAnsi="Times New Roman" w:cs="Times New Roman"/>
          <w:sz w:val="28"/>
          <w:szCs w:val="28"/>
        </w:rPr>
        <w:lastRenderedPageBreak/>
        <w:t>the person</w:t>
      </w:r>
      <w:r w:rsidR="0004312D">
        <w:rPr>
          <w:rFonts w:ascii="Times New Roman" w:hAnsi="Times New Roman" w:cs="Times New Roman"/>
          <w:sz w:val="28"/>
          <w:szCs w:val="28"/>
        </w:rPr>
        <w:t>s</w:t>
      </w:r>
      <w:r w:rsidR="00817458">
        <w:rPr>
          <w:rFonts w:ascii="Times New Roman" w:hAnsi="Times New Roman" w:cs="Times New Roman"/>
          <w:sz w:val="28"/>
          <w:szCs w:val="28"/>
        </w:rPr>
        <w:t xml:space="preserve"> on board the skiff was done by way of the photographs taken at the scene.</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8E4FA8" w:rsidRDefault="002A1C30"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[13]</w:t>
      </w:r>
      <w:r w:rsidRPr="00657A57">
        <w:rPr>
          <w:rFonts w:ascii="Times New Roman" w:hAnsi="Times New Roman" w:cs="Times New Roman"/>
          <w:sz w:val="28"/>
          <w:szCs w:val="28"/>
        </w:rPr>
        <w:tab/>
      </w:r>
      <w:r w:rsidR="008E4FA8" w:rsidRPr="00657A57">
        <w:rPr>
          <w:rFonts w:ascii="Times New Roman" w:hAnsi="Times New Roman" w:cs="Times New Roman"/>
          <w:sz w:val="28"/>
          <w:szCs w:val="28"/>
        </w:rPr>
        <w:t>From the evidence of these officers it is clear that</w:t>
      </w:r>
      <w:r w:rsidR="005F32B4">
        <w:rPr>
          <w:rFonts w:ascii="Times New Roman" w:hAnsi="Times New Roman" w:cs="Times New Roman"/>
          <w:sz w:val="28"/>
          <w:szCs w:val="28"/>
        </w:rPr>
        <w:t xml:space="preserve"> the skiff that committed</w:t>
      </w:r>
      <w:r w:rsidR="008E4FA8" w:rsidRPr="00657A57">
        <w:rPr>
          <w:rFonts w:ascii="Times New Roman" w:hAnsi="Times New Roman" w:cs="Times New Roman"/>
          <w:sz w:val="28"/>
          <w:szCs w:val="28"/>
        </w:rPr>
        <w:t xml:space="preserve"> illegal act</w:t>
      </w:r>
      <w:r w:rsidR="005F32B4">
        <w:rPr>
          <w:rFonts w:ascii="Times New Roman" w:hAnsi="Times New Roman" w:cs="Times New Roman"/>
          <w:sz w:val="28"/>
          <w:szCs w:val="28"/>
        </w:rPr>
        <w:t>s</w:t>
      </w:r>
      <w:r w:rsidR="008E4FA8" w:rsidRPr="00657A57">
        <w:rPr>
          <w:rFonts w:ascii="Times New Roman" w:hAnsi="Times New Roman" w:cs="Times New Roman"/>
          <w:sz w:val="28"/>
          <w:szCs w:val="28"/>
        </w:rPr>
        <w:t xml:space="preserve"> of violence on the MV Sunshine was kept under continuous surveillance</w:t>
      </w:r>
      <w:r w:rsidR="00A87D48" w:rsidRPr="00657A57">
        <w:rPr>
          <w:rFonts w:ascii="Times New Roman" w:hAnsi="Times New Roman" w:cs="Times New Roman"/>
          <w:sz w:val="28"/>
          <w:szCs w:val="28"/>
        </w:rPr>
        <w:t xml:space="preserve"> </w:t>
      </w:r>
      <w:r w:rsidR="008E4FA8" w:rsidRPr="00657A57">
        <w:rPr>
          <w:rFonts w:ascii="Times New Roman" w:hAnsi="Times New Roman" w:cs="Times New Roman"/>
          <w:sz w:val="28"/>
          <w:szCs w:val="28"/>
        </w:rPr>
        <w:t>as it lay adr</w:t>
      </w:r>
      <w:r w:rsidR="00D1085E" w:rsidRPr="00657A57">
        <w:rPr>
          <w:rFonts w:ascii="Times New Roman" w:hAnsi="Times New Roman" w:cs="Times New Roman"/>
          <w:sz w:val="28"/>
          <w:szCs w:val="28"/>
        </w:rPr>
        <w:t>ift</w:t>
      </w:r>
      <w:r w:rsidR="005C3389">
        <w:rPr>
          <w:rFonts w:ascii="Times New Roman" w:hAnsi="Times New Roman" w:cs="Times New Roman"/>
          <w:sz w:val="28"/>
          <w:szCs w:val="28"/>
        </w:rPr>
        <w:t xml:space="preserve"> near the MV Sunshine</w:t>
      </w:r>
      <w:r w:rsidR="00D1085E" w:rsidRPr="00657A57">
        <w:rPr>
          <w:rFonts w:ascii="Times New Roman" w:hAnsi="Times New Roman" w:cs="Times New Roman"/>
          <w:sz w:val="28"/>
          <w:szCs w:val="28"/>
        </w:rPr>
        <w:t xml:space="preserve"> by the helicopters of witnesses</w:t>
      </w:r>
      <w:r w:rsidR="008E4FA8" w:rsidRPr="00657A57">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 xml:space="preserve">####### </w:t>
      </w:r>
      <w:r w:rsidR="008E4FA8" w:rsidRPr="00E1771A">
        <w:rPr>
          <w:rFonts w:ascii="Times New Roman" w:hAnsi="Times New Roman" w:cs="Times New Roman"/>
          <w:sz w:val="28"/>
          <w:szCs w:val="28"/>
          <w:shd w:val="clear" w:color="auto" w:fill="BFBFBF" w:themeFill="background1" w:themeFillShade="BF"/>
        </w:rPr>
        <w:t xml:space="preserve"> </w:t>
      </w:r>
      <w:r w:rsidR="008E4FA8" w:rsidRPr="00657A57">
        <w:rPr>
          <w:rFonts w:ascii="Times New Roman" w:hAnsi="Times New Roman" w:cs="Times New Roman"/>
          <w:sz w:val="28"/>
          <w:szCs w:val="28"/>
        </w:rPr>
        <w:t xml:space="preserve">and </w:t>
      </w:r>
      <w:r w:rsidR="00E1771A">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E1771A">
        <w:rPr>
          <w:rFonts w:ascii="Times New Roman" w:hAnsi="Times New Roman" w:cs="Times New Roman"/>
          <w:sz w:val="28"/>
          <w:szCs w:val="28"/>
        </w:rPr>
        <w:t xml:space="preserve"> </w:t>
      </w:r>
      <w:r w:rsidR="008E4FA8" w:rsidRPr="00657A57">
        <w:rPr>
          <w:rFonts w:ascii="Times New Roman" w:hAnsi="Times New Roman" w:cs="Times New Roman"/>
          <w:sz w:val="28"/>
          <w:szCs w:val="28"/>
        </w:rPr>
        <w:t xml:space="preserve"> who had observed the boarding of the </w:t>
      </w:r>
      <w:r w:rsidR="004756D4" w:rsidRPr="00657A57">
        <w:rPr>
          <w:rFonts w:ascii="Times New Roman" w:hAnsi="Times New Roman" w:cs="Times New Roman"/>
          <w:sz w:val="28"/>
          <w:szCs w:val="28"/>
        </w:rPr>
        <w:t xml:space="preserve">same skiff by the naval officers of </w:t>
      </w:r>
      <w:r w:rsidR="008E4FA8" w:rsidRPr="00657A57">
        <w:rPr>
          <w:rFonts w:ascii="Times New Roman" w:hAnsi="Times New Roman" w:cs="Times New Roman"/>
          <w:sz w:val="28"/>
          <w:szCs w:val="28"/>
        </w:rPr>
        <w:t>the Mobile Bay. Thereafter the evidence of the boarding team indicates</w:t>
      </w:r>
      <w:r w:rsidR="0006180E" w:rsidRPr="00657A57">
        <w:rPr>
          <w:rFonts w:ascii="Times New Roman" w:hAnsi="Times New Roman" w:cs="Times New Roman"/>
          <w:sz w:val="28"/>
          <w:szCs w:val="28"/>
        </w:rPr>
        <w:t xml:space="preserve"> that there were Somalis on board the said skiff who</w:t>
      </w:r>
      <w:r w:rsidR="00B9141B" w:rsidRPr="00657A57">
        <w:rPr>
          <w:rFonts w:ascii="Times New Roman" w:hAnsi="Times New Roman" w:cs="Times New Roman"/>
          <w:sz w:val="28"/>
          <w:szCs w:val="28"/>
        </w:rPr>
        <w:t xml:space="preserve"> </w:t>
      </w:r>
      <w:r w:rsidR="0006180E" w:rsidRPr="00657A57">
        <w:rPr>
          <w:rFonts w:ascii="Times New Roman" w:hAnsi="Times New Roman" w:cs="Times New Roman"/>
          <w:sz w:val="28"/>
          <w:szCs w:val="28"/>
        </w:rPr>
        <w:t>were</w:t>
      </w:r>
      <w:r w:rsidR="00D1085E" w:rsidRPr="00657A57">
        <w:rPr>
          <w:rFonts w:ascii="Times New Roman" w:hAnsi="Times New Roman" w:cs="Times New Roman"/>
          <w:sz w:val="28"/>
          <w:szCs w:val="28"/>
        </w:rPr>
        <w:t xml:space="preserve"> identified as being </w:t>
      </w:r>
      <w:r w:rsidR="0006180E" w:rsidRPr="00657A57">
        <w:rPr>
          <w:rFonts w:ascii="Times New Roman" w:hAnsi="Times New Roman" w:cs="Times New Roman"/>
          <w:sz w:val="28"/>
          <w:szCs w:val="28"/>
        </w:rPr>
        <w:t>the 1</w:t>
      </w:r>
      <w:r w:rsidR="0006180E" w:rsidRPr="00657A57">
        <w:rPr>
          <w:rFonts w:ascii="Times New Roman" w:hAnsi="Times New Roman" w:cs="Times New Roman"/>
          <w:sz w:val="28"/>
          <w:szCs w:val="28"/>
          <w:vertAlign w:val="superscript"/>
        </w:rPr>
        <w:t>st</w:t>
      </w:r>
      <w:r w:rsidR="0006180E" w:rsidRPr="00657A57">
        <w:rPr>
          <w:rFonts w:ascii="Times New Roman" w:hAnsi="Times New Roman" w:cs="Times New Roman"/>
          <w:sz w:val="28"/>
          <w:szCs w:val="28"/>
        </w:rPr>
        <w:t xml:space="preserve"> 2</w:t>
      </w:r>
      <w:r w:rsidR="0006180E" w:rsidRPr="00657A57">
        <w:rPr>
          <w:rFonts w:ascii="Times New Roman" w:hAnsi="Times New Roman" w:cs="Times New Roman"/>
          <w:sz w:val="28"/>
          <w:szCs w:val="28"/>
          <w:vertAlign w:val="superscript"/>
        </w:rPr>
        <w:t>nd</w:t>
      </w:r>
      <w:r w:rsidR="0006180E" w:rsidRPr="00657A57">
        <w:rPr>
          <w:rFonts w:ascii="Times New Roman" w:hAnsi="Times New Roman" w:cs="Times New Roman"/>
          <w:sz w:val="28"/>
          <w:szCs w:val="28"/>
        </w:rPr>
        <w:t xml:space="preserve"> 4</w:t>
      </w:r>
      <w:r w:rsidR="0006180E" w:rsidRPr="00657A57">
        <w:rPr>
          <w:rFonts w:ascii="Times New Roman" w:hAnsi="Times New Roman" w:cs="Times New Roman"/>
          <w:sz w:val="28"/>
          <w:szCs w:val="28"/>
          <w:vertAlign w:val="superscript"/>
        </w:rPr>
        <w:t>th</w:t>
      </w:r>
      <w:r w:rsidR="0006180E" w:rsidRPr="00657A57">
        <w:rPr>
          <w:rFonts w:ascii="Times New Roman" w:hAnsi="Times New Roman" w:cs="Times New Roman"/>
          <w:sz w:val="28"/>
          <w:szCs w:val="28"/>
        </w:rPr>
        <w:t xml:space="preserve"> 5</w:t>
      </w:r>
      <w:r w:rsidR="0006180E" w:rsidRPr="00657A57">
        <w:rPr>
          <w:rFonts w:ascii="Times New Roman" w:hAnsi="Times New Roman" w:cs="Times New Roman"/>
          <w:sz w:val="28"/>
          <w:szCs w:val="28"/>
          <w:vertAlign w:val="superscript"/>
        </w:rPr>
        <w:t>th</w:t>
      </w:r>
      <w:r w:rsidR="0006180E" w:rsidRPr="00657A57">
        <w:rPr>
          <w:rFonts w:ascii="Times New Roman" w:hAnsi="Times New Roman" w:cs="Times New Roman"/>
          <w:sz w:val="28"/>
          <w:szCs w:val="28"/>
        </w:rPr>
        <w:t xml:space="preserve"> and 8</w:t>
      </w:r>
      <w:r w:rsidR="0006180E" w:rsidRPr="00657A57">
        <w:rPr>
          <w:rFonts w:ascii="Times New Roman" w:hAnsi="Times New Roman" w:cs="Times New Roman"/>
          <w:sz w:val="28"/>
          <w:szCs w:val="28"/>
          <w:vertAlign w:val="superscript"/>
        </w:rPr>
        <w:t>th</w:t>
      </w:r>
      <w:r w:rsidR="0006180E" w:rsidRPr="00657A57">
        <w:rPr>
          <w:rFonts w:ascii="Times New Roman" w:hAnsi="Times New Roman" w:cs="Times New Roman"/>
          <w:sz w:val="28"/>
          <w:szCs w:val="28"/>
        </w:rPr>
        <w:t xml:space="preserve"> accused in the case.</w:t>
      </w:r>
      <w:r w:rsidR="00CD2F4D" w:rsidRPr="00657A57">
        <w:rPr>
          <w:rFonts w:ascii="Times New Roman" w:hAnsi="Times New Roman" w:cs="Times New Roman"/>
          <w:sz w:val="28"/>
          <w:szCs w:val="28"/>
        </w:rPr>
        <w:t xml:space="preserve">  Further a marking </w:t>
      </w:r>
      <w:r w:rsidR="008E4FA8" w:rsidRPr="00657A57">
        <w:rPr>
          <w:rFonts w:ascii="Times New Roman" w:hAnsi="Times New Roman" w:cs="Times New Roman"/>
          <w:sz w:val="28"/>
          <w:szCs w:val="28"/>
        </w:rPr>
        <w:t>C263/5/</w:t>
      </w:r>
      <w:r w:rsidR="00A87D48" w:rsidRPr="00657A57">
        <w:rPr>
          <w:rFonts w:ascii="Times New Roman" w:hAnsi="Times New Roman" w:cs="Times New Roman"/>
          <w:sz w:val="28"/>
          <w:szCs w:val="28"/>
        </w:rPr>
        <w:t>1MOB</w:t>
      </w:r>
      <w:r w:rsidR="00CD2F4D" w:rsidRPr="00657A57">
        <w:rPr>
          <w:rFonts w:ascii="Times New Roman" w:hAnsi="Times New Roman" w:cs="Times New Roman"/>
          <w:sz w:val="28"/>
          <w:szCs w:val="28"/>
        </w:rPr>
        <w:t xml:space="preserve"> had been made on the skiff</w:t>
      </w:r>
      <w:r w:rsidR="00A87D48" w:rsidRPr="00657A57">
        <w:rPr>
          <w:rFonts w:ascii="Times New Roman" w:hAnsi="Times New Roman" w:cs="Times New Roman"/>
          <w:sz w:val="28"/>
          <w:szCs w:val="28"/>
        </w:rPr>
        <w:t xml:space="preserve"> for future identification</w:t>
      </w:r>
      <w:r w:rsidR="004756D4" w:rsidRPr="00657A57">
        <w:rPr>
          <w:rFonts w:ascii="Times New Roman" w:hAnsi="Times New Roman" w:cs="Times New Roman"/>
          <w:sz w:val="28"/>
          <w:szCs w:val="28"/>
        </w:rPr>
        <w:t xml:space="preserve"> and </w:t>
      </w:r>
      <w:r w:rsidR="00A87D48" w:rsidRPr="00657A57">
        <w:rPr>
          <w:rFonts w:ascii="Times New Roman" w:hAnsi="Times New Roman" w:cs="Times New Roman"/>
          <w:sz w:val="28"/>
          <w:szCs w:val="28"/>
        </w:rPr>
        <w:t xml:space="preserve">the skiff </w:t>
      </w:r>
      <w:r w:rsidR="00D1085E" w:rsidRPr="00657A57">
        <w:rPr>
          <w:rFonts w:ascii="Times New Roman" w:hAnsi="Times New Roman" w:cs="Times New Roman"/>
          <w:sz w:val="28"/>
          <w:szCs w:val="28"/>
        </w:rPr>
        <w:t xml:space="preserve">left </w:t>
      </w:r>
      <w:r w:rsidR="00A87D48" w:rsidRPr="00657A57">
        <w:rPr>
          <w:rFonts w:ascii="Times New Roman" w:hAnsi="Times New Roman" w:cs="Times New Roman"/>
          <w:sz w:val="28"/>
          <w:szCs w:val="28"/>
        </w:rPr>
        <w:t>adrift after providing assistance in the form of meals and directions.</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6C4207" w:rsidRDefault="00405BD7"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[14]</w:t>
      </w:r>
      <w:r w:rsidRPr="00657A57">
        <w:rPr>
          <w:rFonts w:ascii="Times New Roman" w:hAnsi="Times New Roman" w:cs="Times New Roman"/>
          <w:sz w:val="28"/>
          <w:szCs w:val="28"/>
        </w:rPr>
        <w:tab/>
      </w:r>
      <w:r w:rsidR="00A87D48" w:rsidRPr="00657A57">
        <w:rPr>
          <w:rFonts w:ascii="Times New Roman" w:hAnsi="Times New Roman" w:cs="Times New Roman"/>
          <w:sz w:val="28"/>
          <w:szCs w:val="28"/>
        </w:rPr>
        <w:t xml:space="preserve">The evidence of </w:t>
      </w:r>
      <w:r w:rsidR="00B20555" w:rsidRPr="00657A57">
        <w:rPr>
          <w:rFonts w:ascii="Times New Roman" w:hAnsi="Times New Roman" w:cs="Times New Roman"/>
          <w:sz w:val="28"/>
          <w:szCs w:val="28"/>
        </w:rPr>
        <w:t xml:space="preserve">Lieutenant </w:t>
      </w:r>
      <w:r w:rsidR="00E1771A" w:rsidRPr="00E1771A">
        <w:rPr>
          <w:rFonts w:ascii="Times New Roman" w:hAnsi="Times New Roman" w:cs="Times New Roman"/>
          <w:sz w:val="28"/>
          <w:szCs w:val="28"/>
          <w:shd w:val="clear" w:color="auto" w:fill="BFBFBF" w:themeFill="background1" w:themeFillShade="BF"/>
        </w:rPr>
        <w:t>#########</w:t>
      </w:r>
      <w:r w:rsidR="00A87D48" w:rsidRPr="00657A57">
        <w:rPr>
          <w:rFonts w:ascii="Times New Roman" w:hAnsi="Times New Roman" w:cs="Times New Roman"/>
          <w:sz w:val="28"/>
          <w:szCs w:val="28"/>
        </w:rPr>
        <w:t xml:space="preserve"> clearly establishes</w:t>
      </w:r>
      <w:r w:rsidR="006B4E07" w:rsidRPr="00657A57">
        <w:rPr>
          <w:rFonts w:ascii="Times New Roman" w:hAnsi="Times New Roman" w:cs="Times New Roman"/>
          <w:sz w:val="28"/>
          <w:szCs w:val="28"/>
        </w:rPr>
        <w:t xml:space="preserve"> </w:t>
      </w:r>
      <w:r w:rsidR="004756D4" w:rsidRPr="00657A57">
        <w:rPr>
          <w:rFonts w:ascii="Times New Roman" w:hAnsi="Times New Roman" w:cs="Times New Roman"/>
          <w:sz w:val="28"/>
          <w:szCs w:val="28"/>
        </w:rPr>
        <w:t xml:space="preserve">the fact that </w:t>
      </w:r>
      <w:r w:rsidR="006B4E07" w:rsidRPr="00657A57">
        <w:rPr>
          <w:rFonts w:ascii="Times New Roman" w:hAnsi="Times New Roman" w:cs="Times New Roman"/>
          <w:sz w:val="28"/>
          <w:szCs w:val="28"/>
        </w:rPr>
        <w:t>he was operating as a helicopter pilot</w:t>
      </w:r>
      <w:r w:rsidR="00A87D48" w:rsidRPr="00657A57">
        <w:rPr>
          <w:rFonts w:ascii="Times New Roman" w:hAnsi="Times New Roman" w:cs="Times New Roman"/>
          <w:sz w:val="28"/>
          <w:szCs w:val="28"/>
        </w:rPr>
        <w:t xml:space="preserve"> </w:t>
      </w:r>
      <w:r w:rsidR="006C4207" w:rsidRPr="00657A57">
        <w:rPr>
          <w:rFonts w:ascii="Times New Roman" w:hAnsi="Times New Roman" w:cs="Times New Roman"/>
          <w:sz w:val="28"/>
          <w:szCs w:val="28"/>
        </w:rPr>
        <w:t xml:space="preserve">on helicopter </w:t>
      </w:r>
      <w:r w:rsidR="00A87D48" w:rsidRPr="00657A57">
        <w:rPr>
          <w:rFonts w:ascii="Times New Roman" w:hAnsi="Times New Roman" w:cs="Times New Roman"/>
          <w:sz w:val="28"/>
          <w:szCs w:val="28"/>
        </w:rPr>
        <w:t xml:space="preserve">612 </w:t>
      </w:r>
      <w:r w:rsidR="006B4E07" w:rsidRPr="00657A57">
        <w:rPr>
          <w:rFonts w:ascii="Times New Roman" w:hAnsi="Times New Roman" w:cs="Times New Roman"/>
          <w:sz w:val="28"/>
          <w:szCs w:val="28"/>
        </w:rPr>
        <w:t>from the warship John C Stennis to provide an over watch to the US Mobile Bay’s visit</w:t>
      </w:r>
      <w:r w:rsidR="006C4207"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board and search teams when they were interacting with a skiff suspected of pira</w:t>
      </w:r>
      <w:r w:rsidR="00A87D48" w:rsidRPr="00657A57">
        <w:rPr>
          <w:rFonts w:ascii="Times New Roman" w:hAnsi="Times New Roman" w:cs="Times New Roman"/>
          <w:sz w:val="28"/>
          <w:szCs w:val="28"/>
        </w:rPr>
        <w:t>cy</w:t>
      </w:r>
      <w:r w:rsidR="006B4E07" w:rsidRPr="00657A57">
        <w:rPr>
          <w:rFonts w:ascii="Times New Roman" w:hAnsi="Times New Roman" w:cs="Times New Roman"/>
          <w:sz w:val="28"/>
          <w:szCs w:val="28"/>
        </w:rPr>
        <w:t>. While observing the Mobile Bay boarding team interacting with the persons in the skiff</w:t>
      </w:r>
      <w:r w:rsidR="00A87D48"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he noticed an Iranian dhow in the vicinity which seemed strange considering the</w:t>
      </w:r>
      <w:r w:rsidR="006C4207" w:rsidRPr="00657A57">
        <w:rPr>
          <w:rFonts w:ascii="Times New Roman" w:hAnsi="Times New Roman" w:cs="Times New Roman"/>
          <w:sz w:val="28"/>
          <w:szCs w:val="28"/>
        </w:rPr>
        <w:t xml:space="preserve"> activity which was going on. Witness stated he</w:t>
      </w:r>
      <w:r w:rsidR="006B4E07" w:rsidRPr="00657A57">
        <w:rPr>
          <w:rFonts w:ascii="Times New Roman" w:hAnsi="Times New Roman" w:cs="Times New Roman"/>
          <w:sz w:val="28"/>
          <w:szCs w:val="28"/>
        </w:rPr>
        <w:t xml:space="preserve"> also found it suspicious that an Ir</w:t>
      </w:r>
      <w:r w:rsidR="0004312D">
        <w:rPr>
          <w:rFonts w:ascii="Times New Roman" w:hAnsi="Times New Roman" w:cs="Times New Roman"/>
          <w:sz w:val="28"/>
          <w:szCs w:val="28"/>
        </w:rPr>
        <w:t xml:space="preserve">anian dhow be seen so close to </w:t>
      </w:r>
      <w:r w:rsidR="006B4E07" w:rsidRPr="00657A57">
        <w:rPr>
          <w:rFonts w:ascii="Times New Roman" w:hAnsi="Times New Roman" w:cs="Times New Roman"/>
          <w:sz w:val="28"/>
          <w:szCs w:val="28"/>
        </w:rPr>
        <w:t>US warship</w:t>
      </w:r>
      <w:r w:rsidR="004756D4" w:rsidRPr="00657A57">
        <w:rPr>
          <w:rFonts w:ascii="Times New Roman" w:hAnsi="Times New Roman" w:cs="Times New Roman"/>
          <w:sz w:val="28"/>
          <w:szCs w:val="28"/>
        </w:rPr>
        <w:t>s</w:t>
      </w:r>
      <w:r w:rsidR="006B4E07" w:rsidRPr="00657A57">
        <w:rPr>
          <w:rFonts w:ascii="Times New Roman" w:hAnsi="Times New Roman" w:cs="Times New Roman"/>
          <w:sz w:val="28"/>
          <w:szCs w:val="28"/>
        </w:rPr>
        <w:t xml:space="preserve"> in that part of the sea. He had begun moving his camera</w:t>
      </w:r>
      <w:r w:rsidR="00CD2F4D" w:rsidRPr="00657A57">
        <w:rPr>
          <w:rFonts w:ascii="Times New Roman" w:hAnsi="Times New Roman" w:cs="Times New Roman"/>
          <w:sz w:val="28"/>
          <w:szCs w:val="28"/>
        </w:rPr>
        <w:t>s in his helicopter</w:t>
      </w:r>
      <w:r w:rsidR="006B4E07" w:rsidRPr="00657A57">
        <w:rPr>
          <w:rFonts w:ascii="Times New Roman" w:hAnsi="Times New Roman" w:cs="Times New Roman"/>
          <w:sz w:val="28"/>
          <w:szCs w:val="28"/>
        </w:rPr>
        <w:t xml:space="preserve"> over the Iranian dhow and attempted to record some intelligence on it and reported the information via radio to the commanding officer on</w:t>
      </w:r>
      <w:r w:rsidR="00834ADC">
        <w:rPr>
          <w:rFonts w:ascii="Times New Roman" w:hAnsi="Times New Roman" w:cs="Times New Roman"/>
          <w:sz w:val="28"/>
          <w:szCs w:val="28"/>
        </w:rPr>
        <w:t xml:space="preserve"> board the #########</w:t>
      </w:r>
      <w:r w:rsidR="006B4E07" w:rsidRPr="00657A57">
        <w:rPr>
          <w:rFonts w:ascii="Times New Roman" w:hAnsi="Times New Roman" w:cs="Times New Roman"/>
          <w:sz w:val="28"/>
          <w:szCs w:val="28"/>
        </w:rPr>
        <w:t xml:space="preserve">. He was asked to return back to the </w:t>
      </w:r>
      <w:r w:rsidR="00834ADC">
        <w:rPr>
          <w:rFonts w:ascii="Times New Roman" w:hAnsi="Times New Roman" w:cs="Times New Roman"/>
          <w:sz w:val="28"/>
          <w:szCs w:val="28"/>
        </w:rPr>
        <w:t>##########</w:t>
      </w:r>
      <w:r w:rsidR="006B4E07" w:rsidRPr="00657A57">
        <w:rPr>
          <w:rFonts w:ascii="Times New Roman" w:hAnsi="Times New Roman" w:cs="Times New Roman"/>
          <w:sz w:val="28"/>
          <w:szCs w:val="28"/>
        </w:rPr>
        <w:t xml:space="preserve"> to refuel whi</w:t>
      </w:r>
      <w:r w:rsidR="00A87D48" w:rsidRPr="00657A57">
        <w:rPr>
          <w:rFonts w:ascii="Times New Roman" w:hAnsi="Times New Roman" w:cs="Times New Roman"/>
          <w:sz w:val="28"/>
          <w:szCs w:val="28"/>
        </w:rPr>
        <w:t>le another helicopter remained</w:t>
      </w:r>
      <w:r w:rsidR="006C4207" w:rsidRPr="00657A57">
        <w:rPr>
          <w:rFonts w:ascii="Times New Roman" w:hAnsi="Times New Roman" w:cs="Times New Roman"/>
          <w:sz w:val="28"/>
          <w:szCs w:val="28"/>
        </w:rPr>
        <w:t xml:space="preserve"> over watch.</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C470FE" w:rsidRDefault="00405BD7" w:rsidP="0075291C">
      <w:pPr>
        <w:spacing w:after="0" w:line="360" w:lineRule="auto"/>
        <w:ind w:left="720" w:hanging="645"/>
        <w:jc w:val="both"/>
        <w:rPr>
          <w:rFonts w:ascii="Times New Roman" w:hAnsi="Times New Roman" w:cs="Times New Roman"/>
          <w:sz w:val="28"/>
          <w:szCs w:val="28"/>
        </w:rPr>
      </w:pPr>
      <w:r w:rsidRPr="00657A57">
        <w:rPr>
          <w:rFonts w:ascii="Times New Roman" w:hAnsi="Times New Roman" w:cs="Times New Roman"/>
          <w:sz w:val="28"/>
          <w:szCs w:val="28"/>
        </w:rPr>
        <w:t>[15]</w:t>
      </w:r>
      <w:r w:rsidRPr="00657A57">
        <w:rPr>
          <w:rFonts w:ascii="Times New Roman" w:hAnsi="Times New Roman" w:cs="Times New Roman"/>
          <w:sz w:val="28"/>
          <w:szCs w:val="28"/>
        </w:rPr>
        <w:tab/>
      </w:r>
      <w:r w:rsidR="006C4207" w:rsidRPr="00657A57">
        <w:rPr>
          <w:rFonts w:ascii="Times New Roman" w:hAnsi="Times New Roman" w:cs="Times New Roman"/>
          <w:sz w:val="28"/>
          <w:szCs w:val="28"/>
        </w:rPr>
        <w:t>W</w:t>
      </w:r>
      <w:r w:rsidR="00A87D48" w:rsidRPr="00657A57">
        <w:rPr>
          <w:rFonts w:ascii="Times New Roman" w:hAnsi="Times New Roman" w:cs="Times New Roman"/>
          <w:sz w:val="28"/>
          <w:szCs w:val="28"/>
        </w:rPr>
        <w:t>he</w:t>
      </w:r>
      <w:r w:rsidR="00CD2F4D" w:rsidRPr="00657A57">
        <w:rPr>
          <w:rFonts w:ascii="Times New Roman" w:hAnsi="Times New Roman" w:cs="Times New Roman"/>
          <w:sz w:val="28"/>
          <w:szCs w:val="28"/>
        </w:rPr>
        <w:t>n</w:t>
      </w:r>
      <w:r w:rsidR="00A87D48"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 xml:space="preserve">he returned </w:t>
      </w:r>
      <w:r w:rsidR="00A87D48" w:rsidRPr="00657A57">
        <w:rPr>
          <w:rFonts w:ascii="Times New Roman" w:hAnsi="Times New Roman" w:cs="Times New Roman"/>
          <w:sz w:val="28"/>
          <w:szCs w:val="28"/>
        </w:rPr>
        <w:t xml:space="preserve">to the same skiff </w:t>
      </w:r>
      <w:r w:rsidR="006B4E07" w:rsidRPr="00657A57">
        <w:rPr>
          <w:rFonts w:ascii="Times New Roman" w:hAnsi="Times New Roman" w:cs="Times New Roman"/>
          <w:sz w:val="28"/>
          <w:szCs w:val="28"/>
        </w:rPr>
        <w:t>the 2</w:t>
      </w:r>
      <w:r w:rsidR="006B4E07" w:rsidRPr="00657A57">
        <w:rPr>
          <w:rFonts w:ascii="Times New Roman" w:hAnsi="Times New Roman" w:cs="Times New Roman"/>
          <w:sz w:val="28"/>
          <w:szCs w:val="28"/>
          <w:vertAlign w:val="superscript"/>
        </w:rPr>
        <w:t>nd</w:t>
      </w:r>
      <w:r w:rsidR="006B4E07" w:rsidRPr="00657A57">
        <w:rPr>
          <w:rFonts w:ascii="Times New Roman" w:hAnsi="Times New Roman" w:cs="Times New Roman"/>
          <w:sz w:val="28"/>
          <w:szCs w:val="28"/>
        </w:rPr>
        <w:t xml:space="preserve"> </w:t>
      </w:r>
      <w:r w:rsidR="0051670F" w:rsidRPr="00657A57">
        <w:rPr>
          <w:rFonts w:ascii="Times New Roman" w:hAnsi="Times New Roman" w:cs="Times New Roman"/>
          <w:sz w:val="28"/>
          <w:szCs w:val="28"/>
        </w:rPr>
        <w:t>time</w:t>
      </w:r>
      <w:r w:rsidR="006B4E07" w:rsidRPr="00657A57">
        <w:rPr>
          <w:rFonts w:ascii="Times New Roman" w:hAnsi="Times New Roman" w:cs="Times New Roman"/>
          <w:sz w:val="28"/>
          <w:szCs w:val="28"/>
        </w:rPr>
        <w:t xml:space="preserve"> he was asked to increase his alt</w:t>
      </w:r>
      <w:r w:rsidR="00A87D48" w:rsidRPr="00657A57">
        <w:rPr>
          <w:rFonts w:ascii="Times New Roman" w:hAnsi="Times New Roman" w:cs="Times New Roman"/>
          <w:sz w:val="28"/>
          <w:szCs w:val="28"/>
        </w:rPr>
        <w:t>itude and to remain undetected</w:t>
      </w:r>
      <w:r w:rsidR="0051670F" w:rsidRPr="00657A57">
        <w:rPr>
          <w:rFonts w:ascii="Times New Roman" w:hAnsi="Times New Roman" w:cs="Times New Roman"/>
          <w:sz w:val="28"/>
          <w:szCs w:val="28"/>
        </w:rPr>
        <w:t>.</w:t>
      </w:r>
      <w:r w:rsidR="00A87D48" w:rsidRPr="00657A57">
        <w:rPr>
          <w:rFonts w:ascii="Times New Roman" w:hAnsi="Times New Roman" w:cs="Times New Roman"/>
          <w:sz w:val="28"/>
          <w:szCs w:val="28"/>
        </w:rPr>
        <w:t xml:space="preserve"> </w:t>
      </w:r>
      <w:r w:rsidR="0051670F" w:rsidRPr="00657A57">
        <w:rPr>
          <w:rFonts w:ascii="Times New Roman" w:hAnsi="Times New Roman" w:cs="Times New Roman"/>
          <w:sz w:val="28"/>
          <w:szCs w:val="28"/>
        </w:rPr>
        <w:t xml:space="preserve"> He </w:t>
      </w:r>
      <w:r w:rsidR="00A87D48" w:rsidRPr="00657A57">
        <w:rPr>
          <w:rFonts w:ascii="Times New Roman" w:hAnsi="Times New Roman" w:cs="Times New Roman"/>
          <w:sz w:val="28"/>
          <w:szCs w:val="28"/>
        </w:rPr>
        <w:t xml:space="preserve"> </w:t>
      </w:r>
      <w:r w:rsidR="006B4E07" w:rsidRPr="00657A57">
        <w:rPr>
          <w:rFonts w:ascii="Times New Roman" w:hAnsi="Times New Roman" w:cs="Times New Roman"/>
          <w:sz w:val="28"/>
          <w:szCs w:val="28"/>
        </w:rPr>
        <w:t xml:space="preserve"> could see the Mobile Bay </w:t>
      </w:r>
      <w:r w:rsidR="004756D4" w:rsidRPr="00657A57">
        <w:rPr>
          <w:rFonts w:ascii="Times New Roman" w:hAnsi="Times New Roman" w:cs="Times New Roman"/>
          <w:sz w:val="28"/>
          <w:szCs w:val="28"/>
        </w:rPr>
        <w:t xml:space="preserve">boarding team departing </w:t>
      </w:r>
      <w:r w:rsidR="006B4E07" w:rsidRPr="00657A57">
        <w:rPr>
          <w:rFonts w:ascii="Times New Roman" w:hAnsi="Times New Roman" w:cs="Times New Roman"/>
          <w:sz w:val="28"/>
          <w:szCs w:val="28"/>
        </w:rPr>
        <w:t>and</w:t>
      </w:r>
      <w:r w:rsidR="006C4207" w:rsidRPr="00657A57">
        <w:rPr>
          <w:rFonts w:ascii="Times New Roman" w:hAnsi="Times New Roman" w:cs="Times New Roman"/>
          <w:sz w:val="28"/>
          <w:szCs w:val="28"/>
        </w:rPr>
        <w:t xml:space="preserve"> also</w:t>
      </w:r>
      <w:r w:rsidR="006B4E07" w:rsidRPr="00657A57">
        <w:rPr>
          <w:rFonts w:ascii="Times New Roman" w:hAnsi="Times New Roman" w:cs="Times New Roman"/>
          <w:sz w:val="28"/>
          <w:szCs w:val="28"/>
        </w:rPr>
        <w:t xml:space="preserve"> the Iranian fishing dhow</w:t>
      </w:r>
      <w:r w:rsidR="006C4207" w:rsidRPr="00657A57">
        <w:rPr>
          <w:rFonts w:ascii="Times New Roman" w:hAnsi="Times New Roman" w:cs="Times New Roman"/>
          <w:sz w:val="28"/>
          <w:szCs w:val="28"/>
        </w:rPr>
        <w:t xml:space="preserve"> from his</w:t>
      </w:r>
      <w:r w:rsidR="00C96CED">
        <w:rPr>
          <w:rFonts w:ascii="Times New Roman" w:hAnsi="Times New Roman" w:cs="Times New Roman"/>
          <w:sz w:val="28"/>
          <w:szCs w:val="28"/>
        </w:rPr>
        <w:t xml:space="preserve"> high</w:t>
      </w:r>
      <w:r w:rsidR="006C4207" w:rsidRPr="00657A57">
        <w:rPr>
          <w:rFonts w:ascii="Times New Roman" w:hAnsi="Times New Roman" w:cs="Times New Roman"/>
          <w:sz w:val="28"/>
          <w:szCs w:val="28"/>
        </w:rPr>
        <w:t xml:space="preserve"> altitude</w:t>
      </w:r>
      <w:r w:rsidR="006B4E07" w:rsidRPr="00657A57">
        <w:rPr>
          <w:rFonts w:ascii="Times New Roman" w:hAnsi="Times New Roman" w:cs="Times New Roman"/>
          <w:sz w:val="28"/>
          <w:szCs w:val="28"/>
        </w:rPr>
        <w:t xml:space="preserve"> and though the skiff was very small they had maintained a camera on the skiff and orbiting the latitude and longitude</w:t>
      </w:r>
      <w:r w:rsidR="00513AFB"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they confirmed that there were no other ships entering. When the Mobile Bay was moving out from the area the skiff started it engines and attempted to get out of the area at which time they had began to record its movements. He had noted it was heading tow</w:t>
      </w:r>
      <w:r w:rsidR="0051670F" w:rsidRPr="00657A57">
        <w:rPr>
          <w:rFonts w:ascii="Times New Roman" w:hAnsi="Times New Roman" w:cs="Times New Roman"/>
          <w:sz w:val="28"/>
          <w:szCs w:val="28"/>
        </w:rPr>
        <w:t xml:space="preserve">ards the Iranian fishing dhow. </w:t>
      </w:r>
      <w:r w:rsidR="006C4207" w:rsidRPr="00657A57">
        <w:rPr>
          <w:rFonts w:ascii="Times New Roman" w:hAnsi="Times New Roman" w:cs="Times New Roman"/>
          <w:sz w:val="28"/>
          <w:szCs w:val="28"/>
        </w:rPr>
        <w:t>Witness</w:t>
      </w:r>
      <w:r w:rsidR="006B4E07" w:rsidRPr="00657A57">
        <w:rPr>
          <w:rFonts w:ascii="Times New Roman" w:hAnsi="Times New Roman" w:cs="Times New Roman"/>
          <w:sz w:val="28"/>
          <w:szCs w:val="28"/>
        </w:rPr>
        <w:t xml:space="preserve"> had noticed the skiff  go towards the Iranian dhow circle round it turn  </w:t>
      </w:r>
      <w:r w:rsidR="00513AFB" w:rsidRPr="00657A57">
        <w:rPr>
          <w:rFonts w:ascii="Times New Roman" w:hAnsi="Times New Roman" w:cs="Times New Roman"/>
          <w:sz w:val="28"/>
          <w:szCs w:val="28"/>
        </w:rPr>
        <w:t>and come alongside</w:t>
      </w:r>
      <w:r w:rsidR="006B4E07" w:rsidRPr="00657A57">
        <w:rPr>
          <w:rFonts w:ascii="Times New Roman" w:hAnsi="Times New Roman" w:cs="Times New Roman"/>
          <w:sz w:val="28"/>
          <w:szCs w:val="28"/>
        </w:rPr>
        <w:t xml:space="preserve"> and slow down and throw lines over and begin to tie up t</w:t>
      </w:r>
      <w:r w:rsidR="004756D4" w:rsidRPr="00657A57">
        <w:rPr>
          <w:rFonts w:ascii="Times New Roman" w:hAnsi="Times New Roman" w:cs="Times New Roman"/>
          <w:sz w:val="28"/>
          <w:szCs w:val="28"/>
        </w:rPr>
        <w:t>o the</w:t>
      </w:r>
      <w:r w:rsidR="00C470FE" w:rsidRPr="00657A57">
        <w:rPr>
          <w:rFonts w:ascii="Times New Roman" w:hAnsi="Times New Roman" w:cs="Times New Roman"/>
          <w:sz w:val="28"/>
          <w:szCs w:val="28"/>
        </w:rPr>
        <w:t xml:space="preserve"> stern of the </w:t>
      </w:r>
      <w:r w:rsidR="004756D4" w:rsidRPr="00657A57">
        <w:rPr>
          <w:rFonts w:ascii="Times New Roman" w:hAnsi="Times New Roman" w:cs="Times New Roman"/>
          <w:sz w:val="28"/>
          <w:szCs w:val="28"/>
        </w:rPr>
        <w:t xml:space="preserve"> Iranian dhow. They saw </w:t>
      </w:r>
      <w:r w:rsidR="006B4E07" w:rsidRPr="00657A57">
        <w:rPr>
          <w:rFonts w:ascii="Times New Roman" w:hAnsi="Times New Roman" w:cs="Times New Roman"/>
          <w:sz w:val="28"/>
          <w:szCs w:val="28"/>
        </w:rPr>
        <w:t>personnel transferring from the skiff to the dhow and some minor cargo. They had maintained watch for around 45 minutes after which they were relieved by aircraft 7</w:t>
      </w:r>
      <w:r w:rsidR="00CD3AAA">
        <w:rPr>
          <w:rFonts w:ascii="Times New Roman" w:hAnsi="Times New Roman" w:cs="Times New Roman"/>
          <w:sz w:val="28"/>
          <w:szCs w:val="28"/>
        </w:rPr>
        <w:t>03 and they departed to refuel.</w:t>
      </w:r>
    </w:p>
    <w:p w:rsidR="00CD3AAA" w:rsidRPr="00657A57" w:rsidRDefault="00CD3AAA" w:rsidP="0075291C">
      <w:pPr>
        <w:spacing w:after="0" w:line="360" w:lineRule="auto"/>
        <w:ind w:left="720" w:hanging="645"/>
        <w:jc w:val="both"/>
        <w:rPr>
          <w:rFonts w:ascii="Times New Roman" w:hAnsi="Times New Roman" w:cs="Times New Roman"/>
          <w:sz w:val="28"/>
          <w:szCs w:val="28"/>
        </w:rPr>
      </w:pPr>
    </w:p>
    <w:p w:rsidR="006B4E07" w:rsidRDefault="00513AFB"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[16]</w:t>
      </w:r>
      <w:r w:rsidRPr="00657A57">
        <w:rPr>
          <w:rFonts w:ascii="Times New Roman" w:hAnsi="Times New Roman" w:cs="Times New Roman"/>
          <w:sz w:val="28"/>
          <w:szCs w:val="28"/>
        </w:rPr>
        <w:tab/>
      </w:r>
      <w:r w:rsidR="006B4E07" w:rsidRPr="00657A57">
        <w:rPr>
          <w:rFonts w:ascii="Times New Roman" w:hAnsi="Times New Roman" w:cs="Times New Roman"/>
          <w:sz w:val="28"/>
          <w:szCs w:val="28"/>
        </w:rPr>
        <w:t xml:space="preserve">Witness </w:t>
      </w:r>
      <w:r w:rsidR="00C96CED">
        <w:rPr>
          <w:rFonts w:ascii="Times New Roman" w:hAnsi="Times New Roman" w:cs="Times New Roman"/>
          <w:sz w:val="28"/>
          <w:szCs w:val="28"/>
        </w:rPr>
        <w:t xml:space="preserve">Kendrick </w:t>
      </w:r>
      <w:r w:rsidR="006B4E07" w:rsidRPr="00657A57">
        <w:rPr>
          <w:rFonts w:ascii="Times New Roman" w:hAnsi="Times New Roman" w:cs="Times New Roman"/>
          <w:sz w:val="28"/>
          <w:szCs w:val="28"/>
        </w:rPr>
        <w:t>identified the imagery shown on P3 disc 7. He stated that the Mobile Bay boarding team, the skiff and the Iranian dhow were in close proximi</w:t>
      </w:r>
      <w:r w:rsidRPr="00657A57">
        <w:rPr>
          <w:rFonts w:ascii="Times New Roman" w:hAnsi="Times New Roman" w:cs="Times New Roman"/>
          <w:sz w:val="28"/>
          <w:szCs w:val="28"/>
        </w:rPr>
        <w:t xml:space="preserve">ty to each other </w:t>
      </w:r>
      <w:r w:rsidR="006B4E07" w:rsidRPr="00657A57">
        <w:rPr>
          <w:rFonts w:ascii="Times New Roman" w:hAnsi="Times New Roman" w:cs="Times New Roman"/>
          <w:sz w:val="28"/>
          <w:szCs w:val="28"/>
        </w:rPr>
        <w:t>and he was able to from his elevation</w:t>
      </w:r>
      <w:r w:rsidR="00E54F9E" w:rsidRPr="00657A57">
        <w:rPr>
          <w:rFonts w:ascii="Times New Roman" w:hAnsi="Times New Roman" w:cs="Times New Roman"/>
          <w:sz w:val="28"/>
          <w:szCs w:val="28"/>
        </w:rPr>
        <w:t xml:space="preserve"> to</w:t>
      </w:r>
      <w:r w:rsidR="006B4E07" w:rsidRPr="00657A57">
        <w:rPr>
          <w:rFonts w:ascii="Times New Roman" w:hAnsi="Times New Roman" w:cs="Times New Roman"/>
          <w:sz w:val="28"/>
          <w:szCs w:val="28"/>
        </w:rPr>
        <w:t xml:space="preserve"> simultaneously investigate the dhow. He further stated that due to the height they were and</w:t>
      </w:r>
      <w:r w:rsidR="00E54F9E" w:rsidRPr="00657A57">
        <w:rPr>
          <w:rFonts w:ascii="Times New Roman" w:hAnsi="Times New Roman" w:cs="Times New Roman"/>
          <w:sz w:val="28"/>
          <w:szCs w:val="28"/>
        </w:rPr>
        <w:t xml:space="preserve"> the fact that</w:t>
      </w:r>
      <w:r w:rsidR="006B4E07" w:rsidRPr="00657A57">
        <w:rPr>
          <w:rFonts w:ascii="Times New Roman" w:hAnsi="Times New Roman" w:cs="Times New Roman"/>
          <w:sz w:val="28"/>
          <w:szCs w:val="28"/>
        </w:rPr>
        <w:t xml:space="preserve"> the skiff was stationery and the presence of clouds</w:t>
      </w:r>
      <w:r w:rsidR="00E54F9E" w:rsidRPr="00657A57">
        <w:rPr>
          <w:rFonts w:ascii="Times New Roman" w:hAnsi="Times New Roman" w:cs="Times New Roman"/>
          <w:sz w:val="28"/>
          <w:szCs w:val="28"/>
        </w:rPr>
        <w:t>,</w:t>
      </w:r>
      <w:r w:rsidR="006B4E07" w:rsidRPr="00657A57">
        <w:rPr>
          <w:rFonts w:ascii="Times New Roman" w:hAnsi="Times New Roman" w:cs="Times New Roman"/>
          <w:sz w:val="28"/>
          <w:szCs w:val="28"/>
        </w:rPr>
        <w:t xml:space="preserve"> it w</w:t>
      </w:r>
      <w:r w:rsidRPr="00657A57">
        <w:rPr>
          <w:rFonts w:ascii="Times New Roman" w:hAnsi="Times New Roman" w:cs="Times New Roman"/>
          <w:sz w:val="28"/>
          <w:szCs w:val="28"/>
        </w:rPr>
        <w:t xml:space="preserve">as difficult to see the skiff and therefore </w:t>
      </w:r>
      <w:r w:rsidR="006B4E07" w:rsidRPr="00657A57">
        <w:rPr>
          <w:rFonts w:ascii="Times New Roman" w:hAnsi="Times New Roman" w:cs="Times New Roman"/>
          <w:sz w:val="28"/>
          <w:szCs w:val="28"/>
        </w:rPr>
        <w:t>had to use infra red camera. He stated for a short period 15 minutes there was a time he could not physically see the skiff but during this time he was able to note from his instruments that there were no other vessels in the vicinity.</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9A3D2B" w:rsidRDefault="00513AFB"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lastRenderedPageBreak/>
        <w:t>[17]</w:t>
      </w:r>
      <w:r w:rsidRPr="00657A57">
        <w:rPr>
          <w:rFonts w:ascii="Times New Roman" w:hAnsi="Times New Roman" w:cs="Times New Roman"/>
          <w:sz w:val="28"/>
          <w:szCs w:val="28"/>
        </w:rPr>
        <w:tab/>
      </w:r>
      <w:r w:rsidR="0051670F" w:rsidRPr="00657A57">
        <w:rPr>
          <w:rFonts w:ascii="Times New Roman" w:hAnsi="Times New Roman" w:cs="Times New Roman"/>
          <w:sz w:val="28"/>
          <w:szCs w:val="28"/>
        </w:rPr>
        <w:t>Therefore when one considers the evidence of this witness it is apparent that other than the skiff a</w:t>
      </w:r>
      <w:r w:rsidR="00C17760" w:rsidRPr="00657A57">
        <w:rPr>
          <w:rFonts w:ascii="Times New Roman" w:hAnsi="Times New Roman" w:cs="Times New Roman"/>
          <w:sz w:val="28"/>
          <w:szCs w:val="28"/>
        </w:rPr>
        <w:t>nd the Iranian Dhow and the US n</w:t>
      </w:r>
      <w:r w:rsidR="0051670F" w:rsidRPr="00657A57">
        <w:rPr>
          <w:rFonts w:ascii="Times New Roman" w:hAnsi="Times New Roman" w:cs="Times New Roman"/>
          <w:sz w:val="28"/>
          <w:szCs w:val="28"/>
        </w:rPr>
        <w:t>aval vessel</w:t>
      </w:r>
      <w:r w:rsidR="00C17760" w:rsidRPr="00657A57">
        <w:rPr>
          <w:rFonts w:ascii="Times New Roman" w:hAnsi="Times New Roman" w:cs="Times New Roman"/>
          <w:sz w:val="28"/>
          <w:szCs w:val="28"/>
        </w:rPr>
        <w:t>s</w:t>
      </w:r>
      <w:r w:rsidR="0051670F" w:rsidRPr="00657A57">
        <w:rPr>
          <w:rFonts w:ascii="Times New Roman" w:hAnsi="Times New Roman" w:cs="Times New Roman"/>
          <w:sz w:val="28"/>
          <w:szCs w:val="28"/>
        </w:rPr>
        <w:t xml:space="preserve"> there were no other vessels in the vicinity. Further as the boarding party</w:t>
      </w:r>
      <w:r w:rsidR="00CD2F4D" w:rsidRPr="00657A57">
        <w:rPr>
          <w:rFonts w:ascii="Times New Roman" w:hAnsi="Times New Roman" w:cs="Times New Roman"/>
          <w:sz w:val="28"/>
          <w:szCs w:val="28"/>
        </w:rPr>
        <w:t xml:space="preserve"> from the Mobile Bay</w:t>
      </w:r>
      <w:r w:rsidR="0051670F" w:rsidRPr="00657A57">
        <w:rPr>
          <w:rFonts w:ascii="Times New Roman" w:hAnsi="Times New Roman" w:cs="Times New Roman"/>
          <w:sz w:val="28"/>
          <w:szCs w:val="28"/>
        </w:rPr>
        <w:t xml:space="preserve"> had left th</w:t>
      </w:r>
      <w:r w:rsidR="00CD2F4D" w:rsidRPr="00657A57">
        <w:rPr>
          <w:rFonts w:ascii="Times New Roman" w:hAnsi="Times New Roman" w:cs="Times New Roman"/>
          <w:sz w:val="28"/>
          <w:szCs w:val="28"/>
        </w:rPr>
        <w:t xml:space="preserve">e skiff </w:t>
      </w:r>
      <w:r w:rsidR="004756D4" w:rsidRPr="00657A57">
        <w:rPr>
          <w:rFonts w:ascii="Times New Roman" w:hAnsi="Times New Roman" w:cs="Times New Roman"/>
          <w:sz w:val="28"/>
          <w:szCs w:val="28"/>
        </w:rPr>
        <w:t>,</w:t>
      </w:r>
      <w:r w:rsidR="00CD2F4D" w:rsidRPr="00657A57">
        <w:rPr>
          <w:rFonts w:ascii="Times New Roman" w:hAnsi="Times New Roman" w:cs="Times New Roman"/>
          <w:sz w:val="28"/>
          <w:szCs w:val="28"/>
        </w:rPr>
        <w:t xml:space="preserve"> witness </w:t>
      </w:r>
      <w:r w:rsidR="0051670F" w:rsidRPr="00657A57">
        <w:rPr>
          <w:rFonts w:ascii="Times New Roman" w:hAnsi="Times New Roman" w:cs="Times New Roman"/>
          <w:sz w:val="28"/>
          <w:szCs w:val="28"/>
        </w:rPr>
        <w:t xml:space="preserve"> had co</w:t>
      </w:r>
      <w:r w:rsidR="00C470FE" w:rsidRPr="00657A57">
        <w:rPr>
          <w:rFonts w:ascii="Times New Roman" w:hAnsi="Times New Roman" w:cs="Times New Roman"/>
          <w:sz w:val="28"/>
          <w:szCs w:val="28"/>
        </w:rPr>
        <w:t>ntinued to observe the skiff and noticed  the  moment the Mobile Bay</w:t>
      </w:r>
      <w:r w:rsidR="0051670F" w:rsidRPr="00657A57">
        <w:rPr>
          <w:rFonts w:ascii="Times New Roman" w:hAnsi="Times New Roman" w:cs="Times New Roman"/>
          <w:sz w:val="28"/>
          <w:szCs w:val="28"/>
        </w:rPr>
        <w:t xml:space="preserve"> had left the area</w:t>
      </w:r>
      <w:r w:rsidR="00CD2F4D" w:rsidRPr="00657A57">
        <w:rPr>
          <w:rFonts w:ascii="Times New Roman" w:hAnsi="Times New Roman" w:cs="Times New Roman"/>
          <w:sz w:val="28"/>
          <w:szCs w:val="28"/>
        </w:rPr>
        <w:t>,</w:t>
      </w:r>
      <w:r w:rsidR="0051670F" w:rsidRPr="00657A57">
        <w:rPr>
          <w:rFonts w:ascii="Times New Roman" w:hAnsi="Times New Roman" w:cs="Times New Roman"/>
          <w:sz w:val="28"/>
          <w:szCs w:val="28"/>
        </w:rPr>
        <w:t xml:space="preserve"> the skiff had started its engines and gone towards an Iranian dhow which was close by and gone alongside its stern and tied up with the Iranian dhow. He also noticed personnel transferring from the skiff to the Iranian dhow and minor cargo too being moved from the skiff to the Iranian dhow. </w:t>
      </w:r>
      <w:r w:rsidR="0006180E" w:rsidRPr="00657A57">
        <w:rPr>
          <w:rFonts w:ascii="Times New Roman" w:hAnsi="Times New Roman" w:cs="Times New Roman"/>
          <w:sz w:val="28"/>
          <w:szCs w:val="28"/>
        </w:rPr>
        <w:t>Therefore it is apparent</w:t>
      </w:r>
      <w:r w:rsidR="00C17760" w:rsidRPr="00657A57">
        <w:rPr>
          <w:rFonts w:ascii="Times New Roman" w:hAnsi="Times New Roman" w:cs="Times New Roman"/>
          <w:sz w:val="28"/>
          <w:szCs w:val="28"/>
        </w:rPr>
        <w:t xml:space="preserve"> from the </w:t>
      </w:r>
      <w:r w:rsidR="00C470FE" w:rsidRPr="00657A57">
        <w:rPr>
          <w:rFonts w:ascii="Times New Roman" w:hAnsi="Times New Roman" w:cs="Times New Roman"/>
          <w:sz w:val="28"/>
          <w:szCs w:val="28"/>
        </w:rPr>
        <w:t>evidence</w:t>
      </w:r>
      <w:r w:rsidR="00C17760" w:rsidRPr="00657A57">
        <w:rPr>
          <w:rFonts w:ascii="Times New Roman" w:hAnsi="Times New Roman" w:cs="Times New Roman"/>
          <w:sz w:val="28"/>
          <w:szCs w:val="28"/>
        </w:rPr>
        <w:t xml:space="preserve"> of this witness</w:t>
      </w:r>
      <w:r w:rsidR="0006180E" w:rsidRPr="00657A57">
        <w:rPr>
          <w:rFonts w:ascii="Times New Roman" w:hAnsi="Times New Roman" w:cs="Times New Roman"/>
          <w:sz w:val="28"/>
          <w:szCs w:val="28"/>
        </w:rPr>
        <w:t xml:space="preserve"> that t</w:t>
      </w:r>
      <w:r w:rsidR="00E54F9E" w:rsidRPr="00657A57">
        <w:rPr>
          <w:rFonts w:ascii="Times New Roman" w:hAnsi="Times New Roman" w:cs="Times New Roman"/>
          <w:sz w:val="28"/>
          <w:szCs w:val="28"/>
        </w:rPr>
        <w:t xml:space="preserve">he Somali persons on board the </w:t>
      </w:r>
      <w:r w:rsidR="00C61DCC">
        <w:rPr>
          <w:rFonts w:ascii="Times New Roman" w:hAnsi="Times New Roman" w:cs="Times New Roman"/>
          <w:sz w:val="28"/>
          <w:szCs w:val="28"/>
        </w:rPr>
        <w:t xml:space="preserve">suspects skiff </w:t>
      </w:r>
      <w:r w:rsidR="0006180E" w:rsidRPr="00657A57">
        <w:rPr>
          <w:rFonts w:ascii="Times New Roman" w:hAnsi="Times New Roman" w:cs="Times New Roman"/>
          <w:sz w:val="28"/>
          <w:szCs w:val="28"/>
        </w:rPr>
        <w:t>had after the boar</w:t>
      </w:r>
      <w:r w:rsidR="00E54F9E" w:rsidRPr="00657A57">
        <w:rPr>
          <w:rFonts w:ascii="Times New Roman" w:hAnsi="Times New Roman" w:cs="Times New Roman"/>
          <w:sz w:val="28"/>
          <w:szCs w:val="28"/>
        </w:rPr>
        <w:t xml:space="preserve">ding party from the Mobile Bay </w:t>
      </w:r>
      <w:r w:rsidR="0006180E" w:rsidRPr="00657A57">
        <w:rPr>
          <w:rFonts w:ascii="Times New Roman" w:hAnsi="Times New Roman" w:cs="Times New Roman"/>
          <w:sz w:val="28"/>
          <w:szCs w:val="28"/>
        </w:rPr>
        <w:t>left the skiff and were out of sight</w:t>
      </w:r>
      <w:r w:rsidR="00C470FE" w:rsidRPr="00657A57">
        <w:rPr>
          <w:rFonts w:ascii="Times New Roman" w:hAnsi="Times New Roman" w:cs="Times New Roman"/>
          <w:sz w:val="28"/>
          <w:szCs w:val="28"/>
        </w:rPr>
        <w:t>,</w:t>
      </w:r>
      <w:r w:rsidR="0006180E" w:rsidRPr="00657A57">
        <w:rPr>
          <w:rFonts w:ascii="Times New Roman" w:hAnsi="Times New Roman" w:cs="Times New Roman"/>
          <w:sz w:val="28"/>
          <w:szCs w:val="28"/>
        </w:rPr>
        <w:t xml:space="preserve"> started th</w:t>
      </w:r>
      <w:r w:rsidR="00C470FE" w:rsidRPr="00657A57">
        <w:rPr>
          <w:rFonts w:ascii="Times New Roman" w:hAnsi="Times New Roman" w:cs="Times New Roman"/>
          <w:sz w:val="28"/>
          <w:szCs w:val="28"/>
        </w:rPr>
        <w:t>e engine of the skiff and linked up</w:t>
      </w:r>
      <w:r w:rsidR="0006180E" w:rsidRPr="00657A57">
        <w:rPr>
          <w:rFonts w:ascii="Times New Roman" w:hAnsi="Times New Roman" w:cs="Times New Roman"/>
          <w:sz w:val="28"/>
          <w:szCs w:val="28"/>
        </w:rPr>
        <w:t xml:space="preserve"> with an Iranian Dhow situated a few miles away.</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C470FE" w:rsidRDefault="00C17760"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[18]</w:t>
      </w:r>
      <w:r w:rsidRPr="00657A57">
        <w:rPr>
          <w:rFonts w:ascii="Times New Roman" w:hAnsi="Times New Roman" w:cs="Times New Roman"/>
          <w:sz w:val="28"/>
          <w:szCs w:val="28"/>
        </w:rPr>
        <w:tab/>
      </w:r>
      <w:r w:rsidR="009A3D2B" w:rsidRPr="00657A57">
        <w:rPr>
          <w:rFonts w:ascii="Times New Roman" w:hAnsi="Times New Roman" w:cs="Times New Roman"/>
          <w:sz w:val="28"/>
          <w:szCs w:val="28"/>
        </w:rPr>
        <w:t>Lieutenant</w:t>
      </w:r>
      <w:r w:rsidR="00C96CED">
        <w:rPr>
          <w:rFonts w:ascii="Times New Roman" w:hAnsi="Times New Roman" w:cs="Times New Roman"/>
          <w:sz w:val="28"/>
          <w:szCs w:val="28"/>
        </w:rPr>
        <w:t xml:space="preserve"> </w:t>
      </w:r>
      <w:r w:rsidR="00E1771A" w:rsidRPr="00E1771A">
        <w:rPr>
          <w:rFonts w:ascii="Times New Roman" w:hAnsi="Times New Roman" w:cs="Times New Roman"/>
          <w:sz w:val="28"/>
          <w:szCs w:val="28"/>
          <w:shd w:val="clear" w:color="auto" w:fill="BFBFBF" w:themeFill="background1" w:themeFillShade="BF"/>
        </w:rPr>
        <w:t>#######</w:t>
      </w:r>
      <w:r w:rsidR="00E1771A">
        <w:rPr>
          <w:rFonts w:ascii="Times New Roman" w:hAnsi="Times New Roman" w:cs="Times New Roman"/>
          <w:sz w:val="28"/>
          <w:szCs w:val="28"/>
        </w:rPr>
        <w:t xml:space="preserve"> </w:t>
      </w:r>
      <w:r w:rsidR="009A3D2B" w:rsidRPr="00657A57">
        <w:rPr>
          <w:rFonts w:ascii="Times New Roman" w:hAnsi="Times New Roman" w:cs="Times New Roman"/>
          <w:sz w:val="28"/>
          <w:szCs w:val="28"/>
        </w:rPr>
        <w:t xml:space="preserve"> </w:t>
      </w:r>
      <w:r w:rsidR="00A22F56" w:rsidRPr="00657A57">
        <w:rPr>
          <w:rFonts w:ascii="Times New Roman" w:hAnsi="Times New Roman" w:cs="Times New Roman"/>
          <w:sz w:val="28"/>
          <w:szCs w:val="28"/>
        </w:rPr>
        <w:t xml:space="preserve">who </w:t>
      </w:r>
      <w:r w:rsidR="009A3D2B" w:rsidRPr="00657A57">
        <w:rPr>
          <w:rFonts w:ascii="Times New Roman" w:hAnsi="Times New Roman" w:cs="Times New Roman"/>
          <w:sz w:val="28"/>
          <w:szCs w:val="28"/>
        </w:rPr>
        <w:t xml:space="preserve">was assigned to helicopter aircraft scout 700 aboard the aircraft carrier </w:t>
      </w:r>
      <w:r w:rsidR="00834ADC">
        <w:rPr>
          <w:rFonts w:ascii="Times New Roman" w:hAnsi="Times New Roman" w:cs="Times New Roman"/>
          <w:sz w:val="28"/>
          <w:szCs w:val="28"/>
        </w:rPr>
        <w:t>########</w:t>
      </w:r>
      <w:r w:rsidR="004756D4" w:rsidRPr="00657A57">
        <w:rPr>
          <w:rFonts w:ascii="Times New Roman" w:hAnsi="Times New Roman" w:cs="Times New Roman"/>
          <w:sz w:val="28"/>
          <w:szCs w:val="28"/>
        </w:rPr>
        <w:t xml:space="preserve"> stated he was </w:t>
      </w:r>
      <w:r w:rsidR="009A3D2B" w:rsidRPr="00657A57">
        <w:rPr>
          <w:rFonts w:ascii="Times New Roman" w:hAnsi="Times New Roman" w:cs="Times New Roman"/>
          <w:sz w:val="28"/>
          <w:szCs w:val="28"/>
        </w:rPr>
        <w:t xml:space="preserve">in radio contact with helicopter loose foot 612 </w:t>
      </w:r>
      <w:r w:rsidR="00E54F9E" w:rsidRPr="00657A57">
        <w:rPr>
          <w:rFonts w:ascii="Times New Roman" w:hAnsi="Times New Roman" w:cs="Times New Roman"/>
          <w:sz w:val="28"/>
          <w:szCs w:val="28"/>
        </w:rPr>
        <w:t xml:space="preserve">of </w:t>
      </w:r>
      <w:r w:rsidR="004756D4" w:rsidRPr="00657A57">
        <w:rPr>
          <w:rFonts w:ascii="Times New Roman" w:hAnsi="Times New Roman" w:cs="Times New Roman"/>
          <w:sz w:val="28"/>
          <w:szCs w:val="28"/>
        </w:rPr>
        <w:t xml:space="preserve">witness </w:t>
      </w:r>
      <w:r w:rsidR="00E1771A" w:rsidRPr="00E1771A">
        <w:rPr>
          <w:rFonts w:ascii="Times New Roman" w:hAnsi="Times New Roman" w:cs="Times New Roman"/>
          <w:sz w:val="28"/>
          <w:szCs w:val="28"/>
          <w:shd w:val="clear" w:color="auto" w:fill="BFBFBF" w:themeFill="background1" w:themeFillShade="BF"/>
        </w:rPr>
        <w:t>########</w:t>
      </w:r>
      <w:r w:rsidR="004756D4" w:rsidRPr="00657A57">
        <w:rPr>
          <w:rFonts w:ascii="Times New Roman" w:hAnsi="Times New Roman" w:cs="Times New Roman"/>
          <w:sz w:val="28"/>
          <w:szCs w:val="28"/>
        </w:rPr>
        <w:t xml:space="preserve"> </w:t>
      </w:r>
      <w:r w:rsidR="00E54F9E" w:rsidRPr="00657A57">
        <w:rPr>
          <w:rFonts w:ascii="Times New Roman" w:hAnsi="Times New Roman" w:cs="Times New Roman"/>
          <w:sz w:val="28"/>
          <w:szCs w:val="28"/>
        </w:rPr>
        <w:t xml:space="preserve">which was orbiting </w:t>
      </w:r>
      <w:r w:rsidR="00C470FE" w:rsidRPr="00657A57">
        <w:rPr>
          <w:rFonts w:ascii="Times New Roman" w:hAnsi="Times New Roman" w:cs="Times New Roman"/>
          <w:sz w:val="28"/>
          <w:szCs w:val="28"/>
        </w:rPr>
        <w:t>around the Iranian fishing dhow.  W</w:t>
      </w:r>
      <w:r w:rsidR="009A3D2B" w:rsidRPr="00657A57">
        <w:rPr>
          <w:rFonts w:ascii="Times New Roman" w:hAnsi="Times New Roman" w:cs="Times New Roman"/>
          <w:sz w:val="28"/>
          <w:szCs w:val="28"/>
        </w:rPr>
        <w:t>hen he arrived</w:t>
      </w:r>
      <w:r w:rsidR="00C470FE" w:rsidRPr="00657A57">
        <w:rPr>
          <w:rFonts w:ascii="Times New Roman" w:hAnsi="Times New Roman" w:cs="Times New Roman"/>
          <w:sz w:val="28"/>
          <w:szCs w:val="28"/>
        </w:rPr>
        <w:t xml:space="preserve"> </w:t>
      </w:r>
      <w:r w:rsidR="004756D4" w:rsidRPr="00657A57">
        <w:rPr>
          <w:rFonts w:ascii="Times New Roman" w:hAnsi="Times New Roman" w:cs="Times New Roman"/>
          <w:sz w:val="28"/>
          <w:szCs w:val="28"/>
        </w:rPr>
        <w:t>he too</w:t>
      </w:r>
      <w:r w:rsidR="009A3D2B" w:rsidRPr="00657A57">
        <w:rPr>
          <w:rFonts w:ascii="Times New Roman" w:hAnsi="Times New Roman" w:cs="Times New Roman"/>
          <w:sz w:val="28"/>
          <w:szCs w:val="28"/>
        </w:rPr>
        <w:t xml:space="preserve"> observed the suspect vessel a skiff was tied up to a larger vessel</w:t>
      </w:r>
      <w:r w:rsidR="00C470FE" w:rsidRPr="00657A57">
        <w:rPr>
          <w:rFonts w:ascii="Times New Roman" w:hAnsi="Times New Roman" w:cs="Times New Roman"/>
          <w:sz w:val="28"/>
          <w:szCs w:val="28"/>
        </w:rPr>
        <w:t xml:space="preserve"> the Iranian Dhow</w:t>
      </w:r>
      <w:r w:rsidR="009A3D2B" w:rsidRPr="00657A57">
        <w:rPr>
          <w:rFonts w:ascii="Times New Roman" w:hAnsi="Times New Roman" w:cs="Times New Roman"/>
          <w:sz w:val="28"/>
          <w:szCs w:val="28"/>
        </w:rPr>
        <w:t>. He was in the area for about 20 minutes and was relieved by he</w:t>
      </w:r>
      <w:r w:rsidR="00E54F9E" w:rsidRPr="00657A57">
        <w:rPr>
          <w:rFonts w:ascii="Times New Roman" w:hAnsi="Times New Roman" w:cs="Times New Roman"/>
          <w:sz w:val="28"/>
          <w:szCs w:val="28"/>
        </w:rPr>
        <w:t>licopter call sign scout 711 fro</w:t>
      </w:r>
      <w:r w:rsidR="009A3D2B" w:rsidRPr="00657A57">
        <w:rPr>
          <w:rFonts w:ascii="Times New Roman" w:hAnsi="Times New Roman" w:cs="Times New Roman"/>
          <w:sz w:val="28"/>
          <w:szCs w:val="28"/>
        </w:rPr>
        <w:t>m the US</w:t>
      </w:r>
      <w:r w:rsidRPr="00657A57">
        <w:rPr>
          <w:rFonts w:ascii="Times New Roman" w:hAnsi="Times New Roman" w:cs="Times New Roman"/>
          <w:sz w:val="28"/>
          <w:szCs w:val="28"/>
        </w:rPr>
        <w:t>S</w:t>
      </w:r>
      <w:r w:rsidR="009A3D2B" w:rsidRPr="00657A57">
        <w:rPr>
          <w:rFonts w:ascii="Times New Roman" w:hAnsi="Times New Roman" w:cs="Times New Roman"/>
          <w:sz w:val="28"/>
          <w:szCs w:val="28"/>
        </w:rPr>
        <w:t xml:space="preserve"> Kidd whose commander was </w:t>
      </w:r>
      <w:r w:rsidR="00E1771A" w:rsidRPr="00E1771A">
        <w:rPr>
          <w:rFonts w:ascii="Times New Roman" w:hAnsi="Times New Roman" w:cs="Times New Roman"/>
          <w:sz w:val="28"/>
          <w:szCs w:val="28"/>
          <w:shd w:val="clear" w:color="auto" w:fill="BFBFBF" w:themeFill="background1" w:themeFillShade="BF"/>
        </w:rPr>
        <w:t>########</w:t>
      </w:r>
      <w:r w:rsidR="009A3D2B" w:rsidRPr="00657A57">
        <w:rPr>
          <w:rFonts w:ascii="Times New Roman" w:hAnsi="Times New Roman" w:cs="Times New Roman"/>
          <w:sz w:val="28"/>
          <w:szCs w:val="28"/>
        </w:rPr>
        <w:t xml:space="preserve"> and Co pilot Lieutenant </w:t>
      </w:r>
      <w:r w:rsidR="00E1771A" w:rsidRPr="00E1771A">
        <w:rPr>
          <w:rFonts w:ascii="Times New Roman" w:hAnsi="Times New Roman" w:cs="Times New Roman"/>
          <w:sz w:val="28"/>
          <w:szCs w:val="28"/>
          <w:shd w:val="clear" w:color="auto" w:fill="BFBFBF" w:themeFill="background1" w:themeFillShade="BF"/>
        </w:rPr>
        <w:t>#########</w:t>
      </w:r>
      <w:r w:rsidR="00CD3AAA">
        <w:rPr>
          <w:rFonts w:ascii="Times New Roman" w:hAnsi="Times New Roman" w:cs="Times New Roman"/>
          <w:sz w:val="28"/>
          <w:szCs w:val="28"/>
        </w:rPr>
        <w:t>.</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A22F56" w:rsidRDefault="00C17760"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[19]</w:t>
      </w:r>
      <w:r w:rsidRPr="00657A57">
        <w:rPr>
          <w:rFonts w:ascii="Times New Roman" w:hAnsi="Times New Roman" w:cs="Times New Roman"/>
          <w:sz w:val="28"/>
          <w:szCs w:val="28"/>
        </w:rPr>
        <w:tab/>
      </w:r>
      <w:r w:rsidR="00A22F56" w:rsidRPr="00657A57">
        <w:rPr>
          <w:rFonts w:ascii="Times New Roman" w:hAnsi="Times New Roman" w:cs="Times New Roman"/>
          <w:sz w:val="28"/>
          <w:szCs w:val="28"/>
        </w:rPr>
        <w:t xml:space="preserve">Witness </w:t>
      </w:r>
      <w:r w:rsidR="00E1771A" w:rsidRPr="00E1771A">
        <w:rPr>
          <w:rFonts w:ascii="Times New Roman" w:hAnsi="Times New Roman" w:cs="Times New Roman"/>
          <w:sz w:val="28"/>
          <w:szCs w:val="28"/>
          <w:shd w:val="clear" w:color="auto" w:fill="BFBFBF" w:themeFill="background1" w:themeFillShade="BF"/>
        </w:rPr>
        <w:t>#########</w:t>
      </w:r>
      <w:r w:rsidR="00A22F56" w:rsidRPr="00657A57">
        <w:rPr>
          <w:rFonts w:ascii="Times New Roman" w:hAnsi="Times New Roman" w:cs="Times New Roman"/>
          <w:sz w:val="28"/>
          <w:szCs w:val="28"/>
        </w:rPr>
        <w:t xml:space="preserve"> stated he was a helicopter pilot who piloted MH60 helicopter. He was deployed in January 2012 on board the USS Kidd. His evidence was that he had kept the Iranian Dhow identified as the Al Molai under surveillance and noticed the skiff in tow to the dhow. After </w:t>
      </w:r>
      <w:r w:rsidR="0004312D">
        <w:rPr>
          <w:rFonts w:ascii="Times New Roman" w:hAnsi="Times New Roman" w:cs="Times New Roman"/>
          <w:sz w:val="28"/>
          <w:szCs w:val="28"/>
        </w:rPr>
        <w:t xml:space="preserve">observing </w:t>
      </w:r>
      <w:r w:rsidR="0004312D">
        <w:rPr>
          <w:rFonts w:ascii="Times New Roman" w:hAnsi="Times New Roman" w:cs="Times New Roman"/>
          <w:sz w:val="28"/>
          <w:szCs w:val="28"/>
        </w:rPr>
        <w:lastRenderedPageBreak/>
        <w:t>for some time</w:t>
      </w:r>
      <w:r w:rsidR="00A22F56" w:rsidRPr="00657A57">
        <w:rPr>
          <w:rFonts w:ascii="Times New Roman" w:hAnsi="Times New Roman" w:cs="Times New Roman"/>
          <w:sz w:val="28"/>
          <w:szCs w:val="28"/>
        </w:rPr>
        <w:t xml:space="preserve"> they had flown lower and noticed the Iranian flag on the dhow and a couple</w:t>
      </w:r>
      <w:r w:rsidR="00E54F9E" w:rsidRPr="00657A57">
        <w:rPr>
          <w:rFonts w:ascii="Times New Roman" w:hAnsi="Times New Roman" w:cs="Times New Roman"/>
          <w:sz w:val="28"/>
          <w:szCs w:val="28"/>
        </w:rPr>
        <w:t xml:space="preserve"> of skiffs aboard. The USS Kidd</w:t>
      </w:r>
      <w:r w:rsidR="00A22F56" w:rsidRPr="00657A57">
        <w:rPr>
          <w:rFonts w:ascii="Times New Roman" w:hAnsi="Times New Roman" w:cs="Times New Roman"/>
          <w:sz w:val="28"/>
          <w:szCs w:val="28"/>
        </w:rPr>
        <w:t xml:space="preserve"> had deployed two boats for boarding the skiff. They observed as the boarding team from the USS Kidd boarded the said vessel Al Molai. Thereafter they had left to refuel. He too identified the video footage show</w:t>
      </w:r>
      <w:r w:rsidR="005C3389">
        <w:rPr>
          <w:rFonts w:ascii="Times New Roman" w:hAnsi="Times New Roman" w:cs="Times New Roman"/>
          <w:sz w:val="28"/>
          <w:szCs w:val="28"/>
        </w:rPr>
        <w:t>n</w:t>
      </w:r>
      <w:r w:rsidR="00A22F56" w:rsidRPr="00657A57">
        <w:rPr>
          <w:rFonts w:ascii="Times New Roman" w:hAnsi="Times New Roman" w:cs="Times New Roman"/>
          <w:sz w:val="28"/>
          <w:szCs w:val="28"/>
        </w:rPr>
        <w:t xml:space="preserve"> to him.</w:t>
      </w:r>
      <w:r w:rsidR="0083105E" w:rsidRPr="00657A57">
        <w:rPr>
          <w:rFonts w:ascii="Times New Roman" w:hAnsi="Times New Roman" w:cs="Times New Roman"/>
          <w:sz w:val="28"/>
          <w:szCs w:val="28"/>
        </w:rPr>
        <w:t xml:space="preserve"> </w:t>
      </w:r>
      <w:r w:rsidR="00A22F56" w:rsidRPr="00657A57">
        <w:rPr>
          <w:rFonts w:ascii="Times New Roman" w:hAnsi="Times New Roman" w:cs="Times New Roman"/>
          <w:sz w:val="28"/>
          <w:szCs w:val="28"/>
        </w:rPr>
        <w:t xml:space="preserve">It is clear from the evidence of witness </w:t>
      </w:r>
      <w:r w:rsidR="0083105E" w:rsidRPr="00657A57">
        <w:rPr>
          <w:rFonts w:ascii="Times New Roman" w:hAnsi="Times New Roman" w:cs="Times New Roman"/>
          <w:sz w:val="28"/>
          <w:szCs w:val="28"/>
        </w:rPr>
        <w:t xml:space="preserve">helicopter pilots Lieutenants </w:t>
      </w:r>
      <w:r w:rsidR="00E27DF9" w:rsidRPr="00E27DF9">
        <w:rPr>
          <w:rFonts w:ascii="Times New Roman" w:hAnsi="Times New Roman" w:cs="Times New Roman"/>
          <w:sz w:val="28"/>
          <w:szCs w:val="28"/>
          <w:shd w:val="clear" w:color="auto" w:fill="BFBFBF" w:themeFill="background1" w:themeFillShade="BF"/>
        </w:rPr>
        <w:t>########</w:t>
      </w:r>
      <w:r w:rsidR="0083105E" w:rsidRPr="00657A57">
        <w:rPr>
          <w:rFonts w:ascii="Times New Roman" w:hAnsi="Times New Roman" w:cs="Times New Roman"/>
          <w:sz w:val="28"/>
          <w:szCs w:val="28"/>
        </w:rPr>
        <w:t xml:space="preserve"> and </w:t>
      </w:r>
      <w:r w:rsidR="00E27DF9">
        <w:rPr>
          <w:rFonts w:ascii="Times New Roman" w:hAnsi="Times New Roman" w:cs="Times New Roman"/>
          <w:sz w:val="28"/>
          <w:szCs w:val="28"/>
        </w:rPr>
        <w:t xml:space="preserve"> </w:t>
      </w:r>
      <w:r w:rsidR="00E27DF9" w:rsidRPr="00E27DF9">
        <w:rPr>
          <w:rFonts w:ascii="Times New Roman" w:hAnsi="Times New Roman" w:cs="Times New Roman"/>
          <w:sz w:val="28"/>
          <w:szCs w:val="28"/>
          <w:shd w:val="clear" w:color="auto" w:fill="BFBFBF" w:themeFill="background1" w:themeFillShade="BF"/>
        </w:rPr>
        <w:t>########</w:t>
      </w:r>
      <w:r w:rsidR="0083105E" w:rsidRPr="00657A57">
        <w:rPr>
          <w:rFonts w:ascii="Times New Roman" w:hAnsi="Times New Roman" w:cs="Times New Roman"/>
          <w:sz w:val="28"/>
          <w:szCs w:val="28"/>
        </w:rPr>
        <w:t xml:space="preserve"> that they had </w:t>
      </w:r>
      <w:r w:rsidR="00A22F56" w:rsidRPr="00657A57">
        <w:rPr>
          <w:rFonts w:ascii="Times New Roman" w:hAnsi="Times New Roman" w:cs="Times New Roman"/>
          <w:sz w:val="28"/>
          <w:szCs w:val="28"/>
        </w:rPr>
        <w:t>continued surveillance of the Iranian Dhow an</w:t>
      </w:r>
      <w:r w:rsidR="00E54F9E" w:rsidRPr="00657A57">
        <w:rPr>
          <w:rFonts w:ascii="Times New Roman" w:hAnsi="Times New Roman" w:cs="Times New Roman"/>
          <w:sz w:val="28"/>
          <w:szCs w:val="28"/>
        </w:rPr>
        <w:t xml:space="preserve">d the skiff in tow after pilot </w:t>
      </w:r>
      <w:r w:rsidR="00E27DF9" w:rsidRPr="00E27DF9">
        <w:rPr>
          <w:rFonts w:ascii="Times New Roman" w:hAnsi="Times New Roman" w:cs="Times New Roman"/>
          <w:sz w:val="28"/>
          <w:szCs w:val="28"/>
          <w:shd w:val="clear" w:color="auto" w:fill="BFBFBF" w:themeFill="background1" w:themeFillShade="BF"/>
        </w:rPr>
        <w:t>########</w:t>
      </w:r>
      <w:r w:rsidR="00E27DF9">
        <w:rPr>
          <w:rFonts w:ascii="Times New Roman" w:hAnsi="Times New Roman" w:cs="Times New Roman"/>
          <w:sz w:val="28"/>
          <w:szCs w:val="28"/>
        </w:rPr>
        <w:t xml:space="preserve"> </w:t>
      </w:r>
      <w:r w:rsidR="00A22F56" w:rsidRPr="00657A57">
        <w:rPr>
          <w:rFonts w:ascii="Times New Roman" w:hAnsi="Times New Roman" w:cs="Times New Roman"/>
          <w:sz w:val="28"/>
          <w:szCs w:val="28"/>
        </w:rPr>
        <w:t xml:space="preserve"> had seen the skiff tie up with the Iranian D</w:t>
      </w:r>
      <w:r w:rsidR="00C06CA9" w:rsidRPr="00657A57">
        <w:rPr>
          <w:rFonts w:ascii="Times New Roman" w:hAnsi="Times New Roman" w:cs="Times New Roman"/>
          <w:sz w:val="28"/>
          <w:szCs w:val="28"/>
        </w:rPr>
        <w:t>how. They continued their aerial surveillance until</w:t>
      </w:r>
      <w:r w:rsidR="0083105E" w:rsidRPr="00657A57">
        <w:rPr>
          <w:rFonts w:ascii="Times New Roman" w:hAnsi="Times New Roman" w:cs="Times New Roman"/>
          <w:sz w:val="28"/>
          <w:szCs w:val="28"/>
        </w:rPr>
        <w:t xml:space="preserve"> naval</w:t>
      </w:r>
      <w:r w:rsidR="00C06CA9" w:rsidRPr="00657A57">
        <w:rPr>
          <w:rFonts w:ascii="Times New Roman" w:hAnsi="Times New Roman" w:cs="Times New Roman"/>
          <w:sz w:val="28"/>
          <w:szCs w:val="28"/>
        </w:rPr>
        <w:t xml:space="preserve"> officers from the US</w:t>
      </w:r>
      <w:r w:rsidR="0083105E" w:rsidRPr="00657A57">
        <w:rPr>
          <w:rFonts w:ascii="Times New Roman" w:hAnsi="Times New Roman" w:cs="Times New Roman"/>
          <w:sz w:val="28"/>
          <w:szCs w:val="28"/>
        </w:rPr>
        <w:t>S Kidd boarded the Iranian Dhow</w:t>
      </w:r>
      <w:r w:rsidR="00E54F9E" w:rsidRPr="00657A57">
        <w:rPr>
          <w:rFonts w:ascii="Times New Roman" w:hAnsi="Times New Roman" w:cs="Times New Roman"/>
          <w:sz w:val="28"/>
          <w:szCs w:val="28"/>
        </w:rPr>
        <w:t xml:space="preserve"> </w:t>
      </w:r>
      <w:r w:rsidR="00CD3AAA">
        <w:rPr>
          <w:rFonts w:ascii="Times New Roman" w:hAnsi="Times New Roman" w:cs="Times New Roman"/>
          <w:sz w:val="28"/>
          <w:szCs w:val="28"/>
        </w:rPr>
        <w:t>Al Molai</w:t>
      </w:r>
      <w:r w:rsidR="00C06CA9" w:rsidRPr="00657A57">
        <w:rPr>
          <w:rFonts w:ascii="Times New Roman" w:hAnsi="Times New Roman" w:cs="Times New Roman"/>
          <w:sz w:val="28"/>
          <w:szCs w:val="28"/>
        </w:rPr>
        <w:t xml:space="preserve"> in two boats.</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201CB2" w:rsidRDefault="00504B2A"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[20]</w:t>
      </w:r>
      <w:r w:rsidRPr="00657A57">
        <w:rPr>
          <w:rFonts w:ascii="Times New Roman" w:hAnsi="Times New Roman" w:cs="Times New Roman"/>
          <w:sz w:val="28"/>
          <w:szCs w:val="28"/>
        </w:rPr>
        <w:tab/>
      </w:r>
      <w:r w:rsidR="0083105E" w:rsidRPr="00657A57">
        <w:rPr>
          <w:rFonts w:ascii="Times New Roman" w:hAnsi="Times New Roman" w:cs="Times New Roman"/>
          <w:sz w:val="28"/>
          <w:szCs w:val="28"/>
        </w:rPr>
        <w:t>When one considers the evidence o</w:t>
      </w:r>
      <w:r w:rsidR="00C06CA9" w:rsidRPr="00657A57">
        <w:rPr>
          <w:rFonts w:ascii="Times New Roman" w:hAnsi="Times New Roman" w:cs="Times New Roman"/>
          <w:sz w:val="28"/>
          <w:szCs w:val="28"/>
        </w:rPr>
        <w:t xml:space="preserve">f witnesses </w:t>
      </w:r>
      <w:r w:rsidR="00E27DF9" w:rsidRPr="00E27DF9">
        <w:rPr>
          <w:rFonts w:ascii="Times New Roman" w:hAnsi="Times New Roman" w:cs="Times New Roman"/>
          <w:sz w:val="28"/>
          <w:szCs w:val="28"/>
          <w:shd w:val="clear" w:color="auto" w:fill="BFBFBF" w:themeFill="background1" w:themeFillShade="BF"/>
        </w:rPr>
        <w:t>#######</w:t>
      </w:r>
      <w:r w:rsidR="00E27DF9">
        <w:rPr>
          <w:rFonts w:ascii="Times New Roman" w:hAnsi="Times New Roman" w:cs="Times New Roman"/>
          <w:sz w:val="28"/>
          <w:szCs w:val="28"/>
        </w:rPr>
        <w:t xml:space="preserve">, </w:t>
      </w:r>
      <w:r w:rsidR="00E27DF9" w:rsidRPr="00E27DF9">
        <w:rPr>
          <w:rFonts w:ascii="Times New Roman" w:hAnsi="Times New Roman" w:cs="Times New Roman"/>
          <w:sz w:val="28"/>
          <w:szCs w:val="28"/>
          <w:shd w:val="clear" w:color="auto" w:fill="BFBFBF" w:themeFill="background1" w:themeFillShade="BF"/>
        </w:rPr>
        <w:t>#######</w:t>
      </w:r>
      <w:r w:rsidR="00C06CA9" w:rsidRPr="00657A57">
        <w:rPr>
          <w:rFonts w:ascii="Times New Roman" w:hAnsi="Times New Roman" w:cs="Times New Roman"/>
          <w:sz w:val="28"/>
          <w:szCs w:val="28"/>
        </w:rPr>
        <w:t xml:space="preserve"> </w:t>
      </w:r>
      <w:r w:rsidR="006527C9" w:rsidRPr="00657A57">
        <w:rPr>
          <w:rFonts w:ascii="Times New Roman" w:hAnsi="Times New Roman" w:cs="Times New Roman"/>
          <w:sz w:val="28"/>
          <w:szCs w:val="28"/>
        </w:rPr>
        <w:t xml:space="preserve">and </w:t>
      </w:r>
      <w:r w:rsidR="00C06CA9" w:rsidRPr="00657A57">
        <w:rPr>
          <w:rFonts w:ascii="Times New Roman" w:hAnsi="Times New Roman" w:cs="Times New Roman"/>
          <w:sz w:val="28"/>
          <w:szCs w:val="28"/>
        </w:rPr>
        <w:t>NCIS</w:t>
      </w:r>
      <w:r w:rsidR="00E54F9E" w:rsidRPr="00657A57">
        <w:rPr>
          <w:rFonts w:ascii="Times New Roman" w:hAnsi="Times New Roman" w:cs="Times New Roman"/>
          <w:sz w:val="28"/>
          <w:szCs w:val="28"/>
        </w:rPr>
        <w:t xml:space="preserve"> (Naval Criminal Investigative Service)</w:t>
      </w:r>
      <w:r w:rsidR="006527C9" w:rsidRPr="00657A57">
        <w:rPr>
          <w:rFonts w:ascii="Times New Roman" w:hAnsi="Times New Roman" w:cs="Times New Roman"/>
          <w:sz w:val="28"/>
          <w:szCs w:val="28"/>
        </w:rPr>
        <w:t xml:space="preserve"> agent </w:t>
      </w:r>
      <w:r w:rsidR="00E27DF9" w:rsidRPr="00E27DF9">
        <w:rPr>
          <w:rFonts w:ascii="Times New Roman" w:hAnsi="Times New Roman" w:cs="Times New Roman"/>
          <w:sz w:val="28"/>
          <w:szCs w:val="28"/>
          <w:shd w:val="clear" w:color="auto" w:fill="BFBFBF" w:themeFill="background1" w:themeFillShade="BF"/>
        </w:rPr>
        <w:t>####### ######</w:t>
      </w:r>
      <w:r w:rsidR="00C06CA9" w:rsidRPr="00657A57">
        <w:rPr>
          <w:rFonts w:ascii="Times New Roman" w:hAnsi="Times New Roman" w:cs="Times New Roman"/>
          <w:sz w:val="28"/>
          <w:szCs w:val="28"/>
        </w:rPr>
        <w:t xml:space="preserve"> of the </w:t>
      </w:r>
      <w:r w:rsidR="00E54F9E" w:rsidRPr="00657A57">
        <w:rPr>
          <w:rFonts w:ascii="Times New Roman" w:hAnsi="Times New Roman" w:cs="Times New Roman"/>
          <w:sz w:val="28"/>
          <w:szCs w:val="28"/>
        </w:rPr>
        <w:t xml:space="preserve">initial </w:t>
      </w:r>
      <w:r w:rsidR="00C06CA9" w:rsidRPr="00657A57">
        <w:rPr>
          <w:rFonts w:ascii="Times New Roman" w:hAnsi="Times New Roman" w:cs="Times New Roman"/>
          <w:sz w:val="28"/>
          <w:szCs w:val="28"/>
        </w:rPr>
        <w:t>boarding party from the USS Kidd</w:t>
      </w:r>
      <w:r w:rsidR="00E54F9E" w:rsidRPr="00657A57">
        <w:rPr>
          <w:rFonts w:ascii="Times New Roman" w:hAnsi="Times New Roman" w:cs="Times New Roman"/>
          <w:sz w:val="28"/>
          <w:szCs w:val="28"/>
        </w:rPr>
        <w:t xml:space="preserve"> that boarded the Al Molai,</w:t>
      </w:r>
      <w:r w:rsidR="00C06CA9" w:rsidRPr="00657A57">
        <w:rPr>
          <w:rFonts w:ascii="Times New Roman" w:hAnsi="Times New Roman" w:cs="Times New Roman"/>
          <w:sz w:val="28"/>
          <w:szCs w:val="28"/>
        </w:rPr>
        <w:t xml:space="preserve"> </w:t>
      </w:r>
      <w:r w:rsidR="0083105E" w:rsidRPr="00657A57">
        <w:rPr>
          <w:rFonts w:ascii="Times New Roman" w:hAnsi="Times New Roman" w:cs="Times New Roman"/>
          <w:sz w:val="28"/>
          <w:szCs w:val="28"/>
        </w:rPr>
        <w:t xml:space="preserve"> it is apparent  </w:t>
      </w:r>
      <w:r w:rsidR="00C06CA9" w:rsidRPr="00657A57">
        <w:rPr>
          <w:rFonts w:ascii="Times New Roman" w:hAnsi="Times New Roman" w:cs="Times New Roman"/>
          <w:sz w:val="28"/>
          <w:szCs w:val="28"/>
        </w:rPr>
        <w:t>that the  accused</w:t>
      </w:r>
      <w:r w:rsidR="00E54F9E" w:rsidRPr="00657A57">
        <w:rPr>
          <w:rFonts w:ascii="Times New Roman" w:hAnsi="Times New Roman" w:cs="Times New Roman"/>
          <w:sz w:val="28"/>
          <w:szCs w:val="28"/>
        </w:rPr>
        <w:t xml:space="preserve"> who are Somalis</w:t>
      </w:r>
      <w:r w:rsidR="00C06CA9" w:rsidRPr="00657A57">
        <w:rPr>
          <w:rFonts w:ascii="Times New Roman" w:hAnsi="Times New Roman" w:cs="Times New Roman"/>
          <w:sz w:val="28"/>
          <w:szCs w:val="28"/>
        </w:rPr>
        <w:t xml:space="preserve"> in this case were taken int</w:t>
      </w:r>
      <w:r w:rsidR="00E54F9E" w:rsidRPr="00657A57">
        <w:rPr>
          <w:rFonts w:ascii="Times New Roman" w:hAnsi="Times New Roman" w:cs="Times New Roman"/>
          <w:sz w:val="28"/>
          <w:szCs w:val="28"/>
        </w:rPr>
        <w:t>o custody from the Iranian Dhow</w:t>
      </w:r>
      <w:r w:rsidR="00C06CA9" w:rsidRPr="00657A57">
        <w:rPr>
          <w:rFonts w:ascii="Times New Roman" w:hAnsi="Times New Roman" w:cs="Times New Roman"/>
          <w:sz w:val="28"/>
          <w:szCs w:val="28"/>
        </w:rPr>
        <w:t xml:space="preserve"> Al Molai while they were hiding in various</w:t>
      </w:r>
      <w:r w:rsidR="00A55A78" w:rsidRPr="00657A57">
        <w:rPr>
          <w:rFonts w:ascii="Times New Roman" w:hAnsi="Times New Roman" w:cs="Times New Roman"/>
          <w:sz w:val="28"/>
          <w:szCs w:val="28"/>
        </w:rPr>
        <w:t xml:space="preserve"> parts of the ship. The 1</w:t>
      </w:r>
      <w:r w:rsidR="00A55A78" w:rsidRPr="00657A57">
        <w:rPr>
          <w:rFonts w:ascii="Times New Roman" w:hAnsi="Times New Roman" w:cs="Times New Roman"/>
          <w:sz w:val="28"/>
          <w:szCs w:val="28"/>
          <w:vertAlign w:val="superscript"/>
        </w:rPr>
        <w:t>st</w:t>
      </w:r>
      <w:r w:rsidR="00A55A78" w:rsidRPr="00657A57">
        <w:rPr>
          <w:rFonts w:ascii="Times New Roman" w:hAnsi="Times New Roman" w:cs="Times New Roman"/>
          <w:sz w:val="28"/>
          <w:szCs w:val="28"/>
        </w:rPr>
        <w:t xml:space="preserve"> 2</w:t>
      </w:r>
      <w:r w:rsidR="00A55A78" w:rsidRPr="00657A57">
        <w:rPr>
          <w:rFonts w:ascii="Times New Roman" w:hAnsi="Times New Roman" w:cs="Times New Roman"/>
          <w:sz w:val="28"/>
          <w:szCs w:val="28"/>
          <w:vertAlign w:val="superscript"/>
        </w:rPr>
        <w:t>nd</w:t>
      </w:r>
      <w:r w:rsidR="00A55A78" w:rsidRPr="00657A57">
        <w:rPr>
          <w:rFonts w:ascii="Times New Roman" w:hAnsi="Times New Roman" w:cs="Times New Roman"/>
          <w:sz w:val="28"/>
          <w:szCs w:val="28"/>
        </w:rPr>
        <w:t xml:space="preserve"> 4</w:t>
      </w:r>
      <w:r w:rsidR="00A55A78" w:rsidRPr="00657A57">
        <w:rPr>
          <w:rFonts w:ascii="Times New Roman" w:hAnsi="Times New Roman" w:cs="Times New Roman"/>
          <w:sz w:val="28"/>
          <w:szCs w:val="28"/>
          <w:vertAlign w:val="superscript"/>
        </w:rPr>
        <w:t>th</w:t>
      </w:r>
      <w:r w:rsidR="00A55A78" w:rsidRPr="00657A57">
        <w:rPr>
          <w:rFonts w:ascii="Times New Roman" w:hAnsi="Times New Roman" w:cs="Times New Roman"/>
          <w:sz w:val="28"/>
          <w:szCs w:val="28"/>
        </w:rPr>
        <w:t xml:space="preserve"> 5</w:t>
      </w:r>
      <w:r w:rsidR="00A55A78" w:rsidRPr="00657A57">
        <w:rPr>
          <w:rFonts w:ascii="Times New Roman" w:hAnsi="Times New Roman" w:cs="Times New Roman"/>
          <w:sz w:val="28"/>
          <w:szCs w:val="28"/>
          <w:vertAlign w:val="superscript"/>
        </w:rPr>
        <w:t>th</w:t>
      </w:r>
      <w:r w:rsidR="00A55A78" w:rsidRPr="00657A57">
        <w:rPr>
          <w:rFonts w:ascii="Times New Roman" w:hAnsi="Times New Roman" w:cs="Times New Roman"/>
          <w:sz w:val="28"/>
          <w:szCs w:val="28"/>
        </w:rPr>
        <w:t xml:space="preserve"> and 8</w:t>
      </w:r>
      <w:r w:rsidR="00A55A78" w:rsidRPr="00657A57">
        <w:rPr>
          <w:rFonts w:ascii="Times New Roman" w:hAnsi="Times New Roman" w:cs="Times New Roman"/>
          <w:sz w:val="28"/>
          <w:szCs w:val="28"/>
          <w:vertAlign w:val="superscript"/>
        </w:rPr>
        <w:t>th</w:t>
      </w:r>
      <w:r w:rsidR="00A55A78" w:rsidRPr="00657A57">
        <w:rPr>
          <w:rFonts w:ascii="Times New Roman" w:hAnsi="Times New Roman" w:cs="Times New Roman"/>
          <w:sz w:val="28"/>
          <w:szCs w:val="28"/>
        </w:rPr>
        <w:t xml:space="preserve"> accused who were identified as being on the skiff that</w:t>
      </w:r>
      <w:r w:rsidR="0083105E" w:rsidRPr="00657A57">
        <w:rPr>
          <w:rFonts w:ascii="Times New Roman" w:hAnsi="Times New Roman" w:cs="Times New Roman"/>
          <w:sz w:val="28"/>
          <w:szCs w:val="28"/>
        </w:rPr>
        <w:t xml:space="preserve"> had</w:t>
      </w:r>
      <w:r w:rsidR="00E54F9E" w:rsidRPr="00657A57">
        <w:rPr>
          <w:rFonts w:ascii="Times New Roman" w:hAnsi="Times New Roman" w:cs="Times New Roman"/>
          <w:sz w:val="28"/>
          <w:szCs w:val="28"/>
        </w:rPr>
        <w:t xml:space="preserve"> committed</w:t>
      </w:r>
      <w:r w:rsidR="00A55A78" w:rsidRPr="00657A57">
        <w:rPr>
          <w:rFonts w:ascii="Times New Roman" w:hAnsi="Times New Roman" w:cs="Times New Roman"/>
          <w:sz w:val="28"/>
          <w:szCs w:val="28"/>
        </w:rPr>
        <w:t xml:space="preserve"> </w:t>
      </w:r>
      <w:r w:rsidR="0083105E" w:rsidRPr="00657A57">
        <w:rPr>
          <w:rFonts w:ascii="Times New Roman" w:hAnsi="Times New Roman" w:cs="Times New Roman"/>
          <w:sz w:val="28"/>
          <w:szCs w:val="28"/>
        </w:rPr>
        <w:t xml:space="preserve">illegal </w:t>
      </w:r>
      <w:r w:rsidR="00A55A78" w:rsidRPr="00657A57">
        <w:rPr>
          <w:rFonts w:ascii="Times New Roman" w:hAnsi="Times New Roman" w:cs="Times New Roman"/>
          <w:sz w:val="28"/>
          <w:szCs w:val="28"/>
        </w:rPr>
        <w:t>act</w:t>
      </w:r>
      <w:r w:rsidR="00370432">
        <w:rPr>
          <w:rFonts w:ascii="Times New Roman" w:hAnsi="Times New Roman" w:cs="Times New Roman"/>
          <w:sz w:val="28"/>
          <w:szCs w:val="28"/>
        </w:rPr>
        <w:t>s</w:t>
      </w:r>
      <w:r w:rsidR="00A55A78" w:rsidRPr="00657A57">
        <w:rPr>
          <w:rFonts w:ascii="Times New Roman" w:hAnsi="Times New Roman" w:cs="Times New Roman"/>
          <w:sz w:val="28"/>
          <w:szCs w:val="28"/>
        </w:rPr>
        <w:t xml:space="preserve"> of violence on the MV Sunshine were also arrested on the Al Molai together with the skiff they had used which had been tied to the rear of the Al Molai.</w:t>
      </w:r>
      <w:r w:rsidR="00817458">
        <w:rPr>
          <w:rFonts w:ascii="Times New Roman" w:hAnsi="Times New Roman" w:cs="Times New Roman"/>
          <w:sz w:val="28"/>
          <w:szCs w:val="28"/>
        </w:rPr>
        <w:t xml:space="preserve"> It was</w:t>
      </w:r>
      <w:r w:rsidR="00057B5F" w:rsidRPr="00657A57">
        <w:rPr>
          <w:rFonts w:ascii="Times New Roman" w:hAnsi="Times New Roman" w:cs="Times New Roman"/>
          <w:sz w:val="28"/>
          <w:szCs w:val="28"/>
        </w:rPr>
        <w:t xml:space="preserve"> revealed </w:t>
      </w:r>
      <w:r w:rsidR="00817458">
        <w:rPr>
          <w:rFonts w:ascii="Times New Roman" w:hAnsi="Times New Roman" w:cs="Times New Roman"/>
          <w:sz w:val="28"/>
          <w:szCs w:val="28"/>
        </w:rPr>
        <w:t xml:space="preserve"> that </w:t>
      </w:r>
      <w:r w:rsidR="00057B5F" w:rsidRPr="00657A57">
        <w:rPr>
          <w:rFonts w:ascii="Times New Roman" w:hAnsi="Times New Roman" w:cs="Times New Roman"/>
          <w:sz w:val="28"/>
          <w:szCs w:val="28"/>
        </w:rPr>
        <w:t>it was the intention of  the 10</w:t>
      </w:r>
      <w:r w:rsidR="00057B5F" w:rsidRPr="00657A57">
        <w:rPr>
          <w:rFonts w:ascii="Times New Roman" w:hAnsi="Times New Roman" w:cs="Times New Roman"/>
          <w:sz w:val="28"/>
          <w:szCs w:val="28"/>
          <w:vertAlign w:val="superscript"/>
        </w:rPr>
        <w:t>th</w:t>
      </w:r>
      <w:r w:rsidR="00057B5F" w:rsidRPr="00657A57">
        <w:rPr>
          <w:rFonts w:ascii="Times New Roman" w:hAnsi="Times New Roman" w:cs="Times New Roman"/>
          <w:sz w:val="28"/>
          <w:szCs w:val="28"/>
        </w:rPr>
        <w:t xml:space="preserve"> accused who was aboard to get 2.5 to 4 million US dollars for ransom from the vessel MV Sunshine and it was the breaking of the boarding ladder</w:t>
      </w:r>
      <w:r w:rsidR="009D4853" w:rsidRPr="00657A57">
        <w:rPr>
          <w:rFonts w:ascii="Times New Roman" w:hAnsi="Times New Roman" w:cs="Times New Roman"/>
          <w:sz w:val="28"/>
          <w:szCs w:val="28"/>
        </w:rPr>
        <w:t xml:space="preserve"> on the skiff</w:t>
      </w:r>
      <w:r w:rsidR="00057B5F" w:rsidRPr="00657A57">
        <w:rPr>
          <w:rFonts w:ascii="Times New Roman" w:hAnsi="Times New Roman" w:cs="Times New Roman"/>
          <w:sz w:val="28"/>
          <w:szCs w:val="28"/>
        </w:rPr>
        <w:t xml:space="preserve"> that prevented them doing so.</w:t>
      </w:r>
      <w:r w:rsidR="00A55A78" w:rsidRPr="00657A57">
        <w:rPr>
          <w:rFonts w:ascii="Times New Roman" w:hAnsi="Times New Roman" w:cs="Times New Roman"/>
          <w:sz w:val="28"/>
          <w:szCs w:val="28"/>
        </w:rPr>
        <w:t xml:space="preserve"> It is clear from the evidence of these witnesses that the skiff tied to the dhow had the same markings given by the boarding team from Mobile Bay on the skiff that </w:t>
      </w:r>
      <w:r w:rsidR="0083105E" w:rsidRPr="00657A57">
        <w:rPr>
          <w:rFonts w:ascii="Times New Roman" w:hAnsi="Times New Roman" w:cs="Times New Roman"/>
          <w:sz w:val="28"/>
          <w:szCs w:val="28"/>
        </w:rPr>
        <w:t xml:space="preserve">had </w:t>
      </w:r>
      <w:r w:rsidR="00A55A78" w:rsidRPr="00657A57">
        <w:rPr>
          <w:rFonts w:ascii="Times New Roman" w:hAnsi="Times New Roman" w:cs="Times New Roman"/>
          <w:sz w:val="28"/>
          <w:szCs w:val="28"/>
        </w:rPr>
        <w:t>attacked the MV Sunshine. Furth</w:t>
      </w:r>
      <w:r w:rsidR="00201CB2" w:rsidRPr="00657A57">
        <w:rPr>
          <w:rFonts w:ascii="Times New Roman" w:hAnsi="Times New Roman" w:cs="Times New Roman"/>
          <w:sz w:val="28"/>
          <w:szCs w:val="28"/>
        </w:rPr>
        <w:t>er the e</w:t>
      </w:r>
      <w:r w:rsidR="00E27DF9">
        <w:rPr>
          <w:rFonts w:ascii="Times New Roman" w:hAnsi="Times New Roman" w:cs="Times New Roman"/>
          <w:sz w:val="28"/>
          <w:szCs w:val="28"/>
        </w:rPr>
        <w:t xml:space="preserve">vidence of witness </w:t>
      </w:r>
      <w:r w:rsidR="00E27DF9" w:rsidRPr="00E27DF9">
        <w:rPr>
          <w:rFonts w:ascii="Times New Roman" w:hAnsi="Times New Roman" w:cs="Times New Roman"/>
          <w:sz w:val="28"/>
          <w:szCs w:val="28"/>
          <w:shd w:val="clear" w:color="auto" w:fill="BFBFBF" w:themeFill="background1" w:themeFillShade="BF"/>
        </w:rPr>
        <w:t>########</w:t>
      </w:r>
      <w:r w:rsidR="00E27DF9">
        <w:rPr>
          <w:rFonts w:ascii="Times New Roman" w:hAnsi="Times New Roman" w:cs="Times New Roman"/>
          <w:sz w:val="28"/>
          <w:szCs w:val="28"/>
        </w:rPr>
        <w:t xml:space="preserve"> </w:t>
      </w:r>
      <w:r w:rsidR="00E27DF9" w:rsidRPr="00E27DF9">
        <w:rPr>
          <w:rFonts w:ascii="Times New Roman" w:hAnsi="Times New Roman" w:cs="Times New Roman"/>
          <w:sz w:val="28"/>
          <w:szCs w:val="28"/>
          <w:shd w:val="clear" w:color="auto" w:fill="BFBFBF" w:themeFill="background1" w:themeFillShade="BF"/>
        </w:rPr>
        <w:t>######</w:t>
      </w:r>
      <w:r w:rsidR="00A55A78" w:rsidRPr="00657A57">
        <w:rPr>
          <w:rFonts w:ascii="Times New Roman" w:hAnsi="Times New Roman" w:cs="Times New Roman"/>
          <w:sz w:val="28"/>
          <w:szCs w:val="28"/>
        </w:rPr>
        <w:t xml:space="preserve"> </w:t>
      </w:r>
      <w:r w:rsidR="00E27DF9">
        <w:rPr>
          <w:rFonts w:ascii="Times New Roman" w:hAnsi="Times New Roman" w:cs="Times New Roman"/>
          <w:sz w:val="28"/>
          <w:szCs w:val="28"/>
        </w:rPr>
        <w:t xml:space="preserve"> </w:t>
      </w:r>
      <w:r w:rsidR="00A55A78" w:rsidRPr="00657A57">
        <w:rPr>
          <w:rFonts w:ascii="Times New Roman" w:hAnsi="Times New Roman" w:cs="Times New Roman"/>
          <w:sz w:val="28"/>
          <w:szCs w:val="28"/>
        </w:rPr>
        <w:t>w</w:t>
      </w:r>
      <w:r w:rsidR="00201CB2" w:rsidRPr="00657A57">
        <w:rPr>
          <w:rFonts w:ascii="Times New Roman" w:hAnsi="Times New Roman" w:cs="Times New Roman"/>
          <w:sz w:val="28"/>
          <w:szCs w:val="28"/>
        </w:rPr>
        <w:t>ho kept the skiff that committed</w:t>
      </w:r>
      <w:r w:rsidR="00A55A78" w:rsidRPr="00657A57">
        <w:rPr>
          <w:rFonts w:ascii="Times New Roman" w:hAnsi="Times New Roman" w:cs="Times New Roman"/>
          <w:sz w:val="28"/>
          <w:szCs w:val="28"/>
        </w:rPr>
        <w:t xml:space="preserve"> the illegal act of violence under </w:t>
      </w:r>
      <w:r w:rsidR="00A55A78" w:rsidRPr="00657A57">
        <w:rPr>
          <w:rFonts w:ascii="Times New Roman" w:hAnsi="Times New Roman" w:cs="Times New Roman"/>
          <w:sz w:val="28"/>
          <w:szCs w:val="28"/>
        </w:rPr>
        <w:lastRenderedPageBreak/>
        <w:t>surveillance</w:t>
      </w:r>
      <w:r w:rsidR="00287E92" w:rsidRPr="00657A57">
        <w:rPr>
          <w:rFonts w:ascii="Times New Roman" w:hAnsi="Times New Roman" w:cs="Times New Roman"/>
          <w:sz w:val="28"/>
          <w:szCs w:val="28"/>
        </w:rPr>
        <w:t xml:space="preserve"> after the boar</w:t>
      </w:r>
      <w:r w:rsidR="00201CB2" w:rsidRPr="00657A57">
        <w:rPr>
          <w:rFonts w:ascii="Times New Roman" w:hAnsi="Times New Roman" w:cs="Times New Roman"/>
          <w:sz w:val="28"/>
          <w:szCs w:val="28"/>
        </w:rPr>
        <w:t>ding party from Mobile Bay left</w:t>
      </w:r>
      <w:r w:rsidR="006527C9" w:rsidRPr="00657A57">
        <w:rPr>
          <w:rFonts w:ascii="Times New Roman" w:hAnsi="Times New Roman" w:cs="Times New Roman"/>
          <w:sz w:val="28"/>
          <w:szCs w:val="28"/>
        </w:rPr>
        <w:t xml:space="preserve"> had </w:t>
      </w:r>
      <w:r w:rsidR="00A55A78" w:rsidRPr="00657A57">
        <w:rPr>
          <w:rFonts w:ascii="Times New Roman" w:hAnsi="Times New Roman" w:cs="Times New Roman"/>
          <w:sz w:val="28"/>
          <w:szCs w:val="28"/>
        </w:rPr>
        <w:t>observed it</w:t>
      </w:r>
      <w:r w:rsidR="00287E92" w:rsidRPr="00657A57">
        <w:rPr>
          <w:rFonts w:ascii="Times New Roman" w:hAnsi="Times New Roman" w:cs="Times New Roman"/>
          <w:sz w:val="28"/>
          <w:szCs w:val="28"/>
        </w:rPr>
        <w:t xml:space="preserve"> start up its engines and proceed and finally </w:t>
      </w:r>
      <w:r w:rsidR="00A55A78" w:rsidRPr="00657A57">
        <w:rPr>
          <w:rFonts w:ascii="Times New Roman" w:hAnsi="Times New Roman" w:cs="Times New Roman"/>
          <w:sz w:val="28"/>
          <w:szCs w:val="28"/>
        </w:rPr>
        <w:t>tie up with the Iranian Dhow</w:t>
      </w:r>
      <w:r w:rsidR="00287E92" w:rsidRPr="00657A57">
        <w:rPr>
          <w:rFonts w:ascii="Times New Roman" w:hAnsi="Times New Roman" w:cs="Times New Roman"/>
          <w:sz w:val="28"/>
          <w:szCs w:val="28"/>
        </w:rPr>
        <w:t xml:space="preserve"> identified later as the Al Molai</w:t>
      </w:r>
      <w:r w:rsidR="00817458">
        <w:rPr>
          <w:rFonts w:ascii="Times New Roman" w:hAnsi="Times New Roman" w:cs="Times New Roman"/>
          <w:sz w:val="28"/>
          <w:szCs w:val="28"/>
        </w:rPr>
        <w:t xml:space="preserve"> which was a few miles away</w:t>
      </w:r>
      <w:r w:rsidR="00007EAF">
        <w:rPr>
          <w:rFonts w:ascii="Times New Roman" w:hAnsi="Times New Roman" w:cs="Times New Roman"/>
          <w:sz w:val="28"/>
          <w:szCs w:val="28"/>
        </w:rPr>
        <w:t xml:space="preserve"> from where the MV Sunshine incident had occurred and therefore on the high seas. He had</w:t>
      </w:r>
      <w:r w:rsidR="00201CB2" w:rsidRPr="00657A57">
        <w:rPr>
          <w:rFonts w:ascii="Times New Roman" w:hAnsi="Times New Roman" w:cs="Times New Roman"/>
          <w:sz w:val="28"/>
          <w:szCs w:val="28"/>
        </w:rPr>
        <w:t xml:space="preserve"> also observed </w:t>
      </w:r>
      <w:r w:rsidR="00A55A78" w:rsidRPr="00657A57">
        <w:rPr>
          <w:rFonts w:ascii="Times New Roman" w:hAnsi="Times New Roman" w:cs="Times New Roman"/>
          <w:sz w:val="28"/>
          <w:szCs w:val="28"/>
        </w:rPr>
        <w:t xml:space="preserve">personnel and cargo </w:t>
      </w:r>
      <w:r w:rsidR="00007EAF">
        <w:rPr>
          <w:rFonts w:ascii="Times New Roman" w:hAnsi="Times New Roman" w:cs="Times New Roman"/>
          <w:sz w:val="28"/>
          <w:szCs w:val="28"/>
        </w:rPr>
        <w:t xml:space="preserve">from the </w:t>
      </w:r>
      <w:r w:rsidR="00201CB2" w:rsidRPr="00657A57">
        <w:rPr>
          <w:rFonts w:ascii="Times New Roman" w:hAnsi="Times New Roman" w:cs="Times New Roman"/>
          <w:sz w:val="28"/>
          <w:szCs w:val="28"/>
        </w:rPr>
        <w:t>skiff</w:t>
      </w:r>
      <w:r w:rsidR="00007EAF">
        <w:rPr>
          <w:rFonts w:ascii="Times New Roman" w:hAnsi="Times New Roman" w:cs="Times New Roman"/>
          <w:sz w:val="28"/>
          <w:szCs w:val="28"/>
        </w:rPr>
        <w:t xml:space="preserve"> </w:t>
      </w:r>
      <w:r w:rsidR="00201CB2" w:rsidRPr="00657A57">
        <w:rPr>
          <w:rFonts w:ascii="Times New Roman" w:hAnsi="Times New Roman" w:cs="Times New Roman"/>
          <w:sz w:val="28"/>
          <w:szCs w:val="28"/>
        </w:rPr>
        <w:t xml:space="preserve"> </w:t>
      </w:r>
      <w:r w:rsidR="00007EAF">
        <w:rPr>
          <w:rFonts w:ascii="Times New Roman" w:hAnsi="Times New Roman" w:cs="Times New Roman"/>
          <w:sz w:val="28"/>
          <w:szCs w:val="28"/>
        </w:rPr>
        <w:t xml:space="preserve"> </w:t>
      </w:r>
      <w:r w:rsidR="00A55A78" w:rsidRPr="00657A57">
        <w:rPr>
          <w:rFonts w:ascii="Times New Roman" w:hAnsi="Times New Roman" w:cs="Times New Roman"/>
          <w:sz w:val="28"/>
          <w:szCs w:val="28"/>
        </w:rPr>
        <w:t>being transferred aboard the Al Molai.</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201CB2" w:rsidRPr="00657A57" w:rsidRDefault="006527C9" w:rsidP="0075291C">
      <w:pPr>
        <w:spacing w:after="0" w:line="360" w:lineRule="auto"/>
        <w:ind w:left="720" w:hanging="720"/>
        <w:jc w:val="both"/>
        <w:rPr>
          <w:rFonts w:ascii="Times New Roman" w:hAnsi="Times New Roman" w:cs="Times New Roman"/>
          <w:sz w:val="28"/>
          <w:szCs w:val="28"/>
        </w:rPr>
      </w:pPr>
      <w:r w:rsidRPr="00657A57">
        <w:rPr>
          <w:rFonts w:ascii="Times New Roman" w:hAnsi="Times New Roman" w:cs="Times New Roman"/>
          <w:sz w:val="28"/>
          <w:szCs w:val="28"/>
        </w:rPr>
        <w:t>[21]</w:t>
      </w:r>
      <w:r w:rsidRPr="00657A57">
        <w:rPr>
          <w:rFonts w:ascii="Times New Roman" w:hAnsi="Times New Roman" w:cs="Times New Roman"/>
          <w:sz w:val="28"/>
          <w:szCs w:val="28"/>
        </w:rPr>
        <w:tab/>
      </w:r>
      <w:r w:rsidR="00201CB2" w:rsidRPr="00657A57">
        <w:rPr>
          <w:rFonts w:ascii="Times New Roman" w:hAnsi="Times New Roman" w:cs="Times New Roman"/>
          <w:sz w:val="28"/>
          <w:szCs w:val="28"/>
        </w:rPr>
        <w:t>T</w:t>
      </w:r>
      <w:r w:rsidR="00B215C6" w:rsidRPr="00657A57">
        <w:rPr>
          <w:rFonts w:ascii="Times New Roman" w:hAnsi="Times New Roman" w:cs="Times New Roman"/>
          <w:sz w:val="28"/>
          <w:szCs w:val="28"/>
        </w:rPr>
        <w:t>herefore f</w:t>
      </w:r>
      <w:r w:rsidR="00007EAF">
        <w:rPr>
          <w:rFonts w:ascii="Times New Roman" w:hAnsi="Times New Roman" w:cs="Times New Roman"/>
          <w:sz w:val="28"/>
          <w:szCs w:val="28"/>
        </w:rPr>
        <w:t xml:space="preserve">rom this evidence it is apparent </w:t>
      </w:r>
      <w:r w:rsidR="00B215C6" w:rsidRPr="00657A57">
        <w:rPr>
          <w:rFonts w:ascii="Times New Roman" w:hAnsi="Times New Roman" w:cs="Times New Roman"/>
          <w:sz w:val="28"/>
          <w:szCs w:val="28"/>
        </w:rPr>
        <w:t>that the</w:t>
      </w:r>
      <w:r w:rsidR="00B63811" w:rsidRPr="00657A57">
        <w:rPr>
          <w:rFonts w:ascii="Times New Roman" w:hAnsi="Times New Roman" w:cs="Times New Roman"/>
          <w:sz w:val="28"/>
          <w:szCs w:val="28"/>
        </w:rPr>
        <w:t xml:space="preserve"> Somalis</w:t>
      </w:r>
      <w:r w:rsidR="00B215C6" w:rsidRPr="00657A57">
        <w:rPr>
          <w:rFonts w:ascii="Times New Roman" w:hAnsi="Times New Roman" w:cs="Times New Roman"/>
          <w:sz w:val="28"/>
          <w:szCs w:val="28"/>
        </w:rPr>
        <w:t xml:space="preserve"> who </w:t>
      </w:r>
      <w:r w:rsidR="00201CB2" w:rsidRPr="00657A57">
        <w:rPr>
          <w:rFonts w:ascii="Times New Roman" w:hAnsi="Times New Roman" w:cs="Times New Roman"/>
          <w:sz w:val="28"/>
          <w:szCs w:val="28"/>
        </w:rPr>
        <w:t xml:space="preserve">committed the </w:t>
      </w:r>
      <w:r w:rsidR="00157A67" w:rsidRPr="00657A57">
        <w:rPr>
          <w:rFonts w:ascii="Times New Roman" w:hAnsi="Times New Roman" w:cs="Times New Roman"/>
          <w:sz w:val="28"/>
          <w:szCs w:val="28"/>
        </w:rPr>
        <w:t>illegal act</w:t>
      </w:r>
      <w:r w:rsidR="00C61DCC">
        <w:rPr>
          <w:rFonts w:ascii="Times New Roman" w:hAnsi="Times New Roman" w:cs="Times New Roman"/>
          <w:sz w:val="28"/>
          <w:szCs w:val="28"/>
        </w:rPr>
        <w:t>s</w:t>
      </w:r>
      <w:r w:rsidR="00157A67" w:rsidRPr="00657A57">
        <w:rPr>
          <w:rFonts w:ascii="Times New Roman" w:hAnsi="Times New Roman" w:cs="Times New Roman"/>
          <w:sz w:val="28"/>
          <w:szCs w:val="28"/>
        </w:rPr>
        <w:t xml:space="preserve"> of violence on the MV Sunshine </w:t>
      </w:r>
      <w:r w:rsidR="00B63811" w:rsidRPr="00657A57">
        <w:rPr>
          <w:rFonts w:ascii="Times New Roman" w:hAnsi="Times New Roman" w:cs="Times New Roman"/>
          <w:sz w:val="28"/>
          <w:szCs w:val="28"/>
        </w:rPr>
        <w:t>were part of a larger team that were aboard the Al Molai.</w:t>
      </w:r>
      <w:r w:rsidR="0083105E" w:rsidRPr="00657A57">
        <w:rPr>
          <w:rFonts w:ascii="Times New Roman" w:hAnsi="Times New Roman" w:cs="Times New Roman"/>
          <w:sz w:val="28"/>
          <w:szCs w:val="28"/>
        </w:rPr>
        <w:t xml:space="preserve"> Further </w:t>
      </w:r>
      <w:r w:rsidR="008D41A0" w:rsidRPr="00657A57">
        <w:rPr>
          <w:rFonts w:ascii="Times New Roman" w:hAnsi="Times New Roman" w:cs="Times New Roman"/>
          <w:sz w:val="28"/>
          <w:szCs w:val="28"/>
        </w:rPr>
        <w:t>the evidence of the aforementioned witnesses clearly show that weapons</w:t>
      </w:r>
      <w:r w:rsidRPr="00657A57">
        <w:rPr>
          <w:rFonts w:ascii="Times New Roman" w:hAnsi="Times New Roman" w:cs="Times New Roman"/>
          <w:sz w:val="28"/>
          <w:szCs w:val="28"/>
        </w:rPr>
        <w:t xml:space="preserve"> namely AK 47 rifles, </w:t>
      </w:r>
      <w:r w:rsidR="008D41A0" w:rsidRPr="00657A57">
        <w:rPr>
          <w:rFonts w:ascii="Times New Roman" w:hAnsi="Times New Roman" w:cs="Times New Roman"/>
          <w:sz w:val="28"/>
          <w:szCs w:val="28"/>
        </w:rPr>
        <w:t>ammunition</w:t>
      </w:r>
      <w:r w:rsidRPr="00657A57">
        <w:rPr>
          <w:rFonts w:ascii="Times New Roman" w:hAnsi="Times New Roman" w:cs="Times New Roman"/>
          <w:sz w:val="28"/>
          <w:szCs w:val="28"/>
        </w:rPr>
        <w:t xml:space="preserve"> and  a pistol</w:t>
      </w:r>
      <w:r w:rsidR="008D41A0" w:rsidRPr="00657A57">
        <w:rPr>
          <w:rFonts w:ascii="Times New Roman" w:hAnsi="Times New Roman" w:cs="Times New Roman"/>
          <w:sz w:val="28"/>
          <w:szCs w:val="28"/>
        </w:rPr>
        <w:t xml:space="preserve"> and 2 more skiffs were found on the Al Molai and considering all these facts specially the fact that the Som</w:t>
      </w:r>
      <w:r w:rsidRPr="00657A57">
        <w:rPr>
          <w:rFonts w:ascii="Times New Roman" w:hAnsi="Times New Roman" w:cs="Times New Roman"/>
          <w:sz w:val="28"/>
          <w:szCs w:val="28"/>
        </w:rPr>
        <w:t>alis who committed the</w:t>
      </w:r>
      <w:r w:rsidR="0083105E" w:rsidRPr="00657A57">
        <w:rPr>
          <w:rFonts w:ascii="Times New Roman" w:hAnsi="Times New Roman" w:cs="Times New Roman"/>
          <w:sz w:val="28"/>
          <w:szCs w:val="28"/>
        </w:rPr>
        <w:t xml:space="preserve"> illegal act</w:t>
      </w:r>
      <w:r w:rsidR="00C61DCC">
        <w:rPr>
          <w:rFonts w:ascii="Times New Roman" w:hAnsi="Times New Roman" w:cs="Times New Roman"/>
          <w:sz w:val="28"/>
          <w:szCs w:val="28"/>
        </w:rPr>
        <w:t>s</w:t>
      </w:r>
      <w:r w:rsidR="0083105E" w:rsidRPr="00657A57">
        <w:rPr>
          <w:rFonts w:ascii="Times New Roman" w:hAnsi="Times New Roman" w:cs="Times New Roman"/>
          <w:sz w:val="28"/>
          <w:szCs w:val="28"/>
        </w:rPr>
        <w:t xml:space="preserve"> of violence on MV </w:t>
      </w:r>
      <w:r w:rsidR="008D41A0" w:rsidRPr="00657A57">
        <w:rPr>
          <w:rFonts w:ascii="Times New Roman" w:hAnsi="Times New Roman" w:cs="Times New Roman"/>
          <w:sz w:val="28"/>
          <w:szCs w:val="28"/>
        </w:rPr>
        <w:t>Sunshine were observed joining this larger vessel</w:t>
      </w:r>
      <w:r w:rsidRPr="00657A57">
        <w:rPr>
          <w:rFonts w:ascii="Times New Roman" w:hAnsi="Times New Roman" w:cs="Times New Roman"/>
          <w:sz w:val="28"/>
          <w:szCs w:val="28"/>
        </w:rPr>
        <w:t xml:space="preserve"> and had gone</w:t>
      </w:r>
      <w:r w:rsidR="001801E9" w:rsidRPr="00657A57">
        <w:rPr>
          <w:rFonts w:ascii="Times New Roman" w:hAnsi="Times New Roman" w:cs="Times New Roman"/>
          <w:sz w:val="28"/>
          <w:szCs w:val="28"/>
        </w:rPr>
        <w:t xml:space="preserve"> into hiding when the team f</w:t>
      </w:r>
      <w:r w:rsidR="0004312D">
        <w:rPr>
          <w:rFonts w:ascii="Times New Roman" w:hAnsi="Times New Roman" w:cs="Times New Roman"/>
          <w:sz w:val="28"/>
          <w:szCs w:val="28"/>
        </w:rPr>
        <w:t>rom USS</w:t>
      </w:r>
      <w:r w:rsidR="00C61DCC">
        <w:rPr>
          <w:rFonts w:ascii="Times New Roman" w:hAnsi="Times New Roman" w:cs="Times New Roman"/>
          <w:sz w:val="28"/>
          <w:szCs w:val="28"/>
        </w:rPr>
        <w:t xml:space="preserve"> Kidd</w:t>
      </w:r>
      <w:r w:rsidR="0004312D">
        <w:rPr>
          <w:rFonts w:ascii="Times New Roman" w:hAnsi="Times New Roman" w:cs="Times New Roman"/>
          <w:sz w:val="28"/>
          <w:szCs w:val="28"/>
        </w:rPr>
        <w:t xml:space="preserve"> got aboard the Al Molai and the fact that there were two more similar skiffs aboard the Al Molai,</w:t>
      </w:r>
      <w:r w:rsidR="001801E9" w:rsidRPr="00657A57">
        <w:rPr>
          <w:rFonts w:ascii="Times New Roman" w:hAnsi="Times New Roman" w:cs="Times New Roman"/>
          <w:sz w:val="28"/>
          <w:szCs w:val="28"/>
        </w:rPr>
        <w:t xml:space="preserve"> </w:t>
      </w:r>
      <w:r w:rsidR="008D41A0" w:rsidRPr="00657A57">
        <w:rPr>
          <w:rFonts w:ascii="Times New Roman" w:hAnsi="Times New Roman" w:cs="Times New Roman"/>
          <w:sz w:val="28"/>
          <w:szCs w:val="28"/>
        </w:rPr>
        <w:t>it is clear that the Al Molai was being used as a base or mother ship for skiffs to launch attacks and commit illegal acts of vi</w:t>
      </w:r>
      <w:r w:rsidR="00201CB2" w:rsidRPr="00657A57">
        <w:rPr>
          <w:rFonts w:ascii="Times New Roman" w:hAnsi="Times New Roman" w:cs="Times New Roman"/>
          <w:sz w:val="28"/>
          <w:szCs w:val="28"/>
        </w:rPr>
        <w:t>olence or piracy on other ships and the Somalis that committed the act</w:t>
      </w:r>
      <w:r w:rsidR="00C61DCC">
        <w:rPr>
          <w:rFonts w:ascii="Times New Roman" w:hAnsi="Times New Roman" w:cs="Times New Roman"/>
          <w:sz w:val="28"/>
          <w:szCs w:val="28"/>
        </w:rPr>
        <w:t>s</w:t>
      </w:r>
      <w:r w:rsidR="00201CB2" w:rsidRPr="00657A57">
        <w:rPr>
          <w:rFonts w:ascii="Times New Roman" w:hAnsi="Times New Roman" w:cs="Times New Roman"/>
          <w:sz w:val="28"/>
          <w:szCs w:val="28"/>
        </w:rPr>
        <w:t xml:space="preserve"> of violence on MV Sunshine were part of a larger group of </w:t>
      </w:r>
      <w:r w:rsidR="001801E9" w:rsidRPr="00657A57">
        <w:rPr>
          <w:rFonts w:ascii="Times New Roman" w:hAnsi="Times New Roman" w:cs="Times New Roman"/>
          <w:sz w:val="28"/>
          <w:szCs w:val="28"/>
        </w:rPr>
        <w:t xml:space="preserve">armed </w:t>
      </w:r>
      <w:r w:rsidR="00201CB2" w:rsidRPr="00657A57">
        <w:rPr>
          <w:rFonts w:ascii="Times New Roman" w:hAnsi="Times New Roman" w:cs="Times New Roman"/>
          <w:sz w:val="28"/>
          <w:szCs w:val="28"/>
        </w:rPr>
        <w:t>persons</w:t>
      </w:r>
      <w:r w:rsidR="001801E9" w:rsidRPr="00657A57">
        <w:rPr>
          <w:rFonts w:ascii="Times New Roman" w:hAnsi="Times New Roman" w:cs="Times New Roman"/>
          <w:sz w:val="28"/>
          <w:szCs w:val="28"/>
        </w:rPr>
        <w:t xml:space="preserve"> of Somali origin who were </w:t>
      </w:r>
      <w:r w:rsidR="00201CB2" w:rsidRPr="00657A57">
        <w:rPr>
          <w:rFonts w:ascii="Times New Roman" w:hAnsi="Times New Roman" w:cs="Times New Roman"/>
          <w:sz w:val="28"/>
          <w:szCs w:val="28"/>
        </w:rPr>
        <w:t xml:space="preserve"> aboard the Al Molai.</w:t>
      </w:r>
    </w:p>
    <w:p w:rsidR="00EC2884" w:rsidRPr="00657A57" w:rsidRDefault="00657A57" w:rsidP="0075291C">
      <w:pPr>
        <w:pStyle w:val="NormalWeb"/>
        <w:spacing w:after="0" w:afterAutospacing="0" w:line="360" w:lineRule="auto"/>
        <w:jc w:val="both"/>
        <w:rPr>
          <w:iCs/>
          <w:color w:val="000000"/>
          <w:sz w:val="28"/>
          <w:szCs w:val="28"/>
        </w:rPr>
      </w:pPr>
      <w:r w:rsidRPr="00657A57">
        <w:rPr>
          <w:sz w:val="28"/>
          <w:szCs w:val="28"/>
        </w:rPr>
        <w:t>[22]</w:t>
      </w:r>
      <w:r>
        <w:rPr>
          <w:sz w:val="28"/>
          <w:szCs w:val="28"/>
        </w:rPr>
        <w:tab/>
      </w:r>
      <w:r w:rsidRPr="00657A57">
        <w:rPr>
          <w:sz w:val="28"/>
          <w:szCs w:val="28"/>
        </w:rPr>
        <w:t xml:space="preserve"> </w:t>
      </w:r>
      <w:r w:rsidR="00EC2884" w:rsidRPr="00657A57">
        <w:rPr>
          <w:iCs/>
          <w:color w:val="000000"/>
          <w:sz w:val="28"/>
          <w:szCs w:val="28"/>
        </w:rPr>
        <w:t>Section 23 of the Penal Code sets out what common intention is.</w:t>
      </w:r>
    </w:p>
    <w:p w:rsidR="00EC2884" w:rsidRPr="00EC2884" w:rsidRDefault="00EC2884" w:rsidP="0075291C">
      <w:pPr>
        <w:pStyle w:val="NormalWeb"/>
        <w:spacing w:after="0" w:afterAutospacing="0" w:line="360" w:lineRule="auto"/>
        <w:ind w:left="720"/>
        <w:jc w:val="both"/>
        <w:rPr>
          <w:i/>
          <w:iCs/>
          <w:color w:val="000000"/>
          <w:sz w:val="28"/>
          <w:szCs w:val="28"/>
        </w:rPr>
      </w:pPr>
      <w:r w:rsidRPr="00EC2884">
        <w:rPr>
          <w:i/>
          <w:iCs/>
          <w:color w:val="000000"/>
          <w:sz w:val="28"/>
          <w:szCs w:val="28"/>
        </w:rPr>
        <w:t xml:space="preserve">“When two or more persons form a common intention to prosecute an unlawful purpose in conjunction with one another, and in the prosecution of such purpose an offence is committed of such a nature that its commission </w:t>
      </w:r>
      <w:r w:rsidRPr="00EC2884">
        <w:rPr>
          <w:i/>
          <w:iCs/>
          <w:color w:val="000000"/>
          <w:sz w:val="28"/>
          <w:szCs w:val="28"/>
        </w:rPr>
        <w:lastRenderedPageBreak/>
        <w:t>was a probable consequence of the prosecution of such purpose, each of them is deemed to have committed the offence.”</w:t>
      </w:r>
    </w:p>
    <w:p w:rsidR="00EC2884" w:rsidRDefault="00EC2884" w:rsidP="0075291C">
      <w:pPr>
        <w:tabs>
          <w:tab w:val="left" w:pos="1230"/>
        </w:tabs>
        <w:spacing w:after="0" w:line="360" w:lineRule="auto"/>
        <w:ind w:left="720" w:hanging="720"/>
        <w:jc w:val="both"/>
        <w:rPr>
          <w:rFonts w:ascii="Times New Roman" w:hAnsi="Times New Roman" w:cs="Times New Roman"/>
          <w:sz w:val="28"/>
          <w:szCs w:val="28"/>
        </w:rPr>
      </w:pPr>
      <w:r w:rsidRPr="00EC2884">
        <w:rPr>
          <w:rFonts w:ascii="Times New Roman" w:hAnsi="Times New Roman" w:cs="Times New Roman"/>
          <w:i/>
          <w:sz w:val="28"/>
          <w:szCs w:val="28"/>
        </w:rPr>
        <w:tab/>
      </w:r>
      <w:r w:rsidRPr="00EC2884">
        <w:rPr>
          <w:rFonts w:ascii="Times New Roman" w:hAnsi="Times New Roman" w:cs="Times New Roman"/>
          <w:i/>
          <w:sz w:val="28"/>
          <w:szCs w:val="28"/>
        </w:rPr>
        <w:tab/>
      </w:r>
    </w:p>
    <w:p w:rsidR="009B654D" w:rsidRDefault="009B654D" w:rsidP="0075291C">
      <w:pPr>
        <w:spacing w:after="0" w:line="360" w:lineRule="auto"/>
        <w:ind w:left="720" w:hanging="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[23]</w:t>
      </w:r>
      <w:r>
        <w:rPr>
          <w:rFonts w:ascii="Times New Roman" w:hAnsi="Times New Roman" w:cs="Times New Roman"/>
          <w:iCs/>
          <w:color w:val="000000"/>
          <w:sz w:val="28"/>
          <w:szCs w:val="28"/>
        </w:rPr>
        <w:tab/>
      </w:r>
      <w:r w:rsidR="00EC2884">
        <w:rPr>
          <w:rFonts w:ascii="Times New Roman" w:hAnsi="Times New Roman" w:cs="Times New Roman"/>
          <w:iCs/>
          <w:color w:val="000000"/>
          <w:sz w:val="28"/>
          <w:szCs w:val="28"/>
        </w:rPr>
        <w:t xml:space="preserve">It must be remembered that </w:t>
      </w:r>
      <w:r w:rsidR="00657A57" w:rsidRPr="00657A57">
        <w:rPr>
          <w:rFonts w:ascii="Times New Roman" w:hAnsi="Times New Roman" w:cs="Times New Roman"/>
          <w:iCs/>
          <w:color w:val="000000"/>
          <w:sz w:val="28"/>
          <w:szCs w:val="28"/>
        </w:rPr>
        <w:t>section</w:t>
      </w:r>
      <w:r w:rsidR="00BE33DC">
        <w:rPr>
          <w:rFonts w:ascii="Times New Roman" w:hAnsi="Times New Roman" w:cs="Times New Roman"/>
          <w:iCs/>
          <w:color w:val="000000"/>
          <w:sz w:val="28"/>
          <w:szCs w:val="28"/>
        </w:rPr>
        <w:t xml:space="preserve"> 23</w:t>
      </w:r>
      <w:r w:rsidR="00657A57" w:rsidRPr="00657A57">
        <w:rPr>
          <w:rFonts w:ascii="Times New Roman" w:hAnsi="Times New Roman" w:cs="Times New Roman"/>
          <w:iCs/>
          <w:color w:val="000000"/>
          <w:sz w:val="28"/>
          <w:szCs w:val="28"/>
        </w:rPr>
        <w:t xml:space="preserve"> lays down a principle of joint liability in the commission of a criminal act</w:t>
      </w:r>
      <w:r w:rsidR="00657A57" w:rsidRPr="00657A57">
        <w:rPr>
          <w:rFonts w:ascii="Times New Roman" w:hAnsi="Times New Roman" w:cs="Times New Roman"/>
          <w:b/>
          <w:iCs/>
          <w:color w:val="000000"/>
          <w:sz w:val="28"/>
          <w:szCs w:val="28"/>
        </w:rPr>
        <w:t xml:space="preserve"> </w:t>
      </w:r>
      <w:r w:rsidR="00657A57" w:rsidRPr="00657A57">
        <w:rPr>
          <w:rFonts w:ascii="Times New Roman" w:hAnsi="Times New Roman" w:cs="Times New Roman"/>
          <w:iCs/>
          <w:color w:val="000000"/>
          <w:sz w:val="28"/>
          <w:szCs w:val="28"/>
        </w:rPr>
        <w:t>and i</w:t>
      </w:r>
      <w:r w:rsidR="00657A57" w:rsidRPr="00657A57">
        <w:rPr>
          <w:rFonts w:ascii="Times New Roman" w:hAnsi="Times New Roman" w:cs="Times New Roman"/>
          <w:b/>
          <w:iCs/>
          <w:color w:val="000000"/>
          <w:sz w:val="28"/>
          <w:szCs w:val="28"/>
        </w:rPr>
        <w:t xml:space="preserve">s </w:t>
      </w:r>
      <w:r w:rsidR="00657A57" w:rsidRPr="00657A57">
        <w:rPr>
          <w:rFonts w:ascii="Times New Roman" w:hAnsi="Times New Roman" w:cs="Times New Roman"/>
          <w:iCs/>
          <w:color w:val="000000"/>
          <w:sz w:val="28"/>
          <w:szCs w:val="28"/>
        </w:rPr>
        <w:t>not a manner of committing an offence.  Common intention envisages a sharing of similar intention entertained by the accused persons.  Common intention requires a common meeting of minds or a sharing of similar intention before t</w:t>
      </w:r>
      <w:r w:rsidR="00EC2884">
        <w:rPr>
          <w:rFonts w:ascii="Times New Roman" w:hAnsi="Times New Roman" w:cs="Times New Roman"/>
          <w:iCs/>
          <w:color w:val="000000"/>
          <w:sz w:val="28"/>
          <w:szCs w:val="28"/>
        </w:rPr>
        <w:t xml:space="preserve">he offence is committed. </w:t>
      </w:r>
      <w:r w:rsidR="00657A57" w:rsidRPr="00657A57">
        <w:rPr>
          <w:rFonts w:ascii="Times New Roman" w:hAnsi="Times New Roman" w:cs="Times New Roman"/>
          <w:iCs/>
          <w:color w:val="000000"/>
          <w:sz w:val="28"/>
          <w:szCs w:val="28"/>
        </w:rPr>
        <w:t>Common intention could be proved b</w:t>
      </w:r>
      <w:r>
        <w:rPr>
          <w:rFonts w:ascii="Times New Roman" w:hAnsi="Times New Roman" w:cs="Times New Roman"/>
          <w:iCs/>
          <w:color w:val="000000"/>
          <w:sz w:val="28"/>
          <w:szCs w:val="28"/>
        </w:rPr>
        <w:t>y showing the conduct of the</w:t>
      </w:r>
      <w:r w:rsidR="00657A57" w:rsidRPr="00657A57">
        <w:rPr>
          <w:rFonts w:ascii="Times New Roman" w:hAnsi="Times New Roman" w:cs="Times New Roman"/>
          <w:iCs/>
          <w:color w:val="000000"/>
          <w:sz w:val="28"/>
          <w:szCs w:val="28"/>
        </w:rPr>
        <w:t xml:space="preserve"> accused, that the two</w:t>
      </w:r>
      <w:r>
        <w:rPr>
          <w:rFonts w:ascii="Times New Roman" w:hAnsi="Times New Roman" w:cs="Times New Roman"/>
          <w:iCs/>
          <w:color w:val="000000"/>
          <w:sz w:val="28"/>
          <w:szCs w:val="28"/>
        </w:rPr>
        <w:t xml:space="preserve"> or more </w:t>
      </w:r>
      <w:r w:rsidR="00657A57" w:rsidRPr="00657A57">
        <w:rPr>
          <w:rFonts w:ascii="Times New Roman" w:hAnsi="Times New Roman" w:cs="Times New Roman"/>
          <w:iCs/>
          <w:color w:val="000000"/>
          <w:sz w:val="28"/>
          <w:szCs w:val="28"/>
        </w:rPr>
        <w:t>accused by reason of actually participating in the crime, some overt or obvious act, active presence, pre plan and preparation as well as immediate conduct after the offence was committed. Thus the preceding, prevailing and succeeding conduct of the accused could be analysed to determine whether they acted with common intention.</w:t>
      </w:r>
    </w:p>
    <w:p w:rsidR="00CD3AAA" w:rsidRDefault="00CD3AAA" w:rsidP="0075291C">
      <w:pPr>
        <w:spacing w:after="0" w:line="360" w:lineRule="auto"/>
        <w:ind w:left="720" w:hanging="720"/>
        <w:jc w:val="both"/>
        <w:rPr>
          <w:rFonts w:ascii="Times New Roman" w:hAnsi="Times New Roman" w:cs="Times New Roman"/>
          <w:iCs/>
          <w:color w:val="000000"/>
          <w:sz w:val="28"/>
          <w:szCs w:val="28"/>
        </w:rPr>
      </w:pPr>
    </w:p>
    <w:p w:rsidR="00657A57" w:rsidRDefault="009B654D"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657A57" w:rsidRPr="00657A57">
        <w:rPr>
          <w:rFonts w:ascii="Times New Roman" w:hAnsi="Times New Roman" w:cs="Times New Roman"/>
          <w:sz w:val="28"/>
          <w:szCs w:val="28"/>
        </w:rPr>
        <w:t xml:space="preserve">When one considers the </w:t>
      </w:r>
      <w:r>
        <w:rPr>
          <w:rFonts w:ascii="Times New Roman" w:hAnsi="Times New Roman" w:cs="Times New Roman"/>
          <w:sz w:val="28"/>
          <w:szCs w:val="28"/>
        </w:rPr>
        <w:t xml:space="preserve">evidence that the skiff that committed </w:t>
      </w:r>
      <w:r w:rsidR="00C61DCC">
        <w:rPr>
          <w:rFonts w:ascii="Times New Roman" w:hAnsi="Times New Roman" w:cs="Times New Roman"/>
          <w:sz w:val="28"/>
          <w:szCs w:val="28"/>
        </w:rPr>
        <w:t>the</w:t>
      </w:r>
      <w:r>
        <w:rPr>
          <w:rFonts w:ascii="Times New Roman" w:hAnsi="Times New Roman" w:cs="Times New Roman"/>
          <w:sz w:val="28"/>
          <w:szCs w:val="28"/>
        </w:rPr>
        <w:t xml:space="preserve"> illegal act</w:t>
      </w:r>
      <w:r w:rsidR="00C61DCC">
        <w:rPr>
          <w:rFonts w:ascii="Times New Roman" w:hAnsi="Times New Roman" w:cs="Times New Roman"/>
          <w:sz w:val="28"/>
          <w:szCs w:val="28"/>
        </w:rPr>
        <w:t>s</w:t>
      </w:r>
      <w:r>
        <w:rPr>
          <w:rFonts w:ascii="Times New Roman" w:hAnsi="Times New Roman" w:cs="Times New Roman"/>
          <w:sz w:val="28"/>
          <w:szCs w:val="28"/>
        </w:rPr>
        <w:t xml:space="preserve"> of violence </w:t>
      </w:r>
      <w:r w:rsidR="002C57E0">
        <w:rPr>
          <w:rFonts w:ascii="Times New Roman" w:hAnsi="Times New Roman" w:cs="Times New Roman"/>
          <w:sz w:val="28"/>
          <w:szCs w:val="28"/>
        </w:rPr>
        <w:t xml:space="preserve">on MV Sunshine </w:t>
      </w:r>
      <w:r>
        <w:rPr>
          <w:rFonts w:ascii="Times New Roman" w:hAnsi="Times New Roman" w:cs="Times New Roman"/>
          <w:sz w:val="28"/>
          <w:szCs w:val="28"/>
        </w:rPr>
        <w:t>was</w:t>
      </w:r>
      <w:r w:rsidR="00657A57" w:rsidRPr="00657A57">
        <w:rPr>
          <w:rFonts w:ascii="Times New Roman" w:hAnsi="Times New Roman" w:cs="Times New Roman"/>
          <w:sz w:val="28"/>
          <w:szCs w:val="28"/>
        </w:rPr>
        <w:t xml:space="preserve"> seen</w:t>
      </w:r>
      <w:r w:rsidR="003C2C68">
        <w:rPr>
          <w:rFonts w:ascii="Times New Roman" w:hAnsi="Times New Roman" w:cs="Times New Roman"/>
          <w:sz w:val="28"/>
          <w:szCs w:val="28"/>
        </w:rPr>
        <w:t xml:space="preserve"> linking with the Al Molai which was awaiting dead</w:t>
      </w:r>
      <w:r w:rsidR="00007EAF">
        <w:rPr>
          <w:rFonts w:ascii="Times New Roman" w:hAnsi="Times New Roman" w:cs="Times New Roman"/>
          <w:sz w:val="28"/>
          <w:szCs w:val="28"/>
        </w:rPr>
        <w:t xml:space="preserve"> (still) </w:t>
      </w:r>
      <w:r w:rsidR="003C2C68">
        <w:rPr>
          <w:rFonts w:ascii="Times New Roman" w:hAnsi="Times New Roman" w:cs="Times New Roman"/>
          <w:sz w:val="28"/>
          <w:szCs w:val="28"/>
        </w:rPr>
        <w:t>in the water,</w:t>
      </w:r>
      <w:r w:rsidR="00657A57" w:rsidRPr="00657A57">
        <w:rPr>
          <w:rFonts w:ascii="Times New Roman" w:hAnsi="Times New Roman" w:cs="Times New Roman"/>
          <w:sz w:val="28"/>
          <w:szCs w:val="28"/>
        </w:rPr>
        <w:t xml:space="preserve"> it is clear that the </w:t>
      </w:r>
      <w:r>
        <w:rPr>
          <w:rFonts w:ascii="Times New Roman" w:hAnsi="Times New Roman" w:cs="Times New Roman"/>
          <w:sz w:val="28"/>
          <w:szCs w:val="28"/>
        </w:rPr>
        <w:t xml:space="preserve">Somalis on both the skiff and Al Molai </w:t>
      </w:r>
      <w:r w:rsidR="00511C9A">
        <w:rPr>
          <w:rFonts w:ascii="Times New Roman" w:hAnsi="Times New Roman" w:cs="Times New Roman"/>
          <w:sz w:val="28"/>
          <w:szCs w:val="28"/>
        </w:rPr>
        <w:t xml:space="preserve">who were armed </w:t>
      </w:r>
      <w:r>
        <w:rPr>
          <w:rFonts w:ascii="Times New Roman" w:hAnsi="Times New Roman" w:cs="Times New Roman"/>
          <w:sz w:val="28"/>
          <w:szCs w:val="28"/>
        </w:rPr>
        <w:t>w</w:t>
      </w:r>
      <w:r w:rsidR="00657A57" w:rsidRPr="00657A57">
        <w:rPr>
          <w:rFonts w:ascii="Times New Roman" w:hAnsi="Times New Roman" w:cs="Times New Roman"/>
          <w:sz w:val="28"/>
          <w:szCs w:val="28"/>
        </w:rPr>
        <w:t>ere acting on a prearranged plan and in a concerted manner</w:t>
      </w:r>
      <w:r>
        <w:rPr>
          <w:rFonts w:ascii="Times New Roman" w:hAnsi="Times New Roman" w:cs="Times New Roman"/>
          <w:sz w:val="28"/>
          <w:szCs w:val="28"/>
        </w:rPr>
        <w:t>.</w:t>
      </w:r>
      <w:r w:rsidR="00657A57" w:rsidRPr="00657A57">
        <w:rPr>
          <w:rFonts w:ascii="Times New Roman" w:hAnsi="Times New Roman" w:cs="Times New Roman"/>
          <w:sz w:val="28"/>
          <w:szCs w:val="28"/>
        </w:rPr>
        <w:t xml:space="preserve"> This evidence on</w:t>
      </w:r>
      <w:r>
        <w:rPr>
          <w:rFonts w:ascii="Times New Roman" w:hAnsi="Times New Roman" w:cs="Times New Roman"/>
          <w:sz w:val="28"/>
          <w:szCs w:val="28"/>
        </w:rPr>
        <w:t xml:space="preserve"> the concerted conduct of the Somalis on the skiffs and Al Molai </w:t>
      </w:r>
      <w:r w:rsidR="00657A57" w:rsidRPr="00657A57">
        <w:rPr>
          <w:rFonts w:ascii="Times New Roman" w:hAnsi="Times New Roman" w:cs="Times New Roman"/>
          <w:sz w:val="28"/>
          <w:szCs w:val="28"/>
        </w:rPr>
        <w:t>clearly indicates that they were acting with common intention as set out in section 23 of the Penal Code</w:t>
      </w:r>
      <w:r>
        <w:rPr>
          <w:rFonts w:ascii="Times New Roman" w:hAnsi="Times New Roman" w:cs="Times New Roman"/>
          <w:sz w:val="28"/>
          <w:szCs w:val="28"/>
        </w:rPr>
        <w:t xml:space="preserve">. </w:t>
      </w:r>
      <w:r w:rsidR="00657A57" w:rsidRPr="00657A57">
        <w:rPr>
          <w:rFonts w:ascii="Times New Roman" w:hAnsi="Times New Roman" w:cs="Times New Roman"/>
          <w:sz w:val="28"/>
          <w:szCs w:val="28"/>
        </w:rPr>
        <w:t>The evidence in this case cl</w:t>
      </w:r>
      <w:r>
        <w:rPr>
          <w:rFonts w:ascii="Times New Roman" w:hAnsi="Times New Roman" w:cs="Times New Roman"/>
          <w:sz w:val="28"/>
          <w:szCs w:val="28"/>
        </w:rPr>
        <w:t xml:space="preserve">early indicates that the Somalis </w:t>
      </w:r>
      <w:r w:rsidR="00657A57" w:rsidRPr="00657A57">
        <w:rPr>
          <w:rFonts w:ascii="Times New Roman" w:hAnsi="Times New Roman" w:cs="Times New Roman"/>
          <w:sz w:val="28"/>
          <w:szCs w:val="28"/>
        </w:rPr>
        <w:t>aboard the</w:t>
      </w:r>
      <w:r w:rsidR="00007EAF">
        <w:rPr>
          <w:rFonts w:ascii="Times New Roman" w:hAnsi="Times New Roman" w:cs="Times New Roman"/>
          <w:sz w:val="28"/>
          <w:szCs w:val="28"/>
        </w:rPr>
        <w:t xml:space="preserve"> skiff and the </w:t>
      </w:r>
      <w:r>
        <w:rPr>
          <w:rFonts w:ascii="Times New Roman" w:hAnsi="Times New Roman" w:cs="Times New Roman"/>
          <w:sz w:val="28"/>
          <w:szCs w:val="28"/>
        </w:rPr>
        <w:t>Al Molai</w:t>
      </w:r>
      <w:r w:rsidR="00657A57" w:rsidRPr="00657A57">
        <w:rPr>
          <w:rFonts w:ascii="Times New Roman" w:hAnsi="Times New Roman" w:cs="Times New Roman"/>
          <w:sz w:val="28"/>
          <w:szCs w:val="28"/>
        </w:rPr>
        <w:t xml:space="preserve"> ha</w:t>
      </w:r>
      <w:r>
        <w:rPr>
          <w:rFonts w:ascii="Times New Roman" w:hAnsi="Times New Roman" w:cs="Times New Roman"/>
          <w:sz w:val="28"/>
          <w:szCs w:val="28"/>
        </w:rPr>
        <w:t>d the common intention to c</w:t>
      </w:r>
      <w:r w:rsidR="00007EAF">
        <w:rPr>
          <w:rFonts w:ascii="Times New Roman" w:hAnsi="Times New Roman" w:cs="Times New Roman"/>
          <w:sz w:val="28"/>
          <w:szCs w:val="28"/>
        </w:rPr>
        <w:t xml:space="preserve">ommit illegal acts of violence </w:t>
      </w:r>
      <w:r>
        <w:rPr>
          <w:rFonts w:ascii="Times New Roman" w:hAnsi="Times New Roman" w:cs="Times New Roman"/>
          <w:sz w:val="28"/>
          <w:szCs w:val="28"/>
        </w:rPr>
        <w:t xml:space="preserve">and seize and detain </w:t>
      </w:r>
      <w:r w:rsidR="00657A57" w:rsidRPr="00657A57">
        <w:rPr>
          <w:rFonts w:ascii="Times New Roman" w:hAnsi="Times New Roman" w:cs="Times New Roman"/>
          <w:sz w:val="28"/>
          <w:szCs w:val="28"/>
        </w:rPr>
        <w:t>ship</w:t>
      </w:r>
      <w:r>
        <w:rPr>
          <w:rFonts w:ascii="Times New Roman" w:hAnsi="Times New Roman" w:cs="Times New Roman"/>
          <w:sz w:val="28"/>
          <w:szCs w:val="28"/>
        </w:rPr>
        <w:t>s.</w:t>
      </w:r>
    </w:p>
    <w:p w:rsidR="00CD3AAA" w:rsidRDefault="00CD3AAA" w:rsidP="0075291C">
      <w:pPr>
        <w:spacing w:after="0" w:line="360" w:lineRule="auto"/>
        <w:ind w:left="720" w:hanging="720"/>
        <w:jc w:val="both"/>
        <w:rPr>
          <w:rFonts w:ascii="Times New Roman" w:hAnsi="Times New Roman" w:cs="Times New Roman"/>
          <w:sz w:val="28"/>
          <w:szCs w:val="28"/>
        </w:rPr>
      </w:pPr>
    </w:p>
    <w:p w:rsidR="00A0785A" w:rsidRDefault="009B654D" w:rsidP="0075291C">
      <w:pPr>
        <w:spacing w:after="0"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r w:rsidR="00A0785A" w:rsidRPr="00657A57">
        <w:rPr>
          <w:rFonts w:ascii="Times New Roman" w:hAnsi="Times New Roman" w:cs="Times New Roman"/>
          <w:sz w:val="28"/>
          <w:szCs w:val="28"/>
        </w:rPr>
        <w:t>This court is satisfied on the aforementioned analysis of the evidence of the prosecution that the Somali persons identified namely the 1</w:t>
      </w:r>
      <w:r w:rsidR="00A0785A" w:rsidRPr="00657A57">
        <w:rPr>
          <w:rFonts w:ascii="Times New Roman" w:hAnsi="Times New Roman" w:cs="Times New Roman"/>
          <w:sz w:val="28"/>
          <w:szCs w:val="28"/>
          <w:vertAlign w:val="superscript"/>
        </w:rPr>
        <w:t>st</w:t>
      </w:r>
      <w:r w:rsidR="00A0785A" w:rsidRPr="00657A57">
        <w:rPr>
          <w:rFonts w:ascii="Times New Roman" w:hAnsi="Times New Roman" w:cs="Times New Roman"/>
          <w:sz w:val="28"/>
          <w:szCs w:val="28"/>
        </w:rPr>
        <w:t xml:space="preserve"> 2</w:t>
      </w:r>
      <w:r w:rsidR="00A0785A" w:rsidRPr="00657A57">
        <w:rPr>
          <w:rFonts w:ascii="Times New Roman" w:hAnsi="Times New Roman" w:cs="Times New Roman"/>
          <w:sz w:val="28"/>
          <w:szCs w:val="28"/>
          <w:vertAlign w:val="superscript"/>
        </w:rPr>
        <w:t>nd</w:t>
      </w:r>
      <w:r w:rsidR="00A0785A" w:rsidRPr="00657A57">
        <w:rPr>
          <w:rFonts w:ascii="Times New Roman" w:hAnsi="Times New Roman" w:cs="Times New Roman"/>
          <w:sz w:val="28"/>
          <w:szCs w:val="28"/>
        </w:rPr>
        <w:t xml:space="preserve">   4</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5</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8</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who were aboard the skiff a private vessel, committed for private ends on the 5</w:t>
      </w:r>
      <w:r w:rsidR="00A0785A" w:rsidRPr="00657A57">
        <w:rPr>
          <w:rFonts w:ascii="Times New Roman" w:hAnsi="Times New Roman" w:cs="Times New Roman"/>
          <w:sz w:val="28"/>
          <w:szCs w:val="28"/>
          <w:vertAlign w:val="superscript"/>
        </w:rPr>
        <w:t>th</w:t>
      </w:r>
      <w:r w:rsidR="00C61DCC">
        <w:rPr>
          <w:rFonts w:ascii="Times New Roman" w:hAnsi="Times New Roman" w:cs="Times New Roman"/>
          <w:sz w:val="28"/>
          <w:szCs w:val="28"/>
        </w:rPr>
        <w:t xml:space="preserve"> of January 2012</w:t>
      </w:r>
      <w:r w:rsidR="00A0785A" w:rsidRPr="00657A57">
        <w:rPr>
          <w:rFonts w:ascii="Times New Roman" w:hAnsi="Times New Roman" w:cs="Times New Roman"/>
          <w:sz w:val="28"/>
          <w:szCs w:val="28"/>
        </w:rPr>
        <w:t xml:space="preserve"> illegal act</w:t>
      </w:r>
      <w:r w:rsidR="00C61DCC">
        <w:rPr>
          <w:rFonts w:ascii="Times New Roman" w:hAnsi="Times New Roman" w:cs="Times New Roman"/>
          <w:sz w:val="28"/>
          <w:szCs w:val="28"/>
        </w:rPr>
        <w:t>s</w:t>
      </w:r>
      <w:r w:rsidR="00A0785A" w:rsidRPr="00657A57">
        <w:rPr>
          <w:rFonts w:ascii="Times New Roman" w:hAnsi="Times New Roman" w:cs="Times New Roman"/>
          <w:sz w:val="28"/>
          <w:szCs w:val="28"/>
        </w:rPr>
        <w:t xml:space="preserve"> of violence </w:t>
      </w:r>
      <w:r w:rsidR="00817E37">
        <w:rPr>
          <w:rFonts w:ascii="Times New Roman" w:hAnsi="Times New Roman" w:cs="Times New Roman"/>
          <w:sz w:val="28"/>
          <w:szCs w:val="28"/>
        </w:rPr>
        <w:t>on</w:t>
      </w:r>
      <w:r w:rsidR="00BE33DC">
        <w:rPr>
          <w:rFonts w:ascii="Times New Roman" w:hAnsi="Times New Roman" w:cs="Times New Roman"/>
          <w:sz w:val="28"/>
          <w:szCs w:val="28"/>
        </w:rPr>
        <w:t xml:space="preserve"> </w:t>
      </w:r>
      <w:r w:rsidR="00A0785A" w:rsidRPr="00657A57">
        <w:rPr>
          <w:rFonts w:ascii="Times New Roman" w:hAnsi="Times New Roman" w:cs="Times New Roman"/>
          <w:sz w:val="28"/>
          <w:szCs w:val="28"/>
        </w:rPr>
        <w:t>the MV S</w:t>
      </w:r>
      <w:r w:rsidR="002C57E0">
        <w:rPr>
          <w:rFonts w:ascii="Times New Roman" w:hAnsi="Times New Roman" w:cs="Times New Roman"/>
          <w:sz w:val="28"/>
          <w:szCs w:val="28"/>
        </w:rPr>
        <w:t xml:space="preserve">unshine captained by Stanislav </w:t>
      </w:r>
      <w:r w:rsidR="00A0785A" w:rsidRPr="00657A57">
        <w:rPr>
          <w:rFonts w:ascii="Times New Roman" w:hAnsi="Times New Roman" w:cs="Times New Roman"/>
          <w:sz w:val="28"/>
          <w:szCs w:val="28"/>
        </w:rPr>
        <w:t>Ususchev on the high seas. Further on consideration of the evidence of the prosecution this court is satisfied that the accused identified aboard the skiff namely the 1</w:t>
      </w:r>
      <w:r w:rsidR="00A0785A" w:rsidRPr="00657A57">
        <w:rPr>
          <w:rFonts w:ascii="Times New Roman" w:hAnsi="Times New Roman" w:cs="Times New Roman"/>
          <w:sz w:val="28"/>
          <w:szCs w:val="28"/>
          <w:vertAlign w:val="superscript"/>
        </w:rPr>
        <w:t>st</w:t>
      </w:r>
      <w:r w:rsidR="00A0785A" w:rsidRPr="00657A57">
        <w:rPr>
          <w:rFonts w:ascii="Times New Roman" w:hAnsi="Times New Roman" w:cs="Times New Roman"/>
          <w:sz w:val="28"/>
          <w:szCs w:val="28"/>
        </w:rPr>
        <w:t xml:space="preserve"> 2</w:t>
      </w:r>
      <w:r w:rsidR="00A0785A" w:rsidRPr="00657A57">
        <w:rPr>
          <w:rFonts w:ascii="Times New Roman" w:hAnsi="Times New Roman" w:cs="Times New Roman"/>
          <w:sz w:val="28"/>
          <w:szCs w:val="28"/>
          <w:vertAlign w:val="superscript"/>
        </w:rPr>
        <w:t>nd</w:t>
      </w:r>
      <w:r w:rsidR="00A0785A" w:rsidRPr="00657A57">
        <w:rPr>
          <w:rFonts w:ascii="Times New Roman" w:hAnsi="Times New Roman" w:cs="Times New Roman"/>
          <w:sz w:val="28"/>
          <w:szCs w:val="28"/>
        </w:rPr>
        <w:t xml:space="preserve"> 4</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5</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and 8</w:t>
      </w:r>
      <w:r w:rsidR="00A0785A" w:rsidRPr="00657A57">
        <w:rPr>
          <w:rFonts w:ascii="Times New Roman" w:hAnsi="Times New Roman" w:cs="Times New Roman"/>
          <w:sz w:val="28"/>
          <w:szCs w:val="28"/>
          <w:vertAlign w:val="superscript"/>
        </w:rPr>
        <w:t>th</w:t>
      </w:r>
      <w:r w:rsidR="00A0785A" w:rsidRPr="00657A57">
        <w:rPr>
          <w:rFonts w:ascii="Times New Roman" w:hAnsi="Times New Roman" w:cs="Times New Roman"/>
          <w:sz w:val="28"/>
          <w:szCs w:val="28"/>
        </w:rPr>
        <w:t xml:space="preserve"> accused were part of a larger team that were aboard the Al Molai were acting with common intention to prosecute an unlawful purpose namely piracy of MV vessel Sunshine, in conjunction with one another</w:t>
      </w:r>
      <w:r w:rsidR="002C57E0">
        <w:rPr>
          <w:rFonts w:ascii="Times New Roman" w:hAnsi="Times New Roman" w:cs="Times New Roman"/>
          <w:sz w:val="28"/>
          <w:szCs w:val="28"/>
        </w:rPr>
        <w:t xml:space="preserve"> refer </w:t>
      </w:r>
      <w:r w:rsidR="002C57E0" w:rsidRPr="002C57E0">
        <w:rPr>
          <w:rFonts w:ascii="Times New Roman" w:hAnsi="Times New Roman" w:cs="Times New Roman"/>
          <w:b/>
          <w:i/>
          <w:sz w:val="28"/>
          <w:szCs w:val="28"/>
        </w:rPr>
        <w:t>Republic v Abdi Ali &amp; Ors</w:t>
      </w:r>
      <w:r w:rsidR="00007EAF">
        <w:rPr>
          <w:rFonts w:ascii="Times New Roman" w:hAnsi="Times New Roman" w:cs="Times New Roman"/>
          <w:b/>
          <w:i/>
          <w:sz w:val="28"/>
          <w:szCs w:val="28"/>
        </w:rPr>
        <w:t xml:space="preserve"> SC</w:t>
      </w:r>
      <w:r w:rsidR="00511C9A">
        <w:rPr>
          <w:rFonts w:ascii="Times New Roman" w:hAnsi="Times New Roman" w:cs="Times New Roman"/>
          <w:b/>
          <w:i/>
          <w:sz w:val="28"/>
          <w:szCs w:val="28"/>
        </w:rPr>
        <w:t xml:space="preserve"> Criminal Side</w:t>
      </w:r>
      <w:r w:rsidR="00007EAF">
        <w:rPr>
          <w:rFonts w:ascii="Times New Roman" w:hAnsi="Times New Roman" w:cs="Times New Roman"/>
          <w:b/>
          <w:i/>
          <w:sz w:val="28"/>
          <w:szCs w:val="28"/>
        </w:rPr>
        <w:t xml:space="preserve"> 14 0f 2010</w:t>
      </w:r>
      <w:r w:rsidR="002C57E0">
        <w:rPr>
          <w:rFonts w:ascii="Times New Roman" w:hAnsi="Times New Roman" w:cs="Times New Roman"/>
          <w:b/>
          <w:i/>
          <w:sz w:val="28"/>
          <w:szCs w:val="28"/>
        </w:rPr>
        <w:t>.</w:t>
      </w:r>
    </w:p>
    <w:p w:rsidR="00CD3AAA" w:rsidRPr="002C57E0" w:rsidRDefault="00CD3AAA" w:rsidP="0075291C">
      <w:pPr>
        <w:spacing w:after="0" w:line="360" w:lineRule="auto"/>
        <w:ind w:left="720" w:hanging="720"/>
        <w:jc w:val="both"/>
        <w:rPr>
          <w:rFonts w:ascii="Times New Roman" w:hAnsi="Times New Roman" w:cs="Times New Roman"/>
          <w:b/>
          <w:sz w:val="28"/>
          <w:szCs w:val="28"/>
        </w:rPr>
      </w:pPr>
    </w:p>
    <w:p w:rsidR="001801E9" w:rsidRDefault="009B654D"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310F1A" w:rsidRPr="00657A57">
        <w:rPr>
          <w:rFonts w:ascii="Times New Roman" w:hAnsi="Times New Roman" w:cs="Times New Roman"/>
          <w:sz w:val="28"/>
          <w:szCs w:val="28"/>
        </w:rPr>
        <w:t>]</w:t>
      </w:r>
      <w:r w:rsidR="00310F1A" w:rsidRPr="00657A57">
        <w:rPr>
          <w:rFonts w:ascii="Times New Roman" w:hAnsi="Times New Roman" w:cs="Times New Roman"/>
          <w:sz w:val="28"/>
          <w:szCs w:val="28"/>
        </w:rPr>
        <w:tab/>
      </w:r>
      <w:r w:rsidR="000C7DDC" w:rsidRPr="00657A57">
        <w:rPr>
          <w:rFonts w:ascii="Times New Roman" w:hAnsi="Times New Roman" w:cs="Times New Roman"/>
          <w:sz w:val="28"/>
          <w:szCs w:val="28"/>
        </w:rPr>
        <w:t>It is also apparen</w:t>
      </w:r>
      <w:r w:rsidR="001C20E7" w:rsidRPr="00657A57">
        <w:rPr>
          <w:rFonts w:ascii="Times New Roman" w:hAnsi="Times New Roman" w:cs="Times New Roman"/>
          <w:sz w:val="28"/>
          <w:szCs w:val="28"/>
        </w:rPr>
        <w:t xml:space="preserve">t from the evidence of </w:t>
      </w:r>
      <w:r w:rsidR="00310F1A" w:rsidRPr="00657A57">
        <w:rPr>
          <w:rFonts w:ascii="Times New Roman" w:hAnsi="Times New Roman" w:cs="Times New Roman"/>
          <w:sz w:val="28"/>
          <w:szCs w:val="28"/>
        </w:rPr>
        <w:t xml:space="preserve">naval engineer </w:t>
      </w:r>
      <w:r w:rsidR="00E27DF9" w:rsidRPr="00E27DF9">
        <w:rPr>
          <w:rFonts w:ascii="Times New Roman" w:hAnsi="Times New Roman" w:cs="Times New Roman"/>
          <w:sz w:val="28"/>
          <w:szCs w:val="28"/>
          <w:shd w:val="clear" w:color="auto" w:fill="BFBFBF" w:themeFill="background1" w:themeFillShade="BF"/>
        </w:rPr>
        <w:t>###### ######</w:t>
      </w:r>
      <w:r w:rsidR="001C20E7" w:rsidRPr="00657A57">
        <w:rPr>
          <w:rFonts w:ascii="Times New Roman" w:hAnsi="Times New Roman" w:cs="Times New Roman"/>
          <w:sz w:val="28"/>
          <w:szCs w:val="28"/>
        </w:rPr>
        <w:t xml:space="preserve"> and the officers who boarded the Al</w:t>
      </w:r>
      <w:r w:rsidR="0083105E" w:rsidRPr="00657A57">
        <w:rPr>
          <w:rFonts w:ascii="Times New Roman" w:hAnsi="Times New Roman" w:cs="Times New Roman"/>
          <w:sz w:val="28"/>
          <w:szCs w:val="28"/>
        </w:rPr>
        <w:t xml:space="preserve"> Molai that t</w:t>
      </w:r>
      <w:r w:rsidR="00310F1A" w:rsidRPr="00657A57">
        <w:rPr>
          <w:rFonts w:ascii="Times New Roman" w:hAnsi="Times New Roman" w:cs="Times New Roman"/>
          <w:sz w:val="28"/>
          <w:szCs w:val="28"/>
        </w:rPr>
        <w:t>he crew o</w:t>
      </w:r>
      <w:r w:rsidR="0083105E" w:rsidRPr="00657A57">
        <w:rPr>
          <w:rFonts w:ascii="Times New Roman" w:hAnsi="Times New Roman" w:cs="Times New Roman"/>
          <w:sz w:val="28"/>
          <w:szCs w:val="28"/>
        </w:rPr>
        <w:t>f the Al M</w:t>
      </w:r>
      <w:r w:rsidR="001C20E7" w:rsidRPr="00657A57">
        <w:rPr>
          <w:rFonts w:ascii="Times New Roman" w:hAnsi="Times New Roman" w:cs="Times New Roman"/>
          <w:sz w:val="28"/>
          <w:szCs w:val="28"/>
        </w:rPr>
        <w:t>olai were the 13 Iranians aboard it</w:t>
      </w:r>
      <w:r w:rsidR="0083105E" w:rsidRPr="00657A57">
        <w:rPr>
          <w:rFonts w:ascii="Times New Roman" w:hAnsi="Times New Roman" w:cs="Times New Roman"/>
          <w:sz w:val="28"/>
          <w:szCs w:val="28"/>
        </w:rPr>
        <w:t xml:space="preserve"> and not the 15 Somalis. </w:t>
      </w:r>
      <w:r w:rsidR="00692C71" w:rsidRPr="00657A57">
        <w:rPr>
          <w:rFonts w:ascii="Times New Roman" w:hAnsi="Times New Roman" w:cs="Times New Roman"/>
          <w:sz w:val="28"/>
          <w:szCs w:val="28"/>
        </w:rPr>
        <w:t>The manner in which the Iranian crew had behaved</w:t>
      </w:r>
      <w:r w:rsidR="00310F1A" w:rsidRPr="00657A57">
        <w:rPr>
          <w:rFonts w:ascii="Times New Roman" w:hAnsi="Times New Roman" w:cs="Times New Roman"/>
          <w:sz w:val="28"/>
          <w:szCs w:val="28"/>
        </w:rPr>
        <w:t xml:space="preserve"> as described by witnesses,</w:t>
      </w:r>
      <w:r w:rsidR="00692C71" w:rsidRPr="00657A57">
        <w:rPr>
          <w:rFonts w:ascii="Times New Roman" w:hAnsi="Times New Roman" w:cs="Times New Roman"/>
          <w:sz w:val="28"/>
          <w:szCs w:val="28"/>
        </w:rPr>
        <w:t xml:space="preserve"> clearly indicates that they were grateful and beholden to the U</w:t>
      </w:r>
      <w:r w:rsidR="00201CB2" w:rsidRPr="00657A57">
        <w:rPr>
          <w:rFonts w:ascii="Times New Roman" w:hAnsi="Times New Roman" w:cs="Times New Roman"/>
          <w:sz w:val="28"/>
          <w:szCs w:val="28"/>
        </w:rPr>
        <w:t>S navy for taking away the Soma</w:t>
      </w:r>
      <w:r w:rsidR="00692C71" w:rsidRPr="00657A57">
        <w:rPr>
          <w:rFonts w:ascii="Times New Roman" w:hAnsi="Times New Roman" w:cs="Times New Roman"/>
          <w:sz w:val="28"/>
          <w:szCs w:val="28"/>
        </w:rPr>
        <w:t xml:space="preserve">lis and getting their </w:t>
      </w:r>
      <w:r w:rsidR="0083105E" w:rsidRPr="00657A57">
        <w:rPr>
          <w:rFonts w:ascii="Times New Roman" w:hAnsi="Times New Roman" w:cs="Times New Roman"/>
          <w:sz w:val="28"/>
          <w:szCs w:val="28"/>
        </w:rPr>
        <w:t>s</w:t>
      </w:r>
      <w:r w:rsidR="00692C71" w:rsidRPr="00657A57">
        <w:rPr>
          <w:rFonts w:ascii="Times New Roman" w:hAnsi="Times New Roman" w:cs="Times New Roman"/>
          <w:sz w:val="28"/>
          <w:szCs w:val="28"/>
        </w:rPr>
        <w:t>hip</w:t>
      </w:r>
      <w:r w:rsidR="0083105E" w:rsidRPr="00657A57">
        <w:rPr>
          <w:rFonts w:ascii="Times New Roman" w:hAnsi="Times New Roman" w:cs="Times New Roman"/>
          <w:sz w:val="28"/>
          <w:szCs w:val="28"/>
        </w:rPr>
        <w:t xml:space="preserve"> and freedom</w:t>
      </w:r>
      <w:r w:rsidR="00692C71" w:rsidRPr="00657A57">
        <w:rPr>
          <w:rFonts w:ascii="Times New Roman" w:hAnsi="Times New Roman" w:cs="Times New Roman"/>
          <w:sz w:val="28"/>
          <w:szCs w:val="28"/>
        </w:rPr>
        <w:t xml:space="preserve"> back for them to set sail</w:t>
      </w:r>
      <w:r w:rsidR="0083105E" w:rsidRPr="00657A57">
        <w:rPr>
          <w:rFonts w:ascii="Times New Roman" w:hAnsi="Times New Roman" w:cs="Times New Roman"/>
          <w:sz w:val="28"/>
          <w:szCs w:val="28"/>
        </w:rPr>
        <w:t xml:space="preserve"> home.</w:t>
      </w:r>
      <w:r w:rsidR="000531CE" w:rsidRPr="00657A57">
        <w:rPr>
          <w:rFonts w:ascii="Times New Roman" w:hAnsi="Times New Roman" w:cs="Times New Roman"/>
          <w:sz w:val="28"/>
          <w:szCs w:val="28"/>
        </w:rPr>
        <w:t xml:space="preserve"> Further in the statements under caution given by </w:t>
      </w:r>
      <w:r w:rsidR="006257E4" w:rsidRPr="00657A57">
        <w:rPr>
          <w:rFonts w:ascii="Times New Roman" w:hAnsi="Times New Roman" w:cs="Times New Roman"/>
          <w:sz w:val="28"/>
          <w:szCs w:val="28"/>
        </w:rPr>
        <w:t>the 3</w:t>
      </w:r>
      <w:r w:rsidR="006257E4" w:rsidRPr="00657A57">
        <w:rPr>
          <w:rFonts w:ascii="Times New Roman" w:hAnsi="Times New Roman" w:cs="Times New Roman"/>
          <w:sz w:val="28"/>
          <w:szCs w:val="28"/>
          <w:vertAlign w:val="superscript"/>
        </w:rPr>
        <w:t xml:space="preserve">rd  </w:t>
      </w:r>
      <w:r w:rsidR="006257E4" w:rsidRPr="00657A57">
        <w:rPr>
          <w:rFonts w:ascii="Times New Roman" w:hAnsi="Times New Roman" w:cs="Times New Roman"/>
          <w:sz w:val="28"/>
          <w:szCs w:val="28"/>
        </w:rPr>
        <w:t>7</w:t>
      </w:r>
      <w:r w:rsidR="006257E4" w:rsidRPr="00657A57">
        <w:rPr>
          <w:rFonts w:ascii="Times New Roman" w:hAnsi="Times New Roman" w:cs="Times New Roman"/>
          <w:sz w:val="28"/>
          <w:szCs w:val="28"/>
          <w:vertAlign w:val="superscript"/>
        </w:rPr>
        <w:t>th</w:t>
      </w:r>
      <w:r w:rsidR="006257E4" w:rsidRPr="00657A57">
        <w:rPr>
          <w:rFonts w:ascii="Times New Roman" w:hAnsi="Times New Roman" w:cs="Times New Roman"/>
          <w:sz w:val="28"/>
          <w:szCs w:val="28"/>
        </w:rPr>
        <w:t xml:space="preserve"> 9</w:t>
      </w:r>
      <w:r w:rsidR="006257E4" w:rsidRPr="00657A57">
        <w:rPr>
          <w:rFonts w:ascii="Times New Roman" w:hAnsi="Times New Roman" w:cs="Times New Roman"/>
          <w:sz w:val="28"/>
          <w:szCs w:val="28"/>
          <w:vertAlign w:val="superscript"/>
        </w:rPr>
        <w:t>th</w:t>
      </w:r>
      <w:r w:rsidR="006257E4" w:rsidRPr="00657A57">
        <w:rPr>
          <w:rFonts w:ascii="Times New Roman" w:hAnsi="Times New Roman" w:cs="Times New Roman"/>
          <w:sz w:val="28"/>
          <w:szCs w:val="28"/>
        </w:rPr>
        <w:t xml:space="preserve"> 11</w:t>
      </w:r>
      <w:r w:rsidR="006257E4" w:rsidRPr="00657A57">
        <w:rPr>
          <w:rFonts w:ascii="Times New Roman" w:hAnsi="Times New Roman" w:cs="Times New Roman"/>
          <w:sz w:val="28"/>
          <w:szCs w:val="28"/>
          <w:vertAlign w:val="superscript"/>
        </w:rPr>
        <w:t>th</w:t>
      </w:r>
      <w:r w:rsidR="006257E4" w:rsidRPr="00657A57">
        <w:rPr>
          <w:rFonts w:ascii="Times New Roman" w:hAnsi="Times New Roman" w:cs="Times New Roman"/>
          <w:sz w:val="28"/>
          <w:szCs w:val="28"/>
        </w:rPr>
        <w:t xml:space="preserve"> 14</w:t>
      </w:r>
      <w:r w:rsidR="006257E4" w:rsidRPr="00657A57">
        <w:rPr>
          <w:rFonts w:ascii="Times New Roman" w:hAnsi="Times New Roman" w:cs="Times New Roman"/>
          <w:sz w:val="28"/>
          <w:szCs w:val="28"/>
          <w:vertAlign w:val="superscript"/>
        </w:rPr>
        <w:t>th</w:t>
      </w:r>
      <w:r w:rsidR="006257E4" w:rsidRPr="00657A57">
        <w:rPr>
          <w:rFonts w:ascii="Times New Roman" w:hAnsi="Times New Roman" w:cs="Times New Roman"/>
          <w:sz w:val="28"/>
          <w:szCs w:val="28"/>
        </w:rPr>
        <w:t xml:space="preserve"> and 15</w:t>
      </w:r>
      <w:r w:rsidR="006257E4" w:rsidRPr="00657A57">
        <w:rPr>
          <w:rFonts w:ascii="Times New Roman" w:hAnsi="Times New Roman" w:cs="Times New Roman"/>
          <w:sz w:val="28"/>
          <w:szCs w:val="28"/>
          <w:vertAlign w:val="superscript"/>
        </w:rPr>
        <w:t>th</w:t>
      </w:r>
      <w:r w:rsidR="006257E4" w:rsidRPr="00657A57">
        <w:rPr>
          <w:rFonts w:ascii="Times New Roman" w:hAnsi="Times New Roman" w:cs="Times New Roman"/>
          <w:sz w:val="28"/>
          <w:szCs w:val="28"/>
        </w:rPr>
        <w:t xml:space="preserve"> accused marked as exhibits in the case and which were not retracted</w:t>
      </w:r>
      <w:r w:rsidR="005D7883" w:rsidRPr="00657A57">
        <w:rPr>
          <w:rFonts w:ascii="Times New Roman" w:hAnsi="Times New Roman" w:cs="Times New Roman"/>
          <w:sz w:val="28"/>
          <w:szCs w:val="28"/>
        </w:rPr>
        <w:t xml:space="preserve"> and not repudiated</w:t>
      </w:r>
      <w:r w:rsidR="00F142A1" w:rsidRPr="00657A57">
        <w:rPr>
          <w:rFonts w:ascii="Times New Roman" w:hAnsi="Times New Roman" w:cs="Times New Roman"/>
          <w:sz w:val="28"/>
          <w:szCs w:val="28"/>
        </w:rPr>
        <w:t>,</w:t>
      </w:r>
      <w:r w:rsidR="006257E4" w:rsidRPr="00657A57">
        <w:rPr>
          <w:rFonts w:ascii="Times New Roman" w:hAnsi="Times New Roman" w:cs="Times New Roman"/>
          <w:sz w:val="28"/>
          <w:szCs w:val="28"/>
        </w:rPr>
        <w:t xml:space="preserve"> the accused admit  the weapons on board the Al Molai were their own weapons.</w:t>
      </w:r>
      <w:r w:rsidR="006768C0" w:rsidRPr="00657A57">
        <w:rPr>
          <w:rFonts w:ascii="Times New Roman" w:hAnsi="Times New Roman" w:cs="Times New Roman"/>
          <w:sz w:val="28"/>
          <w:szCs w:val="28"/>
        </w:rPr>
        <w:t xml:space="preserve"> </w:t>
      </w:r>
      <w:r w:rsidR="006768C0" w:rsidRPr="00FF0F50">
        <w:rPr>
          <w:rFonts w:ascii="Times New Roman" w:hAnsi="Times New Roman" w:cs="Times New Roman"/>
          <w:sz w:val="28"/>
          <w:szCs w:val="28"/>
        </w:rPr>
        <w:t>In fact there is evidence to indicate</w:t>
      </w:r>
      <w:r w:rsidR="000B5C31">
        <w:rPr>
          <w:rFonts w:ascii="Times New Roman" w:hAnsi="Times New Roman" w:cs="Times New Roman"/>
          <w:sz w:val="28"/>
          <w:szCs w:val="28"/>
        </w:rPr>
        <w:t xml:space="preserve"> that there </w:t>
      </w:r>
      <w:r w:rsidR="00817E37">
        <w:rPr>
          <w:rFonts w:ascii="Times New Roman" w:hAnsi="Times New Roman" w:cs="Times New Roman"/>
          <w:sz w:val="28"/>
          <w:szCs w:val="28"/>
        </w:rPr>
        <w:t>were</w:t>
      </w:r>
      <w:r w:rsidR="000B5C31">
        <w:rPr>
          <w:rFonts w:ascii="Times New Roman" w:hAnsi="Times New Roman" w:cs="Times New Roman"/>
          <w:sz w:val="28"/>
          <w:szCs w:val="28"/>
        </w:rPr>
        <w:t xml:space="preserve"> bullet holes in the pilot</w:t>
      </w:r>
      <w:r w:rsidR="005D7883" w:rsidRPr="00FF0F50">
        <w:rPr>
          <w:rFonts w:ascii="Times New Roman" w:hAnsi="Times New Roman" w:cs="Times New Roman"/>
          <w:sz w:val="28"/>
          <w:szCs w:val="28"/>
        </w:rPr>
        <w:t xml:space="preserve"> house of</w:t>
      </w:r>
      <w:r w:rsidR="006768C0" w:rsidRPr="00FF0F50">
        <w:rPr>
          <w:rFonts w:ascii="Times New Roman" w:hAnsi="Times New Roman" w:cs="Times New Roman"/>
          <w:sz w:val="28"/>
          <w:szCs w:val="28"/>
        </w:rPr>
        <w:t xml:space="preserve"> the vessel Al Molai</w:t>
      </w:r>
      <w:r w:rsidR="003C2C68">
        <w:rPr>
          <w:rFonts w:ascii="Times New Roman" w:hAnsi="Times New Roman" w:cs="Times New Roman"/>
          <w:sz w:val="28"/>
          <w:szCs w:val="28"/>
        </w:rPr>
        <w:t>.</w:t>
      </w:r>
      <w:r w:rsidR="006257E4" w:rsidRPr="00FF0F50">
        <w:rPr>
          <w:rFonts w:ascii="Times New Roman" w:hAnsi="Times New Roman" w:cs="Times New Roman"/>
          <w:sz w:val="28"/>
          <w:szCs w:val="28"/>
        </w:rPr>
        <w:t xml:space="preserve"> </w:t>
      </w:r>
      <w:r w:rsidR="001801E9" w:rsidRPr="00FF0F50">
        <w:rPr>
          <w:rFonts w:ascii="Times New Roman" w:hAnsi="Times New Roman" w:cs="Times New Roman"/>
          <w:sz w:val="28"/>
          <w:szCs w:val="28"/>
        </w:rPr>
        <w:t>The</w:t>
      </w:r>
      <w:r w:rsidR="001801E9" w:rsidRPr="00657A57">
        <w:rPr>
          <w:rFonts w:ascii="Times New Roman" w:hAnsi="Times New Roman" w:cs="Times New Roman"/>
          <w:sz w:val="28"/>
          <w:szCs w:val="28"/>
        </w:rPr>
        <w:t xml:space="preserve"> Al Molai was flying the Iranian flag and on considering the evidence of the officers of the boarding team</w:t>
      </w:r>
      <w:r w:rsidR="00F142A1" w:rsidRPr="00657A57">
        <w:rPr>
          <w:rFonts w:ascii="Times New Roman" w:hAnsi="Times New Roman" w:cs="Times New Roman"/>
          <w:sz w:val="28"/>
          <w:szCs w:val="28"/>
        </w:rPr>
        <w:t xml:space="preserve"> and the aforementioned facts</w:t>
      </w:r>
      <w:r w:rsidR="001801E9" w:rsidRPr="00657A57">
        <w:rPr>
          <w:rFonts w:ascii="Times New Roman" w:hAnsi="Times New Roman" w:cs="Times New Roman"/>
          <w:sz w:val="28"/>
          <w:szCs w:val="28"/>
        </w:rPr>
        <w:t xml:space="preserve"> this court is satisfied beyond reasonable doubt that the Al Molai was an Iranian vessel with an Iranian crew</w:t>
      </w:r>
      <w:r w:rsidR="00F142A1" w:rsidRPr="00657A57">
        <w:rPr>
          <w:rFonts w:ascii="Times New Roman" w:hAnsi="Times New Roman" w:cs="Times New Roman"/>
          <w:sz w:val="28"/>
          <w:szCs w:val="28"/>
        </w:rPr>
        <w:t xml:space="preserve"> that</w:t>
      </w:r>
      <w:r w:rsidR="000531CE" w:rsidRPr="00657A57">
        <w:rPr>
          <w:rFonts w:ascii="Times New Roman" w:hAnsi="Times New Roman" w:cs="Times New Roman"/>
          <w:sz w:val="28"/>
          <w:szCs w:val="28"/>
        </w:rPr>
        <w:t xml:space="preserve"> we</w:t>
      </w:r>
      <w:r w:rsidR="006257E4" w:rsidRPr="00657A57">
        <w:rPr>
          <w:rFonts w:ascii="Times New Roman" w:hAnsi="Times New Roman" w:cs="Times New Roman"/>
          <w:sz w:val="28"/>
          <w:szCs w:val="28"/>
        </w:rPr>
        <w:t>r</w:t>
      </w:r>
      <w:r w:rsidR="000531CE" w:rsidRPr="00657A57">
        <w:rPr>
          <w:rFonts w:ascii="Times New Roman" w:hAnsi="Times New Roman" w:cs="Times New Roman"/>
          <w:sz w:val="28"/>
          <w:szCs w:val="28"/>
        </w:rPr>
        <w:t xml:space="preserve">e </w:t>
      </w:r>
      <w:r w:rsidR="000531CE" w:rsidRPr="00657A57">
        <w:rPr>
          <w:rFonts w:ascii="Times New Roman" w:hAnsi="Times New Roman" w:cs="Times New Roman"/>
          <w:sz w:val="28"/>
          <w:szCs w:val="28"/>
        </w:rPr>
        <w:lastRenderedPageBreak/>
        <w:t>under the control</w:t>
      </w:r>
      <w:r w:rsidR="005D7883" w:rsidRPr="00657A57">
        <w:rPr>
          <w:rFonts w:ascii="Times New Roman" w:hAnsi="Times New Roman" w:cs="Times New Roman"/>
          <w:sz w:val="28"/>
          <w:szCs w:val="28"/>
        </w:rPr>
        <w:t xml:space="preserve"> and being detained by</w:t>
      </w:r>
      <w:r w:rsidR="000531CE" w:rsidRPr="00657A57">
        <w:rPr>
          <w:rFonts w:ascii="Times New Roman" w:hAnsi="Times New Roman" w:cs="Times New Roman"/>
          <w:sz w:val="28"/>
          <w:szCs w:val="28"/>
        </w:rPr>
        <w:t xml:space="preserve"> the 15 </w:t>
      </w:r>
      <w:r w:rsidR="00F142A1" w:rsidRPr="00657A57">
        <w:rPr>
          <w:rFonts w:ascii="Times New Roman" w:hAnsi="Times New Roman" w:cs="Times New Roman"/>
          <w:sz w:val="28"/>
          <w:szCs w:val="28"/>
        </w:rPr>
        <w:t xml:space="preserve">accused </w:t>
      </w:r>
      <w:r w:rsidR="000531CE" w:rsidRPr="00657A57">
        <w:rPr>
          <w:rFonts w:ascii="Times New Roman" w:hAnsi="Times New Roman" w:cs="Times New Roman"/>
          <w:sz w:val="28"/>
          <w:szCs w:val="28"/>
        </w:rPr>
        <w:t>Somalis</w:t>
      </w:r>
      <w:r w:rsidR="00F142A1" w:rsidRPr="00657A57">
        <w:rPr>
          <w:rFonts w:ascii="Times New Roman" w:hAnsi="Times New Roman" w:cs="Times New Roman"/>
          <w:sz w:val="28"/>
          <w:szCs w:val="28"/>
        </w:rPr>
        <w:t xml:space="preserve"> who were </w:t>
      </w:r>
      <w:r w:rsidR="000531CE" w:rsidRPr="00657A57">
        <w:rPr>
          <w:rFonts w:ascii="Times New Roman" w:hAnsi="Times New Roman" w:cs="Times New Roman"/>
          <w:sz w:val="28"/>
          <w:szCs w:val="28"/>
        </w:rPr>
        <w:t>aboard the vessel</w:t>
      </w:r>
      <w:r w:rsidR="005D7883" w:rsidRPr="00657A57">
        <w:rPr>
          <w:rFonts w:ascii="Times New Roman" w:hAnsi="Times New Roman" w:cs="Times New Roman"/>
          <w:sz w:val="28"/>
          <w:szCs w:val="28"/>
        </w:rPr>
        <w:t>.</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6768C0" w:rsidRDefault="0043741A"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5D7883" w:rsidRPr="00657A57">
        <w:rPr>
          <w:rFonts w:ascii="Times New Roman" w:hAnsi="Times New Roman" w:cs="Times New Roman"/>
          <w:sz w:val="28"/>
          <w:szCs w:val="28"/>
        </w:rPr>
        <w:t>]</w:t>
      </w:r>
      <w:r w:rsidR="005D7883" w:rsidRPr="00657A57">
        <w:rPr>
          <w:rFonts w:ascii="Times New Roman" w:hAnsi="Times New Roman" w:cs="Times New Roman"/>
          <w:sz w:val="28"/>
          <w:szCs w:val="28"/>
        </w:rPr>
        <w:tab/>
      </w:r>
      <w:r w:rsidR="001801E9" w:rsidRPr="00657A57">
        <w:rPr>
          <w:rFonts w:ascii="Times New Roman" w:hAnsi="Times New Roman" w:cs="Times New Roman"/>
          <w:sz w:val="28"/>
          <w:szCs w:val="28"/>
        </w:rPr>
        <w:t xml:space="preserve">Further the evidence of NCIS agents </w:t>
      </w:r>
      <w:r w:rsidR="00E27DF9" w:rsidRPr="00E27DF9">
        <w:rPr>
          <w:rFonts w:ascii="Times New Roman" w:hAnsi="Times New Roman" w:cs="Times New Roman"/>
          <w:sz w:val="28"/>
          <w:szCs w:val="28"/>
          <w:shd w:val="clear" w:color="auto" w:fill="BFBFBF" w:themeFill="background1" w:themeFillShade="BF"/>
        </w:rPr>
        <w:t>##### #####</w:t>
      </w:r>
      <w:r w:rsidR="001801E9" w:rsidRPr="00657A57">
        <w:rPr>
          <w:rFonts w:ascii="Times New Roman" w:hAnsi="Times New Roman" w:cs="Times New Roman"/>
          <w:sz w:val="28"/>
          <w:szCs w:val="28"/>
        </w:rPr>
        <w:t xml:space="preserve"> and </w:t>
      </w:r>
      <w:r w:rsidR="00E27DF9" w:rsidRPr="00E27DF9">
        <w:rPr>
          <w:rFonts w:ascii="Times New Roman" w:hAnsi="Times New Roman" w:cs="Times New Roman"/>
          <w:sz w:val="28"/>
          <w:szCs w:val="28"/>
          <w:shd w:val="clear" w:color="auto" w:fill="BFBFBF" w:themeFill="background1" w:themeFillShade="BF"/>
        </w:rPr>
        <w:t>##### #####</w:t>
      </w:r>
      <w:r w:rsidR="00E101A9" w:rsidRPr="00657A57">
        <w:rPr>
          <w:rFonts w:ascii="Times New Roman" w:hAnsi="Times New Roman" w:cs="Times New Roman"/>
          <w:sz w:val="28"/>
          <w:szCs w:val="28"/>
        </w:rPr>
        <w:t xml:space="preserve"> clearly establish the sequence of events that occurred after the 15 accused Somalis in this case were taken into custody. The Miranda rights were read out to them and offer to inform their consulate and even the services of a lawyer were offered to </w:t>
      </w:r>
      <w:r w:rsidR="005D7883" w:rsidRPr="00657A57">
        <w:rPr>
          <w:rFonts w:ascii="Times New Roman" w:hAnsi="Times New Roman" w:cs="Times New Roman"/>
          <w:sz w:val="28"/>
          <w:szCs w:val="28"/>
        </w:rPr>
        <w:t xml:space="preserve">all </w:t>
      </w:r>
      <w:r w:rsidR="00E101A9" w:rsidRPr="00657A57">
        <w:rPr>
          <w:rFonts w:ascii="Times New Roman" w:hAnsi="Times New Roman" w:cs="Times New Roman"/>
          <w:sz w:val="28"/>
          <w:szCs w:val="28"/>
        </w:rPr>
        <w:t xml:space="preserve">the accused. </w:t>
      </w:r>
      <w:r w:rsidR="001D43CB" w:rsidRPr="00657A57">
        <w:rPr>
          <w:rFonts w:ascii="Times New Roman" w:hAnsi="Times New Roman" w:cs="Times New Roman"/>
          <w:sz w:val="28"/>
          <w:szCs w:val="28"/>
        </w:rPr>
        <w:t>The fact that the accused were treated properly during the time they were held in detention is further corroborated by the evidence of interpreter Ibrahim Ib</w:t>
      </w:r>
      <w:r w:rsidR="002F1B70" w:rsidRPr="00657A57">
        <w:rPr>
          <w:rFonts w:ascii="Times New Roman" w:hAnsi="Times New Roman" w:cs="Times New Roman"/>
          <w:sz w:val="28"/>
          <w:szCs w:val="28"/>
        </w:rPr>
        <w:t>ra</w:t>
      </w:r>
      <w:r w:rsidR="001D43CB" w:rsidRPr="00657A57">
        <w:rPr>
          <w:rFonts w:ascii="Times New Roman" w:hAnsi="Times New Roman" w:cs="Times New Roman"/>
          <w:sz w:val="28"/>
          <w:szCs w:val="28"/>
        </w:rPr>
        <w:t>him.</w:t>
      </w:r>
      <w:r w:rsidR="00E101A9" w:rsidRPr="00657A57">
        <w:rPr>
          <w:rFonts w:ascii="Times New Roman" w:hAnsi="Times New Roman" w:cs="Times New Roman"/>
          <w:sz w:val="28"/>
          <w:szCs w:val="28"/>
        </w:rPr>
        <w:t xml:space="preserve"> The chain of evidence of the</w:t>
      </w:r>
      <w:r w:rsidR="001D43CB" w:rsidRPr="00657A57">
        <w:rPr>
          <w:rFonts w:ascii="Times New Roman" w:hAnsi="Times New Roman" w:cs="Times New Roman"/>
          <w:sz w:val="28"/>
          <w:szCs w:val="28"/>
        </w:rPr>
        <w:t xml:space="preserve"> all the </w:t>
      </w:r>
      <w:r w:rsidR="00E101A9" w:rsidRPr="00657A57">
        <w:rPr>
          <w:rFonts w:ascii="Times New Roman" w:hAnsi="Times New Roman" w:cs="Times New Roman"/>
          <w:sz w:val="28"/>
          <w:szCs w:val="28"/>
        </w:rPr>
        <w:t>exhibits taken into custody during the entire operation</w:t>
      </w:r>
      <w:r w:rsidR="001D43CB" w:rsidRPr="00657A57">
        <w:rPr>
          <w:rFonts w:ascii="Times New Roman" w:hAnsi="Times New Roman" w:cs="Times New Roman"/>
          <w:sz w:val="28"/>
          <w:szCs w:val="28"/>
        </w:rPr>
        <w:t xml:space="preserve"> </w:t>
      </w:r>
      <w:r w:rsidR="00E101A9" w:rsidRPr="00657A57">
        <w:rPr>
          <w:rFonts w:ascii="Times New Roman" w:hAnsi="Times New Roman" w:cs="Times New Roman"/>
          <w:sz w:val="28"/>
          <w:szCs w:val="28"/>
        </w:rPr>
        <w:t xml:space="preserve">was meticulously set out in the evidence of agent </w:t>
      </w:r>
      <w:r w:rsidR="00E27DF9" w:rsidRPr="00E27DF9">
        <w:rPr>
          <w:rFonts w:ascii="Times New Roman" w:hAnsi="Times New Roman" w:cs="Times New Roman"/>
          <w:sz w:val="28"/>
          <w:szCs w:val="28"/>
          <w:shd w:val="clear" w:color="auto" w:fill="BFBFBF" w:themeFill="background1" w:themeFillShade="BF"/>
        </w:rPr>
        <w:t>###### #######</w:t>
      </w:r>
      <w:r w:rsidR="00E27DF9">
        <w:rPr>
          <w:rFonts w:ascii="Times New Roman" w:hAnsi="Times New Roman" w:cs="Times New Roman"/>
          <w:sz w:val="28"/>
          <w:szCs w:val="28"/>
        </w:rPr>
        <w:t xml:space="preserve"> </w:t>
      </w:r>
      <w:r w:rsidR="001D43CB" w:rsidRPr="00657A57">
        <w:rPr>
          <w:rFonts w:ascii="Times New Roman" w:hAnsi="Times New Roman" w:cs="Times New Roman"/>
          <w:sz w:val="28"/>
          <w:szCs w:val="28"/>
        </w:rPr>
        <w:t xml:space="preserve"> up</w:t>
      </w:r>
      <w:r w:rsidR="000D5176" w:rsidRPr="00657A57">
        <w:rPr>
          <w:rFonts w:ascii="Times New Roman" w:hAnsi="Times New Roman" w:cs="Times New Roman"/>
          <w:sz w:val="28"/>
          <w:szCs w:val="28"/>
        </w:rPr>
        <w:t xml:space="preserve"> </w:t>
      </w:r>
      <w:r w:rsidR="001D43CB" w:rsidRPr="00657A57">
        <w:rPr>
          <w:rFonts w:ascii="Times New Roman" w:hAnsi="Times New Roman" w:cs="Times New Roman"/>
          <w:sz w:val="28"/>
          <w:szCs w:val="28"/>
        </w:rPr>
        <w:t>to the time the exhibits and the suspects were handed over to the Seychelles police.</w:t>
      </w:r>
      <w:r w:rsidR="000D5176" w:rsidRPr="00657A57">
        <w:rPr>
          <w:rFonts w:ascii="Times New Roman" w:hAnsi="Times New Roman" w:cs="Times New Roman"/>
          <w:sz w:val="28"/>
          <w:szCs w:val="28"/>
        </w:rPr>
        <w:t xml:space="preserve"> </w:t>
      </w:r>
      <w:r w:rsidR="001D43CB" w:rsidRPr="00657A57">
        <w:rPr>
          <w:rFonts w:ascii="Times New Roman" w:hAnsi="Times New Roman" w:cs="Times New Roman"/>
          <w:sz w:val="28"/>
          <w:szCs w:val="28"/>
        </w:rPr>
        <w:t>The evi</w:t>
      </w:r>
      <w:r w:rsidR="000D5176" w:rsidRPr="00657A57">
        <w:rPr>
          <w:rFonts w:ascii="Times New Roman" w:hAnsi="Times New Roman" w:cs="Times New Roman"/>
          <w:sz w:val="28"/>
          <w:szCs w:val="28"/>
        </w:rPr>
        <w:t>d</w:t>
      </w:r>
      <w:r w:rsidR="001D43CB" w:rsidRPr="00657A57">
        <w:rPr>
          <w:rFonts w:ascii="Times New Roman" w:hAnsi="Times New Roman" w:cs="Times New Roman"/>
          <w:sz w:val="28"/>
          <w:szCs w:val="28"/>
        </w:rPr>
        <w:t>ence of Sergeant Agathine and</w:t>
      </w:r>
      <w:r w:rsidR="000D5176" w:rsidRPr="00657A57">
        <w:rPr>
          <w:rFonts w:ascii="Times New Roman" w:hAnsi="Times New Roman" w:cs="Times New Roman"/>
          <w:sz w:val="28"/>
          <w:szCs w:val="28"/>
        </w:rPr>
        <w:t xml:space="preserve"> Radley Moncherie complete</w:t>
      </w:r>
      <w:r w:rsidR="005D7883" w:rsidRPr="00657A57">
        <w:rPr>
          <w:rFonts w:ascii="Times New Roman" w:hAnsi="Times New Roman" w:cs="Times New Roman"/>
          <w:sz w:val="28"/>
          <w:szCs w:val="28"/>
        </w:rPr>
        <w:t>d</w:t>
      </w:r>
      <w:r w:rsidR="000D5176" w:rsidRPr="00657A57">
        <w:rPr>
          <w:rFonts w:ascii="Times New Roman" w:hAnsi="Times New Roman" w:cs="Times New Roman"/>
          <w:sz w:val="28"/>
          <w:szCs w:val="28"/>
        </w:rPr>
        <w:t xml:space="preserve"> the chain of custody of all exhibits taken over from agent </w:t>
      </w:r>
      <w:r w:rsidR="00E27DF9" w:rsidRPr="00E27DF9">
        <w:rPr>
          <w:rFonts w:ascii="Times New Roman" w:hAnsi="Times New Roman" w:cs="Times New Roman"/>
          <w:sz w:val="28"/>
          <w:szCs w:val="28"/>
          <w:shd w:val="clear" w:color="auto" w:fill="BFBFBF" w:themeFill="background1" w:themeFillShade="BF"/>
        </w:rPr>
        <w:t>###### ####</w:t>
      </w:r>
      <w:r w:rsidR="000D5176" w:rsidRPr="00657A57">
        <w:rPr>
          <w:rFonts w:ascii="Times New Roman" w:hAnsi="Times New Roman" w:cs="Times New Roman"/>
          <w:sz w:val="28"/>
          <w:szCs w:val="28"/>
        </w:rPr>
        <w:t xml:space="preserve"> to the time the e</w:t>
      </w:r>
      <w:r w:rsidR="00CD3AAA">
        <w:rPr>
          <w:rFonts w:ascii="Times New Roman" w:hAnsi="Times New Roman" w:cs="Times New Roman"/>
          <w:sz w:val="28"/>
          <w:szCs w:val="28"/>
        </w:rPr>
        <w:t>xhibits were produced in court.</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0545BC" w:rsidRDefault="0043741A"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5D7883" w:rsidRPr="00657A57">
        <w:rPr>
          <w:rFonts w:ascii="Times New Roman" w:hAnsi="Times New Roman" w:cs="Times New Roman"/>
          <w:sz w:val="28"/>
          <w:szCs w:val="28"/>
        </w:rPr>
        <w:t>]</w:t>
      </w:r>
      <w:r w:rsidR="005D7883" w:rsidRPr="00657A57">
        <w:rPr>
          <w:rFonts w:ascii="Times New Roman" w:hAnsi="Times New Roman" w:cs="Times New Roman"/>
          <w:sz w:val="28"/>
          <w:szCs w:val="28"/>
        </w:rPr>
        <w:tab/>
      </w:r>
      <w:r w:rsidR="000D5176" w:rsidRPr="00657A57">
        <w:rPr>
          <w:rFonts w:ascii="Times New Roman" w:hAnsi="Times New Roman" w:cs="Times New Roman"/>
          <w:sz w:val="28"/>
          <w:szCs w:val="28"/>
        </w:rPr>
        <w:t>The admissions agreed to by both parties signed by both counsel and explained to the accused dated 21</w:t>
      </w:r>
      <w:r w:rsidR="000D5176" w:rsidRPr="00657A57">
        <w:rPr>
          <w:rFonts w:ascii="Times New Roman" w:hAnsi="Times New Roman" w:cs="Times New Roman"/>
          <w:sz w:val="28"/>
          <w:szCs w:val="28"/>
          <w:vertAlign w:val="superscript"/>
        </w:rPr>
        <w:t>st</w:t>
      </w:r>
      <w:r w:rsidR="000D5176" w:rsidRPr="00657A57">
        <w:rPr>
          <w:rFonts w:ascii="Times New Roman" w:hAnsi="Times New Roman" w:cs="Times New Roman"/>
          <w:sz w:val="28"/>
          <w:szCs w:val="28"/>
        </w:rPr>
        <w:t xml:space="preserve"> October 2012 have also been taken into consideration. On consideration of the evidence as a whole, I am satisfied the chain of custody of the exhibits in this case have been established beyond reasonable doubt by the prosecution</w:t>
      </w:r>
      <w:r w:rsidR="006768C0" w:rsidRPr="00657A57">
        <w:rPr>
          <w:rFonts w:ascii="Times New Roman" w:hAnsi="Times New Roman" w:cs="Times New Roman"/>
          <w:sz w:val="28"/>
          <w:szCs w:val="28"/>
        </w:rPr>
        <w:t xml:space="preserve"> and the same suspects arrested aboard the Al Molai have been produced before this court as accused in this case.</w:t>
      </w:r>
      <w:r w:rsidR="00BE33DC">
        <w:rPr>
          <w:rFonts w:ascii="Times New Roman" w:hAnsi="Times New Roman" w:cs="Times New Roman"/>
          <w:sz w:val="28"/>
          <w:szCs w:val="28"/>
        </w:rPr>
        <w:t xml:space="preserve"> The statements under caution recorded by the Seychelles police from each of the accused were also produced by the prosecution.</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0545BC" w:rsidRDefault="0043741A"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[29</w:t>
      </w:r>
      <w:r w:rsidR="000545BC" w:rsidRPr="00657A57">
        <w:rPr>
          <w:rFonts w:ascii="Times New Roman" w:hAnsi="Times New Roman" w:cs="Times New Roman"/>
          <w:sz w:val="28"/>
          <w:szCs w:val="28"/>
        </w:rPr>
        <w:t>]</w:t>
      </w:r>
      <w:r w:rsidR="000545BC" w:rsidRPr="00657A57">
        <w:rPr>
          <w:rFonts w:ascii="Times New Roman" w:hAnsi="Times New Roman" w:cs="Times New Roman"/>
          <w:sz w:val="28"/>
          <w:szCs w:val="28"/>
        </w:rPr>
        <w:tab/>
        <w:t>I observe the aforementioned material evidence of the prosecution stands corroborated by video footage and photographs and is not of a contradictory nature. I further note that though witnesses were subject to cross examination there were no material contradictions in their evidence. I therefore proceed to accept the evide</w:t>
      </w:r>
      <w:r w:rsidR="00BE33DC">
        <w:rPr>
          <w:rFonts w:ascii="Times New Roman" w:hAnsi="Times New Roman" w:cs="Times New Roman"/>
          <w:sz w:val="28"/>
          <w:szCs w:val="28"/>
        </w:rPr>
        <w:t>nce of the prosecution</w:t>
      </w:r>
      <w:r w:rsidR="000545BC" w:rsidRPr="00657A57">
        <w:rPr>
          <w:rFonts w:ascii="Times New Roman" w:hAnsi="Times New Roman" w:cs="Times New Roman"/>
          <w:sz w:val="28"/>
          <w:szCs w:val="28"/>
        </w:rPr>
        <w:t>.</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0545BC" w:rsidRPr="00657A57" w:rsidRDefault="0043741A" w:rsidP="0075291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0545BC" w:rsidRPr="00657A57">
        <w:rPr>
          <w:rFonts w:ascii="Times New Roman" w:hAnsi="Times New Roman" w:cs="Times New Roman"/>
          <w:sz w:val="28"/>
          <w:szCs w:val="28"/>
        </w:rPr>
        <w:t>]</w:t>
      </w:r>
      <w:r w:rsidR="000545BC" w:rsidRPr="00657A57">
        <w:rPr>
          <w:rFonts w:ascii="Times New Roman" w:hAnsi="Times New Roman" w:cs="Times New Roman"/>
          <w:sz w:val="28"/>
          <w:szCs w:val="28"/>
        </w:rPr>
        <w:tab/>
      </w:r>
      <w:r w:rsidR="000545BC" w:rsidRPr="00657A57">
        <w:rPr>
          <w:rFonts w:ascii="Times New Roman" w:hAnsi="Times New Roman" w:cs="Times New Roman"/>
          <w:iCs/>
          <w:color w:val="000000"/>
          <w:sz w:val="28"/>
          <w:szCs w:val="28"/>
        </w:rPr>
        <w:t xml:space="preserve"> I am therefore satisfied that the prosecution has proved beyond reasonable doubt all the material elements of charge 1 as set out in the particulars of the offence namely </w:t>
      </w:r>
      <w:r w:rsidR="00007EAF">
        <w:rPr>
          <w:rFonts w:ascii="Times New Roman" w:hAnsi="Times New Roman" w:cs="Times New Roman"/>
          <w:iCs/>
          <w:color w:val="000000"/>
          <w:sz w:val="28"/>
          <w:szCs w:val="28"/>
        </w:rPr>
        <w:t xml:space="preserve">that all the fifteen accused </w:t>
      </w:r>
      <w:r w:rsidR="000545BC" w:rsidRPr="00657A57">
        <w:rPr>
          <w:rFonts w:ascii="Times New Roman" w:hAnsi="Times New Roman" w:cs="Times New Roman"/>
          <w:iCs/>
          <w:color w:val="000000"/>
          <w:sz w:val="28"/>
          <w:szCs w:val="28"/>
        </w:rPr>
        <w:t xml:space="preserve">with </w:t>
      </w:r>
      <w:r w:rsidR="000545BC" w:rsidRPr="00FF0F50">
        <w:rPr>
          <w:rFonts w:ascii="Times New Roman" w:hAnsi="Times New Roman" w:cs="Times New Roman"/>
          <w:iCs/>
          <w:color w:val="000000"/>
          <w:sz w:val="28"/>
          <w:szCs w:val="28"/>
        </w:rPr>
        <w:t xml:space="preserve">common intention had </w:t>
      </w:r>
      <w:r w:rsidR="00E16FF1" w:rsidRPr="00FF0F50">
        <w:rPr>
          <w:rFonts w:ascii="Times New Roman" w:hAnsi="Times New Roman" w:cs="Times New Roman"/>
          <w:iCs/>
          <w:color w:val="000000"/>
          <w:sz w:val="28"/>
          <w:szCs w:val="28"/>
        </w:rPr>
        <w:t>on the 5</w:t>
      </w:r>
      <w:r w:rsidR="00E16FF1" w:rsidRPr="00FF0F50">
        <w:rPr>
          <w:rFonts w:ascii="Times New Roman" w:hAnsi="Times New Roman" w:cs="Times New Roman"/>
          <w:iCs/>
          <w:color w:val="000000"/>
          <w:sz w:val="28"/>
          <w:szCs w:val="28"/>
          <w:vertAlign w:val="superscript"/>
        </w:rPr>
        <w:t>th</w:t>
      </w:r>
      <w:r w:rsidR="00E16FF1" w:rsidRPr="00FF0F50">
        <w:rPr>
          <w:rFonts w:ascii="Times New Roman" w:hAnsi="Times New Roman" w:cs="Times New Roman"/>
          <w:iCs/>
          <w:color w:val="000000"/>
          <w:sz w:val="28"/>
          <w:szCs w:val="28"/>
        </w:rPr>
        <w:t xml:space="preserve"> day of January 2012 </w:t>
      </w:r>
      <w:r w:rsidR="000545BC" w:rsidRPr="00FF0F50">
        <w:rPr>
          <w:rFonts w:ascii="Times New Roman" w:hAnsi="Times New Roman" w:cs="Times New Roman"/>
          <w:iCs/>
          <w:color w:val="000000"/>
          <w:sz w:val="28"/>
          <w:szCs w:val="28"/>
        </w:rPr>
        <w:t>committed</w:t>
      </w:r>
      <w:r w:rsidR="00817E37">
        <w:rPr>
          <w:rFonts w:ascii="Times New Roman" w:hAnsi="Times New Roman" w:cs="Times New Roman"/>
          <w:iCs/>
          <w:color w:val="000000"/>
          <w:sz w:val="28"/>
          <w:szCs w:val="28"/>
        </w:rPr>
        <w:t xml:space="preserve"> </w:t>
      </w:r>
      <w:r w:rsidR="00E16FF1" w:rsidRPr="00FF0F50">
        <w:rPr>
          <w:rFonts w:ascii="Times New Roman" w:hAnsi="Times New Roman" w:cs="Times New Roman"/>
          <w:iCs/>
          <w:color w:val="000000"/>
          <w:sz w:val="28"/>
          <w:szCs w:val="28"/>
        </w:rPr>
        <w:t xml:space="preserve">illegal </w:t>
      </w:r>
      <w:r w:rsidR="000545BC" w:rsidRPr="00FF0F50">
        <w:rPr>
          <w:rFonts w:ascii="Times New Roman" w:hAnsi="Times New Roman" w:cs="Times New Roman"/>
          <w:iCs/>
          <w:color w:val="000000"/>
          <w:sz w:val="28"/>
          <w:szCs w:val="28"/>
        </w:rPr>
        <w:t>act</w:t>
      </w:r>
      <w:r w:rsidR="00817E37">
        <w:rPr>
          <w:rFonts w:ascii="Times New Roman" w:hAnsi="Times New Roman" w:cs="Times New Roman"/>
          <w:iCs/>
          <w:color w:val="000000"/>
          <w:sz w:val="28"/>
          <w:szCs w:val="28"/>
        </w:rPr>
        <w:t>s</w:t>
      </w:r>
      <w:r w:rsidR="000545BC" w:rsidRPr="00FF0F50">
        <w:rPr>
          <w:rFonts w:ascii="Times New Roman" w:hAnsi="Times New Roman" w:cs="Times New Roman"/>
          <w:iCs/>
          <w:color w:val="000000"/>
          <w:sz w:val="28"/>
          <w:szCs w:val="28"/>
        </w:rPr>
        <w:t xml:space="preserve"> of </w:t>
      </w:r>
      <w:r w:rsidR="00E16FF1" w:rsidRPr="00FF0F50">
        <w:rPr>
          <w:rFonts w:ascii="Times New Roman" w:hAnsi="Times New Roman" w:cs="Times New Roman"/>
          <w:iCs/>
          <w:color w:val="000000"/>
          <w:sz w:val="28"/>
          <w:szCs w:val="28"/>
        </w:rPr>
        <w:t>violence</w:t>
      </w:r>
      <w:r w:rsidR="00E16FF1" w:rsidRPr="00657A57">
        <w:rPr>
          <w:rFonts w:ascii="Times New Roman" w:hAnsi="Times New Roman" w:cs="Times New Roman"/>
          <w:b/>
          <w:iCs/>
          <w:color w:val="000000"/>
          <w:sz w:val="28"/>
          <w:szCs w:val="28"/>
        </w:rPr>
        <w:t xml:space="preserve"> </w:t>
      </w:r>
      <w:r w:rsidR="000545BC" w:rsidRPr="00657A57">
        <w:rPr>
          <w:rFonts w:ascii="Times New Roman" w:hAnsi="Times New Roman" w:cs="Times New Roman"/>
          <w:iCs/>
          <w:color w:val="000000"/>
          <w:sz w:val="28"/>
          <w:szCs w:val="28"/>
        </w:rPr>
        <w:t>for private ends</w:t>
      </w:r>
      <w:r w:rsidR="00E16FF1" w:rsidRPr="00657A57">
        <w:rPr>
          <w:rFonts w:ascii="Times New Roman" w:hAnsi="Times New Roman" w:cs="Times New Roman"/>
          <w:iCs/>
          <w:color w:val="000000"/>
          <w:sz w:val="28"/>
          <w:szCs w:val="28"/>
        </w:rPr>
        <w:t xml:space="preserve"> against persons on </w:t>
      </w:r>
      <w:r w:rsidR="000545BC" w:rsidRPr="00657A57">
        <w:rPr>
          <w:rFonts w:ascii="Times New Roman" w:hAnsi="Times New Roman" w:cs="Times New Roman"/>
          <w:iCs/>
          <w:color w:val="000000"/>
          <w:sz w:val="28"/>
          <w:szCs w:val="28"/>
        </w:rPr>
        <w:t xml:space="preserve">board </w:t>
      </w:r>
      <w:r w:rsidR="00E16FF1" w:rsidRPr="00657A57">
        <w:rPr>
          <w:rFonts w:ascii="Times New Roman" w:hAnsi="Times New Roman" w:cs="Times New Roman"/>
          <w:iCs/>
          <w:color w:val="000000"/>
          <w:sz w:val="28"/>
          <w:szCs w:val="28"/>
        </w:rPr>
        <w:t>vessel namely the MV Sunshine</w:t>
      </w:r>
      <w:r w:rsidR="007379F5" w:rsidRPr="00657A57">
        <w:rPr>
          <w:rFonts w:ascii="Times New Roman" w:hAnsi="Times New Roman" w:cs="Times New Roman"/>
          <w:iCs/>
          <w:color w:val="000000"/>
          <w:sz w:val="28"/>
          <w:szCs w:val="28"/>
        </w:rPr>
        <w:t xml:space="preserve"> b</w:t>
      </w:r>
      <w:r w:rsidR="00B72DAF" w:rsidRPr="00657A57">
        <w:rPr>
          <w:rFonts w:ascii="Times New Roman" w:hAnsi="Times New Roman" w:cs="Times New Roman"/>
          <w:iCs/>
          <w:color w:val="000000"/>
          <w:sz w:val="28"/>
          <w:szCs w:val="28"/>
        </w:rPr>
        <w:t>y unlawfully attacking the said vessel whilst armed with weapons.</w:t>
      </w:r>
    </w:p>
    <w:p w:rsidR="00622DD8" w:rsidRPr="00657A57" w:rsidRDefault="00622DD8" w:rsidP="0075291C">
      <w:pPr>
        <w:spacing w:after="0" w:line="360" w:lineRule="auto"/>
        <w:ind w:left="720" w:hanging="720"/>
        <w:jc w:val="both"/>
        <w:rPr>
          <w:rFonts w:ascii="Times New Roman" w:hAnsi="Times New Roman" w:cs="Times New Roman"/>
          <w:sz w:val="28"/>
          <w:szCs w:val="28"/>
        </w:rPr>
      </w:pPr>
    </w:p>
    <w:p w:rsidR="00622DD8" w:rsidRDefault="0043741A" w:rsidP="0075291C">
      <w:pPr>
        <w:spacing w:after="0" w:line="360" w:lineRule="auto"/>
        <w:ind w:left="720" w:hanging="720"/>
        <w:jc w:val="both"/>
        <w:rPr>
          <w:rFonts w:ascii="Times New Roman" w:hAnsi="Times New Roman" w:cs="Times New Roman"/>
          <w:iCs/>
          <w:color w:val="000000"/>
          <w:sz w:val="28"/>
          <w:szCs w:val="28"/>
        </w:rPr>
      </w:pPr>
      <w:r>
        <w:rPr>
          <w:rFonts w:ascii="Times New Roman" w:hAnsi="Times New Roman" w:cs="Times New Roman"/>
          <w:sz w:val="28"/>
          <w:szCs w:val="28"/>
        </w:rPr>
        <w:t>[31</w:t>
      </w:r>
      <w:r w:rsidR="001461AD" w:rsidRPr="00657A57">
        <w:rPr>
          <w:rFonts w:ascii="Times New Roman" w:hAnsi="Times New Roman" w:cs="Times New Roman"/>
          <w:sz w:val="28"/>
          <w:szCs w:val="28"/>
        </w:rPr>
        <w:t>]</w:t>
      </w:r>
      <w:r w:rsidR="001461AD" w:rsidRPr="00657A57">
        <w:rPr>
          <w:rFonts w:ascii="Times New Roman" w:hAnsi="Times New Roman" w:cs="Times New Roman"/>
          <w:sz w:val="28"/>
          <w:szCs w:val="28"/>
        </w:rPr>
        <w:tab/>
      </w:r>
      <w:r w:rsidR="00C86AB1" w:rsidRPr="00657A57">
        <w:rPr>
          <w:rFonts w:ascii="Times New Roman" w:hAnsi="Times New Roman" w:cs="Times New Roman"/>
          <w:sz w:val="28"/>
          <w:szCs w:val="28"/>
        </w:rPr>
        <w:t>While the prosecution has led direct evidence to establish count 1 beyond reasonable doubt</w:t>
      </w:r>
      <w:r w:rsidR="00FF0F50">
        <w:rPr>
          <w:rFonts w:ascii="Times New Roman" w:hAnsi="Times New Roman" w:cs="Times New Roman"/>
          <w:sz w:val="28"/>
          <w:szCs w:val="28"/>
        </w:rPr>
        <w:t>,</w:t>
      </w:r>
      <w:r w:rsidR="00C86AB1" w:rsidRPr="00657A57">
        <w:rPr>
          <w:rFonts w:ascii="Times New Roman" w:hAnsi="Times New Roman" w:cs="Times New Roman"/>
          <w:sz w:val="28"/>
          <w:szCs w:val="28"/>
        </w:rPr>
        <w:t xml:space="preserve"> the prosecution relies on circumstantial evidence to establish counts 2 and 3. Having considered the evidence of the prosec</w:t>
      </w:r>
      <w:r w:rsidR="00622DD8" w:rsidRPr="00657A57">
        <w:rPr>
          <w:rFonts w:ascii="Times New Roman" w:hAnsi="Times New Roman" w:cs="Times New Roman"/>
          <w:sz w:val="28"/>
          <w:szCs w:val="28"/>
        </w:rPr>
        <w:t xml:space="preserve">ution as a whole I am satisfied </w:t>
      </w:r>
      <w:r w:rsidR="00C86AB1" w:rsidRPr="00657A57">
        <w:rPr>
          <w:rFonts w:ascii="Times New Roman" w:hAnsi="Times New Roman" w:cs="Times New Roman"/>
          <w:sz w:val="28"/>
          <w:szCs w:val="28"/>
        </w:rPr>
        <w:t xml:space="preserve">that the evidence in respect of count 2 </w:t>
      </w:r>
      <w:r w:rsidR="006A35F9" w:rsidRPr="00657A57">
        <w:rPr>
          <w:rFonts w:ascii="Times New Roman" w:hAnsi="Times New Roman" w:cs="Times New Roman"/>
          <w:sz w:val="28"/>
          <w:szCs w:val="28"/>
        </w:rPr>
        <w:t xml:space="preserve">and 3 </w:t>
      </w:r>
      <w:r w:rsidR="00622DD8" w:rsidRPr="00657A57">
        <w:rPr>
          <w:rFonts w:ascii="Times New Roman" w:hAnsi="Times New Roman" w:cs="Times New Roman"/>
          <w:iCs/>
          <w:color w:val="000000"/>
          <w:sz w:val="28"/>
          <w:szCs w:val="28"/>
        </w:rPr>
        <w:t xml:space="preserve"> establishes </w:t>
      </w:r>
      <w:r w:rsidR="00C86AB1" w:rsidRPr="00657A57">
        <w:rPr>
          <w:rFonts w:ascii="Times New Roman" w:hAnsi="Times New Roman" w:cs="Times New Roman"/>
          <w:iCs/>
          <w:color w:val="000000"/>
          <w:sz w:val="28"/>
          <w:szCs w:val="28"/>
        </w:rPr>
        <w:t xml:space="preserve">beyond reasonable doubt that the inculpatory facts are incompatible with the innocence of the accused and incapable of explanation upon any other reasonable hypothesis other than that of the guilt of the </w:t>
      </w:r>
      <w:r w:rsidR="00286C3F" w:rsidRPr="00657A57">
        <w:rPr>
          <w:rFonts w:ascii="Times New Roman" w:hAnsi="Times New Roman" w:cs="Times New Roman"/>
          <w:iCs/>
          <w:color w:val="000000"/>
          <w:sz w:val="28"/>
          <w:szCs w:val="28"/>
        </w:rPr>
        <w:t>accused.  I am also satis</w:t>
      </w:r>
      <w:r w:rsidR="006A35F9" w:rsidRPr="00657A57">
        <w:rPr>
          <w:rFonts w:ascii="Times New Roman" w:hAnsi="Times New Roman" w:cs="Times New Roman"/>
          <w:iCs/>
          <w:color w:val="000000"/>
          <w:sz w:val="28"/>
          <w:szCs w:val="28"/>
        </w:rPr>
        <w:t xml:space="preserve">fied that </w:t>
      </w:r>
      <w:r w:rsidR="00C86AB1" w:rsidRPr="00657A57">
        <w:rPr>
          <w:rFonts w:ascii="Times New Roman" w:hAnsi="Times New Roman" w:cs="Times New Roman"/>
          <w:iCs/>
          <w:color w:val="000000"/>
          <w:sz w:val="28"/>
          <w:szCs w:val="28"/>
        </w:rPr>
        <w:t>there are no other co-existing circumstances which would weaken or destroy the inferen</w:t>
      </w:r>
      <w:r w:rsidR="00622DD8" w:rsidRPr="00657A57">
        <w:rPr>
          <w:rFonts w:ascii="Times New Roman" w:hAnsi="Times New Roman" w:cs="Times New Roman"/>
          <w:iCs/>
          <w:color w:val="000000"/>
          <w:sz w:val="28"/>
          <w:szCs w:val="28"/>
        </w:rPr>
        <w:t xml:space="preserve">ce </w:t>
      </w:r>
      <w:r w:rsidR="00C86AB1" w:rsidRPr="00657A57">
        <w:rPr>
          <w:rFonts w:ascii="Times New Roman" w:hAnsi="Times New Roman" w:cs="Times New Roman"/>
          <w:iCs/>
          <w:color w:val="000000"/>
          <w:sz w:val="28"/>
          <w:szCs w:val="28"/>
        </w:rPr>
        <w:t>of guilt based</w:t>
      </w:r>
      <w:r w:rsidR="006A35F9" w:rsidRPr="00657A57">
        <w:rPr>
          <w:rFonts w:ascii="Times New Roman" w:hAnsi="Times New Roman" w:cs="Times New Roman"/>
          <w:iCs/>
          <w:color w:val="000000"/>
          <w:sz w:val="28"/>
          <w:szCs w:val="28"/>
        </w:rPr>
        <w:t xml:space="preserve"> on circumstantial evidence. I am satisfied the prosecution has successfully </w:t>
      </w:r>
      <w:r w:rsidR="00C86AB1" w:rsidRPr="00657A57">
        <w:rPr>
          <w:rFonts w:ascii="Times New Roman" w:hAnsi="Times New Roman" w:cs="Times New Roman"/>
          <w:iCs/>
          <w:color w:val="000000"/>
          <w:sz w:val="28"/>
          <w:szCs w:val="28"/>
        </w:rPr>
        <w:t>exclude any alternative possibility that might point to the innocence of the accused.</w:t>
      </w:r>
    </w:p>
    <w:p w:rsidR="00CD3AAA" w:rsidRPr="00657A57" w:rsidRDefault="00CD3AAA" w:rsidP="0075291C">
      <w:pPr>
        <w:spacing w:after="0" w:line="360" w:lineRule="auto"/>
        <w:ind w:left="720" w:hanging="720"/>
        <w:jc w:val="both"/>
        <w:rPr>
          <w:rFonts w:ascii="Times New Roman" w:hAnsi="Times New Roman" w:cs="Times New Roman"/>
          <w:iCs/>
          <w:color w:val="000000"/>
          <w:sz w:val="28"/>
          <w:szCs w:val="28"/>
        </w:rPr>
      </w:pPr>
    </w:p>
    <w:p w:rsidR="00B04DA9" w:rsidRDefault="0043741A" w:rsidP="0075291C">
      <w:pPr>
        <w:spacing w:after="0" w:line="360" w:lineRule="auto"/>
        <w:ind w:left="720" w:hanging="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[32</w:t>
      </w:r>
      <w:r w:rsidR="000545BC" w:rsidRPr="00657A57">
        <w:rPr>
          <w:rFonts w:ascii="Times New Roman" w:hAnsi="Times New Roman" w:cs="Times New Roman"/>
          <w:iCs/>
          <w:color w:val="000000"/>
          <w:sz w:val="28"/>
          <w:szCs w:val="28"/>
        </w:rPr>
        <w:t>]</w:t>
      </w:r>
      <w:r w:rsidR="000545BC" w:rsidRPr="00657A57">
        <w:rPr>
          <w:rFonts w:ascii="Times New Roman" w:hAnsi="Times New Roman" w:cs="Times New Roman"/>
          <w:iCs/>
          <w:color w:val="000000"/>
          <w:sz w:val="28"/>
          <w:szCs w:val="28"/>
        </w:rPr>
        <w:tab/>
      </w:r>
      <w:r w:rsidR="00164257" w:rsidRPr="00657A57">
        <w:rPr>
          <w:rFonts w:ascii="Times New Roman" w:hAnsi="Times New Roman" w:cs="Times New Roman"/>
          <w:iCs/>
          <w:color w:val="000000"/>
          <w:sz w:val="28"/>
          <w:szCs w:val="28"/>
        </w:rPr>
        <w:t>On an analysis of the prosecution evidence</w:t>
      </w:r>
      <w:r w:rsidR="000545BC" w:rsidRPr="00657A57">
        <w:rPr>
          <w:rFonts w:ascii="Times New Roman" w:hAnsi="Times New Roman" w:cs="Times New Roman"/>
          <w:iCs/>
          <w:color w:val="000000"/>
          <w:sz w:val="28"/>
          <w:szCs w:val="28"/>
        </w:rPr>
        <w:t xml:space="preserve"> in its entirety</w:t>
      </w:r>
      <w:r w:rsidR="00164257" w:rsidRPr="00657A57">
        <w:rPr>
          <w:rFonts w:ascii="Times New Roman" w:hAnsi="Times New Roman" w:cs="Times New Roman"/>
          <w:iCs/>
          <w:color w:val="000000"/>
          <w:sz w:val="28"/>
          <w:szCs w:val="28"/>
        </w:rPr>
        <w:t xml:space="preserve"> there is no doubt</w:t>
      </w:r>
      <w:r w:rsidR="005E519F" w:rsidRPr="00657A57">
        <w:rPr>
          <w:rFonts w:ascii="Times New Roman" w:hAnsi="Times New Roman" w:cs="Times New Roman"/>
          <w:iCs/>
          <w:color w:val="000000"/>
          <w:sz w:val="28"/>
          <w:szCs w:val="28"/>
        </w:rPr>
        <w:t xml:space="preserve"> in the mind of this court </w:t>
      </w:r>
      <w:r w:rsidR="00286C3F" w:rsidRPr="00657A57">
        <w:rPr>
          <w:rFonts w:ascii="Times New Roman" w:hAnsi="Times New Roman" w:cs="Times New Roman"/>
          <w:iCs/>
          <w:color w:val="000000"/>
          <w:sz w:val="28"/>
          <w:szCs w:val="28"/>
        </w:rPr>
        <w:t xml:space="preserve"> that</w:t>
      </w:r>
      <w:r w:rsidR="00164257" w:rsidRPr="00657A57">
        <w:rPr>
          <w:rFonts w:ascii="Times New Roman" w:hAnsi="Times New Roman" w:cs="Times New Roman"/>
          <w:iCs/>
          <w:color w:val="000000"/>
          <w:sz w:val="28"/>
          <w:szCs w:val="28"/>
        </w:rPr>
        <w:t xml:space="preserve"> the 15 accused Somalis in this case who were aboard the</w:t>
      </w:r>
      <w:r w:rsidR="00834115" w:rsidRPr="00657A57">
        <w:rPr>
          <w:rFonts w:ascii="Times New Roman" w:hAnsi="Times New Roman" w:cs="Times New Roman"/>
          <w:iCs/>
          <w:color w:val="000000"/>
          <w:sz w:val="28"/>
          <w:szCs w:val="28"/>
        </w:rPr>
        <w:t xml:space="preserve"> Iranian dhow the Al Molai had taken control over the said ship by violent means and by the use of firearms and were detaining the Iranian crew of the Al Molai and were using the said Al Molai as a mother ship to commit other acts of piracy</w:t>
      </w:r>
      <w:r w:rsidR="00286C3F" w:rsidRPr="00657A57">
        <w:rPr>
          <w:rFonts w:ascii="Times New Roman" w:hAnsi="Times New Roman" w:cs="Times New Roman"/>
          <w:iCs/>
          <w:color w:val="000000"/>
          <w:sz w:val="28"/>
          <w:szCs w:val="28"/>
        </w:rPr>
        <w:t xml:space="preserve"> and therefore</w:t>
      </w:r>
      <w:r w:rsidR="005E519F" w:rsidRPr="00657A57">
        <w:rPr>
          <w:rFonts w:ascii="Times New Roman" w:hAnsi="Times New Roman" w:cs="Times New Roman"/>
          <w:iCs/>
          <w:color w:val="000000"/>
          <w:sz w:val="28"/>
          <w:szCs w:val="28"/>
        </w:rPr>
        <w:t xml:space="preserve"> </w:t>
      </w:r>
      <w:r w:rsidR="00286C3F" w:rsidRPr="00657A57">
        <w:rPr>
          <w:rFonts w:ascii="Times New Roman" w:hAnsi="Times New Roman" w:cs="Times New Roman"/>
          <w:iCs/>
          <w:color w:val="000000"/>
          <w:sz w:val="28"/>
          <w:szCs w:val="28"/>
        </w:rPr>
        <w:t xml:space="preserve"> all</w:t>
      </w:r>
      <w:r w:rsidR="005E519F" w:rsidRPr="00657A57">
        <w:rPr>
          <w:rFonts w:ascii="Times New Roman" w:hAnsi="Times New Roman" w:cs="Times New Roman"/>
          <w:iCs/>
          <w:color w:val="000000"/>
          <w:sz w:val="28"/>
          <w:szCs w:val="28"/>
        </w:rPr>
        <w:t xml:space="preserve"> the accused who were aboard</w:t>
      </w:r>
      <w:r w:rsidR="00286C3F" w:rsidRPr="00657A57">
        <w:rPr>
          <w:rFonts w:ascii="Times New Roman" w:hAnsi="Times New Roman" w:cs="Times New Roman"/>
          <w:iCs/>
          <w:color w:val="000000"/>
          <w:sz w:val="28"/>
          <w:szCs w:val="28"/>
        </w:rPr>
        <w:t xml:space="preserve"> the Al Molai</w:t>
      </w:r>
      <w:r w:rsidR="005E519F" w:rsidRPr="00657A57">
        <w:rPr>
          <w:rFonts w:ascii="Times New Roman" w:hAnsi="Times New Roman" w:cs="Times New Roman"/>
          <w:iCs/>
          <w:color w:val="000000"/>
          <w:sz w:val="28"/>
          <w:szCs w:val="28"/>
        </w:rPr>
        <w:t xml:space="preserve"> were voluntarily participating in the running and the operation of the Al Molai as a pirate vessel.</w:t>
      </w:r>
    </w:p>
    <w:p w:rsidR="00CD3AAA" w:rsidRPr="00657A57" w:rsidRDefault="00CD3AAA" w:rsidP="0075291C">
      <w:pPr>
        <w:spacing w:after="0" w:line="360" w:lineRule="auto"/>
        <w:ind w:left="720" w:hanging="720"/>
        <w:jc w:val="both"/>
        <w:rPr>
          <w:rFonts w:ascii="Times New Roman" w:hAnsi="Times New Roman" w:cs="Times New Roman"/>
          <w:sz w:val="28"/>
          <w:szCs w:val="28"/>
        </w:rPr>
      </w:pPr>
    </w:p>
    <w:p w:rsidR="00CD3AAA" w:rsidRDefault="0043741A" w:rsidP="00CD3AAA">
      <w:pPr>
        <w:pStyle w:val="NormalWeb"/>
        <w:spacing w:after="0" w:afterAutospacing="0" w:line="360" w:lineRule="auto"/>
        <w:ind w:left="720" w:hanging="720"/>
        <w:jc w:val="both"/>
        <w:rPr>
          <w:iCs/>
          <w:color w:val="000000"/>
          <w:sz w:val="28"/>
          <w:szCs w:val="28"/>
        </w:rPr>
      </w:pPr>
      <w:r>
        <w:rPr>
          <w:sz w:val="28"/>
          <w:szCs w:val="28"/>
        </w:rPr>
        <w:t>[33</w:t>
      </w:r>
      <w:r w:rsidR="00B72DAF" w:rsidRPr="00657A57">
        <w:rPr>
          <w:sz w:val="28"/>
          <w:szCs w:val="28"/>
        </w:rPr>
        <w:t>]</w:t>
      </w:r>
      <w:r w:rsidR="00B72DAF" w:rsidRPr="00657A57">
        <w:rPr>
          <w:sz w:val="28"/>
          <w:szCs w:val="28"/>
        </w:rPr>
        <w:tab/>
      </w:r>
      <w:r w:rsidR="000545BC" w:rsidRPr="00657A57">
        <w:rPr>
          <w:iCs/>
          <w:color w:val="000000"/>
          <w:sz w:val="28"/>
          <w:szCs w:val="28"/>
        </w:rPr>
        <w:t>I am therefore satisfied that the prosecution has proved beyond reasonable doubt all the material elements of charge 2 and 3 as set out in the particulars of the offence</w:t>
      </w:r>
      <w:r w:rsidR="00A0785A">
        <w:rPr>
          <w:iCs/>
          <w:color w:val="000000"/>
          <w:sz w:val="28"/>
          <w:szCs w:val="28"/>
        </w:rPr>
        <w:t>,</w:t>
      </w:r>
      <w:r w:rsidR="000545BC" w:rsidRPr="00657A57">
        <w:rPr>
          <w:iCs/>
          <w:color w:val="000000"/>
          <w:sz w:val="28"/>
          <w:szCs w:val="28"/>
        </w:rPr>
        <w:t xml:space="preserve"> namely that all the accused acting in common intention had committed an act of piracy with violence or detention for private ends against persons aboard another vessel namely the Al Molai</w:t>
      </w:r>
      <w:r w:rsidR="00B72DAF" w:rsidRPr="00657A57">
        <w:rPr>
          <w:iCs/>
          <w:color w:val="000000"/>
          <w:sz w:val="28"/>
          <w:szCs w:val="28"/>
        </w:rPr>
        <w:t xml:space="preserve"> by unlawfully taking control of the vessel whilst being armed with firearms and thereafter with common intention committed an act of piracy namely voluntary participation in the operation of the ship Al Molai with knowledge o</w:t>
      </w:r>
      <w:r w:rsidR="00CD3AAA">
        <w:rPr>
          <w:iCs/>
          <w:color w:val="000000"/>
          <w:sz w:val="28"/>
          <w:szCs w:val="28"/>
        </w:rPr>
        <w:t>f facts making it a pirate ship.</w:t>
      </w:r>
    </w:p>
    <w:p w:rsidR="00CD3AAA" w:rsidRPr="00657A57" w:rsidRDefault="00CD3AAA" w:rsidP="00CD3AAA">
      <w:pPr>
        <w:pStyle w:val="NormalWeb"/>
        <w:spacing w:after="0" w:afterAutospacing="0" w:line="360" w:lineRule="auto"/>
        <w:ind w:left="720" w:hanging="720"/>
        <w:jc w:val="both"/>
        <w:rPr>
          <w:iCs/>
          <w:color w:val="000000"/>
          <w:sz w:val="28"/>
          <w:szCs w:val="28"/>
        </w:rPr>
      </w:pPr>
    </w:p>
    <w:p w:rsidR="00CD3AAA" w:rsidRPr="00CD3AAA" w:rsidRDefault="00A0785A" w:rsidP="00CD3AAA">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[3</w:t>
      </w:r>
      <w:r w:rsidR="0043741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16BD7" w:rsidRPr="00EC2884">
        <w:rPr>
          <w:rFonts w:ascii="Times New Roman" w:hAnsi="Times New Roman" w:cs="Times New Roman"/>
          <w:b/>
          <w:sz w:val="28"/>
          <w:szCs w:val="28"/>
        </w:rPr>
        <w:t>Analysis of the Defence Case</w:t>
      </w:r>
    </w:p>
    <w:p w:rsidR="00E25A67" w:rsidRPr="00657A57" w:rsidRDefault="00E25A67" w:rsidP="0075291C">
      <w:pPr>
        <w:spacing w:after="0" w:line="360" w:lineRule="auto"/>
        <w:ind w:left="720"/>
        <w:jc w:val="both"/>
        <w:rPr>
          <w:rFonts w:ascii="Times New Roman" w:hAnsi="Times New Roman" w:cs="Times New Roman"/>
          <w:sz w:val="28"/>
          <w:szCs w:val="28"/>
        </w:rPr>
      </w:pPr>
      <w:r w:rsidRPr="00657A57">
        <w:rPr>
          <w:rFonts w:ascii="Times New Roman" w:hAnsi="Times New Roman" w:cs="Times New Roman"/>
          <w:sz w:val="28"/>
          <w:szCs w:val="28"/>
        </w:rPr>
        <w:t>All 15 accused in defence chose their right to remain silent. In terms of article 19 of the Constitution of the Republic of Seychelles no adv</w:t>
      </w:r>
      <w:r w:rsidR="00D512AC" w:rsidRPr="00657A57">
        <w:rPr>
          <w:rFonts w:ascii="Times New Roman" w:hAnsi="Times New Roman" w:cs="Times New Roman"/>
          <w:sz w:val="28"/>
          <w:szCs w:val="28"/>
        </w:rPr>
        <w:t>erse inference will be drawn fro</w:t>
      </w:r>
      <w:r w:rsidRPr="00657A57">
        <w:rPr>
          <w:rFonts w:ascii="Times New Roman" w:hAnsi="Times New Roman" w:cs="Times New Roman"/>
          <w:sz w:val="28"/>
          <w:szCs w:val="28"/>
        </w:rPr>
        <w:t>m the exercise of such a right by the 15 accused. Learned counsel for the accused made oral and written submissions on their behalf.</w:t>
      </w:r>
    </w:p>
    <w:p w:rsidR="00553E31" w:rsidRPr="006812C3" w:rsidRDefault="00A0785A" w:rsidP="0075291C">
      <w:pPr>
        <w:pStyle w:val="NormalWeb"/>
        <w:spacing w:after="0" w:afterAutospacing="0" w:line="360" w:lineRule="auto"/>
        <w:ind w:left="720" w:hanging="720"/>
        <w:jc w:val="both"/>
        <w:rPr>
          <w:b/>
          <w:i/>
          <w:sz w:val="28"/>
          <w:szCs w:val="28"/>
        </w:rPr>
      </w:pPr>
      <w:r>
        <w:rPr>
          <w:sz w:val="28"/>
          <w:szCs w:val="28"/>
        </w:rPr>
        <w:lastRenderedPageBreak/>
        <w:t>[3</w:t>
      </w:r>
      <w:r w:rsidR="0043741A">
        <w:rPr>
          <w:sz w:val="28"/>
          <w:szCs w:val="28"/>
        </w:rPr>
        <w:t>5</w:t>
      </w:r>
      <w:r>
        <w:rPr>
          <w:sz w:val="28"/>
          <w:szCs w:val="28"/>
        </w:rPr>
        <w:t>]</w:t>
      </w:r>
      <w:r>
        <w:rPr>
          <w:sz w:val="28"/>
          <w:szCs w:val="28"/>
        </w:rPr>
        <w:tab/>
      </w:r>
      <w:r w:rsidR="00D512AC" w:rsidRPr="00657A57">
        <w:rPr>
          <w:sz w:val="28"/>
          <w:szCs w:val="28"/>
        </w:rPr>
        <w:t>On</w:t>
      </w:r>
      <w:r w:rsidR="00773717">
        <w:rPr>
          <w:sz w:val="28"/>
          <w:szCs w:val="28"/>
        </w:rPr>
        <w:t xml:space="preserve">e of the main contentions of learned counsel for the </w:t>
      </w:r>
      <w:r w:rsidR="00D512AC" w:rsidRPr="00657A57">
        <w:rPr>
          <w:sz w:val="28"/>
          <w:szCs w:val="28"/>
        </w:rPr>
        <w:t>defence in respect of count 1 is that there was no physical attack on the MV Sunshine as none of the witnesses including the Captain of the MV Sunshine Stanislav Usushev or the 3</w:t>
      </w:r>
      <w:r w:rsidR="00D512AC" w:rsidRPr="00657A57">
        <w:rPr>
          <w:sz w:val="28"/>
          <w:szCs w:val="28"/>
          <w:vertAlign w:val="superscript"/>
        </w:rPr>
        <w:t>rd</w:t>
      </w:r>
      <w:r w:rsidR="00D512AC" w:rsidRPr="00657A57">
        <w:rPr>
          <w:sz w:val="28"/>
          <w:szCs w:val="28"/>
        </w:rPr>
        <w:t xml:space="preserve"> officer Dymitro Tykhonin had s</w:t>
      </w:r>
      <w:r w:rsidR="0096091E" w:rsidRPr="00657A57">
        <w:rPr>
          <w:sz w:val="28"/>
          <w:szCs w:val="28"/>
        </w:rPr>
        <w:t>tated that they were attacked nor had any of the other</w:t>
      </w:r>
      <w:r w:rsidR="00D16BD7">
        <w:rPr>
          <w:sz w:val="28"/>
          <w:szCs w:val="28"/>
        </w:rPr>
        <w:t xml:space="preserve"> prosecution witnesses witnessed</w:t>
      </w:r>
      <w:r w:rsidR="0096091E" w:rsidRPr="00657A57">
        <w:rPr>
          <w:sz w:val="28"/>
          <w:szCs w:val="28"/>
        </w:rPr>
        <w:t xml:space="preserve"> an attack </w:t>
      </w:r>
      <w:r w:rsidR="00D16BD7">
        <w:rPr>
          <w:sz w:val="28"/>
          <w:szCs w:val="28"/>
        </w:rPr>
        <w:t xml:space="preserve">or boarding </w:t>
      </w:r>
      <w:r w:rsidR="00FF0F50">
        <w:rPr>
          <w:sz w:val="28"/>
          <w:szCs w:val="28"/>
        </w:rPr>
        <w:t>of</w:t>
      </w:r>
      <w:r w:rsidR="0096091E" w:rsidRPr="00657A57">
        <w:rPr>
          <w:sz w:val="28"/>
          <w:szCs w:val="28"/>
        </w:rPr>
        <w:t xml:space="preserve"> the MV Sunshine</w:t>
      </w:r>
      <w:r w:rsidR="00D512AC" w:rsidRPr="00657A57">
        <w:rPr>
          <w:sz w:val="28"/>
          <w:szCs w:val="28"/>
        </w:rPr>
        <w:t>.</w:t>
      </w:r>
      <w:r w:rsidR="0096091E" w:rsidRPr="00657A57">
        <w:rPr>
          <w:sz w:val="28"/>
          <w:szCs w:val="28"/>
        </w:rPr>
        <w:t xml:space="preserve">  It is to be noted that the definition of the word piracy as contained within section 65</w:t>
      </w:r>
      <w:r w:rsidR="00773717">
        <w:rPr>
          <w:sz w:val="28"/>
          <w:szCs w:val="28"/>
        </w:rPr>
        <w:t xml:space="preserve"> (4)</w:t>
      </w:r>
      <w:r w:rsidR="0096091E" w:rsidRPr="00657A57">
        <w:rPr>
          <w:sz w:val="28"/>
          <w:szCs w:val="28"/>
        </w:rPr>
        <w:t xml:space="preserve"> of the Penal Code does not contain the word</w:t>
      </w:r>
      <w:r w:rsidR="00080AD8">
        <w:rPr>
          <w:sz w:val="28"/>
          <w:szCs w:val="28"/>
        </w:rPr>
        <w:t xml:space="preserve">s attack for the purpose of boarding </w:t>
      </w:r>
      <w:r w:rsidR="0096091E" w:rsidRPr="00657A57">
        <w:rPr>
          <w:sz w:val="28"/>
          <w:szCs w:val="28"/>
        </w:rPr>
        <w:t xml:space="preserve">but refers to </w:t>
      </w:r>
      <w:r w:rsidR="0096091E" w:rsidRPr="00FF0F50">
        <w:rPr>
          <w:i/>
          <w:sz w:val="28"/>
          <w:szCs w:val="28"/>
        </w:rPr>
        <w:t>“any illegal act of violence or detention or any act of depredation</w:t>
      </w:r>
      <w:r w:rsidR="0096091E" w:rsidRPr="00657A57">
        <w:rPr>
          <w:sz w:val="28"/>
          <w:szCs w:val="28"/>
        </w:rPr>
        <w:t xml:space="preserve">….” </w:t>
      </w:r>
      <w:r w:rsidR="00553E31" w:rsidRPr="00657A57">
        <w:rPr>
          <w:sz w:val="28"/>
          <w:szCs w:val="28"/>
        </w:rPr>
        <w:t xml:space="preserve"> In lieu of this definition it is the view of this court that t</w:t>
      </w:r>
      <w:r w:rsidR="00D444B4" w:rsidRPr="00657A57">
        <w:rPr>
          <w:sz w:val="28"/>
          <w:szCs w:val="28"/>
        </w:rPr>
        <w:t>here is no neces</w:t>
      </w:r>
      <w:r w:rsidR="00553E31" w:rsidRPr="00657A57">
        <w:rPr>
          <w:sz w:val="28"/>
          <w:szCs w:val="28"/>
        </w:rPr>
        <w:t>sity for the prosecution to establish</w:t>
      </w:r>
      <w:r w:rsidR="00D444B4" w:rsidRPr="00657A57">
        <w:rPr>
          <w:sz w:val="28"/>
          <w:szCs w:val="28"/>
        </w:rPr>
        <w:t xml:space="preserve"> a boarding or attempted boarding of a private ship. It is apparent from the</w:t>
      </w:r>
      <w:r w:rsidR="00553E31" w:rsidRPr="00657A57">
        <w:rPr>
          <w:sz w:val="28"/>
          <w:szCs w:val="28"/>
        </w:rPr>
        <w:t xml:space="preserve"> facts of the case as deponed</w:t>
      </w:r>
      <w:r w:rsidR="00D444B4" w:rsidRPr="00657A57">
        <w:rPr>
          <w:sz w:val="28"/>
          <w:szCs w:val="28"/>
        </w:rPr>
        <w:t xml:space="preserve"> by the prosecution witness that the intention of the </w:t>
      </w:r>
      <w:r w:rsidR="00D16BD7">
        <w:rPr>
          <w:sz w:val="28"/>
          <w:szCs w:val="28"/>
        </w:rPr>
        <w:t xml:space="preserve">armed </w:t>
      </w:r>
      <w:r w:rsidR="00D444B4" w:rsidRPr="00657A57">
        <w:rPr>
          <w:sz w:val="28"/>
          <w:szCs w:val="28"/>
        </w:rPr>
        <w:t>persons on board the fast appr</w:t>
      </w:r>
      <w:r w:rsidR="00FB27E5" w:rsidRPr="00657A57">
        <w:rPr>
          <w:sz w:val="28"/>
          <w:szCs w:val="28"/>
        </w:rPr>
        <w:t>oaching skiff</w:t>
      </w:r>
      <w:r w:rsidR="00D16BD7">
        <w:rPr>
          <w:sz w:val="28"/>
          <w:szCs w:val="28"/>
        </w:rPr>
        <w:t xml:space="preserve"> was to attack </w:t>
      </w:r>
      <w:r w:rsidR="00782C4D">
        <w:rPr>
          <w:sz w:val="28"/>
          <w:szCs w:val="28"/>
        </w:rPr>
        <w:t xml:space="preserve">the MV Sunshine </w:t>
      </w:r>
      <w:r w:rsidR="00D16BD7">
        <w:rPr>
          <w:sz w:val="28"/>
          <w:szCs w:val="28"/>
        </w:rPr>
        <w:t>and</w:t>
      </w:r>
      <w:r w:rsidR="00FB27E5" w:rsidRPr="00657A57">
        <w:rPr>
          <w:sz w:val="28"/>
          <w:szCs w:val="28"/>
        </w:rPr>
        <w:t xml:space="preserve"> by directing</w:t>
      </w:r>
      <w:r w:rsidR="00D444B4" w:rsidRPr="00657A57">
        <w:rPr>
          <w:sz w:val="28"/>
          <w:szCs w:val="28"/>
        </w:rPr>
        <w:t xml:space="preserve"> the Rocket Propelled Grenade launcher on the</w:t>
      </w:r>
      <w:r w:rsidR="00FB27E5" w:rsidRPr="00657A57">
        <w:rPr>
          <w:sz w:val="28"/>
          <w:szCs w:val="28"/>
        </w:rPr>
        <w:t xml:space="preserve"> bridge of </w:t>
      </w:r>
      <w:r w:rsidR="00D444B4" w:rsidRPr="00657A57">
        <w:rPr>
          <w:sz w:val="28"/>
          <w:szCs w:val="28"/>
        </w:rPr>
        <w:t>MV</w:t>
      </w:r>
      <w:r w:rsidR="00FB27E5" w:rsidRPr="00657A57">
        <w:rPr>
          <w:sz w:val="28"/>
          <w:szCs w:val="28"/>
        </w:rPr>
        <w:t xml:space="preserve"> </w:t>
      </w:r>
      <w:r w:rsidR="00161085" w:rsidRPr="00657A57">
        <w:rPr>
          <w:sz w:val="28"/>
          <w:szCs w:val="28"/>
        </w:rPr>
        <w:t>Sunshine perform</w:t>
      </w:r>
      <w:r w:rsidR="00817E37">
        <w:rPr>
          <w:sz w:val="28"/>
          <w:szCs w:val="28"/>
        </w:rPr>
        <w:t>ed</w:t>
      </w:r>
      <w:r w:rsidR="00161085" w:rsidRPr="00657A57">
        <w:rPr>
          <w:sz w:val="28"/>
          <w:szCs w:val="28"/>
        </w:rPr>
        <w:t xml:space="preserve"> an act of violence against persons on board the ship which act was likely to endanger the safe navigation of the ship MV Sunshine. There is no doubt in the mind of this court that the act of </w:t>
      </w:r>
      <w:r w:rsidR="00FB27E5" w:rsidRPr="00657A57">
        <w:rPr>
          <w:sz w:val="28"/>
          <w:szCs w:val="28"/>
        </w:rPr>
        <w:t xml:space="preserve">directing or </w:t>
      </w:r>
      <w:r w:rsidR="00161085" w:rsidRPr="00657A57">
        <w:rPr>
          <w:sz w:val="28"/>
          <w:szCs w:val="28"/>
        </w:rPr>
        <w:t xml:space="preserve">pointing a Rocket Propelled Grenade launcher on </w:t>
      </w:r>
      <w:r w:rsidR="00FB27E5" w:rsidRPr="00657A57">
        <w:rPr>
          <w:sz w:val="28"/>
          <w:szCs w:val="28"/>
        </w:rPr>
        <w:t xml:space="preserve">the bridge of </w:t>
      </w:r>
      <w:r w:rsidR="00161085" w:rsidRPr="00657A57">
        <w:rPr>
          <w:sz w:val="28"/>
          <w:szCs w:val="28"/>
        </w:rPr>
        <w:t>a private vessel at sea</w:t>
      </w:r>
      <w:r w:rsidR="00D16BD7">
        <w:rPr>
          <w:sz w:val="28"/>
          <w:szCs w:val="28"/>
        </w:rPr>
        <w:t xml:space="preserve"> as set out in the circumstances of this case</w:t>
      </w:r>
      <w:r w:rsidR="00161085" w:rsidRPr="00657A57">
        <w:rPr>
          <w:sz w:val="28"/>
          <w:szCs w:val="28"/>
        </w:rPr>
        <w:t xml:space="preserve"> is an illegal act of violence and it cannot in anyway</w:t>
      </w:r>
      <w:r w:rsidR="00634A82">
        <w:rPr>
          <w:sz w:val="28"/>
          <w:szCs w:val="28"/>
        </w:rPr>
        <w:t xml:space="preserve"> be</w:t>
      </w:r>
      <w:r w:rsidR="00161085" w:rsidRPr="00657A57">
        <w:rPr>
          <w:sz w:val="28"/>
          <w:szCs w:val="28"/>
        </w:rPr>
        <w:t xml:space="preserve"> considered to be a legal act or a</w:t>
      </w:r>
      <w:r w:rsidR="00080AD8">
        <w:rPr>
          <w:sz w:val="28"/>
          <w:szCs w:val="28"/>
        </w:rPr>
        <w:t xml:space="preserve">n act of </w:t>
      </w:r>
      <w:r w:rsidR="00553E31" w:rsidRPr="00657A57">
        <w:rPr>
          <w:sz w:val="28"/>
          <w:szCs w:val="28"/>
        </w:rPr>
        <w:t>non violence</w:t>
      </w:r>
      <w:r w:rsidR="00161085" w:rsidRPr="00657A57">
        <w:rPr>
          <w:sz w:val="28"/>
          <w:szCs w:val="28"/>
        </w:rPr>
        <w:t>. Therefore this court is satisfied</w:t>
      </w:r>
      <w:r w:rsidR="00817E37">
        <w:rPr>
          <w:sz w:val="28"/>
          <w:szCs w:val="28"/>
        </w:rPr>
        <w:t xml:space="preserve"> on consi</w:t>
      </w:r>
      <w:r w:rsidR="00634A82">
        <w:rPr>
          <w:sz w:val="28"/>
          <w:szCs w:val="28"/>
        </w:rPr>
        <w:t xml:space="preserve">dering the evidence as a whole </w:t>
      </w:r>
      <w:r w:rsidR="00817E37">
        <w:rPr>
          <w:sz w:val="28"/>
          <w:szCs w:val="28"/>
        </w:rPr>
        <w:t xml:space="preserve">that </w:t>
      </w:r>
      <w:r w:rsidR="00161085" w:rsidRPr="00657A57">
        <w:rPr>
          <w:sz w:val="28"/>
          <w:szCs w:val="28"/>
        </w:rPr>
        <w:t>illegal act</w:t>
      </w:r>
      <w:r w:rsidR="00817E37">
        <w:rPr>
          <w:sz w:val="28"/>
          <w:szCs w:val="28"/>
        </w:rPr>
        <w:t>s</w:t>
      </w:r>
      <w:r w:rsidR="00161085" w:rsidRPr="00657A57">
        <w:rPr>
          <w:sz w:val="28"/>
          <w:szCs w:val="28"/>
        </w:rPr>
        <w:t xml:space="preserve"> of violence w</w:t>
      </w:r>
      <w:r w:rsidR="00817E37">
        <w:rPr>
          <w:sz w:val="28"/>
          <w:szCs w:val="28"/>
        </w:rPr>
        <w:t>ere</w:t>
      </w:r>
      <w:r w:rsidR="00161085" w:rsidRPr="00657A57">
        <w:rPr>
          <w:sz w:val="28"/>
          <w:szCs w:val="28"/>
        </w:rPr>
        <w:t xml:space="preserve"> committed by the accused</w:t>
      </w:r>
      <w:r w:rsidR="00D16BD7">
        <w:rPr>
          <w:sz w:val="28"/>
          <w:szCs w:val="28"/>
        </w:rPr>
        <w:t xml:space="preserve"> on the skiff </w:t>
      </w:r>
      <w:r w:rsidR="00773717">
        <w:rPr>
          <w:sz w:val="28"/>
          <w:szCs w:val="28"/>
        </w:rPr>
        <w:t>on the MV Sunshine</w:t>
      </w:r>
      <w:r w:rsidR="000A1B5E">
        <w:rPr>
          <w:sz w:val="28"/>
          <w:szCs w:val="28"/>
        </w:rPr>
        <w:t xml:space="preserve">. For </w:t>
      </w:r>
      <w:r w:rsidR="00773717">
        <w:rPr>
          <w:sz w:val="28"/>
          <w:szCs w:val="28"/>
        </w:rPr>
        <w:t>the aforementioned reasons</w:t>
      </w:r>
      <w:r w:rsidR="00161085" w:rsidRPr="00657A57">
        <w:rPr>
          <w:sz w:val="28"/>
          <w:szCs w:val="28"/>
        </w:rPr>
        <w:t xml:space="preserve"> defence submissions in this regard bear no merit</w:t>
      </w:r>
      <w:r w:rsidR="00553E31" w:rsidRPr="00657A57">
        <w:rPr>
          <w:sz w:val="28"/>
          <w:szCs w:val="28"/>
        </w:rPr>
        <w:t>.</w:t>
      </w:r>
      <w:r w:rsidR="006D3042" w:rsidRPr="00657A57">
        <w:rPr>
          <w:sz w:val="28"/>
          <w:szCs w:val="28"/>
        </w:rPr>
        <w:t xml:space="preserve"> Further this court is satisfied that the act of directing the RPG launcher on the bridge of the MV Sunshine is in itself an act of violence falling under section 65(1) of the Penal Code and not an attempted act of </w:t>
      </w:r>
      <w:r w:rsidR="006D3042" w:rsidRPr="00657A57">
        <w:rPr>
          <w:sz w:val="28"/>
          <w:szCs w:val="28"/>
        </w:rPr>
        <w:lastRenderedPageBreak/>
        <w:t>violence as submitted by learned counsel coming under section 65(3) of the Penal Code as it is clear from the surrounding evidence the intention was to endanger the safe navigation of the said vessel</w:t>
      </w:r>
      <w:r w:rsidR="00080AD8">
        <w:rPr>
          <w:sz w:val="28"/>
          <w:szCs w:val="28"/>
        </w:rPr>
        <w:t>.</w:t>
      </w:r>
    </w:p>
    <w:p w:rsidR="00CD3AAA" w:rsidRPr="00657A57" w:rsidRDefault="00A0785A" w:rsidP="00CD3AAA">
      <w:pPr>
        <w:pStyle w:val="NormalWeb"/>
        <w:spacing w:after="0" w:afterAutospacing="0" w:line="360" w:lineRule="auto"/>
        <w:ind w:left="720" w:hanging="720"/>
        <w:jc w:val="both"/>
        <w:rPr>
          <w:sz w:val="28"/>
          <w:szCs w:val="28"/>
        </w:rPr>
      </w:pPr>
      <w:r>
        <w:rPr>
          <w:sz w:val="28"/>
          <w:szCs w:val="28"/>
        </w:rPr>
        <w:t>[3</w:t>
      </w:r>
      <w:r w:rsidR="0043741A">
        <w:rPr>
          <w:sz w:val="28"/>
          <w:szCs w:val="28"/>
        </w:rPr>
        <w:t>6</w:t>
      </w:r>
      <w:r>
        <w:rPr>
          <w:sz w:val="28"/>
          <w:szCs w:val="28"/>
        </w:rPr>
        <w:t>]</w:t>
      </w:r>
      <w:r>
        <w:rPr>
          <w:sz w:val="28"/>
          <w:szCs w:val="28"/>
        </w:rPr>
        <w:tab/>
      </w:r>
      <w:r w:rsidR="00553E31" w:rsidRPr="00657A57">
        <w:rPr>
          <w:sz w:val="28"/>
          <w:szCs w:val="28"/>
        </w:rPr>
        <w:t>Learned counsel next contended that the 6 accused</w:t>
      </w:r>
      <w:r w:rsidR="00634A82">
        <w:rPr>
          <w:sz w:val="28"/>
          <w:szCs w:val="28"/>
        </w:rPr>
        <w:t xml:space="preserve"> aboard the skiff</w:t>
      </w:r>
      <w:r w:rsidR="00553E31" w:rsidRPr="00657A57">
        <w:rPr>
          <w:sz w:val="28"/>
          <w:szCs w:val="28"/>
        </w:rPr>
        <w:t xml:space="preserve"> stated they were out having </w:t>
      </w:r>
      <w:r w:rsidR="00782C4D">
        <w:rPr>
          <w:sz w:val="28"/>
          <w:szCs w:val="28"/>
        </w:rPr>
        <w:t>“</w:t>
      </w:r>
      <w:r w:rsidR="00553E31" w:rsidRPr="00657A57">
        <w:rPr>
          <w:sz w:val="28"/>
          <w:szCs w:val="28"/>
        </w:rPr>
        <w:t>fun</w:t>
      </w:r>
      <w:r w:rsidR="00782C4D">
        <w:rPr>
          <w:sz w:val="28"/>
          <w:szCs w:val="28"/>
        </w:rPr>
        <w:t>”</w:t>
      </w:r>
      <w:r w:rsidR="00553E31" w:rsidRPr="00657A57">
        <w:rPr>
          <w:sz w:val="28"/>
          <w:szCs w:val="28"/>
        </w:rPr>
        <w:t xml:space="preserve"> and while doing so had engine trouble and the US military left and did not arrest them after boarding their skiff</w:t>
      </w:r>
      <w:r w:rsidR="00782C4D">
        <w:rPr>
          <w:sz w:val="28"/>
          <w:szCs w:val="28"/>
        </w:rPr>
        <w:t xml:space="preserve"> as they believed the accused and realised they had not commi</w:t>
      </w:r>
      <w:r w:rsidR="00773717">
        <w:rPr>
          <w:sz w:val="28"/>
          <w:szCs w:val="28"/>
        </w:rPr>
        <w:t>t</w:t>
      </w:r>
      <w:r w:rsidR="00782C4D">
        <w:rPr>
          <w:sz w:val="28"/>
          <w:szCs w:val="28"/>
        </w:rPr>
        <w:t>ted any offence</w:t>
      </w:r>
      <w:r w:rsidR="00553E31" w:rsidRPr="00657A57">
        <w:rPr>
          <w:sz w:val="28"/>
          <w:szCs w:val="28"/>
        </w:rPr>
        <w:t>. Firstly</w:t>
      </w:r>
      <w:r w:rsidR="00FB27E5" w:rsidRPr="00657A57">
        <w:rPr>
          <w:sz w:val="28"/>
          <w:szCs w:val="28"/>
        </w:rPr>
        <w:t xml:space="preserve"> directing a RPG on the bridge of a ship</w:t>
      </w:r>
      <w:r w:rsidR="00634A82">
        <w:rPr>
          <w:sz w:val="28"/>
          <w:szCs w:val="28"/>
        </w:rPr>
        <w:t xml:space="preserve"> under the circumstances mentioned by the witnesses</w:t>
      </w:r>
      <w:r w:rsidR="00FB27E5" w:rsidRPr="00657A57">
        <w:rPr>
          <w:sz w:val="28"/>
          <w:szCs w:val="28"/>
        </w:rPr>
        <w:t xml:space="preserve"> cannot be considered to be a “fun” activity. It is</w:t>
      </w:r>
      <w:r w:rsidR="00782C4D">
        <w:rPr>
          <w:sz w:val="28"/>
          <w:szCs w:val="28"/>
        </w:rPr>
        <w:t xml:space="preserve"> apparent from the evidence of L</w:t>
      </w:r>
      <w:r w:rsidR="00FB27E5" w:rsidRPr="00657A57">
        <w:rPr>
          <w:sz w:val="28"/>
          <w:szCs w:val="28"/>
        </w:rPr>
        <w:t xml:space="preserve">ieutenant </w:t>
      </w:r>
      <w:r w:rsidR="00E27DF9" w:rsidRPr="00E27DF9">
        <w:rPr>
          <w:sz w:val="28"/>
          <w:szCs w:val="28"/>
          <w:shd w:val="clear" w:color="auto" w:fill="BFBFBF" w:themeFill="background1" w:themeFillShade="BF"/>
        </w:rPr>
        <w:t>########</w:t>
      </w:r>
      <w:r w:rsidR="00FB27E5" w:rsidRPr="00657A57">
        <w:rPr>
          <w:sz w:val="28"/>
          <w:szCs w:val="28"/>
        </w:rPr>
        <w:t xml:space="preserve"> that the boarding team from Mobile Bay were ordered to leave the skiff after making an identification mark on the skiff. The evidence of pilot </w:t>
      </w:r>
      <w:r w:rsidR="00E27DF9" w:rsidRPr="00E27DF9">
        <w:rPr>
          <w:sz w:val="28"/>
          <w:szCs w:val="28"/>
          <w:shd w:val="clear" w:color="auto" w:fill="BFBFBF" w:themeFill="background1" w:themeFillShade="BF"/>
        </w:rPr>
        <w:t>######## #######</w:t>
      </w:r>
      <w:r w:rsidR="00FB27E5" w:rsidRPr="00657A57">
        <w:rPr>
          <w:sz w:val="28"/>
          <w:szCs w:val="28"/>
        </w:rPr>
        <w:t xml:space="preserve"> was that he was ordered at the same time to conduct covert surveillance of the skiff and to fly high and ensure that he was not seen by the skiff.</w:t>
      </w:r>
      <w:r w:rsidR="00161085" w:rsidRPr="00657A57">
        <w:rPr>
          <w:sz w:val="28"/>
          <w:szCs w:val="28"/>
        </w:rPr>
        <w:t xml:space="preserve"> </w:t>
      </w:r>
      <w:r w:rsidR="00FB27E5" w:rsidRPr="00657A57">
        <w:rPr>
          <w:sz w:val="28"/>
          <w:szCs w:val="28"/>
        </w:rPr>
        <w:t xml:space="preserve">This therefore clearly was a strategy adopted by the </w:t>
      </w:r>
      <w:r w:rsidR="00080AD8">
        <w:rPr>
          <w:sz w:val="28"/>
          <w:szCs w:val="28"/>
        </w:rPr>
        <w:t xml:space="preserve">higher </w:t>
      </w:r>
      <w:r w:rsidR="00FB27E5" w:rsidRPr="00657A57">
        <w:rPr>
          <w:sz w:val="28"/>
          <w:szCs w:val="28"/>
        </w:rPr>
        <w:t xml:space="preserve">US naval authorities to release the skiff </w:t>
      </w:r>
      <w:r w:rsidR="00782C4D">
        <w:rPr>
          <w:sz w:val="28"/>
          <w:szCs w:val="28"/>
        </w:rPr>
        <w:t xml:space="preserve">while observing </w:t>
      </w:r>
      <w:r w:rsidR="00473E1F" w:rsidRPr="00657A57">
        <w:rPr>
          <w:sz w:val="28"/>
          <w:szCs w:val="28"/>
        </w:rPr>
        <w:t xml:space="preserve">covertly where it would go which eventually paid dividends. This clearly is the only inference one could come to when considering the evidence of these officers specially the evidence of </w:t>
      </w:r>
      <w:r w:rsidR="00E27DF9" w:rsidRPr="00A81AB2">
        <w:rPr>
          <w:sz w:val="28"/>
          <w:szCs w:val="28"/>
          <w:shd w:val="clear" w:color="auto" w:fill="BFBFBF" w:themeFill="background1" w:themeFillShade="BF"/>
        </w:rPr>
        <w:t>######## #######</w:t>
      </w:r>
      <w:r w:rsidR="00473E1F" w:rsidRPr="00A81AB2">
        <w:rPr>
          <w:sz w:val="28"/>
          <w:szCs w:val="28"/>
          <w:shd w:val="clear" w:color="auto" w:fill="BFBFBF" w:themeFill="background1" w:themeFillShade="BF"/>
        </w:rPr>
        <w:t>.</w:t>
      </w:r>
      <w:r w:rsidR="00473E1F" w:rsidRPr="00657A57">
        <w:rPr>
          <w:sz w:val="28"/>
          <w:szCs w:val="28"/>
        </w:rPr>
        <w:t xml:space="preserve"> Therefore learned counsel for the defence contention that they were released as they had not done anything wrong cannot be accepted in the light of the evidence before court a</w:t>
      </w:r>
      <w:r w:rsidR="00782C4D">
        <w:rPr>
          <w:sz w:val="28"/>
          <w:szCs w:val="28"/>
        </w:rPr>
        <w:t>s though the skiff and Somalis</w:t>
      </w:r>
      <w:r w:rsidR="00473E1F" w:rsidRPr="00657A57">
        <w:rPr>
          <w:sz w:val="28"/>
          <w:szCs w:val="28"/>
        </w:rPr>
        <w:t xml:space="preserve"> aboard were apparently released the</w:t>
      </w:r>
      <w:r w:rsidR="00782C4D">
        <w:rPr>
          <w:sz w:val="28"/>
          <w:szCs w:val="28"/>
        </w:rPr>
        <w:t>y</w:t>
      </w:r>
      <w:r w:rsidR="00473E1F" w:rsidRPr="00657A57">
        <w:rPr>
          <w:sz w:val="28"/>
          <w:szCs w:val="28"/>
        </w:rPr>
        <w:t xml:space="preserve"> were</w:t>
      </w:r>
      <w:r w:rsidR="00782C4D">
        <w:rPr>
          <w:sz w:val="28"/>
          <w:szCs w:val="28"/>
        </w:rPr>
        <w:t xml:space="preserve"> being</w:t>
      </w:r>
      <w:r w:rsidR="00473E1F" w:rsidRPr="00657A57">
        <w:rPr>
          <w:sz w:val="28"/>
          <w:szCs w:val="28"/>
        </w:rPr>
        <w:t xml:space="preserve"> monitored by helicopters of the US navy flying  out of sight overhead.</w:t>
      </w:r>
    </w:p>
    <w:p w:rsidR="00CD3AAA" w:rsidRPr="00657A57" w:rsidRDefault="00A0785A" w:rsidP="00CD3AAA">
      <w:pPr>
        <w:pStyle w:val="NormalWeb"/>
        <w:spacing w:after="0" w:afterAutospacing="0" w:line="360" w:lineRule="auto"/>
        <w:ind w:left="720" w:hanging="720"/>
        <w:jc w:val="both"/>
        <w:rPr>
          <w:sz w:val="28"/>
          <w:szCs w:val="28"/>
        </w:rPr>
      </w:pPr>
      <w:r>
        <w:rPr>
          <w:sz w:val="28"/>
          <w:szCs w:val="28"/>
        </w:rPr>
        <w:t>[3</w:t>
      </w:r>
      <w:r w:rsidR="0043741A">
        <w:rPr>
          <w:sz w:val="28"/>
          <w:szCs w:val="28"/>
        </w:rPr>
        <w:t>7</w:t>
      </w:r>
      <w:r>
        <w:rPr>
          <w:sz w:val="28"/>
          <w:szCs w:val="28"/>
        </w:rPr>
        <w:t>]</w:t>
      </w:r>
      <w:r>
        <w:rPr>
          <w:sz w:val="28"/>
          <w:szCs w:val="28"/>
        </w:rPr>
        <w:tab/>
      </w:r>
      <w:r w:rsidR="00A4351D" w:rsidRPr="00657A57">
        <w:rPr>
          <w:sz w:val="28"/>
          <w:szCs w:val="28"/>
        </w:rPr>
        <w:t>The next contention of learned counsel</w:t>
      </w:r>
      <w:r w:rsidR="00782C4D">
        <w:rPr>
          <w:sz w:val="28"/>
          <w:szCs w:val="28"/>
        </w:rPr>
        <w:t xml:space="preserve"> was </w:t>
      </w:r>
      <w:r w:rsidR="00A4351D" w:rsidRPr="00657A57">
        <w:rPr>
          <w:sz w:val="28"/>
          <w:szCs w:val="28"/>
        </w:rPr>
        <w:t>that the prosecution relied on hearsay evidence to prove counts 2 and 3 as none of the Iranian crew aboard the Al Mo</w:t>
      </w:r>
      <w:r w:rsidR="00080AD8">
        <w:rPr>
          <w:sz w:val="28"/>
          <w:szCs w:val="28"/>
        </w:rPr>
        <w:t>l</w:t>
      </w:r>
      <w:r w:rsidR="00A4351D" w:rsidRPr="00657A57">
        <w:rPr>
          <w:sz w:val="28"/>
          <w:szCs w:val="28"/>
        </w:rPr>
        <w:t xml:space="preserve">ai were called to give evidence in the case. This court has already </w:t>
      </w:r>
      <w:r w:rsidR="00A4351D" w:rsidRPr="00657A57">
        <w:rPr>
          <w:sz w:val="28"/>
          <w:szCs w:val="28"/>
        </w:rPr>
        <w:lastRenderedPageBreak/>
        <w:t>given reasons for finding the</w:t>
      </w:r>
      <w:r w:rsidR="000A1B5E">
        <w:rPr>
          <w:sz w:val="28"/>
          <w:szCs w:val="28"/>
        </w:rPr>
        <w:t xml:space="preserve"> </w:t>
      </w:r>
      <w:r w:rsidR="00A4351D" w:rsidRPr="00657A57">
        <w:rPr>
          <w:sz w:val="28"/>
          <w:szCs w:val="28"/>
        </w:rPr>
        <w:t>15 accused guilty on these two counts and considered the circumstances when convicting on circumstantial evidence. The evidence relied on by court was based on facts directly seen by the witnesses. The bullet holes near t</w:t>
      </w:r>
      <w:r w:rsidR="00773717">
        <w:rPr>
          <w:sz w:val="28"/>
          <w:szCs w:val="28"/>
        </w:rPr>
        <w:t>he pilot</w:t>
      </w:r>
      <w:r w:rsidR="00D45D53" w:rsidRPr="00657A57">
        <w:rPr>
          <w:sz w:val="28"/>
          <w:szCs w:val="28"/>
        </w:rPr>
        <w:t xml:space="preserve"> house of the Al Molai though</w:t>
      </w:r>
      <w:r w:rsidR="00A4351D" w:rsidRPr="00657A57">
        <w:rPr>
          <w:sz w:val="28"/>
          <w:szCs w:val="28"/>
        </w:rPr>
        <w:t xml:space="preserve"> on its own would be </w:t>
      </w:r>
      <w:r w:rsidR="00D45D53" w:rsidRPr="00657A57">
        <w:rPr>
          <w:sz w:val="28"/>
          <w:szCs w:val="28"/>
        </w:rPr>
        <w:t>in</w:t>
      </w:r>
      <w:r w:rsidR="00A4351D" w:rsidRPr="00657A57">
        <w:rPr>
          <w:sz w:val="28"/>
          <w:szCs w:val="28"/>
        </w:rPr>
        <w:t>sufficient for a conviction when taken with all the other bits and pieces of circumstantial evidence</w:t>
      </w:r>
      <w:r w:rsidR="00D45D53" w:rsidRPr="00657A57">
        <w:rPr>
          <w:sz w:val="28"/>
          <w:szCs w:val="28"/>
        </w:rPr>
        <w:t xml:space="preserve"> clearly in the view of this court sustains a conviction based on circumstantial evidence on counts 2 and 3</w:t>
      </w:r>
      <w:r w:rsidR="000B5C31">
        <w:rPr>
          <w:sz w:val="28"/>
          <w:szCs w:val="28"/>
        </w:rPr>
        <w:t xml:space="preserve"> refer case of </w:t>
      </w:r>
      <w:r w:rsidR="000B5C31" w:rsidRPr="000B5C31">
        <w:rPr>
          <w:b/>
          <w:i/>
          <w:iCs/>
          <w:color w:val="000000"/>
          <w:sz w:val="28"/>
          <w:szCs w:val="28"/>
        </w:rPr>
        <w:t>Pollock CB</w:t>
      </w:r>
      <w:r w:rsidR="000B5C31">
        <w:rPr>
          <w:iCs/>
          <w:color w:val="000000"/>
          <w:sz w:val="28"/>
          <w:szCs w:val="28"/>
        </w:rPr>
        <w:t xml:space="preserve"> </w:t>
      </w:r>
      <w:r w:rsidR="000B5C31" w:rsidRPr="000B5C31">
        <w:rPr>
          <w:b/>
          <w:i/>
          <w:iCs/>
          <w:color w:val="000000"/>
          <w:sz w:val="28"/>
          <w:szCs w:val="28"/>
        </w:rPr>
        <w:t>in R v Exhall (1866) 4 F&amp;F 922 at 928</w:t>
      </w:r>
      <w:r w:rsidR="000B5C31">
        <w:rPr>
          <w:b/>
          <w:iCs/>
          <w:color w:val="000000"/>
          <w:sz w:val="28"/>
          <w:szCs w:val="28"/>
        </w:rPr>
        <w:t>.</w:t>
      </w:r>
      <w:r w:rsidR="000B5C31">
        <w:rPr>
          <w:iCs/>
          <w:color w:val="000000"/>
          <w:sz w:val="28"/>
          <w:szCs w:val="28"/>
        </w:rPr>
        <w:t xml:space="preserve"> </w:t>
      </w:r>
      <w:r w:rsidR="00D45D53" w:rsidRPr="00657A57">
        <w:rPr>
          <w:sz w:val="28"/>
          <w:szCs w:val="28"/>
        </w:rPr>
        <w:t>The pieces of circumstantial evidence relied on by court to state a few,</w:t>
      </w:r>
      <w:r w:rsidR="00A4351D" w:rsidRPr="00657A57">
        <w:rPr>
          <w:sz w:val="28"/>
          <w:szCs w:val="28"/>
        </w:rPr>
        <w:t xml:space="preserve"> </w:t>
      </w:r>
      <w:r w:rsidR="00D45D53" w:rsidRPr="00657A57">
        <w:rPr>
          <w:sz w:val="28"/>
          <w:szCs w:val="28"/>
        </w:rPr>
        <w:t>the evi</w:t>
      </w:r>
      <w:r w:rsidR="00773717">
        <w:rPr>
          <w:sz w:val="28"/>
          <w:szCs w:val="28"/>
        </w:rPr>
        <w:t xml:space="preserve">dence of </w:t>
      </w:r>
      <w:r w:rsidR="00E27DF9">
        <w:rPr>
          <w:sz w:val="28"/>
          <w:szCs w:val="28"/>
        </w:rPr>
        <w:t xml:space="preserve"> </w:t>
      </w:r>
      <w:r w:rsidR="00E27DF9" w:rsidRPr="00E27DF9">
        <w:rPr>
          <w:sz w:val="28"/>
          <w:szCs w:val="28"/>
          <w:shd w:val="clear" w:color="auto" w:fill="BFBFBF" w:themeFill="background1" w:themeFillShade="BF"/>
        </w:rPr>
        <w:t>####### ######</w:t>
      </w:r>
      <w:r w:rsidR="00773717">
        <w:rPr>
          <w:sz w:val="28"/>
          <w:szCs w:val="28"/>
        </w:rPr>
        <w:t xml:space="preserve"> </w:t>
      </w:r>
      <w:r w:rsidR="00782C4D">
        <w:rPr>
          <w:sz w:val="28"/>
          <w:szCs w:val="28"/>
        </w:rPr>
        <w:t xml:space="preserve">that of </w:t>
      </w:r>
      <w:r w:rsidR="00D45D53" w:rsidRPr="00657A57">
        <w:rPr>
          <w:sz w:val="28"/>
          <w:szCs w:val="28"/>
        </w:rPr>
        <w:t xml:space="preserve">the suspect skiff </w:t>
      </w:r>
      <w:r w:rsidR="001108E7" w:rsidRPr="00657A57">
        <w:rPr>
          <w:sz w:val="28"/>
          <w:szCs w:val="28"/>
        </w:rPr>
        <w:t xml:space="preserve">C263/5/1 MOB </w:t>
      </w:r>
      <w:r w:rsidR="00D45D53" w:rsidRPr="00657A57">
        <w:rPr>
          <w:sz w:val="28"/>
          <w:szCs w:val="28"/>
        </w:rPr>
        <w:t>linking with th</w:t>
      </w:r>
      <w:r w:rsidR="00080AD8">
        <w:rPr>
          <w:sz w:val="28"/>
          <w:szCs w:val="28"/>
        </w:rPr>
        <w:t xml:space="preserve">e Al Molai was direct evidence </w:t>
      </w:r>
      <w:r w:rsidR="00D45D53" w:rsidRPr="00657A57">
        <w:rPr>
          <w:sz w:val="28"/>
          <w:szCs w:val="28"/>
        </w:rPr>
        <w:t xml:space="preserve">of witness </w:t>
      </w:r>
      <w:r w:rsidR="00E27DF9" w:rsidRPr="00E27DF9">
        <w:rPr>
          <w:sz w:val="28"/>
          <w:szCs w:val="28"/>
          <w:shd w:val="clear" w:color="auto" w:fill="BFBFBF" w:themeFill="background1" w:themeFillShade="BF"/>
        </w:rPr>
        <w:t>#######</w:t>
      </w:r>
      <w:r w:rsidR="001108E7" w:rsidRPr="00657A57">
        <w:rPr>
          <w:sz w:val="28"/>
          <w:szCs w:val="28"/>
        </w:rPr>
        <w:t>,</w:t>
      </w:r>
      <w:r w:rsidR="00D45D53" w:rsidRPr="00657A57">
        <w:rPr>
          <w:sz w:val="28"/>
          <w:szCs w:val="28"/>
        </w:rPr>
        <w:t xml:space="preserve"> the boarding of the  Al Molai and the Somalis been seen in hiding aboard the vessel, </w:t>
      </w:r>
      <w:r w:rsidR="00080AD8">
        <w:rPr>
          <w:sz w:val="28"/>
          <w:szCs w:val="28"/>
        </w:rPr>
        <w:t xml:space="preserve">the fact that there were similar skiffs aboard the Al Molai, </w:t>
      </w:r>
      <w:r w:rsidR="00D45D53" w:rsidRPr="00657A57">
        <w:rPr>
          <w:sz w:val="28"/>
          <w:szCs w:val="28"/>
        </w:rPr>
        <w:t>the joy of the Iranian crew being released</w:t>
      </w:r>
      <w:r w:rsidR="001108E7" w:rsidRPr="00657A57">
        <w:rPr>
          <w:sz w:val="28"/>
          <w:szCs w:val="28"/>
        </w:rPr>
        <w:t xml:space="preserve"> were all incidents</w:t>
      </w:r>
      <w:r w:rsidR="00D45D53" w:rsidRPr="00657A57">
        <w:rPr>
          <w:sz w:val="28"/>
          <w:szCs w:val="28"/>
        </w:rPr>
        <w:t xml:space="preserve"> witnessed and perceived by the witnesses themselves</w:t>
      </w:r>
      <w:r w:rsidR="001108E7" w:rsidRPr="00657A57">
        <w:rPr>
          <w:sz w:val="28"/>
          <w:szCs w:val="28"/>
        </w:rPr>
        <w:t xml:space="preserve"> and not hearsay evidence as contended by learned counsel for the defence. The admission by some accused in their non retracted or</w:t>
      </w:r>
      <w:r w:rsidR="008E1AA5" w:rsidRPr="00657A57">
        <w:rPr>
          <w:sz w:val="28"/>
          <w:szCs w:val="28"/>
        </w:rPr>
        <w:t xml:space="preserve"> non</w:t>
      </w:r>
      <w:r w:rsidR="001108E7" w:rsidRPr="00657A57">
        <w:rPr>
          <w:sz w:val="28"/>
          <w:szCs w:val="28"/>
        </w:rPr>
        <w:t xml:space="preserve"> repudiated statements that the weapons found aboard the Al Molai belonged to them cannot be considered to be hearsay evidence. For the aforementioned reasons this courts find</w:t>
      </w:r>
      <w:r w:rsidR="00AD29BC">
        <w:rPr>
          <w:sz w:val="28"/>
          <w:szCs w:val="28"/>
        </w:rPr>
        <w:t>s</w:t>
      </w:r>
      <w:r w:rsidR="001108E7" w:rsidRPr="00657A57">
        <w:rPr>
          <w:sz w:val="28"/>
          <w:szCs w:val="28"/>
        </w:rPr>
        <w:t xml:space="preserve"> no merit in the defence contention</w:t>
      </w:r>
      <w:r w:rsidR="00AD29BC">
        <w:rPr>
          <w:sz w:val="28"/>
          <w:szCs w:val="28"/>
        </w:rPr>
        <w:t xml:space="preserve"> that</w:t>
      </w:r>
      <w:r w:rsidR="001108E7" w:rsidRPr="00657A57">
        <w:rPr>
          <w:sz w:val="28"/>
          <w:szCs w:val="28"/>
        </w:rPr>
        <w:t xml:space="preserve"> a</w:t>
      </w:r>
      <w:r w:rsidR="00887322" w:rsidRPr="00657A57">
        <w:rPr>
          <w:sz w:val="28"/>
          <w:szCs w:val="28"/>
        </w:rPr>
        <w:t xml:space="preserve">ll </w:t>
      </w:r>
      <w:r w:rsidR="001108E7" w:rsidRPr="00657A57">
        <w:rPr>
          <w:sz w:val="28"/>
          <w:szCs w:val="28"/>
        </w:rPr>
        <w:t>the accused should be acquitted of count 2 and 3 as the evidence is only hearsay</w:t>
      </w:r>
      <w:r w:rsidR="008E1AA5" w:rsidRPr="00657A57">
        <w:rPr>
          <w:sz w:val="28"/>
          <w:szCs w:val="28"/>
        </w:rPr>
        <w:t xml:space="preserve"> and </w:t>
      </w:r>
      <w:r w:rsidR="000C4E21" w:rsidRPr="00657A57">
        <w:rPr>
          <w:sz w:val="28"/>
          <w:szCs w:val="28"/>
        </w:rPr>
        <w:t>u</w:t>
      </w:r>
      <w:r w:rsidR="008E1AA5" w:rsidRPr="00657A57">
        <w:rPr>
          <w:sz w:val="28"/>
          <w:szCs w:val="28"/>
        </w:rPr>
        <w:t>nsubsta</w:t>
      </w:r>
      <w:r w:rsidR="000C4E21" w:rsidRPr="00657A57">
        <w:rPr>
          <w:sz w:val="28"/>
          <w:szCs w:val="28"/>
        </w:rPr>
        <w:t>n</w:t>
      </w:r>
      <w:r w:rsidR="008E1AA5" w:rsidRPr="00657A57">
        <w:rPr>
          <w:sz w:val="28"/>
          <w:szCs w:val="28"/>
        </w:rPr>
        <w:t>tiated.</w:t>
      </w:r>
    </w:p>
    <w:p w:rsidR="000C4E21" w:rsidRDefault="00A0785A" w:rsidP="0075291C">
      <w:pPr>
        <w:pStyle w:val="NormalWeb"/>
        <w:spacing w:after="0" w:afterAutospacing="0" w:line="360" w:lineRule="auto"/>
        <w:ind w:left="720" w:hanging="720"/>
        <w:jc w:val="both"/>
        <w:rPr>
          <w:sz w:val="28"/>
          <w:szCs w:val="28"/>
        </w:rPr>
      </w:pPr>
      <w:r>
        <w:rPr>
          <w:sz w:val="28"/>
          <w:szCs w:val="28"/>
        </w:rPr>
        <w:t>[3</w:t>
      </w:r>
      <w:r w:rsidR="0043741A">
        <w:rPr>
          <w:sz w:val="28"/>
          <w:szCs w:val="28"/>
        </w:rPr>
        <w:t>8</w:t>
      </w:r>
      <w:r>
        <w:rPr>
          <w:sz w:val="28"/>
          <w:szCs w:val="28"/>
        </w:rPr>
        <w:t>]</w:t>
      </w:r>
      <w:r>
        <w:rPr>
          <w:sz w:val="28"/>
          <w:szCs w:val="28"/>
        </w:rPr>
        <w:tab/>
      </w:r>
      <w:r w:rsidR="000C4E21" w:rsidRPr="00657A57">
        <w:rPr>
          <w:sz w:val="28"/>
          <w:szCs w:val="28"/>
        </w:rPr>
        <w:t xml:space="preserve">In the light of all the above findings by court the defence contention that the 15 accused were out fishing with the Iranian crew and fun riding following tankers and were carrying weapons for their own protection cannot be accepted. </w:t>
      </w:r>
      <w:r w:rsidR="00796EC2" w:rsidRPr="00657A57">
        <w:rPr>
          <w:sz w:val="28"/>
          <w:szCs w:val="28"/>
        </w:rPr>
        <w:t>For all the aforementioned reasons the defence of the accused stand</w:t>
      </w:r>
      <w:r w:rsidR="000C4E21" w:rsidRPr="00657A57">
        <w:rPr>
          <w:sz w:val="28"/>
          <w:szCs w:val="28"/>
        </w:rPr>
        <w:t>s rejected.</w:t>
      </w:r>
    </w:p>
    <w:p w:rsidR="00953739" w:rsidRDefault="00953739" w:rsidP="0075291C">
      <w:pPr>
        <w:pStyle w:val="NormalWeb"/>
        <w:spacing w:after="0" w:afterAutospacing="0" w:line="360" w:lineRule="auto"/>
        <w:ind w:left="720" w:hanging="720"/>
        <w:jc w:val="both"/>
        <w:rPr>
          <w:sz w:val="28"/>
          <w:szCs w:val="28"/>
        </w:rPr>
      </w:pPr>
    </w:p>
    <w:p w:rsidR="00953739" w:rsidRPr="00657A57" w:rsidRDefault="00953739" w:rsidP="0075291C">
      <w:pPr>
        <w:pStyle w:val="NormalWeb"/>
        <w:spacing w:after="0" w:afterAutospacing="0" w:line="360" w:lineRule="auto"/>
        <w:ind w:left="720" w:hanging="720"/>
        <w:jc w:val="both"/>
        <w:rPr>
          <w:sz w:val="28"/>
          <w:szCs w:val="28"/>
        </w:rPr>
      </w:pPr>
    </w:p>
    <w:p w:rsidR="00953739" w:rsidRDefault="00A0785A" w:rsidP="00953739">
      <w:pPr>
        <w:pStyle w:val="NormalWeb"/>
        <w:spacing w:after="0" w:afterAutospacing="0" w:line="360" w:lineRule="auto"/>
        <w:ind w:left="720" w:hanging="720"/>
        <w:jc w:val="both"/>
        <w:rPr>
          <w:sz w:val="28"/>
          <w:szCs w:val="28"/>
        </w:rPr>
      </w:pPr>
      <w:r>
        <w:rPr>
          <w:sz w:val="28"/>
          <w:szCs w:val="28"/>
        </w:rPr>
        <w:t>[3</w:t>
      </w:r>
      <w:r w:rsidR="0043741A">
        <w:rPr>
          <w:sz w:val="28"/>
          <w:szCs w:val="28"/>
        </w:rPr>
        <w:t>9</w:t>
      </w:r>
      <w:r>
        <w:rPr>
          <w:sz w:val="28"/>
          <w:szCs w:val="28"/>
        </w:rPr>
        <w:t>]</w:t>
      </w:r>
      <w:r>
        <w:rPr>
          <w:sz w:val="28"/>
          <w:szCs w:val="28"/>
        </w:rPr>
        <w:tab/>
      </w:r>
      <w:r w:rsidR="00300197" w:rsidRPr="00657A57">
        <w:rPr>
          <w:sz w:val="28"/>
          <w:szCs w:val="28"/>
        </w:rPr>
        <w:t>As this court is satisfied beyond reasonable doubt that the material elements of all three charges against the accused have been proved beyond reasonable doubt all 15 accused are found guilty of all the charges agai</w:t>
      </w:r>
      <w:r w:rsidR="00953739">
        <w:rPr>
          <w:sz w:val="28"/>
          <w:szCs w:val="28"/>
        </w:rPr>
        <w:t>nst them and convicted of same.</w:t>
      </w:r>
    </w:p>
    <w:p w:rsidR="00953739" w:rsidRDefault="00953739" w:rsidP="00953739">
      <w:pPr>
        <w:pStyle w:val="NormalWeb"/>
        <w:spacing w:after="0" w:afterAutospacing="0" w:line="360" w:lineRule="auto"/>
        <w:ind w:left="720" w:hanging="720"/>
        <w:jc w:val="both"/>
        <w:rPr>
          <w:sz w:val="28"/>
          <w:szCs w:val="28"/>
        </w:rPr>
      </w:pPr>
    </w:p>
    <w:p w:rsidR="00953739" w:rsidRDefault="00953739" w:rsidP="00953739">
      <w:pPr>
        <w:pStyle w:val="NormalWeb"/>
        <w:spacing w:after="0" w:afterAutospacing="0" w:line="360" w:lineRule="auto"/>
        <w:ind w:left="720" w:hanging="720"/>
        <w:jc w:val="both"/>
        <w:rPr>
          <w:sz w:val="28"/>
          <w:szCs w:val="28"/>
        </w:rPr>
      </w:pPr>
    </w:p>
    <w:p w:rsidR="00953739" w:rsidRDefault="00953739" w:rsidP="00953739">
      <w:pPr>
        <w:pStyle w:val="NormalWeb"/>
        <w:spacing w:after="0" w:afterAutospacing="0" w:line="360" w:lineRule="auto"/>
        <w:ind w:left="720" w:hanging="720"/>
        <w:jc w:val="both"/>
        <w:rPr>
          <w:sz w:val="28"/>
          <w:szCs w:val="28"/>
        </w:rPr>
      </w:pPr>
    </w:p>
    <w:p w:rsidR="00953739" w:rsidRDefault="00953739" w:rsidP="00953739">
      <w:pPr>
        <w:pStyle w:val="NormalWeb"/>
        <w:spacing w:after="0" w:afterAutospacing="0" w:line="360" w:lineRule="auto"/>
        <w:ind w:left="720" w:hanging="720"/>
        <w:jc w:val="center"/>
        <w:rPr>
          <w:b/>
          <w:sz w:val="28"/>
          <w:szCs w:val="28"/>
        </w:rPr>
      </w:pPr>
      <w:r>
        <w:rPr>
          <w:b/>
          <w:sz w:val="28"/>
          <w:szCs w:val="28"/>
        </w:rPr>
        <w:t>M. BURHAN</w:t>
      </w:r>
    </w:p>
    <w:p w:rsidR="00953739" w:rsidRDefault="00953739" w:rsidP="00953739">
      <w:pPr>
        <w:pStyle w:val="NormalWeb"/>
        <w:spacing w:after="0" w:afterAutospacing="0" w:line="360" w:lineRule="auto"/>
        <w:ind w:left="720" w:hanging="720"/>
        <w:jc w:val="center"/>
        <w:rPr>
          <w:sz w:val="28"/>
          <w:szCs w:val="28"/>
        </w:rPr>
      </w:pPr>
      <w:r>
        <w:rPr>
          <w:b/>
          <w:sz w:val="28"/>
          <w:szCs w:val="28"/>
          <w:u w:val="single"/>
        </w:rPr>
        <w:t>JUDGE</w:t>
      </w:r>
    </w:p>
    <w:p w:rsidR="00953739" w:rsidRDefault="00953739" w:rsidP="00953739">
      <w:pPr>
        <w:pStyle w:val="NormalWeb"/>
        <w:spacing w:after="0" w:afterAutospacing="0" w:line="360" w:lineRule="auto"/>
        <w:ind w:left="720" w:hanging="720"/>
        <w:jc w:val="center"/>
        <w:rPr>
          <w:sz w:val="28"/>
          <w:szCs w:val="28"/>
        </w:rPr>
      </w:pPr>
      <w:r>
        <w:rPr>
          <w:sz w:val="28"/>
          <w:szCs w:val="28"/>
        </w:rPr>
        <w:t>Dated this 2</w:t>
      </w:r>
      <w:r w:rsidRPr="00953739">
        <w:rPr>
          <w:sz w:val="28"/>
          <w:szCs w:val="28"/>
          <w:vertAlign w:val="superscript"/>
        </w:rPr>
        <w:t>nd</w:t>
      </w:r>
      <w:r>
        <w:rPr>
          <w:sz w:val="28"/>
          <w:szCs w:val="28"/>
        </w:rPr>
        <w:t xml:space="preserve"> day of November 2012</w:t>
      </w:r>
    </w:p>
    <w:p w:rsidR="008D058A" w:rsidRDefault="008D058A" w:rsidP="008D058A">
      <w:pPr>
        <w:pStyle w:val="NormalWeb"/>
        <w:spacing w:after="0" w:afterAutospacing="0" w:line="360" w:lineRule="auto"/>
        <w:ind w:left="720"/>
        <w:jc w:val="both"/>
        <w:rPr>
          <w:sz w:val="28"/>
          <w:szCs w:val="28"/>
        </w:rPr>
      </w:pPr>
      <w:r w:rsidRPr="008D058A">
        <w:rPr>
          <w:sz w:val="28"/>
          <w:szCs w:val="28"/>
        </w:rPr>
        <w:t>Note the names of all United States military personnel in this judgement should not</w:t>
      </w:r>
      <w:r>
        <w:rPr>
          <w:sz w:val="28"/>
          <w:szCs w:val="28"/>
        </w:rPr>
        <w:t xml:space="preserve"> </w:t>
      </w:r>
      <w:r w:rsidRPr="008D058A">
        <w:rPr>
          <w:sz w:val="28"/>
          <w:szCs w:val="28"/>
        </w:rPr>
        <w:t>be published</w:t>
      </w:r>
      <w:r>
        <w:rPr>
          <w:sz w:val="28"/>
          <w:szCs w:val="28"/>
        </w:rPr>
        <w:t>.</w:t>
      </w:r>
    </w:p>
    <w:p w:rsidR="008D058A" w:rsidRDefault="008D058A" w:rsidP="008D058A">
      <w:pPr>
        <w:pStyle w:val="NormalWeb"/>
        <w:spacing w:after="0" w:afterAutospacing="0" w:line="360" w:lineRule="auto"/>
        <w:ind w:left="720"/>
        <w:jc w:val="both"/>
        <w:rPr>
          <w:sz w:val="28"/>
          <w:szCs w:val="28"/>
        </w:rPr>
      </w:pPr>
    </w:p>
    <w:p w:rsidR="008D058A" w:rsidRDefault="008D058A" w:rsidP="008D058A">
      <w:pPr>
        <w:pStyle w:val="NormalWeb"/>
        <w:spacing w:after="0" w:afterAutospacing="0" w:line="360" w:lineRule="auto"/>
        <w:ind w:left="720"/>
        <w:jc w:val="both"/>
        <w:rPr>
          <w:sz w:val="28"/>
          <w:szCs w:val="28"/>
        </w:rPr>
      </w:pPr>
    </w:p>
    <w:p w:rsidR="008D058A" w:rsidRPr="008D058A" w:rsidRDefault="008D058A" w:rsidP="008D058A">
      <w:pPr>
        <w:pStyle w:val="NormalWeb"/>
        <w:spacing w:before="0" w:beforeAutospacing="0" w:after="0" w:afterAutospacing="0" w:line="360" w:lineRule="auto"/>
        <w:ind w:left="720"/>
        <w:jc w:val="center"/>
        <w:rPr>
          <w:b/>
          <w:sz w:val="28"/>
          <w:szCs w:val="28"/>
        </w:rPr>
      </w:pPr>
      <w:r w:rsidRPr="008D058A">
        <w:rPr>
          <w:b/>
          <w:sz w:val="28"/>
          <w:szCs w:val="28"/>
        </w:rPr>
        <w:t>M. BURHAN</w:t>
      </w:r>
    </w:p>
    <w:p w:rsidR="008D058A" w:rsidRDefault="008D058A" w:rsidP="008D058A">
      <w:pPr>
        <w:pStyle w:val="NormalWeb"/>
        <w:spacing w:before="0" w:beforeAutospacing="0" w:after="0" w:afterAutospacing="0" w:line="360" w:lineRule="auto"/>
        <w:ind w:left="720"/>
        <w:jc w:val="center"/>
        <w:rPr>
          <w:b/>
          <w:sz w:val="28"/>
          <w:szCs w:val="28"/>
          <w:u w:val="single"/>
        </w:rPr>
      </w:pPr>
      <w:r w:rsidRPr="008D058A">
        <w:rPr>
          <w:b/>
          <w:sz w:val="28"/>
          <w:szCs w:val="28"/>
          <w:u w:val="single"/>
        </w:rPr>
        <w:t>JUDGE</w:t>
      </w:r>
    </w:p>
    <w:p w:rsidR="008D058A" w:rsidRDefault="008D058A" w:rsidP="008D058A">
      <w:pPr>
        <w:pStyle w:val="NormalWeb"/>
        <w:spacing w:before="0" w:beforeAutospacing="0" w:after="0" w:afterAutospacing="0" w:line="360" w:lineRule="auto"/>
        <w:ind w:left="720"/>
        <w:jc w:val="center"/>
        <w:rPr>
          <w:b/>
          <w:sz w:val="28"/>
          <w:szCs w:val="28"/>
        </w:rPr>
      </w:pPr>
      <w:r w:rsidRPr="008D058A">
        <w:rPr>
          <w:b/>
          <w:sz w:val="28"/>
          <w:szCs w:val="28"/>
        </w:rPr>
        <w:t>Dated this 02</w:t>
      </w:r>
      <w:r w:rsidRPr="008D058A">
        <w:rPr>
          <w:b/>
          <w:sz w:val="28"/>
          <w:szCs w:val="28"/>
          <w:vertAlign w:val="superscript"/>
        </w:rPr>
        <w:t>nd</w:t>
      </w:r>
      <w:r w:rsidRPr="008D058A">
        <w:rPr>
          <w:b/>
          <w:sz w:val="28"/>
          <w:szCs w:val="28"/>
        </w:rPr>
        <w:t xml:space="preserve"> day of November 2012</w:t>
      </w:r>
    </w:p>
    <w:p w:rsidR="004E5343" w:rsidRDefault="004E5343" w:rsidP="008D058A">
      <w:pPr>
        <w:pStyle w:val="NormalWeb"/>
        <w:spacing w:before="0" w:beforeAutospacing="0" w:after="0" w:afterAutospacing="0" w:line="360" w:lineRule="auto"/>
        <w:ind w:left="720"/>
        <w:jc w:val="center"/>
        <w:rPr>
          <w:b/>
          <w:sz w:val="28"/>
          <w:szCs w:val="28"/>
        </w:rPr>
      </w:pPr>
    </w:p>
    <w:p w:rsidR="004E5343" w:rsidRDefault="004E5343" w:rsidP="004E5343">
      <w:pPr>
        <w:spacing w:line="360" w:lineRule="auto"/>
        <w:jc w:val="both"/>
        <w:rPr>
          <w:rFonts w:ascii="Times New Roman" w:hAnsi="Times New Roman" w:cs="Times New Roman"/>
          <w:sz w:val="28"/>
          <w:szCs w:val="28"/>
        </w:rPr>
      </w:pPr>
    </w:p>
    <w:p w:rsidR="004E5343" w:rsidRDefault="004E5343" w:rsidP="004E5343">
      <w:pPr>
        <w:pStyle w:val="NormalWeb"/>
        <w:spacing w:beforeAutospacing="0" w:after="0" w:afterAutospacing="0" w:line="360" w:lineRule="auto"/>
        <w:ind w:left="1440" w:firstLine="720"/>
        <w:jc w:val="both"/>
        <w:rPr>
          <w:rFonts w:eastAsiaTheme="minorHAnsi"/>
          <w:b/>
          <w:sz w:val="28"/>
          <w:szCs w:val="28"/>
          <w:lang w:val="en-US" w:eastAsia="en-US"/>
        </w:rPr>
      </w:pPr>
      <w:r>
        <w:rPr>
          <w:rFonts w:eastAsiaTheme="minorHAnsi"/>
          <w:b/>
          <w:sz w:val="28"/>
          <w:szCs w:val="28"/>
          <w:u w:val="single"/>
          <w:lang w:val="en-US" w:eastAsia="en-US"/>
        </w:rPr>
        <w:t>IN THE SUPREME COURT OF SEYCHELLES</w:t>
      </w:r>
    </w:p>
    <w:p w:rsidR="004E5343" w:rsidRDefault="004E5343" w:rsidP="004E5343">
      <w:pPr>
        <w:pStyle w:val="NormalWeb"/>
        <w:spacing w:beforeAutospacing="0" w:after="0" w:afterAutospacing="0" w:line="360" w:lineRule="auto"/>
        <w:ind w:left="4320"/>
        <w:jc w:val="both"/>
        <w:rPr>
          <w:rFonts w:eastAsiaTheme="minorHAnsi"/>
          <w:b/>
          <w:lang w:val="en-US" w:eastAsia="en-US"/>
        </w:rPr>
      </w:pPr>
      <w:r>
        <w:rPr>
          <w:rFonts w:eastAsiaTheme="minorHAnsi"/>
          <w:b/>
          <w:lang w:val="en-US" w:eastAsia="en-US"/>
        </w:rPr>
        <w:t xml:space="preserve"> REPUBLIC</w:t>
      </w:r>
    </w:p>
    <w:p w:rsidR="004E5343" w:rsidRDefault="004E5343" w:rsidP="004E5343">
      <w:pPr>
        <w:pStyle w:val="NormalWeb"/>
        <w:spacing w:beforeAutospacing="0" w:after="0" w:afterAutospacing="0" w:line="360" w:lineRule="auto"/>
        <w:ind w:left="4320" w:firstLine="720"/>
        <w:jc w:val="both"/>
        <w:rPr>
          <w:rFonts w:eastAsiaTheme="minorHAnsi"/>
          <w:b/>
          <w:lang w:val="en-US" w:eastAsia="en-US"/>
        </w:rPr>
      </w:pPr>
      <w:r>
        <w:rPr>
          <w:rFonts w:eastAsiaTheme="minorHAnsi"/>
          <w:b/>
          <w:lang w:val="en-US" w:eastAsia="en-US"/>
        </w:rPr>
        <w:t>V</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FARAD AHMED JAMA</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MUHAMUD MOHED HASSAN</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SAED HUSSAIN SAID</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MOHAMED DAHIR OMAR</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ABDULAHI IBRAHIM ROBLE</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FAISAL AHMED OMAR</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MOHAMED ABSHIR JAMA</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MUSTAFA BASHIR AIP</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HAYAN OMAR SABRIYE</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MOHAMED MOHAMED OMAR</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SAED MOHAMUD AHMED</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ABDIRHAMEN ADAM ABDIRHAMEN</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AHMED MOHED ISMAIL</w:t>
      </w:r>
    </w:p>
    <w:p w:rsid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SAID MOHAMUD ABDIRZAK</w:t>
      </w:r>
    </w:p>
    <w:p w:rsidR="004E5343" w:rsidRPr="004E5343" w:rsidRDefault="004E5343" w:rsidP="004E5343">
      <w:pPr>
        <w:pStyle w:val="NormalWeb"/>
        <w:numPr>
          <w:ilvl w:val="0"/>
          <w:numId w:val="9"/>
        </w:numPr>
        <w:spacing w:beforeAutospacing="0" w:after="0" w:afterAutospacing="0" w:line="360" w:lineRule="auto"/>
        <w:jc w:val="both"/>
        <w:rPr>
          <w:rFonts w:eastAsiaTheme="minorHAnsi"/>
          <w:b/>
          <w:lang w:val="en-US" w:eastAsia="en-US"/>
        </w:rPr>
      </w:pPr>
      <w:r>
        <w:rPr>
          <w:rFonts w:eastAsiaTheme="minorHAnsi"/>
          <w:b/>
          <w:lang w:val="en-US" w:eastAsia="en-US"/>
        </w:rPr>
        <w:t>BASHIR BOOTAN MEHEID</w:t>
      </w:r>
    </w:p>
    <w:p w:rsidR="004E5343" w:rsidRPr="004E5343" w:rsidRDefault="004E5343" w:rsidP="004E5343">
      <w:pPr>
        <w:pStyle w:val="NormalWeb"/>
        <w:spacing w:after="0" w:afterAutospacing="0" w:line="360" w:lineRule="auto"/>
        <w:jc w:val="both"/>
        <w:rPr>
          <w:rFonts w:eastAsiaTheme="minorHAnsi"/>
          <w:b/>
          <w:sz w:val="28"/>
          <w:szCs w:val="28"/>
          <w:u w:val="single"/>
          <w:lang w:val="en-US" w:eastAsia="en-US"/>
        </w:rPr>
      </w:pPr>
      <w:r>
        <w:rPr>
          <w:rFonts w:eastAsiaTheme="minorHAnsi"/>
          <w:b/>
          <w:sz w:val="28"/>
          <w:szCs w:val="28"/>
          <w:u w:val="single"/>
          <w:lang w:val="en-US" w:eastAsia="en-US"/>
        </w:rPr>
        <w:t>Criminal Side No: 16 of 2012</w:t>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r>
        <w:rPr>
          <w:rFonts w:eastAsiaTheme="minorHAnsi"/>
          <w:b/>
          <w:sz w:val="28"/>
          <w:szCs w:val="28"/>
          <w:u w:val="single"/>
          <w:lang w:val="en-US" w:eastAsia="en-US"/>
        </w:rPr>
        <w:tab/>
      </w:r>
    </w:p>
    <w:p w:rsidR="004E5343" w:rsidRDefault="004E5343" w:rsidP="004E5343">
      <w:pPr>
        <w:pStyle w:val="NormalWeb"/>
        <w:spacing w:after="0" w:afterAutospacing="0" w:line="360" w:lineRule="auto"/>
        <w:jc w:val="both"/>
        <w:rPr>
          <w:rFonts w:eastAsiaTheme="minorHAnsi"/>
          <w:sz w:val="28"/>
          <w:szCs w:val="28"/>
          <w:lang w:val="en-US" w:eastAsia="en-US"/>
        </w:rPr>
      </w:pPr>
      <w:r>
        <w:rPr>
          <w:rFonts w:eastAsiaTheme="minorHAnsi"/>
          <w:sz w:val="28"/>
          <w:szCs w:val="28"/>
          <w:lang w:val="en-US" w:eastAsia="en-US"/>
        </w:rPr>
        <w:t>Mr. M. Mulkerrins State Counsel for the Republic</w:t>
      </w:r>
    </w:p>
    <w:p w:rsidR="004E5343" w:rsidRDefault="004E5343" w:rsidP="004E5343">
      <w:pPr>
        <w:pStyle w:val="NormalWeb"/>
        <w:spacing w:after="0" w:afterAutospacing="0" w:line="360" w:lineRule="auto"/>
        <w:jc w:val="both"/>
        <w:rPr>
          <w:rFonts w:eastAsiaTheme="minorHAnsi"/>
          <w:sz w:val="28"/>
          <w:szCs w:val="28"/>
          <w:lang w:val="en-US" w:eastAsia="en-US"/>
        </w:rPr>
      </w:pPr>
      <w:r>
        <w:rPr>
          <w:rFonts w:eastAsiaTheme="minorHAnsi"/>
          <w:sz w:val="28"/>
          <w:szCs w:val="28"/>
          <w:lang w:val="en-US" w:eastAsia="en-US"/>
        </w:rPr>
        <w:t>Mrs. K. Domingue Attorney at Law for the Accused</w:t>
      </w:r>
    </w:p>
    <w:p w:rsidR="004E5343" w:rsidRDefault="004E5343" w:rsidP="004E5343">
      <w:pPr>
        <w:pStyle w:val="NormalWeb"/>
        <w:spacing w:after="0" w:afterAutospacing="0" w:line="360" w:lineRule="auto"/>
        <w:jc w:val="both"/>
        <w:rPr>
          <w:rFonts w:eastAsiaTheme="minorHAnsi"/>
          <w:sz w:val="28"/>
          <w:szCs w:val="28"/>
          <w:lang w:val="en-US" w:eastAsia="en-US"/>
        </w:rPr>
      </w:pPr>
    </w:p>
    <w:p w:rsidR="004E5343" w:rsidRDefault="004E5343" w:rsidP="004E5343">
      <w:pPr>
        <w:pStyle w:val="NormalWeb"/>
        <w:spacing w:beforeAutospacing="0" w:after="0" w:afterAutospacing="0" w:line="360" w:lineRule="auto"/>
        <w:ind w:left="2880" w:firstLine="720"/>
        <w:jc w:val="both"/>
        <w:rPr>
          <w:rFonts w:eastAsiaTheme="minorHAnsi"/>
          <w:sz w:val="28"/>
          <w:szCs w:val="28"/>
          <w:lang w:val="en-US" w:eastAsia="en-US"/>
        </w:rPr>
      </w:pPr>
      <w:r>
        <w:rPr>
          <w:rFonts w:eastAsiaTheme="minorHAnsi"/>
          <w:b/>
          <w:sz w:val="28"/>
          <w:szCs w:val="28"/>
          <w:u w:val="single"/>
          <w:lang w:val="en-US" w:eastAsia="en-US"/>
        </w:rPr>
        <w:lastRenderedPageBreak/>
        <w:t>SENTENCE</w:t>
      </w:r>
    </w:p>
    <w:p w:rsidR="004E5343" w:rsidRDefault="004E5343" w:rsidP="004E5343">
      <w:pPr>
        <w:pStyle w:val="NormalWeb"/>
        <w:spacing w:after="0" w:afterAutospacing="0" w:line="360" w:lineRule="auto"/>
        <w:jc w:val="both"/>
        <w:rPr>
          <w:rFonts w:eastAsiaTheme="minorHAnsi"/>
          <w:sz w:val="28"/>
          <w:szCs w:val="28"/>
          <w:lang w:val="en-US" w:eastAsia="en-US"/>
        </w:rPr>
      </w:pPr>
      <w:r>
        <w:rPr>
          <w:rFonts w:eastAsiaTheme="minorHAnsi"/>
          <w:b/>
          <w:sz w:val="28"/>
          <w:szCs w:val="28"/>
          <w:u w:val="single"/>
          <w:lang w:val="en-US" w:eastAsia="en-US"/>
        </w:rPr>
        <w:t>Burhan J</w:t>
      </w:r>
      <w:r>
        <w:rPr>
          <w:rFonts w:eastAsiaTheme="minorHAnsi"/>
          <w:sz w:val="28"/>
          <w:szCs w:val="28"/>
          <w:lang w:val="en-US" w:eastAsia="en-US"/>
        </w:rPr>
        <w:t>,</w:t>
      </w:r>
    </w:p>
    <w:p w:rsidR="004E5343" w:rsidRDefault="004E5343" w:rsidP="004E5343">
      <w:pPr>
        <w:spacing w:line="360" w:lineRule="auto"/>
        <w:jc w:val="both"/>
        <w:rPr>
          <w:rFonts w:ascii="Times New Roman" w:eastAsia="Times New Roman" w:hAnsi="Times New Roman" w:cs="Times New Roman"/>
          <w:sz w:val="28"/>
          <w:szCs w:val="28"/>
          <w:lang w:val="en-IN" w:eastAsia="en-IN"/>
        </w:rPr>
      </w:pP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considered the plea in mitigation made by learned counsel for the defence.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Learned counsel has brought to the notice of court that the accused who have been convicted on all three counts are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offenders and several of them are familied persons who have been away from their families for a considerable period of time. Further two of the convicted accused namely the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and 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accused are juveniles and according to the ages given in the statements under caution 15 years of age. Learned counsel has also brought to the notice of court that in instances where there was no actual injury or damage caused during the acts of piracy, courts have imposed less severe sentences than in instances where actual violence and damage has resulted.  Cases referred to </w:t>
      </w:r>
      <w:r>
        <w:rPr>
          <w:rFonts w:ascii="Times New Roman" w:hAnsi="Times New Roman" w:cs="Times New Roman"/>
          <w:b/>
          <w:i/>
          <w:sz w:val="28"/>
          <w:szCs w:val="28"/>
        </w:rPr>
        <w:t>R vAbdi Ali &amp;Ors and R v Houssein Mohammed Osman &amp; Ors</w:t>
      </w:r>
      <w:r>
        <w:rPr>
          <w:rFonts w:ascii="Times New Roman" w:hAnsi="Times New Roman" w:cs="Times New Roman"/>
          <w:sz w:val="28"/>
          <w:szCs w:val="28"/>
        </w:rPr>
        <w:t>, and several other cases.</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Whilst considering the factors in mitigation, court must also take into consideration the serious ramifications of the offence of piracy and also consider the far reaching consequences of such acts of piracy on the high seas. Piracy on the high seas has global and international repercussions. In addition to the dangers and risks to life, piracy has adversely affected the trading abilities of many states thus undermining and weakening the economies of countries. The attack on the oil tanker MV Sunshine with the use of a Rocket Propelled Grenade launcher could have endangered the life of persons aboard the vessel and being an oil tanker if damage had been caused, it would also have resulted in serious environmental consequences as well. The piracy committed on the Iranian dhow a fishing vessel clearly indicates that even the fishing industry, a livelihood of millions of persons </w:t>
      </w:r>
      <w:r>
        <w:rPr>
          <w:rFonts w:ascii="Times New Roman" w:hAnsi="Times New Roman" w:cs="Times New Roman"/>
          <w:sz w:val="28"/>
          <w:szCs w:val="28"/>
        </w:rPr>
        <w:lastRenderedPageBreak/>
        <w:t>throughout the world has been adversely affected.</w:t>
      </w:r>
      <w:r>
        <w:rPr>
          <w:rFonts w:ascii="Times New Roman" w:hAnsi="Times New Roman" w:cs="Times New Roman"/>
          <w:b/>
          <w:i/>
          <w:sz w:val="28"/>
          <w:szCs w:val="28"/>
        </w:rPr>
        <w:t xml:space="preserve">  </w:t>
      </w:r>
      <w:r>
        <w:rPr>
          <w:rFonts w:ascii="Times New Roman" w:hAnsi="Times New Roman" w:cs="Times New Roman"/>
          <w:sz w:val="28"/>
          <w:szCs w:val="28"/>
        </w:rPr>
        <w:t>It should be borne in mind it was due to the timely intervention of the US navy that damage was not caused to the vessel MV Sunshine and the piracy committed on the Al Molai was of a very much more serious nature as the evidence shows that violence was used, the Iranian crew aboard were detained and the Al Molai was the base from which other attacks were being launched by the accused.</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The use of juveniles by the adult offenders in such violent acts of piracy is an aggravating factor which in my view should enhance the punishment to be meted out to the other adult offenders.</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All fifteen accused have been convicted on all three counts. Count 1 is in respect of an act of piracy committed on MV Sunshine, while counts 2 and 3 are in respect of acts of piracy committed on MV AL Molai. Each of the three counts attract a maximum penalty of 30 years imprisonment and a fine of Seychelles Rupees I million. Further this court has the power to make each of the sentences run consecutively.</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Having considered the aforementioned facts, the seriousness of the offences and the background facts and circumstances of the case as borne out by the evidence and the mitigation plea of learned counsel for the accused, I proceed to pass sentence on the convicted accused  as follows;</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Each of the convicted accused  namely FARAD AHMED JAMA (A1), MUHAMUD MOHED HASSAN(A2), SAED HUSSAIN SAID (A3), MOHAMED DAHIR OMAR(A4), ABDULAHI IBRAHIM ROBLE(A5), FAISAL AHMED OMAR(A6),  HAYAN OMAR SABRIYE (A9), MOHAMED MOHAMED OMAR (A10), SAED MOHAMUD AHMED(A11), ABDIRHAMEN ADAM ABDIRHAMEN(A12) AHMED MOHED ISMAIL </w:t>
      </w:r>
      <w:r>
        <w:rPr>
          <w:rFonts w:ascii="Times New Roman" w:hAnsi="Times New Roman" w:cs="Times New Roman"/>
          <w:sz w:val="28"/>
          <w:szCs w:val="28"/>
        </w:rPr>
        <w:lastRenderedPageBreak/>
        <w:t>(A13), SAID MOHAMUD ABDIRZAKA (A14), BASHIR BOOTAN MEHEID (A15) are sentenced as follows;</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Count 1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12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Count 2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18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Count 3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18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I make order that these three terms of imprisonment run concurrently. Time spent in remand and detention i.e. from the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January 2012 to be counted as part of the sentence.</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court notes that   two of the convicted accused namely MOHAMED ABSHIR JAMA (A7), MUSTAFA BASHIR AIP (A8) are 15 years of age.  Having considered the   possibilities in sentencing set out in section 94(1) of the Children’s Act as amended by Act 7 of 2005, this court is of the view that the said alternatives referred to in section 94(1) cannot be reasonably applied, considering the serious nature of the offence and as the two juveniles in this instant case are foreign nationals and do not have parents or guardians residing within the Seychelles. Therefore this court proceeds to sentence each of the convicted accused namely MOHAMED ABSHIR JAMA (A7), MUSTAFA BASHIR AIP (A8) as follows; </w:t>
      </w:r>
    </w:p>
    <w:p w:rsidR="004E5343" w:rsidRDefault="004E5343" w:rsidP="004E5343">
      <w:pPr>
        <w:spacing w:line="360" w:lineRule="auto"/>
        <w:jc w:val="both"/>
        <w:rPr>
          <w:rFonts w:ascii="Times New Roman" w:hAnsi="Times New Roman" w:cs="Times New Roman"/>
          <w:sz w:val="28"/>
          <w:szCs w:val="28"/>
        </w:rPr>
      </w:pPr>
    </w:p>
    <w:p w:rsidR="004E5343" w:rsidRDefault="004E5343" w:rsidP="004E5343">
      <w:pPr>
        <w:spacing w:line="360" w:lineRule="auto"/>
        <w:jc w:val="both"/>
        <w:rPr>
          <w:rFonts w:ascii="Times New Roman" w:hAnsi="Times New Roman" w:cs="Times New Roman"/>
          <w:sz w:val="28"/>
          <w:szCs w:val="28"/>
        </w:rPr>
      </w:pP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Count 1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3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Count 2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4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Count 3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 term of 4 years imprisonment.</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All sentences to run concurrently.</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prison authorities to be informed that the two convicted juveniles must be kept in a separate place from any adult offender, while serving their term of imprisonment. </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Time spent in remand and detention i.e from the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January 2012 to be counted as part of the sentence.</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This court makes order that all exhibits other than the personal belongings of the accused should be forfeited.</w:t>
      </w:r>
    </w:p>
    <w:p w:rsidR="004E5343" w:rsidRDefault="004E5343" w:rsidP="004E5343">
      <w:pPr>
        <w:spacing w:line="360" w:lineRule="auto"/>
        <w:jc w:val="both"/>
        <w:rPr>
          <w:rFonts w:ascii="Times New Roman" w:hAnsi="Times New Roman" w:cs="Times New Roman"/>
          <w:sz w:val="28"/>
          <w:szCs w:val="28"/>
        </w:rPr>
      </w:pPr>
      <w:r>
        <w:rPr>
          <w:rFonts w:ascii="Times New Roman" w:hAnsi="Times New Roman" w:cs="Times New Roman"/>
          <w:sz w:val="28"/>
          <w:szCs w:val="28"/>
        </w:rPr>
        <w:t>Right of appeal explained to the accused.</w:t>
      </w:r>
    </w:p>
    <w:p w:rsidR="004E5343" w:rsidRDefault="004E5343" w:rsidP="004E5343">
      <w:pPr>
        <w:spacing w:line="360" w:lineRule="auto"/>
        <w:jc w:val="both"/>
        <w:rPr>
          <w:rFonts w:ascii="Times New Roman" w:hAnsi="Times New Roman" w:cs="Times New Roman"/>
          <w:sz w:val="28"/>
          <w:szCs w:val="28"/>
        </w:rPr>
      </w:pPr>
    </w:p>
    <w:p w:rsidR="004E5343" w:rsidRDefault="004E5343" w:rsidP="004E53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M.N.BURHAN</w:t>
      </w:r>
    </w:p>
    <w:p w:rsidR="004E5343" w:rsidRDefault="004E5343" w:rsidP="004E53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JUDGE</w:t>
      </w:r>
    </w:p>
    <w:p w:rsidR="004E5343" w:rsidRDefault="004E5343" w:rsidP="004E53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SUPREME COURT SEYCHELLES</w:t>
      </w:r>
    </w:p>
    <w:p w:rsidR="004E5343" w:rsidRPr="004E5343" w:rsidRDefault="004E5343" w:rsidP="004E53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 2012</w:t>
      </w:r>
    </w:p>
    <w:sectPr w:rsidR="004E5343" w:rsidRPr="004E5343" w:rsidSect="00117F4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4A" w:rsidRDefault="009F034A" w:rsidP="00877A5F">
      <w:pPr>
        <w:spacing w:after="0" w:line="240" w:lineRule="auto"/>
      </w:pPr>
      <w:r>
        <w:separator/>
      </w:r>
    </w:p>
  </w:endnote>
  <w:endnote w:type="continuationSeparator" w:id="1">
    <w:p w:rsidR="009F034A" w:rsidRDefault="009F034A" w:rsidP="0087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4A" w:rsidRDefault="009F034A" w:rsidP="00877A5F">
      <w:pPr>
        <w:spacing w:after="0" w:line="240" w:lineRule="auto"/>
      </w:pPr>
      <w:r>
        <w:separator/>
      </w:r>
    </w:p>
  </w:footnote>
  <w:footnote w:type="continuationSeparator" w:id="1">
    <w:p w:rsidR="009F034A" w:rsidRDefault="009F034A" w:rsidP="0087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A415F" w:rsidRDefault="006A415F">
        <w:pPr>
          <w:pStyle w:val="Header"/>
          <w:jc w:val="right"/>
        </w:pPr>
        <w:r>
          <w:t xml:space="preserve">Page </w:t>
        </w:r>
        <w:r w:rsidR="00C018A5">
          <w:rPr>
            <w:b/>
            <w:sz w:val="24"/>
            <w:szCs w:val="24"/>
          </w:rPr>
          <w:fldChar w:fldCharType="begin"/>
        </w:r>
        <w:r>
          <w:rPr>
            <w:b/>
          </w:rPr>
          <w:instrText xml:space="preserve"> PAGE </w:instrText>
        </w:r>
        <w:r w:rsidR="00C018A5">
          <w:rPr>
            <w:b/>
            <w:sz w:val="24"/>
            <w:szCs w:val="24"/>
          </w:rPr>
          <w:fldChar w:fldCharType="separate"/>
        </w:r>
        <w:r w:rsidR="00834ADC">
          <w:rPr>
            <w:b/>
            <w:noProof/>
          </w:rPr>
          <w:t>29</w:t>
        </w:r>
        <w:r w:rsidR="00C018A5">
          <w:rPr>
            <w:b/>
            <w:sz w:val="24"/>
            <w:szCs w:val="24"/>
          </w:rPr>
          <w:fldChar w:fldCharType="end"/>
        </w:r>
        <w:r>
          <w:t xml:space="preserve"> of </w:t>
        </w:r>
        <w:r w:rsidR="00C018A5">
          <w:rPr>
            <w:b/>
            <w:sz w:val="24"/>
            <w:szCs w:val="24"/>
          </w:rPr>
          <w:fldChar w:fldCharType="begin"/>
        </w:r>
        <w:r>
          <w:rPr>
            <w:b/>
          </w:rPr>
          <w:instrText xml:space="preserve"> NUMPAGES  </w:instrText>
        </w:r>
        <w:r w:rsidR="00C018A5">
          <w:rPr>
            <w:b/>
            <w:sz w:val="24"/>
            <w:szCs w:val="24"/>
          </w:rPr>
          <w:fldChar w:fldCharType="separate"/>
        </w:r>
        <w:r w:rsidR="00834ADC">
          <w:rPr>
            <w:b/>
            <w:noProof/>
          </w:rPr>
          <w:t>29</w:t>
        </w:r>
        <w:r w:rsidR="00C018A5">
          <w:rPr>
            <w:b/>
            <w:sz w:val="24"/>
            <w:szCs w:val="24"/>
          </w:rPr>
          <w:fldChar w:fldCharType="end"/>
        </w:r>
      </w:p>
    </w:sdtContent>
  </w:sdt>
  <w:p w:rsidR="006A415F" w:rsidRDefault="006A4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669"/>
    <w:multiLevelType w:val="hybridMultilevel"/>
    <w:tmpl w:val="6BC4B9E6"/>
    <w:lvl w:ilvl="0" w:tplc="A024F9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D3333"/>
    <w:multiLevelType w:val="hybridMultilevel"/>
    <w:tmpl w:val="01D213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0F1F8E"/>
    <w:multiLevelType w:val="hybridMultilevel"/>
    <w:tmpl w:val="87B25F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F3730A3"/>
    <w:multiLevelType w:val="hybridMultilevel"/>
    <w:tmpl w:val="007277DC"/>
    <w:lvl w:ilvl="0" w:tplc="1688C98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34062AF"/>
    <w:multiLevelType w:val="hybridMultilevel"/>
    <w:tmpl w:val="2254595E"/>
    <w:lvl w:ilvl="0" w:tplc="02C473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A92010"/>
    <w:multiLevelType w:val="hybridMultilevel"/>
    <w:tmpl w:val="64EE70C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B4E69F0"/>
    <w:multiLevelType w:val="hybridMultilevel"/>
    <w:tmpl w:val="BAFE3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E2EB7"/>
    <w:multiLevelType w:val="hybridMultilevel"/>
    <w:tmpl w:val="E390CF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7"/>
  </w:num>
  <w:num w:numId="5">
    <w:abstractNumId w:val="0"/>
  </w:num>
  <w:num w:numId="6">
    <w:abstractNumId w:val="4"/>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AB7"/>
    <w:rsid w:val="00007CF1"/>
    <w:rsid w:val="00007EAF"/>
    <w:rsid w:val="000259E9"/>
    <w:rsid w:val="0004312D"/>
    <w:rsid w:val="000531CE"/>
    <w:rsid w:val="000545BC"/>
    <w:rsid w:val="00057B5F"/>
    <w:rsid w:val="0006180E"/>
    <w:rsid w:val="00080AD8"/>
    <w:rsid w:val="00082EEC"/>
    <w:rsid w:val="000959DB"/>
    <w:rsid w:val="000964AC"/>
    <w:rsid w:val="000977AB"/>
    <w:rsid w:val="000A1B5E"/>
    <w:rsid w:val="000A504D"/>
    <w:rsid w:val="000B31F9"/>
    <w:rsid w:val="000B5C31"/>
    <w:rsid w:val="000C0FAE"/>
    <w:rsid w:val="000C2F48"/>
    <w:rsid w:val="000C4E21"/>
    <w:rsid w:val="000C7DDC"/>
    <w:rsid w:val="000D5176"/>
    <w:rsid w:val="000E014F"/>
    <w:rsid w:val="000E567C"/>
    <w:rsid w:val="000F4EE5"/>
    <w:rsid w:val="001108E7"/>
    <w:rsid w:val="00117F4B"/>
    <w:rsid w:val="00130517"/>
    <w:rsid w:val="00131992"/>
    <w:rsid w:val="001328A6"/>
    <w:rsid w:val="00133EBF"/>
    <w:rsid w:val="001402A5"/>
    <w:rsid w:val="001461AD"/>
    <w:rsid w:val="00146914"/>
    <w:rsid w:val="00146C70"/>
    <w:rsid w:val="00153579"/>
    <w:rsid w:val="00156A32"/>
    <w:rsid w:val="00157A67"/>
    <w:rsid w:val="00161085"/>
    <w:rsid w:val="00164045"/>
    <w:rsid w:val="00164257"/>
    <w:rsid w:val="00172D98"/>
    <w:rsid w:val="00174AA6"/>
    <w:rsid w:val="001801E9"/>
    <w:rsid w:val="00181B41"/>
    <w:rsid w:val="00182D13"/>
    <w:rsid w:val="00187D74"/>
    <w:rsid w:val="001A1127"/>
    <w:rsid w:val="001A1990"/>
    <w:rsid w:val="001A2DE0"/>
    <w:rsid w:val="001C20E7"/>
    <w:rsid w:val="001C3BB3"/>
    <w:rsid w:val="001D403A"/>
    <w:rsid w:val="001D43CB"/>
    <w:rsid w:val="001E4168"/>
    <w:rsid w:val="00201CB2"/>
    <w:rsid w:val="002078C5"/>
    <w:rsid w:val="00216D9F"/>
    <w:rsid w:val="0023716E"/>
    <w:rsid w:val="0024083D"/>
    <w:rsid w:val="00246419"/>
    <w:rsid w:val="0028160E"/>
    <w:rsid w:val="00282FB9"/>
    <w:rsid w:val="00286C3F"/>
    <w:rsid w:val="00287E92"/>
    <w:rsid w:val="00291C22"/>
    <w:rsid w:val="002A1C30"/>
    <w:rsid w:val="002A5C7F"/>
    <w:rsid w:val="002C57E0"/>
    <w:rsid w:val="002F1B70"/>
    <w:rsid w:val="00300197"/>
    <w:rsid w:val="00310F1A"/>
    <w:rsid w:val="00370432"/>
    <w:rsid w:val="0037059E"/>
    <w:rsid w:val="00372BCA"/>
    <w:rsid w:val="003873CF"/>
    <w:rsid w:val="00392A1A"/>
    <w:rsid w:val="00395FCB"/>
    <w:rsid w:val="003961D3"/>
    <w:rsid w:val="003A5386"/>
    <w:rsid w:val="003A6A02"/>
    <w:rsid w:val="003B452D"/>
    <w:rsid w:val="003C2C68"/>
    <w:rsid w:val="003C40E0"/>
    <w:rsid w:val="003D3433"/>
    <w:rsid w:val="003D4944"/>
    <w:rsid w:val="003F09D8"/>
    <w:rsid w:val="004037AB"/>
    <w:rsid w:val="00405BD7"/>
    <w:rsid w:val="00413D19"/>
    <w:rsid w:val="00430926"/>
    <w:rsid w:val="00436121"/>
    <w:rsid w:val="0043741A"/>
    <w:rsid w:val="00454E82"/>
    <w:rsid w:val="00465E83"/>
    <w:rsid w:val="00470A75"/>
    <w:rsid w:val="0047329D"/>
    <w:rsid w:val="00473B7E"/>
    <w:rsid w:val="00473E1F"/>
    <w:rsid w:val="004756D4"/>
    <w:rsid w:val="004C2FEB"/>
    <w:rsid w:val="004E04D9"/>
    <w:rsid w:val="004E5343"/>
    <w:rsid w:val="00504B2A"/>
    <w:rsid w:val="00511C9A"/>
    <w:rsid w:val="00513AFB"/>
    <w:rsid w:val="00515008"/>
    <w:rsid w:val="0051670F"/>
    <w:rsid w:val="00521357"/>
    <w:rsid w:val="005324FE"/>
    <w:rsid w:val="00544840"/>
    <w:rsid w:val="00553E31"/>
    <w:rsid w:val="0055499E"/>
    <w:rsid w:val="0057468A"/>
    <w:rsid w:val="00577CDB"/>
    <w:rsid w:val="005921B4"/>
    <w:rsid w:val="005B2E38"/>
    <w:rsid w:val="005B439A"/>
    <w:rsid w:val="005C09BA"/>
    <w:rsid w:val="005C3389"/>
    <w:rsid w:val="005C4015"/>
    <w:rsid w:val="005D1AE6"/>
    <w:rsid w:val="005D1DE8"/>
    <w:rsid w:val="005D7883"/>
    <w:rsid w:val="005E519F"/>
    <w:rsid w:val="005E7956"/>
    <w:rsid w:val="005F32B4"/>
    <w:rsid w:val="005F5AD3"/>
    <w:rsid w:val="005F7AA6"/>
    <w:rsid w:val="00602A66"/>
    <w:rsid w:val="00606C19"/>
    <w:rsid w:val="006216FD"/>
    <w:rsid w:val="00622DD8"/>
    <w:rsid w:val="00624BD1"/>
    <w:rsid w:val="00624BD9"/>
    <w:rsid w:val="006257E4"/>
    <w:rsid w:val="00634A82"/>
    <w:rsid w:val="00635CE1"/>
    <w:rsid w:val="00646BF4"/>
    <w:rsid w:val="0065013D"/>
    <w:rsid w:val="00651C05"/>
    <w:rsid w:val="006527C9"/>
    <w:rsid w:val="00657A57"/>
    <w:rsid w:val="006768C0"/>
    <w:rsid w:val="0068010B"/>
    <w:rsid w:val="00680C6F"/>
    <w:rsid w:val="00681023"/>
    <w:rsid w:val="006812C3"/>
    <w:rsid w:val="00690003"/>
    <w:rsid w:val="00692C71"/>
    <w:rsid w:val="00694888"/>
    <w:rsid w:val="006A35F9"/>
    <w:rsid w:val="006A415F"/>
    <w:rsid w:val="006B4E07"/>
    <w:rsid w:val="006C22D1"/>
    <w:rsid w:val="006C4207"/>
    <w:rsid w:val="006D3042"/>
    <w:rsid w:val="006F6E88"/>
    <w:rsid w:val="007019D1"/>
    <w:rsid w:val="007257BB"/>
    <w:rsid w:val="007352C6"/>
    <w:rsid w:val="00736523"/>
    <w:rsid w:val="007379F5"/>
    <w:rsid w:val="00737FB1"/>
    <w:rsid w:val="0075291C"/>
    <w:rsid w:val="00755ADA"/>
    <w:rsid w:val="00773717"/>
    <w:rsid w:val="00775ACE"/>
    <w:rsid w:val="0077794E"/>
    <w:rsid w:val="00782C4D"/>
    <w:rsid w:val="00796EC2"/>
    <w:rsid w:val="007C5552"/>
    <w:rsid w:val="007F52F2"/>
    <w:rsid w:val="008053EB"/>
    <w:rsid w:val="008110E5"/>
    <w:rsid w:val="00817458"/>
    <w:rsid w:val="00817E37"/>
    <w:rsid w:val="00822DB5"/>
    <w:rsid w:val="00825567"/>
    <w:rsid w:val="0083105E"/>
    <w:rsid w:val="00834115"/>
    <w:rsid w:val="00834ADC"/>
    <w:rsid w:val="00847C82"/>
    <w:rsid w:val="00864448"/>
    <w:rsid w:val="00871C94"/>
    <w:rsid w:val="00877A5F"/>
    <w:rsid w:val="00881C3C"/>
    <w:rsid w:val="008824DE"/>
    <w:rsid w:val="00887322"/>
    <w:rsid w:val="008A09EA"/>
    <w:rsid w:val="008B24B5"/>
    <w:rsid w:val="008D058A"/>
    <w:rsid w:val="008D41A0"/>
    <w:rsid w:val="008E1AA5"/>
    <w:rsid w:val="008E4FA8"/>
    <w:rsid w:val="00921A1E"/>
    <w:rsid w:val="009261D4"/>
    <w:rsid w:val="00931872"/>
    <w:rsid w:val="00951F0F"/>
    <w:rsid w:val="00953739"/>
    <w:rsid w:val="0096091E"/>
    <w:rsid w:val="00973D15"/>
    <w:rsid w:val="00977CD3"/>
    <w:rsid w:val="009A3D2B"/>
    <w:rsid w:val="009B3030"/>
    <w:rsid w:val="009B3307"/>
    <w:rsid w:val="009B654D"/>
    <w:rsid w:val="009C1465"/>
    <w:rsid w:val="009C5195"/>
    <w:rsid w:val="009D4853"/>
    <w:rsid w:val="009D4B83"/>
    <w:rsid w:val="009E6EED"/>
    <w:rsid w:val="009E7751"/>
    <w:rsid w:val="009F034A"/>
    <w:rsid w:val="00A0382C"/>
    <w:rsid w:val="00A0785A"/>
    <w:rsid w:val="00A22F56"/>
    <w:rsid w:val="00A25292"/>
    <w:rsid w:val="00A37FD6"/>
    <w:rsid w:val="00A4351D"/>
    <w:rsid w:val="00A540B6"/>
    <w:rsid w:val="00A55A78"/>
    <w:rsid w:val="00A57A4D"/>
    <w:rsid w:val="00A72660"/>
    <w:rsid w:val="00A81AB2"/>
    <w:rsid w:val="00A87D48"/>
    <w:rsid w:val="00AA687C"/>
    <w:rsid w:val="00AA6E94"/>
    <w:rsid w:val="00AB05E3"/>
    <w:rsid w:val="00AB79AB"/>
    <w:rsid w:val="00AB7F1A"/>
    <w:rsid w:val="00AC27C8"/>
    <w:rsid w:val="00AD29BC"/>
    <w:rsid w:val="00B01FE5"/>
    <w:rsid w:val="00B04DA9"/>
    <w:rsid w:val="00B20555"/>
    <w:rsid w:val="00B215C6"/>
    <w:rsid w:val="00B30928"/>
    <w:rsid w:val="00B54E0B"/>
    <w:rsid w:val="00B56790"/>
    <w:rsid w:val="00B63811"/>
    <w:rsid w:val="00B658C4"/>
    <w:rsid w:val="00B72DAF"/>
    <w:rsid w:val="00B9141B"/>
    <w:rsid w:val="00B9208B"/>
    <w:rsid w:val="00BB63F9"/>
    <w:rsid w:val="00BC2F0C"/>
    <w:rsid w:val="00BD2B5D"/>
    <w:rsid w:val="00BE33DC"/>
    <w:rsid w:val="00BF0755"/>
    <w:rsid w:val="00BF6C45"/>
    <w:rsid w:val="00C018A5"/>
    <w:rsid w:val="00C0586D"/>
    <w:rsid w:val="00C062C5"/>
    <w:rsid w:val="00C06CA9"/>
    <w:rsid w:val="00C07538"/>
    <w:rsid w:val="00C11E6F"/>
    <w:rsid w:val="00C138C8"/>
    <w:rsid w:val="00C17760"/>
    <w:rsid w:val="00C204B1"/>
    <w:rsid w:val="00C27490"/>
    <w:rsid w:val="00C365FA"/>
    <w:rsid w:val="00C40993"/>
    <w:rsid w:val="00C434A9"/>
    <w:rsid w:val="00C470FE"/>
    <w:rsid w:val="00C61DCC"/>
    <w:rsid w:val="00C6494C"/>
    <w:rsid w:val="00C859A4"/>
    <w:rsid w:val="00C86AB1"/>
    <w:rsid w:val="00C96CED"/>
    <w:rsid w:val="00CA2368"/>
    <w:rsid w:val="00CB1F74"/>
    <w:rsid w:val="00CD2F4D"/>
    <w:rsid w:val="00CD3AAA"/>
    <w:rsid w:val="00CF7863"/>
    <w:rsid w:val="00D1085E"/>
    <w:rsid w:val="00D14899"/>
    <w:rsid w:val="00D16346"/>
    <w:rsid w:val="00D16BD7"/>
    <w:rsid w:val="00D32556"/>
    <w:rsid w:val="00D32E7D"/>
    <w:rsid w:val="00D444B4"/>
    <w:rsid w:val="00D45D53"/>
    <w:rsid w:val="00D512AC"/>
    <w:rsid w:val="00D61710"/>
    <w:rsid w:val="00DA168F"/>
    <w:rsid w:val="00DB3E3B"/>
    <w:rsid w:val="00DD0072"/>
    <w:rsid w:val="00DE062D"/>
    <w:rsid w:val="00DE6210"/>
    <w:rsid w:val="00DF1A08"/>
    <w:rsid w:val="00E101A9"/>
    <w:rsid w:val="00E16FF1"/>
    <w:rsid w:val="00E1771A"/>
    <w:rsid w:val="00E25A67"/>
    <w:rsid w:val="00E27DF9"/>
    <w:rsid w:val="00E36865"/>
    <w:rsid w:val="00E44205"/>
    <w:rsid w:val="00E45F61"/>
    <w:rsid w:val="00E46C12"/>
    <w:rsid w:val="00E54F9E"/>
    <w:rsid w:val="00E70EAD"/>
    <w:rsid w:val="00E80D0E"/>
    <w:rsid w:val="00E853C4"/>
    <w:rsid w:val="00E8549C"/>
    <w:rsid w:val="00EC07C5"/>
    <w:rsid w:val="00EC2884"/>
    <w:rsid w:val="00ED5493"/>
    <w:rsid w:val="00EE60F1"/>
    <w:rsid w:val="00EF2B49"/>
    <w:rsid w:val="00F142A1"/>
    <w:rsid w:val="00F33531"/>
    <w:rsid w:val="00F37833"/>
    <w:rsid w:val="00F4209B"/>
    <w:rsid w:val="00F47132"/>
    <w:rsid w:val="00F56F3A"/>
    <w:rsid w:val="00F62382"/>
    <w:rsid w:val="00F64319"/>
    <w:rsid w:val="00F82F3B"/>
    <w:rsid w:val="00F83AB7"/>
    <w:rsid w:val="00FA3F97"/>
    <w:rsid w:val="00FA5DE7"/>
    <w:rsid w:val="00FB27E5"/>
    <w:rsid w:val="00FC2BF6"/>
    <w:rsid w:val="00FD46BA"/>
    <w:rsid w:val="00FD49FC"/>
    <w:rsid w:val="00FE489C"/>
    <w:rsid w:val="00FF0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F4"/>
    <w:pPr>
      <w:ind w:left="720"/>
      <w:contextualSpacing/>
    </w:pPr>
  </w:style>
  <w:style w:type="paragraph" w:styleId="Header">
    <w:name w:val="header"/>
    <w:basedOn w:val="Normal"/>
    <w:link w:val="HeaderChar"/>
    <w:uiPriority w:val="99"/>
    <w:unhideWhenUsed/>
    <w:rsid w:val="0087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A5F"/>
  </w:style>
  <w:style w:type="paragraph" w:styleId="Footer">
    <w:name w:val="footer"/>
    <w:basedOn w:val="Normal"/>
    <w:link w:val="FooterChar"/>
    <w:uiPriority w:val="99"/>
    <w:semiHidden/>
    <w:unhideWhenUsed/>
    <w:rsid w:val="00877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A5F"/>
  </w:style>
  <w:style w:type="paragraph" w:styleId="NormalWeb">
    <w:name w:val="Normal (Web)"/>
    <w:basedOn w:val="Normal"/>
    <w:rsid w:val="00C86AB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73D15"/>
    <w:rPr>
      <w:b/>
      <w:bCs/>
    </w:rPr>
  </w:style>
</w:styles>
</file>

<file path=word/webSettings.xml><?xml version="1.0" encoding="utf-8"?>
<w:webSettings xmlns:r="http://schemas.openxmlformats.org/officeDocument/2006/relationships" xmlns:w="http://schemas.openxmlformats.org/wordprocessingml/2006/main">
  <w:divs>
    <w:div w:id="68772214">
      <w:bodyDiv w:val="1"/>
      <w:marLeft w:val="0"/>
      <w:marRight w:val="0"/>
      <w:marTop w:val="0"/>
      <w:marBottom w:val="0"/>
      <w:divBdr>
        <w:top w:val="none" w:sz="0" w:space="0" w:color="auto"/>
        <w:left w:val="none" w:sz="0" w:space="0" w:color="auto"/>
        <w:bottom w:val="none" w:sz="0" w:space="0" w:color="auto"/>
        <w:right w:val="none" w:sz="0" w:space="0" w:color="auto"/>
      </w:divBdr>
    </w:div>
    <w:div w:id="245769108">
      <w:bodyDiv w:val="1"/>
      <w:marLeft w:val="0"/>
      <w:marRight w:val="0"/>
      <w:marTop w:val="0"/>
      <w:marBottom w:val="0"/>
      <w:divBdr>
        <w:top w:val="none" w:sz="0" w:space="0" w:color="auto"/>
        <w:left w:val="none" w:sz="0" w:space="0" w:color="auto"/>
        <w:bottom w:val="none" w:sz="0" w:space="0" w:color="auto"/>
        <w:right w:val="none" w:sz="0" w:space="0" w:color="auto"/>
      </w:divBdr>
    </w:div>
    <w:div w:id="17939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6B93-9363-4726-B717-D044F04F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Thelma</cp:lastModifiedBy>
  <cp:revision>2</cp:revision>
  <cp:lastPrinted>2013-02-18T06:57:00Z</cp:lastPrinted>
  <dcterms:created xsi:type="dcterms:W3CDTF">2013-03-23T05:46:00Z</dcterms:created>
  <dcterms:modified xsi:type="dcterms:W3CDTF">2013-03-23T05:46:00Z</dcterms:modified>
</cp:coreProperties>
</file>