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6B" w:rsidRDefault="00FA306B" w:rsidP="00FA306B">
      <w:pPr>
        <w:spacing w:after="0" w:line="360" w:lineRule="auto"/>
        <w:ind w:left="720" w:hanging="720"/>
        <w:jc w:val="center"/>
        <w:rPr>
          <w:rFonts w:ascii="Times New Roman" w:hAnsi="Times New Roman" w:cs="Times New Roman"/>
          <w:sz w:val="28"/>
          <w:szCs w:val="28"/>
        </w:rPr>
      </w:pPr>
      <w:r>
        <w:rPr>
          <w:rFonts w:ascii="Times New Roman" w:hAnsi="Times New Roman" w:cs="Times New Roman"/>
          <w:b/>
          <w:sz w:val="28"/>
          <w:szCs w:val="28"/>
          <w:u w:val="single"/>
        </w:rPr>
        <w:t>IN THE SUPREME COURT OF SEYCHELLES</w:t>
      </w:r>
    </w:p>
    <w:p w:rsidR="00FA306B" w:rsidRDefault="00FA306B" w:rsidP="00FA306B">
      <w:pPr>
        <w:spacing w:after="0" w:line="360" w:lineRule="auto"/>
        <w:ind w:left="720" w:hanging="720"/>
        <w:jc w:val="center"/>
        <w:rPr>
          <w:rFonts w:ascii="Times New Roman" w:hAnsi="Times New Roman" w:cs="Times New Roman"/>
          <w:sz w:val="28"/>
          <w:szCs w:val="28"/>
        </w:rPr>
      </w:pPr>
    </w:p>
    <w:p w:rsidR="00FA306B" w:rsidRDefault="00FA306B" w:rsidP="00FA306B">
      <w:pPr>
        <w:spacing w:after="0" w:line="36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CHERUBIN MORIN</w:t>
      </w:r>
    </w:p>
    <w:p w:rsidR="00FA306B" w:rsidRDefault="00FA306B" w:rsidP="00FA306B">
      <w:pPr>
        <w:spacing w:after="0" w:line="36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V</w:t>
      </w:r>
    </w:p>
    <w:p w:rsidR="00FA306B" w:rsidRDefault="00FA306B" w:rsidP="00FA306B">
      <w:pPr>
        <w:spacing w:after="0" w:line="36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THE REPUBLIC</w:t>
      </w:r>
    </w:p>
    <w:p w:rsidR="00FA306B" w:rsidRDefault="00FA306B" w:rsidP="00FA306B">
      <w:pPr>
        <w:spacing w:after="0" w:line="360" w:lineRule="auto"/>
        <w:ind w:left="720" w:hanging="720"/>
        <w:jc w:val="center"/>
        <w:rPr>
          <w:rFonts w:ascii="Times New Roman" w:hAnsi="Times New Roman" w:cs="Times New Roman"/>
          <w:b/>
          <w:sz w:val="28"/>
          <w:szCs w:val="28"/>
        </w:rPr>
      </w:pPr>
    </w:p>
    <w:p w:rsidR="00FA306B" w:rsidRDefault="00FA306B" w:rsidP="00FA306B">
      <w:pPr>
        <w:spacing w:after="0" w:line="360" w:lineRule="auto"/>
        <w:ind w:left="720" w:hanging="720"/>
        <w:jc w:val="right"/>
        <w:rPr>
          <w:rFonts w:ascii="Times New Roman" w:hAnsi="Times New Roman" w:cs="Times New Roman"/>
          <w:sz w:val="28"/>
          <w:szCs w:val="28"/>
          <w:u w:val="single"/>
        </w:rPr>
      </w:pPr>
      <w:r>
        <w:rPr>
          <w:rFonts w:ascii="Times New Roman" w:hAnsi="Times New Roman" w:cs="Times New Roman"/>
          <w:sz w:val="28"/>
          <w:szCs w:val="28"/>
          <w:u w:val="single"/>
        </w:rPr>
        <w:t>Criminal Appeal Side No: 05 of 2012</w:t>
      </w:r>
    </w:p>
    <w:p w:rsidR="00FA306B" w:rsidRDefault="00FA306B" w:rsidP="00FA306B">
      <w:pPr>
        <w:spacing w:after="0" w:line="360" w:lineRule="auto"/>
        <w:ind w:left="720" w:hanging="720"/>
        <w:jc w:val="right"/>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54E93" w:rsidRDefault="00954E93" w:rsidP="00FA306B">
      <w:pPr>
        <w:spacing w:after="0" w:line="360" w:lineRule="auto"/>
        <w:ind w:left="720" w:hanging="720"/>
        <w:jc w:val="both"/>
        <w:rPr>
          <w:rFonts w:ascii="Times New Roman" w:hAnsi="Times New Roman" w:cs="Times New Roman"/>
          <w:sz w:val="28"/>
          <w:szCs w:val="28"/>
        </w:rPr>
      </w:pPr>
    </w:p>
    <w:p w:rsidR="00FA306B" w:rsidRDefault="00FA306B" w:rsidP="00FA306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Mr. B. Georges </w:t>
      </w:r>
      <w:r w:rsidR="003B00BE">
        <w:rPr>
          <w:rFonts w:ascii="Times New Roman" w:hAnsi="Times New Roman" w:cs="Times New Roman"/>
          <w:sz w:val="28"/>
          <w:szCs w:val="28"/>
        </w:rPr>
        <w:t xml:space="preserve">Attorney at Law </w:t>
      </w:r>
      <w:r>
        <w:rPr>
          <w:rFonts w:ascii="Times New Roman" w:hAnsi="Times New Roman" w:cs="Times New Roman"/>
          <w:sz w:val="28"/>
          <w:szCs w:val="28"/>
        </w:rPr>
        <w:t>for the Appellant</w:t>
      </w:r>
    </w:p>
    <w:p w:rsidR="00FA306B" w:rsidRDefault="00FA306B" w:rsidP="00FA306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Mr.</w:t>
      </w:r>
      <w:r w:rsidR="00E7524D">
        <w:rPr>
          <w:rFonts w:ascii="Times New Roman" w:hAnsi="Times New Roman" w:cs="Times New Roman"/>
          <w:sz w:val="28"/>
          <w:szCs w:val="28"/>
        </w:rPr>
        <w:t>K.</w:t>
      </w:r>
      <w:r>
        <w:rPr>
          <w:rFonts w:ascii="Times New Roman" w:hAnsi="Times New Roman" w:cs="Times New Roman"/>
          <w:sz w:val="28"/>
          <w:szCs w:val="28"/>
        </w:rPr>
        <w:t xml:space="preserve"> K</w:t>
      </w:r>
      <w:r w:rsidR="00E7524D">
        <w:rPr>
          <w:rFonts w:ascii="Times New Roman" w:hAnsi="Times New Roman" w:cs="Times New Roman"/>
          <w:sz w:val="28"/>
          <w:szCs w:val="28"/>
        </w:rPr>
        <w:t>halyan</w:t>
      </w:r>
      <w:r>
        <w:rPr>
          <w:rFonts w:ascii="Times New Roman" w:hAnsi="Times New Roman" w:cs="Times New Roman"/>
          <w:sz w:val="28"/>
          <w:szCs w:val="28"/>
        </w:rPr>
        <w:t xml:space="preserve"> </w:t>
      </w:r>
      <w:r w:rsidR="003B00BE">
        <w:rPr>
          <w:rFonts w:ascii="Times New Roman" w:hAnsi="Times New Roman" w:cs="Times New Roman"/>
          <w:sz w:val="28"/>
          <w:szCs w:val="28"/>
        </w:rPr>
        <w:t xml:space="preserve">State Counsel </w:t>
      </w:r>
      <w:r>
        <w:rPr>
          <w:rFonts w:ascii="Times New Roman" w:hAnsi="Times New Roman" w:cs="Times New Roman"/>
          <w:sz w:val="28"/>
          <w:szCs w:val="28"/>
        </w:rPr>
        <w:t>for the Respondent</w:t>
      </w:r>
    </w:p>
    <w:p w:rsidR="00FA306B" w:rsidRDefault="00FA306B" w:rsidP="00FA306B">
      <w:pPr>
        <w:spacing w:after="0" w:line="360" w:lineRule="auto"/>
        <w:ind w:left="720" w:hanging="720"/>
        <w:jc w:val="both"/>
        <w:rPr>
          <w:rFonts w:ascii="Times New Roman" w:hAnsi="Times New Roman" w:cs="Times New Roman"/>
          <w:sz w:val="28"/>
          <w:szCs w:val="28"/>
        </w:rPr>
      </w:pPr>
    </w:p>
    <w:p w:rsidR="00FA306B" w:rsidRPr="003B00BE" w:rsidRDefault="00FA306B" w:rsidP="00FA306B">
      <w:pPr>
        <w:spacing w:after="0" w:line="360" w:lineRule="auto"/>
        <w:ind w:left="720" w:hanging="720"/>
        <w:jc w:val="both"/>
        <w:rPr>
          <w:rFonts w:ascii="Times New Roman" w:hAnsi="Times New Roman" w:cs="Times New Roman"/>
          <w:sz w:val="28"/>
          <w:szCs w:val="28"/>
          <w:u w:val="single"/>
        </w:rPr>
      </w:pPr>
    </w:p>
    <w:p w:rsidR="00FA306B" w:rsidRDefault="00FA306B" w:rsidP="00FA306B">
      <w:pPr>
        <w:spacing w:after="0" w:line="360" w:lineRule="auto"/>
        <w:ind w:left="720" w:hanging="720"/>
        <w:jc w:val="both"/>
        <w:rPr>
          <w:rFonts w:ascii="Times New Roman" w:hAnsi="Times New Roman" w:cs="Times New Roman"/>
          <w:sz w:val="28"/>
          <w:szCs w:val="28"/>
        </w:rPr>
      </w:pPr>
    </w:p>
    <w:p w:rsidR="00FA306B" w:rsidRDefault="00FA306B" w:rsidP="00FA306B">
      <w:pPr>
        <w:spacing w:after="0" w:line="36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FA306B" w:rsidRPr="00FA306B" w:rsidRDefault="00FA306B" w:rsidP="00FA306B">
      <w:pPr>
        <w:spacing w:after="0" w:line="360" w:lineRule="auto"/>
        <w:ind w:left="720" w:hanging="720"/>
        <w:jc w:val="center"/>
        <w:rPr>
          <w:rFonts w:ascii="Times New Roman" w:hAnsi="Times New Roman" w:cs="Times New Roman"/>
          <w:b/>
          <w:sz w:val="28"/>
          <w:szCs w:val="28"/>
          <w:u w:val="single"/>
        </w:rPr>
      </w:pPr>
    </w:p>
    <w:p w:rsidR="00FA306B" w:rsidRDefault="00FA306B" w:rsidP="00FA306B">
      <w:pPr>
        <w:spacing w:after="0" w:line="360" w:lineRule="auto"/>
        <w:ind w:left="720" w:hanging="720"/>
        <w:rPr>
          <w:rFonts w:ascii="Times New Roman" w:hAnsi="Times New Roman" w:cs="Times New Roman"/>
          <w:sz w:val="28"/>
          <w:szCs w:val="28"/>
        </w:rPr>
      </w:pPr>
    </w:p>
    <w:p w:rsidR="00FA306B" w:rsidRPr="00FA306B" w:rsidRDefault="00FA306B" w:rsidP="00FA306B">
      <w:pPr>
        <w:spacing w:after="0"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u w:val="single"/>
        </w:rPr>
        <w:t>Burhan J</w:t>
      </w:r>
      <w:r>
        <w:rPr>
          <w:rFonts w:ascii="Times New Roman" w:hAnsi="Times New Roman" w:cs="Times New Roman"/>
          <w:sz w:val="28"/>
          <w:szCs w:val="28"/>
        </w:rPr>
        <w:t>,</w:t>
      </w:r>
    </w:p>
    <w:p w:rsidR="00FA306B" w:rsidRDefault="00FA306B" w:rsidP="00FA306B">
      <w:pPr>
        <w:spacing w:after="0" w:line="360" w:lineRule="auto"/>
        <w:ind w:left="720" w:hanging="720"/>
        <w:rPr>
          <w:rFonts w:ascii="Times New Roman" w:hAnsi="Times New Roman" w:cs="Times New Roman"/>
          <w:sz w:val="28"/>
          <w:szCs w:val="28"/>
        </w:rPr>
      </w:pPr>
    </w:p>
    <w:p w:rsidR="000D29C8" w:rsidRDefault="000D29C8" w:rsidP="00FA306B">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T</w:t>
      </w:r>
      <w:r w:rsidR="00980C02">
        <w:rPr>
          <w:rFonts w:ascii="Times New Roman" w:hAnsi="Times New Roman" w:cs="Times New Roman"/>
          <w:sz w:val="28"/>
          <w:szCs w:val="28"/>
        </w:rPr>
        <w:t>he A</w:t>
      </w:r>
      <w:r w:rsidRPr="000D29C8">
        <w:rPr>
          <w:rFonts w:ascii="Times New Roman" w:hAnsi="Times New Roman" w:cs="Times New Roman"/>
          <w:sz w:val="28"/>
          <w:szCs w:val="28"/>
        </w:rPr>
        <w:t>ppellant in this case</w:t>
      </w:r>
      <w:r>
        <w:rPr>
          <w:rFonts w:ascii="Times New Roman" w:hAnsi="Times New Roman" w:cs="Times New Roman"/>
          <w:sz w:val="28"/>
          <w:szCs w:val="28"/>
        </w:rPr>
        <w:t xml:space="preserve"> has been charged in the Magistrates’ Court as follows;</w:t>
      </w:r>
    </w:p>
    <w:p w:rsidR="00E7524D" w:rsidRDefault="00E7524D" w:rsidP="00FA306B">
      <w:pPr>
        <w:spacing w:after="0" w:line="360" w:lineRule="auto"/>
        <w:ind w:left="720" w:hanging="720"/>
        <w:rPr>
          <w:rFonts w:ascii="Times New Roman" w:hAnsi="Times New Roman" w:cs="Times New Roman"/>
          <w:sz w:val="28"/>
          <w:szCs w:val="28"/>
        </w:rPr>
      </w:pPr>
    </w:p>
    <w:p w:rsidR="004B2268" w:rsidRDefault="000D29C8" w:rsidP="00FA306B">
      <w:pPr>
        <w:spacing w:after="0" w:line="360" w:lineRule="auto"/>
        <w:jc w:val="both"/>
        <w:rPr>
          <w:rFonts w:ascii="Times New Roman" w:hAnsi="Times New Roman" w:cs="Times New Roman"/>
          <w:i/>
          <w:sz w:val="28"/>
          <w:szCs w:val="28"/>
        </w:rPr>
      </w:pPr>
      <w:r w:rsidRPr="00746460">
        <w:rPr>
          <w:rFonts w:ascii="Times New Roman" w:hAnsi="Times New Roman" w:cs="Times New Roman"/>
          <w:i/>
          <w:sz w:val="28"/>
          <w:szCs w:val="28"/>
        </w:rPr>
        <w:t>Engaging in pig breeding activity without holding a licence from the Seychelles Licensing Authority contrary to section 16 (1) (a) read with section 19 (4) and punishable under section 20 (1) (a) of the Licences Act Cap 113.</w:t>
      </w:r>
    </w:p>
    <w:p w:rsidR="00FA306B" w:rsidRPr="00746460" w:rsidRDefault="00FA306B" w:rsidP="00FA306B">
      <w:pPr>
        <w:spacing w:after="0" w:line="360" w:lineRule="auto"/>
        <w:jc w:val="both"/>
        <w:rPr>
          <w:rFonts w:ascii="Times New Roman" w:hAnsi="Times New Roman" w:cs="Times New Roman"/>
          <w:i/>
          <w:sz w:val="28"/>
          <w:szCs w:val="28"/>
        </w:rPr>
      </w:pPr>
    </w:p>
    <w:p w:rsidR="009E745C" w:rsidRDefault="004B2268" w:rsidP="00FA306B">
      <w:pPr>
        <w:spacing w:after="0" w:line="360" w:lineRule="auto"/>
        <w:jc w:val="both"/>
        <w:rPr>
          <w:rFonts w:ascii="Times New Roman" w:hAnsi="Times New Roman" w:cs="Times New Roman"/>
          <w:i/>
          <w:sz w:val="28"/>
          <w:szCs w:val="28"/>
        </w:rPr>
      </w:pPr>
      <w:r w:rsidRPr="00746460">
        <w:rPr>
          <w:rFonts w:ascii="Times New Roman" w:hAnsi="Times New Roman" w:cs="Times New Roman"/>
          <w:i/>
          <w:sz w:val="28"/>
          <w:szCs w:val="28"/>
        </w:rPr>
        <w:t>The particulars of the offence are that Cherubin Morin a businessman of La Misere</w:t>
      </w:r>
      <w:r w:rsidR="000D29C8" w:rsidRPr="00746460">
        <w:rPr>
          <w:rFonts w:ascii="Times New Roman" w:hAnsi="Times New Roman" w:cs="Times New Roman"/>
          <w:i/>
          <w:sz w:val="28"/>
          <w:szCs w:val="28"/>
        </w:rPr>
        <w:t xml:space="preserve"> </w:t>
      </w:r>
      <w:r w:rsidRPr="00746460">
        <w:rPr>
          <w:rFonts w:ascii="Times New Roman" w:hAnsi="Times New Roman" w:cs="Times New Roman"/>
          <w:i/>
          <w:sz w:val="28"/>
          <w:szCs w:val="28"/>
        </w:rPr>
        <w:t xml:space="preserve"> Mahe on the 24</w:t>
      </w:r>
      <w:r w:rsidRPr="00746460">
        <w:rPr>
          <w:rFonts w:ascii="Times New Roman" w:hAnsi="Times New Roman" w:cs="Times New Roman"/>
          <w:i/>
          <w:sz w:val="28"/>
          <w:szCs w:val="28"/>
          <w:vertAlign w:val="superscript"/>
        </w:rPr>
        <w:t>th</w:t>
      </w:r>
      <w:r w:rsidRPr="00746460">
        <w:rPr>
          <w:rFonts w:ascii="Times New Roman" w:hAnsi="Times New Roman" w:cs="Times New Roman"/>
          <w:i/>
          <w:sz w:val="28"/>
          <w:szCs w:val="28"/>
        </w:rPr>
        <w:t xml:space="preserve"> of May 2007 at La Misere, Mahe engaged in the activity </w:t>
      </w:r>
      <w:r w:rsidRPr="00746460">
        <w:rPr>
          <w:rFonts w:ascii="Times New Roman" w:hAnsi="Times New Roman" w:cs="Times New Roman"/>
          <w:i/>
          <w:sz w:val="28"/>
          <w:szCs w:val="28"/>
        </w:rPr>
        <w:lastRenderedPageBreak/>
        <w:t>of pig breeding without holding a licence from the Licensing Authority as specified under Schedul</w:t>
      </w:r>
      <w:r w:rsidR="00980C02" w:rsidRPr="00746460">
        <w:rPr>
          <w:rFonts w:ascii="Times New Roman" w:hAnsi="Times New Roman" w:cs="Times New Roman"/>
          <w:i/>
          <w:sz w:val="28"/>
          <w:szCs w:val="28"/>
        </w:rPr>
        <w:t>e 1 of the Licenses Act Cap 113.</w:t>
      </w:r>
    </w:p>
    <w:p w:rsidR="00E7524D" w:rsidRPr="00746460" w:rsidRDefault="00E7524D" w:rsidP="00FA306B">
      <w:pPr>
        <w:spacing w:after="0" w:line="360" w:lineRule="auto"/>
        <w:jc w:val="both"/>
        <w:rPr>
          <w:rFonts w:ascii="Times New Roman" w:hAnsi="Times New Roman" w:cs="Times New Roman"/>
          <w:i/>
          <w:sz w:val="28"/>
          <w:szCs w:val="28"/>
        </w:rPr>
      </w:pPr>
    </w:p>
    <w:p w:rsidR="00980C02" w:rsidRDefault="00980C02"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By judgment dated 27</w:t>
      </w:r>
      <w:r w:rsidRPr="00980C02">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2012 the learned Senior Magistrate  found the accused guilty as charged and proceed</w:t>
      </w:r>
      <w:r w:rsidR="00587E6C">
        <w:rPr>
          <w:rFonts w:ascii="Times New Roman" w:hAnsi="Times New Roman" w:cs="Times New Roman"/>
          <w:sz w:val="28"/>
          <w:szCs w:val="28"/>
        </w:rPr>
        <w:t>ed</w:t>
      </w:r>
      <w:r>
        <w:rPr>
          <w:rFonts w:ascii="Times New Roman" w:hAnsi="Times New Roman" w:cs="Times New Roman"/>
          <w:sz w:val="28"/>
          <w:szCs w:val="28"/>
        </w:rPr>
        <w:t xml:space="preserve"> to sentence the accused to a fine of SR 7000/=.</w:t>
      </w:r>
    </w:p>
    <w:p w:rsidR="00FA306B" w:rsidRDefault="00FA306B" w:rsidP="00FA306B">
      <w:pPr>
        <w:spacing w:after="0" w:line="360" w:lineRule="auto"/>
        <w:jc w:val="both"/>
        <w:rPr>
          <w:rFonts w:ascii="Times New Roman" w:hAnsi="Times New Roman" w:cs="Times New Roman"/>
          <w:sz w:val="28"/>
          <w:szCs w:val="28"/>
        </w:rPr>
      </w:pPr>
    </w:p>
    <w:p w:rsidR="00980C02" w:rsidRDefault="00980C02"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Being aggrieved by the said conviction and sentence the Appellant seeks to appeal against the conviction and se</w:t>
      </w:r>
      <w:r w:rsidR="00E4578C">
        <w:rPr>
          <w:rFonts w:ascii="Times New Roman" w:hAnsi="Times New Roman" w:cs="Times New Roman"/>
          <w:sz w:val="28"/>
          <w:szCs w:val="28"/>
        </w:rPr>
        <w:t>ntence on the following grounds;</w:t>
      </w:r>
    </w:p>
    <w:p w:rsidR="00980C02" w:rsidRDefault="00980C02" w:rsidP="00FA306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evidence revealed that the Appellant was laboring under a mistake of fact as to whether his permit was sufficient to engage in the activity even if he had no licence.</w:t>
      </w:r>
    </w:p>
    <w:p w:rsidR="00980C02" w:rsidRDefault="00980C02" w:rsidP="00FA306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learned Magistrate should have given the Appellant credit for his mistake and acquitted him of the offence charged.</w:t>
      </w:r>
    </w:p>
    <w:p w:rsidR="00E4578C" w:rsidRDefault="00E4578C" w:rsidP="00FA306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Considering the circumstances of the case  a conditional or absolute discharge would be the most appropriate manner of disposing of the case</w:t>
      </w:r>
    </w:p>
    <w:p w:rsidR="00980C02" w:rsidRDefault="00E4578C" w:rsidP="00FA306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sentence of SR 7000 is manifestly harsh and excessive. </w:t>
      </w:r>
    </w:p>
    <w:p w:rsidR="00FA306B" w:rsidRDefault="00FA306B" w:rsidP="00E7524D">
      <w:pPr>
        <w:pStyle w:val="ListParagraph"/>
        <w:spacing w:after="0" w:line="360" w:lineRule="auto"/>
        <w:jc w:val="both"/>
        <w:rPr>
          <w:rFonts w:ascii="Times New Roman" w:hAnsi="Times New Roman" w:cs="Times New Roman"/>
          <w:sz w:val="28"/>
          <w:szCs w:val="28"/>
        </w:rPr>
      </w:pPr>
    </w:p>
    <w:p w:rsidR="00E4578C" w:rsidRDefault="00E4578C"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the contention of learned counsel for the Republic that in terms of section</w:t>
      </w:r>
      <w:r w:rsidR="005B16C1">
        <w:rPr>
          <w:rFonts w:ascii="Times New Roman" w:hAnsi="Times New Roman" w:cs="Times New Roman"/>
          <w:sz w:val="28"/>
          <w:szCs w:val="28"/>
        </w:rPr>
        <w:t xml:space="preserve"> </w:t>
      </w:r>
      <w:r>
        <w:rPr>
          <w:rFonts w:ascii="Times New Roman" w:hAnsi="Times New Roman" w:cs="Times New Roman"/>
          <w:sz w:val="28"/>
          <w:szCs w:val="28"/>
        </w:rPr>
        <w:t>5(1) of the Pig Production (Control) Act</w:t>
      </w:r>
      <w:r w:rsidR="006F03E2">
        <w:rPr>
          <w:rFonts w:ascii="Times New Roman" w:hAnsi="Times New Roman" w:cs="Times New Roman"/>
          <w:sz w:val="28"/>
          <w:szCs w:val="28"/>
        </w:rPr>
        <w:t xml:space="preserve"> CAP 170</w:t>
      </w:r>
      <w:r>
        <w:rPr>
          <w:rFonts w:ascii="Times New Roman" w:hAnsi="Times New Roman" w:cs="Times New Roman"/>
          <w:sz w:val="28"/>
          <w:szCs w:val="28"/>
        </w:rPr>
        <w:t xml:space="preserve"> that it was imperative that a person breeding pigs should possess a licence </w:t>
      </w:r>
      <w:r w:rsidR="005B16C1">
        <w:rPr>
          <w:rFonts w:ascii="Times New Roman" w:hAnsi="Times New Roman" w:cs="Times New Roman"/>
          <w:sz w:val="28"/>
          <w:szCs w:val="28"/>
        </w:rPr>
        <w:t>from the Licensing Authority.</w:t>
      </w:r>
    </w:p>
    <w:p w:rsidR="005B16C1" w:rsidRDefault="005B16C1"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Section 5(1) of the Pig Production (Control) Act reads as follows;</w:t>
      </w:r>
    </w:p>
    <w:p w:rsidR="00E7524D" w:rsidRDefault="00E7524D" w:rsidP="00FA306B">
      <w:pPr>
        <w:spacing w:after="0" w:line="360" w:lineRule="auto"/>
        <w:jc w:val="both"/>
        <w:rPr>
          <w:rFonts w:ascii="Times New Roman" w:hAnsi="Times New Roman" w:cs="Times New Roman"/>
          <w:sz w:val="28"/>
          <w:szCs w:val="28"/>
        </w:rPr>
      </w:pPr>
    </w:p>
    <w:p w:rsidR="005B16C1" w:rsidRDefault="005B16C1" w:rsidP="00FA306B">
      <w:pPr>
        <w:spacing w:after="0" w:line="360" w:lineRule="auto"/>
        <w:jc w:val="both"/>
        <w:rPr>
          <w:rFonts w:ascii="Times New Roman" w:hAnsi="Times New Roman" w:cs="Times New Roman"/>
          <w:i/>
          <w:sz w:val="28"/>
          <w:szCs w:val="28"/>
        </w:rPr>
      </w:pPr>
      <w:r w:rsidRPr="00746460">
        <w:rPr>
          <w:rFonts w:ascii="Times New Roman" w:hAnsi="Times New Roman" w:cs="Times New Roman"/>
          <w:i/>
          <w:sz w:val="28"/>
          <w:szCs w:val="28"/>
        </w:rPr>
        <w:t>No person shall breed pigs except under and in accordance with a licence gran</w:t>
      </w:r>
      <w:r w:rsidR="00E7524D">
        <w:rPr>
          <w:rFonts w:ascii="Times New Roman" w:hAnsi="Times New Roman" w:cs="Times New Roman"/>
          <w:i/>
          <w:sz w:val="28"/>
          <w:szCs w:val="28"/>
        </w:rPr>
        <w:t>ted by the Licensing Authority.</w:t>
      </w:r>
    </w:p>
    <w:p w:rsidR="00FA306B" w:rsidRPr="00EF19FD" w:rsidRDefault="00FA306B" w:rsidP="00FA306B">
      <w:pPr>
        <w:spacing w:after="0" w:line="360" w:lineRule="auto"/>
        <w:jc w:val="both"/>
        <w:rPr>
          <w:rFonts w:ascii="Times New Roman" w:hAnsi="Times New Roman" w:cs="Times New Roman"/>
          <w:sz w:val="28"/>
          <w:szCs w:val="28"/>
        </w:rPr>
      </w:pPr>
    </w:p>
    <w:p w:rsidR="005B16C1" w:rsidRDefault="005B16C1"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It follows therefore that a person breeding pigs should do so under and in accordance with a licence granted by the Licensing Authority.</w:t>
      </w:r>
    </w:p>
    <w:p w:rsidR="00E7524D" w:rsidRDefault="00E7524D" w:rsidP="00FA306B">
      <w:pPr>
        <w:spacing w:after="0" w:line="360" w:lineRule="auto"/>
        <w:jc w:val="both"/>
        <w:rPr>
          <w:rFonts w:ascii="Times New Roman" w:hAnsi="Times New Roman" w:cs="Times New Roman"/>
          <w:sz w:val="28"/>
          <w:szCs w:val="28"/>
        </w:rPr>
      </w:pPr>
    </w:p>
    <w:p w:rsidR="00226CBF" w:rsidRDefault="00226CBF"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Section 16(1)</w:t>
      </w:r>
      <w:r w:rsidR="00CB6FE4">
        <w:rPr>
          <w:rFonts w:ascii="Times New Roman" w:hAnsi="Times New Roman" w:cs="Times New Roman"/>
          <w:sz w:val="28"/>
          <w:szCs w:val="28"/>
        </w:rPr>
        <w:t xml:space="preserve"> (a)</w:t>
      </w:r>
      <w:r w:rsidR="00E7524D">
        <w:rPr>
          <w:rFonts w:ascii="Times New Roman" w:hAnsi="Times New Roman" w:cs="Times New Roman"/>
          <w:sz w:val="28"/>
          <w:szCs w:val="28"/>
        </w:rPr>
        <w:t xml:space="preserve"> of the Licenses Act (CAP </w:t>
      </w:r>
      <w:r>
        <w:rPr>
          <w:rFonts w:ascii="Times New Roman" w:hAnsi="Times New Roman" w:cs="Times New Roman"/>
          <w:sz w:val="28"/>
          <w:szCs w:val="28"/>
        </w:rPr>
        <w:t>113) reads as follows;</w:t>
      </w:r>
    </w:p>
    <w:p w:rsidR="00E7524D" w:rsidRDefault="00E7524D" w:rsidP="00FA306B">
      <w:pPr>
        <w:spacing w:after="0" w:line="360" w:lineRule="auto"/>
        <w:jc w:val="both"/>
        <w:rPr>
          <w:rFonts w:ascii="Times New Roman" w:hAnsi="Times New Roman" w:cs="Times New Roman"/>
          <w:sz w:val="28"/>
          <w:szCs w:val="28"/>
        </w:rPr>
      </w:pPr>
    </w:p>
    <w:p w:rsidR="00226CBF" w:rsidRPr="00CB6FE4" w:rsidRDefault="00226CBF" w:rsidP="00FA306B">
      <w:p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Notwithstanding anything in any other Act, no person shall-</w:t>
      </w:r>
    </w:p>
    <w:p w:rsidR="00226CBF" w:rsidRPr="00CB6FE4" w:rsidRDefault="00226CBF" w:rsidP="00FA306B">
      <w:pPr>
        <w:pStyle w:val="ListParagraph"/>
        <w:numPr>
          <w:ilvl w:val="0"/>
          <w:numId w:val="2"/>
        </w:num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 xml:space="preserve"> engage in or carry on any activity, profession, trade or business specified in Schedule 1”</w:t>
      </w:r>
    </w:p>
    <w:p w:rsidR="00A5654D" w:rsidRPr="00CB6FE4" w:rsidRDefault="00CB6FE4" w:rsidP="00FA306B">
      <w:pPr>
        <w:pStyle w:val="ListParagraph"/>
        <w:numPr>
          <w:ilvl w:val="0"/>
          <w:numId w:val="2"/>
        </w:num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w:t>
      </w:r>
    </w:p>
    <w:p w:rsidR="00CB6FE4" w:rsidRPr="00CB6FE4" w:rsidRDefault="00CB6FE4" w:rsidP="00FA306B">
      <w:pPr>
        <w:pStyle w:val="ListParagraph"/>
        <w:numPr>
          <w:ilvl w:val="0"/>
          <w:numId w:val="2"/>
        </w:num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w:t>
      </w:r>
    </w:p>
    <w:p w:rsidR="00CB6FE4" w:rsidRDefault="00CB6FE4" w:rsidP="00FA306B">
      <w:p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 xml:space="preserve">except under and in accordance with a licence granted by the Authority. </w:t>
      </w:r>
    </w:p>
    <w:p w:rsidR="00FA306B" w:rsidRPr="00CB6FE4" w:rsidRDefault="00FA306B" w:rsidP="00FA306B">
      <w:pPr>
        <w:spacing w:after="0" w:line="360" w:lineRule="auto"/>
        <w:jc w:val="both"/>
        <w:rPr>
          <w:rFonts w:ascii="Times New Roman" w:hAnsi="Times New Roman" w:cs="Times New Roman"/>
          <w:i/>
          <w:sz w:val="28"/>
          <w:szCs w:val="28"/>
        </w:rPr>
      </w:pPr>
    </w:p>
    <w:p w:rsidR="00CB6FE4" w:rsidRDefault="00CB6FE4"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Schedule 1 refers to activity, profession, trade and business and pig breeding is included as item 23.</w:t>
      </w:r>
    </w:p>
    <w:p w:rsidR="00FA306B" w:rsidRDefault="00FA306B" w:rsidP="00FA306B">
      <w:pPr>
        <w:spacing w:after="0" w:line="360" w:lineRule="auto"/>
        <w:jc w:val="both"/>
        <w:rPr>
          <w:rFonts w:ascii="Times New Roman" w:hAnsi="Times New Roman" w:cs="Times New Roman"/>
          <w:sz w:val="28"/>
          <w:szCs w:val="28"/>
        </w:rPr>
      </w:pPr>
    </w:p>
    <w:p w:rsidR="00226CBF" w:rsidRDefault="00226CBF"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Section 19 (4) of the Licences Act reads as follows;</w:t>
      </w:r>
    </w:p>
    <w:p w:rsidR="00E7524D" w:rsidRDefault="00E7524D" w:rsidP="00FA306B">
      <w:pPr>
        <w:spacing w:after="0" w:line="360" w:lineRule="auto"/>
        <w:jc w:val="both"/>
        <w:rPr>
          <w:rFonts w:ascii="Times New Roman" w:hAnsi="Times New Roman" w:cs="Times New Roman"/>
          <w:sz w:val="28"/>
          <w:szCs w:val="28"/>
        </w:rPr>
      </w:pPr>
    </w:p>
    <w:p w:rsidR="00226CBF" w:rsidRDefault="00226CBF" w:rsidP="00FA306B">
      <w:pPr>
        <w:spacing w:after="0" w:line="360" w:lineRule="auto"/>
        <w:jc w:val="both"/>
        <w:rPr>
          <w:rFonts w:ascii="Times New Roman" w:hAnsi="Times New Roman" w:cs="Times New Roman"/>
          <w:i/>
          <w:sz w:val="28"/>
          <w:szCs w:val="28"/>
        </w:rPr>
      </w:pPr>
      <w:r w:rsidRPr="00CB6FE4">
        <w:rPr>
          <w:rFonts w:ascii="Times New Roman" w:hAnsi="Times New Roman" w:cs="Times New Roman"/>
          <w:i/>
          <w:sz w:val="28"/>
          <w:szCs w:val="28"/>
        </w:rPr>
        <w:t>A person who contravenes section 16 (1) or</w:t>
      </w:r>
      <w:r w:rsidR="00CB6FE4" w:rsidRPr="00CB6FE4">
        <w:rPr>
          <w:rFonts w:ascii="Times New Roman" w:hAnsi="Times New Roman" w:cs="Times New Roman"/>
          <w:i/>
          <w:sz w:val="28"/>
          <w:szCs w:val="28"/>
        </w:rPr>
        <w:t xml:space="preserve"> when directed by the Authority, contravenes section 17(2) or contravenes any condition of a licence or contravenes any regulation of </w:t>
      </w:r>
      <w:r w:rsidRPr="00CB6FE4">
        <w:rPr>
          <w:rFonts w:ascii="Times New Roman" w:hAnsi="Times New Roman" w:cs="Times New Roman"/>
          <w:i/>
          <w:sz w:val="28"/>
          <w:szCs w:val="28"/>
        </w:rPr>
        <w:t>is guilty of an offence.</w:t>
      </w:r>
    </w:p>
    <w:p w:rsidR="00FA306B" w:rsidRPr="00CB6FE4" w:rsidRDefault="00FA306B" w:rsidP="00FA306B">
      <w:pPr>
        <w:spacing w:after="0" w:line="360" w:lineRule="auto"/>
        <w:jc w:val="both"/>
        <w:rPr>
          <w:rFonts w:ascii="Times New Roman" w:hAnsi="Times New Roman" w:cs="Times New Roman"/>
          <w:i/>
          <w:sz w:val="28"/>
          <w:szCs w:val="28"/>
        </w:rPr>
      </w:pPr>
    </w:p>
    <w:p w:rsidR="00587E6C" w:rsidRDefault="00226CBF"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a perusal of the evidence led at the trial</w:t>
      </w:r>
      <w:r w:rsidR="00E7524D">
        <w:rPr>
          <w:rFonts w:ascii="Times New Roman" w:hAnsi="Times New Roman" w:cs="Times New Roman"/>
          <w:sz w:val="28"/>
          <w:szCs w:val="28"/>
        </w:rPr>
        <w:t>,</w:t>
      </w:r>
      <w:r>
        <w:rPr>
          <w:rFonts w:ascii="Times New Roman" w:hAnsi="Times New Roman" w:cs="Times New Roman"/>
          <w:sz w:val="28"/>
          <w:szCs w:val="28"/>
        </w:rPr>
        <w:t xml:space="preserve"> it is clear that the prosecution has led evidence to establish the fact that</w:t>
      </w:r>
      <w:r w:rsidR="002C1865">
        <w:rPr>
          <w:rFonts w:ascii="Times New Roman" w:hAnsi="Times New Roman" w:cs="Times New Roman"/>
          <w:sz w:val="28"/>
          <w:szCs w:val="28"/>
        </w:rPr>
        <w:t xml:space="preserve"> the Appellant was breeding pigs and the fact that the Appellant did not have a licence as required by law for pig breeding</w:t>
      </w:r>
      <w:r w:rsidR="00E7524D">
        <w:rPr>
          <w:rFonts w:ascii="Times New Roman" w:hAnsi="Times New Roman" w:cs="Times New Roman"/>
          <w:sz w:val="28"/>
          <w:szCs w:val="28"/>
        </w:rPr>
        <w:t xml:space="preserve"> from the L</w:t>
      </w:r>
      <w:r w:rsidR="0087029B">
        <w:rPr>
          <w:rFonts w:ascii="Times New Roman" w:hAnsi="Times New Roman" w:cs="Times New Roman"/>
          <w:sz w:val="28"/>
          <w:szCs w:val="28"/>
        </w:rPr>
        <w:t>icensing Authority</w:t>
      </w:r>
      <w:r w:rsidR="002C1865">
        <w:rPr>
          <w:rFonts w:ascii="Times New Roman" w:hAnsi="Times New Roman" w:cs="Times New Roman"/>
          <w:sz w:val="28"/>
          <w:szCs w:val="28"/>
        </w:rPr>
        <w:t>. The main contention of the defence as bo</w:t>
      </w:r>
      <w:r w:rsidR="00A75050">
        <w:rPr>
          <w:rFonts w:ascii="Times New Roman" w:hAnsi="Times New Roman" w:cs="Times New Roman"/>
          <w:sz w:val="28"/>
          <w:szCs w:val="28"/>
        </w:rPr>
        <w:t>rne out by the evidence of the A</w:t>
      </w:r>
      <w:r w:rsidR="002C1865">
        <w:rPr>
          <w:rFonts w:ascii="Times New Roman" w:hAnsi="Times New Roman" w:cs="Times New Roman"/>
          <w:sz w:val="28"/>
          <w:szCs w:val="28"/>
        </w:rPr>
        <w:t>ppellant is that</w:t>
      </w:r>
      <w:r w:rsidR="0087029B">
        <w:rPr>
          <w:rFonts w:ascii="Times New Roman" w:hAnsi="Times New Roman" w:cs="Times New Roman"/>
          <w:sz w:val="28"/>
          <w:szCs w:val="28"/>
        </w:rPr>
        <w:t xml:space="preserve"> he admits he was doing the business of pig breeding and fattening and had been provided with a permit from the Ministry of </w:t>
      </w:r>
      <w:r w:rsidR="0087029B">
        <w:rPr>
          <w:rFonts w:ascii="Times New Roman" w:hAnsi="Times New Roman" w:cs="Times New Roman"/>
          <w:sz w:val="28"/>
          <w:szCs w:val="28"/>
        </w:rPr>
        <w:lastRenderedPageBreak/>
        <w:t>Agriculture in 1987</w:t>
      </w:r>
      <w:r w:rsidR="002C1865">
        <w:rPr>
          <w:rFonts w:ascii="Times New Roman" w:hAnsi="Times New Roman" w:cs="Times New Roman"/>
          <w:sz w:val="28"/>
          <w:szCs w:val="28"/>
        </w:rPr>
        <w:t xml:space="preserve"> </w:t>
      </w:r>
      <w:r w:rsidR="0087029B">
        <w:rPr>
          <w:rFonts w:ascii="Times New Roman" w:hAnsi="Times New Roman" w:cs="Times New Roman"/>
          <w:sz w:val="28"/>
          <w:szCs w:val="28"/>
        </w:rPr>
        <w:t>which he p</w:t>
      </w:r>
      <w:r w:rsidR="002C1865">
        <w:rPr>
          <w:rFonts w:ascii="Times New Roman" w:hAnsi="Times New Roman" w:cs="Times New Roman"/>
          <w:sz w:val="28"/>
          <w:szCs w:val="28"/>
        </w:rPr>
        <w:t>roduce</w:t>
      </w:r>
      <w:r w:rsidR="0087029B">
        <w:rPr>
          <w:rFonts w:ascii="Times New Roman" w:hAnsi="Times New Roman" w:cs="Times New Roman"/>
          <w:sz w:val="28"/>
          <w:szCs w:val="28"/>
        </w:rPr>
        <w:t>d</w:t>
      </w:r>
      <w:r w:rsidR="002C1865">
        <w:rPr>
          <w:rFonts w:ascii="Times New Roman" w:hAnsi="Times New Roman" w:cs="Times New Roman"/>
          <w:sz w:val="28"/>
          <w:szCs w:val="28"/>
        </w:rPr>
        <w:t xml:space="preserve"> </w:t>
      </w:r>
      <w:r w:rsidR="0087029B">
        <w:rPr>
          <w:rFonts w:ascii="Times New Roman" w:hAnsi="Times New Roman" w:cs="Times New Roman"/>
          <w:sz w:val="28"/>
          <w:szCs w:val="28"/>
        </w:rPr>
        <w:t xml:space="preserve">as </w:t>
      </w:r>
      <w:r w:rsidR="002C1865">
        <w:rPr>
          <w:rFonts w:ascii="Times New Roman" w:hAnsi="Times New Roman" w:cs="Times New Roman"/>
          <w:sz w:val="28"/>
          <w:szCs w:val="28"/>
        </w:rPr>
        <w:t>document D1</w:t>
      </w:r>
      <w:r w:rsidR="0087029B">
        <w:rPr>
          <w:rFonts w:ascii="Times New Roman" w:hAnsi="Times New Roman" w:cs="Times New Roman"/>
          <w:sz w:val="28"/>
          <w:szCs w:val="28"/>
        </w:rPr>
        <w:t>. He admits not having a licence for pig breeding from the Licensing Authority</w:t>
      </w:r>
      <w:r w:rsidR="00587E6C">
        <w:rPr>
          <w:rFonts w:ascii="Times New Roman" w:hAnsi="Times New Roman" w:cs="Times New Roman"/>
          <w:sz w:val="28"/>
          <w:szCs w:val="28"/>
        </w:rPr>
        <w:t>. It appears from document D2</w:t>
      </w:r>
      <w:r w:rsidR="00A967EA">
        <w:rPr>
          <w:rFonts w:ascii="Times New Roman" w:hAnsi="Times New Roman" w:cs="Times New Roman"/>
          <w:sz w:val="28"/>
          <w:szCs w:val="28"/>
        </w:rPr>
        <w:t xml:space="preserve"> that</w:t>
      </w:r>
      <w:r w:rsidR="00587E6C">
        <w:rPr>
          <w:rFonts w:ascii="Times New Roman" w:hAnsi="Times New Roman" w:cs="Times New Roman"/>
          <w:sz w:val="28"/>
          <w:szCs w:val="28"/>
        </w:rPr>
        <w:t xml:space="preserve"> the Ministry of Agriculture has issued another </w:t>
      </w:r>
      <w:r w:rsidR="00A967EA">
        <w:rPr>
          <w:rFonts w:ascii="Times New Roman" w:hAnsi="Times New Roman" w:cs="Times New Roman"/>
          <w:sz w:val="28"/>
          <w:szCs w:val="28"/>
        </w:rPr>
        <w:t>permit dated 18</w:t>
      </w:r>
      <w:r w:rsidR="00A967EA" w:rsidRPr="00A967EA">
        <w:rPr>
          <w:rFonts w:ascii="Times New Roman" w:hAnsi="Times New Roman" w:cs="Times New Roman"/>
          <w:sz w:val="28"/>
          <w:szCs w:val="28"/>
          <w:vertAlign w:val="superscript"/>
        </w:rPr>
        <w:t>th</w:t>
      </w:r>
      <w:r w:rsidR="00A967EA">
        <w:rPr>
          <w:rFonts w:ascii="Times New Roman" w:hAnsi="Times New Roman" w:cs="Times New Roman"/>
          <w:sz w:val="28"/>
          <w:szCs w:val="28"/>
        </w:rPr>
        <w:t xml:space="preserve"> Octob</w:t>
      </w:r>
      <w:r w:rsidR="00587E6C">
        <w:rPr>
          <w:rFonts w:ascii="Times New Roman" w:hAnsi="Times New Roman" w:cs="Times New Roman"/>
          <w:sz w:val="28"/>
          <w:szCs w:val="28"/>
        </w:rPr>
        <w:t>er 2011 to the Appell</w:t>
      </w:r>
      <w:r w:rsidR="00E7524D">
        <w:rPr>
          <w:rFonts w:ascii="Times New Roman" w:hAnsi="Times New Roman" w:cs="Times New Roman"/>
          <w:sz w:val="28"/>
          <w:szCs w:val="28"/>
        </w:rPr>
        <w:t xml:space="preserve">ant </w:t>
      </w:r>
      <w:r w:rsidR="00587E6C">
        <w:rPr>
          <w:rFonts w:ascii="Times New Roman" w:hAnsi="Times New Roman" w:cs="Times New Roman"/>
          <w:sz w:val="28"/>
          <w:szCs w:val="28"/>
        </w:rPr>
        <w:t xml:space="preserve"> and </w:t>
      </w:r>
      <w:r w:rsidR="00A75050">
        <w:rPr>
          <w:rFonts w:ascii="Times New Roman" w:hAnsi="Times New Roman" w:cs="Times New Roman"/>
          <w:sz w:val="28"/>
          <w:szCs w:val="28"/>
        </w:rPr>
        <w:t xml:space="preserve">his defence was that throughout </w:t>
      </w:r>
      <w:r w:rsidR="00A967EA">
        <w:rPr>
          <w:rFonts w:ascii="Times New Roman" w:hAnsi="Times New Roman" w:cs="Times New Roman"/>
          <w:sz w:val="28"/>
          <w:szCs w:val="28"/>
        </w:rPr>
        <w:t>he was no</w:t>
      </w:r>
      <w:r w:rsidR="00A75050">
        <w:rPr>
          <w:rFonts w:ascii="Times New Roman" w:hAnsi="Times New Roman" w:cs="Times New Roman"/>
          <w:sz w:val="28"/>
          <w:szCs w:val="28"/>
        </w:rPr>
        <w:t>t aware that he needed a</w:t>
      </w:r>
      <w:r w:rsidR="00A967EA">
        <w:rPr>
          <w:rFonts w:ascii="Times New Roman" w:hAnsi="Times New Roman" w:cs="Times New Roman"/>
          <w:sz w:val="28"/>
          <w:szCs w:val="28"/>
        </w:rPr>
        <w:t xml:space="preserve"> licence from the Licensing Authority</w:t>
      </w:r>
      <w:r w:rsidR="00E7524D">
        <w:rPr>
          <w:rFonts w:ascii="Times New Roman" w:hAnsi="Times New Roman" w:cs="Times New Roman"/>
          <w:sz w:val="28"/>
          <w:szCs w:val="28"/>
        </w:rPr>
        <w:t xml:space="preserve"> as he thought the said permit was sufficient</w:t>
      </w:r>
      <w:r w:rsidR="00A967EA">
        <w:rPr>
          <w:rFonts w:ascii="Times New Roman" w:hAnsi="Times New Roman" w:cs="Times New Roman"/>
          <w:sz w:val="28"/>
          <w:szCs w:val="28"/>
        </w:rPr>
        <w:t>.</w:t>
      </w:r>
    </w:p>
    <w:p w:rsidR="00FA306B" w:rsidRDefault="00FA306B" w:rsidP="00FA306B">
      <w:pPr>
        <w:spacing w:after="0" w:line="360" w:lineRule="auto"/>
        <w:jc w:val="both"/>
        <w:rPr>
          <w:rFonts w:ascii="Times New Roman" w:hAnsi="Times New Roman" w:cs="Times New Roman"/>
          <w:sz w:val="28"/>
          <w:szCs w:val="28"/>
        </w:rPr>
      </w:pPr>
    </w:p>
    <w:p w:rsidR="00A967EA" w:rsidRDefault="00EF19FD"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pertinent to mention at this stage that while section 5(1) of the Pig Production (Control) Act refers to the necessity of a licence for the breeding of pigs, section7(1) refers to a permit being issued for the purpose of fattening pigs. Perusal of </w:t>
      </w:r>
      <w:r w:rsidR="00A30460">
        <w:rPr>
          <w:rFonts w:ascii="Times New Roman" w:hAnsi="Times New Roman" w:cs="Times New Roman"/>
          <w:sz w:val="28"/>
          <w:szCs w:val="28"/>
        </w:rPr>
        <w:t xml:space="preserve">defence </w:t>
      </w:r>
      <w:r>
        <w:rPr>
          <w:rFonts w:ascii="Times New Roman" w:hAnsi="Times New Roman" w:cs="Times New Roman"/>
          <w:sz w:val="28"/>
          <w:szCs w:val="28"/>
        </w:rPr>
        <w:t>document</w:t>
      </w:r>
      <w:r w:rsidR="00587E6C">
        <w:rPr>
          <w:rFonts w:ascii="Times New Roman" w:hAnsi="Times New Roman" w:cs="Times New Roman"/>
          <w:sz w:val="28"/>
          <w:szCs w:val="28"/>
        </w:rPr>
        <w:t>s</w:t>
      </w:r>
      <w:r>
        <w:rPr>
          <w:rFonts w:ascii="Times New Roman" w:hAnsi="Times New Roman" w:cs="Times New Roman"/>
          <w:sz w:val="28"/>
          <w:szCs w:val="28"/>
        </w:rPr>
        <w:t xml:space="preserve"> D1</w:t>
      </w:r>
      <w:r w:rsidR="00587E6C">
        <w:rPr>
          <w:rFonts w:ascii="Times New Roman" w:hAnsi="Times New Roman" w:cs="Times New Roman"/>
          <w:sz w:val="28"/>
          <w:szCs w:val="28"/>
        </w:rPr>
        <w:t xml:space="preserve"> and D2 clearly show</w:t>
      </w:r>
      <w:r>
        <w:rPr>
          <w:rFonts w:ascii="Times New Roman" w:hAnsi="Times New Roman" w:cs="Times New Roman"/>
          <w:sz w:val="28"/>
          <w:szCs w:val="28"/>
        </w:rPr>
        <w:t xml:space="preserve"> that the permit has been issued under sec</w:t>
      </w:r>
      <w:r w:rsidR="00A30460">
        <w:rPr>
          <w:rFonts w:ascii="Times New Roman" w:hAnsi="Times New Roman" w:cs="Times New Roman"/>
          <w:sz w:val="28"/>
          <w:szCs w:val="28"/>
        </w:rPr>
        <w:t>tion 7(1) of the Pig P</w:t>
      </w:r>
      <w:r w:rsidR="00947F57">
        <w:rPr>
          <w:rFonts w:ascii="Times New Roman" w:hAnsi="Times New Roman" w:cs="Times New Roman"/>
          <w:sz w:val="28"/>
          <w:szCs w:val="28"/>
        </w:rPr>
        <w:t xml:space="preserve">roduction (Control) </w:t>
      </w:r>
      <w:r>
        <w:rPr>
          <w:rFonts w:ascii="Times New Roman" w:hAnsi="Times New Roman" w:cs="Times New Roman"/>
          <w:sz w:val="28"/>
          <w:szCs w:val="28"/>
        </w:rPr>
        <w:t>Act</w:t>
      </w:r>
      <w:r w:rsidR="00A30460">
        <w:rPr>
          <w:rFonts w:ascii="Times New Roman" w:hAnsi="Times New Roman" w:cs="Times New Roman"/>
          <w:sz w:val="28"/>
          <w:szCs w:val="28"/>
        </w:rPr>
        <w:t xml:space="preserve"> for the purpose of fattening of pigs.</w:t>
      </w:r>
      <w:r w:rsidR="00E7524D">
        <w:rPr>
          <w:rFonts w:ascii="Times New Roman" w:hAnsi="Times New Roman" w:cs="Times New Roman"/>
          <w:sz w:val="28"/>
          <w:szCs w:val="28"/>
        </w:rPr>
        <w:t xml:space="preserve"> Therefore t</w:t>
      </w:r>
      <w:r w:rsidR="00947F57">
        <w:rPr>
          <w:rFonts w:ascii="Times New Roman" w:hAnsi="Times New Roman" w:cs="Times New Roman"/>
          <w:sz w:val="28"/>
          <w:szCs w:val="28"/>
        </w:rPr>
        <w:t>he law</w:t>
      </w:r>
      <w:r w:rsidR="00E7524D">
        <w:rPr>
          <w:rFonts w:ascii="Times New Roman" w:hAnsi="Times New Roman" w:cs="Times New Roman"/>
          <w:sz w:val="28"/>
          <w:szCs w:val="28"/>
        </w:rPr>
        <w:t xml:space="preserve"> as it stands</w:t>
      </w:r>
      <w:r w:rsidR="00947F57">
        <w:rPr>
          <w:rFonts w:ascii="Times New Roman" w:hAnsi="Times New Roman" w:cs="Times New Roman"/>
          <w:sz w:val="28"/>
          <w:szCs w:val="28"/>
        </w:rPr>
        <w:t xml:space="preserve"> clearly indicates the necessity of a licence for the breeding of pigs and the necessity of a separate permit for the fattening of pigs.</w:t>
      </w:r>
    </w:p>
    <w:p w:rsidR="00FA306B" w:rsidRDefault="00FA306B" w:rsidP="00FA306B">
      <w:pPr>
        <w:spacing w:after="0" w:line="360" w:lineRule="auto"/>
        <w:jc w:val="both"/>
        <w:rPr>
          <w:rFonts w:ascii="Times New Roman" w:hAnsi="Times New Roman" w:cs="Times New Roman"/>
          <w:sz w:val="28"/>
          <w:szCs w:val="28"/>
        </w:rPr>
      </w:pPr>
    </w:p>
    <w:p w:rsidR="00795486" w:rsidRDefault="00A967EA"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licence from the Licensing Authority i</w:t>
      </w:r>
      <w:r w:rsidR="00795486">
        <w:rPr>
          <w:rFonts w:ascii="Times New Roman" w:hAnsi="Times New Roman" w:cs="Times New Roman"/>
          <w:sz w:val="28"/>
          <w:szCs w:val="28"/>
        </w:rPr>
        <w:t>s a requirement by law.  Consideri</w:t>
      </w:r>
      <w:r>
        <w:rPr>
          <w:rFonts w:ascii="Times New Roman" w:hAnsi="Times New Roman" w:cs="Times New Roman"/>
          <w:sz w:val="28"/>
          <w:szCs w:val="28"/>
        </w:rPr>
        <w:t xml:space="preserve">ng all the aforementioned </w:t>
      </w:r>
      <w:r w:rsidR="00795486">
        <w:rPr>
          <w:rFonts w:ascii="Times New Roman" w:hAnsi="Times New Roman" w:cs="Times New Roman"/>
          <w:sz w:val="28"/>
          <w:szCs w:val="28"/>
        </w:rPr>
        <w:t>f</w:t>
      </w:r>
      <w:r>
        <w:rPr>
          <w:rFonts w:ascii="Times New Roman" w:hAnsi="Times New Roman" w:cs="Times New Roman"/>
          <w:sz w:val="28"/>
          <w:szCs w:val="28"/>
        </w:rPr>
        <w:t>acts</w:t>
      </w:r>
      <w:r w:rsidR="00795486">
        <w:rPr>
          <w:rFonts w:ascii="Times New Roman" w:hAnsi="Times New Roman" w:cs="Times New Roman"/>
          <w:sz w:val="28"/>
          <w:szCs w:val="28"/>
        </w:rPr>
        <w:t xml:space="preserve"> the learned Senior Magistrate cannot be faulted for finding the Appellant guilty of the offence as the Appellant had failed to produce a valid licence as required by the law</w:t>
      </w:r>
      <w:r w:rsidR="00A75050">
        <w:rPr>
          <w:rFonts w:ascii="Times New Roman" w:hAnsi="Times New Roman" w:cs="Times New Roman"/>
          <w:sz w:val="28"/>
          <w:szCs w:val="28"/>
        </w:rPr>
        <w:t xml:space="preserve"> as set out above. I</w:t>
      </w:r>
      <w:r w:rsidR="00795486">
        <w:rPr>
          <w:rFonts w:ascii="Times New Roman" w:hAnsi="Times New Roman" w:cs="Times New Roman"/>
          <w:sz w:val="28"/>
          <w:szCs w:val="28"/>
        </w:rPr>
        <w:t>gnorance o</w:t>
      </w:r>
      <w:r w:rsidR="00A018ED">
        <w:rPr>
          <w:rFonts w:ascii="Times New Roman" w:hAnsi="Times New Roman" w:cs="Times New Roman"/>
          <w:sz w:val="28"/>
          <w:szCs w:val="28"/>
        </w:rPr>
        <w:t xml:space="preserve">f the law is not an acceptable </w:t>
      </w:r>
      <w:r w:rsidR="00795486">
        <w:rPr>
          <w:rFonts w:ascii="Times New Roman" w:hAnsi="Times New Roman" w:cs="Times New Roman"/>
          <w:sz w:val="28"/>
          <w:szCs w:val="28"/>
        </w:rPr>
        <w:t>defence.</w:t>
      </w:r>
      <w:r w:rsidR="00AD35DA">
        <w:rPr>
          <w:rFonts w:ascii="Times New Roman" w:hAnsi="Times New Roman" w:cs="Times New Roman"/>
          <w:sz w:val="28"/>
          <w:szCs w:val="28"/>
        </w:rPr>
        <w:t xml:space="preserve"> </w:t>
      </w:r>
      <w:r w:rsidR="00795486">
        <w:rPr>
          <w:rFonts w:ascii="Times New Roman" w:hAnsi="Times New Roman" w:cs="Times New Roman"/>
          <w:sz w:val="28"/>
          <w:szCs w:val="28"/>
        </w:rPr>
        <w:t>Therefore the appeal against the conviction bears no merit and is dismissed.</w:t>
      </w:r>
    </w:p>
    <w:p w:rsidR="00FA306B" w:rsidRDefault="00FA306B" w:rsidP="00FA306B">
      <w:pPr>
        <w:spacing w:after="0" w:line="360" w:lineRule="auto"/>
        <w:jc w:val="both"/>
        <w:rPr>
          <w:rFonts w:ascii="Times New Roman" w:hAnsi="Times New Roman" w:cs="Times New Roman"/>
          <w:sz w:val="28"/>
          <w:szCs w:val="28"/>
        </w:rPr>
      </w:pPr>
    </w:p>
    <w:p w:rsidR="004A3F96" w:rsidRDefault="00E7524D"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Learned counsel next contended</w:t>
      </w:r>
      <w:r w:rsidR="00A967EA">
        <w:rPr>
          <w:rFonts w:ascii="Times New Roman" w:hAnsi="Times New Roman" w:cs="Times New Roman"/>
          <w:sz w:val="28"/>
          <w:szCs w:val="28"/>
        </w:rPr>
        <w:t xml:space="preserve"> </w:t>
      </w:r>
      <w:r w:rsidR="00795486">
        <w:rPr>
          <w:rFonts w:ascii="Times New Roman" w:hAnsi="Times New Roman" w:cs="Times New Roman"/>
          <w:sz w:val="28"/>
          <w:szCs w:val="28"/>
        </w:rPr>
        <w:t xml:space="preserve">that the learned Senior Magistrate should have taken into consideration </w:t>
      </w:r>
      <w:r w:rsidR="00A75050">
        <w:rPr>
          <w:rFonts w:ascii="Times New Roman" w:hAnsi="Times New Roman" w:cs="Times New Roman"/>
          <w:sz w:val="28"/>
          <w:szCs w:val="28"/>
        </w:rPr>
        <w:t>the triviality of the offence,</w:t>
      </w:r>
      <w:r w:rsidR="00795486">
        <w:rPr>
          <w:rFonts w:ascii="Times New Roman" w:hAnsi="Times New Roman" w:cs="Times New Roman"/>
          <w:sz w:val="28"/>
          <w:szCs w:val="28"/>
        </w:rPr>
        <w:t xml:space="preserve"> its technicality and the minor loss to the treasury which learned cou</w:t>
      </w:r>
      <w:r w:rsidR="00AD35DA">
        <w:rPr>
          <w:rFonts w:ascii="Times New Roman" w:hAnsi="Times New Roman" w:cs="Times New Roman"/>
          <w:sz w:val="28"/>
          <w:szCs w:val="28"/>
        </w:rPr>
        <w:t>n</w:t>
      </w:r>
      <w:r w:rsidR="00795486">
        <w:rPr>
          <w:rFonts w:ascii="Times New Roman" w:hAnsi="Times New Roman" w:cs="Times New Roman"/>
          <w:sz w:val="28"/>
          <w:szCs w:val="28"/>
        </w:rPr>
        <w:t>sel</w:t>
      </w:r>
      <w:r w:rsidR="00AD35DA">
        <w:rPr>
          <w:rFonts w:ascii="Times New Roman" w:hAnsi="Times New Roman" w:cs="Times New Roman"/>
          <w:sz w:val="28"/>
          <w:szCs w:val="28"/>
        </w:rPr>
        <w:t xml:space="preserve"> himself</w:t>
      </w:r>
      <w:r w:rsidR="00795486">
        <w:rPr>
          <w:rFonts w:ascii="Times New Roman" w:hAnsi="Times New Roman" w:cs="Times New Roman"/>
          <w:sz w:val="28"/>
          <w:szCs w:val="28"/>
        </w:rPr>
        <w:t xml:space="preserve"> estimated to be SR</w:t>
      </w:r>
      <w:r w:rsidR="00587E6C">
        <w:rPr>
          <w:rFonts w:ascii="Times New Roman" w:hAnsi="Times New Roman" w:cs="Times New Roman"/>
          <w:sz w:val="28"/>
          <w:szCs w:val="28"/>
        </w:rPr>
        <w:t xml:space="preserve"> </w:t>
      </w:r>
      <w:r w:rsidR="00795486">
        <w:rPr>
          <w:rFonts w:ascii="Times New Roman" w:hAnsi="Times New Roman" w:cs="Times New Roman"/>
          <w:sz w:val="28"/>
          <w:szCs w:val="28"/>
        </w:rPr>
        <w:t xml:space="preserve">250.00 per annum and should have discharged the Appellant either absolutely or  </w:t>
      </w:r>
      <w:r w:rsidR="00795486">
        <w:rPr>
          <w:rFonts w:ascii="Times New Roman" w:hAnsi="Times New Roman" w:cs="Times New Roman"/>
          <w:sz w:val="28"/>
          <w:szCs w:val="28"/>
        </w:rPr>
        <w:lastRenderedPageBreak/>
        <w:t>conditionally.</w:t>
      </w:r>
      <w:r w:rsidR="00A967EA">
        <w:rPr>
          <w:rFonts w:ascii="Times New Roman" w:hAnsi="Times New Roman" w:cs="Times New Roman"/>
          <w:sz w:val="28"/>
          <w:szCs w:val="28"/>
        </w:rPr>
        <w:t xml:space="preserve"> </w:t>
      </w:r>
      <w:r w:rsidR="00AD35DA">
        <w:rPr>
          <w:rFonts w:ascii="Times New Roman" w:hAnsi="Times New Roman" w:cs="Times New Roman"/>
          <w:sz w:val="28"/>
          <w:szCs w:val="28"/>
        </w:rPr>
        <w:t>It is the view of this court that the Appellant has been running the said business admittedly since 1987</w:t>
      </w:r>
      <w:r w:rsidR="004A3F96">
        <w:rPr>
          <w:rFonts w:ascii="Times New Roman" w:hAnsi="Times New Roman" w:cs="Times New Roman"/>
          <w:sz w:val="28"/>
          <w:szCs w:val="28"/>
        </w:rPr>
        <w:t>. Licenses (Pig Breed</w:t>
      </w:r>
      <w:r w:rsidR="00445F6B">
        <w:rPr>
          <w:rFonts w:ascii="Times New Roman" w:hAnsi="Times New Roman" w:cs="Times New Roman"/>
          <w:sz w:val="28"/>
          <w:szCs w:val="28"/>
        </w:rPr>
        <w:t>ing) Regulations came into force</w:t>
      </w:r>
      <w:r w:rsidR="004A3F96">
        <w:rPr>
          <w:rFonts w:ascii="Times New Roman" w:hAnsi="Times New Roman" w:cs="Times New Roman"/>
          <w:sz w:val="28"/>
          <w:szCs w:val="28"/>
        </w:rPr>
        <w:t xml:space="preserve"> on the 31</w:t>
      </w:r>
      <w:r w:rsidR="004A3F96" w:rsidRPr="004A3F96">
        <w:rPr>
          <w:rFonts w:ascii="Times New Roman" w:hAnsi="Times New Roman" w:cs="Times New Roman"/>
          <w:sz w:val="28"/>
          <w:szCs w:val="28"/>
          <w:vertAlign w:val="superscript"/>
        </w:rPr>
        <w:t>st</w:t>
      </w:r>
      <w:r w:rsidR="004A3F96">
        <w:rPr>
          <w:rFonts w:ascii="Times New Roman" w:hAnsi="Times New Roman" w:cs="Times New Roman"/>
          <w:sz w:val="28"/>
          <w:szCs w:val="28"/>
        </w:rPr>
        <w:t xml:space="preserve"> of March 1987 and regulation 5 states that the said licence shall be valid for a period of 12 months. </w:t>
      </w:r>
      <w:r w:rsidR="00A018ED">
        <w:rPr>
          <w:rFonts w:ascii="Times New Roman" w:hAnsi="Times New Roman" w:cs="Times New Roman"/>
          <w:sz w:val="28"/>
          <w:szCs w:val="28"/>
        </w:rPr>
        <w:t>The S</w:t>
      </w:r>
      <w:r w:rsidR="004A3F96">
        <w:rPr>
          <w:rFonts w:ascii="Times New Roman" w:hAnsi="Times New Roman" w:cs="Times New Roman"/>
          <w:sz w:val="28"/>
          <w:szCs w:val="28"/>
        </w:rPr>
        <w:t>chedu</w:t>
      </w:r>
      <w:r w:rsidR="00A018ED">
        <w:rPr>
          <w:rFonts w:ascii="Times New Roman" w:hAnsi="Times New Roman" w:cs="Times New Roman"/>
          <w:sz w:val="28"/>
          <w:szCs w:val="28"/>
        </w:rPr>
        <w:t>le of the r</w:t>
      </w:r>
      <w:r w:rsidR="004A3F96">
        <w:rPr>
          <w:rFonts w:ascii="Times New Roman" w:hAnsi="Times New Roman" w:cs="Times New Roman"/>
          <w:sz w:val="28"/>
          <w:szCs w:val="28"/>
        </w:rPr>
        <w:t>egulation refers to the fees as SR 50 for processing an application and licence fee as SR 200.</w:t>
      </w:r>
      <w:r w:rsidR="00AD35DA">
        <w:rPr>
          <w:rFonts w:ascii="Times New Roman" w:hAnsi="Times New Roman" w:cs="Times New Roman"/>
          <w:sz w:val="28"/>
          <w:szCs w:val="28"/>
        </w:rPr>
        <w:t xml:space="preserve"> </w:t>
      </w:r>
      <w:r w:rsidR="004A3F96">
        <w:rPr>
          <w:rFonts w:ascii="Times New Roman" w:hAnsi="Times New Roman" w:cs="Times New Roman"/>
          <w:sz w:val="28"/>
          <w:szCs w:val="28"/>
        </w:rPr>
        <w:t>In total a sum of SR</w:t>
      </w:r>
      <w:r w:rsidR="008D20EE">
        <w:rPr>
          <w:rFonts w:ascii="Times New Roman" w:hAnsi="Times New Roman" w:cs="Times New Roman"/>
          <w:sz w:val="28"/>
          <w:szCs w:val="28"/>
        </w:rPr>
        <w:t xml:space="preserve"> </w:t>
      </w:r>
      <w:r w:rsidR="004A3F96">
        <w:rPr>
          <w:rFonts w:ascii="Times New Roman" w:hAnsi="Times New Roman" w:cs="Times New Roman"/>
          <w:sz w:val="28"/>
          <w:szCs w:val="28"/>
        </w:rPr>
        <w:t>250 per year. Further regulation 4(2) refers to a surcharge of 10% that could be charged for each month that has elapsed from the date of expiration of the earlier licence. In this instant case the Appellant admittedly has never obtained the said licence</w:t>
      </w:r>
      <w:r w:rsidR="00A018ED">
        <w:rPr>
          <w:rFonts w:ascii="Times New Roman" w:hAnsi="Times New Roman" w:cs="Times New Roman"/>
          <w:sz w:val="28"/>
          <w:szCs w:val="28"/>
        </w:rPr>
        <w:t xml:space="preserve"> since 1987</w:t>
      </w:r>
      <w:r w:rsidR="004A3F96">
        <w:rPr>
          <w:rFonts w:ascii="Times New Roman" w:hAnsi="Times New Roman" w:cs="Times New Roman"/>
          <w:sz w:val="28"/>
          <w:szCs w:val="28"/>
        </w:rPr>
        <w:t>.</w:t>
      </w:r>
    </w:p>
    <w:p w:rsidR="00FA306B" w:rsidRDefault="00FA306B" w:rsidP="00FA306B">
      <w:pPr>
        <w:spacing w:after="0" w:line="360" w:lineRule="auto"/>
        <w:jc w:val="both"/>
        <w:rPr>
          <w:rFonts w:ascii="Times New Roman" w:hAnsi="Times New Roman" w:cs="Times New Roman"/>
          <w:sz w:val="28"/>
          <w:szCs w:val="28"/>
        </w:rPr>
      </w:pPr>
    </w:p>
    <w:p w:rsidR="00A967EA" w:rsidRDefault="00A018ED"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w:t>
      </w:r>
      <w:r w:rsidR="00AD35DA">
        <w:rPr>
          <w:rFonts w:ascii="Times New Roman" w:hAnsi="Times New Roman" w:cs="Times New Roman"/>
          <w:sz w:val="28"/>
          <w:szCs w:val="28"/>
        </w:rPr>
        <w:t>this court</w:t>
      </w:r>
      <w:r>
        <w:rPr>
          <w:rFonts w:ascii="Times New Roman" w:hAnsi="Times New Roman" w:cs="Times New Roman"/>
          <w:sz w:val="28"/>
          <w:szCs w:val="28"/>
        </w:rPr>
        <w:t xml:space="preserve"> is of the view that </w:t>
      </w:r>
      <w:r w:rsidR="00AD35DA">
        <w:rPr>
          <w:rFonts w:ascii="Times New Roman" w:hAnsi="Times New Roman" w:cs="Times New Roman"/>
          <w:sz w:val="28"/>
          <w:szCs w:val="28"/>
        </w:rPr>
        <w:t>the learned Senior Magistrate</w:t>
      </w:r>
      <w:r w:rsidR="00587E6C">
        <w:rPr>
          <w:rFonts w:ascii="Times New Roman" w:hAnsi="Times New Roman" w:cs="Times New Roman"/>
          <w:sz w:val="28"/>
          <w:szCs w:val="28"/>
        </w:rPr>
        <w:t xml:space="preserve"> </w:t>
      </w:r>
      <w:r w:rsidR="00AD35DA">
        <w:rPr>
          <w:rFonts w:ascii="Times New Roman" w:hAnsi="Times New Roman" w:cs="Times New Roman"/>
          <w:sz w:val="28"/>
          <w:szCs w:val="28"/>
        </w:rPr>
        <w:t>has</w:t>
      </w:r>
      <w:r w:rsidR="00587E6C">
        <w:rPr>
          <w:rFonts w:ascii="Times New Roman" w:hAnsi="Times New Roman" w:cs="Times New Roman"/>
          <w:sz w:val="28"/>
          <w:szCs w:val="28"/>
        </w:rPr>
        <w:t xml:space="preserve"> imposed a just and appropriate sentence in fining the Appellant a sum </w:t>
      </w:r>
      <w:r w:rsidR="005248C9">
        <w:rPr>
          <w:rFonts w:ascii="Times New Roman" w:hAnsi="Times New Roman" w:cs="Times New Roman"/>
          <w:sz w:val="28"/>
          <w:szCs w:val="28"/>
        </w:rPr>
        <w:t>of SR 7000</w:t>
      </w:r>
      <w:r>
        <w:rPr>
          <w:rFonts w:ascii="Times New Roman" w:hAnsi="Times New Roman" w:cs="Times New Roman"/>
          <w:sz w:val="28"/>
          <w:szCs w:val="28"/>
        </w:rPr>
        <w:t xml:space="preserve"> and</w:t>
      </w:r>
      <w:r w:rsidR="00E7524D">
        <w:rPr>
          <w:rFonts w:ascii="Times New Roman" w:hAnsi="Times New Roman" w:cs="Times New Roman"/>
          <w:sz w:val="28"/>
          <w:szCs w:val="28"/>
        </w:rPr>
        <w:t xml:space="preserve"> in the aforementioned circumstances</w:t>
      </w:r>
      <w:r>
        <w:rPr>
          <w:rFonts w:ascii="Times New Roman" w:hAnsi="Times New Roman" w:cs="Times New Roman"/>
          <w:sz w:val="28"/>
          <w:szCs w:val="28"/>
        </w:rPr>
        <w:t xml:space="preserve"> the sentence cannot be said to be harsh or excessive.</w:t>
      </w:r>
    </w:p>
    <w:p w:rsidR="00FA306B" w:rsidRDefault="00FA306B" w:rsidP="00FA306B">
      <w:pPr>
        <w:spacing w:after="0" w:line="360" w:lineRule="auto"/>
        <w:jc w:val="both"/>
        <w:rPr>
          <w:rFonts w:ascii="Times New Roman" w:hAnsi="Times New Roman" w:cs="Times New Roman"/>
          <w:sz w:val="28"/>
          <w:szCs w:val="28"/>
        </w:rPr>
      </w:pPr>
    </w:p>
    <w:p w:rsidR="00AD35DA" w:rsidRDefault="00A018ED" w:rsidP="00FA30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appeal</w:t>
      </w:r>
      <w:r w:rsidR="00587E6C">
        <w:rPr>
          <w:rFonts w:ascii="Times New Roman" w:hAnsi="Times New Roman" w:cs="Times New Roman"/>
          <w:sz w:val="28"/>
          <w:szCs w:val="28"/>
        </w:rPr>
        <w:t xml:space="preserve"> against conviction and sentence stand</w:t>
      </w:r>
      <w:r w:rsidR="00AD35DA">
        <w:rPr>
          <w:rFonts w:ascii="Times New Roman" w:hAnsi="Times New Roman" w:cs="Times New Roman"/>
          <w:sz w:val="28"/>
          <w:szCs w:val="28"/>
        </w:rPr>
        <w:t xml:space="preserve"> dismissed.</w:t>
      </w:r>
    </w:p>
    <w:p w:rsidR="005B16C1" w:rsidRDefault="005B16C1" w:rsidP="00FA306B">
      <w:pPr>
        <w:spacing w:after="0" w:line="360" w:lineRule="auto"/>
        <w:jc w:val="both"/>
        <w:rPr>
          <w:rFonts w:ascii="Times New Roman" w:hAnsi="Times New Roman" w:cs="Times New Roman"/>
          <w:sz w:val="28"/>
          <w:szCs w:val="28"/>
        </w:rPr>
      </w:pPr>
    </w:p>
    <w:p w:rsidR="00FA306B" w:rsidRDefault="00FA306B" w:rsidP="00FA306B">
      <w:pPr>
        <w:spacing w:after="0" w:line="360" w:lineRule="auto"/>
        <w:jc w:val="both"/>
        <w:rPr>
          <w:rFonts w:ascii="Times New Roman" w:hAnsi="Times New Roman" w:cs="Times New Roman"/>
          <w:sz w:val="28"/>
          <w:szCs w:val="28"/>
        </w:rPr>
      </w:pPr>
    </w:p>
    <w:p w:rsidR="00FA306B" w:rsidRDefault="00FA306B" w:rsidP="00FA306B">
      <w:pPr>
        <w:spacing w:after="0" w:line="360" w:lineRule="auto"/>
        <w:jc w:val="both"/>
        <w:rPr>
          <w:rFonts w:ascii="Times New Roman" w:hAnsi="Times New Roman" w:cs="Times New Roman"/>
          <w:sz w:val="28"/>
          <w:szCs w:val="28"/>
        </w:rPr>
      </w:pPr>
    </w:p>
    <w:p w:rsidR="00FA306B" w:rsidRDefault="003B00BE" w:rsidP="003B00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 BURHAN</w:t>
      </w:r>
    </w:p>
    <w:p w:rsidR="003B00BE" w:rsidRDefault="003B00BE" w:rsidP="003B00BE">
      <w:pPr>
        <w:spacing w:after="0" w:line="360" w:lineRule="auto"/>
        <w:jc w:val="center"/>
        <w:rPr>
          <w:rFonts w:ascii="Times New Roman" w:hAnsi="Times New Roman" w:cs="Times New Roman"/>
          <w:sz w:val="28"/>
          <w:szCs w:val="28"/>
        </w:rPr>
      </w:pPr>
      <w:r>
        <w:rPr>
          <w:rFonts w:ascii="Times New Roman" w:hAnsi="Times New Roman" w:cs="Times New Roman"/>
          <w:b/>
          <w:sz w:val="28"/>
          <w:szCs w:val="28"/>
          <w:u w:val="single"/>
        </w:rPr>
        <w:t>JUDGE</w:t>
      </w:r>
    </w:p>
    <w:p w:rsidR="003B00BE" w:rsidRPr="003B00BE" w:rsidRDefault="003B00BE" w:rsidP="003B00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Dated this 5</w:t>
      </w:r>
      <w:r w:rsidRPr="003B00BE">
        <w:rPr>
          <w:rFonts w:ascii="Times New Roman" w:hAnsi="Times New Roman" w:cs="Times New Roman"/>
          <w:sz w:val="28"/>
          <w:szCs w:val="28"/>
          <w:vertAlign w:val="superscript"/>
        </w:rPr>
        <w:t>th</w:t>
      </w:r>
      <w:r>
        <w:rPr>
          <w:rFonts w:ascii="Times New Roman" w:hAnsi="Times New Roman" w:cs="Times New Roman"/>
          <w:sz w:val="28"/>
          <w:szCs w:val="28"/>
        </w:rPr>
        <w:t xml:space="preserve"> day of April 2013</w:t>
      </w:r>
    </w:p>
    <w:sectPr w:rsidR="003B00BE" w:rsidRPr="003B00BE" w:rsidSect="00CC5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7C0"/>
    <w:multiLevelType w:val="hybridMultilevel"/>
    <w:tmpl w:val="5E74F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C5C02"/>
    <w:multiLevelType w:val="hybridMultilevel"/>
    <w:tmpl w:val="79F654E0"/>
    <w:lvl w:ilvl="0" w:tplc="D9CAB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29C8"/>
    <w:rsid w:val="000D29C8"/>
    <w:rsid w:val="00226CBF"/>
    <w:rsid w:val="002B0C29"/>
    <w:rsid w:val="002C1865"/>
    <w:rsid w:val="003A583C"/>
    <w:rsid w:val="003B00BE"/>
    <w:rsid w:val="003F281F"/>
    <w:rsid w:val="00445F6B"/>
    <w:rsid w:val="004A3F96"/>
    <w:rsid w:val="004B2268"/>
    <w:rsid w:val="0050794D"/>
    <w:rsid w:val="005248C9"/>
    <w:rsid w:val="00587E6C"/>
    <w:rsid w:val="005B16C1"/>
    <w:rsid w:val="00635CE1"/>
    <w:rsid w:val="006D32A5"/>
    <w:rsid w:val="006F03E2"/>
    <w:rsid w:val="00746460"/>
    <w:rsid w:val="00795486"/>
    <w:rsid w:val="007B4AAD"/>
    <w:rsid w:val="00842784"/>
    <w:rsid w:val="0087029B"/>
    <w:rsid w:val="00891DE2"/>
    <w:rsid w:val="008D20EE"/>
    <w:rsid w:val="009448EC"/>
    <w:rsid w:val="00947F57"/>
    <w:rsid w:val="00954E93"/>
    <w:rsid w:val="00980C02"/>
    <w:rsid w:val="00A018ED"/>
    <w:rsid w:val="00A30460"/>
    <w:rsid w:val="00A5654D"/>
    <w:rsid w:val="00A75050"/>
    <w:rsid w:val="00A967EA"/>
    <w:rsid w:val="00AD35DA"/>
    <w:rsid w:val="00B57A66"/>
    <w:rsid w:val="00C8671F"/>
    <w:rsid w:val="00CB6FE4"/>
    <w:rsid w:val="00CC5210"/>
    <w:rsid w:val="00DA0668"/>
    <w:rsid w:val="00E4578C"/>
    <w:rsid w:val="00E7524D"/>
    <w:rsid w:val="00EF19FD"/>
    <w:rsid w:val="00EF2B49"/>
    <w:rsid w:val="00F6372D"/>
    <w:rsid w:val="00FA3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Thelma</cp:lastModifiedBy>
  <cp:revision>13</cp:revision>
  <cp:lastPrinted>2013-04-10T03:53:00Z</cp:lastPrinted>
  <dcterms:created xsi:type="dcterms:W3CDTF">2013-04-04T12:51:00Z</dcterms:created>
  <dcterms:modified xsi:type="dcterms:W3CDTF">2013-04-18T13:05:00Z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