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2151A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0" w:name="Dropdown10"/>
      <w:r w:rsidR="00153889">
        <w:rPr>
          <w:b/>
          <w:sz w:val="28"/>
          <w:szCs w:val="28"/>
        </w:rPr>
        <w:fldChar w:fldCharType="begin">
          <w:ffData>
            <w:name w:val="Dropdown10"/>
            <w:enabled/>
            <w:calcOnExit w:val="0"/>
            <w:ddList>
              <w:result w:val="1"/>
              <w:listEntry w:val="DC"/>
              <w:listEntry w:val="MC"/>
              <w:listEntry w:val="CS"/>
            </w:ddList>
          </w:ffData>
        </w:fldChar>
      </w:r>
      <w:r w:rsidR="0002151A">
        <w:rPr>
          <w:b/>
          <w:sz w:val="28"/>
          <w:szCs w:val="28"/>
        </w:rPr>
        <w:instrText xml:space="preserve"> FORMDROPDOWN </w:instrText>
      </w:r>
      <w:r w:rsidR="00153889">
        <w:rPr>
          <w:b/>
          <w:sz w:val="28"/>
          <w:szCs w:val="28"/>
        </w:rPr>
      </w:r>
      <w:r w:rsidR="00153889">
        <w:rPr>
          <w:b/>
          <w:sz w:val="28"/>
          <w:szCs w:val="28"/>
        </w:rPr>
        <w:fldChar w:fldCharType="end"/>
      </w:r>
      <w:bookmarkEnd w:id="0"/>
      <w:r w:rsidR="005F5FB0">
        <w:rPr>
          <w:b/>
          <w:sz w:val="28"/>
          <w:szCs w:val="28"/>
        </w:rPr>
        <w:t xml:space="preserve"> </w:t>
      </w:r>
      <w:r w:rsidR="00153889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" w:name="Text35"/>
      <w:r w:rsidR="005F5FB0">
        <w:rPr>
          <w:b/>
          <w:sz w:val="28"/>
          <w:szCs w:val="28"/>
        </w:rPr>
        <w:instrText xml:space="preserve"> FORMTEXT </w:instrText>
      </w:r>
      <w:r w:rsidR="00153889">
        <w:rPr>
          <w:b/>
          <w:sz w:val="28"/>
          <w:szCs w:val="28"/>
        </w:rPr>
      </w:r>
      <w:r w:rsidR="00153889">
        <w:rPr>
          <w:b/>
          <w:sz w:val="28"/>
          <w:szCs w:val="28"/>
        </w:rPr>
        <w:fldChar w:fldCharType="separate"/>
      </w:r>
      <w:r w:rsidR="00DC4329">
        <w:rPr>
          <w:b/>
          <w:noProof/>
          <w:sz w:val="28"/>
          <w:szCs w:val="28"/>
        </w:rPr>
        <w:t>46</w:t>
      </w:r>
      <w:r w:rsidR="00153889">
        <w:rPr>
          <w:b/>
          <w:sz w:val="28"/>
          <w:szCs w:val="28"/>
        </w:rPr>
        <w:fldChar w:fldCharType="end"/>
      </w:r>
      <w:bookmarkEnd w:id="1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153889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153889" w:rsidRPr="00B75AE2">
        <w:rPr>
          <w:b/>
          <w:sz w:val="28"/>
          <w:szCs w:val="28"/>
        </w:rPr>
      </w:r>
      <w:r w:rsidR="00153889" w:rsidRPr="00B75AE2">
        <w:rPr>
          <w:b/>
          <w:sz w:val="28"/>
          <w:szCs w:val="28"/>
        </w:rPr>
        <w:fldChar w:fldCharType="separate"/>
      </w:r>
      <w:r w:rsidR="00DC4329">
        <w:rPr>
          <w:b/>
          <w:noProof/>
          <w:sz w:val="28"/>
          <w:szCs w:val="28"/>
        </w:rPr>
        <w:t>13</w:t>
      </w:r>
      <w:r w:rsidR="00153889" w:rsidRPr="00B75AE2">
        <w:rPr>
          <w:b/>
          <w:sz w:val="28"/>
          <w:szCs w:val="28"/>
        </w:rPr>
        <w:fldChar w:fldCharType="end"/>
      </w:r>
      <w:bookmarkEnd w:id="2"/>
    </w:p>
    <w:p w:rsidR="00A53837" w:rsidRPr="00606EEA" w:rsidRDefault="00153889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314C7A" w:rsidP="00314C7A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DC4329">
        <w:rPr>
          <w:b/>
          <w:sz w:val="24"/>
          <w:szCs w:val="24"/>
        </w:rPr>
        <w:t>4</w:t>
      </w:r>
      <w:r w:rsidR="00153889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153889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153889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>
        <w:rPr>
          <w:b/>
          <w:sz w:val="24"/>
          <w:szCs w:val="24"/>
        </w:rPr>
        <w:instrText xml:space="preserve"> FORMTEXT </w:instrText>
      </w:r>
      <w:r w:rsidR="00153889">
        <w:rPr>
          <w:b/>
          <w:sz w:val="24"/>
          <w:szCs w:val="24"/>
        </w:rPr>
      </w:r>
      <w:r w:rsidR="00153889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153889">
        <w:rPr>
          <w:b/>
          <w:sz w:val="24"/>
          <w:szCs w:val="24"/>
        </w:rPr>
        <w:fldChar w:fldCharType="end"/>
      </w:r>
      <w:bookmarkEnd w:id="3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2709DA" w:rsidRDefault="002709DA" w:rsidP="00572AB3">
      <w:pPr>
        <w:rPr>
          <w:sz w:val="24"/>
          <w:szCs w:val="24"/>
        </w:rPr>
      </w:pPr>
    </w:p>
    <w:p w:rsidR="002709DA" w:rsidRDefault="002709DA" w:rsidP="00572AB3">
      <w:pPr>
        <w:rPr>
          <w:sz w:val="24"/>
          <w:szCs w:val="24"/>
        </w:rPr>
      </w:pPr>
    </w:p>
    <w:p w:rsidR="00FB2453" w:rsidRDefault="00DC4329" w:rsidP="00386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THE MATTER </w:t>
      </w:r>
      <w:proofErr w:type="gramStart"/>
      <w:r>
        <w:rPr>
          <w:b/>
          <w:sz w:val="24"/>
          <w:szCs w:val="24"/>
        </w:rPr>
        <w:t xml:space="preserve">OF </w:t>
      </w:r>
      <w:r w:rsidR="002709DA">
        <w:rPr>
          <w:b/>
          <w:sz w:val="24"/>
          <w:szCs w:val="24"/>
        </w:rPr>
        <w:t>:</w:t>
      </w:r>
      <w:proofErr w:type="gramEnd"/>
    </w:p>
    <w:p w:rsidR="00DC4329" w:rsidRPr="00B119B1" w:rsidRDefault="002709DA" w:rsidP="00386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DC4329">
        <w:rPr>
          <w:b/>
          <w:sz w:val="24"/>
          <w:szCs w:val="24"/>
        </w:rPr>
        <w:t xml:space="preserve">FINANCIAL </w:t>
      </w:r>
      <w:r>
        <w:rPr>
          <w:b/>
          <w:sz w:val="24"/>
          <w:szCs w:val="24"/>
        </w:rPr>
        <w:t>INTELLIGENCE UNIT</w:t>
      </w:r>
    </w:p>
    <w:p w:rsidR="00B40898" w:rsidRDefault="00B40898" w:rsidP="00B40898">
      <w:pPr>
        <w:rPr>
          <w:sz w:val="24"/>
          <w:szCs w:val="24"/>
        </w:rPr>
        <w:sectPr w:rsidR="00B40898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2709DA">
      <w:pPr>
        <w:rPr>
          <w:sz w:val="24"/>
          <w:szCs w:val="24"/>
        </w:rPr>
      </w:pPr>
    </w:p>
    <w:bookmarkStart w:id="4" w:name="Text22"/>
    <w:p w:rsidR="00B119B1" w:rsidRDefault="00153889" w:rsidP="003862CB">
      <w:pPr>
        <w:jc w:val="center"/>
        <w:rPr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Pr="00B119B1">
        <w:rPr>
          <w:b/>
          <w:sz w:val="24"/>
          <w:szCs w:val="24"/>
        </w:rPr>
        <w:fldChar w:fldCharType="end"/>
      </w:r>
      <w:bookmarkEnd w:id="4"/>
    </w:p>
    <w:p w:rsidR="00B119B1" w:rsidRDefault="00B119B1" w:rsidP="002709DA">
      <w:pPr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695110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ab/>
      </w:r>
      <w:bookmarkStart w:id="5" w:name="Text34"/>
      <w:r w:rsidR="00153889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153889">
        <w:rPr>
          <w:sz w:val="24"/>
          <w:szCs w:val="24"/>
        </w:rPr>
      </w:r>
      <w:r w:rsidR="00153889">
        <w:rPr>
          <w:sz w:val="24"/>
          <w:szCs w:val="24"/>
        </w:rPr>
        <w:fldChar w:fldCharType="separate"/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153889">
        <w:rPr>
          <w:sz w:val="24"/>
          <w:szCs w:val="24"/>
        </w:rPr>
        <w:fldChar w:fldCharType="end"/>
      </w:r>
      <w:bookmarkEnd w:id="5"/>
      <w:r w:rsidR="00153889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153889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4329">
        <w:rPr>
          <w:sz w:val="24"/>
          <w:szCs w:val="24"/>
        </w:rPr>
        <w:t xml:space="preserve">Mr. </w:t>
      </w:r>
      <w:proofErr w:type="spellStart"/>
      <w:r w:rsidR="00DC4329">
        <w:rPr>
          <w:sz w:val="24"/>
          <w:szCs w:val="24"/>
        </w:rPr>
        <w:t>Esparon</w:t>
      </w:r>
      <w:proofErr w:type="spellEnd"/>
      <w:r w:rsidR="00153889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153889">
        <w:rPr>
          <w:sz w:val="24"/>
          <w:szCs w:val="24"/>
        </w:rPr>
        <w:fldChar w:fldCharType="end"/>
      </w:r>
      <w:r w:rsidR="00153889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153889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6" w:name="Dropdown11"/>
      <w:r w:rsidR="00153889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petitioner"/>
              <w:listEntry w:val="first petitioner"/>
              <w:listEntry w:val="petitioners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 w:rsidR="00153889">
        <w:rPr>
          <w:sz w:val="24"/>
          <w:szCs w:val="24"/>
        </w:rPr>
      </w:r>
      <w:r w:rsidR="00153889">
        <w:rPr>
          <w:sz w:val="24"/>
          <w:szCs w:val="24"/>
        </w:rPr>
        <w:fldChar w:fldCharType="end"/>
      </w:r>
      <w:bookmarkEnd w:id="6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3889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>
        <w:rPr>
          <w:sz w:val="24"/>
          <w:szCs w:val="24"/>
        </w:rPr>
        <w:instrText xml:space="preserve"> FORMTEXT </w:instrText>
      </w:r>
      <w:r w:rsidR="00153889">
        <w:rPr>
          <w:sz w:val="24"/>
          <w:szCs w:val="24"/>
        </w:rPr>
      </w:r>
      <w:r w:rsidR="00153889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153889">
        <w:rPr>
          <w:sz w:val="24"/>
          <w:szCs w:val="24"/>
        </w:rPr>
        <w:fldChar w:fldCharType="end"/>
      </w:r>
      <w:bookmarkEnd w:id="7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3889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8" w:name="Text37"/>
      <w:r>
        <w:rPr>
          <w:sz w:val="24"/>
          <w:szCs w:val="24"/>
        </w:rPr>
        <w:instrText xml:space="preserve"> FORMTEXT </w:instrText>
      </w:r>
      <w:r w:rsidR="00153889">
        <w:rPr>
          <w:sz w:val="24"/>
          <w:szCs w:val="24"/>
        </w:rPr>
      </w:r>
      <w:r w:rsidR="00153889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153889">
        <w:rPr>
          <w:sz w:val="24"/>
          <w:szCs w:val="24"/>
        </w:rPr>
        <w:fldChar w:fldCharType="end"/>
      </w:r>
      <w:bookmarkEnd w:id="8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9" w:name="Text26"/>
      <w:r w:rsidR="00153889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153889">
        <w:rPr>
          <w:sz w:val="24"/>
          <w:szCs w:val="24"/>
        </w:rPr>
      </w:r>
      <w:r w:rsidR="00153889">
        <w:rPr>
          <w:sz w:val="24"/>
          <w:szCs w:val="24"/>
        </w:rPr>
        <w:fldChar w:fldCharType="separate"/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153889">
        <w:rPr>
          <w:sz w:val="24"/>
          <w:szCs w:val="24"/>
        </w:rPr>
        <w:fldChar w:fldCharType="end"/>
      </w:r>
      <w:bookmarkEnd w:id="9"/>
      <w:r w:rsidR="00DC4329">
        <w:rPr>
          <w:sz w:val="24"/>
          <w:szCs w:val="24"/>
        </w:rPr>
        <w:t>15 May 2014</w:t>
      </w:r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0" w:name="Dropdown2"/>
    </w:p>
    <w:bookmarkStart w:id="11" w:name="Dropdown8"/>
    <w:bookmarkEnd w:id="10"/>
    <w:p w:rsidR="00C87FCA" w:rsidRDefault="00153889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F409B1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1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12" w:name="Dropdown9"/>
    <w:p w:rsidR="00C87FCA" w:rsidRDefault="00153889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Egonda-Ntende CJ"/>
              <w:listEntry w:val="Karunakaran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</w:ddList>
          </w:ffData>
        </w:fldChar>
      </w:r>
      <w:r w:rsidR="003B4C19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2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4C7A" w:rsidRDefault="00DC4329" w:rsidP="00314C7A">
      <w:pPr>
        <w:pStyle w:val="JudgmentText"/>
      </w:pPr>
      <w:r>
        <w:lastRenderedPageBreak/>
        <w:t>This is an application</w:t>
      </w:r>
      <w:r w:rsidR="00BD607A">
        <w:t xml:space="preserve"> filed under</w:t>
      </w:r>
      <w:r>
        <w:t xml:space="preserve"> Section 10 (7) of the Anti-Money Laundering Act 2006-2011 seeking for an order extending the</w:t>
      </w:r>
      <w:r w:rsidR="00BD607A">
        <w:t xml:space="preserve"> freezing</w:t>
      </w:r>
      <w:r>
        <w:t xml:space="preserve"> order made by this court on the 17</w:t>
      </w:r>
      <w:r w:rsidRPr="00DC4329">
        <w:rPr>
          <w:vertAlign w:val="superscript"/>
        </w:rPr>
        <w:t>th</w:t>
      </w:r>
      <w:r w:rsidR="00BD607A">
        <w:t xml:space="preserve"> of January 2014, in this matter.</w:t>
      </w:r>
    </w:p>
    <w:p w:rsidR="00DC4329" w:rsidRDefault="00DC4329" w:rsidP="00314C7A">
      <w:pPr>
        <w:pStyle w:val="JudgmentText"/>
      </w:pPr>
      <w:r>
        <w:t xml:space="preserve">I carefully perused the affidavit filed </w:t>
      </w:r>
      <w:r w:rsidRPr="00C56D6F">
        <w:t>by Mr. Liam Logan</w:t>
      </w:r>
      <w:r>
        <w:t xml:space="preserve"> of the Financial Intelligence Unit</w:t>
      </w:r>
      <w:r w:rsidR="000E48E0">
        <w:t>.  I gave careful th</w:t>
      </w:r>
      <w:r w:rsidR="00BD607A">
        <w:t xml:space="preserve">ought to the submission made by </w:t>
      </w:r>
      <w:r w:rsidR="000E48E0">
        <w:t>learned State Coun</w:t>
      </w:r>
      <w:r w:rsidR="00BD607A">
        <w:t>se</w:t>
      </w:r>
      <w:r w:rsidR="000E48E0">
        <w:t xml:space="preserve">l Mr. </w:t>
      </w:r>
      <w:r w:rsidR="002D4461">
        <w:t xml:space="preserve">David </w:t>
      </w:r>
      <w:proofErr w:type="spellStart"/>
      <w:r w:rsidR="002D4461">
        <w:t>Esparon</w:t>
      </w:r>
      <w:proofErr w:type="spellEnd"/>
      <w:r w:rsidR="002D4461">
        <w:t>.</w:t>
      </w:r>
    </w:p>
    <w:p w:rsidR="002D4461" w:rsidRDefault="002D4461" w:rsidP="00314C7A">
      <w:pPr>
        <w:pStyle w:val="JudgmentText"/>
      </w:pPr>
      <w:r>
        <w:t>For the reasons stated in the affidavit, I find it just and necessary that an extension order should be granted as sought by the applicant in this matter.</w:t>
      </w:r>
    </w:p>
    <w:p w:rsidR="002D4461" w:rsidRDefault="002D4461" w:rsidP="00C56D6F">
      <w:pPr>
        <w:pStyle w:val="JudgmentText"/>
      </w:pPr>
      <w:r>
        <w:lastRenderedPageBreak/>
        <w:t>Therefore, I hereby extend the freezing order for a fur</w:t>
      </w:r>
      <w:r w:rsidR="00BD607A">
        <w:t xml:space="preserve">ther period of 180 days with </w:t>
      </w:r>
      <w:r>
        <w:t>effect of 16</w:t>
      </w:r>
      <w:r w:rsidRPr="002D4461">
        <w:rPr>
          <w:vertAlign w:val="superscript"/>
        </w:rPr>
        <w:t>th</w:t>
      </w:r>
      <w:r>
        <w:t xml:space="preserve"> </w:t>
      </w:r>
      <w:r w:rsidR="00C56D6F">
        <w:t>of May</w:t>
      </w:r>
      <w:r w:rsidR="00BD607A">
        <w:t xml:space="preserve"> 2014, i</w:t>
      </w:r>
      <w:r>
        <w:t>n</w:t>
      </w:r>
      <w:r w:rsidR="00BD607A">
        <w:t xml:space="preserve"> respect of the amounts </w:t>
      </w:r>
      <w:r w:rsidR="00C56D6F">
        <w:t>GBP 996</w:t>
      </w:r>
      <w:r>
        <w:t>,</w:t>
      </w:r>
      <w:r w:rsidR="00BD607A">
        <w:t xml:space="preserve">762 in </w:t>
      </w:r>
      <w:r w:rsidR="00C56D6F">
        <w:t>total standing to the credit in the BMI Offshore Limited</w:t>
      </w:r>
      <w:r>
        <w:t xml:space="preserve"> </w:t>
      </w:r>
      <w:r w:rsidR="00C56D6F">
        <w:t>:</w:t>
      </w:r>
    </w:p>
    <w:p w:rsidR="00C56D6F" w:rsidRDefault="00C56D6F" w:rsidP="00C56D6F">
      <w:pPr>
        <w:pStyle w:val="JudgmentText"/>
        <w:numPr>
          <w:ilvl w:val="0"/>
          <w:numId w:val="8"/>
        </w:numPr>
      </w:pPr>
      <w:r>
        <w:t xml:space="preserve">Craven Capital Ventures with account number </w:t>
      </w:r>
      <w:r>
        <w:rPr>
          <w:b/>
        </w:rPr>
        <w:t xml:space="preserve">– </w:t>
      </w:r>
      <w:r>
        <w:t>3</w:t>
      </w:r>
      <w:r w:rsidRPr="00FD38B8">
        <w:t>0000000</w:t>
      </w:r>
      <w:r>
        <w:t>8118</w:t>
      </w:r>
    </w:p>
    <w:p w:rsidR="00C56D6F" w:rsidRDefault="00C56D6F" w:rsidP="00C56D6F">
      <w:pPr>
        <w:pStyle w:val="JudgmentText"/>
        <w:numPr>
          <w:ilvl w:val="0"/>
          <w:numId w:val="8"/>
        </w:numPr>
      </w:pPr>
      <w:proofErr w:type="spellStart"/>
      <w:r w:rsidRPr="003E00DF">
        <w:t>Monfa</w:t>
      </w:r>
      <w:proofErr w:type="spellEnd"/>
      <w:r w:rsidRPr="003E00DF">
        <w:t xml:space="preserve"> Corporation</w:t>
      </w:r>
      <w:r>
        <w:t xml:space="preserve"> with account number –</w:t>
      </w:r>
      <w:r w:rsidRPr="003E00DF">
        <w:t xml:space="preserve"> </w:t>
      </w:r>
      <w:r>
        <w:t>300000008064</w:t>
      </w:r>
    </w:p>
    <w:p w:rsidR="00C56D6F" w:rsidRDefault="00C56D6F" w:rsidP="00C56D6F">
      <w:pPr>
        <w:pStyle w:val="JudgmentText"/>
        <w:numPr>
          <w:ilvl w:val="0"/>
          <w:numId w:val="8"/>
        </w:numPr>
      </w:pPr>
      <w:r w:rsidRPr="003E00DF">
        <w:t>Port</w:t>
      </w:r>
      <w:r>
        <w:t>man</w:t>
      </w:r>
      <w:r w:rsidRPr="003E00DF">
        <w:t xml:space="preserve"> G</w:t>
      </w:r>
      <w:r>
        <w:t>roup Limited with account number – 300000008129</w:t>
      </w:r>
    </w:p>
    <w:p w:rsidR="00C56D6F" w:rsidRDefault="00C56D6F" w:rsidP="00C56D6F">
      <w:pPr>
        <w:pStyle w:val="JudgmentText"/>
        <w:numPr>
          <w:ilvl w:val="0"/>
          <w:numId w:val="8"/>
        </w:numPr>
      </w:pPr>
      <w:r w:rsidRPr="003E00DF">
        <w:t>SLF Associates Inc</w:t>
      </w:r>
      <w:r>
        <w:t xml:space="preserve"> with account number –</w:t>
      </w:r>
      <w:r w:rsidRPr="003E00DF">
        <w:t xml:space="preserve"> </w:t>
      </w:r>
      <w:r>
        <w:t>300000008088</w:t>
      </w:r>
    </w:p>
    <w:p w:rsidR="00C56D6F" w:rsidRDefault="00C56D6F" w:rsidP="00C56D6F">
      <w:pPr>
        <w:pStyle w:val="JudgmentText"/>
        <w:numPr>
          <w:ilvl w:val="0"/>
          <w:numId w:val="8"/>
        </w:numPr>
      </w:pPr>
      <w:r w:rsidRPr="003E00DF">
        <w:t>Regent Group</w:t>
      </w:r>
      <w:r>
        <w:t xml:space="preserve"> with account number – 300000008072</w:t>
      </w:r>
    </w:p>
    <w:p w:rsidR="00C56D6F" w:rsidRDefault="00C56D6F" w:rsidP="00C56D6F">
      <w:pPr>
        <w:pStyle w:val="JudgmentText"/>
        <w:numPr>
          <w:ilvl w:val="0"/>
          <w:numId w:val="0"/>
        </w:numPr>
        <w:ind w:left="720" w:hanging="720"/>
      </w:pPr>
    </w:p>
    <w:p w:rsidR="00C56D6F" w:rsidRDefault="00C56D6F" w:rsidP="00C56D6F">
      <w:pPr>
        <w:pStyle w:val="JudgmentText"/>
        <w:numPr>
          <w:ilvl w:val="0"/>
          <w:numId w:val="0"/>
        </w:numPr>
        <w:ind w:left="720" w:hanging="720"/>
      </w:pPr>
      <w:r>
        <w:t>Accordingly, I grant the motion and order the extension for a further period of 180 days.</w:t>
      </w:r>
    </w:p>
    <w:p w:rsidR="00314C7A" w:rsidRDefault="00C56D6F" w:rsidP="00C56D6F">
      <w:pPr>
        <w:pStyle w:val="JudgmentText"/>
        <w:numPr>
          <w:ilvl w:val="0"/>
          <w:numId w:val="0"/>
        </w:numPr>
        <w:ind w:left="720" w:hanging="720"/>
      </w:pPr>
      <w:r>
        <w:t>Order made accordingly.</w:t>
      </w:r>
    </w:p>
    <w:p w:rsidR="00C56D6F" w:rsidRPr="00314C7A" w:rsidRDefault="00C56D6F" w:rsidP="00C56D6F">
      <w:pPr>
        <w:pStyle w:val="JudgmentText"/>
        <w:numPr>
          <w:ilvl w:val="0"/>
          <w:numId w:val="0"/>
        </w:numPr>
        <w:ind w:left="720" w:hanging="720"/>
      </w:pPr>
    </w:p>
    <w:p w:rsidR="00EF2051" w:rsidRDefault="00153889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</w:t>
      </w:r>
      <w:proofErr w:type="spellStart"/>
      <w:r w:rsidR="00E33F35">
        <w:rPr>
          <w:sz w:val="24"/>
          <w:szCs w:val="24"/>
        </w:rPr>
        <w:t>Ile</w:t>
      </w:r>
      <w:proofErr w:type="spellEnd"/>
      <w:r w:rsidR="00E33F35">
        <w:rPr>
          <w:sz w:val="24"/>
          <w:szCs w:val="24"/>
        </w:rPr>
        <w:t xml:space="preserve"> du Port </w:t>
      </w:r>
      <w:r>
        <w:rPr>
          <w:sz w:val="24"/>
          <w:szCs w:val="24"/>
        </w:rPr>
        <w:t xml:space="preserve">on </w:t>
      </w:r>
      <w:r w:rsidR="00DC4329">
        <w:rPr>
          <w:sz w:val="24"/>
          <w:szCs w:val="24"/>
        </w:rPr>
        <w:t>15 May 2014.</w:t>
      </w:r>
    </w:p>
    <w:p w:rsidR="0039596B" w:rsidRDefault="0039596B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39596B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39596B" w:rsidRDefault="0039596B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C56D6F" w:rsidRDefault="00C56D6F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C56D6F" w:rsidRDefault="00C56D6F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C56D6F" w:rsidRDefault="00C56D6F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C56D6F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13" w:name="Dropdown6"/>
    <w:p w:rsidR="00E33F35" w:rsidRPr="002A7376" w:rsidRDefault="00153889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3"/>
    </w:p>
    <w:p w:rsidR="009E05E5" w:rsidRPr="00E33F35" w:rsidRDefault="00DC4329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bookmarkStart w:id="14" w:name="Dropdown7"/>
      <w:r>
        <w:rPr>
          <w:b/>
          <w:sz w:val="24"/>
          <w:szCs w:val="24"/>
        </w:rPr>
        <w:t xml:space="preserve">Acting </w:t>
      </w:r>
      <w:r w:rsidR="00153889"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153889">
        <w:rPr>
          <w:b/>
          <w:sz w:val="24"/>
          <w:szCs w:val="24"/>
        </w:rPr>
      </w:r>
      <w:r w:rsidR="00153889">
        <w:rPr>
          <w:b/>
          <w:sz w:val="24"/>
          <w:szCs w:val="24"/>
        </w:rPr>
        <w:fldChar w:fldCharType="end"/>
      </w:r>
      <w:bookmarkEnd w:id="14"/>
      <w:r w:rsidR="00153889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153889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098" w:rsidRDefault="00FE1098" w:rsidP="00DB6D34">
      <w:r>
        <w:separator/>
      </w:r>
    </w:p>
  </w:endnote>
  <w:endnote w:type="continuationSeparator" w:id="1">
    <w:p w:rsidR="00FE1098" w:rsidRDefault="00FE1098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153889">
    <w:pPr>
      <w:pStyle w:val="Footer"/>
      <w:jc w:val="center"/>
    </w:pPr>
    <w:fldSimple w:instr=" PAGE   \* MERGEFORMAT ">
      <w:r w:rsidR="00E9624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098" w:rsidRDefault="00FE1098" w:rsidP="00DB6D34">
      <w:r>
        <w:separator/>
      </w:r>
    </w:p>
  </w:footnote>
  <w:footnote w:type="continuationSeparator" w:id="1">
    <w:p w:rsidR="00FE1098" w:rsidRDefault="00FE1098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18843F3D"/>
    <w:multiLevelType w:val="hybridMultilevel"/>
    <w:tmpl w:val="59B858C2"/>
    <w:lvl w:ilvl="0" w:tplc="DA8A80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7542D2"/>
    <w:multiLevelType w:val="multilevel"/>
    <w:tmpl w:val="1CC89892"/>
    <w:numStyleLink w:val="Judgments"/>
  </w:abstractNum>
  <w:abstractNum w:abstractNumId="3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4">
    <w:nsid w:val="37B97D8A"/>
    <w:multiLevelType w:val="hybridMultilevel"/>
    <w:tmpl w:val="287EAD96"/>
    <w:lvl w:ilvl="0" w:tplc="9BF228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74820"/>
    <w:multiLevelType w:val="multilevel"/>
    <w:tmpl w:val="1CC89892"/>
    <w:numStyleLink w:val="Judgments"/>
  </w:abstractNum>
  <w:abstractNum w:abstractNumId="7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8E0"/>
    <w:rsid w:val="00005BEF"/>
    <w:rsid w:val="0002151A"/>
    <w:rsid w:val="00030C81"/>
    <w:rsid w:val="0006489F"/>
    <w:rsid w:val="00075573"/>
    <w:rsid w:val="00091036"/>
    <w:rsid w:val="000A10B8"/>
    <w:rsid w:val="000D1DD3"/>
    <w:rsid w:val="000E39A5"/>
    <w:rsid w:val="000E48E0"/>
    <w:rsid w:val="000E5D08"/>
    <w:rsid w:val="000E7400"/>
    <w:rsid w:val="001008BC"/>
    <w:rsid w:val="00101D12"/>
    <w:rsid w:val="001040DB"/>
    <w:rsid w:val="00117CBF"/>
    <w:rsid w:val="00121267"/>
    <w:rsid w:val="00126A10"/>
    <w:rsid w:val="001376AB"/>
    <w:rsid w:val="00144612"/>
    <w:rsid w:val="00153889"/>
    <w:rsid w:val="0016510C"/>
    <w:rsid w:val="00180158"/>
    <w:rsid w:val="001902BB"/>
    <w:rsid w:val="001D30F7"/>
    <w:rsid w:val="001E4ED8"/>
    <w:rsid w:val="0020244B"/>
    <w:rsid w:val="00231C17"/>
    <w:rsid w:val="00234AC1"/>
    <w:rsid w:val="00236AAC"/>
    <w:rsid w:val="0024353F"/>
    <w:rsid w:val="002709DA"/>
    <w:rsid w:val="00290E14"/>
    <w:rsid w:val="002A7376"/>
    <w:rsid w:val="002B2255"/>
    <w:rsid w:val="002B4478"/>
    <w:rsid w:val="002C7560"/>
    <w:rsid w:val="002D06AA"/>
    <w:rsid w:val="002D4461"/>
    <w:rsid w:val="002D67FC"/>
    <w:rsid w:val="002E3EA1"/>
    <w:rsid w:val="002E6963"/>
    <w:rsid w:val="002F40A1"/>
    <w:rsid w:val="00301D88"/>
    <w:rsid w:val="00304458"/>
    <w:rsid w:val="00304E76"/>
    <w:rsid w:val="00314C7A"/>
    <w:rsid w:val="003647E7"/>
    <w:rsid w:val="0037270D"/>
    <w:rsid w:val="00377341"/>
    <w:rsid w:val="003838CC"/>
    <w:rsid w:val="003862CB"/>
    <w:rsid w:val="0038700C"/>
    <w:rsid w:val="0039596B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B05AA"/>
    <w:rsid w:val="004C3D80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A6E7F"/>
    <w:rsid w:val="006D36C9"/>
    <w:rsid w:val="007175A6"/>
    <w:rsid w:val="00744508"/>
    <w:rsid w:val="00776B5F"/>
    <w:rsid w:val="007A47DC"/>
    <w:rsid w:val="007B6178"/>
    <w:rsid w:val="007C2809"/>
    <w:rsid w:val="007D416E"/>
    <w:rsid w:val="00806C28"/>
    <w:rsid w:val="00807411"/>
    <w:rsid w:val="00814CF5"/>
    <w:rsid w:val="00816425"/>
    <w:rsid w:val="00821758"/>
    <w:rsid w:val="00823079"/>
    <w:rsid w:val="0083298A"/>
    <w:rsid w:val="00841387"/>
    <w:rsid w:val="008472B3"/>
    <w:rsid w:val="008478D6"/>
    <w:rsid w:val="00862891"/>
    <w:rsid w:val="0088743B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26D09"/>
    <w:rsid w:val="009336BA"/>
    <w:rsid w:val="00937FB4"/>
    <w:rsid w:val="0094087C"/>
    <w:rsid w:val="00951EC0"/>
    <w:rsid w:val="0096041D"/>
    <w:rsid w:val="00981287"/>
    <w:rsid w:val="00983045"/>
    <w:rsid w:val="009E05E5"/>
    <w:rsid w:val="009F1B68"/>
    <w:rsid w:val="009F4DC4"/>
    <w:rsid w:val="00A11166"/>
    <w:rsid w:val="00A14038"/>
    <w:rsid w:val="00A42850"/>
    <w:rsid w:val="00A53837"/>
    <w:rsid w:val="00A80E4E"/>
    <w:rsid w:val="00AC3885"/>
    <w:rsid w:val="00AD75CD"/>
    <w:rsid w:val="00B05D6E"/>
    <w:rsid w:val="00B119B1"/>
    <w:rsid w:val="00B14612"/>
    <w:rsid w:val="00B23E73"/>
    <w:rsid w:val="00B40898"/>
    <w:rsid w:val="00B4124C"/>
    <w:rsid w:val="00B4625E"/>
    <w:rsid w:val="00B75AE2"/>
    <w:rsid w:val="00B9148E"/>
    <w:rsid w:val="00B94805"/>
    <w:rsid w:val="00BA5983"/>
    <w:rsid w:val="00BA6027"/>
    <w:rsid w:val="00BC1D95"/>
    <w:rsid w:val="00BD4287"/>
    <w:rsid w:val="00BD607A"/>
    <w:rsid w:val="00BD60D5"/>
    <w:rsid w:val="00BE1D00"/>
    <w:rsid w:val="00BE3628"/>
    <w:rsid w:val="00BE424C"/>
    <w:rsid w:val="00BF5CC9"/>
    <w:rsid w:val="00C036A5"/>
    <w:rsid w:val="00C065A3"/>
    <w:rsid w:val="00C14327"/>
    <w:rsid w:val="00C14676"/>
    <w:rsid w:val="00C22967"/>
    <w:rsid w:val="00C35333"/>
    <w:rsid w:val="00C55FDF"/>
    <w:rsid w:val="00C56CB6"/>
    <w:rsid w:val="00C56D6F"/>
    <w:rsid w:val="00C5739F"/>
    <w:rsid w:val="00C66FBE"/>
    <w:rsid w:val="00C87FCA"/>
    <w:rsid w:val="00CA1B0C"/>
    <w:rsid w:val="00CA7795"/>
    <w:rsid w:val="00CA7F40"/>
    <w:rsid w:val="00CB3C7E"/>
    <w:rsid w:val="00CC0154"/>
    <w:rsid w:val="00D03314"/>
    <w:rsid w:val="00D06A0F"/>
    <w:rsid w:val="00D82047"/>
    <w:rsid w:val="00DB6D34"/>
    <w:rsid w:val="00DC4329"/>
    <w:rsid w:val="00DD4E02"/>
    <w:rsid w:val="00DD639D"/>
    <w:rsid w:val="00DE08C1"/>
    <w:rsid w:val="00DF2970"/>
    <w:rsid w:val="00DF303A"/>
    <w:rsid w:val="00E0467F"/>
    <w:rsid w:val="00E0505F"/>
    <w:rsid w:val="00E30B60"/>
    <w:rsid w:val="00E33F35"/>
    <w:rsid w:val="00E35862"/>
    <w:rsid w:val="00E41E94"/>
    <w:rsid w:val="00E55B91"/>
    <w:rsid w:val="00E55C69"/>
    <w:rsid w:val="00E57D4D"/>
    <w:rsid w:val="00E6492F"/>
    <w:rsid w:val="00E65691"/>
    <w:rsid w:val="00E91FA1"/>
    <w:rsid w:val="00E944E2"/>
    <w:rsid w:val="00E96245"/>
    <w:rsid w:val="00EA6F17"/>
    <w:rsid w:val="00EC12D0"/>
    <w:rsid w:val="00EC2355"/>
    <w:rsid w:val="00EC6290"/>
    <w:rsid w:val="00ED76D9"/>
    <w:rsid w:val="00EF2051"/>
    <w:rsid w:val="00F00A19"/>
    <w:rsid w:val="00F409B1"/>
    <w:rsid w:val="00F804CC"/>
    <w:rsid w:val="00F82A83"/>
    <w:rsid w:val="00F83B3D"/>
    <w:rsid w:val="00FB0AFB"/>
    <w:rsid w:val="00FB2453"/>
    <w:rsid w:val="00FB39BA"/>
    <w:rsid w:val="00FC61E3"/>
    <w:rsid w:val="00FE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14C7A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314C7A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14C7A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C7A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314C7A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314C7A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williams\Local%20Settings\Temporary%20Internet%20Files\Content.MSO\D68242F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184A-B687-4675-8E1D-EC9A6712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D68242F3.dotx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n.williams</dc:creator>
  <cp:lastModifiedBy>Thelma</cp:lastModifiedBy>
  <cp:revision>2</cp:revision>
  <cp:lastPrinted>2013-08-26T11:27:00Z</cp:lastPrinted>
  <dcterms:created xsi:type="dcterms:W3CDTF">2014-07-01T09:52:00Z</dcterms:created>
  <dcterms:modified xsi:type="dcterms:W3CDTF">2014-07-01T09:52:00Z</dcterms:modified>
</cp:coreProperties>
</file>