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41"/>
    <w:p w:rsidR="0088743B" w:rsidRDefault="00DD0E33" w:rsidP="0088743B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88743B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6E06ED">
        <w:rPr>
          <w:b/>
          <w:sz w:val="24"/>
          <w:szCs w:val="24"/>
        </w:rPr>
        <w:t> </w:t>
      </w:r>
      <w:r w:rsidR="006E06ED">
        <w:rPr>
          <w:b/>
          <w:sz w:val="24"/>
          <w:szCs w:val="24"/>
        </w:rPr>
        <w:t> </w:t>
      </w:r>
      <w:r w:rsidR="006E06ED">
        <w:rPr>
          <w:b/>
          <w:sz w:val="24"/>
          <w:szCs w:val="24"/>
        </w:rPr>
        <w:t> </w:t>
      </w:r>
      <w:r w:rsidR="006E06ED">
        <w:rPr>
          <w:b/>
          <w:sz w:val="24"/>
          <w:szCs w:val="24"/>
        </w:rPr>
        <w:t> </w:t>
      </w:r>
      <w:r w:rsidR="006E06ED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88743B" w:rsidRPr="00B938BB" w:rsidRDefault="00DD0E33" w:rsidP="0088743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order/ruling] not to be published in any form without prior written authorisation of the Court"/>
            </w:textInput>
          </w:ffData>
        </w:fldChar>
      </w:r>
      <w:r w:rsidR="0088743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6E06ED">
        <w:rPr>
          <w:i/>
          <w:sz w:val="24"/>
          <w:szCs w:val="24"/>
        </w:rPr>
        <w:t> </w:t>
      </w:r>
      <w:r w:rsidR="006E06ED">
        <w:rPr>
          <w:i/>
          <w:sz w:val="24"/>
          <w:szCs w:val="24"/>
        </w:rPr>
        <w:t> </w:t>
      </w:r>
      <w:r w:rsidR="006E06ED">
        <w:rPr>
          <w:i/>
          <w:sz w:val="24"/>
          <w:szCs w:val="24"/>
        </w:rPr>
        <w:t> </w:t>
      </w:r>
      <w:r w:rsidR="006E06ED">
        <w:rPr>
          <w:i/>
          <w:sz w:val="24"/>
          <w:szCs w:val="24"/>
        </w:rPr>
        <w:t> </w:t>
      </w:r>
      <w:r w:rsidR="006E06ED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88743B" w:rsidRDefault="0088743B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Pr="00B75AE2" w:rsidRDefault="00C55FDF" w:rsidP="0002151A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B23E73" w:rsidRPr="00B75AE2">
        <w:rPr>
          <w:b/>
          <w:sz w:val="28"/>
          <w:szCs w:val="28"/>
        </w:rPr>
        <w:t xml:space="preserve">ivil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bookmarkStart w:id="2" w:name="Dropdown10"/>
      <w:r w:rsidR="00DD0E33">
        <w:rPr>
          <w:b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result w:val="1"/>
              <w:listEntry w:val="DC"/>
              <w:listEntry w:val="MC"/>
              <w:listEntry w:val="CS"/>
            </w:ddList>
          </w:ffData>
        </w:fldChar>
      </w:r>
      <w:r w:rsidR="0002151A">
        <w:rPr>
          <w:b/>
          <w:sz w:val="28"/>
          <w:szCs w:val="28"/>
        </w:rPr>
        <w:instrText xml:space="preserve"> FORMDROPDOWN </w:instrText>
      </w:r>
      <w:r w:rsidR="00DD0E33">
        <w:rPr>
          <w:b/>
          <w:sz w:val="28"/>
          <w:szCs w:val="28"/>
        </w:rPr>
      </w:r>
      <w:r w:rsidR="00DD0E33">
        <w:rPr>
          <w:b/>
          <w:sz w:val="28"/>
          <w:szCs w:val="28"/>
        </w:rPr>
        <w:fldChar w:fldCharType="end"/>
      </w:r>
      <w:bookmarkEnd w:id="2"/>
      <w:r w:rsidR="005F5FB0">
        <w:rPr>
          <w:b/>
          <w:sz w:val="28"/>
          <w:szCs w:val="28"/>
        </w:rPr>
        <w:t xml:space="preserve"> </w:t>
      </w:r>
      <w:r w:rsidR="00DD0E33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" w:name="Text35"/>
      <w:r w:rsidR="005F5FB0">
        <w:rPr>
          <w:b/>
          <w:sz w:val="28"/>
          <w:szCs w:val="28"/>
        </w:rPr>
        <w:instrText xml:space="preserve"> FORMTEXT </w:instrText>
      </w:r>
      <w:r w:rsidR="00DD0E33">
        <w:rPr>
          <w:b/>
          <w:sz w:val="28"/>
          <w:szCs w:val="28"/>
        </w:rPr>
      </w:r>
      <w:r w:rsidR="00DD0E33">
        <w:rPr>
          <w:b/>
          <w:sz w:val="28"/>
          <w:szCs w:val="28"/>
        </w:rPr>
        <w:fldChar w:fldCharType="separate"/>
      </w:r>
      <w:r w:rsidR="006E06ED">
        <w:rPr>
          <w:b/>
          <w:noProof/>
          <w:sz w:val="28"/>
          <w:szCs w:val="28"/>
        </w:rPr>
        <w:t>79</w:t>
      </w:r>
      <w:r w:rsidR="00DD0E33">
        <w:rPr>
          <w:b/>
          <w:sz w:val="28"/>
          <w:szCs w:val="28"/>
        </w:rPr>
        <w:fldChar w:fldCharType="end"/>
      </w:r>
      <w:bookmarkEnd w:id="3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DD0E33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DD0E33" w:rsidRPr="00B75AE2">
        <w:rPr>
          <w:b/>
          <w:sz w:val="28"/>
          <w:szCs w:val="28"/>
        </w:rPr>
      </w:r>
      <w:r w:rsidR="00DD0E33" w:rsidRPr="00B75AE2">
        <w:rPr>
          <w:b/>
          <w:sz w:val="28"/>
          <w:szCs w:val="28"/>
        </w:rPr>
        <w:fldChar w:fldCharType="separate"/>
      </w:r>
      <w:r w:rsidR="006E06ED">
        <w:rPr>
          <w:b/>
          <w:noProof/>
          <w:sz w:val="28"/>
          <w:szCs w:val="28"/>
        </w:rPr>
        <w:t>14</w:t>
      </w:r>
      <w:r w:rsidR="00DD0E33" w:rsidRPr="00B75AE2">
        <w:rPr>
          <w:b/>
          <w:sz w:val="28"/>
          <w:szCs w:val="28"/>
        </w:rPr>
        <w:fldChar w:fldCharType="end"/>
      </w:r>
      <w:bookmarkEnd w:id="4"/>
    </w:p>
    <w:p w:rsidR="00A53837" w:rsidRPr="00606EEA" w:rsidRDefault="00DD0E33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314C7A" w:rsidP="00314C7A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DD0E33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78C2">
        <w:rPr>
          <w:b/>
          <w:sz w:val="24"/>
          <w:szCs w:val="24"/>
        </w:rPr>
        <w:instrText xml:space="preserve"> FORMTEXT </w:instrText>
      </w:r>
      <w:r w:rsidR="00DD0E33">
        <w:rPr>
          <w:b/>
          <w:sz w:val="24"/>
          <w:szCs w:val="24"/>
        </w:rPr>
      </w:r>
      <w:r w:rsidR="00DD0E33">
        <w:rPr>
          <w:b/>
          <w:sz w:val="24"/>
          <w:szCs w:val="24"/>
        </w:rPr>
        <w:fldChar w:fldCharType="separate"/>
      </w:r>
      <w:r w:rsidR="006E06ED">
        <w:rPr>
          <w:b/>
          <w:noProof/>
          <w:sz w:val="24"/>
          <w:szCs w:val="24"/>
        </w:rPr>
        <w:t>4</w:t>
      </w:r>
      <w:r w:rsidR="00DD0E33">
        <w:rPr>
          <w:b/>
          <w:sz w:val="24"/>
          <w:szCs w:val="24"/>
        </w:rPr>
        <w:fldChar w:fldCharType="end"/>
      </w:r>
      <w:bookmarkEnd w:id="5"/>
      <w:r w:rsidR="00DD0E33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DD0E33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DD0E33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6" w:name="Text43"/>
      <w:r>
        <w:rPr>
          <w:b/>
          <w:sz w:val="24"/>
          <w:szCs w:val="24"/>
        </w:rPr>
        <w:instrText xml:space="preserve"> FORMTEXT </w:instrText>
      </w:r>
      <w:r w:rsidR="00DD0E33">
        <w:rPr>
          <w:b/>
          <w:sz w:val="24"/>
          <w:szCs w:val="24"/>
        </w:rPr>
      </w:r>
      <w:r w:rsidR="00DD0E33">
        <w:rPr>
          <w:b/>
          <w:sz w:val="24"/>
          <w:szCs w:val="24"/>
        </w:rPr>
        <w:fldChar w:fldCharType="separate"/>
      </w:r>
      <w:r w:rsidR="00FC16B6">
        <w:rPr>
          <w:b/>
          <w:noProof/>
          <w:sz w:val="24"/>
          <w:szCs w:val="24"/>
        </w:rPr>
        <w:t>360</w:t>
      </w:r>
      <w:r w:rsidR="00DD0E33">
        <w:rPr>
          <w:b/>
          <w:sz w:val="24"/>
          <w:szCs w:val="24"/>
        </w:rPr>
        <w:fldChar w:fldCharType="end"/>
      </w:r>
      <w:bookmarkEnd w:id="6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p w:rsidR="00B40898" w:rsidRPr="006E06ED" w:rsidRDefault="006E06ED" w:rsidP="006E06ED">
      <w:pPr>
        <w:spacing w:after="240"/>
        <w:jc w:val="center"/>
        <w:rPr>
          <w:b/>
          <w:sz w:val="24"/>
          <w:szCs w:val="24"/>
        </w:rPr>
      </w:pPr>
      <w:r w:rsidRPr="006E06ED">
        <w:rPr>
          <w:b/>
          <w:sz w:val="24"/>
          <w:szCs w:val="24"/>
        </w:rPr>
        <w:t xml:space="preserve">In The Matter Of </w:t>
      </w:r>
      <w:proofErr w:type="gramStart"/>
      <w:r w:rsidRPr="006E06ED">
        <w:rPr>
          <w:b/>
          <w:sz w:val="24"/>
          <w:szCs w:val="24"/>
        </w:rPr>
        <w:t>An</w:t>
      </w:r>
      <w:proofErr w:type="gramEnd"/>
      <w:r w:rsidRPr="006E06ED">
        <w:rPr>
          <w:b/>
          <w:sz w:val="24"/>
          <w:szCs w:val="24"/>
        </w:rPr>
        <w:t xml:space="preserve"> Application By </w:t>
      </w:r>
    </w:p>
    <w:p w:rsidR="006E06ED" w:rsidRPr="006E06ED" w:rsidRDefault="006E06ED" w:rsidP="006E06ED">
      <w:pPr>
        <w:spacing w:after="240"/>
        <w:jc w:val="center"/>
        <w:rPr>
          <w:b/>
          <w:sz w:val="24"/>
          <w:szCs w:val="24"/>
        </w:rPr>
      </w:pPr>
      <w:r w:rsidRPr="006E06ED">
        <w:rPr>
          <w:b/>
          <w:sz w:val="24"/>
          <w:szCs w:val="24"/>
        </w:rPr>
        <w:t>THE FINANCIAL INTELLIGENCE UNIT</w:t>
      </w:r>
    </w:p>
    <w:p w:rsidR="006E06ED" w:rsidRPr="006E06ED" w:rsidRDefault="006E06ED" w:rsidP="006E06ED">
      <w:pPr>
        <w:spacing w:after="240"/>
        <w:jc w:val="center"/>
        <w:rPr>
          <w:sz w:val="24"/>
          <w:szCs w:val="24"/>
        </w:rPr>
        <w:sectPr w:rsidR="006E06ED" w:rsidRPr="006E06ED" w:rsidSect="00EF2051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(In the matter of ISI Limited)</w:t>
      </w:r>
    </w:p>
    <w:p w:rsidR="00B119B1" w:rsidRDefault="00B119B1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0467F" w:rsidRPr="00695110" w:rsidRDefault="00E0467F" w:rsidP="00E57D4D">
      <w:pPr>
        <w:pBdr>
          <w:bottom w:val="single" w:sz="4" w:space="1" w:color="auto"/>
        </w:pBdr>
        <w:jc w:val="center"/>
        <w:rPr>
          <w:sz w:val="12"/>
          <w:szCs w:val="12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="006E06ED">
        <w:rPr>
          <w:sz w:val="24"/>
          <w:szCs w:val="24"/>
        </w:rPr>
        <w:t>29 September 2014</w:t>
      </w:r>
      <w:r w:rsidR="00DD0E33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DD0E33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6ED">
        <w:rPr>
          <w:sz w:val="24"/>
          <w:szCs w:val="24"/>
        </w:rPr>
        <w:t>Mr. Esparon</w:t>
      </w:r>
      <w:r w:rsidR="00DD0E33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DD0E33">
        <w:rPr>
          <w:sz w:val="24"/>
          <w:szCs w:val="24"/>
        </w:rPr>
        <w:fldChar w:fldCharType="end"/>
      </w:r>
      <w:r w:rsidR="00DD0E33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DD0E33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r w:rsidR="006E06ED">
        <w:rPr>
          <w:sz w:val="24"/>
          <w:szCs w:val="24"/>
        </w:rPr>
        <w:t>Applicant</w:t>
      </w:r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0E33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7" w:name="Text36"/>
      <w:r>
        <w:rPr>
          <w:sz w:val="24"/>
          <w:szCs w:val="24"/>
        </w:rPr>
        <w:instrText xml:space="preserve"> FORMTEXT </w:instrText>
      </w:r>
      <w:r w:rsidR="00DD0E33">
        <w:rPr>
          <w:sz w:val="24"/>
          <w:szCs w:val="24"/>
        </w:rPr>
      </w:r>
      <w:r w:rsidR="00DD0E33">
        <w:rPr>
          <w:sz w:val="24"/>
          <w:szCs w:val="24"/>
        </w:rPr>
        <w:fldChar w:fldCharType="separate"/>
      </w:r>
      <w:bookmarkStart w:id="8" w:name="_GoBack"/>
      <w:bookmarkEnd w:id="8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DD0E33">
        <w:rPr>
          <w:sz w:val="24"/>
          <w:szCs w:val="24"/>
        </w:rPr>
        <w:fldChar w:fldCharType="end"/>
      </w:r>
      <w:bookmarkEnd w:id="7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5F5FB0">
        <w:rPr>
          <w:sz w:val="24"/>
          <w:szCs w:val="24"/>
        </w:rPr>
        <w:tab/>
      </w:r>
      <w:r w:rsidR="00DD0E33">
        <w:rPr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9" w:name="Text37"/>
      <w:r w:rsidR="005F5FB0">
        <w:rPr>
          <w:sz w:val="24"/>
          <w:szCs w:val="24"/>
        </w:rPr>
        <w:instrText xml:space="preserve"> FORMTEXT </w:instrText>
      </w:r>
      <w:r w:rsidR="00DD0E33">
        <w:rPr>
          <w:sz w:val="24"/>
          <w:szCs w:val="24"/>
        </w:rPr>
      </w:r>
      <w:r w:rsidR="00DD0E33">
        <w:rPr>
          <w:sz w:val="24"/>
          <w:szCs w:val="24"/>
        </w:rPr>
        <w:fldChar w:fldCharType="separate"/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5F5FB0">
        <w:rPr>
          <w:noProof/>
          <w:sz w:val="24"/>
          <w:szCs w:val="24"/>
        </w:rPr>
        <w:t> </w:t>
      </w:r>
      <w:r w:rsidR="00DD0E33">
        <w:rPr>
          <w:sz w:val="24"/>
          <w:szCs w:val="24"/>
        </w:rPr>
        <w:fldChar w:fldCharType="end"/>
      </w:r>
      <w:bookmarkEnd w:id="9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0" w:name="Text26"/>
      <w:r w:rsidR="006E06ED">
        <w:rPr>
          <w:sz w:val="24"/>
          <w:szCs w:val="24"/>
        </w:rPr>
        <w:t>29 September 2014</w:t>
      </w:r>
      <w:r w:rsidR="00DD0E33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DD0E33">
        <w:rPr>
          <w:sz w:val="24"/>
          <w:szCs w:val="24"/>
        </w:rPr>
      </w:r>
      <w:r w:rsidR="00DD0E33">
        <w:rPr>
          <w:sz w:val="24"/>
          <w:szCs w:val="24"/>
        </w:rPr>
        <w:fldChar w:fldCharType="separate"/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E91FA1">
        <w:rPr>
          <w:noProof/>
          <w:sz w:val="24"/>
          <w:szCs w:val="24"/>
        </w:rPr>
        <w:t> </w:t>
      </w:r>
      <w:r w:rsidR="00DD0E33">
        <w:rPr>
          <w:sz w:val="24"/>
          <w:szCs w:val="24"/>
        </w:rPr>
        <w:fldChar w:fldCharType="end"/>
      </w:r>
      <w:bookmarkEnd w:id="10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1" w:name="Dropdown2"/>
    </w:p>
    <w:bookmarkStart w:id="12" w:name="Dropdown8"/>
    <w:bookmarkEnd w:id="11"/>
    <w:p w:rsidR="00C87FCA" w:rsidRDefault="00DD0E33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result w:val="1"/>
              <w:listEntry w:val="JUDGMENT"/>
              <w:listEntry w:val="ORDER"/>
              <w:listEntry w:val="RULING"/>
              <w:listEntry w:val="JUDGMENT BY CONSENT"/>
            </w:ddList>
          </w:ffData>
        </w:fldChar>
      </w:r>
      <w:r w:rsidR="00F409B1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12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p w:rsidR="00C87FCA" w:rsidRDefault="006E06ED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Karunakaran, Acting Chief Justice</w:t>
      </w:r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4C7A" w:rsidRDefault="006E06ED" w:rsidP="00314C7A">
      <w:pPr>
        <w:pStyle w:val="JudgmentText"/>
      </w:pPr>
      <w:r>
        <w:lastRenderedPageBreak/>
        <w:t>This is an application for the extension of a freezing order issued by the Financial Intelligence Unit (FIU) on the 16</w:t>
      </w:r>
      <w:r w:rsidRPr="006E06ED">
        <w:rPr>
          <w:vertAlign w:val="superscript"/>
        </w:rPr>
        <w:t>th</w:t>
      </w:r>
      <w:r>
        <w:t xml:space="preserve"> April 2014, freezing the amounts standing to credit USD 125,417.10/</w:t>
      </w:r>
      <w:proofErr w:type="gramStart"/>
      <w:r>
        <w:t>-  in</w:t>
      </w:r>
      <w:proofErr w:type="gramEnd"/>
      <w:r>
        <w:t xml:space="preserve"> the name of ISI Limited, account number 0387729224 with Barclays Bank (Offshore) Seychelles Limited for a period of 180 days</w:t>
      </w:r>
      <w:r w:rsidR="00784234">
        <w:t>.</w:t>
      </w:r>
      <w:r w:rsidR="009E3F3C">
        <w:t xml:space="preserve">  This application is supported by an affidavit </w:t>
      </w:r>
      <w:proofErr w:type="spellStart"/>
      <w:r w:rsidR="009E3F3C">
        <w:t>deponed</w:t>
      </w:r>
      <w:proofErr w:type="spellEnd"/>
      <w:r w:rsidR="009E3F3C">
        <w:t xml:space="preserve"> by one Declan Barber, the Director of the FIU.</w:t>
      </w:r>
    </w:p>
    <w:p w:rsidR="00067880" w:rsidRDefault="009E3F3C" w:rsidP="00067880">
      <w:pPr>
        <w:pStyle w:val="JudgmentText"/>
      </w:pPr>
      <w:r>
        <w:t xml:space="preserve">On the strength of the affidavit filed in support of this application, I find it just and necessary that an extension order should be made as sought by the applicant in this </w:t>
      </w:r>
      <w:r>
        <w:lastRenderedPageBreak/>
        <w:t xml:space="preserve">matter.  Accordingly, I hereby extend the freezing direction issued </w:t>
      </w:r>
      <w:r w:rsidR="00067880">
        <w:t>by the FIU for a further period of 180 days with effect from the 2</w:t>
      </w:r>
      <w:r w:rsidR="00067880" w:rsidRPr="00067880">
        <w:rPr>
          <w:vertAlign w:val="superscript"/>
        </w:rPr>
        <w:t>nd</w:t>
      </w:r>
      <w:r w:rsidR="00067880">
        <w:t xml:space="preserve"> of October 2014.</w:t>
      </w:r>
    </w:p>
    <w:p w:rsidR="00067880" w:rsidRDefault="00067880" w:rsidP="00067880">
      <w:pPr>
        <w:pStyle w:val="JudgmentText"/>
      </w:pPr>
      <w:r>
        <w:t>Orders made accordingly.</w:t>
      </w:r>
    </w:p>
    <w:p w:rsidR="00314C7A" w:rsidRPr="00314C7A" w:rsidRDefault="00314C7A" w:rsidP="00314C7A">
      <w:pPr>
        <w:widowControl/>
        <w:autoSpaceDE/>
        <w:autoSpaceDN/>
        <w:adjustRightInd/>
        <w:spacing w:after="240" w:line="360" w:lineRule="auto"/>
        <w:jc w:val="both"/>
        <w:rPr>
          <w:sz w:val="24"/>
          <w:szCs w:val="24"/>
        </w:rPr>
      </w:pPr>
    </w:p>
    <w:p w:rsidR="00E6492F" w:rsidRDefault="00DD0E33" w:rsidP="00E33F35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highlight w:val="lightGray"/>
        </w:rPr>
        <w:fldChar w:fldCharType="begin"/>
      </w:r>
      <w:r w:rsidR="007C2809">
        <w:rPr>
          <w:sz w:val="24"/>
          <w:szCs w:val="24"/>
          <w:highlight w:val="lightGray"/>
        </w:rPr>
        <w:instrText xml:space="preserve">  </w:instrText>
      </w:r>
      <w:r>
        <w:rPr>
          <w:sz w:val="24"/>
          <w:szCs w:val="24"/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13" w:name="Text19"/>
      <w:r w:rsidR="00DD0E33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DD0E33">
        <w:rPr>
          <w:sz w:val="24"/>
          <w:szCs w:val="24"/>
        </w:rPr>
      </w:r>
      <w:r w:rsidR="00DD0E33">
        <w:rPr>
          <w:sz w:val="24"/>
          <w:szCs w:val="24"/>
        </w:rPr>
        <w:fldChar w:fldCharType="separate"/>
      </w:r>
      <w:r w:rsidR="006E06ED">
        <w:rPr>
          <w:noProof/>
          <w:sz w:val="24"/>
          <w:szCs w:val="24"/>
        </w:rPr>
        <w:t>29 September 2014</w:t>
      </w:r>
      <w:r w:rsidR="00DD0E33">
        <w:rPr>
          <w:sz w:val="24"/>
          <w:szCs w:val="24"/>
        </w:rPr>
        <w:fldChar w:fldCharType="end"/>
      </w:r>
      <w:bookmarkEnd w:id="13"/>
    </w:p>
    <w:p w:rsidR="0039596B" w:rsidRDefault="0039596B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39596B" w:rsidRDefault="0039596B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39596B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14" w:name="Dropdown6"/>
    <w:p w:rsidR="00E33F35" w:rsidRPr="002A7376" w:rsidRDefault="00DD0E33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F M S Egonda-Ntende"/>
              <w:listEntry w:val="D Karunakaran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3B4C19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</w:p>
    <w:p w:rsidR="009E05E5" w:rsidRPr="00E33F35" w:rsidRDefault="006E06E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bookmarkStart w:id="15" w:name="Dropdown7"/>
      <w:r>
        <w:rPr>
          <w:b/>
          <w:sz w:val="24"/>
          <w:szCs w:val="24"/>
        </w:rPr>
        <w:t xml:space="preserve">Acting </w:t>
      </w:r>
      <w:r w:rsidR="00DD0E33">
        <w:rPr>
          <w:b/>
          <w:sz w:val="24"/>
          <w:szCs w:val="24"/>
        </w:rPr>
        <w:fldChar w:fldCharType="begin">
          <w:ffData>
            <w:name w:val="Dropdown7"/>
            <w:enabled/>
            <w:calcOnExit w:val="0"/>
            <w:ddList>
              <w:listEntry w:val="Chief Justice"/>
              <w:listEntry w:val="Judge of the Supreme Court"/>
            </w:ddList>
          </w:ffData>
        </w:fldChar>
      </w:r>
      <w:r w:rsidR="00E41E94">
        <w:rPr>
          <w:b/>
          <w:sz w:val="24"/>
          <w:szCs w:val="24"/>
        </w:rPr>
        <w:instrText xml:space="preserve"> FORMDROPDOWN </w:instrText>
      </w:r>
      <w:r w:rsidR="00DD0E33">
        <w:rPr>
          <w:b/>
          <w:sz w:val="24"/>
          <w:szCs w:val="24"/>
        </w:rPr>
      </w:r>
      <w:r w:rsidR="00DD0E33">
        <w:rPr>
          <w:b/>
          <w:sz w:val="24"/>
          <w:szCs w:val="24"/>
        </w:rPr>
        <w:fldChar w:fldCharType="end"/>
      </w:r>
      <w:bookmarkEnd w:id="15"/>
      <w:r w:rsidR="00DD0E33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DD0E33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DE" w:rsidRDefault="00C110DE" w:rsidP="00DB6D34">
      <w:r>
        <w:separator/>
      </w:r>
    </w:p>
  </w:endnote>
  <w:endnote w:type="continuationSeparator" w:id="0">
    <w:p w:rsidR="00C110DE" w:rsidRDefault="00C110DE" w:rsidP="00D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8C2" w:rsidRDefault="00C110D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75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DE" w:rsidRDefault="00C110DE" w:rsidP="00DB6D34">
      <w:r>
        <w:separator/>
      </w:r>
    </w:p>
  </w:footnote>
  <w:footnote w:type="continuationSeparator" w:id="0">
    <w:p w:rsidR="00C110DE" w:rsidRDefault="00C110DE" w:rsidP="00D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4"/>
    <w:rsid w:val="00005BEF"/>
    <w:rsid w:val="0002151A"/>
    <w:rsid w:val="00030C81"/>
    <w:rsid w:val="0006489F"/>
    <w:rsid w:val="00067880"/>
    <w:rsid w:val="00075573"/>
    <w:rsid w:val="00091036"/>
    <w:rsid w:val="000A10B8"/>
    <w:rsid w:val="000D1DD3"/>
    <w:rsid w:val="000E39A5"/>
    <w:rsid w:val="000E5D08"/>
    <w:rsid w:val="000E7400"/>
    <w:rsid w:val="001008BC"/>
    <w:rsid w:val="00101D12"/>
    <w:rsid w:val="001040DB"/>
    <w:rsid w:val="00117CBF"/>
    <w:rsid w:val="00121267"/>
    <w:rsid w:val="00126A10"/>
    <w:rsid w:val="001376AB"/>
    <w:rsid w:val="00144612"/>
    <w:rsid w:val="0016510C"/>
    <w:rsid w:val="00180158"/>
    <w:rsid w:val="001D30F7"/>
    <w:rsid w:val="001E4ED8"/>
    <w:rsid w:val="0020244B"/>
    <w:rsid w:val="00231C17"/>
    <w:rsid w:val="00234AC1"/>
    <w:rsid w:val="00236AAC"/>
    <w:rsid w:val="0024353F"/>
    <w:rsid w:val="00290E14"/>
    <w:rsid w:val="002A7376"/>
    <w:rsid w:val="002B2255"/>
    <w:rsid w:val="002B4478"/>
    <w:rsid w:val="002C7560"/>
    <w:rsid w:val="002D06AA"/>
    <w:rsid w:val="002D67FC"/>
    <w:rsid w:val="002E3EA1"/>
    <w:rsid w:val="002E6963"/>
    <w:rsid w:val="002F40A1"/>
    <w:rsid w:val="00301D88"/>
    <w:rsid w:val="00304458"/>
    <w:rsid w:val="00304E76"/>
    <w:rsid w:val="00314C7A"/>
    <w:rsid w:val="003647E7"/>
    <w:rsid w:val="0037270D"/>
    <w:rsid w:val="00377341"/>
    <w:rsid w:val="003838CC"/>
    <w:rsid w:val="003862CB"/>
    <w:rsid w:val="0038700C"/>
    <w:rsid w:val="0039596B"/>
    <w:rsid w:val="003B461C"/>
    <w:rsid w:val="003B4C19"/>
    <w:rsid w:val="003D58AA"/>
    <w:rsid w:val="003D7B97"/>
    <w:rsid w:val="003E2ABC"/>
    <w:rsid w:val="003F0F8D"/>
    <w:rsid w:val="004156B9"/>
    <w:rsid w:val="00445BFA"/>
    <w:rsid w:val="00452BB6"/>
    <w:rsid w:val="0046133B"/>
    <w:rsid w:val="004B05AA"/>
    <w:rsid w:val="004C3D80"/>
    <w:rsid w:val="004F3823"/>
    <w:rsid w:val="005207C8"/>
    <w:rsid w:val="00530663"/>
    <w:rsid w:val="0055036F"/>
    <w:rsid w:val="005514D6"/>
    <w:rsid w:val="00552704"/>
    <w:rsid w:val="00572AB3"/>
    <w:rsid w:val="005836AC"/>
    <w:rsid w:val="00584583"/>
    <w:rsid w:val="00594FAC"/>
    <w:rsid w:val="005E1B7F"/>
    <w:rsid w:val="005F5FB0"/>
    <w:rsid w:val="00606587"/>
    <w:rsid w:val="00606EEA"/>
    <w:rsid w:val="006174DB"/>
    <w:rsid w:val="0064023C"/>
    <w:rsid w:val="006578C2"/>
    <w:rsid w:val="00666D33"/>
    <w:rsid w:val="00695110"/>
    <w:rsid w:val="006A58E4"/>
    <w:rsid w:val="006A6E7F"/>
    <w:rsid w:val="006D36C9"/>
    <w:rsid w:val="006E06ED"/>
    <w:rsid w:val="007175A6"/>
    <w:rsid w:val="00744508"/>
    <w:rsid w:val="00776B5F"/>
    <w:rsid w:val="00784234"/>
    <w:rsid w:val="007A47DC"/>
    <w:rsid w:val="007B6178"/>
    <w:rsid w:val="007C2809"/>
    <w:rsid w:val="007D416E"/>
    <w:rsid w:val="007F0012"/>
    <w:rsid w:val="00806C28"/>
    <w:rsid w:val="00807411"/>
    <w:rsid w:val="00814CF5"/>
    <w:rsid w:val="00816425"/>
    <w:rsid w:val="00821758"/>
    <w:rsid w:val="00823079"/>
    <w:rsid w:val="0083298A"/>
    <w:rsid w:val="00841387"/>
    <w:rsid w:val="008472B3"/>
    <w:rsid w:val="008478D6"/>
    <w:rsid w:val="00862891"/>
    <w:rsid w:val="0088743B"/>
    <w:rsid w:val="008A5208"/>
    <w:rsid w:val="008C0FD6"/>
    <w:rsid w:val="008E1DB1"/>
    <w:rsid w:val="008E512C"/>
    <w:rsid w:val="008E7749"/>
    <w:rsid w:val="008E7F92"/>
    <w:rsid w:val="008F0C10"/>
    <w:rsid w:val="008F38F7"/>
    <w:rsid w:val="00902D3C"/>
    <w:rsid w:val="00926D09"/>
    <w:rsid w:val="009336BA"/>
    <w:rsid w:val="00937FB4"/>
    <w:rsid w:val="0094087C"/>
    <w:rsid w:val="00951EC0"/>
    <w:rsid w:val="0096041D"/>
    <w:rsid w:val="00981287"/>
    <w:rsid w:val="00983045"/>
    <w:rsid w:val="009E05E5"/>
    <w:rsid w:val="009E3F3C"/>
    <w:rsid w:val="009F1B68"/>
    <w:rsid w:val="009F4DC4"/>
    <w:rsid w:val="00A11166"/>
    <w:rsid w:val="00A14038"/>
    <w:rsid w:val="00A42850"/>
    <w:rsid w:val="00A53837"/>
    <w:rsid w:val="00A80E4E"/>
    <w:rsid w:val="00AC3885"/>
    <w:rsid w:val="00AD75CD"/>
    <w:rsid w:val="00B05D6E"/>
    <w:rsid w:val="00B119B1"/>
    <w:rsid w:val="00B14612"/>
    <w:rsid w:val="00B23E73"/>
    <w:rsid w:val="00B40898"/>
    <w:rsid w:val="00B4124C"/>
    <w:rsid w:val="00B4625E"/>
    <w:rsid w:val="00B75AE2"/>
    <w:rsid w:val="00B9148E"/>
    <w:rsid w:val="00B94805"/>
    <w:rsid w:val="00BA6027"/>
    <w:rsid w:val="00BC1D95"/>
    <w:rsid w:val="00BC7330"/>
    <w:rsid w:val="00BD4287"/>
    <w:rsid w:val="00BD60D5"/>
    <w:rsid w:val="00BE1D00"/>
    <w:rsid w:val="00BE3628"/>
    <w:rsid w:val="00BE424C"/>
    <w:rsid w:val="00BF5CC9"/>
    <w:rsid w:val="00C036A5"/>
    <w:rsid w:val="00C065A3"/>
    <w:rsid w:val="00C110DE"/>
    <w:rsid w:val="00C14327"/>
    <w:rsid w:val="00C22967"/>
    <w:rsid w:val="00C35333"/>
    <w:rsid w:val="00C55FDF"/>
    <w:rsid w:val="00C56CB6"/>
    <w:rsid w:val="00C5739F"/>
    <w:rsid w:val="00C66FBE"/>
    <w:rsid w:val="00C87FCA"/>
    <w:rsid w:val="00CA1B0C"/>
    <w:rsid w:val="00CA7795"/>
    <w:rsid w:val="00CA7F40"/>
    <w:rsid w:val="00CB3C7E"/>
    <w:rsid w:val="00CC0154"/>
    <w:rsid w:val="00D03314"/>
    <w:rsid w:val="00D06A0F"/>
    <w:rsid w:val="00D82047"/>
    <w:rsid w:val="00DB6D34"/>
    <w:rsid w:val="00DD0E33"/>
    <w:rsid w:val="00DD4E02"/>
    <w:rsid w:val="00DD639D"/>
    <w:rsid w:val="00DE08C1"/>
    <w:rsid w:val="00DF2970"/>
    <w:rsid w:val="00DF303A"/>
    <w:rsid w:val="00E0467F"/>
    <w:rsid w:val="00E0505F"/>
    <w:rsid w:val="00E30B60"/>
    <w:rsid w:val="00E33F35"/>
    <w:rsid w:val="00E35862"/>
    <w:rsid w:val="00E41E94"/>
    <w:rsid w:val="00E47755"/>
    <w:rsid w:val="00E55B91"/>
    <w:rsid w:val="00E55C69"/>
    <w:rsid w:val="00E57D4D"/>
    <w:rsid w:val="00E6492F"/>
    <w:rsid w:val="00E65691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409B1"/>
    <w:rsid w:val="00F804CC"/>
    <w:rsid w:val="00F82A83"/>
    <w:rsid w:val="00F83B3D"/>
    <w:rsid w:val="00FB0AFB"/>
    <w:rsid w:val="00FB2453"/>
    <w:rsid w:val="00FB39BA"/>
    <w:rsid w:val="00FC16B6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14C7A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314C7A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4C7A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semiHidden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C7A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314C7A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314C7A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brosse\Local%20Settings\Temporary%20Internet%20Files\Content.MSO\2DBF896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4E37-2C74-47A1-90F0-C82EC170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2DBF8964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s.labrosse</dc:creator>
  <cp:lastModifiedBy>Telma</cp:lastModifiedBy>
  <cp:revision>4</cp:revision>
  <cp:lastPrinted>2014-10-27T10:01:00Z</cp:lastPrinted>
  <dcterms:created xsi:type="dcterms:W3CDTF">2014-10-27T10:01:00Z</dcterms:created>
  <dcterms:modified xsi:type="dcterms:W3CDTF">2014-10-27T10:02:00Z</dcterms:modified>
</cp:coreProperties>
</file>