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B5" w:rsidRPr="008F0D14" w:rsidRDefault="00F34FB5" w:rsidP="008F0D14">
      <w:pPr>
        <w:jc w:val="center"/>
        <w:rPr>
          <w:b/>
          <w:sz w:val="24"/>
          <w:szCs w:val="24"/>
        </w:rPr>
      </w:pPr>
    </w:p>
    <w:p w:rsidR="00AD75CD" w:rsidRPr="00606EEA" w:rsidRDefault="00C55FDF" w:rsidP="00CA7795">
      <w:pPr>
        <w:jc w:val="center"/>
        <w:rPr>
          <w:b/>
          <w:sz w:val="28"/>
          <w:szCs w:val="28"/>
        </w:rPr>
      </w:pPr>
      <w:r w:rsidRPr="00606EEA">
        <w:rPr>
          <w:b/>
          <w:sz w:val="28"/>
          <w:szCs w:val="28"/>
        </w:rPr>
        <w:t>IN THE SUPREME COURT OF SEYCHELLES</w:t>
      </w:r>
    </w:p>
    <w:p w:rsidR="00C55FDF" w:rsidRPr="00220B0B" w:rsidRDefault="00C55FDF" w:rsidP="0006489F">
      <w:pPr>
        <w:spacing w:before="240"/>
        <w:jc w:val="center"/>
        <w:rPr>
          <w:b/>
          <w:sz w:val="28"/>
          <w:szCs w:val="28"/>
          <w:lang w:val="fr-FR"/>
        </w:rPr>
      </w:pPr>
      <w:r w:rsidRPr="00220B0B">
        <w:rPr>
          <w:b/>
          <w:sz w:val="28"/>
          <w:szCs w:val="28"/>
          <w:lang w:val="fr-FR"/>
        </w:rPr>
        <w:t>C</w:t>
      </w:r>
      <w:r w:rsidR="00B23E73" w:rsidRPr="00220B0B">
        <w:rPr>
          <w:b/>
          <w:sz w:val="28"/>
          <w:szCs w:val="28"/>
          <w:lang w:val="fr-FR"/>
        </w:rPr>
        <w:t xml:space="preserve">ivil </w:t>
      </w:r>
      <w:r w:rsidRPr="00220B0B">
        <w:rPr>
          <w:b/>
          <w:sz w:val="28"/>
          <w:szCs w:val="28"/>
          <w:lang w:val="fr-FR"/>
        </w:rPr>
        <w:t>S</w:t>
      </w:r>
      <w:r w:rsidR="00BF5CC9" w:rsidRPr="00220B0B">
        <w:rPr>
          <w:b/>
          <w:sz w:val="28"/>
          <w:szCs w:val="28"/>
          <w:lang w:val="fr-FR"/>
        </w:rPr>
        <w:t xml:space="preserve">ide: </w:t>
      </w:r>
      <w:r w:rsidR="008F0D14" w:rsidRPr="00220B0B">
        <w:rPr>
          <w:b/>
          <w:sz w:val="28"/>
          <w:szCs w:val="28"/>
          <w:lang w:val="fr-FR"/>
        </w:rPr>
        <w:t xml:space="preserve">CC 6 </w:t>
      </w:r>
      <w:r w:rsidRPr="00220B0B">
        <w:rPr>
          <w:b/>
          <w:sz w:val="28"/>
          <w:szCs w:val="28"/>
          <w:lang w:val="fr-FR"/>
        </w:rPr>
        <w:t>/</w:t>
      </w:r>
      <w:r w:rsidR="00C87FCA" w:rsidRPr="00220B0B">
        <w:rPr>
          <w:b/>
          <w:sz w:val="28"/>
          <w:szCs w:val="28"/>
          <w:lang w:val="fr-FR"/>
        </w:rPr>
        <w:t>20</w:t>
      </w:r>
      <w:r w:rsidR="008F0D14" w:rsidRPr="00220B0B">
        <w:rPr>
          <w:b/>
          <w:sz w:val="28"/>
          <w:szCs w:val="28"/>
          <w:lang w:val="fr-FR"/>
        </w:rPr>
        <w:t>13</w:t>
      </w:r>
      <w:r w:rsidR="00ED1CC3" w:rsidRPr="00B75AE2">
        <w:rPr>
          <w:b/>
          <w:sz w:val="28"/>
          <w:szCs w:val="28"/>
        </w:rPr>
        <w:fldChar w:fldCharType="begin">
          <w:ffData>
            <w:name w:val="Text33"/>
            <w:enabled/>
            <w:calcOnExit w:val="0"/>
            <w:textInput/>
          </w:ffData>
        </w:fldChar>
      </w:r>
      <w:bookmarkStart w:id="0" w:name="Text33"/>
      <w:r w:rsidR="00C87FCA" w:rsidRPr="00220B0B">
        <w:rPr>
          <w:b/>
          <w:sz w:val="28"/>
          <w:szCs w:val="28"/>
          <w:lang w:val="fr-FR"/>
        </w:rPr>
        <w:instrText xml:space="preserve"> FORMTEXT </w:instrText>
      </w:r>
      <w:r w:rsidR="00ED1CC3" w:rsidRPr="00B75AE2">
        <w:rPr>
          <w:b/>
          <w:sz w:val="28"/>
          <w:szCs w:val="28"/>
        </w:rPr>
      </w:r>
      <w:r w:rsidR="00ED1CC3"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ED1CC3" w:rsidRPr="00B75AE2">
        <w:rPr>
          <w:b/>
          <w:sz w:val="28"/>
          <w:szCs w:val="28"/>
        </w:rPr>
        <w:fldChar w:fldCharType="end"/>
      </w:r>
      <w:bookmarkEnd w:id="0"/>
    </w:p>
    <w:p w:rsidR="00A53837" w:rsidRPr="00220B0B" w:rsidRDefault="00ED1CC3" w:rsidP="00A53837">
      <w:pPr>
        <w:spacing w:before="120"/>
        <w:jc w:val="center"/>
        <w:rPr>
          <w:b/>
          <w:sz w:val="24"/>
          <w:szCs w:val="24"/>
          <w:lang w:val="fr-FR"/>
        </w:rPr>
      </w:pPr>
      <w:r>
        <w:rPr>
          <w:b/>
          <w:sz w:val="24"/>
          <w:szCs w:val="24"/>
          <w:highlight w:val="lightGray"/>
        </w:rPr>
        <w:fldChar w:fldCharType="begin"/>
      </w:r>
      <w:r w:rsidR="003F0F8D" w:rsidRPr="00220B0B">
        <w:rPr>
          <w:b/>
          <w:sz w:val="24"/>
          <w:szCs w:val="24"/>
          <w:highlight w:val="lightGray"/>
          <w:lang w:val="fr-FR"/>
        </w:rPr>
        <w:instrText xml:space="preserve">  </w:instrText>
      </w:r>
      <w:r>
        <w:rPr>
          <w:b/>
          <w:sz w:val="24"/>
          <w:szCs w:val="24"/>
          <w:highlight w:val="lightGray"/>
        </w:rPr>
        <w:fldChar w:fldCharType="end"/>
      </w:r>
    </w:p>
    <w:p w:rsidR="00DB6D34" w:rsidRPr="00220B0B" w:rsidRDefault="003651F4" w:rsidP="003651F4">
      <w:pPr>
        <w:spacing w:before="240" w:after="160"/>
        <w:ind w:left="6480"/>
        <w:rPr>
          <w:b/>
          <w:sz w:val="24"/>
          <w:szCs w:val="24"/>
          <w:lang w:val="fr-FR"/>
        </w:rPr>
      </w:pPr>
      <w:r w:rsidRPr="00220B0B">
        <w:rPr>
          <w:b/>
          <w:sz w:val="24"/>
          <w:szCs w:val="24"/>
          <w:lang w:val="fr-FR"/>
        </w:rPr>
        <w:t xml:space="preserve">       </w:t>
      </w:r>
      <w:r w:rsidR="00DB6D34" w:rsidRPr="00220B0B">
        <w:rPr>
          <w:b/>
          <w:sz w:val="24"/>
          <w:szCs w:val="24"/>
          <w:lang w:val="fr-FR"/>
        </w:rPr>
        <w:t>[201</w:t>
      </w:r>
      <w:r w:rsidR="008F0D14" w:rsidRPr="00220B0B">
        <w:rPr>
          <w:b/>
          <w:sz w:val="24"/>
          <w:szCs w:val="24"/>
          <w:lang w:val="fr-FR"/>
        </w:rPr>
        <w:t>4</w:t>
      </w:r>
      <w:r w:rsidR="00ED1CC3">
        <w:rPr>
          <w:b/>
          <w:sz w:val="24"/>
          <w:szCs w:val="24"/>
        </w:rPr>
        <w:fldChar w:fldCharType="begin"/>
      </w:r>
      <w:r w:rsidR="003F0F8D" w:rsidRPr="00220B0B">
        <w:rPr>
          <w:b/>
          <w:sz w:val="24"/>
          <w:szCs w:val="24"/>
          <w:lang w:val="fr-FR"/>
        </w:rPr>
        <w:instrText xml:space="preserve">  </w:instrText>
      </w:r>
      <w:r w:rsidR="00ED1CC3">
        <w:rPr>
          <w:b/>
          <w:sz w:val="24"/>
          <w:szCs w:val="24"/>
        </w:rPr>
        <w:fldChar w:fldCharType="end"/>
      </w:r>
      <w:r w:rsidR="00DB6D34" w:rsidRPr="00220B0B">
        <w:rPr>
          <w:b/>
          <w:sz w:val="24"/>
          <w:szCs w:val="24"/>
          <w:lang w:val="fr-FR"/>
        </w:rPr>
        <w:t>] SCSC</w:t>
      </w:r>
      <w:r w:rsidRPr="00220B0B">
        <w:rPr>
          <w:b/>
          <w:sz w:val="24"/>
          <w:szCs w:val="24"/>
          <w:lang w:val="fr-FR"/>
        </w:rPr>
        <w:t xml:space="preserve"> </w:t>
      </w:r>
      <w:r w:rsidR="00ED1CC3">
        <w:rPr>
          <w:b/>
          <w:sz w:val="24"/>
          <w:szCs w:val="24"/>
        </w:rPr>
        <w:fldChar w:fldCharType="begin">
          <w:ffData>
            <w:name w:val="Text43"/>
            <w:enabled/>
            <w:calcOnExit w:val="0"/>
            <w:textInput/>
          </w:ffData>
        </w:fldChar>
      </w:r>
      <w:bookmarkStart w:id="1" w:name="Text43"/>
      <w:r w:rsidRPr="00220B0B">
        <w:rPr>
          <w:b/>
          <w:sz w:val="24"/>
          <w:szCs w:val="24"/>
          <w:lang w:val="fr-FR"/>
        </w:rPr>
        <w:instrText xml:space="preserve"> FORMTEXT </w:instrText>
      </w:r>
      <w:r w:rsidR="00ED1CC3">
        <w:rPr>
          <w:b/>
          <w:sz w:val="24"/>
          <w:szCs w:val="24"/>
        </w:rPr>
      </w:r>
      <w:r w:rsidR="00ED1CC3">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ED1CC3">
        <w:rPr>
          <w:b/>
          <w:sz w:val="24"/>
          <w:szCs w:val="24"/>
        </w:rPr>
        <w:fldChar w:fldCharType="end"/>
      </w:r>
      <w:bookmarkEnd w:id="1"/>
    </w:p>
    <w:p w:rsidR="00C55FDF" w:rsidRPr="00220B0B" w:rsidRDefault="00C55FDF" w:rsidP="00E57D4D">
      <w:pPr>
        <w:pBdr>
          <w:bottom w:val="single" w:sz="4" w:space="5" w:color="auto"/>
        </w:pBdr>
        <w:jc w:val="center"/>
        <w:rPr>
          <w:b/>
          <w:sz w:val="24"/>
          <w:szCs w:val="24"/>
          <w:lang w:val="fr-FR"/>
        </w:rPr>
      </w:pPr>
    </w:p>
    <w:p w:rsidR="00572AB3" w:rsidRPr="00220B0B" w:rsidRDefault="00572AB3" w:rsidP="00572AB3">
      <w:pPr>
        <w:rPr>
          <w:sz w:val="24"/>
          <w:szCs w:val="24"/>
          <w:lang w:val="fr-FR"/>
        </w:rPr>
      </w:pPr>
    </w:p>
    <w:p w:rsidR="00FB2453" w:rsidRPr="00220B0B" w:rsidRDefault="008F0D14" w:rsidP="003862CB">
      <w:pPr>
        <w:jc w:val="center"/>
        <w:rPr>
          <w:b/>
          <w:sz w:val="24"/>
          <w:szCs w:val="24"/>
          <w:lang w:val="fr-FR"/>
        </w:rPr>
      </w:pPr>
      <w:bookmarkStart w:id="2" w:name="Text20"/>
      <w:r w:rsidRPr="00220B0B">
        <w:rPr>
          <w:b/>
          <w:sz w:val="24"/>
          <w:szCs w:val="24"/>
          <w:lang w:val="fr-FR"/>
        </w:rPr>
        <w:t xml:space="preserve">MARIE-FRANCE MARGUERITE </w:t>
      </w:r>
      <w:r w:rsidR="00ED1CC3" w:rsidRPr="00B119B1">
        <w:rPr>
          <w:b/>
          <w:sz w:val="24"/>
          <w:szCs w:val="24"/>
        </w:rPr>
        <w:fldChar w:fldCharType="begin">
          <w:ffData>
            <w:name w:val="Text20"/>
            <w:enabled/>
            <w:calcOnExit w:val="0"/>
            <w:textInput>
              <w:format w:val="Uppercase"/>
            </w:textInput>
          </w:ffData>
        </w:fldChar>
      </w:r>
      <w:r w:rsidR="00FB2453" w:rsidRPr="00220B0B">
        <w:rPr>
          <w:b/>
          <w:sz w:val="24"/>
          <w:szCs w:val="24"/>
          <w:lang w:val="fr-FR"/>
        </w:rPr>
        <w:instrText xml:space="preserve"> FORMTEXT </w:instrText>
      </w:r>
      <w:r w:rsidR="00ED1CC3" w:rsidRPr="00B119B1">
        <w:rPr>
          <w:b/>
          <w:sz w:val="24"/>
          <w:szCs w:val="24"/>
        </w:rPr>
      </w:r>
      <w:r w:rsidR="00ED1CC3"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ED1CC3" w:rsidRPr="00B119B1">
        <w:rPr>
          <w:b/>
          <w:sz w:val="24"/>
          <w:szCs w:val="24"/>
        </w:rPr>
        <w:fldChar w:fldCharType="end"/>
      </w:r>
      <w:bookmarkEnd w:id="2"/>
    </w:p>
    <w:bookmarkStart w:id="3" w:name="Dropdown13"/>
    <w:p w:rsidR="00B40898" w:rsidRDefault="00ED1CC3"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3"/>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8F0D14" w:rsidP="003862CB">
      <w:pPr>
        <w:jc w:val="center"/>
        <w:rPr>
          <w:sz w:val="24"/>
          <w:szCs w:val="24"/>
        </w:rPr>
      </w:pPr>
      <w:bookmarkStart w:id="4" w:name="Text22"/>
      <w:r>
        <w:rPr>
          <w:b/>
          <w:sz w:val="24"/>
          <w:szCs w:val="24"/>
        </w:rPr>
        <w:t>WILFRED ALCINDOR</w:t>
      </w:r>
      <w:r w:rsidR="00ED1CC3"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00ED1CC3" w:rsidRPr="00B119B1">
        <w:rPr>
          <w:b/>
          <w:sz w:val="24"/>
          <w:szCs w:val="24"/>
        </w:rPr>
      </w:r>
      <w:r w:rsidR="00ED1CC3"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ED1CC3" w:rsidRPr="00B119B1">
        <w:rPr>
          <w:b/>
          <w:sz w:val="24"/>
          <w:szCs w:val="24"/>
        </w:rPr>
        <w:fldChar w:fldCharType="end"/>
      </w:r>
      <w:bookmarkEnd w:id="4"/>
    </w:p>
    <w:bookmarkStart w:id="5" w:name="Dropdown14"/>
    <w:p w:rsidR="00B40898" w:rsidRDefault="00ED1CC3"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5"/>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6" w:name="Text34"/>
      <w:r w:rsidR="00ED1CC3">
        <w:rPr>
          <w:sz w:val="24"/>
          <w:szCs w:val="24"/>
        </w:rPr>
        <w:fldChar w:fldCharType="begin">
          <w:ffData>
            <w:name w:val="Text34"/>
            <w:enabled/>
            <w:calcOnExit w:val="0"/>
            <w:textInput/>
          </w:ffData>
        </w:fldChar>
      </w:r>
      <w:r w:rsidR="002A7376">
        <w:rPr>
          <w:sz w:val="24"/>
          <w:szCs w:val="24"/>
        </w:rPr>
        <w:instrText xml:space="preserve"> FORMTEXT </w:instrText>
      </w:r>
      <w:r w:rsidR="00ED1CC3">
        <w:rPr>
          <w:sz w:val="24"/>
          <w:szCs w:val="24"/>
        </w:rPr>
      </w:r>
      <w:r w:rsidR="00ED1CC3">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ED1CC3">
        <w:rPr>
          <w:sz w:val="24"/>
          <w:szCs w:val="24"/>
        </w:rPr>
        <w:fldChar w:fldCharType="end"/>
      </w:r>
      <w:bookmarkEnd w:id="6"/>
      <w:r w:rsidR="008F0D14">
        <w:rPr>
          <w:sz w:val="24"/>
          <w:szCs w:val="24"/>
        </w:rPr>
        <w:t>2/10/213 &amp; 20/01/2014</w:t>
      </w:r>
      <w:r w:rsidR="00ED1CC3">
        <w:rPr>
          <w:sz w:val="24"/>
          <w:szCs w:val="24"/>
        </w:rPr>
        <w:fldChar w:fldCharType="begin"/>
      </w:r>
      <w:r w:rsidR="003F0F8D">
        <w:rPr>
          <w:sz w:val="24"/>
          <w:szCs w:val="24"/>
        </w:rPr>
        <w:instrText xml:space="preserve">  </w:instrText>
      </w:r>
      <w:r w:rsidR="00ED1CC3">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ED1CC3">
        <w:rPr>
          <w:sz w:val="24"/>
          <w:szCs w:val="24"/>
        </w:rPr>
        <w:fldChar w:fldCharType="begin">
          <w:ffData>
            <w:name w:val="Text28"/>
            <w:enabled/>
            <w:calcOnExit w:val="0"/>
            <w:textInput/>
          </w:ffData>
        </w:fldChar>
      </w:r>
      <w:bookmarkStart w:id="7" w:name="Text28"/>
      <w:r w:rsidR="004C3D80">
        <w:rPr>
          <w:sz w:val="24"/>
          <w:szCs w:val="24"/>
        </w:rPr>
        <w:instrText xml:space="preserve"> FORMTEXT </w:instrText>
      </w:r>
      <w:r w:rsidR="00ED1CC3">
        <w:rPr>
          <w:sz w:val="24"/>
          <w:szCs w:val="24"/>
        </w:rPr>
      </w:r>
      <w:r w:rsidR="00ED1CC3">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ED1CC3">
        <w:rPr>
          <w:sz w:val="24"/>
          <w:szCs w:val="24"/>
        </w:rPr>
        <w:fldChar w:fldCharType="end"/>
      </w:r>
      <w:bookmarkEnd w:id="7"/>
      <w:r w:rsidR="008F0D14">
        <w:rPr>
          <w:sz w:val="24"/>
          <w:szCs w:val="24"/>
        </w:rPr>
        <w:t>Nichol Gabriel</w:t>
      </w:r>
      <w:r w:rsidR="00ED1CC3">
        <w:rPr>
          <w:sz w:val="24"/>
          <w:szCs w:val="24"/>
        </w:rPr>
        <w:fldChar w:fldCharType="begin"/>
      </w:r>
      <w:r w:rsidR="00F804CC">
        <w:rPr>
          <w:sz w:val="24"/>
          <w:szCs w:val="24"/>
        </w:rPr>
        <w:instrText xml:space="preserve"> ASK  "Enter Appellant Lawyer full name"  \* MERGEFORMAT </w:instrText>
      </w:r>
      <w:r w:rsidR="00ED1CC3">
        <w:rPr>
          <w:sz w:val="24"/>
          <w:szCs w:val="24"/>
        </w:rPr>
        <w:fldChar w:fldCharType="end"/>
      </w:r>
      <w:r w:rsidR="00ED1CC3">
        <w:rPr>
          <w:sz w:val="24"/>
          <w:szCs w:val="24"/>
        </w:rPr>
        <w:fldChar w:fldCharType="begin"/>
      </w:r>
      <w:r w:rsidR="003F0F8D">
        <w:rPr>
          <w:sz w:val="24"/>
          <w:szCs w:val="24"/>
        </w:rPr>
        <w:instrText xml:space="preserve">  </w:instrText>
      </w:r>
      <w:r w:rsidR="00ED1CC3">
        <w:rPr>
          <w:sz w:val="24"/>
          <w:szCs w:val="24"/>
        </w:rPr>
        <w:fldChar w:fldCharType="end"/>
      </w:r>
      <w:r w:rsidR="00F804CC">
        <w:rPr>
          <w:b/>
          <w:sz w:val="24"/>
          <w:szCs w:val="24"/>
        </w:rPr>
        <w:t xml:space="preserve"> </w:t>
      </w:r>
      <w:r w:rsidR="009E05E5">
        <w:rPr>
          <w:sz w:val="24"/>
          <w:szCs w:val="24"/>
        </w:rPr>
        <w:t xml:space="preserve">for </w:t>
      </w:r>
      <w:bookmarkStart w:id="8" w:name="Dropdown11"/>
      <w:r w:rsidR="00ED1CC3">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ED1CC3">
        <w:rPr>
          <w:sz w:val="24"/>
          <w:szCs w:val="24"/>
        </w:rPr>
      </w:r>
      <w:r w:rsidR="00ED1CC3">
        <w:rPr>
          <w:sz w:val="24"/>
          <w:szCs w:val="24"/>
        </w:rPr>
        <w:fldChar w:fldCharType="end"/>
      </w:r>
      <w:bookmarkEnd w:id="8"/>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D1CC3">
        <w:rPr>
          <w:sz w:val="24"/>
          <w:szCs w:val="24"/>
        </w:rPr>
        <w:fldChar w:fldCharType="begin">
          <w:ffData>
            <w:name w:val="Text36"/>
            <w:enabled/>
            <w:calcOnExit w:val="0"/>
            <w:textInput/>
          </w:ffData>
        </w:fldChar>
      </w:r>
      <w:bookmarkStart w:id="9" w:name="Text36"/>
      <w:r>
        <w:rPr>
          <w:sz w:val="24"/>
          <w:szCs w:val="24"/>
        </w:rPr>
        <w:instrText xml:space="preserve"> FORMTEXT </w:instrText>
      </w:r>
      <w:r w:rsidR="00ED1CC3">
        <w:rPr>
          <w:sz w:val="24"/>
          <w:szCs w:val="24"/>
        </w:rPr>
      </w:r>
      <w:r w:rsidR="00ED1CC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D1CC3">
        <w:rPr>
          <w:sz w:val="24"/>
          <w:szCs w:val="24"/>
        </w:rPr>
        <w:fldChar w:fldCharType="end"/>
      </w:r>
      <w:bookmarkEnd w:id="9"/>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D1CC3">
        <w:rPr>
          <w:sz w:val="24"/>
          <w:szCs w:val="24"/>
        </w:rPr>
        <w:fldChar w:fldCharType="begin">
          <w:ffData>
            <w:name w:val="Text29"/>
            <w:enabled/>
            <w:calcOnExit w:val="0"/>
            <w:textInput/>
          </w:ffData>
        </w:fldChar>
      </w:r>
      <w:bookmarkStart w:id="10" w:name="Text29"/>
      <w:r w:rsidR="004C3D80">
        <w:rPr>
          <w:sz w:val="24"/>
          <w:szCs w:val="24"/>
        </w:rPr>
        <w:instrText xml:space="preserve"> FORMTEXT </w:instrText>
      </w:r>
      <w:r w:rsidR="00ED1CC3">
        <w:rPr>
          <w:sz w:val="24"/>
          <w:szCs w:val="24"/>
        </w:rPr>
      </w:r>
      <w:r w:rsidR="00ED1CC3">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ED1CC3">
        <w:rPr>
          <w:sz w:val="24"/>
          <w:szCs w:val="24"/>
        </w:rPr>
        <w:fldChar w:fldCharType="end"/>
      </w:r>
      <w:bookmarkEnd w:id="10"/>
      <w:r w:rsidR="00ED1CC3">
        <w:rPr>
          <w:sz w:val="24"/>
          <w:szCs w:val="24"/>
        </w:rPr>
        <w:fldChar w:fldCharType="begin"/>
      </w:r>
      <w:r w:rsidR="00F804CC">
        <w:rPr>
          <w:sz w:val="24"/>
          <w:szCs w:val="24"/>
        </w:rPr>
        <w:instrText xml:space="preserve"> ASK  "Enter Respondent Lawyer Full Name"  \* MERGEFORMAT </w:instrText>
      </w:r>
      <w:r w:rsidR="00ED1CC3">
        <w:rPr>
          <w:sz w:val="24"/>
          <w:szCs w:val="24"/>
        </w:rPr>
        <w:fldChar w:fldCharType="end"/>
      </w:r>
      <w:r w:rsidR="00ED1CC3">
        <w:rPr>
          <w:sz w:val="24"/>
          <w:szCs w:val="24"/>
        </w:rPr>
        <w:fldChar w:fldCharType="begin"/>
      </w:r>
      <w:r w:rsidR="003F0F8D">
        <w:rPr>
          <w:sz w:val="24"/>
          <w:szCs w:val="24"/>
        </w:rPr>
        <w:instrText xml:space="preserve">  </w:instrText>
      </w:r>
      <w:r w:rsidR="00ED1CC3">
        <w:rPr>
          <w:sz w:val="24"/>
          <w:szCs w:val="24"/>
        </w:rPr>
        <w:fldChar w:fldCharType="end"/>
      </w:r>
      <w:r w:rsidR="008F0D14">
        <w:rPr>
          <w:sz w:val="24"/>
          <w:szCs w:val="24"/>
        </w:rPr>
        <w:t>Defendant unrepresented</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D1CC3">
        <w:rPr>
          <w:sz w:val="24"/>
          <w:szCs w:val="24"/>
        </w:rPr>
        <w:fldChar w:fldCharType="begin">
          <w:ffData>
            <w:name w:val="Text37"/>
            <w:enabled/>
            <w:calcOnExit w:val="0"/>
            <w:textInput/>
          </w:ffData>
        </w:fldChar>
      </w:r>
      <w:bookmarkStart w:id="11" w:name="Text37"/>
      <w:r>
        <w:rPr>
          <w:sz w:val="24"/>
          <w:szCs w:val="24"/>
        </w:rPr>
        <w:instrText xml:space="preserve"> FORMTEXT </w:instrText>
      </w:r>
      <w:r w:rsidR="00ED1CC3">
        <w:rPr>
          <w:sz w:val="24"/>
          <w:szCs w:val="24"/>
        </w:rPr>
      </w:r>
      <w:r w:rsidR="00ED1CC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D1CC3">
        <w:rPr>
          <w:sz w:val="24"/>
          <w:szCs w:val="24"/>
        </w:rPr>
        <w:fldChar w:fldCharType="end"/>
      </w:r>
      <w:bookmarkEnd w:id="11"/>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8F0D14">
        <w:rPr>
          <w:sz w:val="24"/>
          <w:szCs w:val="24"/>
        </w:rPr>
        <w:t xml:space="preserve">          20/02/2014</w:t>
      </w:r>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Start w:id="13" w:name="Dropdown8"/>
    <w:bookmarkEnd w:id="12"/>
    <w:p w:rsidR="00C87FCA" w:rsidRDefault="00ED1CC3"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4" w:name="Dropdown9"/>
    <w:p w:rsidR="00C87FCA" w:rsidRDefault="00ED1CC3"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14"/>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32FD9" w:rsidRDefault="00EB1EBE" w:rsidP="00453A09">
      <w:pPr>
        <w:pStyle w:val="JudgmentText"/>
      </w:pPr>
      <w:r>
        <w:lastRenderedPageBreak/>
        <w:t xml:space="preserve">The plaintiff has brought this action grounded in breach of contract. </w:t>
      </w:r>
      <w:r w:rsidR="003B420E">
        <w:t xml:space="preserve">The plaint claimed as under: </w:t>
      </w:r>
    </w:p>
    <w:p w:rsidR="00CD1946" w:rsidRPr="007A339E" w:rsidRDefault="003B420E" w:rsidP="00520C4E">
      <w:pPr>
        <w:pStyle w:val="JudgmentText"/>
        <w:numPr>
          <w:ilvl w:val="0"/>
          <w:numId w:val="0"/>
        </w:numPr>
        <w:spacing w:line="240" w:lineRule="auto"/>
        <w:ind w:left="1701" w:right="1138"/>
        <w:jc w:val="left"/>
        <w:rPr>
          <w:sz w:val="20"/>
          <w:szCs w:val="20"/>
        </w:rPr>
      </w:pPr>
      <w:r w:rsidRPr="007A339E">
        <w:rPr>
          <w:sz w:val="20"/>
          <w:szCs w:val="20"/>
        </w:rPr>
        <w:t xml:space="preserve">‘2. At all material times, the defendant is a building contractor and had been contracted by the Plaintiffto build her house ant Anse Boileau. </w:t>
      </w:r>
      <w:r w:rsidR="00332FD9" w:rsidRPr="007A339E">
        <w:rPr>
          <w:sz w:val="20"/>
          <w:szCs w:val="20"/>
        </w:rPr>
        <w:t xml:space="preserve">                                                                                                          </w:t>
      </w:r>
      <w:r w:rsidRPr="007A339E">
        <w:rPr>
          <w:sz w:val="20"/>
          <w:szCs w:val="20"/>
        </w:rPr>
        <w:t>3. On the 3</w:t>
      </w:r>
      <w:r w:rsidRPr="007A339E">
        <w:rPr>
          <w:sz w:val="20"/>
          <w:szCs w:val="20"/>
          <w:vertAlign w:val="superscript"/>
        </w:rPr>
        <w:t>rd</w:t>
      </w:r>
      <w:r w:rsidRPr="007A339E">
        <w:rPr>
          <w:sz w:val="20"/>
          <w:szCs w:val="20"/>
        </w:rPr>
        <w:t xml:space="preserve"> July </w:t>
      </w:r>
      <w:r w:rsidR="007A5C4E" w:rsidRPr="007A339E">
        <w:rPr>
          <w:sz w:val="20"/>
          <w:szCs w:val="20"/>
        </w:rPr>
        <w:t xml:space="preserve">2011, whilst the house was under construction, concrete materials from the said building started to fall off. </w:t>
      </w:r>
      <w:r w:rsidR="00332FD9" w:rsidRPr="007A339E">
        <w:rPr>
          <w:sz w:val="20"/>
          <w:szCs w:val="20"/>
        </w:rPr>
        <w:t xml:space="preserve">                         </w:t>
      </w:r>
      <w:r w:rsidR="007A339E">
        <w:rPr>
          <w:sz w:val="20"/>
          <w:szCs w:val="20"/>
        </w:rPr>
        <w:t xml:space="preserve">                                         </w:t>
      </w:r>
      <w:r w:rsidR="00332FD9" w:rsidRPr="007A339E">
        <w:rPr>
          <w:sz w:val="20"/>
          <w:szCs w:val="20"/>
        </w:rPr>
        <w:t xml:space="preserve"> </w:t>
      </w:r>
      <w:r w:rsidR="007A5C4E" w:rsidRPr="007A339E">
        <w:rPr>
          <w:sz w:val="20"/>
          <w:szCs w:val="20"/>
        </w:rPr>
        <w:t xml:space="preserve">4. The falling debris hit the niece of the Plaintiff Agnela Lagaie, who was visiting at the time and she was badly injured. </w:t>
      </w:r>
      <w:r w:rsidR="00332FD9" w:rsidRPr="007A339E">
        <w:rPr>
          <w:sz w:val="20"/>
          <w:szCs w:val="20"/>
        </w:rPr>
        <w:t xml:space="preserve">                                        </w:t>
      </w:r>
      <w:r w:rsidR="007A339E">
        <w:rPr>
          <w:sz w:val="20"/>
          <w:szCs w:val="20"/>
        </w:rPr>
        <w:t xml:space="preserve">                                     </w:t>
      </w:r>
      <w:r w:rsidR="00332FD9" w:rsidRPr="007A339E">
        <w:rPr>
          <w:sz w:val="20"/>
          <w:szCs w:val="20"/>
        </w:rPr>
        <w:t xml:space="preserve"> </w:t>
      </w:r>
      <w:r w:rsidR="007A5C4E" w:rsidRPr="007A339E">
        <w:rPr>
          <w:sz w:val="20"/>
          <w:szCs w:val="20"/>
        </w:rPr>
        <w:t xml:space="preserve">5. The said Agnela Legaie was hospitalised and she passed away a few days later as a result of the injuries. </w:t>
      </w:r>
      <w:r w:rsidR="00332FD9" w:rsidRPr="007A339E">
        <w:rPr>
          <w:sz w:val="20"/>
          <w:szCs w:val="20"/>
        </w:rPr>
        <w:t xml:space="preserve">                                                           </w:t>
      </w:r>
      <w:r w:rsidR="007A339E">
        <w:rPr>
          <w:sz w:val="20"/>
          <w:szCs w:val="20"/>
        </w:rPr>
        <w:t xml:space="preserve">                                             </w:t>
      </w:r>
      <w:r w:rsidR="007A5C4E" w:rsidRPr="007A339E">
        <w:rPr>
          <w:sz w:val="20"/>
          <w:szCs w:val="20"/>
        </w:rPr>
        <w:t xml:space="preserve">6. The house under construction had been badly </w:t>
      </w:r>
      <w:r w:rsidR="00916A3A" w:rsidRPr="007A339E">
        <w:rPr>
          <w:sz w:val="20"/>
          <w:szCs w:val="20"/>
        </w:rPr>
        <w:t xml:space="preserve">damaged and the defendant was notified verbally of the incident. </w:t>
      </w:r>
      <w:r w:rsidR="00332FD9" w:rsidRPr="007A339E">
        <w:rPr>
          <w:sz w:val="20"/>
          <w:szCs w:val="20"/>
        </w:rPr>
        <w:t xml:space="preserve">                                                 </w:t>
      </w:r>
      <w:r w:rsidR="007A339E">
        <w:rPr>
          <w:sz w:val="20"/>
          <w:szCs w:val="20"/>
        </w:rPr>
        <w:t xml:space="preserve">                                             </w:t>
      </w:r>
      <w:r w:rsidR="00916A3A" w:rsidRPr="007A339E">
        <w:rPr>
          <w:sz w:val="20"/>
          <w:szCs w:val="20"/>
        </w:rPr>
        <w:t xml:space="preserve">7. The defendant however had failed to restore the house in its original state and </w:t>
      </w:r>
      <w:r w:rsidR="00916A3A" w:rsidRPr="007A339E">
        <w:rPr>
          <w:sz w:val="20"/>
          <w:szCs w:val="20"/>
        </w:rPr>
        <w:lastRenderedPageBreak/>
        <w:t xml:space="preserve">further </w:t>
      </w:r>
      <w:r w:rsidR="005D56A5" w:rsidRPr="007A339E">
        <w:rPr>
          <w:sz w:val="20"/>
          <w:szCs w:val="20"/>
        </w:rPr>
        <w:t xml:space="preserve">failed to pay the Plaintiff any damages due to the defective works that he had carried out on the house. </w:t>
      </w:r>
      <w:r w:rsidR="00332FD9" w:rsidRPr="007A339E">
        <w:rPr>
          <w:sz w:val="20"/>
          <w:szCs w:val="20"/>
        </w:rPr>
        <w:t xml:space="preserve">                       </w:t>
      </w:r>
      <w:r w:rsidR="007A339E">
        <w:rPr>
          <w:sz w:val="20"/>
          <w:szCs w:val="20"/>
        </w:rPr>
        <w:t xml:space="preserve">                                                                9</w:t>
      </w:r>
      <w:r w:rsidR="005D56A5" w:rsidRPr="007A339E">
        <w:rPr>
          <w:sz w:val="20"/>
          <w:szCs w:val="20"/>
        </w:rPr>
        <w:t xml:space="preserve">. The plaintiff states that the defendant is in breach of the building contract entered with her and as a result </w:t>
      </w:r>
      <w:r w:rsidR="00CD1946" w:rsidRPr="007A339E">
        <w:rPr>
          <w:sz w:val="20"/>
          <w:szCs w:val="20"/>
        </w:rPr>
        <w:t xml:space="preserve">she had suffered loss and damages. </w:t>
      </w:r>
      <w:r w:rsidR="00332FD9" w:rsidRPr="007A339E">
        <w:rPr>
          <w:sz w:val="20"/>
          <w:szCs w:val="20"/>
        </w:rPr>
        <w:t xml:space="preserve">                                                                                                                                          </w:t>
      </w:r>
      <w:r w:rsidR="00CD1946" w:rsidRPr="007A339E">
        <w:rPr>
          <w:sz w:val="20"/>
          <w:szCs w:val="20"/>
        </w:rPr>
        <w:t xml:space="preserve">Particulars of loss and damages: </w:t>
      </w:r>
      <w:r w:rsidR="00332FD9" w:rsidRPr="007A339E">
        <w:rPr>
          <w:sz w:val="20"/>
          <w:szCs w:val="20"/>
        </w:rPr>
        <w:t xml:space="preserve">                                                           </w:t>
      </w:r>
      <w:r w:rsidR="007A339E">
        <w:rPr>
          <w:sz w:val="20"/>
          <w:szCs w:val="20"/>
        </w:rPr>
        <w:t xml:space="preserve">        </w:t>
      </w:r>
      <w:r w:rsidR="00332FD9" w:rsidRPr="007A339E">
        <w:rPr>
          <w:sz w:val="20"/>
          <w:szCs w:val="20"/>
        </w:rPr>
        <w:t xml:space="preserve"> </w:t>
      </w:r>
      <w:r w:rsidR="00CD1946" w:rsidRPr="007A339E">
        <w:rPr>
          <w:sz w:val="20"/>
          <w:szCs w:val="20"/>
        </w:rPr>
        <w:t xml:space="preserve">Defective works on the house         </w:t>
      </w:r>
      <w:r w:rsidR="00520C4E">
        <w:rPr>
          <w:sz w:val="20"/>
          <w:szCs w:val="20"/>
        </w:rPr>
        <w:t xml:space="preserve">                                                     </w:t>
      </w:r>
      <w:r w:rsidR="00CD1946" w:rsidRPr="007A339E">
        <w:rPr>
          <w:sz w:val="20"/>
          <w:szCs w:val="20"/>
        </w:rPr>
        <w:t xml:space="preserve">350,000SR; </w:t>
      </w:r>
      <w:r w:rsidR="00332FD9" w:rsidRPr="007A339E">
        <w:rPr>
          <w:sz w:val="20"/>
          <w:szCs w:val="20"/>
        </w:rPr>
        <w:t xml:space="preserve">                                       </w:t>
      </w:r>
      <w:r w:rsidR="007A339E">
        <w:rPr>
          <w:sz w:val="20"/>
          <w:szCs w:val="20"/>
        </w:rPr>
        <w:t xml:space="preserve">     </w:t>
      </w:r>
      <w:r w:rsidR="00CD1946" w:rsidRPr="007A339E">
        <w:rPr>
          <w:sz w:val="20"/>
          <w:szCs w:val="20"/>
        </w:rPr>
        <w:t xml:space="preserve">Loss of use of dwelling house                                 </w:t>
      </w:r>
      <w:r w:rsidR="00520C4E">
        <w:rPr>
          <w:sz w:val="20"/>
          <w:szCs w:val="20"/>
        </w:rPr>
        <w:t xml:space="preserve">                            </w:t>
      </w:r>
      <w:r w:rsidR="00CD1946" w:rsidRPr="007A339E">
        <w:rPr>
          <w:sz w:val="20"/>
          <w:szCs w:val="20"/>
        </w:rPr>
        <w:t xml:space="preserve"> 150,000SR;</w:t>
      </w:r>
      <w:r w:rsidR="007A339E">
        <w:rPr>
          <w:sz w:val="20"/>
          <w:szCs w:val="20"/>
        </w:rPr>
        <w:t xml:space="preserve">                    </w:t>
      </w:r>
      <w:r w:rsidR="00CD1946" w:rsidRPr="007A339E">
        <w:rPr>
          <w:sz w:val="20"/>
          <w:szCs w:val="20"/>
        </w:rPr>
        <w:t xml:space="preserve"> Moral damages for distress, depression due to loss of relative, Anxiety, mental trauma, stress   </w:t>
      </w:r>
      <w:r w:rsidR="00520C4E">
        <w:rPr>
          <w:sz w:val="20"/>
          <w:szCs w:val="20"/>
        </w:rPr>
        <w:t xml:space="preserve">                                                                                      </w:t>
      </w:r>
      <w:r w:rsidR="00CD1946" w:rsidRPr="007A339E">
        <w:rPr>
          <w:sz w:val="20"/>
          <w:szCs w:val="20"/>
        </w:rPr>
        <w:t xml:space="preserve">200,000SR </w:t>
      </w:r>
      <w:r w:rsidR="00332FD9" w:rsidRPr="007A339E">
        <w:rPr>
          <w:sz w:val="20"/>
          <w:szCs w:val="20"/>
        </w:rPr>
        <w:t xml:space="preserve">                                              </w:t>
      </w:r>
      <w:r w:rsidR="007A339E">
        <w:rPr>
          <w:sz w:val="20"/>
          <w:szCs w:val="20"/>
        </w:rPr>
        <w:t xml:space="preserve">                             </w:t>
      </w:r>
      <w:r w:rsidR="00CD1946" w:rsidRPr="007A339E">
        <w:rPr>
          <w:sz w:val="20"/>
          <w:szCs w:val="20"/>
        </w:rPr>
        <w:t xml:space="preserve">TOTAL  </w:t>
      </w:r>
      <w:r w:rsidR="00332FD9" w:rsidRPr="007A339E">
        <w:rPr>
          <w:sz w:val="20"/>
          <w:szCs w:val="20"/>
        </w:rPr>
        <w:t xml:space="preserve">                                                                         </w:t>
      </w:r>
      <w:r w:rsidR="007A339E">
        <w:rPr>
          <w:sz w:val="20"/>
          <w:szCs w:val="20"/>
        </w:rPr>
        <w:t xml:space="preserve">                      </w:t>
      </w:r>
      <w:r w:rsidR="00332FD9" w:rsidRPr="007A339E">
        <w:rPr>
          <w:sz w:val="20"/>
          <w:szCs w:val="20"/>
        </w:rPr>
        <w:t xml:space="preserve"> </w:t>
      </w:r>
      <w:r w:rsidR="00CD1946" w:rsidRPr="007A339E">
        <w:rPr>
          <w:sz w:val="20"/>
          <w:szCs w:val="20"/>
        </w:rPr>
        <w:t>700,000SR’</w:t>
      </w:r>
    </w:p>
    <w:p w:rsidR="00332FD9" w:rsidRDefault="00CD1946" w:rsidP="00453A09">
      <w:pPr>
        <w:pStyle w:val="JudgmentText"/>
      </w:pPr>
      <w:r>
        <w:t xml:space="preserve">The defendant’s written statement of defence is fairly concise. And I will reproduce the essential elements of it. </w:t>
      </w:r>
    </w:p>
    <w:p w:rsidR="00CD1946" w:rsidRPr="007A339E" w:rsidRDefault="00CD1946" w:rsidP="00520C4E">
      <w:pPr>
        <w:pStyle w:val="JudgmentText"/>
        <w:numPr>
          <w:ilvl w:val="0"/>
          <w:numId w:val="0"/>
        </w:numPr>
        <w:spacing w:line="240" w:lineRule="auto"/>
        <w:ind w:left="1701" w:right="1138"/>
        <w:jc w:val="left"/>
        <w:rPr>
          <w:sz w:val="20"/>
          <w:szCs w:val="20"/>
        </w:rPr>
      </w:pPr>
      <w:r w:rsidRPr="007A339E">
        <w:rPr>
          <w:sz w:val="20"/>
          <w:szCs w:val="20"/>
        </w:rPr>
        <w:t xml:space="preserve">‘1. Paragraph 1 of the plaint is admitted. </w:t>
      </w:r>
      <w:r w:rsidR="00332FD9" w:rsidRPr="007A339E">
        <w:rPr>
          <w:sz w:val="20"/>
          <w:szCs w:val="20"/>
        </w:rPr>
        <w:t xml:space="preserve">                                                              </w:t>
      </w:r>
      <w:r w:rsidRPr="007A339E">
        <w:rPr>
          <w:sz w:val="20"/>
          <w:szCs w:val="20"/>
        </w:rPr>
        <w:t xml:space="preserve">2. Paragraph 2 is denied. Defendant avers that the plaintiff and he only agreed to construct a veranda to the plaintiff’s existing house and an extension to her kitchen. Defendant was to provide materials for said construction same of which plaintiff failed to provide on time. </w:t>
      </w:r>
      <w:r w:rsidR="00332FD9" w:rsidRPr="007A339E">
        <w:rPr>
          <w:sz w:val="20"/>
          <w:szCs w:val="20"/>
        </w:rPr>
        <w:t xml:space="preserve">                                                                                                   </w:t>
      </w:r>
      <w:r w:rsidRPr="007A339E">
        <w:rPr>
          <w:sz w:val="20"/>
          <w:szCs w:val="20"/>
        </w:rPr>
        <w:t>3. Paragraph 3 and 4 are denied. Plaintiff is put to strict proof ther</w:t>
      </w:r>
      <w:r w:rsidR="00332FD9" w:rsidRPr="007A339E">
        <w:rPr>
          <w:sz w:val="20"/>
          <w:szCs w:val="20"/>
        </w:rPr>
        <w:t>e</w:t>
      </w:r>
      <w:r w:rsidRPr="007A339E">
        <w:rPr>
          <w:sz w:val="20"/>
          <w:szCs w:val="20"/>
        </w:rPr>
        <w:t xml:space="preserve">of. </w:t>
      </w:r>
      <w:r w:rsidR="00332FD9" w:rsidRPr="007A339E">
        <w:rPr>
          <w:sz w:val="20"/>
          <w:szCs w:val="20"/>
        </w:rPr>
        <w:t xml:space="preserve">                                                                                                                4. </w:t>
      </w:r>
      <w:r w:rsidRPr="007A339E">
        <w:rPr>
          <w:sz w:val="20"/>
          <w:szCs w:val="20"/>
        </w:rPr>
        <w:t>Paragraph 5 is a</w:t>
      </w:r>
      <w:r w:rsidR="00332FD9" w:rsidRPr="007A339E">
        <w:rPr>
          <w:sz w:val="20"/>
          <w:szCs w:val="20"/>
        </w:rPr>
        <w:t>lso</w:t>
      </w:r>
      <w:r w:rsidRPr="007A339E">
        <w:rPr>
          <w:sz w:val="20"/>
          <w:szCs w:val="20"/>
        </w:rPr>
        <w:t xml:space="preserve"> denied and the plaintiff is put strict proof ther</w:t>
      </w:r>
      <w:r w:rsidR="000338B3" w:rsidRPr="007A339E">
        <w:rPr>
          <w:sz w:val="20"/>
          <w:szCs w:val="20"/>
        </w:rPr>
        <w:t>e</w:t>
      </w:r>
      <w:r w:rsidRPr="007A339E">
        <w:rPr>
          <w:sz w:val="20"/>
          <w:szCs w:val="20"/>
        </w:rPr>
        <w:t xml:space="preserve">of. </w:t>
      </w:r>
      <w:r w:rsidR="007A339E">
        <w:rPr>
          <w:sz w:val="20"/>
          <w:szCs w:val="20"/>
        </w:rPr>
        <w:t xml:space="preserve">              </w:t>
      </w:r>
      <w:r w:rsidR="002E524F" w:rsidRPr="007A339E">
        <w:rPr>
          <w:sz w:val="20"/>
          <w:szCs w:val="20"/>
        </w:rPr>
        <w:t>5. Paragraph 6 is denied. Defendant avers that he was told by the plaintiff to seize [cease] all works as Plaintiff could not provide materials</w:t>
      </w:r>
      <w:r w:rsidR="00ED090C" w:rsidRPr="007A339E">
        <w:rPr>
          <w:sz w:val="20"/>
          <w:szCs w:val="20"/>
        </w:rPr>
        <w:t xml:space="preserve"> as agreed, for the above referred constructions. At no time during the period of time that works were seized  [ceased] had plaintiff inform Defendant of any defects in the work. 6. Paragraph 7 is denied. Defendant repeats paragraph 6 above.  </w:t>
      </w:r>
      <w:r w:rsidR="007A339E" w:rsidRPr="007A339E">
        <w:rPr>
          <w:sz w:val="20"/>
          <w:szCs w:val="20"/>
        </w:rPr>
        <w:t xml:space="preserve">              </w:t>
      </w:r>
      <w:r w:rsidR="007A339E">
        <w:rPr>
          <w:sz w:val="20"/>
          <w:szCs w:val="20"/>
        </w:rPr>
        <w:t xml:space="preserve">           </w:t>
      </w:r>
      <w:r w:rsidR="007A339E" w:rsidRPr="007A339E">
        <w:rPr>
          <w:sz w:val="20"/>
          <w:szCs w:val="20"/>
        </w:rPr>
        <w:t xml:space="preserve">7. </w:t>
      </w:r>
      <w:r w:rsidR="00ED090C" w:rsidRPr="007A339E">
        <w:rPr>
          <w:sz w:val="20"/>
          <w:szCs w:val="20"/>
        </w:rPr>
        <w:t xml:space="preserve">Paragraph 8 is denied and Plaintiff is put to proof thereof. </w:t>
      </w:r>
      <w:r w:rsidR="007A339E" w:rsidRPr="007A339E">
        <w:rPr>
          <w:sz w:val="20"/>
          <w:szCs w:val="20"/>
        </w:rPr>
        <w:t xml:space="preserve">                       </w:t>
      </w:r>
      <w:r w:rsidR="007A339E">
        <w:rPr>
          <w:sz w:val="20"/>
          <w:szCs w:val="20"/>
        </w:rPr>
        <w:t xml:space="preserve">       </w:t>
      </w:r>
      <w:r w:rsidR="007A339E" w:rsidRPr="007A339E">
        <w:rPr>
          <w:sz w:val="20"/>
          <w:szCs w:val="20"/>
        </w:rPr>
        <w:t xml:space="preserve"> 8. </w:t>
      </w:r>
      <w:r w:rsidR="00ED090C" w:rsidRPr="007A339E">
        <w:rPr>
          <w:sz w:val="20"/>
          <w:szCs w:val="20"/>
        </w:rPr>
        <w:t>Paragraph 9 is also denied. Plaintiff is put to strict proof thereof.’</w:t>
      </w:r>
    </w:p>
    <w:p w:rsidR="00ED090C" w:rsidRDefault="00ED090C" w:rsidP="00453A09">
      <w:pPr>
        <w:pStyle w:val="JudgmentText"/>
      </w:pPr>
      <w:r>
        <w:t>The defendant prayed that the plaintiff’s claim be dismissed with costs.</w:t>
      </w:r>
    </w:p>
    <w:p w:rsidR="00ED090C" w:rsidRDefault="00ED090C" w:rsidP="00453A09">
      <w:pPr>
        <w:pStyle w:val="JudgmentText"/>
      </w:pPr>
      <w:r>
        <w:t>The plaintiff testified in person and called two other witnesses. And her case was closed after failing to obtain another witness. The defendant testified in person and called 2 additional witnesses.</w:t>
      </w:r>
    </w:p>
    <w:p w:rsidR="00456D4A" w:rsidRDefault="00ED090C" w:rsidP="00453A09">
      <w:pPr>
        <w:pStyle w:val="JudgmentText"/>
      </w:pPr>
      <w:r>
        <w:t xml:space="preserve">The plaint leaves much to be desired. </w:t>
      </w:r>
      <w:r w:rsidR="00B638B1">
        <w:t>No terms of the</w:t>
      </w:r>
      <w:r w:rsidR="00332FD9">
        <w:t xml:space="preserve"> oral</w:t>
      </w:r>
      <w:r w:rsidR="00B638B1">
        <w:t xml:space="preserve"> contract are set out. Though mention is made of defective works no particulars thereof are provided.</w:t>
      </w:r>
      <w:r w:rsidR="00456D4A">
        <w:t xml:space="preserve"> The plaint is set out in very general and imprecise terms rather than </w:t>
      </w:r>
      <w:r w:rsidR="00456D4A" w:rsidRPr="00456D4A">
        <w:rPr>
          <w:b/>
        </w:rPr>
        <w:t>‘a plain and concise statement of the circumstances constituting the cause of action and where and when it arose and of the material facts which are necessary to sustain the action</w:t>
      </w:r>
      <w:r w:rsidR="00456D4A">
        <w:t>.’ as envisaged by section 71 of the Seychelles Code of Civil Procedure. May be counsel ought to use the drafting aids found in such books as Bullen and Leake</w:t>
      </w:r>
      <w:r w:rsidR="00520C4E">
        <w:t>’s</w:t>
      </w:r>
      <w:r w:rsidR="00456D4A">
        <w:t xml:space="preserve"> Precedents</w:t>
      </w:r>
      <w:r w:rsidR="00520C4E">
        <w:t xml:space="preserve"> on Pleadings; and or O</w:t>
      </w:r>
      <w:r w:rsidR="00456D4A">
        <w:t xml:space="preserve">dgers on </w:t>
      </w:r>
      <w:r w:rsidR="00520C4E">
        <w:t xml:space="preserve">High Court </w:t>
      </w:r>
      <w:r w:rsidR="00456D4A">
        <w:t>Pleadings</w:t>
      </w:r>
      <w:r w:rsidR="00520C4E">
        <w:t xml:space="preserve"> &amp; Practice</w:t>
      </w:r>
      <w:r w:rsidR="00456D4A">
        <w:t xml:space="preserve"> in order to present properly drafted pleadings that help guide both the parties and the court with regard to the dispute before the court. </w:t>
      </w:r>
    </w:p>
    <w:p w:rsidR="00ED090C" w:rsidRDefault="00456D4A" w:rsidP="00453A09">
      <w:pPr>
        <w:pStyle w:val="JudgmentText"/>
      </w:pPr>
      <w:r>
        <w:lastRenderedPageBreak/>
        <w:t xml:space="preserve">The plaint lacks significant detail to support a breach of contract claim. No terms of the oral contract are set out. Neither is the nature of breach of such terms articulated. The defendant is </w:t>
      </w:r>
      <w:r w:rsidR="00DE2124">
        <w:t>accused</w:t>
      </w:r>
      <w:r>
        <w:t xml:space="preserve"> </w:t>
      </w:r>
      <w:r w:rsidR="00DE2124">
        <w:t>that he</w:t>
      </w:r>
      <w:r>
        <w:t xml:space="preserve"> </w:t>
      </w:r>
      <w:r w:rsidR="00DE2124">
        <w:t xml:space="preserve">‘failed to restore the house in its original state and had further failed to pay the plaintiff damages due to defective works that he had carried out on the house.’ The defective works are not disclosed. </w:t>
      </w:r>
      <w:r w:rsidR="00332FD9">
        <w:t xml:space="preserve">The contract was not to restore the house in its original state. </w:t>
      </w:r>
      <w:r w:rsidR="00DE2124">
        <w:t>The facts which are necessary to sustain the action have not been stated in my view. I am constrained to find that this plaint does not disclose a cause of action based on breach of contract.</w:t>
      </w:r>
    </w:p>
    <w:p w:rsidR="000338B3" w:rsidRDefault="000338B3" w:rsidP="000338B3">
      <w:pPr>
        <w:pStyle w:val="JudgmentText"/>
      </w:pPr>
      <w:r>
        <w:t xml:space="preserve">Notwithstanding the foregoing from the evidence adduced by both sides in this case the facts not in dispute are as follows. The plaintiff is the owner of a house at Anse Boileau on Mahe. She decided to make an extension by adding a dining room to the kitchen; or extending the kitchen to create an eating area and a </w:t>
      </w:r>
      <w:r w:rsidR="00332FD9">
        <w:t>veranda</w:t>
      </w:r>
      <w:r>
        <w:t>. The defendant is a mason. The plaintiff retained the defendant to construct the extension on an oral contract. The construction started on a date that both parties cannot recall. The extension was not completed. On the 3</w:t>
      </w:r>
      <w:r w:rsidRPr="00EB1EBE">
        <w:rPr>
          <w:vertAlign w:val="superscript"/>
        </w:rPr>
        <w:t>rd</w:t>
      </w:r>
      <w:r>
        <w:t xml:space="preserve"> July 2011 in the evening at about 8.30PM while the plaintiff was entertaining guests an accident or incident occurred. A niece of the plaintiff was struck by a block or blocks and was injured. She was taken to hospital but subsequently died a few days later.</w:t>
      </w:r>
    </w:p>
    <w:p w:rsidR="00DE2124" w:rsidRDefault="000338B3" w:rsidP="00453A09">
      <w:pPr>
        <w:pStyle w:val="JudgmentText"/>
      </w:pPr>
      <w:r>
        <w:t>There is no evidence to prove that the plaintiff suffered loss and damage for defective works or even loss of use of the house at all.</w:t>
      </w:r>
      <w:r w:rsidR="004F2E06">
        <w:t xml:space="preserve"> Defective works are not detailed both in the pleadings and the evidence. There is no evidence to support the claim that there was loss of use of the house for any period.</w:t>
      </w:r>
      <w:r>
        <w:t xml:space="preserve"> There is no evidence to determine the cause of death of the niece. The claim for moral damages resting on the death of the niece is also not established in the absence of a cause of death and ascribing responsibility to the defendant</w:t>
      </w:r>
      <w:r w:rsidR="004F2E06">
        <w:t>’s breach of contract or ‘fault’</w:t>
      </w:r>
      <w:r>
        <w:t>.</w:t>
      </w:r>
    </w:p>
    <w:p w:rsidR="006835A6" w:rsidRDefault="000338B3" w:rsidP="006835A6">
      <w:pPr>
        <w:pStyle w:val="JudgmentText"/>
      </w:pPr>
      <w:r>
        <w:t xml:space="preserve">The evidence adduced in relation to her injury does not establish that such injury was caused either by the bad workmanship of the defendant or by the sub standard nature of materials used in building the extension and </w:t>
      </w:r>
      <w:r w:rsidR="00332FD9">
        <w:t>veranda</w:t>
      </w:r>
      <w:r w:rsidR="004F2E06">
        <w:t xml:space="preserve"> or any other cause attributable to the defendant</w:t>
      </w:r>
      <w:r>
        <w:t xml:space="preserve">. No evidence has been adduced to show that the defendant brought on site and </w:t>
      </w:r>
      <w:r>
        <w:lastRenderedPageBreak/>
        <w:t xml:space="preserve">used sub standard materials. No </w:t>
      </w:r>
      <w:r w:rsidR="00754BF2">
        <w:t xml:space="preserve">direct </w:t>
      </w:r>
      <w:r>
        <w:t xml:space="preserve">evidence has been adduced to show that </w:t>
      </w:r>
      <w:r w:rsidR="00754BF2">
        <w:t>the defendant employed bad workmanship or failed to use the necessary skill and care expected of a person in his trade in building the said works. It is not even alleged anyhow on the plaint that there was bad workmanship or sub standard materials not fit for purpose were used in the construction and that this is what led to the collapse of the blocks from the wall.</w:t>
      </w:r>
    </w:p>
    <w:p w:rsidR="006835A6" w:rsidRDefault="00754BF2" w:rsidP="006835A6">
      <w:pPr>
        <w:pStyle w:val="JudgmentText"/>
      </w:pPr>
      <w:r>
        <w:t>The</w:t>
      </w:r>
      <w:r w:rsidR="006835A6">
        <w:t xml:space="preserve"> testimony of the </w:t>
      </w:r>
      <w:r>
        <w:t xml:space="preserve"> plaintiff </w:t>
      </w:r>
      <w:r w:rsidR="006835A6">
        <w:t>on record reads in part as follows:</w:t>
      </w:r>
      <w:r>
        <w:t xml:space="preserve"> </w:t>
      </w:r>
    </w:p>
    <w:p w:rsidR="006835A6" w:rsidRDefault="00754BF2" w:rsidP="00332FD9">
      <w:pPr>
        <w:pStyle w:val="JudgmentText"/>
        <w:numPr>
          <w:ilvl w:val="0"/>
          <w:numId w:val="0"/>
        </w:numPr>
        <w:spacing w:after="0"/>
        <w:ind w:left="1701"/>
        <w:rPr>
          <w:sz w:val="20"/>
          <w:szCs w:val="20"/>
        </w:rPr>
      </w:pPr>
      <w:r>
        <w:t xml:space="preserve">                                                                                   </w:t>
      </w:r>
      <w:r w:rsidR="006835A6">
        <w:t xml:space="preserve">                                              </w:t>
      </w:r>
      <w:r w:rsidRPr="006835A6">
        <w:rPr>
          <w:sz w:val="20"/>
          <w:szCs w:val="20"/>
        </w:rPr>
        <w:t>‘Q</w:t>
      </w:r>
      <w:r w:rsidRPr="006835A6">
        <w:rPr>
          <w:sz w:val="20"/>
          <w:szCs w:val="20"/>
        </w:rPr>
        <w:tab/>
        <w:t>Mrs. Marguerite do you know one Mr. Wilfred Alcindor?</w:t>
      </w:r>
    </w:p>
    <w:p w:rsidR="00754BF2" w:rsidRPr="006835A6" w:rsidRDefault="006835A6" w:rsidP="006835A6">
      <w:pPr>
        <w:pStyle w:val="JudgmentText"/>
        <w:numPr>
          <w:ilvl w:val="0"/>
          <w:numId w:val="0"/>
        </w:numPr>
        <w:spacing w:after="0"/>
        <w:ind w:left="1701"/>
        <w:rPr>
          <w:sz w:val="20"/>
          <w:szCs w:val="20"/>
        </w:rPr>
      </w:pPr>
      <w:r w:rsidRPr="006835A6">
        <w:rPr>
          <w:sz w:val="20"/>
          <w:szCs w:val="20"/>
        </w:rPr>
        <w:t>A:</w:t>
      </w:r>
      <w:r w:rsidR="00754BF2" w:rsidRPr="006835A6">
        <w:rPr>
          <w:sz w:val="20"/>
          <w:szCs w:val="20"/>
        </w:rPr>
        <w:t>Yes.</w:t>
      </w:r>
    </w:p>
    <w:p w:rsidR="00754BF2" w:rsidRPr="006835A6" w:rsidRDefault="00754BF2" w:rsidP="006835A6">
      <w:pPr>
        <w:tabs>
          <w:tab w:val="left" w:pos="8222"/>
        </w:tabs>
        <w:ind w:left="1701" w:right="1138"/>
        <w:jc w:val="both"/>
      </w:pPr>
      <w:r w:rsidRPr="006835A6">
        <w:t>Q</w:t>
      </w:r>
      <w:r w:rsidR="006835A6" w:rsidRPr="006835A6">
        <w:t xml:space="preserve">: </w:t>
      </w:r>
      <w:r w:rsidRPr="006835A6">
        <w:t>How did you come to know Mr. Alcindor?</w:t>
      </w:r>
    </w:p>
    <w:p w:rsidR="00754BF2" w:rsidRPr="006835A6" w:rsidRDefault="00754BF2" w:rsidP="006835A6">
      <w:pPr>
        <w:tabs>
          <w:tab w:val="left" w:pos="8222"/>
        </w:tabs>
        <w:ind w:left="1701" w:right="1138"/>
        <w:jc w:val="both"/>
      </w:pPr>
      <w:r w:rsidRPr="006835A6">
        <w:t>A</w:t>
      </w:r>
      <w:r w:rsidR="006835A6" w:rsidRPr="006835A6">
        <w:t xml:space="preserve">: </w:t>
      </w:r>
      <w:r w:rsidRPr="006835A6">
        <w:t>I have known him by his wife that we use to work together.</w:t>
      </w:r>
    </w:p>
    <w:p w:rsidR="00754BF2" w:rsidRPr="006835A6" w:rsidRDefault="00754BF2" w:rsidP="006835A6">
      <w:pPr>
        <w:tabs>
          <w:tab w:val="left" w:pos="8222"/>
        </w:tabs>
        <w:ind w:left="1701" w:right="1138"/>
        <w:jc w:val="both"/>
      </w:pPr>
      <w:r w:rsidRPr="006835A6">
        <w:t>Q</w:t>
      </w:r>
      <w:r w:rsidR="006835A6" w:rsidRPr="006835A6">
        <w:t xml:space="preserve">: </w:t>
      </w:r>
      <w:r w:rsidRPr="006835A6">
        <w:t>And what does Mr. Alcindor do as a profession?</w:t>
      </w:r>
    </w:p>
    <w:p w:rsidR="00754BF2" w:rsidRPr="006835A6" w:rsidRDefault="00754BF2" w:rsidP="006835A6">
      <w:pPr>
        <w:tabs>
          <w:tab w:val="left" w:pos="8222"/>
        </w:tabs>
        <w:ind w:left="1701" w:right="1138"/>
        <w:jc w:val="both"/>
      </w:pPr>
      <w:r w:rsidRPr="006835A6">
        <w:t>A</w:t>
      </w:r>
      <w:r w:rsidR="006835A6" w:rsidRPr="006835A6">
        <w:t xml:space="preserve">: </w:t>
      </w:r>
      <w:r w:rsidRPr="006835A6">
        <w:t>I know that he does the work as a mason.</w:t>
      </w:r>
    </w:p>
    <w:p w:rsidR="00754BF2" w:rsidRPr="006835A6" w:rsidRDefault="00754BF2" w:rsidP="006835A6">
      <w:pPr>
        <w:tabs>
          <w:tab w:val="left" w:pos="8222"/>
        </w:tabs>
        <w:ind w:left="1701" w:right="1138"/>
        <w:jc w:val="both"/>
      </w:pPr>
      <w:r w:rsidRPr="006835A6">
        <w:t>Q</w:t>
      </w:r>
      <w:r w:rsidR="006835A6" w:rsidRPr="006835A6">
        <w:t xml:space="preserve">: </w:t>
      </w:r>
      <w:r w:rsidRPr="006835A6">
        <w:t>Did you ever contact Mr. Alcindor to do any work for you?</w:t>
      </w:r>
    </w:p>
    <w:p w:rsidR="00754BF2" w:rsidRPr="006835A6" w:rsidRDefault="00754BF2" w:rsidP="006835A6">
      <w:pPr>
        <w:tabs>
          <w:tab w:val="left" w:pos="8222"/>
        </w:tabs>
        <w:ind w:left="1701" w:right="1138"/>
        <w:jc w:val="both"/>
      </w:pPr>
      <w:r w:rsidRPr="006835A6">
        <w:t>A</w:t>
      </w:r>
      <w:r w:rsidR="006835A6" w:rsidRPr="006835A6">
        <w:t xml:space="preserve">: </w:t>
      </w:r>
      <w:r w:rsidRPr="006835A6">
        <w:t>Yes we did have contact between each other.</w:t>
      </w:r>
    </w:p>
    <w:p w:rsidR="00754BF2" w:rsidRPr="006835A6" w:rsidRDefault="00754BF2" w:rsidP="006835A6">
      <w:pPr>
        <w:tabs>
          <w:tab w:val="left" w:pos="8222"/>
        </w:tabs>
        <w:ind w:left="1701" w:right="1138"/>
        <w:jc w:val="both"/>
      </w:pPr>
      <w:r w:rsidRPr="006835A6">
        <w:t>Q</w:t>
      </w:r>
      <w:r w:rsidR="006835A6" w:rsidRPr="006835A6">
        <w:t xml:space="preserve">: </w:t>
      </w:r>
      <w:r w:rsidRPr="006835A6">
        <w:t>Now what kind of work did Mr. Alcindor carried out for you?</w:t>
      </w:r>
    </w:p>
    <w:p w:rsidR="00754BF2" w:rsidRPr="006835A6" w:rsidRDefault="00754BF2" w:rsidP="006835A6">
      <w:pPr>
        <w:tabs>
          <w:tab w:val="left" w:pos="8222"/>
        </w:tabs>
        <w:ind w:left="1701" w:right="1138"/>
        <w:jc w:val="both"/>
      </w:pPr>
      <w:r w:rsidRPr="006835A6">
        <w:t>A</w:t>
      </w:r>
      <w:r w:rsidR="006835A6" w:rsidRPr="006835A6">
        <w:t xml:space="preserve">: </w:t>
      </w:r>
      <w:r w:rsidRPr="006835A6">
        <w:t xml:space="preserve">He was building a piece of dining room and a </w:t>
      </w:r>
      <w:r w:rsidR="00332FD9">
        <w:t>veranda</w:t>
      </w:r>
      <w:r w:rsidRPr="006835A6">
        <w:t>.</w:t>
      </w:r>
    </w:p>
    <w:p w:rsidR="00754BF2" w:rsidRPr="006835A6" w:rsidRDefault="00754BF2" w:rsidP="006835A6">
      <w:pPr>
        <w:tabs>
          <w:tab w:val="left" w:pos="8222"/>
        </w:tabs>
        <w:ind w:left="1701" w:right="1138"/>
        <w:jc w:val="both"/>
      </w:pPr>
      <w:r w:rsidRPr="006835A6">
        <w:t>Q</w:t>
      </w:r>
      <w:r w:rsidR="006835A6" w:rsidRPr="006835A6">
        <w:t xml:space="preserve">: </w:t>
      </w:r>
      <w:r w:rsidRPr="006835A6">
        <w:t>Now who was paying Mr. Alcindor?</w:t>
      </w:r>
    </w:p>
    <w:p w:rsidR="00754BF2" w:rsidRPr="006835A6" w:rsidRDefault="00754BF2" w:rsidP="006835A6">
      <w:pPr>
        <w:tabs>
          <w:tab w:val="left" w:pos="8222"/>
        </w:tabs>
        <w:ind w:left="1701" w:right="1138"/>
        <w:jc w:val="both"/>
      </w:pPr>
      <w:r w:rsidRPr="006835A6">
        <w:t>A</w:t>
      </w:r>
      <w:r w:rsidR="006835A6" w:rsidRPr="006835A6">
        <w:t xml:space="preserve">: </w:t>
      </w:r>
      <w:r w:rsidRPr="006835A6">
        <w:t>I was the one paying Mr. Alcindor.</w:t>
      </w:r>
    </w:p>
    <w:p w:rsidR="00754BF2" w:rsidRPr="006835A6" w:rsidRDefault="00754BF2" w:rsidP="006835A6">
      <w:pPr>
        <w:tabs>
          <w:tab w:val="left" w:pos="8222"/>
        </w:tabs>
        <w:ind w:left="1701" w:right="1138"/>
        <w:jc w:val="both"/>
      </w:pPr>
      <w:r w:rsidRPr="006835A6">
        <w:t>Q</w:t>
      </w:r>
      <w:r w:rsidR="006835A6" w:rsidRPr="006835A6">
        <w:t xml:space="preserve">: </w:t>
      </w:r>
      <w:r w:rsidRPr="006835A6">
        <w:t>And now tell the Court when did he start to do the job for you?</w:t>
      </w:r>
    </w:p>
    <w:p w:rsidR="00754BF2" w:rsidRPr="006835A6" w:rsidRDefault="00754BF2" w:rsidP="006835A6">
      <w:pPr>
        <w:tabs>
          <w:tab w:val="left" w:pos="8222"/>
        </w:tabs>
        <w:ind w:left="1701" w:right="1138"/>
        <w:jc w:val="both"/>
      </w:pPr>
      <w:r w:rsidRPr="006835A6">
        <w:t>A</w:t>
      </w:r>
      <w:r w:rsidR="006835A6" w:rsidRPr="006835A6">
        <w:t xml:space="preserve">: </w:t>
      </w:r>
      <w:r w:rsidRPr="006835A6">
        <w:t>I do not really recall the date.</w:t>
      </w:r>
    </w:p>
    <w:p w:rsidR="00754BF2" w:rsidRPr="006835A6" w:rsidRDefault="00754BF2" w:rsidP="006835A6">
      <w:pPr>
        <w:tabs>
          <w:tab w:val="left" w:pos="8222"/>
        </w:tabs>
        <w:ind w:left="1701" w:right="1138"/>
        <w:jc w:val="both"/>
      </w:pPr>
      <w:r w:rsidRPr="006835A6">
        <w:t>Q</w:t>
      </w:r>
      <w:r w:rsidR="006835A6" w:rsidRPr="006835A6">
        <w:t xml:space="preserve">: </w:t>
      </w:r>
      <w:r w:rsidRPr="006835A6">
        <w:t>And would you know when he stopped the work?</w:t>
      </w:r>
    </w:p>
    <w:p w:rsidR="00754BF2" w:rsidRPr="006835A6" w:rsidRDefault="00754BF2" w:rsidP="006835A6">
      <w:pPr>
        <w:tabs>
          <w:tab w:val="left" w:pos="8222"/>
        </w:tabs>
        <w:ind w:left="1701" w:right="1138"/>
        <w:jc w:val="both"/>
      </w:pPr>
      <w:r w:rsidRPr="006835A6">
        <w:t>A</w:t>
      </w:r>
      <w:r w:rsidR="006835A6" w:rsidRPr="006835A6">
        <w:t xml:space="preserve">: </w:t>
      </w:r>
      <w:r w:rsidRPr="006835A6">
        <w:t>He stopped working when the incident occurred.</w:t>
      </w:r>
    </w:p>
    <w:p w:rsidR="00754BF2" w:rsidRPr="006835A6" w:rsidRDefault="00754BF2" w:rsidP="006835A6">
      <w:pPr>
        <w:tabs>
          <w:tab w:val="left" w:pos="8222"/>
        </w:tabs>
        <w:ind w:left="1701" w:right="1138"/>
        <w:jc w:val="both"/>
      </w:pPr>
      <w:r w:rsidRPr="006835A6">
        <w:t>Q</w:t>
      </w:r>
      <w:r w:rsidR="006835A6" w:rsidRPr="006835A6">
        <w:t xml:space="preserve">: </w:t>
      </w:r>
      <w:r w:rsidRPr="006835A6">
        <w:t>Now tell the Court what incident that occurred?</w:t>
      </w:r>
    </w:p>
    <w:p w:rsidR="00754BF2" w:rsidRPr="006835A6" w:rsidRDefault="00754BF2" w:rsidP="006835A6">
      <w:pPr>
        <w:tabs>
          <w:tab w:val="left" w:pos="8222"/>
        </w:tabs>
        <w:ind w:left="1701" w:right="1138"/>
        <w:jc w:val="both"/>
      </w:pPr>
      <w:r w:rsidRPr="006835A6">
        <w:t>A</w:t>
      </w:r>
      <w:r w:rsidR="006835A6" w:rsidRPr="006835A6">
        <w:t xml:space="preserve">: </w:t>
      </w:r>
      <w:r w:rsidRPr="006835A6">
        <w:t>It was a Sunday the 3</w:t>
      </w:r>
      <w:r w:rsidRPr="006835A6">
        <w:rPr>
          <w:vertAlign w:val="superscript"/>
        </w:rPr>
        <w:t>rd</w:t>
      </w:r>
      <w:r w:rsidRPr="006835A6">
        <w:t>.</w:t>
      </w:r>
    </w:p>
    <w:p w:rsidR="00754BF2" w:rsidRPr="006835A6" w:rsidRDefault="00754BF2" w:rsidP="006835A6">
      <w:pPr>
        <w:tabs>
          <w:tab w:val="left" w:pos="8222"/>
        </w:tabs>
        <w:ind w:left="1701" w:right="1138"/>
        <w:jc w:val="both"/>
      </w:pPr>
      <w:r w:rsidRPr="006835A6">
        <w:t>Q</w:t>
      </w:r>
      <w:r w:rsidR="006835A6" w:rsidRPr="006835A6">
        <w:t xml:space="preserve">: </w:t>
      </w:r>
      <w:r w:rsidRPr="006835A6">
        <w:t>The 3</w:t>
      </w:r>
      <w:r w:rsidRPr="006835A6">
        <w:rPr>
          <w:vertAlign w:val="superscript"/>
        </w:rPr>
        <w:t>rd</w:t>
      </w:r>
      <w:r w:rsidRPr="006835A6">
        <w:t xml:space="preserve"> of which month?</w:t>
      </w:r>
    </w:p>
    <w:p w:rsidR="00754BF2" w:rsidRPr="006835A6" w:rsidRDefault="00754BF2" w:rsidP="006835A6">
      <w:pPr>
        <w:tabs>
          <w:tab w:val="left" w:pos="8222"/>
        </w:tabs>
        <w:ind w:left="1701" w:right="1138"/>
        <w:jc w:val="both"/>
      </w:pPr>
      <w:r w:rsidRPr="006835A6">
        <w:t>A</w:t>
      </w:r>
      <w:r w:rsidR="006835A6" w:rsidRPr="006835A6">
        <w:t xml:space="preserve">: </w:t>
      </w:r>
      <w:r w:rsidRPr="006835A6">
        <w:t>July.</w:t>
      </w:r>
    </w:p>
    <w:p w:rsidR="00754BF2" w:rsidRPr="006835A6" w:rsidRDefault="00754BF2" w:rsidP="006835A6">
      <w:pPr>
        <w:tabs>
          <w:tab w:val="left" w:pos="8222"/>
        </w:tabs>
        <w:ind w:left="1701" w:right="1138"/>
        <w:jc w:val="both"/>
      </w:pPr>
      <w:r w:rsidRPr="006835A6">
        <w:t>Q</w:t>
      </w:r>
      <w:r w:rsidR="006835A6" w:rsidRPr="006835A6">
        <w:t xml:space="preserve">: </w:t>
      </w:r>
      <w:r w:rsidRPr="006835A6">
        <w:t>Do you know which year it was?</w:t>
      </w:r>
    </w:p>
    <w:p w:rsidR="00754BF2" w:rsidRPr="006835A6" w:rsidRDefault="00754BF2" w:rsidP="006835A6">
      <w:pPr>
        <w:tabs>
          <w:tab w:val="left" w:pos="8222"/>
        </w:tabs>
        <w:ind w:left="1701" w:right="1138"/>
        <w:jc w:val="both"/>
      </w:pPr>
      <w:r w:rsidRPr="006835A6">
        <w:t>A</w:t>
      </w:r>
      <w:r w:rsidR="006835A6" w:rsidRPr="006835A6">
        <w:t xml:space="preserve">: </w:t>
      </w:r>
      <w:r w:rsidRPr="006835A6">
        <w:t>I guess in 2011.</w:t>
      </w:r>
    </w:p>
    <w:p w:rsidR="00754BF2" w:rsidRPr="006835A6" w:rsidRDefault="00754BF2" w:rsidP="006835A6">
      <w:pPr>
        <w:tabs>
          <w:tab w:val="left" w:pos="8222"/>
        </w:tabs>
        <w:ind w:left="1701" w:right="1138"/>
        <w:jc w:val="both"/>
      </w:pPr>
      <w:r w:rsidRPr="006835A6">
        <w:t>Q</w:t>
      </w:r>
      <w:r w:rsidR="006835A6" w:rsidRPr="006835A6">
        <w:t xml:space="preserve">: </w:t>
      </w:r>
      <w:r w:rsidRPr="006835A6">
        <w:t>Yes continue.</w:t>
      </w:r>
    </w:p>
    <w:p w:rsidR="00754BF2" w:rsidRPr="001513FC" w:rsidRDefault="00754BF2" w:rsidP="006835A6">
      <w:pPr>
        <w:tabs>
          <w:tab w:val="left" w:pos="8222"/>
        </w:tabs>
        <w:ind w:left="1701" w:right="1138"/>
        <w:jc w:val="both"/>
        <w:rPr>
          <w:b/>
        </w:rPr>
      </w:pPr>
      <w:r w:rsidRPr="001513FC">
        <w:rPr>
          <w:b/>
        </w:rPr>
        <w:t>A</w:t>
      </w:r>
      <w:r w:rsidR="006835A6" w:rsidRPr="001513FC">
        <w:rPr>
          <w:b/>
        </w:rPr>
        <w:t xml:space="preserve">: </w:t>
      </w:r>
      <w:r w:rsidRPr="001513FC">
        <w:rPr>
          <w:b/>
        </w:rPr>
        <w:t xml:space="preserve">When the daughter of my sister was holding the border of the </w:t>
      </w:r>
      <w:r w:rsidR="00332FD9">
        <w:rPr>
          <w:b/>
        </w:rPr>
        <w:t>veranda</w:t>
      </w:r>
      <w:r w:rsidRPr="001513FC">
        <w:rPr>
          <w:b/>
        </w:rPr>
        <w:t xml:space="preserve"> all of the bricks fell on her.</w:t>
      </w:r>
    </w:p>
    <w:p w:rsidR="00754BF2" w:rsidRPr="001513FC" w:rsidRDefault="00754BF2" w:rsidP="006835A6">
      <w:pPr>
        <w:tabs>
          <w:tab w:val="left" w:pos="8222"/>
        </w:tabs>
        <w:ind w:left="1701" w:right="1138"/>
        <w:jc w:val="both"/>
        <w:rPr>
          <w:b/>
        </w:rPr>
      </w:pPr>
      <w:r w:rsidRPr="001513FC">
        <w:rPr>
          <w:b/>
        </w:rPr>
        <w:t>Q</w:t>
      </w:r>
      <w:r w:rsidR="006835A6" w:rsidRPr="001513FC">
        <w:rPr>
          <w:b/>
        </w:rPr>
        <w:t xml:space="preserve">: </w:t>
      </w:r>
      <w:r w:rsidRPr="001513FC">
        <w:rPr>
          <w:b/>
        </w:rPr>
        <w:t>What happened to her?</w:t>
      </w:r>
    </w:p>
    <w:p w:rsidR="00754BF2" w:rsidRPr="001513FC" w:rsidRDefault="00754BF2" w:rsidP="006835A6">
      <w:pPr>
        <w:tabs>
          <w:tab w:val="left" w:pos="8222"/>
        </w:tabs>
        <w:ind w:left="1701" w:right="1138"/>
        <w:jc w:val="both"/>
        <w:rPr>
          <w:b/>
        </w:rPr>
      </w:pPr>
      <w:r w:rsidRPr="001513FC">
        <w:rPr>
          <w:b/>
        </w:rPr>
        <w:t>A</w:t>
      </w:r>
      <w:r w:rsidR="006835A6" w:rsidRPr="001513FC">
        <w:rPr>
          <w:b/>
        </w:rPr>
        <w:t xml:space="preserve">: </w:t>
      </w:r>
      <w:r w:rsidRPr="001513FC">
        <w:rPr>
          <w:b/>
        </w:rPr>
        <w:t>We brought her directly to the hospital and on the Tuesday she passed away.</w:t>
      </w:r>
    </w:p>
    <w:p w:rsidR="00754BF2" w:rsidRPr="001513FC" w:rsidRDefault="00754BF2" w:rsidP="006835A6">
      <w:pPr>
        <w:tabs>
          <w:tab w:val="left" w:pos="8222"/>
        </w:tabs>
        <w:ind w:left="1701" w:right="1138"/>
        <w:jc w:val="both"/>
        <w:rPr>
          <w:b/>
        </w:rPr>
      </w:pPr>
      <w:r w:rsidRPr="001513FC">
        <w:rPr>
          <w:b/>
        </w:rPr>
        <w:t>Q</w:t>
      </w:r>
      <w:r w:rsidR="006835A6" w:rsidRPr="001513FC">
        <w:rPr>
          <w:b/>
        </w:rPr>
        <w:t xml:space="preserve">: </w:t>
      </w:r>
      <w:r w:rsidRPr="001513FC">
        <w:rPr>
          <w:b/>
        </w:rPr>
        <w:t>And how old was she?</w:t>
      </w:r>
    </w:p>
    <w:p w:rsidR="00754BF2" w:rsidRPr="001513FC" w:rsidRDefault="00754BF2" w:rsidP="006835A6">
      <w:pPr>
        <w:tabs>
          <w:tab w:val="left" w:pos="8222"/>
        </w:tabs>
        <w:ind w:left="1701" w:right="1138"/>
        <w:jc w:val="both"/>
        <w:rPr>
          <w:b/>
        </w:rPr>
      </w:pPr>
      <w:r w:rsidRPr="001513FC">
        <w:rPr>
          <w:b/>
        </w:rPr>
        <w:t>A</w:t>
      </w:r>
      <w:r w:rsidR="006835A6" w:rsidRPr="001513FC">
        <w:rPr>
          <w:b/>
        </w:rPr>
        <w:t xml:space="preserve">: </w:t>
      </w:r>
      <w:r w:rsidRPr="001513FC">
        <w:rPr>
          <w:b/>
        </w:rPr>
        <w:t>27years of age.</w:t>
      </w:r>
    </w:p>
    <w:p w:rsidR="00754BF2" w:rsidRPr="006835A6" w:rsidRDefault="00754BF2" w:rsidP="006835A6">
      <w:pPr>
        <w:tabs>
          <w:tab w:val="left" w:pos="8222"/>
        </w:tabs>
        <w:ind w:left="1701" w:right="1138"/>
        <w:jc w:val="both"/>
      </w:pPr>
      <w:r w:rsidRPr="006835A6">
        <w:t>Q</w:t>
      </w:r>
      <w:r w:rsidR="006835A6" w:rsidRPr="006835A6">
        <w:t xml:space="preserve">: </w:t>
      </w:r>
      <w:r w:rsidRPr="006835A6">
        <w:t>Did you advice the defendant about the incident?</w:t>
      </w:r>
    </w:p>
    <w:p w:rsidR="00754BF2" w:rsidRPr="006835A6" w:rsidRDefault="00754BF2" w:rsidP="006835A6">
      <w:pPr>
        <w:tabs>
          <w:tab w:val="left" w:pos="8222"/>
        </w:tabs>
        <w:ind w:left="1701" w:right="1138"/>
        <w:jc w:val="both"/>
      </w:pPr>
      <w:r w:rsidRPr="006835A6">
        <w:t>A</w:t>
      </w:r>
      <w:r w:rsidR="006835A6" w:rsidRPr="006835A6">
        <w:t xml:space="preserve">: </w:t>
      </w:r>
      <w:r w:rsidRPr="006835A6">
        <w:t>Yes I called him early in the morning I told him about the incident and he did not want to come so I asked him to come to have a little chat.</w:t>
      </w:r>
    </w:p>
    <w:p w:rsidR="00754BF2" w:rsidRPr="006835A6" w:rsidRDefault="00754BF2" w:rsidP="006835A6">
      <w:pPr>
        <w:tabs>
          <w:tab w:val="left" w:pos="8222"/>
        </w:tabs>
        <w:ind w:left="1701" w:right="1138"/>
        <w:jc w:val="both"/>
      </w:pPr>
      <w:r w:rsidRPr="006835A6">
        <w:t>Q</w:t>
      </w:r>
      <w:r w:rsidR="006835A6" w:rsidRPr="006835A6">
        <w:t xml:space="preserve">: </w:t>
      </w:r>
      <w:r w:rsidRPr="006835A6">
        <w:t>You said he never came to the scene?</w:t>
      </w:r>
    </w:p>
    <w:p w:rsidR="00754BF2" w:rsidRPr="006835A6" w:rsidRDefault="00754BF2" w:rsidP="006835A6">
      <w:pPr>
        <w:tabs>
          <w:tab w:val="left" w:pos="8222"/>
        </w:tabs>
        <w:ind w:left="1701" w:right="1138"/>
        <w:jc w:val="both"/>
      </w:pPr>
      <w:r w:rsidRPr="006835A6">
        <w:t>A</w:t>
      </w:r>
      <w:r w:rsidR="006835A6" w:rsidRPr="006835A6">
        <w:t xml:space="preserve">: </w:t>
      </w:r>
      <w:r w:rsidRPr="006835A6">
        <w:t>He came to me at the house and told me that everything that he has done was good.</w:t>
      </w:r>
    </w:p>
    <w:p w:rsidR="00754BF2" w:rsidRPr="006835A6" w:rsidRDefault="00754BF2" w:rsidP="006835A6">
      <w:pPr>
        <w:tabs>
          <w:tab w:val="left" w:pos="8222"/>
        </w:tabs>
        <w:ind w:left="1701" w:right="1138"/>
        <w:jc w:val="both"/>
      </w:pPr>
      <w:r w:rsidRPr="006835A6">
        <w:t>Q</w:t>
      </w:r>
      <w:r w:rsidR="006835A6" w:rsidRPr="006835A6">
        <w:t xml:space="preserve">: </w:t>
      </w:r>
      <w:r w:rsidRPr="006835A6">
        <w:t>Did you asked him to rectify the defects?</w:t>
      </w:r>
    </w:p>
    <w:p w:rsidR="00754BF2" w:rsidRPr="006835A6" w:rsidRDefault="00754BF2" w:rsidP="006835A6">
      <w:pPr>
        <w:tabs>
          <w:tab w:val="left" w:pos="8222"/>
        </w:tabs>
        <w:ind w:left="1701" w:right="1138"/>
        <w:jc w:val="both"/>
      </w:pPr>
      <w:r w:rsidRPr="006835A6">
        <w:t>A</w:t>
      </w:r>
      <w:r w:rsidR="006835A6" w:rsidRPr="006835A6">
        <w:t xml:space="preserve">: </w:t>
      </w:r>
      <w:r w:rsidRPr="006835A6">
        <w:t>Yes but he did not pay any attention to me.</w:t>
      </w:r>
    </w:p>
    <w:p w:rsidR="00754BF2" w:rsidRPr="006835A6" w:rsidRDefault="00754BF2" w:rsidP="006835A6">
      <w:pPr>
        <w:tabs>
          <w:tab w:val="left" w:pos="8222"/>
        </w:tabs>
        <w:ind w:left="1701" w:right="1138"/>
        <w:jc w:val="both"/>
      </w:pPr>
    </w:p>
    <w:p w:rsidR="00754BF2" w:rsidRPr="006835A6" w:rsidRDefault="00754BF2" w:rsidP="006835A6">
      <w:pPr>
        <w:tabs>
          <w:tab w:val="left" w:pos="8222"/>
        </w:tabs>
        <w:ind w:left="1701" w:right="1138"/>
        <w:jc w:val="both"/>
      </w:pPr>
      <w:r w:rsidRPr="006835A6">
        <w:t>Q</w:t>
      </w:r>
      <w:r w:rsidR="006835A6" w:rsidRPr="006835A6">
        <w:t xml:space="preserve">: </w:t>
      </w:r>
      <w:r w:rsidRPr="006835A6">
        <w:t>He did not pay any attention to you.</w:t>
      </w:r>
    </w:p>
    <w:p w:rsidR="00754BF2" w:rsidRPr="006835A6" w:rsidRDefault="00754BF2" w:rsidP="006835A6">
      <w:pPr>
        <w:tabs>
          <w:tab w:val="left" w:pos="8222"/>
        </w:tabs>
        <w:ind w:left="1701" w:right="1138"/>
        <w:jc w:val="both"/>
      </w:pPr>
      <w:r w:rsidRPr="006835A6">
        <w:t>A</w:t>
      </w:r>
      <w:r w:rsidR="006835A6" w:rsidRPr="006835A6">
        <w:t xml:space="preserve">: </w:t>
      </w:r>
      <w:r w:rsidRPr="006835A6">
        <w:t>No.</w:t>
      </w:r>
    </w:p>
    <w:p w:rsidR="00754BF2" w:rsidRPr="006835A6" w:rsidRDefault="00754BF2" w:rsidP="006835A6">
      <w:pPr>
        <w:tabs>
          <w:tab w:val="left" w:pos="8222"/>
        </w:tabs>
        <w:ind w:left="1701" w:right="1138"/>
        <w:jc w:val="both"/>
      </w:pPr>
      <w:r w:rsidRPr="006835A6">
        <w:t>Q</w:t>
      </w:r>
      <w:r w:rsidR="006835A6" w:rsidRPr="006835A6">
        <w:t xml:space="preserve">: </w:t>
      </w:r>
      <w:r w:rsidRPr="006835A6">
        <w:t>So what happened when he failed to rectify the defects what did he do?</w:t>
      </w:r>
    </w:p>
    <w:p w:rsidR="00754BF2" w:rsidRPr="00691D1F" w:rsidRDefault="00754BF2" w:rsidP="006835A6">
      <w:pPr>
        <w:tabs>
          <w:tab w:val="left" w:pos="8222"/>
        </w:tabs>
        <w:ind w:left="1701" w:right="1138"/>
        <w:jc w:val="both"/>
        <w:rPr>
          <w:sz w:val="28"/>
          <w:szCs w:val="28"/>
        </w:rPr>
      </w:pPr>
      <w:r w:rsidRPr="006835A6">
        <w:t>A</w:t>
      </w:r>
      <w:r w:rsidR="006835A6" w:rsidRPr="006835A6">
        <w:t xml:space="preserve">: </w:t>
      </w:r>
      <w:r w:rsidRPr="006835A6">
        <w:t>We stop talking to each other because he never approach me for us to talk about anything.</w:t>
      </w:r>
      <w:r w:rsidR="006835A6">
        <w:rPr>
          <w:sz w:val="28"/>
          <w:szCs w:val="28"/>
        </w:rPr>
        <w:t>’</w:t>
      </w:r>
    </w:p>
    <w:p w:rsidR="008D171C" w:rsidRDefault="008D171C" w:rsidP="008D171C">
      <w:pPr>
        <w:pStyle w:val="JudgmentText"/>
      </w:pPr>
      <w:r>
        <w:t>The other accounts of what happened just before the bricks or blocks hit Agn</w:t>
      </w:r>
      <w:r w:rsidR="00A14C3C">
        <w:t>i</w:t>
      </w:r>
      <w:r>
        <w:t>ella are somewhat at variance with the account of the plaintiff. PW2 states that Agn</w:t>
      </w:r>
      <w:r w:rsidR="00A14C3C">
        <w:t>i</w:t>
      </w:r>
      <w:r>
        <w:t>ella was posing for photographs when the blocks fell on her. While PW3 stated that Agn</w:t>
      </w:r>
      <w:r w:rsidR="00A14C3C">
        <w:t>i</w:t>
      </w:r>
      <w:r>
        <w:t xml:space="preserve">ella was behind the wall when her sister shouted to her to be careful as the wall was coming down. And then the bricks fell on top of her. </w:t>
      </w:r>
    </w:p>
    <w:p w:rsidR="008D171C" w:rsidRDefault="008D171C" w:rsidP="008D171C">
      <w:pPr>
        <w:pStyle w:val="JudgmentText"/>
      </w:pPr>
      <w:r>
        <w:t xml:space="preserve">This is a point the defendant took up on cross examination of PW2. </w:t>
      </w:r>
    </w:p>
    <w:p w:rsidR="008D171C" w:rsidRPr="008D171C" w:rsidRDefault="008D171C" w:rsidP="008D171C">
      <w:pPr>
        <w:pStyle w:val="JudgmentText"/>
        <w:numPr>
          <w:ilvl w:val="0"/>
          <w:numId w:val="0"/>
        </w:numPr>
        <w:spacing w:after="0" w:line="240" w:lineRule="auto"/>
        <w:ind w:left="1701" w:right="1140"/>
        <w:rPr>
          <w:sz w:val="20"/>
          <w:szCs w:val="20"/>
        </w:rPr>
      </w:pPr>
      <w:r w:rsidRPr="008D171C">
        <w:rPr>
          <w:sz w:val="20"/>
          <w:szCs w:val="20"/>
        </w:rPr>
        <w:t>‘Q</w:t>
      </w:r>
      <w:r w:rsidRPr="008D171C">
        <w:rPr>
          <w:sz w:val="20"/>
          <w:szCs w:val="20"/>
        </w:rPr>
        <w:tab/>
        <w:t>I do not understand because the first witness said that Agniella grab the bricks but the 2</w:t>
      </w:r>
      <w:r w:rsidRPr="008D171C">
        <w:rPr>
          <w:sz w:val="20"/>
          <w:szCs w:val="20"/>
          <w:vertAlign w:val="superscript"/>
        </w:rPr>
        <w:t>nd</w:t>
      </w:r>
      <w:r w:rsidRPr="008D171C">
        <w:rPr>
          <w:sz w:val="20"/>
          <w:szCs w:val="20"/>
        </w:rPr>
        <w:t xml:space="preserve"> witness said that she was taking pictures.</w:t>
      </w:r>
    </w:p>
    <w:p w:rsidR="008D171C" w:rsidRPr="008D171C" w:rsidRDefault="008D171C" w:rsidP="00A14C3C">
      <w:pPr>
        <w:ind w:left="1701" w:right="1140"/>
        <w:jc w:val="both"/>
      </w:pPr>
      <w:r>
        <w:t>A</w:t>
      </w:r>
      <w:r w:rsidR="00A14C3C">
        <w:t xml:space="preserve">: </w:t>
      </w:r>
      <w:r w:rsidRPr="008D171C">
        <w:t>Maybe the distance that the two persons wer</w:t>
      </w:r>
      <w:r w:rsidR="00A14C3C">
        <w:t xml:space="preserve">e standing I would not know.  I </w:t>
      </w:r>
      <w:r w:rsidRPr="008D171C">
        <w:t>am telling you what I have seen. I am telling you the truth.</w:t>
      </w:r>
    </w:p>
    <w:p w:rsidR="008D171C" w:rsidRPr="008D171C" w:rsidRDefault="00A14C3C" w:rsidP="00A14C3C">
      <w:pPr>
        <w:ind w:left="1701" w:right="1140"/>
        <w:jc w:val="both"/>
      </w:pPr>
      <w:r>
        <w:t xml:space="preserve">Q: </w:t>
      </w:r>
      <w:r w:rsidR="008D171C" w:rsidRPr="008D171C">
        <w:t>I still do not understand why the 2</w:t>
      </w:r>
      <w:r w:rsidR="008D171C" w:rsidRPr="008D171C">
        <w:rPr>
          <w:vertAlign w:val="superscript"/>
        </w:rPr>
        <w:t>nd</w:t>
      </w:r>
      <w:r w:rsidR="008D171C" w:rsidRPr="008D171C">
        <w:t xml:space="preserve"> witness said that Agniella was taking pictures but the 1</w:t>
      </w:r>
      <w:r w:rsidR="008D171C" w:rsidRPr="008D171C">
        <w:rPr>
          <w:vertAlign w:val="superscript"/>
        </w:rPr>
        <w:t>st</w:t>
      </w:r>
      <w:r w:rsidR="008D171C" w:rsidRPr="008D171C">
        <w:t xml:space="preserve"> witness would say that Agniella was holding the bricks.</w:t>
      </w:r>
    </w:p>
    <w:p w:rsidR="00A14C3C" w:rsidRDefault="008D171C" w:rsidP="00A14C3C">
      <w:pPr>
        <w:ind w:left="1701" w:right="1140"/>
        <w:jc w:val="both"/>
      </w:pPr>
      <w:r w:rsidRPr="008D171C">
        <w:t>A</w:t>
      </w:r>
      <w:r w:rsidR="00A14C3C">
        <w:t xml:space="preserve">: </w:t>
      </w:r>
      <w:r w:rsidRPr="008D171C">
        <w:t>I would not know because it depends on the distance where the 1</w:t>
      </w:r>
      <w:r w:rsidRPr="008D171C">
        <w:rPr>
          <w:vertAlign w:val="superscript"/>
        </w:rPr>
        <w:t>st</w:t>
      </w:r>
      <w:r w:rsidR="00A14C3C">
        <w:t xml:space="preserve"> witness </w:t>
      </w:r>
      <w:r w:rsidRPr="008D171C">
        <w:t>was and where I was.  I have said to the Court what I have seen and it is the truth.</w:t>
      </w:r>
    </w:p>
    <w:p w:rsidR="00A14C3C" w:rsidRDefault="00A14C3C" w:rsidP="00A14C3C">
      <w:pPr>
        <w:ind w:left="1701" w:right="1140"/>
        <w:jc w:val="both"/>
      </w:pPr>
    </w:p>
    <w:p w:rsidR="00754BF2" w:rsidRDefault="00A14C3C" w:rsidP="00453A09">
      <w:pPr>
        <w:pStyle w:val="JudgmentText"/>
      </w:pPr>
      <w:r>
        <w:t>The cause of the collapse of the brick wall has not really been established. At least not by direct evidence. I do not find sufficient circumstantial evidence to explain the cause of the collapse of the wall either. In the circumstances it is not possible at this stage to conclude that the collapse of the wall leading to the injuries suffered by Agniella was due to either a breach of the terms of the contract between the plaintiff and the defendant or even a ‘faute’ or fault of the defendant. It is important to note though that ‘faute’ or ‘fault’ has not been advanced by the plaintiff on its pleadings or its evidence.</w:t>
      </w:r>
    </w:p>
    <w:p w:rsidR="00180F09" w:rsidRDefault="00180F09" w:rsidP="00180F09">
      <w:pPr>
        <w:pStyle w:val="JudgmentText"/>
      </w:pPr>
      <w:r>
        <w:t xml:space="preserve">This </w:t>
      </w:r>
      <w:r w:rsidR="009156CB">
        <w:t>duty</w:t>
      </w:r>
      <w:r>
        <w:t xml:space="preserve"> of a claimant</w:t>
      </w:r>
      <w:r w:rsidR="009156CB">
        <w:t xml:space="preserve"> to adduce necessary evidence to support her/his/its claim</w:t>
      </w:r>
      <w:r>
        <w:t xml:space="preserve"> was discussed in </w:t>
      </w:r>
      <w:r w:rsidRPr="009156CB">
        <w:rPr>
          <w:u w:val="single"/>
        </w:rPr>
        <w:t>Ebrahim Suleman and others v Marie-Therese Joubert and others SCA No.27 of 2010</w:t>
      </w:r>
      <w:r>
        <w:t xml:space="preserve"> in which Twomey, JA, stated, </w:t>
      </w:r>
    </w:p>
    <w:p w:rsidR="00180F09" w:rsidRDefault="00180F09" w:rsidP="00180F09">
      <w:pPr>
        <w:pStyle w:val="ListParagraph"/>
      </w:pPr>
    </w:p>
    <w:p w:rsidR="00180F09" w:rsidRDefault="00180F09" w:rsidP="00180F09">
      <w:pPr>
        <w:ind w:left="1440" w:right="1718"/>
      </w:pPr>
      <w:r>
        <w:t xml:space="preserve">‘12. In such circumstances applying evidentiary rules we need to find that the Respondents discharged both their evidentiary or burden of proof as is required by law. The maxim “he who avers must prove” obtains and prove he must on a balance of probabilities. In Re B [2008] UKHL 35, Lord Hoffman using a mathematical analogy explaining the burden of proof </w:t>
      </w:r>
      <w:r>
        <w:lastRenderedPageBreak/>
        <w:t xml:space="preserve">stated:  </w:t>
      </w:r>
    </w:p>
    <w:p w:rsidR="00180F09" w:rsidRDefault="00180F09" w:rsidP="00180F09">
      <w:pPr>
        <w:ind w:left="2160" w:right="1718"/>
      </w:pPr>
      <w:r>
        <w:t>“If a legal rule requires a fact to be proved (a fact in issue), a judge or jury must decide whether or not it happened. There is no room for a finding that it might have happened. The law operates on a binary system in which the only values are 0 and 1. The fact either happened or it did not. If the tribunal is left in doubt, the doubt is resolved by a rule that one party or the other carries the burden of proof. If the party who bears the burden of proof fails to discharge it, a value of 0 is returned and the fact is treated as not having happened. If he does discharge it, a value of 1 is returned and the fact is treated as having happened.”</w:t>
      </w:r>
    </w:p>
    <w:p w:rsidR="00180F09" w:rsidRDefault="00180F09" w:rsidP="00180F09">
      <w:pPr>
        <w:ind w:left="720"/>
      </w:pPr>
    </w:p>
    <w:p w:rsidR="00180F09" w:rsidRDefault="009156CB" w:rsidP="00180F09">
      <w:pPr>
        <w:pStyle w:val="JudgmentText"/>
      </w:pPr>
      <w:r>
        <w:t>The</w:t>
      </w:r>
      <w:r w:rsidR="00180F09" w:rsidRPr="003173F9">
        <w:t xml:space="preserve"> </w:t>
      </w:r>
      <w:r w:rsidR="00180F09">
        <w:t>words of</w:t>
      </w:r>
      <w:r w:rsidR="00180F09" w:rsidRPr="003173F9">
        <w:t xml:space="preserve"> Lord</w:t>
      </w:r>
      <w:r w:rsidR="00180F09" w:rsidRPr="003173F9">
        <w:rPr>
          <w:spacing w:val="60"/>
        </w:rPr>
        <w:t xml:space="preserve"> </w:t>
      </w:r>
      <w:r w:rsidR="00180F09" w:rsidRPr="003173F9">
        <w:t xml:space="preserve">Goddard, </w:t>
      </w:r>
      <w:r w:rsidR="00180F09" w:rsidRPr="003173F9">
        <w:rPr>
          <w:spacing w:val="40"/>
        </w:rPr>
        <w:t xml:space="preserve"> </w:t>
      </w:r>
      <w:r w:rsidR="00180F09" w:rsidRPr="003173F9">
        <w:t>C.J.</w:t>
      </w:r>
      <w:r w:rsidR="00180F09" w:rsidRPr="003173F9">
        <w:rPr>
          <w:spacing w:val="32"/>
        </w:rPr>
        <w:t xml:space="preserve"> </w:t>
      </w:r>
      <w:r w:rsidR="00180F09" w:rsidRPr="003173F9">
        <w:t xml:space="preserve">in </w:t>
      </w:r>
      <w:r w:rsidR="00180F09" w:rsidRPr="003173F9">
        <w:rPr>
          <w:spacing w:val="8"/>
        </w:rPr>
        <w:t xml:space="preserve"> </w:t>
      </w:r>
      <w:r w:rsidR="00180F09" w:rsidRPr="00E86C95">
        <w:rPr>
          <w:bCs/>
          <w:u w:val="single"/>
        </w:rPr>
        <w:t xml:space="preserve">Bonham-Carter </w:t>
      </w:r>
      <w:r w:rsidR="00180F09" w:rsidRPr="00E86C95">
        <w:rPr>
          <w:bCs/>
          <w:spacing w:val="43"/>
          <w:u w:val="single"/>
        </w:rPr>
        <w:t xml:space="preserve"> </w:t>
      </w:r>
      <w:r w:rsidR="00180F09" w:rsidRPr="00E86C95">
        <w:rPr>
          <w:bCs/>
          <w:u w:val="single"/>
        </w:rPr>
        <w:t>v</w:t>
      </w:r>
      <w:r w:rsidR="00180F09" w:rsidRPr="00E86C95">
        <w:rPr>
          <w:bCs/>
          <w:spacing w:val="57"/>
          <w:u w:val="single"/>
        </w:rPr>
        <w:t xml:space="preserve"> </w:t>
      </w:r>
      <w:r w:rsidR="00180F09" w:rsidRPr="00E86C95">
        <w:rPr>
          <w:bCs/>
          <w:u w:val="single"/>
        </w:rPr>
        <w:t>Hyde Park</w:t>
      </w:r>
      <w:r w:rsidR="00180F09" w:rsidRPr="00E86C95">
        <w:rPr>
          <w:bCs/>
          <w:spacing w:val="23"/>
          <w:u w:val="single"/>
        </w:rPr>
        <w:t xml:space="preserve"> </w:t>
      </w:r>
      <w:r w:rsidR="00180F09" w:rsidRPr="00E86C95">
        <w:rPr>
          <w:bCs/>
          <w:u w:val="single"/>
        </w:rPr>
        <w:t>Hotel</w:t>
      </w:r>
      <w:r w:rsidR="00180F09" w:rsidRPr="00E86C95">
        <w:rPr>
          <w:bCs/>
          <w:spacing w:val="33"/>
          <w:u w:val="single"/>
        </w:rPr>
        <w:t xml:space="preserve"> </w:t>
      </w:r>
      <w:r w:rsidR="00180F09" w:rsidRPr="00E86C95">
        <w:rPr>
          <w:bCs/>
          <w:u w:val="single"/>
        </w:rPr>
        <w:t>Ltd</w:t>
      </w:r>
      <w:r w:rsidR="00180F09" w:rsidRPr="00E86C95">
        <w:rPr>
          <w:b/>
          <w:bCs/>
          <w:u w:val="single"/>
        </w:rPr>
        <w:t>.</w:t>
      </w:r>
      <w:r w:rsidR="00180F09" w:rsidRPr="00E86C95">
        <w:rPr>
          <w:b/>
          <w:bCs/>
          <w:spacing w:val="17"/>
          <w:u w:val="single"/>
        </w:rPr>
        <w:t xml:space="preserve"> </w:t>
      </w:r>
      <w:r w:rsidR="00180F09" w:rsidRPr="00E86C95">
        <w:rPr>
          <w:u w:val="single"/>
        </w:rPr>
        <w:t xml:space="preserve">(1948) </w:t>
      </w:r>
      <w:r w:rsidR="00180F09" w:rsidRPr="00E86C95">
        <w:rPr>
          <w:spacing w:val="20"/>
          <w:u w:val="single"/>
        </w:rPr>
        <w:t xml:space="preserve"> </w:t>
      </w:r>
      <w:r w:rsidR="00180F09" w:rsidRPr="00E86C95">
        <w:rPr>
          <w:u w:val="single"/>
        </w:rPr>
        <w:t>64</w:t>
      </w:r>
      <w:r w:rsidR="00180F09" w:rsidRPr="00E86C95">
        <w:rPr>
          <w:spacing w:val="11"/>
          <w:u w:val="single"/>
        </w:rPr>
        <w:t xml:space="preserve"> </w:t>
      </w:r>
      <w:r w:rsidR="00180F09" w:rsidRPr="00E86C95">
        <w:rPr>
          <w:u w:val="single"/>
        </w:rPr>
        <w:t>TLR</w:t>
      </w:r>
      <w:r w:rsidR="00180F09" w:rsidRPr="00E86C95">
        <w:rPr>
          <w:spacing w:val="18"/>
          <w:u w:val="single"/>
        </w:rPr>
        <w:t xml:space="preserve"> </w:t>
      </w:r>
      <w:r w:rsidR="00180F09" w:rsidRPr="00E86C95">
        <w:rPr>
          <w:u w:val="single"/>
        </w:rPr>
        <w:t>177</w:t>
      </w:r>
      <w:r w:rsidR="00180F09" w:rsidRPr="00E86C95">
        <w:rPr>
          <w:spacing w:val="33"/>
          <w:u w:val="single"/>
        </w:rPr>
        <w:t xml:space="preserve"> </w:t>
      </w:r>
      <w:r w:rsidR="00180F09" w:rsidRPr="003173F9">
        <w:t>at</w:t>
      </w:r>
      <w:r w:rsidR="00180F09" w:rsidRPr="003173F9">
        <w:rPr>
          <w:spacing w:val="39"/>
        </w:rPr>
        <w:t xml:space="preserve"> </w:t>
      </w:r>
      <w:r w:rsidR="00180F09" w:rsidRPr="003173F9">
        <w:t>page</w:t>
      </w:r>
      <w:r w:rsidR="00180F09" w:rsidRPr="003173F9">
        <w:rPr>
          <w:spacing w:val="31"/>
        </w:rPr>
        <w:t xml:space="preserve"> </w:t>
      </w:r>
      <w:r w:rsidR="00180F09" w:rsidRPr="003173F9">
        <w:t>178,</w:t>
      </w:r>
      <w:r w:rsidR="00180F09" w:rsidRPr="003173F9">
        <w:rPr>
          <w:spacing w:val="20"/>
        </w:rPr>
        <w:t xml:space="preserve"> </w:t>
      </w:r>
      <w:r>
        <w:rPr>
          <w:spacing w:val="20"/>
        </w:rPr>
        <w:t>are apt in this case. He opined:</w:t>
      </w:r>
      <w:r w:rsidR="00180F09">
        <w:t xml:space="preserve"> </w:t>
      </w:r>
    </w:p>
    <w:p w:rsidR="00180F09" w:rsidRDefault="00180F09" w:rsidP="00180F09">
      <w:pPr>
        <w:pStyle w:val="ListParagraph"/>
      </w:pPr>
    </w:p>
    <w:p w:rsidR="00180F09" w:rsidRDefault="00180F09" w:rsidP="00180F09">
      <w:pPr>
        <w:ind w:left="1440" w:right="1718"/>
      </w:pPr>
      <w:r w:rsidRPr="007C1938">
        <w:t xml:space="preserve">"Plaintiffs </w:t>
      </w:r>
      <w:r w:rsidRPr="007C1938">
        <w:rPr>
          <w:spacing w:val="35"/>
        </w:rPr>
        <w:t xml:space="preserve"> </w:t>
      </w:r>
      <w:r w:rsidRPr="007C1938">
        <w:t>must</w:t>
      </w:r>
      <w:r w:rsidRPr="007C1938">
        <w:rPr>
          <w:spacing w:val="48"/>
        </w:rPr>
        <w:t xml:space="preserve"> </w:t>
      </w:r>
      <w:r w:rsidRPr="007C1938">
        <w:t xml:space="preserve">understand </w:t>
      </w:r>
      <w:r w:rsidRPr="007C1938">
        <w:rPr>
          <w:spacing w:val="16"/>
        </w:rPr>
        <w:t xml:space="preserve"> </w:t>
      </w:r>
      <w:r w:rsidRPr="007C1938">
        <w:t xml:space="preserve">that </w:t>
      </w:r>
      <w:r w:rsidRPr="007C1938">
        <w:rPr>
          <w:spacing w:val="1"/>
        </w:rPr>
        <w:t xml:space="preserve"> </w:t>
      </w:r>
      <w:r w:rsidRPr="007C1938">
        <w:t>if</w:t>
      </w:r>
      <w:r w:rsidRPr="007C1938">
        <w:rPr>
          <w:spacing w:val="21"/>
        </w:rPr>
        <w:t xml:space="preserve"> </w:t>
      </w:r>
      <w:r w:rsidRPr="007C1938">
        <w:t xml:space="preserve">they </w:t>
      </w:r>
      <w:r w:rsidRPr="007C1938">
        <w:rPr>
          <w:spacing w:val="10"/>
        </w:rPr>
        <w:t xml:space="preserve"> </w:t>
      </w:r>
      <w:r w:rsidRPr="007C1938">
        <w:t>bring</w:t>
      </w:r>
      <w:r w:rsidRPr="007C1938">
        <w:rPr>
          <w:spacing w:val="40"/>
        </w:rPr>
        <w:t xml:space="preserve"> </w:t>
      </w:r>
      <w:r w:rsidRPr="007C1938">
        <w:t>actions</w:t>
      </w:r>
      <w:r w:rsidRPr="007C1938">
        <w:rPr>
          <w:spacing w:val="44"/>
        </w:rPr>
        <w:t xml:space="preserve"> </w:t>
      </w:r>
      <w:r w:rsidRPr="007C1938">
        <w:t>for damages</w:t>
      </w:r>
      <w:r w:rsidRPr="007C1938">
        <w:rPr>
          <w:spacing w:val="42"/>
        </w:rPr>
        <w:t xml:space="preserve"> </w:t>
      </w:r>
      <w:r w:rsidRPr="007C1938">
        <w:t>it</w:t>
      </w:r>
      <w:r w:rsidRPr="007C1938">
        <w:rPr>
          <w:spacing w:val="31"/>
        </w:rPr>
        <w:t xml:space="preserve"> </w:t>
      </w:r>
      <w:r w:rsidRPr="007C1938">
        <w:t>is</w:t>
      </w:r>
      <w:r w:rsidRPr="007C1938">
        <w:rPr>
          <w:spacing w:val="6"/>
        </w:rPr>
        <w:t xml:space="preserve"> </w:t>
      </w:r>
      <w:r w:rsidRPr="007C1938">
        <w:t>for</w:t>
      </w:r>
      <w:r w:rsidRPr="007C1938">
        <w:rPr>
          <w:spacing w:val="47"/>
        </w:rPr>
        <w:t xml:space="preserve"> </w:t>
      </w:r>
      <w:r w:rsidRPr="007C1938">
        <w:t xml:space="preserve">them  </w:t>
      </w:r>
      <w:r w:rsidRPr="007C1938">
        <w:rPr>
          <w:spacing w:val="20"/>
        </w:rPr>
        <w:t xml:space="preserve"> </w:t>
      </w:r>
      <w:r w:rsidRPr="007C1938">
        <w:t>to</w:t>
      </w:r>
      <w:r w:rsidRPr="007C1938">
        <w:rPr>
          <w:spacing w:val="44"/>
        </w:rPr>
        <w:t xml:space="preserve"> </w:t>
      </w:r>
      <w:r w:rsidRPr="007C1938">
        <w:t>prove</w:t>
      </w:r>
      <w:r w:rsidRPr="007C1938">
        <w:rPr>
          <w:spacing w:val="22"/>
        </w:rPr>
        <w:t xml:space="preserve"> </w:t>
      </w:r>
      <w:r w:rsidRPr="007C1938">
        <w:t xml:space="preserve">their </w:t>
      </w:r>
      <w:r w:rsidRPr="007C1938">
        <w:rPr>
          <w:spacing w:val="17"/>
        </w:rPr>
        <w:t xml:space="preserve"> </w:t>
      </w:r>
      <w:r w:rsidRPr="007C1938">
        <w:t>damage,</w:t>
      </w:r>
      <w:r w:rsidRPr="007C1938">
        <w:rPr>
          <w:spacing w:val="48"/>
        </w:rPr>
        <w:t xml:space="preserve"> </w:t>
      </w:r>
      <w:r w:rsidRPr="007C1938">
        <w:t>it</w:t>
      </w:r>
      <w:r w:rsidRPr="007C1938">
        <w:rPr>
          <w:spacing w:val="36"/>
        </w:rPr>
        <w:t xml:space="preserve"> </w:t>
      </w:r>
      <w:r w:rsidRPr="007C1938">
        <w:t xml:space="preserve">is </w:t>
      </w:r>
      <w:r w:rsidRPr="007C1938">
        <w:rPr>
          <w:spacing w:val="36"/>
        </w:rPr>
        <w:t xml:space="preserve"> </w:t>
      </w:r>
      <w:r w:rsidRPr="007C1938">
        <w:t>not enough</w:t>
      </w:r>
      <w:r w:rsidRPr="007C1938">
        <w:rPr>
          <w:spacing w:val="45"/>
        </w:rPr>
        <w:t xml:space="preserve"> </w:t>
      </w:r>
      <w:r w:rsidRPr="007C1938">
        <w:t>to</w:t>
      </w:r>
      <w:r w:rsidRPr="007C1938">
        <w:rPr>
          <w:spacing w:val="34"/>
        </w:rPr>
        <w:t xml:space="preserve"> </w:t>
      </w:r>
      <w:r w:rsidRPr="007C1938">
        <w:t xml:space="preserve">write </w:t>
      </w:r>
      <w:r w:rsidRPr="007C1938">
        <w:rPr>
          <w:spacing w:val="9"/>
        </w:rPr>
        <w:t xml:space="preserve"> </w:t>
      </w:r>
      <w:r w:rsidRPr="007C1938">
        <w:t>down</w:t>
      </w:r>
      <w:r w:rsidRPr="007C1938">
        <w:rPr>
          <w:spacing w:val="61"/>
        </w:rPr>
        <w:t xml:space="preserve"> </w:t>
      </w:r>
      <w:r w:rsidRPr="007C1938">
        <w:t xml:space="preserve">the </w:t>
      </w:r>
      <w:r w:rsidRPr="007C1938">
        <w:rPr>
          <w:spacing w:val="57"/>
        </w:rPr>
        <w:t xml:space="preserve"> </w:t>
      </w:r>
      <w:r w:rsidRPr="007C1938">
        <w:t xml:space="preserve">particulars </w:t>
      </w:r>
      <w:r w:rsidRPr="007C1938">
        <w:rPr>
          <w:spacing w:val="16"/>
        </w:rPr>
        <w:t xml:space="preserve"> </w:t>
      </w:r>
      <w:r w:rsidRPr="007C1938">
        <w:t>and,</w:t>
      </w:r>
      <w:r w:rsidRPr="007C1938">
        <w:rPr>
          <w:spacing w:val="34"/>
        </w:rPr>
        <w:t xml:space="preserve"> </w:t>
      </w:r>
      <w:r w:rsidRPr="007C1938">
        <w:t>so</w:t>
      </w:r>
      <w:r w:rsidRPr="007C1938">
        <w:rPr>
          <w:spacing w:val="4"/>
        </w:rPr>
        <w:t xml:space="preserve"> </w:t>
      </w:r>
      <w:r w:rsidRPr="007C1938">
        <w:t xml:space="preserve">to </w:t>
      </w:r>
      <w:r w:rsidRPr="007C1938">
        <w:rPr>
          <w:spacing w:val="50"/>
        </w:rPr>
        <w:t xml:space="preserve"> </w:t>
      </w:r>
      <w:r w:rsidRPr="007C1938">
        <w:t xml:space="preserve">speak, throw </w:t>
      </w:r>
      <w:r w:rsidRPr="007C1938">
        <w:rPr>
          <w:spacing w:val="8"/>
        </w:rPr>
        <w:t xml:space="preserve"> </w:t>
      </w:r>
      <w:r w:rsidRPr="007C1938">
        <w:t>them</w:t>
      </w:r>
      <w:r w:rsidRPr="007C1938">
        <w:rPr>
          <w:spacing w:val="60"/>
        </w:rPr>
        <w:t xml:space="preserve"> </w:t>
      </w:r>
      <w:r w:rsidRPr="007C1938">
        <w:t>at</w:t>
      </w:r>
      <w:r w:rsidRPr="007C1938">
        <w:rPr>
          <w:spacing w:val="25"/>
        </w:rPr>
        <w:t xml:space="preserve"> </w:t>
      </w:r>
      <w:r w:rsidRPr="007C1938">
        <w:t>the</w:t>
      </w:r>
      <w:r w:rsidRPr="007C1938">
        <w:rPr>
          <w:spacing w:val="61"/>
        </w:rPr>
        <w:t xml:space="preserve"> </w:t>
      </w:r>
      <w:r w:rsidRPr="007C1938">
        <w:t>head</w:t>
      </w:r>
      <w:r w:rsidRPr="007C1938">
        <w:rPr>
          <w:spacing w:val="35"/>
        </w:rPr>
        <w:t xml:space="preserve"> </w:t>
      </w:r>
      <w:r w:rsidRPr="007C1938">
        <w:t>of</w:t>
      </w:r>
      <w:r w:rsidRPr="007C1938">
        <w:rPr>
          <w:spacing w:val="15"/>
        </w:rPr>
        <w:t xml:space="preserve"> </w:t>
      </w:r>
      <w:r w:rsidRPr="007C1938">
        <w:t>the</w:t>
      </w:r>
      <w:r w:rsidRPr="007C1938">
        <w:rPr>
          <w:spacing w:val="46"/>
        </w:rPr>
        <w:t xml:space="preserve"> </w:t>
      </w:r>
      <w:r w:rsidRPr="007C1938">
        <w:t xml:space="preserve">court, </w:t>
      </w:r>
      <w:r w:rsidRPr="007C1938">
        <w:rPr>
          <w:spacing w:val="10"/>
        </w:rPr>
        <w:t xml:space="preserve"> </w:t>
      </w:r>
      <w:r w:rsidRPr="007C1938">
        <w:t>saying:</w:t>
      </w:r>
      <w:r w:rsidRPr="007C1938">
        <w:rPr>
          <w:spacing w:val="49"/>
        </w:rPr>
        <w:t xml:space="preserve"> </w:t>
      </w:r>
      <w:r w:rsidRPr="007C1938">
        <w:t>'This</w:t>
      </w:r>
      <w:r w:rsidRPr="007C1938">
        <w:rPr>
          <w:spacing w:val="44"/>
        </w:rPr>
        <w:t xml:space="preserve"> </w:t>
      </w:r>
      <w:r w:rsidRPr="007C1938">
        <w:t>is</w:t>
      </w:r>
      <w:r w:rsidRPr="007C1938">
        <w:rPr>
          <w:spacing w:val="6"/>
        </w:rPr>
        <w:t xml:space="preserve"> </w:t>
      </w:r>
      <w:r w:rsidRPr="007C1938">
        <w:t xml:space="preserve">what </w:t>
      </w:r>
      <w:r w:rsidRPr="007C1938">
        <w:rPr>
          <w:spacing w:val="19"/>
        </w:rPr>
        <w:t xml:space="preserve"> </w:t>
      </w:r>
      <w:r w:rsidRPr="007C1938">
        <w:t>I have</w:t>
      </w:r>
      <w:r w:rsidRPr="007C1938">
        <w:rPr>
          <w:spacing w:val="29"/>
        </w:rPr>
        <w:t xml:space="preserve"> </w:t>
      </w:r>
      <w:r w:rsidRPr="007C1938">
        <w:t>lost;</w:t>
      </w:r>
      <w:r>
        <w:t xml:space="preserve"> </w:t>
      </w:r>
      <w:r>
        <w:rPr>
          <w:spacing w:val="50"/>
        </w:rPr>
        <w:t>I</w:t>
      </w:r>
      <w:r w:rsidRPr="007C1938">
        <w:t>ask</w:t>
      </w:r>
      <w:r w:rsidRPr="007C1938">
        <w:rPr>
          <w:spacing w:val="10"/>
        </w:rPr>
        <w:t xml:space="preserve"> </w:t>
      </w:r>
      <w:r w:rsidRPr="007C1938">
        <w:t>you</w:t>
      </w:r>
      <w:r w:rsidRPr="007C1938">
        <w:rPr>
          <w:spacing w:val="45"/>
        </w:rPr>
        <w:t xml:space="preserve"> </w:t>
      </w:r>
      <w:r w:rsidRPr="007C1938">
        <w:t>to</w:t>
      </w:r>
      <w:r w:rsidRPr="007C1938">
        <w:rPr>
          <w:spacing w:val="49"/>
        </w:rPr>
        <w:t xml:space="preserve"> </w:t>
      </w:r>
      <w:r w:rsidRPr="007C1938">
        <w:t>give</w:t>
      </w:r>
      <w:r w:rsidRPr="007C1938">
        <w:rPr>
          <w:spacing w:val="40"/>
        </w:rPr>
        <w:t xml:space="preserve"> </w:t>
      </w:r>
      <w:r w:rsidRPr="007C1938">
        <w:t>me</w:t>
      </w:r>
      <w:r w:rsidRPr="007C1938">
        <w:rPr>
          <w:spacing w:val="8"/>
        </w:rPr>
        <w:t xml:space="preserve"> </w:t>
      </w:r>
      <w:r w:rsidRPr="007C1938">
        <w:t>these</w:t>
      </w:r>
      <w:r w:rsidRPr="007C1938">
        <w:rPr>
          <w:spacing w:val="54"/>
        </w:rPr>
        <w:t xml:space="preserve"> </w:t>
      </w:r>
      <w:r w:rsidRPr="007C1938">
        <w:t xml:space="preserve">damages.' </w:t>
      </w:r>
      <w:r w:rsidRPr="007C1938">
        <w:rPr>
          <w:spacing w:val="42"/>
        </w:rPr>
        <w:t xml:space="preserve"> </w:t>
      </w:r>
      <w:r w:rsidRPr="007C1938">
        <w:t>They have to</w:t>
      </w:r>
      <w:r w:rsidRPr="007C1938">
        <w:rPr>
          <w:spacing w:val="49"/>
        </w:rPr>
        <w:t xml:space="preserve"> </w:t>
      </w:r>
      <w:r w:rsidRPr="007C1938">
        <w:t>prove</w:t>
      </w:r>
      <w:r w:rsidRPr="007C1938">
        <w:rPr>
          <w:spacing w:val="47"/>
        </w:rPr>
        <w:t xml:space="preserve"> </w:t>
      </w:r>
      <w:r w:rsidRPr="007C1938">
        <w:t>it."</w:t>
      </w:r>
    </w:p>
    <w:p w:rsidR="00180F09" w:rsidRDefault="00180F09" w:rsidP="00180F09">
      <w:pPr>
        <w:pStyle w:val="ListParagraph"/>
      </w:pPr>
    </w:p>
    <w:p w:rsidR="00180F09" w:rsidRPr="007C1938" w:rsidRDefault="00180F09" w:rsidP="00180F09">
      <w:pPr>
        <w:pStyle w:val="JudgmentText"/>
      </w:pPr>
      <w:r>
        <w:t>Similarly</w:t>
      </w:r>
      <w:r w:rsidR="009156CB">
        <w:t xml:space="preserve"> parties and more particularly their legal advisors and attorneys at law should bear in</w:t>
      </w:r>
      <w:r>
        <w:t xml:space="preserve"> mind the words of Bowen LJ in </w:t>
      </w:r>
      <w:r w:rsidRPr="009F23DB">
        <w:rPr>
          <w:bCs/>
          <w:position w:val="-1"/>
          <w:u w:val="single"/>
        </w:rPr>
        <w:t>Ratcliffe</w:t>
      </w:r>
      <w:r w:rsidRPr="009F23DB">
        <w:rPr>
          <w:bCs/>
          <w:spacing w:val="34"/>
          <w:position w:val="-1"/>
          <w:u w:val="single"/>
        </w:rPr>
        <w:t xml:space="preserve"> </w:t>
      </w:r>
      <w:r w:rsidRPr="009F23DB">
        <w:rPr>
          <w:bCs/>
          <w:position w:val="-1"/>
          <w:u w:val="single"/>
        </w:rPr>
        <w:t>v</w:t>
      </w:r>
      <w:r w:rsidRPr="009F23DB">
        <w:rPr>
          <w:bCs/>
          <w:spacing w:val="34"/>
          <w:position w:val="-1"/>
          <w:u w:val="single"/>
        </w:rPr>
        <w:t xml:space="preserve"> </w:t>
      </w:r>
      <w:r w:rsidRPr="009F23DB">
        <w:rPr>
          <w:bCs/>
          <w:position w:val="-1"/>
          <w:u w:val="single"/>
        </w:rPr>
        <w:t>Evans</w:t>
      </w:r>
      <w:r w:rsidRPr="009F23DB">
        <w:rPr>
          <w:b/>
          <w:bCs/>
          <w:spacing w:val="-12"/>
          <w:position w:val="-1"/>
          <w:u w:val="single"/>
        </w:rPr>
        <w:t xml:space="preserve"> </w:t>
      </w:r>
      <w:r w:rsidRPr="009F23DB">
        <w:rPr>
          <w:position w:val="-1"/>
          <w:u w:val="single"/>
        </w:rPr>
        <w:t xml:space="preserve">(1892) </w:t>
      </w:r>
      <w:r w:rsidRPr="009F23DB">
        <w:rPr>
          <w:spacing w:val="1"/>
          <w:position w:val="-1"/>
          <w:u w:val="single"/>
        </w:rPr>
        <w:t xml:space="preserve"> </w:t>
      </w:r>
      <w:r w:rsidRPr="009F23DB">
        <w:rPr>
          <w:position w:val="-1"/>
          <w:u w:val="single"/>
        </w:rPr>
        <w:t>2</w:t>
      </w:r>
      <w:r w:rsidRPr="009F23DB">
        <w:rPr>
          <w:spacing w:val="23"/>
          <w:position w:val="-1"/>
          <w:u w:val="single"/>
        </w:rPr>
        <w:t xml:space="preserve"> </w:t>
      </w:r>
      <w:r w:rsidRPr="009F23DB">
        <w:rPr>
          <w:position w:val="-1"/>
          <w:u w:val="single"/>
        </w:rPr>
        <w:t>QB</w:t>
      </w:r>
      <w:r w:rsidRPr="009F23DB">
        <w:rPr>
          <w:spacing w:val="15"/>
          <w:position w:val="-1"/>
          <w:u w:val="single"/>
        </w:rPr>
        <w:t xml:space="preserve"> </w:t>
      </w:r>
      <w:r w:rsidRPr="009F23DB">
        <w:rPr>
          <w:position w:val="-1"/>
          <w:u w:val="single"/>
        </w:rPr>
        <w:t>524</w:t>
      </w:r>
      <w:r w:rsidRPr="007C1938">
        <w:rPr>
          <w:spacing w:val="23"/>
          <w:position w:val="-1"/>
        </w:rPr>
        <w:t xml:space="preserve"> </w:t>
      </w:r>
      <w:r w:rsidRPr="007C1938">
        <w:rPr>
          <w:position w:val="-1"/>
        </w:rPr>
        <w:t>at</w:t>
      </w:r>
      <w:r w:rsidRPr="007C1938">
        <w:rPr>
          <w:spacing w:val="29"/>
          <w:position w:val="-1"/>
        </w:rPr>
        <w:t xml:space="preserve"> </w:t>
      </w:r>
      <w:r w:rsidRPr="007C1938">
        <w:rPr>
          <w:position w:val="-1"/>
        </w:rPr>
        <w:t>page</w:t>
      </w:r>
      <w:r w:rsidRPr="007C1938">
        <w:t xml:space="preserve"> </w:t>
      </w:r>
      <w:r w:rsidRPr="007C1938">
        <w:rPr>
          <w:position w:val="-1"/>
        </w:rPr>
        <w:t>532:</w:t>
      </w:r>
    </w:p>
    <w:p w:rsidR="00180F09" w:rsidRPr="00FA49DB" w:rsidRDefault="00180F09" w:rsidP="00180F09">
      <w:pPr>
        <w:spacing w:before="16"/>
      </w:pPr>
    </w:p>
    <w:p w:rsidR="00180F09" w:rsidRDefault="00180F09" w:rsidP="00180F09">
      <w:pPr>
        <w:spacing w:before="32"/>
        <w:ind w:left="1524" w:right="1487" w:hanging="10"/>
      </w:pPr>
      <w:r w:rsidRPr="00FA49DB">
        <w:t>"As</w:t>
      </w:r>
      <w:r w:rsidRPr="00FA49DB">
        <w:rPr>
          <w:spacing w:val="42"/>
        </w:rPr>
        <w:t xml:space="preserve"> </w:t>
      </w:r>
      <w:r w:rsidRPr="00FA49DB">
        <w:t>much</w:t>
      </w:r>
      <w:r w:rsidRPr="00FA49DB">
        <w:rPr>
          <w:spacing w:val="30"/>
        </w:rPr>
        <w:t xml:space="preserve"> </w:t>
      </w:r>
      <w:r w:rsidRPr="00FA49DB">
        <w:t xml:space="preserve">certainty </w:t>
      </w:r>
      <w:r w:rsidRPr="00FA49DB">
        <w:rPr>
          <w:spacing w:val="31"/>
        </w:rPr>
        <w:t xml:space="preserve"> </w:t>
      </w:r>
      <w:r w:rsidRPr="00FA49DB">
        <w:t>and</w:t>
      </w:r>
      <w:r w:rsidRPr="00FA49DB">
        <w:rPr>
          <w:spacing w:val="43"/>
        </w:rPr>
        <w:t xml:space="preserve"> </w:t>
      </w:r>
      <w:r w:rsidRPr="00FA49DB">
        <w:t xml:space="preserve">particularity </w:t>
      </w:r>
      <w:r w:rsidRPr="00FA49DB">
        <w:rPr>
          <w:spacing w:val="45"/>
        </w:rPr>
        <w:t xml:space="preserve"> </w:t>
      </w:r>
      <w:r w:rsidRPr="00FA49DB">
        <w:t>must</w:t>
      </w:r>
      <w:r w:rsidRPr="00FA49DB">
        <w:rPr>
          <w:spacing w:val="53"/>
        </w:rPr>
        <w:t xml:space="preserve"> </w:t>
      </w:r>
      <w:r w:rsidRPr="00FA49DB">
        <w:t>be</w:t>
      </w:r>
      <w:r w:rsidRPr="00FA49DB">
        <w:rPr>
          <w:spacing w:val="21"/>
        </w:rPr>
        <w:t xml:space="preserve"> </w:t>
      </w:r>
      <w:r w:rsidRPr="00FA49DB">
        <w:t>insisted</w:t>
      </w:r>
      <w:r w:rsidRPr="00FA49DB">
        <w:rPr>
          <w:spacing w:val="43"/>
        </w:rPr>
        <w:t xml:space="preserve"> </w:t>
      </w:r>
      <w:r w:rsidRPr="00FA49DB">
        <w:t>on</w:t>
      </w:r>
      <w:r w:rsidRPr="00FA49DB">
        <w:rPr>
          <w:spacing w:val="54"/>
        </w:rPr>
        <w:t xml:space="preserve"> </w:t>
      </w:r>
      <w:r w:rsidRPr="00FA49DB">
        <w:t>both in</w:t>
      </w:r>
      <w:r w:rsidRPr="00FA49DB">
        <w:rPr>
          <w:spacing w:val="54"/>
        </w:rPr>
        <w:t xml:space="preserve"> </w:t>
      </w:r>
      <w:r w:rsidRPr="00FA49DB">
        <w:t xml:space="preserve">pleading </w:t>
      </w:r>
      <w:r w:rsidRPr="00FA49DB">
        <w:rPr>
          <w:spacing w:val="19"/>
        </w:rPr>
        <w:t xml:space="preserve"> </w:t>
      </w:r>
      <w:r w:rsidRPr="00FA49DB">
        <w:t xml:space="preserve">and </w:t>
      </w:r>
      <w:r w:rsidRPr="00FA49DB">
        <w:rPr>
          <w:spacing w:val="8"/>
        </w:rPr>
        <w:t xml:space="preserve"> </w:t>
      </w:r>
      <w:r w:rsidRPr="00FA49DB">
        <w:t xml:space="preserve">proof </w:t>
      </w:r>
      <w:r w:rsidRPr="00FA49DB">
        <w:rPr>
          <w:spacing w:val="33"/>
        </w:rPr>
        <w:t xml:space="preserve"> </w:t>
      </w:r>
      <w:r w:rsidRPr="00FA49DB">
        <w:t xml:space="preserve">of  damages </w:t>
      </w:r>
      <w:r w:rsidRPr="00FA49DB">
        <w:rPr>
          <w:spacing w:val="3"/>
        </w:rPr>
        <w:t xml:space="preserve"> </w:t>
      </w:r>
      <w:r w:rsidRPr="00FA49DB">
        <w:t>as</w:t>
      </w:r>
      <w:r w:rsidRPr="00FA49DB">
        <w:rPr>
          <w:spacing w:val="55"/>
        </w:rPr>
        <w:t xml:space="preserve"> </w:t>
      </w:r>
      <w:r w:rsidRPr="00FA49DB">
        <w:t>is</w:t>
      </w:r>
      <w:r w:rsidRPr="00FA49DB">
        <w:rPr>
          <w:spacing w:val="42"/>
        </w:rPr>
        <w:t xml:space="preserve"> </w:t>
      </w:r>
      <w:r w:rsidRPr="00FA49DB">
        <w:t xml:space="preserve">reasonable, </w:t>
      </w:r>
      <w:r w:rsidRPr="00FA49DB">
        <w:rPr>
          <w:spacing w:val="37"/>
        </w:rPr>
        <w:t xml:space="preserve"> </w:t>
      </w:r>
      <w:r w:rsidRPr="00FA49DB">
        <w:t>having regard</w:t>
      </w:r>
      <w:r w:rsidRPr="00FA49DB">
        <w:rPr>
          <w:spacing w:val="14"/>
        </w:rPr>
        <w:t xml:space="preserve"> </w:t>
      </w:r>
      <w:r w:rsidRPr="00FA49DB">
        <w:t>to</w:t>
      </w:r>
      <w:r w:rsidRPr="00FA49DB">
        <w:rPr>
          <w:spacing w:val="15"/>
        </w:rPr>
        <w:t xml:space="preserve"> </w:t>
      </w:r>
      <w:r w:rsidRPr="00FA49DB">
        <w:t>the</w:t>
      </w:r>
      <w:r w:rsidRPr="00FA49DB">
        <w:rPr>
          <w:spacing w:val="18"/>
        </w:rPr>
        <w:t xml:space="preserve"> </w:t>
      </w:r>
      <w:r w:rsidRPr="00FA49DB">
        <w:t>circumstances</w:t>
      </w:r>
      <w:r w:rsidRPr="00FA49DB">
        <w:rPr>
          <w:spacing w:val="51"/>
        </w:rPr>
        <w:t xml:space="preserve"> </w:t>
      </w:r>
      <w:r w:rsidRPr="00FA49DB">
        <w:t>and to</w:t>
      </w:r>
      <w:r w:rsidRPr="00FA49DB">
        <w:rPr>
          <w:spacing w:val="20"/>
        </w:rPr>
        <w:t xml:space="preserve"> </w:t>
      </w:r>
      <w:r w:rsidRPr="00FA49DB">
        <w:t>the</w:t>
      </w:r>
      <w:r w:rsidRPr="00FA49DB">
        <w:rPr>
          <w:spacing w:val="32"/>
        </w:rPr>
        <w:t xml:space="preserve"> </w:t>
      </w:r>
      <w:r w:rsidRPr="00FA49DB">
        <w:t>nature</w:t>
      </w:r>
      <w:r w:rsidRPr="00FA49DB">
        <w:rPr>
          <w:spacing w:val="26"/>
        </w:rPr>
        <w:t xml:space="preserve"> </w:t>
      </w:r>
      <w:r w:rsidRPr="00FA49DB">
        <w:t>of</w:t>
      </w:r>
      <w:r w:rsidRPr="00FA49DB">
        <w:rPr>
          <w:spacing w:val="11"/>
        </w:rPr>
        <w:t xml:space="preserve"> </w:t>
      </w:r>
      <w:r w:rsidRPr="00FA49DB">
        <w:t>the</w:t>
      </w:r>
      <w:r w:rsidRPr="00FA49DB">
        <w:rPr>
          <w:spacing w:val="47"/>
        </w:rPr>
        <w:t xml:space="preserve"> </w:t>
      </w:r>
      <w:r w:rsidRPr="00FA49DB">
        <w:t xml:space="preserve">acts themselves </w:t>
      </w:r>
      <w:r w:rsidRPr="00FA49DB">
        <w:rPr>
          <w:spacing w:val="22"/>
        </w:rPr>
        <w:t xml:space="preserve"> </w:t>
      </w:r>
      <w:r w:rsidRPr="00FA49DB">
        <w:t>by</w:t>
      </w:r>
      <w:r w:rsidRPr="00FA49DB">
        <w:rPr>
          <w:spacing w:val="22"/>
        </w:rPr>
        <w:t xml:space="preserve"> </w:t>
      </w:r>
      <w:r w:rsidRPr="00FA49DB">
        <w:t xml:space="preserve">which </w:t>
      </w:r>
      <w:r w:rsidRPr="00FA49DB">
        <w:rPr>
          <w:spacing w:val="15"/>
        </w:rPr>
        <w:t xml:space="preserve"> </w:t>
      </w:r>
      <w:r w:rsidRPr="00FA49DB">
        <w:t>the</w:t>
      </w:r>
      <w:r w:rsidRPr="00FA49DB">
        <w:rPr>
          <w:spacing w:val="50"/>
        </w:rPr>
        <w:t xml:space="preserve"> </w:t>
      </w:r>
      <w:r w:rsidRPr="00FA49DB">
        <w:t>damage</w:t>
      </w:r>
      <w:r w:rsidRPr="00FA49DB">
        <w:rPr>
          <w:spacing w:val="41"/>
        </w:rPr>
        <w:t xml:space="preserve"> </w:t>
      </w:r>
      <w:r w:rsidRPr="00FA49DB">
        <w:t>was</w:t>
      </w:r>
      <w:r w:rsidRPr="00FA49DB">
        <w:rPr>
          <w:spacing w:val="51"/>
        </w:rPr>
        <w:t xml:space="preserve"> </w:t>
      </w:r>
      <w:r w:rsidRPr="00FA49DB">
        <w:t>done.   To</w:t>
      </w:r>
      <w:r w:rsidRPr="00FA49DB">
        <w:rPr>
          <w:spacing w:val="46"/>
        </w:rPr>
        <w:t xml:space="preserve"> </w:t>
      </w:r>
      <w:r w:rsidRPr="00FA49DB">
        <w:t>insist upon less</w:t>
      </w:r>
      <w:r w:rsidRPr="00FA49DB">
        <w:rPr>
          <w:spacing w:val="2"/>
        </w:rPr>
        <w:t xml:space="preserve"> </w:t>
      </w:r>
      <w:r w:rsidRPr="00FA49DB">
        <w:t xml:space="preserve">would </w:t>
      </w:r>
      <w:r w:rsidRPr="00FA49DB">
        <w:rPr>
          <w:spacing w:val="7"/>
        </w:rPr>
        <w:t xml:space="preserve"> </w:t>
      </w:r>
      <w:r w:rsidRPr="00FA49DB">
        <w:t>be</w:t>
      </w:r>
      <w:r w:rsidRPr="00FA49DB">
        <w:rPr>
          <w:spacing w:val="14"/>
        </w:rPr>
        <w:t xml:space="preserve"> </w:t>
      </w:r>
      <w:r w:rsidRPr="00FA49DB">
        <w:t>to  relax</w:t>
      </w:r>
      <w:r w:rsidRPr="00FA49DB">
        <w:rPr>
          <w:spacing w:val="46"/>
        </w:rPr>
        <w:t xml:space="preserve"> </w:t>
      </w:r>
      <w:r w:rsidRPr="00FA49DB">
        <w:t>old</w:t>
      </w:r>
      <w:r w:rsidRPr="00FA49DB">
        <w:rPr>
          <w:spacing w:val="32"/>
        </w:rPr>
        <w:t xml:space="preserve"> </w:t>
      </w:r>
      <w:r w:rsidRPr="00FA49DB">
        <w:t>and</w:t>
      </w:r>
      <w:r w:rsidRPr="00FA49DB">
        <w:rPr>
          <w:spacing w:val="31"/>
        </w:rPr>
        <w:t xml:space="preserve"> </w:t>
      </w:r>
      <w:r w:rsidRPr="00FA49DB">
        <w:t xml:space="preserve">intelligible </w:t>
      </w:r>
      <w:r w:rsidRPr="00FA49DB">
        <w:rPr>
          <w:spacing w:val="48"/>
        </w:rPr>
        <w:t xml:space="preserve"> </w:t>
      </w:r>
      <w:r w:rsidRPr="00FA49DB">
        <w:t>principles.</w:t>
      </w:r>
      <w:r w:rsidRPr="00FA49DB">
        <w:rPr>
          <w:spacing w:val="46"/>
        </w:rPr>
        <w:t xml:space="preserve"> </w:t>
      </w:r>
      <w:r w:rsidRPr="00FA49DB">
        <w:t xml:space="preserve">To </w:t>
      </w:r>
      <w:r w:rsidRPr="00FA49DB">
        <w:rPr>
          <w:spacing w:val="4"/>
        </w:rPr>
        <w:t xml:space="preserve"> </w:t>
      </w:r>
      <w:r w:rsidRPr="00FA49DB">
        <w:t>insist upon</w:t>
      </w:r>
      <w:r w:rsidRPr="00FA49DB">
        <w:rPr>
          <w:spacing w:val="45"/>
        </w:rPr>
        <w:t xml:space="preserve"> </w:t>
      </w:r>
      <w:r w:rsidRPr="00FA49DB">
        <w:t>more</w:t>
      </w:r>
      <w:r w:rsidRPr="00FA49DB">
        <w:rPr>
          <w:spacing w:val="33"/>
        </w:rPr>
        <w:t xml:space="preserve"> </w:t>
      </w:r>
      <w:r w:rsidRPr="00FA49DB">
        <w:t xml:space="preserve">would </w:t>
      </w:r>
      <w:r w:rsidRPr="00FA49DB">
        <w:rPr>
          <w:spacing w:val="14"/>
        </w:rPr>
        <w:t xml:space="preserve"> </w:t>
      </w:r>
      <w:r w:rsidRPr="00FA49DB">
        <w:t>be</w:t>
      </w:r>
      <w:r w:rsidRPr="00FA49DB">
        <w:rPr>
          <w:spacing w:val="16"/>
        </w:rPr>
        <w:t xml:space="preserve"> </w:t>
      </w:r>
      <w:r w:rsidRPr="00FA49DB">
        <w:t>the</w:t>
      </w:r>
      <w:r w:rsidRPr="00FA49DB">
        <w:rPr>
          <w:spacing w:val="46"/>
        </w:rPr>
        <w:t xml:space="preserve"> </w:t>
      </w:r>
      <w:r w:rsidRPr="00FA49DB">
        <w:t>vainest</w:t>
      </w:r>
      <w:r w:rsidRPr="00FA49DB">
        <w:rPr>
          <w:spacing w:val="49"/>
        </w:rPr>
        <w:t xml:space="preserve"> </w:t>
      </w:r>
      <w:r w:rsidRPr="00FA49DB">
        <w:t>pedantry."</w:t>
      </w:r>
    </w:p>
    <w:p w:rsidR="00180F09" w:rsidRPr="00FA49DB" w:rsidRDefault="00180F09" w:rsidP="00180F09">
      <w:pPr>
        <w:spacing w:before="32"/>
        <w:ind w:left="1524" w:right="1487" w:hanging="10"/>
      </w:pPr>
    </w:p>
    <w:p w:rsidR="00754BF2" w:rsidRDefault="009156CB" w:rsidP="009156CB">
      <w:pPr>
        <w:pStyle w:val="JudgmentText"/>
      </w:pPr>
      <w:r>
        <w:t xml:space="preserve">The plaintiff has failed to discharge the evidentiary burden of proof cast upon her by the law. </w:t>
      </w:r>
      <w:r w:rsidR="00332FD9">
        <w:t>In th</w:t>
      </w:r>
      <w:r w:rsidR="00D54C26">
        <w:t>e</w:t>
      </w:r>
      <w:r w:rsidR="00332FD9">
        <w:t xml:space="preserve"> result I am left with no alternative but to dismiss this case with costs.</w:t>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on</w:t>
      </w:r>
      <w:r w:rsidR="00332FD9">
        <w:rPr>
          <w:sz w:val="24"/>
          <w:szCs w:val="24"/>
        </w:rPr>
        <w:t xml:space="preserve"> 20</w:t>
      </w:r>
      <w:r w:rsidR="00332FD9" w:rsidRPr="00332FD9">
        <w:rPr>
          <w:sz w:val="24"/>
          <w:szCs w:val="24"/>
          <w:vertAlign w:val="superscript"/>
        </w:rPr>
        <w:t>th</w:t>
      </w:r>
      <w:r w:rsidR="00332FD9">
        <w:rPr>
          <w:sz w:val="24"/>
          <w:szCs w:val="24"/>
        </w:rPr>
        <w:t xml:space="preserve"> day of February 2014. </w:t>
      </w:r>
      <w:r>
        <w:rPr>
          <w:sz w:val="24"/>
          <w:szCs w:val="24"/>
        </w:rPr>
        <w:t xml:space="preserve"> </w:t>
      </w:r>
      <w:bookmarkStart w:id="15" w:name="Text19"/>
      <w:r w:rsidR="00ED1CC3">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ED1CC3">
        <w:rPr>
          <w:sz w:val="24"/>
          <w:szCs w:val="24"/>
        </w:rPr>
      </w:r>
      <w:r w:rsidR="00ED1CC3">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ED1CC3">
        <w:rPr>
          <w:sz w:val="24"/>
          <w:szCs w:val="24"/>
        </w:rPr>
        <w:fldChar w:fldCharType="end"/>
      </w:r>
      <w:bookmarkEnd w:id="15"/>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6" w:name="Dropdown6"/>
    <w:p w:rsidR="00E33F35" w:rsidRPr="002A7376" w:rsidRDefault="00ED1CC3"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6"/>
    </w:p>
    <w:bookmarkStart w:id="17" w:name="Dropdown7"/>
    <w:p w:rsidR="009E05E5" w:rsidRPr="00E33F35" w:rsidRDefault="00ED1CC3"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7"/>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1EB" w:rsidRDefault="00E731EB" w:rsidP="00DB6D34">
      <w:r>
        <w:separator/>
      </w:r>
    </w:p>
  </w:endnote>
  <w:endnote w:type="continuationSeparator" w:id="1">
    <w:p w:rsidR="00E731EB" w:rsidRDefault="00E731EB"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ED1CC3">
    <w:pPr>
      <w:pStyle w:val="Footer"/>
      <w:jc w:val="center"/>
    </w:pPr>
    <w:fldSimple w:instr=" PAGE   \* MERGEFORMAT ">
      <w:r w:rsidR="00220B0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1EB" w:rsidRDefault="00E731EB" w:rsidP="00DB6D34">
      <w:r>
        <w:separator/>
      </w:r>
    </w:p>
  </w:footnote>
  <w:footnote w:type="continuationSeparator" w:id="1">
    <w:p w:rsidR="00E731EB" w:rsidRDefault="00E731EB"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60FA92"/>
    <w:lvl w:ilvl="0">
      <w:start w:val="1"/>
      <w:numFmt w:val="decimal"/>
      <w:lvlText w:val="[ %1]"/>
      <w:lvlJc w:val="righ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CE5A67"/>
    <w:multiLevelType w:val="multilevel"/>
    <w:tmpl w:val="1CC89892"/>
    <w:numStyleLink w:val="Judgments"/>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EB1EBE"/>
    <w:rsid w:val="00005BEF"/>
    <w:rsid w:val="00030C81"/>
    <w:rsid w:val="000338B3"/>
    <w:rsid w:val="0006489F"/>
    <w:rsid w:val="00067B0A"/>
    <w:rsid w:val="00075573"/>
    <w:rsid w:val="00091036"/>
    <w:rsid w:val="000A10B8"/>
    <w:rsid w:val="000D1DD3"/>
    <w:rsid w:val="000D49EA"/>
    <w:rsid w:val="000E39A5"/>
    <w:rsid w:val="000E7400"/>
    <w:rsid w:val="001008BC"/>
    <w:rsid w:val="00101D12"/>
    <w:rsid w:val="00117CBF"/>
    <w:rsid w:val="00126A10"/>
    <w:rsid w:val="001376AB"/>
    <w:rsid w:val="00144612"/>
    <w:rsid w:val="001513FC"/>
    <w:rsid w:val="001529B0"/>
    <w:rsid w:val="0016510C"/>
    <w:rsid w:val="00180158"/>
    <w:rsid w:val="00180F09"/>
    <w:rsid w:val="001D30F7"/>
    <w:rsid w:val="001E4ED8"/>
    <w:rsid w:val="0020244B"/>
    <w:rsid w:val="00220B0B"/>
    <w:rsid w:val="00231C17"/>
    <w:rsid w:val="00236AAC"/>
    <w:rsid w:val="00242DF4"/>
    <w:rsid w:val="0024353F"/>
    <w:rsid w:val="00290E14"/>
    <w:rsid w:val="002A7376"/>
    <w:rsid w:val="002B2255"/>
    <w:rsid w:val="002B4478"/>
    <w:rsid w:val="002C7560"/>
    <w:rsid w:val="002D06AA"/>
    <w:rsid w:val="002D67FC"/>
    <w:rsid w:val="002E524F"/>
    <w:rsid w:val="002E6963"/>
    <w:rsid w:val="002F40A1"/>
    <w:rsid w:val="002F4A1B"/>
    <w:rsid w:val="00301D88"/>
    <w:rsid w:val="00304E76"/>
    <w:rsid w:val="0031329C"/>
    <w:rsid w:val="00332FD9"/>
    <w:rsid w:val="0036120F"/>
    <w:rsid w:val="003647E7"/>
    <w:rsid w:val="003651F4"/>
    <w:rsid w:val="0037270D"/>
    <w:rsid w:val="00377341"/>
    <w:rsid w:val="003838CC"/>
    <w:rsid w:val="003862CB"/>
    <w:rsid w:val="0038700C"/>
    <w:rsid w:val="003B420E"/>
    <w:rsid w:val="003B461C"/>
    <w:rsid w:val="003B4C19"/>
    <w:rsid w:val="003D58AA"/>
    <w:rsid w:val="003D7B97"/>
    <w:rsid w:val="003E2ABC"/>
    <w:rsid w:val="003F0F8D"/>
    <w:rsid w:val="004156B9"/>
    <w:rsid w:val="004350BE"/>
    <w:rsid w:val="00445BFA"/>
    <w:rsid w:val="00452BB6"/>
    <w:rsid w:val="00453A09"/>
    <w:rsid w:val="00456D4A"/>
    <w:rsid w:val="0046133B"/>
    <w:rsid w:val="004A00A5"/>
    <w:rsid w:val="004C3D80"/>
    <w:rsid w:val="004F2E06"/>
    <w:rsid w:val="004F3823"/>
    <w:rsid w:val="005207C8"/>
    <w:rsid w:val="00520C4E"/>
    <w:rsid w:val="00530663"/>
    <w:rsid w:val="0055036F"/>
    <w:rsid w:val="005514D6"/>
    <w:rsid w:val="00552704"/>
    <w:rsid w:val="00554577"/>
    <w:rsid w:val="00572AB3"/>
    <w:rsid w:val="00580531"/>
    <w:rsid w:val="005836AC"/>
    <w:rsid w:val="00584583"/>
    <w:rsid w:val="00594FAC"/>
    <w:rsid w:val="005C5493"/>
    <w:rsid w:val="005D56A5"/>
    <w:rsid w:val="005F5FB0"/>
    <w:rsid w:val="00606587"/>
    <w:rsid w:val="00606EEA"/>
    <w:rsid w:val="00616C6F"/>
    <w:rsid w:val="006174DB"/>
    <w:rsid w:val="0064023C"/>
    <w:rsid w:val="00654CAA"/>
    <w:rsid w:val="006578C2"/>
    <w:rsid w:val="00666D33"/>
    <w:rsid w:val="00677923"/>
    <w:rsid w:val="006835A6"/>
    <w:rsid w:val="0068598F"/>
    <w:rsid w:val="00695110"/>
    <w:rsid w:val="006A58E4"/>
    <w:rsid w:val="006D36C9"/>
    <w:rsid w:val="00706E50"/>
    <w:rsid w:val="0070785D"/>
    <w:rsid w:val="007175A6"/>
    <w:rsid w:val="00744508"/>
    <w:rsid w:val="00754BF2"/>
    <w:rsid w:val="00785812"/>
    <w:rsid w:val="007A339E"/>
    <w:rsid w:val="007A47DC"/>
    <w:rsid w:val="007A5C4E"/>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D171C"/>
    <w:rsid w:val="008E1DB1"/>
    <w:rsid w:val="008E512C"/>
    <w:rsid w:val="008E7749"/>
    <w:rsid w:val="008E7F92"/>
    <w:rsid w:val="008F0C10"/>
    <w:rsid w:val="008F0D14"/>
    <w:rsid w:val="008F38F7"/>
    <w:rsid w:val="00902D3C"/>
    <w:rsid w:val="009156CB"/>
    <w:rsid w:val="00916A3A"/>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14C3C"/>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638B1"/>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2E4A"/>
    <w:rsid w:val="00C87FCA"/>
    <w:rsid w:val="00CA1B0C"/>
    <w:rsid w:val="00CA7795"/>
    <w:rsid w:val="00CA7F40"/>
    <w:rsid w:val="00CB3C7E"/>
    <w:rsid w:val="00CD1946"/>
    <w:rsid w:val="00CF041D"/>
    <w:rsid w:val="00D03314"/>
    <w:rsid w:val="00D06A0F"/>
    <w:rsid w:val="00D54C26"/>
    <w:rsid w:val="00D82047"/>
    <w:rsid w:val="00DA351C"/>
    <w:rsid w:val="00DB6D34"/>
    <w:rsid w:val="00DD4E02"/>
    <w:rsid w:val="00DE08C1"/>
    <w:rsid w:val="00DE2124"/>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731EB"/>
    <w:rsid w:val="00E91FA1"/>
    <w:rsid w:val="00E944E2"/>
    <w:rsid w:val="00EA6F17"/>
    <w:rsid w:val="00EB1EBE"/>
    <w:rsid w:val="00EC12D0"/>
    <w:rsid w:val="00EC2355"/>
    <w:rsid w:val="00EC6290"/>
    <w:rsid w:val="00ED090C"/>
    <w:rsid w:val="00ED1CC3"/>
    <w:rsid w:val="00ED76D9"/>
    <w:rsid w:val="00EE0DAA"/>
    <w:rsid w:val="00EF2051"/>
    <w:rsid w:val="00F00A19"/>
    <w:rsid w:val="00F34FB5"/>
    <w:rsid w:val="00F3644F"/>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onda\AppData\Local\Microsoft\Windows\Temporary%20Internet%20Files\Content.MSO\2FDE3B7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01FA-9002-4B59-A743-9FC67171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2FDE3B76.dotx</Template>
  <TotalTime>29</TotalTime>
  <Pages>6</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egonda</dc:creator>
  <cp:lastModifiedBy>Thelma</cp:lastModifiedBy>
  <cp:revision>2</cp:revision>
  <cp:lastPrinted>2013-08-26T11:27:00Z</cp:lastPrinted>
  <dcterms:created xsi:type="dcterms:W3CDTF">2014-02-20T08:26:00Z</dcterms:created>
  <dcterms:modified xsi:type="dcterms:W3CDTF">2014-02-20T08:26:00Z</dcterms:modified>
</cp:coreProperties>
</file>