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96251D">
        <w:rPr>
          <w:b/>
          <w:sz w:val="28"/>
          <w:szCs w:val="28"/>
        </w:rPr>
        <w:t xml:space="preserve">CN </w:t>
      </w:r>
      <w:r w:rsidR="00B419DB">
        <w:rPr>
          <w:b/>
          <w:sz w:val="28"/>
          <w:szCs w:val="28"/>
        </w:rPr>
        <w:t>22</w:t>
      </w:r>
      <w:r w:rsidRPr="00B75AE2">
        <w:rPr>
          <w:b/>
          <w:sz w:val="28"/>
          <w:szCs w:val="28"/>
        </w:rPr>
        <w:t>/</w:t>
      </w:r>
      <w:r w:rsidR="00C87FCA" w:rsidRPr="00B75AE2">
        <w:rPr>
          <w:b/>
          <w:sz w:val="28"/>
          <w:szCs w:val="28"/>
        </w:rPr>
        <w:t>20</w:t>
      </w:r>
      <w:r w:rsidR="00B419DB">
        <w:rPr>
          <w:b/>
          <w:sz w:val="28"/>
          <w:szCs w:val="28"/>
        </w:rPr>
        <w:t>14</w:t>
      </w:r>
      <w:r w:rsidR="003D08A1" w:rsidRPr="00B75AE2">
        <w:rPr>
          <w:b/>
          <w:sz w:val="28"/>
          <w:szCs w:val="28"/>
        </w:rPr>
        <w:fldChar w:fldCharType="begin">
          <w:ffData>
            <w:name w:val="Text33"/>
            <w:enabled/>
            <w:calcOnExit w:val="0"/>
            <w:textInput/>
          </w:ffData>
        </w:fldChar>
      </w:r>
      <w:bookmarkStart w:id="0" w:name="Text33"/>
      <w:r w:rsidR="00C87FCA" w:rsidRPr="00B75AE2">
        <w:rPr>
          <w:b/>
          <w:sz w:val="28"/>
          <w:szCs w:val="28"/>
        </w:rPr>
        <w:instrText xml:space="preserve"> FORMTEXT </w:instrText>
      </w:r>
      <w:r w:rsidR="003D08A1" w:rsidRPr="00B75AE2">
        <w:rPr>
          <w:b/>
          <w:sz w:val="28"/>
          <w:szCs w:val="28"/>
        </w:rPr>
      </w:r>
      <w:r w:rsidR="003D08A1"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3D08A1" w:rsidRPr="00B75AE2">
        <w:rPr>
          <w:b/>
          <w:sz w:val="28"/>
          <w:szCs w:val="28"/>
        </w:rPr>
        <w:fldChar w:fldCharType="end"/>
      </w:r>
      <w:bookmarkEnd w:id="0"/>
    </w:p>
    <w:p w:rsidR="00A53837" w:rsidRPr="00606EEA" w:rsidRDefault="0096251D" w:rsidP="00B419DB">
      <w:pPr>
        <w:spacing w:before="120"/>
        <w:jc w:val="center"/>
        <w:rPr>
          <w:b/>
          <w:sz w:val="24"/>
          <w:szCs w:val="24"/>
        </w:rPr>
      </w:pPr>
      <w:r w:rsidRPr="0096251D">
        <w:rPr>
          <w:b/>
          <w:sz w:val="24"/>
          <w:szCs w:val="24"/>
        </w:rPr>
        <w:t xml:space="preserve">Appeal from Magistrates Court decision </w:t>
      </w:r>
      <w:r w:rsidR="003D08A1" w:rsidRPr="0096251D">
        <w:rPr>
          <w:b/>
          <w:sz w:val="24"/>
          <w:szCs w:val="24"/>
        </w:rPr>
        <w:fldChar w:fldCharType="begin">
          <w:ffData>
            <w:name w:val="Text38"/>
            <w:enabled/>
            <w:calcOnExit w:val="0"/>
            <w:textInput/>
          </w:ffData>
        </w:fldChar>
      </w:r>
      <w:bookmarkStart w:id="1" w:name="Text38"/>
      <w:r w:rsidRPr="0096251D">
        <w:rPr>
          <w:b/>
          <w:sz w:val="24"/>
          <w:szCs w:val="24"/>
        </w:rPr>
        <w:instrText xml:space="preserve"> FORMTEXT </w:instrText>
      </w:r>
      <w:r w:rsidR="003D08A1" w:rsidRPr="0096251D">
        <w:rPr>
          <w:b/>
          <w:sz w:val="24"/>
          <w:szCs w:val="24"/>
        </w:rPr>
      </w:r>
      <w:r w:rsidR="003D08A1" w:rsidRPr="0096251D">
        <w:rPr>
          <w:b/>
          <w:sz w:val="24"/>
          <w:szCs w:val="24"/>
        </w:rPr>
        <w:fldChar w:fldCharType="separate"/>
      </w:r>
      <w:r w:rsidRPr="0096251D">
        <w:rPr>
          <w:rFonts w:ascii="Cambria Math" w:hAnsi="Cambria Math" w:cs="Cambria Math"/>
          <w:b/>
          <w:noProof/>
          <w:sz w:val="24"/>
          <w:szCs w:val="24"/>
        </w:rPr>
        <w:t> </w:t>
      </w:r>
      <w:r w:rsidRPr="0096251D">
        <w:rPr>
          <w:rFonts w:ascii="Cambria Math" w:hAnsi="Cambria Math" w:cs="Cambria Math"/>
          <w:b/>
          <w:noProof/>
          <w:sz w:val="24"/>
          <w:szCs w:val="24"/>
        </w:rPr>
        <w:t> </w:t>
      </w:r>
      <w:r w:rsidRPr="0096251D">
        <w:rPr>
          <w:rFonts w:ascii="Cambria Math" w:hAnsi="Cambria Math" w:cs="Cambria Math"/>
          <w:b/>
          <w:noProof/>
          <w:sz w:val="24"/>
          <w:szCs w:val="24"/>
        </w:rPr>
        <w:t> </w:t>
      </w:r>
      <w:r w:rsidRPr="0096251D">
        <w:rPr>
          <w:rFonts w:ascii="Cambria Math" w:hAnsi="Cambria Math" w:cs="Cambria Math"/>
          <w:b/>
          <w:noProof/>
          <w:sz w:val="24"/>
          <w:szCs w:val="24"/>
        </w:rPr>
        <w:t> </w:t>
      </w:r>
      <w:r w:rsidR="00B419DB">
        <w:rPr>
          <w:b/>
          <w:noProof/>
          <w:sz w:val="24"/>
          <w:szCs w:val="24"/>
        </w:rPr>
        <w:t>295</w:t>
      </w:r>
      <w:r w:rsidRPr="0096251D">
        <w:rPr>
          <w:rFonts w:ascii="Cambria Math" w:hAnsi="Cambria Math" w:cs="Cambria Math"/>
          <w:b/>
          <w:noProof/>
          <w:sz w:val="24"/>
          <w:szCs w:val="24"/>
        </w:rPr>
        <w:t> </w:t>
      </w:r>
      <w:r w:rsidR="003D08A1" w:rsidRPr="0096251D">
        <w:rPr>
          <w:b/>
          <w:sz w:val="24"/>
          <w:szCs w:val="24"/>
        </w:rPr>
        <w:fldChar w:fldCharType="end"/>
      </w:r>
      <w:bookmarkEnd w:id="1"/>
      <w:r w:rsidRPr="0096251D">
        <w:rPr>
          <w:b/>
          <w:sz w:val="24"/>
          <w:szCs w:val="24"/>
        </w:rPr>
        <w:t>/20</w:t>
      </w:r>
      <w:r w:rsidR="00B419DB">
        <w:rPr>
          <w:b/>
          <w:sz w:val="24"/>
          <w:szCs w:val="24"/>
        </w:rPr>
        <w:t>13</w:t>
      </w:r>
    </w:p>
    <w:p w:rsidR="00DB6D34" w:rsidRPr="00606EEA" w:rsidRDefault="0056312E" w:rsidP="0056312E">
      <w:pPr>
        <w:spacing w:before="240" w:after="160"/>
        <w:ind w:left="6480"/>
        <w:rPr>
          <w:b/>
          <w:sz w:val="24"/>
          <w:szCs w:val="24"/>
        </w:rPr>
      </w:pPr>
      <w:r>
        <w:rPr>
          <w:b/>
          <w:sz w:val="24"/>
          <w:szCs w:val="24"/>
        </w:rPr>
        <w:t xml:space="preserve">       </w:t>
      </w:r>
      <w:r w:rsidR="00DB6D34" w:rsidRPr="00606EEA">
        <w:rPr>
          <w:b/>
          <w:sz w:val="24"/>
          <w:szCs w:val="24"/>
        </w:rPr>
        <w:t>[201</w:t>
      </w:r>
      <w:r w:rsidR="00B419DB">
        <w:rPr>
          <w:b/>
          <w:sz w:val="24"/>
          <w:szCs w:val="24"/>
        </w:rPr>
        <w:t>5</w:t>
      </w:r>
      <w:r w:rsidR="003D08A1">
        <w:rPr>
          <w:b/>
          <w:sz w:val="24"/>
          <w:szCs w:val="24"/>
        </w:rPr>
        <w:fldChar w:fldCharType="begin"/>
      </w:r>
      <w:r w:rsidR="003F0F8D">
        <w:rPr>
          <w:b/>
          <w:sz w:val="24"/>
          <w:szCs w:val="24"/>
        </w:rPr>
        <w:instrText xml:space="preserve">  </w:instrText>
      </w:r>
      <w:r w:rsidR="003D08A1">
        <w:rPr>
          <w:b/>
          <w:sz w:val="24"/>
          <w:szCs w:val="24"/>
        </w:rPr>
        <w:fldChar w:fldCharType="end"/>
      </w:r>
      <w:r w:rsidR="00DB6D34" w:rsidRPr="00606EEA">
        <w:rPr>
          <w:b/>
          <w:sz w:val="24"/>
          <w:szCs w:val="24"/>
        </w:rPr>
        <w:t>] SCSC</w:t>
      </w:r>
      <w:r>
        <w:rPr>
          <w:b/>
          <w:sz w:val="24"/>
          <w:szCs w:val="24"/>
        </w:rPr>
        <w:t xml:space="preserve"> </w:t>
      </w:r>
      <w:r w:rsidR="00CD3AD6">
        <w:rPr>
          <w:b/>
          <w:sz w:val="24"/>
          <w:szCs w:val="24"/>
        </w:rPr>
        <w:t>228</w:t>
      </w:r>
      <w:r w:rsidR="003D08A1">
        <w:rPr>
          <w:b/>
          <w:sz w:val="24"/>
          <w:szCs w:val="24"/>
        </w:rPr>
        <w:fldChar w:fldCharType="begin">
          <w:ffData>
            <w:name w:val="Text43"/>
            <w:enabled/>
            <w:calcOnExit w:val="0"/>
            <w:textInput/>
          </w:ffData>
        </w:fldChar>
      </w:r>
      <w:bookmarkStart w:id="2" w:name="Text43"/>
      <w:r>
        <w:rPr>
          <w:b/>
          <w:sz w:val="24"/>
          <w:szCs w:val="24"/>
        </w:rPr>
        <w:instrText xml:space="preserve"> FORMTEXT </w:instrText>
      </w:r>
      <w:r w:rsidR="003D08A1">
        <w:rPr>
          <w:b/>
          <w:sz w:val="24"/>
          <w:szCs w:val="24"/>
        </w:rPr>
      </w:r>
      <w:r w:rsidR="003D08A1">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3D08A1">
        <w:rPr>
          <w:b/>
          <w:sz w:val="24"/>
          <w:szCs w:val="24"/>
        </w:rPr>
        <w:fldChar w:fldCharType="end"/>
      </w:r>
      <w:bookmarkEnd w:id="2"/>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B419DB" w:rsidP="003862CB">
      <w:pPr>
        <w:jc w:val="center"/>
        <w:rPr>
          <w:b/>
          <w:sz w:val="24"/>
          <w:szCs w:val="24"/>
        </w:rPr>
      </w:pPr>
      <w:r>
        <w:rPr>
          <w:b/>
          <w:sz w:val="24"/>
          <w:szCs w:val="24"/>
        </w:rPr>
        <w:t>NELSON CESAR</w:t>
      </w:r>
    </w:p>
    <w:bookmarkStart w:id="3" w:name="Dropdown13"/>
    <w:p w:rsidR="00B40898" w:rsidRDefault="003D08A1" w:rsidP="00B40898">
      <w:pPr>
        <w:spacing w:after="240"/>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Pr>
          <w:sz w:val="24"/>
          <w:szCs w:val="24"/>
        </w:rPr>
      </w:r>
      <w:r>
        <w:rPr>
          <w:sz w:val="24"/>
          <w:szCs w:val="24"/>
        </w:rPr>
        <w:fldChar w:fldCharType="end"/>
      </w:r>
      <w:bookmarkEnd w:id="3"/>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B419DB"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119B1" w:rsidRDefault="0096251D"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4" w:name="Text22"/>
      <w:r w:rsidRPr="0096251D">
        <w:rPr>
          <w:b/>
          <w:sz w:val="24"/>
          <w:szCs w:val="24"/>
        </w:rPr>
        <w:t>THE REPUBLIC</w:t>
      </w:r>
      <w:bookmarkEnd w:id="4"/>
    </w:p>
    <w:p w:rsidR="00E0467F" w:rsidRPr="0096251D" w:rsidRDefault="00E0467F" w:rsidP="0096251D">
      <w:pPr>
        <w:pBdr>
          <w:bottom w:val="single" w:sz="4" w:space="1"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r w:rsidR="00B419DB">
        <w:rPr>
          <w:sz w:val="24"/>
          <w:szCs w:val="24"/>
        </w:rPr>
        <w:t>15 April 2015</w:t>
      </w:r>
      <w:r w:rsidR="003D08A1">
        <w:rPr>
          <w:sz w:val="24"/>
          <w:szCs w:val="24"/>
        </w:rPr>
        <w:fldChar w:fldCharType="begin"/>
      </w:r>
      <w:r w:rsidR="003F0F8D">
        <w:rPr>
          <w:sz w:val="24"/>
          <w:szCs w:val="24"/>
        </w:rPr>
        <w:instrText xml:space="preserve">  </w:instrText>
      </w:r>
      <w:r w:rsidR="003D08A1">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B419DB">
        <w:rPr>
          <w:sz w:val="24"/>
          <w:szCs w:val="24"/>
        </w:rPr>
        <w:t>Mr. Gabriel</w:t>
      </w:r>
      <w:r w:rsidR="003D08A1">
        <w:rPr>
          <w:sz w:val="24"/>
          <w:szCs w:val="24"/>
        </w:rPr>
        <w:fldChar w:fldCharType="begin"/>
      </w:r>
      <w:r w:rsidR="00F804CC">
        <w:rPr>
          <w:sz w:val="24"/>
          <w:szCs w:val="24"/>
        </w:rPr>
        <w:instrText xml:space="preserve"> ASK  "Enter Appellant Lawyer full name"  \* MERGEFORMAT </w:instrText>
      </w:r>
      <w:r w:rsidR="003D08A1">
        <w:rPr>
          <w:sz w:val="24"/>
          <w:szCs w:val="24"/>
        </w:rPr>
        <w:fldChar w:fldCharType="end"/>
      </w:r>
      <w:r w:rsidR="003D08A1">
        <w:rPr>
          <w:sz w:val="24"/>
          <w:szCs w:val="24"/>
        </w:rPr>
        <w:fldChar w:fldCharType="begin"/>
      </w:r>
      <w:r w:rsidR="003F0F8D">
        <w:rPr>
          <w:sz w:val="24"/>
          <w:szCs w:val="24"/>
        </w:rPr>
        <w:instrText xml:space="preserve">  </w:instrText>
      </w:r>
      <w:r w:rsidR="003D08A1">
        <w:rPr>
          <w:sz w:val="24"/>
          <w:szCs w:val="24"/>
        </w:rPr>
        <w:fldChar w:fldCharType="end"/>
      </w:r>
      <w:r w:rsidR="00F804CC">
        <w:rPr>
          <w:b/>
          <w:sz w:val="24"/>
          <w:szCs w:val="24"/>
        </w:rPr>
        <w:t xml:space="preserve"> </w:t>
      </w:r>
      <w:r w:rsidR="009E05E5">
        <w:rPr>
          <w:sz w:val="24"/>
          <w:szCs w:val="24"/>
        </w:rPr>
        <w:t xml:space="preserve">for </w:t>
      </w:r>
      <w:bookmarkStart w:id="5" w:name="Dropdown11"/>
      <w:r w:rsidR="003D08A1">
        <w:rPr>
          <w:sz w:val="24"/>
          <w:szCs w:val="24"/>
        </w:rPr>
        <w:fldChar w:fldCharType="begin">
          <w:ffData>
            <w:name w:val="Dropdown11"/>
            <w:enabled/>
            <w:calcOnExit w:val="0"/>
            <w:ddList>
              <w:listEntry w:val="appellant"/>
              <w:listEntry w:val="first appellant"/>
              <w:listEntry w:val="appellants"/>
            </w:ddList>
          </w:ffData>
        </w:fldChar>
      </w:r>
      <w:r w:rsidR="0096251D">
        <w:rPr>
          <w:sz w:val="24"/>
          <w:szCs w:val="24"/>
        </w:rPr>
        <w:instrText xml:space="preserve"> FORMDROPDOWN </w:instrText>
      </w:r>
      <w:r w:rsidR="003D08A1">
        <w:rPr>
          <w:sz w:val="24"/>
          <w:szCs w:val="24"/>
        </w:rPr>
      </w:r>
      <w:r w:rsidR="003D08A1">
        <w:rPr>
          <w:sz w:val="24"/>
          <w:szCs w:val="24"/>
        </w:rPr>
        <w:fldChar w:fldCharType="end"/>
      </w:r>
      <w:bookmarkEnd w:id="5"/>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3D08A1">
        <w:rPr>
          <w:sz w:val="24"/>
          <w:szCs w:val="24"/>
        </w:rPr>
        <w:fldChar w:fldCharType="begin">
          <w:ffData>
            <w:name w:val="Text36"/>
            <w:enabled/>
            <w:calcOnExit w:val="0"/>
            <w:textInput/>
          </w:ffData>
        </w:fldChar>
      </w:r>
      <w:bookmarkStart w:id="6" w:name="Text36"/>
      <w:r>
        <w:rPr>
          <w:sz w:val="24"/>
          <w:szCs w:val="24"/>
        </w:rPr>
        <w:instrText xml:space="preserve"> FORMTEXT </w:instrText>
      </w:r>
      <w:r w:rsidR="003D08A1">
        <w:rPr>
          <w:sz w:val="24"/>
          <w:szCs w:val="24"/>
        </w:rPr>
      </w:r>
      <w:r w:rsidR="003D08A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3D08A1">
        <w:rPr>
          <w:sz w:val="24"/>
          <w:szCs w:val="24"/>
        </w:rPr>
        <w:fldChar w:fldCharType="end"/>
      </w:r>
      <w:bookmarkEnd w:id="6"/>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B419DB">
        <w:rPr>
          <w:sz w:val="24"/>
          <w:szCs w:val="24"/>
        </w:rPr>
        <w:t xml:space="preserve">Mr. </w:t>
      </w:r>
      <w:proofErr w:type="spellStart"/>
      <w:r w:rsidR="00B419DB">
        <w:rPr>
          <w:sz w:val="24"/>
          <w:szCs w:val="24"/>
        </w:rPr>
        <w:t>Vipin</w:t>
      </w:r>
      <w:proofErr w:type="spellEnd"/>
      <w:r w:rsidR="0096251D">
        <w:rPr>
          <w:sz w:val="24"/>
          <w:szCs w:val="24"/>
        </w:rPr>
        <w:t xml:space="preserve">, </w:t>
      </w:r>
      <w:bookmarkStart w:id="7" w:name="Dropdown14"/>
      <w:r w:rsidR="003D08A1">
        <w:rPr>
          <w:sz w:val="24"/>
          <w:szCs w:val="24"/>
        </w:rPr>
        <w:fldChar w:fldCharType="begin">
          <w:ffData>
            <w:name w:val="Dropdown14"/>
            <w:enabled w:val="0"/>
            <w:calcOnExit w:val="0"/>
            <w:ddList>
              <w:listEntry w:val="State Counsel"/>
              <w:listEntry w:val="Principal State Counsel"/>
              <w:listEntry w:val="Attorney General"/>
              <w:listEntry w:val="Assistant Principal State Counsel"/>
              <w:listEntry w:val="Assistant State Counsel"/>
            </w:ddList>
          </w:ffData>
        </w:fldChar>
      </w:r>
      <w:r w:rsidR="00B419DB">
        <w:rPr>
          <w:sz w:val="24"/>
          <w:szCs w:val="24"/>
        </w:rPr>
        <w:instrText xml:space="preserve"> FORMDROPDOWN </w:instrText>
      </w:r>
      <w:r w:rsidR="003D08A1">
        <w:rPr>
          <w:sz w:val="24"/>
          <w:szCs w:val="24"/>
        </w:rPr>
      </w:r>
      <w:r w:rsidR="003D08A1">
        <w:rPr>
          <w:sz w:val="24"/>
          <w:szCs w:val="24"/>
        </w:rPr>
        <w:fldChar w:fldCharType="end"/>
      </w:r>
      <w:bookmarkEnd w:id="7"/>
      <w:r w:rsidR="003D08A1">
        <w:rPr>
          <w:sz w:val="24"/>
          <w:szCs w:val="24"/>
        </w:rPr>
        <w:fldChar w:fldCharType="begin"/>
      </w:r>
      <w:r w:rsidR="00F804CC">
        <w:rPr>
          <w:sz w:val="24"/>
          <w:szCs w:val="24"/>
        </w:rPr>
        <w:instrText xml:space="preserve"> ASK  "Enter Respondent Lawyer Full Name"  \* MERGEFORMAT </w:instrText>
      </w:r>
      <w:r w:rsidR="003D08A1">
        <w:rPr>
          <w:sz w:val="24"/>
          <w:szCs w:val="24"/>
        </w:rPr>
        <w:fldChar w:fldCharType="end"/>
      </w:r>
      <w:r w:rsidR="003D08A1">
        <w:rPr>
          <w:sz w:val="24"/>
          <w:szCs w:val="24"/>
        </w:rPr>
        <w:fldChar w:fldCharType="begin"/>
      </w:r>
      <w:r w:rsidR="003F0F8D">
        <w:rPr>
          <w:sz w:val="24"/>
          <w:szCs w:val="24"/>
        </w:rPr>
        <w:instrText xml:space="preserve">  </w:instrText>
      </w:r>
      <w:r w:rsidR="003D08A1">
        <w:rPr>
          <w:sz w:val="24"/>
          <w:szCs w:val="24"/>
        </w:rPr>
        <w:fldChar w:fldCharType="end"/>
      </w:r>
      <w:r w:rsidR="003F0F8D">
        <w:rPr>
          <w:sz w:val="24"/>
          <w:szCs w:val="24"/>
        </w:rPr>
        <w:t xml:space="preserve"> </w:t>
      </w:r>
      <w:r>
        <w:rPr>
          <w:sz w:val="24"/>
          <w:szCs w:val="24"/>
        </w:rPr>
        <w:t xml:space="preserve">for </w:t>
      </w:r>
      <w:bookmarkStart w:id="8" w:name="Dropdown12"/>
      <w:r w:rsidR="0096251D">
        <w:rPr>
          <w:sz w:val="24"/>
          <w:szCs w:val="24"/>
        </w:rPr>
        <w:t>the Republic</w:t>
      </w:r>
      <w:bookmarkEnd w:id="8"/>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B419DB">
        <w:rPr>
          <w:sz w:val="24"/>
          <w:szCs w:val="24"/>
        </w:rPr>
        <w:t>27 April 2015</w:t>
      </w:r>
    </w:p>
    <w:p w:rsidR="00D06A0F" w:rsidRPr="00C87FCA" w:rsidRDefault="00D06A0F" w:rsidP="00E57D4D">
      <w:pPr>
        <w:pBdr>
          <w:top w:val="dotted" w:sz="4" w:space="1" w:color="auto"/>
          <w:bottom w:val="dotted" w:sz="4" w:space="1" w:color="auto"/>
        </w:pBdr>
        <w:jc w:val="center"/>
        <w:rPr>
          <w:sz w:val="24"/>
          <w:szCs w:val="24"/>
          <w:highlight w:val="lightGray"/>
        </w:rPr>
      </w:pPr>
      <w:bookmarkStart w:id="9" w:name="Dropdown2"/>
    </w:p>
    <w:bookmarkStart w:id="10" w:name="Dropdown8"/>
    <w:bookmarkEnd w:id="9"/>
    <w:p w:rsidR="00C87FCA" w:rsidRDefault="003D08A1"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Pr>
          <w:b/>
          <w:sz w:val="24"/>
          <w:szCs w:val="24"/>
        </w:rPr>
      </w:r>
      <w:r>
        <w:rPr>
          <w:b/>
          <w:sz w:val="24"/>
          <w:szCs w:val="24"/>
        </w:rPr>
        <w:fldChar w:fldCharType="end"/>
      </w:r>
      <w:bookmarkEnd w:id="1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1" w:name="Dropdown9"/>
    <w:p w:rsidR="00C87FCA" w:rsidRDefault="003D08A1"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listEntry w:val="Akiiki-Kiiza J"/>
              <w:listEntry w:val="Renaud J"/>
              <w:listEntry w:val="Burhan J"/>
              <w:listEntry w:val="Dodin J"/>
              <w:listEntry w:val="Robinson J"/>
              <w:listEntry w:val="De Silva J"/>
              <w:listEntry w:val="McKee J"/>
              <w:listEntry w:val="Govinden J"/>
            </w:ddList>
          </w:ffData>
        </w:fldChar>
      </w:r>
      <w:r w:rsidR="00B419DB">
        <w:rPr>
          <w:b/>
          <w:sz w:val="24"/>
          <w:szCs w:val="24"/>
        </w:rPr>
        <w:instrText xml:space="preserve"> FORMDROPDOWN </w:instrText>
      </w:r>
      <w:r>
        <w:rPr>
          <w:b/>
          <w:sz w:val="24"/>
          <w:szCs w:val="24"/>
        </w:rPr>
      </w:r>
      <w:r>
        <w:rPr>
          <w:b/>
          <w:sz w:val="24"/>
          <w:szCs w:val="24"/>
        </w:rPr>
        <w:fldChar w:fldCharType="end"/>
      </w:r>
      <w:bookmarkEnd w:id="1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B419DB" w:rsidP="0056312E">
      <w:pPr>
        <w:pStyle w:val="JudgmentText"/>
      </w:pPr>
      <w:r>
        <w:lastRenderedPageBreak/>
        <w:t xml:space="preserve">The appellant was tried and convicted in the Magistrate court of the offence </w:t>
      </w:r>
      <w:r w:rsidR="00812359">
        <w:t>of</w:t>
      </w:r>
      <w:r>
        <w:t xml:space="preserve"> stealing from a person </w:t>
      </w:r>
      <w:r w:rsidRPr="00812359">
        <w:rPr>
          <w:i/>
        </w:rPr>
        <w:t xml:space="preserve">Contra Section 264 (a) of Penal Code </w:t>
      </w:r>
      <w:r w:rsidR="00812359" w:rsidRPr="00812359">
        <w:rPr>
          <w:i/>
        </w:rPr>
        <w:t xml:space="preserve">Act </w:t>
      </w:r>
      <w:r w:rsidR="00812359" w:rsidRPr="00812359">
        <w:t>read</w:t>
      </w:r>
      <w:r w:rsidRPr="00812359">
        <w:t xml:space="preserve"> with</w:t>
      </w:r>
      <w:r w:rsidRPr="00812359">
        <w:rPr>
          <w:i/>
        </w:rPr>
        <w:t xml:space="preserve"> 260 of the same Act</w:t>
      </w:r>
      <w:r>
        <w:t xml:space="preserve">. He was sentence to a term of 5 </w:t>
      </w:r>
      <w:r w:rsidR="00812359">
        <w:t>years</w:t>
      </w:r>
      <w:r>
        <w:t xml:space="preserve"> imprisonment. It appears the appellant had been </w:t>
      </w:r>
      <w:proofErr w:type="gramStart"/>
      <w:r>
        <w:t>convicted</w:t>
      </w:r>
      <w:proofErr w:type="gramEnd"/>
      <w:r>
        <w:t xml:space="preserve"> earl</w:t>
      </w:r>
      <w:r w:rsidR="00526482">
        <w:t>ier on in different files where</w:t>
      </w:r>
      <w:r>
        <w:t xml:space="preserve">by he was </w:t>
      </w:r>
      <w:r w:rsidR="00526482">
        <w:t>sentenced</w:t>
      </w:r>
      <w:r>
        <w:t xml:space="preserve"> to serve 5 years in one file and 3 years in another. </w:t>
      </w:r>
    </w:p>
    <w:p w:rsidR="00B419DB" w:rsidRDefault="00B419DB" w:rsidP="0056312E">
      <w:pPr>
        <w:pStyle w:val="JudgmentText"/>
      </w:pPr>
      <w:r>
        <w:t>The Magistrate ordered all the sentences in all three files to run consecutively. The appellant being dissatisfied with the above order</w:t>
      </w:r>
      <w:r w:rsidR="00812359">
        <w:t>s</w:t>
      </w:r>
      <w:r>
        <w:t xml:space="preserve"> has now appealed to this court on sentence only.</w:t>
      </w:r>
    </w:p>
    <w:p w:rsidR="00B419DB" w:rsidRDefault="00B419DB" w:rsidP="0056312E">
      <w:pPr>
        <w:pStyle w:val="JudgmentText"/>
      </w:pPr>
      <w:r>
        <w:t>The memorandum of Appeal has raised 3 grounds:</w:t>
      </w:r>
      <w:r w:rsidR="00812359">
        <w:t>-</w:t>
      </w:r>
    </w:p>
    <w:p w:rsidR="00B419DB" w:rsidRDefault="00B419DB" w:rsidP="00B419DB">
      <w:pPr>
        <w:pStyle w:val="JudgmentText"/>
        <w:numPr>
          <w:ilvl w:val="0"/>
          <w:numId w:val="7"/>
        </w:numPr>
      </w:pPr>
      <w:r>
        <w:lastRenderedPageBreak/>
        <w:t>That the sentence imposed by the learned Senior Magistrate is manifestly harsh and excessive.</w:t>
      </w:r>
    </w:p>
    <w:p w:rsidR="00B419DB" w:rsidRDefault="00812359" w:rsidP="00B419DB">
      <w:pPr>
        <w:pStyle w:val="JudgmentText"/>
        <w:numPr>
          <w:ilvl w:val="0"/>
          <w:numId w:val="7"/>
        </w:numPr>
      </w:pPr>
      <w:r>
        <w:t>T</w:t>
      </w:r>
      <w:r w:rsidR="00B419DB">
        <w:t>hat the sentence of five years to run consecutively with any other sentence imposed by the learned Senior Magistrate does not correspond to the current pattern of sentencing in case of similar nature.</w:t>
      </w:r>
    </w:p>
    <w:p w:rsidR="00B419DB" w:rsidRDefault="00400F19" w:rsidP="00B419DB">
      <w:pPr>
        <w:pStyle w:val="JudgmentText"/>
        <w:numPr>
          <w:ilvl w:val="0"/>
          <w:numId w:val="7"/>
        </w:numPr>
      </w:pPr>
      <w:r>
        <w:t>That</w:t>
      </w:r>
      <w:r w:rsidR="00B419DB">
        <w:t xml:space="preserve"> the Senior Learned Magistrate failed to take into account the appellants plea in mitigation.</w:t>
      </w:r>
    </w:p>
    <w:p w:rsidR="00B419DB" w:rsidRDefault="00B419DB" w:rsidP="00B419DB">
      <w:pPr>
        <w:pStyle w:val="JudgmentText"/>
        <w:numPr>
          <w:ilvl w:val="0"/>
          <w:numId w:val="0"/>
        </w:numPr>
        <w:ind w:left="720" w:hanging="720"/>
      </w:pPr>
      <w:r>
        <w:t xml:space="preserve">He therefore prayed for the </w:t>
      </w:r>
      <w:r w:rsidR="00400F19">
        <w:t>quashing of</w:t>
      </w:r>
      <w:r>
        <w:t xml:space="preserve"> the sentence imposed by the learned trial Magistrate.</w:t>
      </w:r>
    </w:p>
    <w:p w:rsidR="00B419DB" w:rsidRDefault="00B419DB" w:rsidP="00B419DB">
      <w:pPr>
        <w:pStyle w:val="JudgmentText"/>
        <w:numPr>
          <w:ilvl w:val="0"/>
          <w:numId w:val="0"/>
        </w:numPr>
        <w:ind w:left="720" w:hanging="720"/>
      </w:pPr>
    </w:p>
    <w:p w:rsidR="00526482" w:rsidRDefault="00B419DB" w:rsidP="00B419DB">
      <w:pPr>
        <w:pStyle w:val="JudgmentText"/>
        <w:numPr>
          <w:ilvl w:val="0"/>
          <w:numId w:val="0"/>
        </w:numPr>
        <w:ind w:left="720" w:hanging="720"/>
      </w:pPr>
      <w:r>
        <w:t>[4]</w:t>
      </w:r>
      <w:r>
        <w:tab/>
      </w:r>
      <w:r w:rsidR="00A34C96">
        <w:t xml:space="preserve">At the hearing, the appellant was represented by Mr. Nicole Gabriel and Mr. </w:t>
      </w:r>
      <w:proofErr w:type="spellStart"/>
      <w:r w:rsidR="00A34C96">
        <w:t>Vipin</w:t>
      </w:r>
      <w:proofErr w:type="spellEnd"/>
      <w:r w:rsidR="00A34C96">
        <w:t xml:space="preserve"> Benjamin represented the </w:t>
      </w:r>
      <w:r w:rsidR="00812359">
        <w:t>Respondent/</w:t>
      </w:r>
      <w:r w:rsidR="00A34C96">
        <w:t xml:space="preserve">Republic. </w:t>
      </w:r>
    </w:p>
    <w:p w:rsidR="00526482" w:rsidRDefault="00526482" w:rsidP="00B419DB">
      <w:pPr>
        <w:pStyle w:val="JudgmentText"/>
        <w:numPr>
          <w:ilvl w:val="0"/>
          <w:numId w:val="0"/>
        </w:numPr>
        <w:ind w:left="720" w:hanging="720"/>
      </w:pPr>
    </w:p>
    <w:p w:rsidR="00B419DB" w:rsidRDefault="00526482" w:rsidP="00B419DB">
      <w:pPr>
        <w:pStyle w:val="JudgmentText"/>
        <w:numPr>
          <w:ilvl w:val="0"/>
          <w:numId w:val="0"/>
        </w:numPr>
        <w:ind w:left="720" w:hanging="720"/>
      </w:pPr>
      <w:r>
        <w:t>[5]</w:t>
      </w:r>
      <w:r>
        <w:tab/>
      </w:r>
      <w:r w:rsidR="00A34C96">
        <w:t xml:space="preserve">Mr. Gabriel submitted to the effect that the maximum sentences for </w:t>
      </w:r>
      <w:r w:rsidR="00400F19">
        <w:t>offences</w:t>
      </w:r>
      <w:r w:rsidR="00A34C96">
        <w:t xml:space="preserve"> under </w:t>
      </w:r>
      <w:r w:rsidR="00A34C96" w:rsidRPr="001D76CA">
        <w:rPr>
          <w:i/>
        </w:rPr>
        <w:t xml:space="preserve">Section 264 (a) and </w:t>
      </w:r>
      <w:r w:rsidR="00400F19" w:rsidRPr="001D76CA">
        <w:rPr>
          <w:i/>
        </w:rPr>
        <w:t>260 Penal</w:t>
      </w:r>
      <w:r w:rsidR="00A34C96" w:rsidRPr="001D76CA">
        <w:rPr>
          <w:i/>
        </w:rPr>
        <w:t xml:space="preserve"> Code</w:t>
      </w:r>
      <w:r w:rsidR="00A34C96">
        <w:t xml:space="preserve"> is 10 years.  The offence was </w:t>
      </w:r>
      <w:r w:rsidR="00400F19">
        <w:t>committed</w:t>
      </w:r>
      <w:r w:rsidR="00A34C96">
        <w:t xml:space="preserve"> in 2009. That this was before the passing of </w:t>
      </w:r>
      <w:r w:rsidR="00A34C96" w:rsidRPr="001D76CA">
        <w:rPr>
          <w:i/>
        </w:rPr>
        <w:t>Act 5/2012</w:t>
      </w:r>
      <w:r w:rsidR="00A34C96">
        <w:t xml:space="preserve"> which imposed </w:t>
      </w:r>
      <w:r w:rsidR="00812359">
        <w:t>a minimum of 5 years imprisonment</w:t>
      </w:r>
      <w:r w:rsidR="00400F19">
        <w:t xml:space="preserve"> as a mandatory sentence if the acc</w:t>
      </w:r>
      <w:r w:rsidR="00812359">
        <w:t xml:space="preserve">used had similar past offences </w:t>
      </w:r>
      <w:r w:rsidR="00400F19">
        <w:t xml:space="preserve">when he was convicted. </w:t>
      </w:r>
      <w:r w:rsidR="007C359A">
        <w:t xml:space="preserve">Hence it was Mr. Gabriel’s submission that the learned trial </w:t>
      </w:r>
      <w:r w:rsidR="00812359">
        <w:t>M</w:t>
      </w:r>
      <w:r w:rsidR="007C359A">
        <w:t>agistrate</w:t>
      </w:r>
      <w:r>
        <w:t>,</w:t>
      </w:r>
      <w:r w:rsidR="007C359A">
        <w:t xml:space="preserve"> should not have ordered consecutive sentences with 2 earlier sentences of 5 and 3, making the accused to sentence a total of 13 years. He was of a </w:t>
      </w:r>
      <w:r w:rsidR="00812359">
        <w:t>view of that the learned trial M</w:t>
      </w:r>
      <w:r w:rsidR="007C359A">
        <w:t xml:space="preserve">agistrate, should have ordered a concurrent sentence which should have resulted in appellant serving a total of 8 years instead of 13 years. </w:t>
      </w:r>
    </w:p>
    <w:p w:rsidR="00526482" w:rsidRDefault="00526482" w:rsidP="007C359A">
      <w:pPr>
        <w:pStyle w:val="JudgmentText"/>
        <w:numPr>
          <w:ilvl w:val="0"/>
          <w:numId w:val="0"/>
        </w:numPr>
        <w:ind w:left="720" w:hanging="720"/>
      </w:pPr>
      <w:r>
        <w:t>[6</w:t>
      </w:r>
      <w:r w:rsidR="007C359A">
        <w:t>]</w:t>
      </w:r>
      <w:r w:rsidR="007C359A">
        <w:tab/>
        <w:t xml:space="preserve">On the other hand Mr. </w:t>
      </w:r>
      <w:proofErr w:type="spellStart"/>
      <w:r w:rsidR="007C359A">
        <w:t>Vipin</w:t>
      </w:r>
      <w:proofErr w:type="spellEnd"/>
      <w:r w:rsidR="007C359A">
        <w:t xml:space="preserve"> for the </w:t>
      </w:r>
      <w:r w:rsidR="00812359">
        <w:t>R</w:t>
      </w:r>
      <w:r w:rsidR="007C359A">
        <w:t xml:space="preserve">espondent submitted to the effect that, the learned Magistrate was right to order a consecutive sentences total of 13 years. He cited </w:t>
      </w:r>
      <w:r w:rsidR="007C359A" w:rsidRPr="00812359">
        <w:rPr>
          <w:i/>
        </w:rPr>
        <w:t>Section 36 of the Penal Code</w:t>
      </w:r>
      <w:r w:rsidR="007C359A">
        <w:t xml:space="preserve"> where by the court has t</w:t>
      </w:r>
      <w:r w:rsidR="00812359">
        <w:t>o</w:t>
      </w:r>
      <w:r w:rsidR="007C359A">
        <w:t xml:space="preserve"> impose consecutive sentence</w:t>
      </w:r>
      <w:r w:rsidR="00812359">
        <w:t>s</w:t>
      </w:r>
      <w:r w:rsidR="007C359A">
        <w:t>, when there is another sentence</w:t>
      </w:r>
      <w:r>
        <w:t xml:space="preserve"> the appellant is</w:t>
      </w:r>
      <w:r w:rsidR="007C359A">
        <w:t xml:space="preserve"> serving prior to the latest </w:t>
      </w:r>
      <w:r w:rsidR="008B13C4">
        <w:t xml:space="preserve">conviction </w:t>
      </w:r>
      <w:r w:rsidR="008B13C4" w:rsidRPr="00526482">
        <w:rPr>
          <w:b/>
          <w:u w:val="single"/>
        </w:rPr>
        <w:t>UNLESS</w:t>
      </w:r>
      <w:r w:rsidR="008B13C4" w:rsidRPr="008B13C4">
        <w:rPr>
          <w:u w:val="single"/>
        </w:rPr>
        <w:t xml:space="preserve"> </w:t>
      </w:r>
      <w:r w:rsidR="008B13C4" w:rsidRPr="008B13C4">
        <w:t>the</w:t>
      </w:r>
      <w:r w:rsidR="007C359A">
        <w:t xml:space="preserve"> totality of the consecutive </w:t>
      </w:r>
      <w:r w:rsidR="008B13C4">
        <w:t>sentence would</w:t>
      </w:r>
      <w:r>
        <w:t xml:space="preserve"> be unjust in the circumstances. </w:t>
      </w:r>
      <w:proofErr w:type="gramStart"/>
      <w:r>
        <w:t>Which is not the case here</w:t>
      </w:r>
      <w:r w:rsidR="008B13C4">
        <w:t>.</w:t>
      </w:r>
      <w:proofErr w:type="gramEnd"/>
      <w:r w:rsidR="008B13C4">
        <w:t xml:space="preserve"> </w:t>
      </w:r>
      <w:r w:rsidR="008B13C4" w:rsidRPr="001D76CA">
        <w:rPr>
          <w:b/>
        </w:rPr>
        <w:t>(</w:t>
      </w:r>
      <w:proofErr w:type="gramStart"/>
      <w:r w:rsidR="008B13C4" w:rsidRPr="001D76CA">
        <w:rPr>
          <w:b/>
        </w:rPr>
        <w:t>see</w:t>
      </w:r>
      <w:proofErr w:type="gramEnd"/>
      <w:r w:rsidR="008B13C4" w:rsidRPr="001D76CA">
        <w:rPr>
          <w:b/>
        </w:rPr>
        <w:t xml:space="preserve"> the case of CLIFF EMMANUEL VS REPUBLIC, SCA 3/93).</w:t>
      </w:r>
      <w:r w:rsidR="008B13C4">
        <w:t xml:space="preserve">  </w:t>
      </w:r>
    </w:p>
    <w:p w:rsidR="00526482" w:rsidRDefault="00526482" w:rsidP="007C359A">
      <w:pPr>
        <w:pStyle w:val="JudgmentText"/>
        <w:numPr>
          <w:ilvl w:val="0"/>
          <w:numId w:val="0"/>
        </w:numPr>
        <w:ind w:left="720" w:hanging="720"/>
      </w:pPr>
    </w:p>
    <w:p w:rsidR="007C359A" w:rsidRDefault="00526482" w:rsidP="00526482">
      <w:pPr>
        <w:pStyle w:val="JudgmentText"/>
        <w:numPr>
          <w:ilvl w:val="0"/>
          <w:numId w:val="0"/>
        </w:numPr>
        <w:ind w:left="720" w:hanging="720"/>
      </w:pPr>
      <w:r>
        <w:t>[7]</w:t>
      </w:r>
      <w:r>
        <w:tab/>
      </w:r>
      <w:r w:rsidR="008B13C4">
        <w:t xml:space="preserve">The appellant in this case, under went a full trial. Apparently </w:t>
      </w:r>
      <w:r>
        <w:t>he appeared to acknowledge that he had</w:t>
      </w:r>
      <w:r w:rsidR="008B13C4">
        <w:t xml:space="preserve"> previous convictions in his mitigation. The property stolen where never r</w:t>
      </w:r>
      <w:r w:rsidR="00812359">
        <w:t>ecovered. Although the learned M</w:t>
      </w:r>
      <w:r w:rsidR="008B13C4">
        <w:t>agistrate never specifically mentioned tha</w:t>
      </w:r>
      <w:r>
        <w:t>t she had taken it into account</w:t>
      </w:r>
      <w:r w:rsidR="008B13C4">
        <w:t xml:space="preserve"> the sentence imposed of 5 years ou</w:t>
      </w:r>
      <w:r w:rsidR="00DF5550">
        <w:t xml:space="preserve">t of 10 years under </w:t>
      </w:r>
      <w:r w:rsidR="00DF5550" w:rsidRPr="00DF5550">
        <w:rPr>
          <w:i/>
        </w:rPr>
        <w:t>S</w:t>
      </w:r>
      <w:r w:rsidR="008B13C4" w:rsidRPr="00DF5550">
        <w:rPr>
          <w:i/>
        </w:rPr>
        <w:t xml:space="preserve">ection 260 of Penal Code </w:t>
      </w:r>
      <w:r>
        <w:rPr>
          <w:i/>
        </w:rPr>
        <w:t xml:space="preserve">was </w:t>
      </w:r>
      <w:r>
        <w:t xml:space="preserve">not harsh </w:t>
      </w:r>
      <w:r w:rsidR="008B13C4">
        <w:t xml:space="preserve">but </w:t>
      </w:r>
      <w:r>
        <w:t>appropriate</w:t>
      </w:r>
      <w:r w:rsidR="008B13C4">
        <w:t xml:space="preserve"> in the circumstances of this case</w:t>
      </w:r>
      <w:r w:rsidR="001D76CA">
        <w:t>.</w:t>
      </w:r>
    </w:p>
    <w:p w:rsidR="001D76CA" w:rsidRDefault="00AD6F08" w:rsidP="007C359A">
      <w:pPr>
        <w:pStyle w:val="JudgmentText"/>
        <w:numPr>
          <w:ilvl w:val="0"/>
          <w:numId w:val="0"/>
        </w:numPr>
        <w:ind w:left="720" w:hanging="720"/>
      </w:pPr>
      <w:r>
        <w:t>[8</w:t>
      </w:r>
      <w:r w:rsidR="001D76CA">
        <w:t>]</w:t>
      </w:r>
      <w:r w:rsidR="001D76CA">
        <w:tab/>
        <w:t>In any case, this app</w:t>
      </w:r>
      <w:r w:rsidR="00DF5550">
        <w:t>ears not to be what</w:t>
      </w:r>
      <w:r w:rsidR="001D76CA">
        <w:t xml:space="preserve"> the appellant is complaining about but that the sentence should have run concurrent</w:t>
      </w:r>
      <w:r w:rsidR="00526482">
        <w:t>ly</w:t>
      </w:r>
      <w:r w:rsidR="001D76CA">
        <w:t xml:space="preserve"> with the earlier, 5 and 3 years imposed on him for earlier conviction.</w:t>
      </w:r>
    </w:p>
    <w:p w:rsidR="001D76CA" w:rsidRDefault="00AD6F08" w:rsidP="007C359A">
      <w:pPr>
        <w:pStyle w:val="JudgmentText"/>
        <w:numPr>
          <w:ilvl w:val="0"/>
          <w:numId w:val="0"/>
        </w:numPr>
        <w:ind w:left="720" w:hanging="720"/>
      </w:pPr>
      <w:r>
        <w:t>[9</w:t>
      </w:r>
      <w:r w:rsidR="001D76CA">
        <w:t>]</w:t>
      </w:r>
      <w:r w:rsidR="001D76CA">
        <w:tab/>
        <w:t xml:space="preserve">There appears to have been no appeal against the 8 years sentence imposed on the appellant which means he had been satisfied </w:t>
      </w:r>
      <w:r w:rsidR="00DF5550">
        <w:t>with it. T</w:t>
      </w:r>
      <w:r w:rsidR="001D76CA">
        <w:t>he 3 years imposed on him also a</w:t>
      </w:r>
      <w:r w:rsidR="00DF5550">
        <w:t xml:space="preserve">ppears </w:t>
      </w:r>
      <w:r w:rsidR="001D76CA">
        <w:t>to be of similar type of offences as the other two.</w:t>
      </w:r>
    </w:p>
    <w:p w:rsidR="001D76CA" w:rsidRDefault="00AD6F08" w:rsidP="007C359A">
      <w:pPr>
        <w:pStyle w:val="JudgmentText"/>
        <w:numPr>
          <w:ilvl w:val="0"/>
          <w:numId w:val="0"/>
        </w:numPr>
        <w:ind w:left="720" w:hanging="720"/>
      </w:pPr>
      <w:r>
        <w:t>[10</w:t>
      </w:r>
      <w:r w:rsidR="001D76CA">
        <w:t xml:space="preserve">] </w:t>
      </w:r>
      <w:r w:rsidR="001D76CA">
        <w:tab/>
        <w:t xml:space="preserve">In the </w:t>
      </w:r>
      <w:r w:rsidR="00526482">
        <w:t>premises therefore</w:t>
      </w:r>
      <w:r w:rsidR="001D76CA">
        <w:t>, I find that the sentenc</w:t>
      </w:r>
      <w:r w:rsidR="00DF5550">
        <w:t>e imposed by the learned trial M</w:t>
      </w:r>
      <w:r w:rsidR="001D76CA">
        <w:t xml:space="preserve">agistrate was within her discretion and was not harsh, </w:t>
      </w:r>
      <w:r w:rsidR="00096019">
        <w:t>nor</w:t>
      </w:r>
      <w:r w:rsidR="001D76CA">
        <w:t xml:space="preserve"> excessive. I would in the circumstances, uphold the orders she made regarding </w:t>
      </w:r>
      <w:r w:rsidR="00812359">
        <w:t>sentence.</w:t>
      </w:r>
    </w:p>
    <w:p w:rsidR="00812359" w:rsidRDefault="00AD6F08" w:rsidP="00812359">
      <w:pPr>
        <w:pStyle w:val="JudgmentText"/>
        <w:numPr>
          <w:ilvl w:val="0"/>
          <w:numId w:val="0"/>
        </w:numPr>
        <w:ind w:left="720" w:hanging="720"/>
      </w:pPr>
      <w:r>
        <w:t>[11</w:t>
      </w:r>
      <w:r w:rsidR="00812359">
        <w:t>]</w:t>
      </w:r>
      <w:r w:rsidR="00812359">
        <w:tab/>
        <w:t>All in all the appeal fails and is accordingly dismissed. Order accordingly.</w:t>
      </w:r>
    </w:p>
    <w:p w:rsidR="00812359" w:rsidRPr="007C359A" w:rsidRDefault="00812359" w:rsidP="00812359">
      <w:pPr>
        <w:pStyle w:val="JudgmentText"/>
        <w:numPr>
          <w:ilvl w:val="0"/>
          <w:numId w:val="0"/>
        </w:numPr>
        <w:ind w:left="720" w:hanging="720"/>
      </w:pPr>
    </w:p>
    <w:p w:rsidR="00E6492F" w:rsidRDefault="003D08A1"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w:t>
      </w:r>
      <w:proofErr w:type="spellStart"/>
      <w:r w:rsidR="00E33F35">
        <w:rPr>
          <w:sz w:val="24"/>
          <w:szCs w:val="24"/>
        </w:rPr>
        <w:t>Ile</w:t>
      </w:r>
      <w:proofErr w:type="spellEnd"/>
      <w:r w:rsidR="00E33F35">
        <w:rPr>
          <w:sz w:val="24"/>
          <w:szCs w:val="24"/>
        </w:rPr>
        <w:t xml:space="preserve"> </w:t>
      </w:r>
      <w:proofErr w:type="spellStart"/>
      <w:r w:rsidR="00E33F35">
        <w:rPr>
          <w:sz w:val="24"/>
          <w:szCs w:val="24"/>
        </w:rPr>
        <w:t>du</w:t>
      </w:r>
      <w:proofErr w:type="spellEnd"/>
      <w:r w:rsidR="00E33F35">
        <w:rPr>
          <w:sz w:val="24"/>
          <w:szCs w:val="24"/>
        </w:rPr>
        <w:t xml:space="preserve"> Port </w:t>
      </w:r>
      <w:r>
        <w:rPr>
          <w:sz w:val="24"/>
          <w:szCs w:val="24"/>
        </w:rPr>
        <w:t xml:space="preserve">on </w:t>
      </w:r>
      <w:r w:rsidR="00526482">
        <w:rPr>
          <w:sz w:val="24"/>
          <w:szCs w:val="24"/>
        </w:rPr>
        <w:t>27/04/15</w:t>
      </w:r>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23057E" w:rsidRDefault="0023057E" w:rsidP="0006489F">
      <w:pPr>
        <w:pStyle w:val="ListParagraph"/>
        <w:widowControl/>
        <w:autoSpaceDE/>
        <w:autoSpaceDN/>
        <w:adjustRightInd/>
        <w:spacing w:after="120"/>
        <w:ind w:left="0"/>
        <w:contextualSpacing w:val="0"/>
        <w:jc w:val="both"/>
        <w:rPr>
          <w:sz w:val="24"/>
          <w:szCs w:val="24"/>
        </w:rPr>
        <w:sectPr w:rsidR="0023057E"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12" w:name="Dropdown6"/>
    <w:p w:rsidR="00E33F35" w:rsidRPr="002A7376" w:rsidRDefault="003D08A1"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val="0"/>
            <w:calcOnExit w:val="0"/>
            <w:ddList>
              <w:listEntry w:val="D Akiiki-Kiiza"/>
              <w:listEntry w:val="B Renaud"/>
              <w:listEntry w:val="M Burhan"/>
              <w:listEntry w:val="G Dodin"/>
              <w:listEntry w:val="F Robinson"/>
              <w:listEntry w:val="E De Silva"/>
              <w:listEntry w:val="C McKee"/>
              <w:listEntry w:val="Govinden J"/>
            </w:ddList>
          </w:ffData>
        </w:fldChar>
      </w:r>
      <w:r w:rsidR="00812359">
        <w:rPr>
          <w:sz w:val="24"/>
          <w:szCs w:val="24"/>
        </w:rPr>
        <w:instrText xml:space="preserve"> FORMDROPDOWN </w:instrText>
      </w:r>
      <w:r>
        <w:rPr>
          <w:sz w:val="24"/>
          <w:szCs w:val="24"/>
        </w:rPr>
      </w:r>
      <w:r>
        <w:rPr>
          <w:sz w:val="24"/>
          <w:szCs w:val="24"/>
        </w:rPr>
        <w:fldChar w:fldCharType="end"/>
      </w:r>
      <w:bookmarkEnd w:id="12"/>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3D08A1" w:rsidRPr="00E33F35">
        <w:rPr>
          <w:b/>
          <w:sz w:val="24"/>
          <w:szCs w:val="24"/>
        </w:rPr>
        <w:fldChar w:fldCharType="begin"/>
      </w:r>
      <w:r w:rsidR="007C2809" w:rsidRPr="00E33F35">
        <w:rPr>
          <w:b/>
          <w:sz w:val="24"/>
          <w:szCs w:val="24"/>
        </w:rPr>
        <w:instrText xml:space="preserve">  </w:instrText>
      </w:r>
      <w:r w:rsidR="003D08A1"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1A9" w:rsidRDefault="003F51A9" w:rsidP="00DB6D34">
      <w:r>
        <w:separator/>
      </w:r>
    </w:p>
  </w:endnote>
  <w:endnote w:type="continuationSeparator" w:id="1">
    <w:p w:rsidR="003F51A9" w:rsidRDefault="003F51A9"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3D08A1">
    <w:pPr>
      <w:pStyle w:val="Footer"/>
      <w:jc w:val="center"/>
    </w:pPr>
    <w:fldSimple w:instr=" PAGE   \* MERGEFORMAT ">
      <w:r w:rsidR="00CD3AD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1A9" w:rsidRDefault="003F51A9" w:rsidP="00DB6D34">
      <w:r>
        <w:separator/>
      </w:r>
    </w:p>
  </w:footnote>
  <w:footnote w:type="continuationSeparator" w:id="1">
    <w:p w:rsidR="003F51A9" w:rsidRDefault="003F51A9"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D19263B"/>
    <w:multiLevelType w:val="hybridMultilevel"/>
    <w:tmpl w:val="A5448FA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A75F85"/>
    <w:rsid w:val="00005BEF"/>
    <w:rsid w:val="00030C81"/>
    <w:rsid w:val="0006489F"/>
    <w:rsid w:val="00075573"/>
    <w:rsid w:val="00091036"/>
    <w:rsid w:val="00096019"/>
    <w:rsid w:val="000A10B8"/>
    <w:rsid w:val="000B0E14"/>
    <w:rsid w:val="000D1DD3"/>
    <w:rsid w:val="000E39A5"/>
    <w:rsid w:val="000E7400"/>
    <w:rsid w:val="001008BC"/>
    <w:rsid w:val="00101D12"/>
    <w:rsid w:val="00117CBF"/>
    <w:rsid w:val="00126A10"/>
    <w:rsid w:val="001376AB"/>
    <w:rsid w:val="00144612"/>
    <w:rsid w:val="001529B0"/>
    <w:rsid w:val="0016510C"/>
    <w:rsid w:val="00180158"/>
    <w:rsid w:val="00182880"/>
    <w:rsid w:val="001D30F7"/>
    <w:rsid w:val="001D76CA"/>
    <w:rsid w:val="001E4ED8"/>
    <w:rsid w:val="0020244B"/>
    <w:rsid w:val="0023057E"/>
    <w:rsid w:val="00231C17"/>
    <w:rsid w:val="00236AAC"/>
    <w:rsid w:val="0024353F"/>
    <w:rsid w:val="00290E14"/>
    <w:rsid w:val="002A02B8"/>
    <w:rsid w:val="002A7376"/>
    <w:rsid w:val="002B2255"/>
    <w:rsid w:val="002B4478"/>
    <w:rsid w:val="002C7560"/>
    <w:rsid w:val="002D06AA"/>
    <w:rsid w:val="002D67FC"/>
    <w:rsid w:val="002E6963"/>
    <w:rsid w:val="002F40A1"/>
    <w:rsid w:val="00301D88"/>
    <w:rsid w:val="00304E76"/>
    <w:rsid w:val="003647E7"/>
    <w:rsid w:val="0037270D"/>
    <w:rsid w:val="00377341"/>
    <w:rsid w:val="003838CC"/>
    <w:rsid w:val="003862CB"/>
    <w:rsid w:val="0038700C"/>
    <w:rsid w:val="003B461C"/>
    <w:rsid w:val="003B4C19"/>
    <w:rsid w:val="003D08A1"/>
    <w:rsid w:val="003D58AA"/>
    <w:rsid w:val="003D7B97"/>
    <w:rsid w:val="003E2ABC"/>
    <w:rsid w:val="003F0F8D"/>
    <w:rsid w:val="003F51A9"/>
    <w:rsid w:val="00400F19"/>
    <w:rsid w:val="004156B9"/>
    <w:rsid w:val="0041756D"/>
    <w:rsid w:val="00445BFA"/>
    <w:rsid w:val="00452BB6"/>
    <w:rsid w:val="0046133B"/>
    <w:rsid w:val="004C3D80"/>
    <w:rsid w:val="004D168B"/>
    <w:rsid w:val="004F3823"/>
    <w:rsid w:val="005071BE"/>
    <w:rsid w:val="00516E73"/>
    <w:rsid w:val="005207C8"/>
    <w:rsid w:val="00526482"/>
    <w:rsid w:val="00530663"/>
    <w:rsid w:val="0055036F"/>
    <w:rsid w:val="005514D6"/>
    <w:rsid w:val="00552704"/>
    <w:rsid w:val="0056312E"/>
    <w:rsid w:val="00572AB3"/>
    <w:rsid w:val="005836AC"/>
    <w:rsid w:val="00584583"/>
    <w:rsid w:val="00594FAC"/>
    <w:rsid w:val="00596E9C"/>
    <w:rsid w:val="005B7E5E"/>
    <w:rsid w:val="005F5FB0"/>
    <w:rsid w:val="00606587"/>
    <w:rsid w:val="00606EEA"/>
    <w:rsid w:val="00610498"/>
    <w:rsid w:val="006174DB"/>
    <w:rsid w:val="0064023C"/>
    <w:rsid w:val="006578C2"/>
    <w:rsid w:val="00666D33"/>
    <w:rsid w:val="00695110"/>
    <w:rsid w:val="006A58E4"/>
    <w:rsid w:val="006D36C9"/>
    <w:rsid w:val="007175A6"/>
    <w:rsid w:val="00744508"/>
    <w:rsid w:val="00745949"/>
    <w:rsid w:val="007A47DC"/>
    <w:rsid w:val="007B6178"/>
    <w:rsid w:val="007C2809"/>
    <w:rsid w:val="007C359A"/>
    <w:rsid w:val="007D416E"/>
    <w:rsid w:val="00807411"/>
    <w:rsid w:val="00812359"/>
    <w:rsid w:val="00814CF5"/>
    <w:rsid w:val="00816425"/>
    <w:rsid w:val="00821758"/>
    <w:rsid w:val="00823079"/>
    <w:rsid w:val="00830341"/>
    <w:rsid w:val="008304B0"/>
    <w:rsid w:val="0083298A"/>
    <w:rsid w:val="00841387"/>
    <w:rsid w:val="008472B3"/>
    <w:rsid w:val="008478D6"/>
    <w:rsid w:val="00866B68"/>
    <w:rsid w:val="008778ED"/>
    <w:rsid w:val="008A5208"/>
    <w:rsid w:val="008B13C4"/>
    <w:rsid w:val="008C0CFE"/>
    <w:rsid w:val="008C0FD6"/>
    <w:rsid w:val="008D5510"/>
    <w:rsid w:val="008E1DB1"/>
    <w:rsid w:val="008E512C"/>
    <w:rsid w:val="008E7749"/>
    <w:rsid w:val="008E7F92"/>
    <w:rsid w:val="008F0C10"/>
    <w:rsid w:val="008F38F7"/>
    <w:rsid w:val="00902D3C"/>
    <w:rsid w:val="00926D09"/>
    <w:rsid w:val="009336BA"/>
    <w:rsid w:val="00937FB4"/>
    <w:rsid w:val="0094087C"/>
    <w:rsid w:val="00951B7E"/>
    <w:rsid w:val="00951EC0"/>
    <w:rsid w:val="0096041D"/>
    <w:rsid w:val="0096251D"/>
    <w:rsid w:val="00974E18"/>
    <w:rsid w:val="00981287"/>
    <w:rsid w:val="00983045"/>
    <w:rsid w:val="009E05E5"/>
    <w:rsid w:val="009F1B68"/>
    <w:rsid w:val="009F4DC4"/>
    <w:rsid w:val="00A11166"/>
    <w:rsid w:val="00A14038"/>
    <w:rsid w:val="00A24346"/>
    <w:rsid w:val="00A32238"/>
    <w:rsid w:val="00A34C96"/>
    <w:rsid w:val="00A42850"/>
    <w:rsid w:val="00A53837"/>
    <w:rsid w:val="00A63729"/>
    <w:rsid w:val="00A75F85"/>
    <w:rsid w:val="00A80E4E"/>
    <w:rsid w:val="00AB4A4F"/>
    <w:rsid w:val="00AC3885"/>
    <w:rsid w:val="00AD0BF3"/>
    <w:rsid w:val="00AD6F08"/>
    <w:rsid w:val="00AD75CD"/>
    <w:rsid w:val="00B05D6E"/>
    <w:rsid w:val="00B119B1"/>
    <w:rsid w:val="00B14612"/>
    <w:rsid w:val="00B23E73"/>
    <w:rsid w:val="00B40898"/>
    <w:rsid w:val="00B4124C"/>
    <w:rsid w:val="00B419DB"/>
    <w:rsid w:val="00B4625E"/>
    <w:rsid w:val="00B75AE2"/>
    <w:rsid w:val="00B9148E"/>
    <w:rsid w:val="00B938BB"/>
    <w:rsid w:val="00B94805"/>
    <w:rsid w:val="00BA6027"/>
    <w:rsid w:val="00BC1D95"/>
    <w:rsid w:val="00BD4287"/>
    <w:rsid w:val="00BD60D5"/>
    <w:rsid w:val="00BE1D00"/>
    <w:rsid w:val="00BE3628"/>
    <w:rsid w:val="00BE424C"/>
    <w:rsid w:val="00BF5CC9"/>
    <w:rsid w:val="00C036A5"/>
    <w:rsid w:val="00C065A3"/>
    <w:rsid w:val="00C14327"/>
    <w:rsid w:val="00C22967"/>
    <w:rsid w:val="00C35333"/>
    <w:rsid w:val="00C55FDF"/>
    <w:rsid w:val="00C5739F"/>
    <w:rsid w:val="00C67AAC"/>
    <w:rsid w:val="00C87FCA"/>
    <w:rsid w:val="00CA1B0C"/>
    <w:rsid w:val="00CA7795"/>
    <w:rsid w:val="00CA7F40"/>
    <w:rsid w:val="00CB186C"/>
    <w:rsid w:val="00CB2313"/>
    <w:rsid w:val="00CB3C7E"/>
    <w:rsid w:val="00CD3AD6"/>
    <w:rsid w:val="00CE0844"/>
    <w:rsid w:val="00D03314"/>
    <w:rsid w:val="00D06A0F"/>
    <w:rsid w:val="00D07CFB"/>
    <w:rsid w:val="00D82047"/>
    <w:rsid w:val="00DB6D34"/>
    <w:rsid w:val="00DD4E02"/>
    <w:rsid w:val="00DE08C1"/>
    <w:rsid w:val="00DF2970"/>
    <w:rsid w:val="00DF303A"/>
    <w:rsid w:val="00DF5550"/>
    <w:rsid w:val="00E0467F"/>
    <w:rsid w:val="00E0505F"/>
    <w:rsid w:val="00E07F07"/>
    <w:rsid w:val="00E30B60"/>
    <w:rsid w:val="00E33F35"/>
    <w:rsid w:val="00E35862"/>
    <w:rsid w:val="00E41E94"/>
    <w:rsid w:val="00E55C69"/>
    <w:rsid w:val="00E57D4D"/>
    <w:rsid w:val="00E6492F"/>
    <w:rsid w:val="00E65691"/>
    <w:rsid w:val="00E80416"/>
    <w:rsid w:val="00E91FA1"/>
    <w:rsid w:val="00E944E2"/>
    <w:rsid w:val="00EA6F17"/>
    <w:rsid w:val="00EC12D0"/>
    <w:rsid w:val="00EC2355"/>
    <w:rsid w:val="00EC3E5F"/>
    <w:rsid w:val="00EC6290"/>
    <w:rsid w:val="00ED76D9"/>
    <w:rsid w:val="00EF2051"/>
    <w:rsid w:val="00F00A19"/>
    <w:rsid w:val="00F16784"/>
    <w:rsid w:val="00F804CC"/>
    <w:rsid w:val="00F82A83"/>
    <w:rsid w:val="00F83B3D"/>
    <w:rsid w:val="00FA5F6B"/>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ayet\Local%20Settings\Temporary%20Internet%20Files\Content.MSO\6042E6D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EA697-E451-4F72-8A15-248A2B15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6042E6D7</Template>
  <TotalTime>0</TotalTime>
  <Pages>3</Pages>
  <Words>1093</Words>
  <Characters>3292</Characters>
  <Application>Microsoft Office Word</Application>
  <DocSecurity>0</DocSecurity>
  <Lines>88</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s.payet</dc:creator>
  <cp:lastModifiedBy>Joelle Barnes</cp:lastModifiedBy>
  <cp:revision>3</cp:revision>
  <cp:lastPrinted>2015-07-08T11:06:00Z</cp:lastPrinted>
  <dcterms:created xsi:type="dcterms:W3CDTF">2015-09-07T05:57:00Z</dcterms:created>
  <dcterms:modified xsi:type="dcterms:W3CDTF">2015-09-07T05:57:00Z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