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568EA">
        <w:rPr>
          <w:b/>
          <w:sz w:val="28"/>
          <w:szCs w:val="28"/>
        </w:rPr>
        <w:t>CA</w:t>
      </w:r>
      <w:r w:rsidR="000568EA">
        <w:rPr>
          <w:b/>
          <w:sz w:val="28"/>
          <w:szCs w:val="28"/>
        </w:rPr>
        <w:tab/>
        <w:t>14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568EA">
        <w:rPr>
          <w:b/>
          <w:sz w:val="28"/>
          <w:szCs w:val="28"/>
        </w:rPr>
        <w:t>16</w:t>
      </w:r>
    </w:p>
    <w:p w:rsidR="00A53837" w:rsidRPr="00606EEA" w:rsidRDefault="00C003C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0568EA">
        <w:rPr>
          <w:b/>
          <w:sz w:val="24"/>
          <w:szCs w:val="24"/>
        </w:rPr>
        <w:t>6</w:t>
      </w:r>
      <w:r w:rsidR="00C003C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578C2">
        <w:rPr>
          <w:b/>
          <w:sz w:val="24"/>
          <w:szCs w:val="24"/>
        </w:rPr>
        <w:instrText xml:space="preserve"> FORMTEXT </w:instrText>
      </w:r>
      <w:r w:rsidR="00C003CE">
        <w:rPr>
          <w:b/>
          <w:sz w:val="24"/>
          <w:szCs w:val="24"/>
        </w:rPr>
      </w:r>
      <w:r w:rsidR="00C003CE">
        <w:rPr>
          <w:b/>
          <w:sz w:val="24"/>
          <w:szCs w:val="24"/>
        </w:rPr>
        <w:fldChar w:fldCharType="separate"/>
      </w:r>
      <w:r w:rsidR="006578C2">
        <w:rPr>
          <w:b/>
          <w:noProof/>
          <w:sz w:val="24"/>
          <w:szCs w:val="24"/>
        </w:rPr>
        <w:t> </w:t>
      </w:r>
      <w:r w:rsidR="006578C2">
        <w:rPr>
          <w:b/>
          <w:noProof/>
          <w:sz w:val="24"/>
          <w:szCs w:val="24"/>
        </w:rPr>
        <w:t> </w:t>
      </w:r>
      <w:r w:rsidR="006578C2">
        <w:rPr>
          <w:b/>
          <w:noProof/>
          <w:sz w:val="24"/>
          <w:szCs w:val="24"/>
        </w:rPr>
        <w:t> </w:t>
      </w:r>
      <w:r w:rsidR="006578C2">
        <w:rPr>
          <w:b/>
          <w:noProof/>
          <w:sz w:val="24"/>
          <w:szCs w:val="24"/>
        </w:rPr>
        <w:t> </w:t>
      </w:r>
      <w:r w:rsidR="006578C2">
        <w:rPr>
          <w:b/>
          <w:noProof/>
          <w:sz w:val="24"/>
          <w:szCs w:val="24"/>
        </w:rPr>
        <w:t> </w:t>
      </w:r>
      <w:r w:rsidR="00C003CE">
        <w:rPr>
          <w:b/>
          <w:sz w:val="24"/>
          <w:szCs w:val="24"/>
        </w:rPr>
        <w:fldChar w:fldCharType="end"/>
      </w:r>
      <w:bookmarkEnd w:id="0"/>
      <w:r w:rsidR="00C003CE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C003CE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C003CE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>
        <w:rPr>
          <w:b/>
          <w:sz w:val="24"/>
          <w:szCs w:val="24"/>
        </w:rPr>
        <w:instrText xml:space="preserve"> FORMTEXT </w:instrText>
      </w:r>
      <w:r w:rsidR="00C003CE">
        <w:rPr>
          <w:b/>
          <w:sz w:val="24"/>
          <w:szCs w:val="24"/>
        </w:rPr>
      </w:r>
      <w:r w:rsidR="00C003C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C003CE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2" w:name="Text20"/>
    <w:p w:rsidR="00FB2453" w:rsidRPr="00B119B1" w:rsidRDefault="00C003CE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2"/>
    </w:p>
    <w:p w:rsidR="00B40898" w:rsidRPr="00B03567" w:rsidRDefault="000568EA" w:rsidP="00B40898">
      <w:pPr>
        <w:spacing w:after="240"/>
        <w:jc w:val="center"/>
        <w:rPr>
          <w:b/>
          <w:sz w:val="24"/>
          <w:szCs w:val="24"/>
        </w:rPr>
        <w:sectPr w:rsidR="00B40898" w:rsidRPr="00B03567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03567">
        <w:rPr>
          <w:b/>
          <w:sz w:val="24"/>
          <w:szCs w:val="24"/>
        </w:rPr>
        <w:t>ACHILLE THELERMONT</w:t>
      </w:r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3" w:name="Text22"/>
    <w:p w:rsidR="00B119B1" w:rsidRDefault="00C003CE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3"/>
    </w:p>
    <w:p w:rsidR="000568EA" w:rsidRPr="00B03567" w:rsidRDefault="00B03567" w:rsidP="00B40898">
      <w:pPr>
        <w:spacing w:after="240"/>
        <w:jc w:val="center"/>
        <w:rPr>
          <w:b/>
          <w:sz w:val="24"/>
          <w:szCs w:val="24"/>
        </w:rPr>
      </w:pPr>
      <w:bookmarkStart w:id="4" w:name="Dropdown14"/>
      <w:r w:rsidRPr="00B03567">
        <w:rPr>
          <w:b/>
          <w:sz w:val="24"/>
          <w:szCs w:val="24"/>
        </w:rPr>
        <w:t>THE REPUBLIC</w:t>
      </w:r>
    </w:p>
    <w:bookmarkEnd w:id="4"/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="000568EA">
        <w:rPr>
          <w:sz w:val="24"/>
          <w:szCs w:val="24"/>
        </w:rPr>
        <w:tab/>
      </w:r>
      <w:r w:rsidR="000568EA">
        <w:rPr>
          <w:sz w:val="24"/>
          <w:szCs w:val="24"/>
        </w:rPr>
        <w:tab/>
      </w:r>
      <w:r w:rsidR="000568EA">
        <w:rPr>
          <w:sz w:val="24"/>
          <w:szCs w:val="24"/>
        </w:rPr>
        <w:tab/>
      </w:r>
      <w:r w:rsidR="0072703B">
        <w:rPr>
          <w:sz w:val="24"/>
          <w:szCs w:val="24"/>
        </w:rPr>
        <w:t>4</w:t>
      </w:r>
      <w:r w:rsidR="0072703B" w:rsidRPr="0072703B">
        <w:rPr>
          <w:sz w:val="24"/>
          <w:szCs w:val="24"/>
          <w:vertAlign w:val="superscript"/>
        </w:rPr>
        <w:t>th</w:t>
      </w:r>
      <w:r w:rsidR="0072703B">
        <w:rPr>
          <w:sz w:val="24"/>
          <w:szCs w:val="24"/>
        </w:rPr>
        <w:t xml:space="preserve"> December 2015</w:t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5" w:name="Text34"/>
      <w:r w:rsidR="00C003C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C003CE">
        <w:rPr>
          <w:sz w:val="24"/>
          <w:szCs w:val="24"/>
        </w:rPr>
      </w:r>
      <w:r w:rsidR="00C003CE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C003CE">
        <w:rPr>
          <w:sz w:val="24"/>
          <w:szCs w:val="24"/>
        </w:rPr>
        <w:fldChar w:fldCharType="end"/>
      </w:r>
      <w:bookmarkEnd w:id="5"/>
      <w:r w:rsidR="00C003C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003C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3C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="004C3D80">
        <w:rPr>
          <w:sz w:val="24"/>
          <w:szCs w:val="24"/>
        </w:rPr>
        <w:instrText xml:space="preserve"> FORMTEXT </w:instrText>
      </w:r>
      <w:r w:rsidR="00C003CE">
        <w:rPr>
          <w:sz w:val="24"/>
          <w:szCs w:val="24"/>
        </w:rPr>
      </w:r>
      <w:r w:rsidR="00C003CE">
        <w:rPr>
          <w:sz w:val="24"/>
          <w:szCs w:val="24"/>
        </w:rPr>
        <w:fldChar w:fldCharType="separate"/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C003CE">
        <w:rPr>
          <w:sz w:val="24"/>
          <w:szCs w:val="24"/>
        </w:rPr>
        <w:fldChar w:fldCharType="end"/>
      </w:r>
      <w:bookmarkEnd w:id="6"/>
      <w:r w:rsidR="00C003C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C003CE">
        <w:rPr>
          <w:sz w:val="24"/>
          <w:szCs w:val="24"/>
        </w:rPr>
        <w:fldChar w:fldCharType="end"/>
      </w:r>
      <w:r w:rsidR="00C003C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003CE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D666E6">
        <w:rPr>
          <w:sz w:val="24"/>
          <w:szCs w:val="24"/>
        </w:rPr>
        <w:t>Ms. Ste. Ange for the Republic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3CE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>
        <w:rPr>
          <w:sz w:val="24"/>
          <w:szCs w:val="24"/>
        </w:rPr>
        <w:instrText xml:space="preserve"> FORMTEXT </w:instrText>
      </w:r>
      <w:r w:rsidR="00C003CE">
        <w:rPr>
          <w:sz w:val="24"/>
          <w:szCs w:val="24"/>
        </w:rPr>
      </w:r>
      <w:r w:rsidR="00C003C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003CE">
        <w:rPr>
          <w:sz w:val="24"/>
          <w:szCs w:val="24"/>
        </w:rPr>
        <w:fldChar w:fldCharType="end"/>
      </w:r>
      <w:bookmarkEnd w:id="7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C003CE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5F5FB0">
        <w:rPr>
          <w:sz w:val="24"/>
          <w:szCs w:val="24"/>
        </w:rPr>
        <w:instrText xml:space="preserve"> FORMTEXT </w:instrText>
      </w:r>
      <w:r w:rsidR="00C003CE">
        <w:rPr>
          <w:sz w:val="24"/>
          <w:szCs w:val="24"/>
        </w:rPr>
      </w:r>
      <w:r w:rsidR="00C003CE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C003CE">
        <w:rPr>
          <w:sz w:val="24"/>
          <w:szCs w:val="24"/>
        </w:rPr>
        <w:fldChar w:fldCharType="end"/>
      </w:r>
      <w:bookmarkEnd w:id="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72703B">
        <w:rPr>
          <w:sz w:val="24"/>
          <w:szCs w:val="24"/>
        </w:rPr>
        <w:tab/>
        <w:t>3</w:t>
      </w:r>
      <w:r w:rsidR="0072703B" w:rsidRPr="0072703B">
        <w:rPr>
          <w:sz w:val="24"/>
          <w:szCs w:val="24"/>
          <w:vertAlign w:val="superscript"/>
        </w:rPr>
        <w:t>rd</w:t>
      </w:r>
      <w:r w:rsidR="0072703B">
        <w:rPr>
          <w:sz w:val="24"/>
          <w:szCs w:val="24"/>
        </w:rPr>
        <w:t xml:space="preserve"> February 2016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9" w:name="Dropdown2"/>
    </w:p>
    <w:bookmarkStart w:id="10" w:name="Dropdown8"/>
    <w:bookmarkEnd w:id="9"/>
    <w:p w:rsidR="00C87FCA" w:rsidRDefault="00C003CE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1" w:name="Dropdown9"/>
    <w:p w:rsidR="00C87FCA" w:rsidRDefault="00C003CE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kiiki-Kiiza J"/>
              <w:listEntry w:val="Egonda-Ntende C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Govinden J"/>
              <w:listEntry w:val="Karunakaran J"/>
            </w:ddList>
          </w:ffData>
        </w:fldChar>
      </w:r>
      <w:r w:rsidR="000568E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68EA" w:rsidRDefault="000568EA" w:rsidP="00560E14">
      <w:pPr>
        <w:pStyle w:val="JudgmentText"/>
      </w:pPr>
      <w:r>
        <w:lastRenderedPageBreak/>
        <w:t xml:space="preserve">This is an appeal </w:t>
      </w:r>
      <w:r w:rsidR="00D666E6">
        <w:t>against the</w:t>
      </w:r>
      <w:r>
        <w:t xml:space="preserve"> sentence imposed by the learned Trial Magistrate upon the appellant for two offences.</w:t>
      </w:r>
      <w:r w:rsidR="00560E14">
        <w:t xml:space="preserve"> </w:t>
      </w:r>
      <w:r>
        <w:t>The first count is for the offence of</w:t>
      </w:r>
      <w:r w:rsidR="00D666E6">
        <w:t xml:space="preserve"> </w:t>
      </w:r>
      <w:r w:rsidR="000241DA">
        <w:t>H</w:t>
      </w:r>
      <w:r w:rsidR="00D666E6">
        <w:t>ouse</w:t>
      </w:r>
      <w:r>
        <w:t xml:space="preserve"> </w:t>
      </w:r>
      <w:r w:rsidR="000241DA">
        <w:t>B</w:t>
      </w:r>
      <w:r>
        <w:t xml:space="preserve">reaking </w:t>
      </w:r>
      <w:r w:rsidR="00AA6215">
        <w:t>Contra S</w:t>
      </w:r>
      <w:r>
        <w:t>ection 289</w:t>
      </w:r>
      <w:r w:rsidR="000241DA">
        <w:t xml:space="preserve"> (a) </w:t>
      </w:r>
      <w:r>
        <w:t xml:space="preserve">of the Penal Code where he was sentenced to 8 years imprisonment and in the second count </w:t>
      </w:r>
      <w:r w:rsidR="00560E14">
        <w:t xml:space="preserve">he </w:t>
      </w:r>
      <w:r>
        <w:t xml:space="preserve">was </w:t>
      </w:r>
      <w:r w:rsidR="000241DA">
        <w:t xml:space="preserve">charged and </w:t>
      </w:r>
      <w:r>
        <w:t xml:space="preserve">convicted </w:t>
      </w:r>
      <w:r w:rsidR="00736CA8">
        <w:t>on</w:t>
      </w:r>
      <w:r>
        <w:t xml:space="preserve"> </w:t>
      </w:r>
      <w:r w:rsidR="00AA6215">
        <w:t xml:space="preserve">a charge of </w:t>
      </w:r>
      <w:r w:rsidR="000241DA">
        <w:t>S</w:t>
      </w:r>
      <w:r w:rsidR="00AA6215">
        <w:t>tealing C</w:t>
      </w:r>
      <w:r>
        <w:t>ont</w:t>
      </w:r>
      <w:r w:rsidR="00AA6215">
        <w:t>ra S</w:t>
      </w:r>
      <w:r>
        <w:t xml:space="preserve">ection 260 and 264 (b) </w:t>
      </w:r>
      <w:r w:rsidR="00560E14">
        <w:t>of</w:t>
      </w:r>
      <w:r>
        <w:t xml:space="preserve"> the Penal Code.</w:t>
      </w:r>
    </w:p>
    <w:p w:rsidR="000568EA" w:rsidRDefault="000568EA" w:rsidP="00560E14">
      <w:pPr>
        <w:pStyle w:val="JudgmentText"/>
        <w:numPr>
          <w:ilvl w:val="0"/>
          <w:numId w:val="0"/>
        </w:numPr>
        <w:ind w:left="720"/>
      </w:pPr>
      <w:r>
        <w:lastRenderedPageBreak/>
        <w:t xml:space="preserve">He was sentenced to a </w:t>
      </w:r>
      <w:r w:rsidR="00AA6215">
        <w:t>term of</w:t>
      </w:r>
      <w:r>
        <w:t xml:space="preserve"> 5 years imprisonment. The two sentences we</w:t>
      </w:r>
      <w:r w:rsidR="00AA6215">
        <w:t>re ordered to run consecutively</w:t>
      </w:r>
      <w:r w:rsidR="0079113F">
        <w:t xml:space="preserve">. This </w:t>
      </w:r>
      <w:r w:rsidR="00AA6215">
        <w:t>means that the a</w:t>
      </w:r>
      <w:r w:rsidR="0079113F">
        <w:t xml:space="preserve">ppellant was to serve a total </w:t>
      </w:r>
      <w:r w:rsidR="00736CA8">
        <w:t>term of</w:t>
      </w:r>
      <w:r w:rsidR="0079113F">
        <w:t xml:space="preserve"> 13 years imprisonment.</w:t>
      </w:r>
    </w:p>
    <w:p w:rsidR="0079113F" w:rsidRDefault="0079113F" w:rsidP="0079113F">
      <w:pPr>
        <w:pStyle w:val="JudgmentText"/>
      </w:pPr>
      <w:r>
        <w:t xml:space="preserve">There was no clear </w:t>
      </w:r>
      <w:r w:rsidR="00AA6215">
        <w:t>memorandum of Appeal filed</w:t>
      </w:r>
      <w:r>
        <w:t xml:space="preserve"> by the appellant</w:t>
      </w:r>
      <w:r w:rsidR="00AA6215">
        <w:t>, but what I could gather from</w:t>
      </w:r>
      <w:r>
        <w:t xml:space="preserve"> the</w:t>
      </w:r>
      <w:r w:rsidR="00AA6215">
        <w:t xml:space="preserve"> sum total </w:t>
      </w:r>
      <w:r w:rsidR="000241DA">
        <w:t>of</w:t>
      </w:r>
      <w:r w:rsidR="00AA6215">
        <w:t xml:space="preserve"> the reasons given for appealing to this </w:t>
      </w:r>
      <w:r w:rsidR="000241DA">
        <w:t>Court</w:t>
      </w:r>
      <w:r w:rsidR="00736CA8">
        <w:t>, the grounds</w:t>
      </w:r>
      <w:r w:rsidR="000241DA">
        <w:t xml:space="preserve"> are</w:t>
      </w:r>
      <w:r>
        <w:t xml:space="preserve"> basically two:</w:t>
      </w:r>
    </w:p>
    <w:p w:rsidR="0079113F" w:rsidRDefault="0079113F" w:rsidP="0079113F">
      <w:pPr>
        <w:pStyle w:val="JudgmentText"/>
        <w:numPr>
          <w:ilvl w:val="0"/>
          <w:numId w:val="0"/>
        </w:numPr>
        <w:ind w:left="720"/>
      </w:pPr>
      <w:r>
        <w:t xml:space="preserve">(a) That </w:t>
      </w:r>
      <w:r w:rsidR="000241DA">
        <w:t>in</w:t>
      </w:r>
      <w:r>
        <w:t xml:space="preserve"> count</w:t>
      </w:r>
      <w:r w:rsidR="00AA6215">
        <w:t xml:space="preserve"> 1</w:t>
      </w:r>
      <w:r>
        <w:t>, the Magistrate erred in law by applying the mandatory minimum</w:t>
      </w:r>
      <w:r w:rsidR="000241DA">
        <w:t xml:space="preserve"> sentence</w:t>
      </w:r>
      <w:r w:rsidR="00AA6215">
        <w:t xml:space="preserve"> </w:t>
      </w:r>
      <w:r>
        <w:t>of 8 years</w:t>
      </w:r>
      <w:r w:rsidR="00AA6215">
        <w:t xml:space="preserve"> </w:t>
      </w:r>
      <w:r w:rsidR="000241DA">
        <w:t xml:space="preserve">which </w:t>
      </w:r>
      <w:r w:rsidR="00AA6215">
        <w:t xml:space="preserve">would normally </w:t>
      </w:r>
      <w:r w:rsidR="00736CA8">
        <w:t>be</w:t>
      </w:r>
      <w:r w:rsidR="00AA6215">
        <w:t xml:space="preserve"> reserved</w:t>
      </w:r>
      <w:r>
        <w:t xml:space="preserve"> for a previous offender as </w:t>
      </w:r>
      <w:r w:rsidR="00AA6215">
        <w:t>per</w:t>
      </w:r>
      <w:r>
        <w:t xml:space="preserve"> Section 27A (1) (b) </w:t>
      </w:r>
      <w:r w:rsidR="000241DA">
        <w:t>of</w:t>
      </w:r>
      <w:r>
        <w:t xml:space="preserve"> the Penal Code.</w:t>
      </w:r>
    </w:p>
    <w:p w:rsidR="0079113F" w:rsidRDefault="0079113F" w:rsidP="0079113F">
      <w:pPr>
        <w:pStyle w:val="JudgmentText"/>
        <w:numPr>
          <w:ilvl w:val="0"/>
          <w:numId w:val="0"/>
        </w:numPr>
        <w:ind w:left="720"/>
      </w:pPr>
      <w:r>
        <w:t xml:space="preserve">(b) That the sentences of 5 years  for stealing and 8 years for house breaking </w:t>
      </w:r>
      <w:r w:rsidR="00AA6215">
        <w:t xml:space="preserve"> to run consequently was  manifestly</w:t>
      </w:r>
      <w:r>
        <w:t xml:space="preserve"> harsh and excessive.</w:t>
      </w:r>
    </w:p>
    <w:p w:rsidR="00AA6215" w:rsidRDefault="00AA6215" w:rsidP="0079113F">
      <w:pPr>
        <w:pStyle w:val="JudgmentText"/>
        <w:numPr>
          <w:ilvl w:val="0"/>
          <w:numId w:val="0"/>
        </w:numPr>
        <w:ind w:left="720"/>
      </w:pPr>
    </w:p>
    <w:p w:rsidR="0079113F" w:rsidRDefault="0079113F" w:rsidP="0079113F">
      <w:pPr>
        <w:pStyle w:val="JudgmentText"/>
      </w:pPr>
      <w:r>
        <w:t>The Lower Court rec</w:t>
      </w:r>
      <w:r w:rsidR="000241DA">
        <w:t>ord</w:t>
      </w:r>
      <w:r>
        <w:t xml:space="preserve"> indicates that the case first proceeded with the </w:t>
      </w:r>
      <w:r w:rsidR="00AA6215">
        <w:t xml:space="preserve">calling of witnesses but </w:t>
      </w:r>
      <w:r>
        <w:t xml:space="preserve">later on the </w:t>
      </w:r>
      <w:r w:rsidR="00AA6215">
        <w:t>a</w:t>
      </w:r>
      <w:r>
        <w:t>ppellant</w:t>
      </w:r>
      <w:r w:rsidR="00AA6215">
        <w:t xml:space="preserve"> changed his plea</w:t>
      </w:r>
      <w:r>
        <w:t xml:space="preserve"> from that of </w:t>
      </w:r>
      <w:r w:rsidR="002E20F6">
        <w:t xml:space="preserve">not guilty to </w:t>
      </w:r>
      <w:r>
        <w:t>guilty.</w:t>
      </w:r>
    </w:p>
    <w:p w:rsidR="000241DA" w:rsidRDefault="0079113F" w:rsidP="000241DA">
      <w:pPr>
        <w:pStyle w:val="JudgmentText"/>
      </w:pPr>
      <w:r>
        <w:t xml:space="preserve">In </w:t>
      </w:r>
      <w:r w:rsidR="002E20F6">
        <w:t>her</w:t>
      </w:r>
      <w:r>
        <w:t xml:space="preserve"> Ruling </w:t>
      </w:r>
      <w:r w:rsidR="000241DA">
        <w:t>on</w:t>
      </w:r>
      <w:r>
        <w:t xml:space="preserve"> sentence, the learned Magistrate </w:t>
      </w:r>
      <w:r w:rsidR="00A73487">
        <w:t>considered</w:t>
      </w:r>
      <w:r>
        <w:t xml:space="preserve"> </w:t>
      </w:r>
      <w:r w:rsidR="002E20F6">
        <w:t>the sentencing</w:t>
      </w:r>
      <w:r>
        <w:t xml:space="preserve"> principles and relied </w:t>
      </w:r>
      <w:r w:rsidR="000241DA">
        <w:t>on</w:t>
      </w:r>
      <w:r>
        <w:t xml:space="preserve"> Section 27 of the Penal Code as amended by the </w:t>
      </w:r>
      <w:r w:rsidR="002E20F6">
        <w:t>Act</w:t>
      </w:r>
      <w:r w:rsidR="00A73487">
        <w:t xml:space="preserve"> </w:t>
      </w:r>
      <w:r w:rsidR="000241DA">
        <w:t>5/</w:t>
      </w:r>
      <w:r w:rsidR="00A73487">
        <w:t>12 on mandatory minimum</w:t>
      </w:r>
      <w:r w:rsidR="002E20F6">
        <w:t xml:space="preserve"> sentencing</w:t>
      </w:r>
      <w:r w:rsidR="00A73487">
        <w:t xml:space="preserve">. She also </w:t>
      </w:r>
      <w:r w:rsidR="002E20F6">
        <w:t>considered the seriousness</w:t>
      </w:r>
      <w:r w:rsidR="00A73487">
        <w:t xml:space="preserve"> </w:t>
      </w:r>
      <w:r w:rsidR="002E20F6">
        <w:t xml:space="preserve">of the </w:t>
      </w:r>
      <w:r w:rsidR="00A73487">
        <w:t>two offences.</w:t>
      </w:r>
    </w:p>
    <w:p w:rsidR="00A73487" w:rsidRDefault="00A73487" w:rsidP="000241DA">
      <w:pPr>
        <w:pStyle w:val="JudgmentText"/>
        <w:numPr>
          <w:ilvl w:val="0"/>
          <w:numId w:val="0"/>
        </w:numPr>
        <w:ind w:left="720"/>
      </w:pPr>
      <w:r>
        <w:t xml:space="preserve">She was also </w:t>
      </w:r>
      <w:r w:rsidR="002E20F6">
        <w:t>noted that</w:t>
      </w:r>
      <w:r>
        <w:t xml:space="preserve"> the items stolen </w:t>
      </w:r>
      <w:r w:rsidR="002E20F6">
        <w:t>were never recovered</w:t>
      </w:r>
      <w:r>
        <w:t xml:space="preserve"> and </w:t>
      </w:r>
      <w:r w:rsidR="000241DA">
        <w:t>that there was a</w:t>
      </w:r>
      <w:r>
        <w:t xml:space="preserve"> need to </w:t>
      </w:r>
      <w:r w:rsidR="002E20F6">
        <w:t xml:space="preserve">impose </w:t>
      </w:r>
      <w:r w:rsidR="002E20F6" w:rsidRPr="002E20F6">
        <w:t>exemplary</w:t>
      </w:r>
      <w:r>
        <w:t xml:space="preserve"> sentence</w:t>
      </w:r>
      <w:r w:rsidR="002E20F6">
        <w:t>s to discourage</w:t>
      </w:r>
      <w:r>
        <w:t xml:space="preserve"> </w:t>
      </w:r>
      <w:r w:rsidR="002E20F6">
        <w:t xml:space="preserve">the would </w:t>
      </w:r>
      <w:r>
        <w:t xml:space="preserve">be future thieves. </w:t>
      </w:r>
      <w:r w:rsidR="00EC785F">
        <w:t>Hence she imposed the mandatory</w:t>
      </w:r>
      <w:r>
        <w:t xml:space="preserve"> minimum sentenced of 8 years </w:t>
      </w:r>
      <w:r w:rsidR="002E20F6">
        <w:t xml:space="preserve">on the first count </w:t>
      </w:r>
      <w:r w:rsidR="000241DA">
        <w:t xml:space="preserve">and 5 years imprisonment which </w:t>
      </w:r>
      <w:r>
        <w:t xml:space="preserve">run </w:t>
      </w:r>
      <w:r w:rsidR="00736CA8">
        <w:t>consecutively</w:t>
      </w:r>
      <w:r w:rsidR="00CD57FA">
        <w:t xml:space="preserve">. This </w:t>
      </w:r>
      <w:r w:rsidR="002E20F6">
        <w:t xml:space="preserve">would make a total of </w:t>
      </w:r>
      <w:r>
        <w:t>13 years imprisonment</w:t>
      </w:r>
      <w:r w:rsidR="00736CA8">
        <w:t>. A</w:t>
      </w:r>
      <w:r w:rsidR="002E20F6">
        <w:t xml:space="preserve">lthough </w:t>
      </w:r>
      <w:r w:rsidR="000241DA">
        <w:t>not</w:t>
      </w:r>
      <w:r w:rsidR="002E20F6">
        <w:t xml:space="preserve"> raised</w:t>
      </w:r>
      <w:r>
        <w:t xml:space="preserve"> by</w:t>
      </w:r>
      <w:r w:rsidR="00736CA8">
        <w:t xml:space="preserve"> the appellant ,this</w:t>
      </w:r>
      <w:r w:rsidR="000241DA">
        <w:t xml:space="preserve"> </w:t>
      </w:r>
      <w:r w:rsidR="002E20F6">
        <w:t>would be beyond</w:t>
      </w:r>
      <w:r>
        <w:t xml:space="preserve"> the learned Senior Magistrate</w:t>
      </w:r>
      <w:r w:rsidR="00736CA8">
        <w:t>s  jurisdiction</w:t>
      </w:r>
      <w:r w:rsidR="00EC785F">
        <w:t xml:space="preserve"> as per Section </w:t>
      </w:r>
      <w:r>
        <w:t>6</w:t>
      </w:r>
      <w:r w:rsidR="002E20F6">
        <w:t xml:space="preserve"> (2) of the Criminal Procedure</w:t>
      </w:r>
      <w:r w:rsidR="000241DA">
        <w:t xml:space="preserve"> Code. </w:t>
      </w:r>
      <w:r w:rsidR="00736CA8">
        <w:t>(</w:t>
      </w:r>
      <w:r w:rsidR="000241DA">
        <w:t>B</w:t>
      </w:r>
      <w:r w:rsidR="002E20F6">
        <w:t>efore the amendment in April 2014</w:t>
      </w:r>
      <w:r>
        <w:t xml:space="preserve"> </w:t>
      </w:r>
      <w:r w:rsidR="002E20F6">
        <w:t xml:space="preserve">which raised the </w:t>
      </w:r>
      <w:r>
        <w:t xml:space="preserve">jurisdiction of </w:t>
      </w:r>
      <w:r w:rsidR="002E20F6">
        <w:t xml:space="preserve"> the </w:t>
      </w:r>
      <w:r>
        <w:t>Magistrates.</w:t>
      </w:r>
      <w:r w:rsidR="00736CA8">
        <w:t>)</w:t>
      </w:r>
    </w:p>
    <w:p w:rsidR="0079113F" w:rsidRDefault="00A73487" w:rsidP="0079113F">
      <w:pPr>
        <w:pStyle w:val="JudgmentText"/>
      </w:pPr>
      <w:r>
        <w:t>In the recent</w:t>
      </w:r>
      <w:r w:rsidR="00241FBC">
        <w:t xml:space="preserve"> case of </w:t>
      </w:r>
      <w:r w:rsidR="00241FBC" w:rsidRPr="000241DA">
        <w:rPr>
          <w:b/>
          <w:u w:val="single"/>
        </w:rPr>
        <w:t xml:space="preserve">Roddy </w:t>
      </w:r>
      <w:r w:rsidR="00736CA8">
        <w:rPr>
          <w:b/>
          <w:u w:val="single"/>
        </w:rPr>
        <w:t>Lenclume</w:t>
      </w:r>
      <w:r w:rsidR="00241FBC" w:rsidRPr="000241DA">
        <w:rPr>
          <w:b/>
          <w:u w:val="single"/>
        </w:rPr>
        <w:t xml:space="preserve"> </w:t>
      </w:r>
      <w:r w:rsidR="000241DA" w:rsidRPr="000241DA">
        <w:rPr>
          <w:b/>
          <w:u w:val="single"/>
        </w:rPr>
        <w:t>v/s</w:t>
      </w:r>
      <w:r w:rsidR="00241FBC" w:rsidRPr="000241DA">
        <w:rPr>
          <w:b/>
          <w:u w:val="single"/>
        </w:rPr>
        <w:t xml:space="preserve"> The Republic </w:t>
      </w:r>
      <w:r w:rsidR="00736CA8">
        <w:rPr>
          <w:b/>
          <w:u w:val="single"/>
        </w:rPr>
        <w:t xml:space="preserve">, </w:t>
      </w:r>
      <w:r w:rsidR="00241FBC" w:rsidRPr="000241DA">
        <w:rPr>
          <w:b/>
          <w:u w:val="single"/>
        </w:rPr>
        <w:t xml:space="preserve">SCA number </w:t>
      </w:r>
      <w:r w:rsidRPr="000241DA">
        <w:rPr>
          <w:b/>
          <w:u w:val="single"/>
        </w:rPr>
        <w:t xml:space="preserve"> </w:t>
      </w:r>
      <w:r w:rsidR="00241FBC" w:rsidRPr="000241DA">
        <w:rPr>
          <w:b/>
          <w:u w:val="single"/>
        </w:rPr>
        <w:t>32/2013</w:t>
      </w:r>
      <w:r w:rsidR="00241FBC">
        <w:t xml:space="preserve"> it was held </w:t>
      </w:r>
      <w:r w:rsidR="004F27E3">
        <w:t xml:space="preserve">, </w:t>
      </w:r>
      <w:r w:rsidR="00241FBC">
        <w:t xml:space="preserve">inter alia, that under both Section 27 A and 36 </w:t>
      </w:r>
      <w:r w:rsidR="000241DA">
        <w:t>of</w:t>
      </w:r>
      <w:r w:rsidR="00241FBC">
        <w:t xml:space="preserve"> the Penal Code the total years imposed by the Trial Court </w:t>
      </w:r>
      <w:r w:rsidR="00131665">
        <w:t>must conform with the provision</w:t>
      </w:r>
      <w:r w:rsidR="00241FBC">
        <w:t xml:space="preserve"> sub section 6 (2) of the </w:t>
      </w:r>
      <w:r w:rsidR="00131665">
        <w:lastRenderedPageBreak/>
        <w:t>Criminal Procedure</w:t>
      </w:r>
      <w:r w:rsidR="00241FBC">
        <w:t xml:space="preserve"> Code. </w:t>
      </w:r>
      <w:r w:rsidR="000241DA">
        <w:t xml:space="preserve">On </w:t>
      </w:r>
      <w:r w:rsidR="00241FBC">
        <w:t xml:space="preserve">this </w:t>
      </w:r>
      <w:r w:rsidR="00131665">
        <w:t xml:space="preserve">ground alone I have </w:t>
      </w:r>
      <w:r w:rsidR="000241DA">
        <w:t xml:space="preserve">to </w:t>
      </w:r>
      <w:r w:rsidR="00131665">
        <w:t>strike down the total sentence</w:t>
      </w:r>
      <w:r w:rsidR="00241FBC">
        <w:t xml:space="preserve"> of 13 years </w:t>
      </w:r>
      <w:r w:rsidR="00736CA8">
        <w:t>consecutive</w:t>
      </w:r>
      <w:r w:rsidR="00241FBC">
        <w:t xml:space="preserve"> sentence imposed by the learned Trial Magistrate</w:t>
      </w:r>
      <w:r w:rsidR="000241DA">
        <w:t xml:space="preserve"> as illegal.</w:t>
      </w:r>
    </w:p>
    <w:p w:rsidR="00241FBC" w:rsidRDefault="00131665" w:rsidP="0079113F">
      <w:pPr>
        <w:pStyle w:val="JudgmentText"/>
      </w:pPr>
      <w:r>
        <w:t xml:space="preserve">Now </w:t>
      </w:r>
      <w:r w:rsidR="00241FBC">
        <w:t xml:space="preserve"> turning to the ground</w:t>
      </w:r>
      <w:r w:rsidR="000241DA">
        <w:t>s</w:t>
      </w:r>
      <w:r w:rsidR="00241FBC">
        <w:t xml:space="preserve"> </w:t>
      </w:r>
      <w:r>
        <w:t>of appeal</w:t>
      </w:r>
      <w:r w:rsidR="004C030E">
        <w:t xml:space="preserve"> which</w:t>
      </w:r>
      <w:r w:rsidR="00241FBC">
        <w:t xml:space="preserve"> were argued</w:t>
      </w:r>
      <w:r w:rsidR="004C030E">
        <w:t xml:space="preserve"> in this appeal,</w:t>
      </w:r>
      <w:r w:rsidR="00241FBC">
        <w:t xml:space="preserve"> and given that the appellant</w:t>
      </w:r>
      <w:r w:rsidR="004C030E">
        <w:t xml:space="preserve"> eventually </w:t>
      </w:r>
      <w:r w:rsidR="00736CA8">
        <w:t>pleaded</w:t>
      </w:r>
      <w:r w:rsidR="004C030E">
        <w:t xml:space="preserve"> guilty though belatedly, he is </w:t>
      </w:r>
      <w:r w:rsidR="000241DA">
        <w:t>entitled to some</w:t>
      </w:r>
      <w:r w:rsidR="004C030E">
        <w:t xml:space="preserve"> </w:t>
      </w:r>
      <w:r w:rsidR="000241DA">
        <w:t xml:space="preserve">rebate </w:t>
      </w:r>
      <w:r w:rsidR="004C030E">
        <w:t xml:space="preserve">in his eventual sentence. As </w:t>
      </w:r>
      <w:r w:rsidR="00241FBC" w:rsidRPr="000241DA">
        <w:rPr>
          <w:b/>
          <w:i/>
        </w:rPr>
        <w:t>PONOO</w:t>
      </w:r>
      <w:r w:rsidR="00241FBC">
        <w:t xml:space="preserve"> </w:t>
      </w:r>
      <w:r w:rsidR="004C030E">
        <w:t>principles</w:t>
      </w:r>
      <w:r w:rsidR="00241FBC">
        <w:t xml:space="preserve"> also apply to both Section 27 (A) </w:t>
      </w:r>
      <w:r w:rsidR="004C030E">
        <w:t xml:space="preserve"> as well as Section 36 of the Penal Code</w:t>
      </w:r>
      <w:r w:rsidR="00241FBC">
        <w:t xml:space="preserve"> ( </w:t>
      </w:r>
      <w:r w:rsidR="00241FBC" w:rsidRPr="000241DA">
        <w:rPr>
          <w:b/>
          <w:u w:val="single"/>
        </w:rPr>
        <w:t>See Roddy Lenclume case Supra</w:t>
      </w:r>
      <w:r w:rsidR="00241FBC">
        <w:t xml:space="preserve">) the learned trial Magistrate </w:t>
      </w:r>
      <w:r w:rsidR="00736CA8">
        <w:t>should</w:t>
      </w:r>
      <w:r w:rsidR="00241FBC">
        <w:t xml:space="preserve"> </w:t>
      </w:r>
      <w:r w:rsidR="004C030E">
        <w:t xml:space="preserve">not have </w:t>
      </w:r>
      <w:r w:rsidR="00736CA8">
        <w:t xml:space="preserve">felt </w:t>
      </w:r>
      <w:r w:rsidR="00D922FA">
        <w:t>bound</w:t>
      </w:r>
      <w:r w:rsidR="00241FBC">
        <w:t xml:space="preserve"> by the</w:t>
      </w:r>
      <w:r w:rsidR="00D922FA">
        <w:t xml:space="preserve"> mandatory nature of </w:t>
      </w:r>
      <w:r w:rsidR="00241FBC">
        <w:t xml:space="preserve"> Section 27 (a) and </w:t>
      </w:r>
      <w:r w:rsidR="00D922FA">
        <w:t xml:space="preserve">36 of the Penal Code. </w:t>
      </w:r>
    </w:p>
    <w:p w:rsidR="00241FBC" w:rsidRDefault="00241FBC" w:rsidP="0079113F">
      <w:pPr>
        <w:pStyle w:val="JudgmentText"/>
      </w:pPr>
      <w:r>
        <w:t>Given the fact that the money stolen was a s</w:t>
      </w:r>
      <w:r w:rsidR="000241DA">
        <w:t>ubstantial</w:t>
      </w:r>
      <w:r>
        <w:t xml:space="preserve"> amount (as 10</w:t>
      </w:r>
      <w:r w:rsidR="000241DA">
        <w:t>0,000</w:t>
      </w:r>
      <w:r>
        <w:t xml:space="preserve">) and </w:t>
      </w:r>
      <w:r w:rsidR="00CE2885">
        <w:t>the ceiling appear</w:t>
      </w:r>
      <w:r w:rsidR="00667416">
        <w:t>s</w:t>
      </w:r>
      <w:r w:rsidR="00CE2885">
        <w:t xml:space="preserve"> </w:t>
      </w:r>
      <w:r w:rsidR="00667416">
        <w:t>to have been spoilt</w:t>
      </w:r>
      <w:r w:rsidR="00736CA8">
        <w:t xml:space="preserve"> during the commission of the offence</w:t>
      </w:r>
      <w:r w:rsidR="00667416">
        <w:t xml:space="preserve">, it is </w:t>
      </w:r>
      <w:r>
        <w:t>my considered view that the appellant</w:t>
      </w:r>
      <w:r w:rsidR="00560E14">
        <w:t xml:space="preserve"> also</w:t>
      </w:r>
      <w:r>
        <w:t xml:space="preserve"> deserved an </w:t>
      </w:r>
      <w:r w:rsidR="00667416">
        <w:t>appropriate</w:t>
      </w:r>
      <w:r>
        <w:t xml:space="preserve"> punishment </w:t>
      </w:r>
      <w:r w:rsidR="00C54270">
        <w:t xml:space="preserve">to </w:t>
      </w:r>
      <w:r w:rsidR="00667416">
        <w:t>reflect</w:t>
      </w:r>
      <w:r w:rsidR="00C54270">
        <w:t xml:space="preserve"> the gravity </w:t>
      </w:r>
      <w:r w:rsidR="00736CA8">
        <w:t>of</w:t>
      </w:r>
      <w:r w:rsidR="00C54270">
        <w:t xml:space="preserve"> the </w:t>
      </w:r>
      <w:r w:rsidR="00667416">
        <w:t xml:space="preserve">offences </w:t>
      </w:r>
      <w:r w:rsidR="00560E14">
        <w:t xml:space="preserve">he </w:t>
      </w:r>
      <w:r w:rsidR="00667416">
        <w:t>committed.</w:t>
      </w:r>
    </w:p>
    <w:p w:rsidR="00C54270" w:rsidRDefault="00C54270" w:rsidP="0079113F">
      <w:pPr>
        <w:pStyle w:val="JudgmentText"/>
      </w:pPr>
      <w:r>
        <w:t xml:space="preserve">Putting everything into consideration, I </w:t>
      </w:r>
      <w:r w:rsidR="00CE2885">
        <w:t>make the following orders:</w:t>
      </w:r>
    </w:p>
    <w:p w:rsidR="00C54270" w:rsidRDefault="00C54270" w:rsidP="00C54270">
      <w:pPr>
        <w:pStyle w:val="JudgmentText"/>
        <w:numPr>
          <w:ilvl w:val="0"/>
          <w:numId w:val="0"/>
        </w:numPr>
        <w:ind w:left="720"/>
      </w:pPr>
      <w:r>
        <w:t xml:space="preserve">(1) The </w:t>
      </w:r>
      <w:r w:rsidR="00667416">
        <w:t xml:space="preserve">consecutive </w:t>
      </w:r>
      <w:r>
        <w:t>sentence of 13 years is quashed and</w:t>
      </w:r>
      <w:r w:rsidR="00667416">
        <w:t xml:space="preserve"> is </w:t>
      </w:r>
      <w:r>
        <w:t>set aside.</w:t>
      </w:r>
    </w:p>
    <w:p w:rsidR="00C54270" w:rsidRDefault="00C54270" w:rsidP="00C54270">
      <w:pPr>
        <w:pStyle w:val="JudgmentText"/>
        <w:numPr>
          <w:ilvl w:val="0"/>
          <w:numId w:val="0"/>
        </w:numPr>
        <w:ind w:left="720"/>
      </w:pPr>
      <w:r>
        <w:t xml:space="preserve">(2) A </w:t>
      </w:r>
      <w:r w:rsidR="00667416">
        <w:t>term</w:t>
      </w:r>
      <w:r>
        <w:t xml:space="preserve"> of 5 years imprisonment is </w:t>
      </w:r>
      <w:r w:rsidR="00CE2885">
        <w:t>substituted</w:t>
      </w:r>
      <w:r w:rsidR="00667416">
        <w:t xml:space="preserve"> on </w:t>
      </w:r>
      <w:r>
        <w:t xml:space="preserve">the </w:t>
      </w:r>
      <w:r w:rsidR="00CE2885">
        <w:t>1</w:t>
      </w:r>
      <w:r w:rsidR="00CE2885" w:rsidRPr="00CE2885">
        <w:rPr>
          <w:vertAlign w:val="superscript"/>
        </w:rPr>
        <w:t>st</w:t>
      </w:r>
      <w:r w:rsidR="00CE2885">
        <w:t xml:space="preserve"> count.</w:t>
      </w:r>
    </w:p>
    <w:p w:rsidR="00C54270" w:rsidRDefault="00C54270" w:rsidP="00CE2885">
      <w:pPr>
        <w:pStyle w:val="JudgmentText"/>
        <w:numPr>
          <w:ilvl w:val="0"/>
          <w:numId w:val="0"/>
        </w:numPr>
        <w:ind w:left="709"/>
      </w:pPr>
      <w:r>
        <w:t>(3) The sentence of 5 years imprisonment imposed</w:t>
      </w:r>
      <w:r w:rsidR="00667416">
        <w:t xml:space="preserve"> by the learned trial Magistrate</w:t>
      </w:r>
      <w:r>
        <w:t xml:space="preserve"> in respect by the 2</w:t>
      </w:r>
      <w:r w:rsidRPr="00C54270">
        <w:rPr>
          <w:vertAlign w:val="superscript"/>
        </w:rPr>
        <w:t>nd</w:t>
      </w:r>
      <w:r>
        <w:t xml:space="preserve"> count is </w:t>
      </w:r>
      <w:r w:rsidR="00CE2885">
        <w:t xml:space="preserve"> maintained.</w:t>
      </w:r>
    </w:p>
    <w:p w:rsidR="00C54270" w:rsidRDefault="00C54270" w:rsidP="00C54270">
      <w:pPr>
        <w:pStyle w:val="JudgmentText"/>
        <w:numPr>
          <w:ilvl w:val="0"/>
          <w:numId w:val="0"/>
        </w:numPr>
        <w:ind w:left="720"/>
      </w:pPr>
      <w:r>
        <w:t xml:space="preserve">(4) Further, both sentence to </w:t>
      </w:r>
      <w:r w:rsidR="00CE2885">
        <w:t>run</w:t>
      </w:r>
      <w:r>
        <w:t xml:space="preserve"> </w:t>
      </w:r>
      <w:r w:rsidR="00667416">
        <w:t>concurrently.</w:t>
      </w:r>
    </w:p>
    <w:p w:rsidR="00667416" w:rsidRPr="00CE2885" w:rsidRDefault="00667416" w:rsidP="00C54270">
      <w:pPr>
        <w:pStyle w:val="JudgmentText"/>
        <w:numPr>
          <w:ilvl w:val="0"/>
          <w:numId w:val="0"/>
        </w:numPr>
        <w:ind w:left="720"/>
      </w:pPr>
    </w:p>
    <w:p w:rsidR="00314C7A" w:rsidRPr="00314C7A" w:rsidRDefault="00C54270" w:rsidP="00CE2885">
      <w:pPr>
        <w:pStyle w:val="JudgmentText"/>
        <w:numPr>
          <w:ilvl w:val="0"/>
          <w:numId w:val="0"/>
        </w:numPr>
        <w:ind w:left="-142" w:firstLine="142"/>
      </w:pPr>
      <w:r>
        <w:t>Order accordingly.</w:t>
      </w:r>
    </w:p>
    <w:p w:rsidR="00EF2051" w:rsidRDefault="00C003CE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C54270">
        <w:rPr>
          <w:sz w:val="24"/>
          <w:szCs w:val="24"/>
        </w:rPr>
        <w:t>3</w:t>
      </w:r>
      <w:r w:rsidR="00C54270" w:rsidRPr="00C54270">
        <w:rPr>
          <w:sz w:val="24"/>
          <w:szCs w:val="24"/>
          <w:vertAlign w:val="superscript"/>
        </w:rPr>
        <w:t>rd</w:t>
      </w:r>
      <w:r w:rsidR="00C54270">
        <w:rPr>
          <w:sz w:val="24"/>
          <w:szCs w:val="24"/>
        </w:rPr>
        <w:t xml:space="preserve"> February 2016</w:t>
      </w:r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2" w:name="Dropdown6"/>
    <w:p w:rsidR="00E33F35" w:rsidRPr="002A7376" w:rsidRDefault="00C003C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Akiiki-Kiiza J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F M S Egonda-Ntende"/>
              <w:listEntry w:val="S.Govinden J"/>
            </w:ddList>
          </w:ffData>
        </w:fldChar>
      </w:r>
      <w:r w:rsidR="00C54270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</w:p>
    <w:bookmarkStart w:id="13" w:name="Dropdown7"/>
    <w:p w:rsidR="009E05E5" w:rsidRPr="00E33F35" w:rsidRDefault="00C003CE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Judge of the Supreme Court"/>
              <w:listEntry w:val="Chief Justice"/>
            </w:ddList>
          </w:ffData>
        </w:fldChar>
      </w:r>
      <w:r w:rsidR="00C5427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3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46" w:rsidRDefault="00516846" w:rsidP="00DB6D34">
      <w:r>
        <w:separator/>
      </w:r>
    </w:p>
  </w:endnote>
  <w:endnote w:type="continuationSeparator" w:id="1">
    <w:p w:rsidR="00516846" w:rsidRDefault="00516846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C003CE">
    <w:pPr>
      <w:pStyle w:val="Footer"/>
      <w:jc w:val="center"/>
    </w:pPr>
    <w:fldSimple w:instr=" PAGE   \* MERGEFORMAT ">
      <w:r w:rsidR="0072703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46" w:rsidRDefault="00516846" w:rsidP="00DB6D34">
      <w:r>
        <w:separator/>
      </w:r>
    </w:p>
  </w:footnote>
  <w:footnote w:type="continuationSeparator" w:id="1">
    <w:p w:rsidR="00516846" w:rsidRDefault="00516846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D96"/>
    <w:rsid w:val="00005BEF"/>
    <w:rsid w:val="0002151A"/>
    <w:rsid w:val="000241DA"/>
    <w:rsid w:val="00030C81"/>
    <w:rsid w:val="000568EA"/>
    <w:rsid w:val="0006489F"/>
    <w:rsid w:val="00075573"/>
    <w:rsid w:val="000761C3"/>
    <w:rsid w:val="00091036"/>
    <w:rsid w:val="000A10B8"/>
    <w:rsid w:val="000D1DD3"/>
    <w:rsid w:val="000E39A5"/>
    <w:rsid w:val="000E51EA"/>
    <w:rsid w:val="000E5D08"/>
    <w:rsid w:val="000E7400"/>
    <w:rsid w:val="001008BC"/>
    <w:rsid w:val="00101D12"/>
    <w:rsid w:val="001040DB"/>
    <w:rsid w:val="00117CBF"/>
    <w:rsid w:val="00121267"/>
    <w:rsid w:val="00126A10"/>
    <w:rsid w:val="00131665"/>
    <w:rsid w:val="001376AB"/>
    <w:rsid w:val="00140E03"/>
    <w:rsid w:val="00144612"/>
    <w:rsid w:val="0016510C"/>
    <w:rsid w:val="00180158"/>
    <w:rsid w:val="001B38E9"/>
    <w:rsid w:val="001D1019"/>
    <w:rsid w:val="001D30F7"/>
    <w:rsid w:val="001E4ED8"/>
    <w:rsid w:val="0020244B"/>
    <w:rsid w:val="00231C17"/>
    <w:rsid w:val="00234AC1"/>
    <w:rsid w:val="00236AAC"/>
    <w:rsid w:val="00241FBC"/>
    <w:rsid w:val="0024353F"/>
    <w:rsid w:val="00290E14"/>
    <w:rsid w:val="002A7376"/>
    <w:rsid w:val="002B2255"/>
    <w:rsid w:val="002B4478"/>
    <w:rsid w:val="002C7560"/>
    <w:rsid w:val="002D06AA"/>
    <w:rsid w:val="002D67FC"/>
    <w:rsid w:val="002E20F6"/>
    <w:rsid w:val="002E3EA1"/>
    <w:rsid w:val="002E478B"/>
    <w:rsid w:val="002E6963"/>
    <w:rsid w:val="002F40A1"/>
    <w:rsid w:val="00301D88"/>
    <w:rsid w:val="00304458"/>
    <w:rsid w:val="00304E76"/>
    <w:rsid w:val="0031160E"/>
    <w:rsid w:val="00314C7A"/>
    <w:rsid w:val="003228FD"/>
    <w:rsid w:val="003647E7"/>
    <w:rsid w:val="00365FD2"/>
    <w:rsid w:val="00367D3C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3199B"/>
    <w:rsid w:val="00445BFA"/>
    <w:rsid w:val="00452BB6"/>
    <w:rsid w:val="00460CD4"/>
    <w:rsid w:val="0046133B"/>
    <w:rsid w:val="00462C48"/>
    <w:rsid w:val="00475BA5"/>
    <w:rsid w:val="004B05AA"/>
    <w:rsid w:val="004C030E"/>
    <w:rsid w:val="004C3D80"/>
    <w:rsid w:val="004E5801"/>
    <w:rsid w:val="004F27E3"/>
    <w:rsid w:val="004F3823"/>
    <w:rsid w:val="00516846"/>
    <w:rsid w:val="005207C8"/>
    <w:rsid w:val="00530663"/>
    <w:rsid w:val="0055036F"/>
    <w:rsid w:val="005514D6"/>
    <w:rsid w:val="00552704"/>
    <w:rsid w:val="00560E14"/>
    <w:rsid w:val="00572AB3"/>
    <w:rsid w:val="005836AC"/>
    <w:rsid w:val="00584583"/>
    <w:rsid w:val="00594FAC"/>
    <w:rsid w:val="005F5FB0"/>
    <w:rsid w:val="00606587"/>
    <w:rsid w:val="00606EEA"/>
    <w:rsid w:val="006174DB"/>
    <w:rsid w:val="00636D96"/>
    <w:rsid w:val="0064023C"/>
    <w:rsid w:val="006578C2"/>
    <w:rsid w:val="00666D33"/>
    <w:rsid w:val="00667416"/>
    <w:rsid w:val="00695110"/>
    <w:rsid w:val="006A58E4"/>
    <w:rsid w:val="006A6E7F"/>
    <w:rsid w:val="006D36C9"/>
    <w:rsid w:val="007175A6"/>
    <w:rsid w:val="0072703B"/>
    <w:rsid w:val="00736CA8"/>
    <w:rsid w:val="00744508"/>
    <w:rsid w:val="00776B5F"/>
    <w:rsid w:val="0079113F"/>
    <w:rsid w:val="007A47DC"/>
    <w:rsid w:val="007B6178"/>
    <w:rsid w:val="007C2809"/>
    <w:rsid w:val="007D416E"/>
    <w:rsid w:val="007D74F1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53CED"/>
    <w:rsid w:val="00A73487"/>
    <w:rsid w:val="00A75E57"/>
    <w:rsid w:val="00A80E4E"/>
    <w:rsid w:val="00AA6215"/>
    <w:rsid w:val="00AC3885"/>
    <w:rsid w:val="00AD7059"/>
    <w:rsid w:val="00AD75CD"/>
    <w:rsid w:val="00B03567"/>
    <w:rsid w:val="00B05D6E"/>
    <w:rsid w:val="00B119B1"/>
    <w:rsid w:val="00B14612"/>
    <w:rsid w:val="00B23E73"/>
    <w:rsid w:val="00B40898"/>
    <w:rsid w:val="00B4124C"/>
    <w:rsid w:val="00B4625E"/>
    <w:rsid w:val="00B633CC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03CE"/>
    <w:rsid w:val="00C036A5"/>
    <w:rsid w:val="00C065A3"/>
    <w:rsid w:val="00C14327"/>
    <w:rsid w:val="00C22967"/>
    <w:rsid w:val="00C35333"/>
    <w:rsid w:val="00C54270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CD57FA"/>
    <w:rsid w:val="00CD5D07"/>
    <w:rsid w:val="00CE2885"/>
    <w:rsid w:val="00D03314"/>
    <w:rsid w:val="00D06A0F"/>
    <w:rsid w:val="00D5317D"/>
    <w:rsid w:val="00D666E6"/>
    <w:rsid w:val="00D82047"/>
    <w:rsid w:val="00D922FA"/>
    <w:rsid w:val="00DB6D34"/>
    <w:rsid w:val="00DD4E02"/>
    <w:rsid w:val="00DD639D"/>
    <w:rsid w:val="00DE08C1"/>
    <w:rsid w:val="00DF2970"/>
    <w:rsid w:val="00DF303A"/>
    <w:rsid w:val="00E0467F"/>
    <w:rsid w:val="00E0505F"/>
    <w:rsid w:val="00E068A5"/>
    <w:rsid w:val="00E128C8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B5E69"/>
    <w:rsid w:val="00EC12D0"/>
    <w:rsid w:val="00EC2355"/>
    <w:rsid w:val="00EC6290"/>
    <w:rsid w:val="00EC785F"/>
    <w:rsid w:val="00ED76D9"/>
    <w:rsid w:val="00EF2051"/>
    <w:rsid w:val="00F00A19"/>
    <w:rsid w:val="00F010D1"/>
    <w:rsid w:val="00F25768"/>
    <w:rsid w:val="00F27551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a.dogley\AppData\Local\Microsoft\Windows\INetCache\Content.MSO\E733F2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B904-FADB-4BD3-B913-6C9D2192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E733F281</Template>
  <TotalTime>78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noella.dogley</dc:creator>
  <cp:lastModifiedBy>noella.dogley</cp:lastModifiedBy>
  <cp:revision>15</cp:revision>
  <cp:lastPrinted>2013-08-26T11:27:00Z</cp:lastPrinted>
  <dcterms:created xsi:type="dcterms:W3CDTF">2016-02-03T11:22:00Z</dcterms:created>
  <dcterms:modified xsi:type="dcterms:W3CDTF">2016-03-10T06:17:00Z</dcterms:modified>
</cp:coreProperties>
</file>