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7405E8"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34758C">
        <w:rPr>
          <w:b/>
          <w:sz w:val="24"/>
          <w:szCs w:val="24"/>
        </w:rPr>
        <w:t> </w:t>
      </w:r>
      <w:r w:rsidR="0034758C">
        <w:rPr>
          <w:b/>
          <w:sz w:val="24"/>
          <w:szCs w:val="24"/>
        </w:rPr>
        <w:t> </w:t>
      </w:r>
      <w:r w:rsidR="0034758C">
        <w:rPr>
          <w:b/>
          <w:sz w:val="24"/>
          <w:szCs w:val="24"/>
        </w:rPr>
        <w:t> </w:t>
      </w:r>
      <w:r w:rsidR="0034758C">
        <w:rPr>
          <w:b/>
          <w:sz w:val="24"/>
          <w:szCs w:val="24"/>
        </w:rPr>
        <w:t> </w:t>
      </w:r>
      <w:r w:rsidR="0034758C">
        <w:rPr>
          <w:b/>
          <w:sz w:val="24"/>
          <w:szCs w:val="24"/>
        </w:rPr>
        <w:t> </w:t>
      </w:r>
      <w:r w:rsidRPr="0096251D">
        <w:rPr>
          <w:b/>
          <w:sz w:val="24"/>
          <w:szCs w:val="24"/>
        </w:rPr>
        <w:fldChar w:fldCharType="end"/>
      </w:r>
      <w:bookmarkEnd w:id="0"/>
    </w:p>
    <w:bookmarkStart w:id="1" w:name="Text42"/>
    <w:p w:rsidR="0096251D" w:rsidRPr="00B938BB" w:rsidRDefault="007405E8"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34758C">
        <w:rPr>
          <w:i/>
          <w:sz w:val="24"/>
          <w:szCs w:val="24"/>
        </w:rPr>
        <w:t> </w:t>
      </w:r>
      <w:r w:rsidR="0034758C">
        <w:rPr>
          <w:i/>
          <w:sz w:val="24"/>
          <w:szCs w:val="24"/>
        </w:rPr>
        <w:t> </w:t>
      </w:r>
      <w:r w:rsidR="0034758C">
        <w:rPr>
          <w:i/>
          <w:sz w:val="24"/>
          <w:szCs w:val="24"/>
        </w:rPr>
        <w:t> </w:t>
      </w:r>
      <w:r w:rsidR="0034758C">
        <w:rPr>
          <w:i/>
          <w:sz w:val="24"/>
          <w:szCs w:val="24"/>
        </w:rPr>
        <w:t> </w:t>
      </w:r>
      <w:r w:rsidR="0034758C">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Pr="00B75AE2">
        <w:rPr>
          <w:b/>
          <w:sz w:val="28"/>
          <w:szCs w:val="28"/>
        </w:rPr>
        <w:t>S</w:t>
      </w:r>
      <w:r w:rsidR="00BF5CC9" w:rsidRPr="00B75AE2">
        <w:rPr>
          <w:b/>
          <w:sz w:val="28"/>
          <w:szCs w:val="28"/>
        </w:rPr>
        <w:t xml:space="preserve">ide: </w:t>
      </w:r>
      <w:r w:rsidR="0096251D">
        <w:rPr>
          <w:b/>
          <w:sz w:val="28"/>
          <w:szCs w:val="28"/>
        </w:rPr>
        <w:t xml:space="preserve">CN </w:t>
      </w:r>
      <w:r w:rsidR="007405E8">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7405E8">
        <w:rPr>
          <w:b/>
          <w:sz w:val="28"/>
          <w:szCs w:val="28"/>
        </w:rPr>
      </w:r>
      <w:r w:rsidR="007405E8">
        <w:rPr>
          <w:b/>
          <w:sz w:val="28"/>
          <w:szCs w:val="28"/>
        </w:rPr>
        <w:fldChar w:fldCharType="separate"/>
      </w:r>
      <w:r w:rsidR="0034758C">
        <w:rPr>
          <w:b/>
          <w:noProof/>
          <w:sz w:val="28"/>
          <w:szCs w:val="28"/>
        </w:rPr>
        <w:t>43</w:t>
      </w:r>
      <w:r w:rsidR="007405E8">
        <w:rPr>
          <w:b/>
          <w:sz w:val="28"/>
          <w:szCs w:val="28"/>
        </w:rPr>
        <w:fldChar w:fldCharType="end"/>
      </w:r>
      <w:bookmarkEnd w:id="2"/>
      <w:r w:rsidRPr="00B75AE2">
        <w:rPr>
          <w:b/>
          <w:sz w:val="28"/>
          <w:szCs w:val="28"/>
        </w:rPr>
        <w:t>/</w:t>
      </w:r>
      <w:r w:rsidR="00C87FCA" w:rsidRPr="00B75AE2">
        <w:rPr>
          <w:b/>
          <w:sz w:val="28"/>
          <w:szCs w:val="28"/>
        </w:rPr>
        <w:t>20</w:t>
      </w:r>
      <w:r w:rsidR="007405E8"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7405E8" w:rsidRPr="00B75AE2">
        <w:rPr>
          <w:b/>
          <w:sz w:val="28"/>
          <w:szCs w:val="28"/>
        </w:rPr>
      </w:r>
      <w:r w:rsidR="007405E8" w:rsidRPr="00B75AE2">
        <w:rPr>
          <w:b/>
          <w:sz w:val="28"/>
          <w:szCs w:val="28"/>
        </w:rPr>
        <w:fldChar w:fldCharType="separate"/>
      </w:r>
      <w:r w:rsidR="0034758C">
        <w:rPr>
          <w:b/>
          <w:noProof/>
          <w:sz w:val="28"/>
          <w:szCs w:val="28"/>
        </w:rPr>
        <w:t>15</w:t>
      </w:r>
      <w:r w:rsidR="007405E8"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7405E8"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7405E8" w:rsidRPr="0096251D">
        <w:rPr>
          <w:b/>
          <w:sz w:val="24"/>
          <w:szCs w:val="24"/>
        </w:rPr>
      </w:r>
      <w:r w:rsidR="007405E8" w:rsidRPr="0096251D">
        <w:rPr>
          <w:b/>
          <w:sz w:val="24"/>
          <w:szCs w:val="24"/>
        </w:rPr>
        <w:fldChar w:fldCharType="separate"/>
      </w:r>
      <w:r w:rsidR="0034758C">
        <w:rPr>
          <w:b/>
          <w:noProof/>
          <w:sz w:val="24"/>
          <w:szCs w:val="24"/>
        </w:rPr>
        <w:t>788</w:t>
      </w:r>
      <w:r w:rsidR="007405E8" w:rsidRPr="0096251D">
        <w:rPr>
          <w:b/>
          <w:sz w:val="24"/>
          <w:szCs w:val="24"/>
        </w:rPr>
        <w:fldChar w:fldCharType="end"/>
      </w:r>
      <w:bookmarkEnd w:id="4"/>
      <w:r w:rsidRPr="0096251D">
        <w:rPr>
          <w:b/>
          <w:sz w:val="24"/>
          <w:szCs w:val="24"/>
        </w:rPr>
        <w:t>/20</w:t>
      </w:r>
      <w:r w:rsidR="007405E8"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7405E8" w:rsidRPr="0096251D">
        <w:rPr>
          <w:b/>
          <w:sz w:val="24"/>
          <w:szCs w:val="24"/>
        </w:rPr>
      </w:r>
      <w:r w:rsidR="007405E8" w:rsidRPr="0096251D">
        <w:rPr>
          <w:b/>
          <w:sz w:val="24"/>
          <w:szCs w:val="24"/>
        </w:rPr>
        <w:fldChar w:fldCharType="separate"/>
      </w:r>
      <w:r w:rsidR="0034758C">
        <w:rPr>
          <w:b/>
          <w:noProof/>
          <w:sz w:val="24"/>
          <w:szCs w:val="24"/>
        </w:rPr>
        <w:t>15</w:t>
      </w:r>
      <w:r w:rsidR="007405E8" w:rsidRPr="0096251D">
        <w:rPr>
          <w:b/>
          <w:sz w:val="24"/>
          <w:szCs w:val="24"/>
        </w:rPr>
        <w:fldChar w:fldCharType="end"/>
      </w:r>
      <w:bookmarkEnd w:id="5"/>
    </w:p>
    <w:p w:rsidR="00A53837" w:rsidRPr="00606EEA" w:rsidRDefault="007405E8"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56312E">
      <w:pPr>
        <w:spacing w:before="240" w:after="160"/>
        <w:ind w:left="6480"/>
        <w:rPr>
          <w:b/>
          <w:sz w:val="24"/>
          <w:szCs w:val="24"/>
        </w:rPr>
      </w:pPr>
      <w:r w:rsidRPr="00606EEA">
        <w:rPr>
          <w:b/>
          <w:sz w:val="24"/>
          <w:szCs w:val="24"/>
        </w:rPr>
        <w:t>[201</w:t>
      </w:r>
      <w:r w:rsidR="007405E8">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7405E8">
        <w:rPr>
          <w:b/>
          <w:sz w:val="24"/>
          <w:szCs w:val="24"/>
        </w:rPr>
      </w:r>
      <w:r w:rsidR="007405E8">
        <w:rPr>
          <w:b/>
          <w:sz w:val="24"/>
          <w:szCs w:val="24"/>
        </w:rPr>
        <w:fldChar w:fldCharType="separate"/>
      </w:r>
      <w:r w:rsidR="0034758C">
        <w:rPr>
          <w:b/>
          <w:noProof/>
          <w:sz w:val="24"/>
          <w:szCs w:val="24"/>
        </w:rPr>
        <w:t>6</w:t>
      </w:r>
      <w:r w:rsidR="007405E8">
        <w:rPr>
          <w:b/>
          <w:sz w:val="24"/>
          <w:szCs w:val="24"/>
        </w:rPr>
        <w:fldChar w:fldCharType="end"/>
      </w:r>
      <w:bookmarkEnd w:id="6"/>
      <w:r w:rsidR="007405E8">
        <w:rPr>
          <w:b/>
          <w:sz w:val="24"/>
          <w:szCs w:val="24"/>
        </w:rPr>
        <w:fldChar w:fldCharType="begin"/>
      </w:r>
      <w:r w:rsidR="007405E8">
        <w:rPr>
          <w:b/>
          <w:sz w:val="24"/>
          <w:szCs w:val="24"/>
        </w:rPr>
        <w:fldChar w:fldCharType="end"/>
      </w:r>
      <w:r w:rsidRPr="00606EEA">
        <w:rPr>
          <w:b/>
          <w:sz w:val="24"/>
          <w:szCs w:val="24"/>
        </w:rPr>
        <w:t>] SCSC</w:t>
      </w:r>
      <w:r w:rsidR="007405E8">
        <w:rPr>
          <w:b/>
          <w:sz w:val="24"/>
          <w:szCs w:val="24"/>
        </w:rPr>
        <w:fldChar w:fldCharType="begin">
          <w:ffData>
            <w:name w:val="Text43"/>
            <w:enabled/>
            <w:calcOnExit w:val="0"/>
            <w:textInput/>
          </w:ffData>
        </w:fldChar>
      </w:r>
      <w:bookmarkStart w:id="7" w:name="Text43"/>
      <w:r w:rsidR="0056312E">
        <w:rPr>
          <w:b/>
          <w:sz w:val="24"/>
          <w:szCs w:val="24"/>
        </w:rPr>
        <w:instrText xml:space="preserve"> FORMTEXT </w:instrText>
      </w:r>
      <w:r w:rsidR="007405E8">
        <w:rPr>
          <w:b/>
          <w:sz w:val="24"/>
          <w:szCs w:val="24"/>
        </w:rPr>
      </w:r>
      <w:r w:rsidR="007405E8">
        <w:rPr>
          <w:b/>
          <w:sz w:val="24"/>
          <w:szCs w:val="24"/>
        </w:rPr>
        <w:fldChar w:fldCharType="separate"/>
      </w:r>
      <w:r w:rsidR="00BC0BAA">
        <w:rPr>
          <w:b/>
          <w:sz w:val="24"/>
          <w:szCs w:val="24"/>
        </w:rPr>
        <w:t xml:space="preserve"> </w:t>
      </w:r>
      <w:bookmarkStart w:id="8" w:name="_GoBack"/>
      <w:bookmarkEnd w:id="8"/>
      <w:r w:rsidR="00BC0BAA">
        <w:rPr>
          <w:b/>
          <w:noProof/>
          <w:sz w:val="24"/>
          <w:szCs w:val="24"/>
        </w:rPr>
        <w:t>470</w:t>
      </w:r>
      <w:r w:rsidR="007405E8">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9" w:name="Text40"/>
    <w:p w:rsidR="00FB2453" w:rsidRPr="00B119B1" w:rsidRDefault="007405E8"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BC0BAA">
        <w:rPr>
          <w:b/>
          <w:sz w:val="24"/>
          <w:szCs w:val="24"/>
        </w:rPr>
        <w:t>NIRANN GREG JAMES</w:t>
      </w:r>
      <w:r>
        <w:rPr>
          <w:b/>
          <w:sz w:val="24"/>
          <w:szCs w:val="24"/>
        </w:rPr>
        <w:fldChar w:fldCharType="end"/>
      </w:r>
      <w:bookmarkEnd w:id="9"/>
    </w:p>
    <w:bookmarkStart w:id="10" w:name="Dropdown13"/>
    <w:p w:rsidR="00B40898" w:rsidRDefault="007405E8"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sidR="00BC0BAA">
        <w:rPr>
          <w:sz w:val="24"/>
          <w:szCs w:val="24"/>
        </w:rPr>
      </w:r>
      <w:r w:rsidR="00BC0BAA">
        <w:rPr>
          <w:sz w:val="24"/>
          <w:szCs w:val="24"/>
        </w:rPr>
        <w:fldChar w:fldCharType="separate"/>
      </w:r>
      <w:r>
        <w:rPr>
          <w:sz w:val="24"/>
          <w:szCs w:val="24"/>
        </w:rPr>
        <w:fldChar w:fldCharType="end"/>
      </w:r>
      <w:bookmarkEnd w:id="10"/>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1" w:name="Text22"/>
      <w:r w:rsidRPr="0096251D">
        <w:rPr>
          <w:b/>
          <w:sz w:val="24"/>
          <w:szCs w:val="24"/>
        </w:rPr>
        <w:t>THE REPUBLIC</w:t>
      </w:r>
      <w:bookmarkEnd w:id="11"/>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7405E8">
        <w:rPr>
          <w:sz w:val="24"/>
          <w:szCs w:val="24"/>
        </w:rPr>
        <w:fldChar w:fldCharType="begin">
          <w:ffData>
            <w:name w:val="Text34"/>
            <w:enabled/>
            <w:calcOnExit w:val="0"/>
            <w:textInput/>
          </w:ffData>
        </w:fldChar>
      </w:r>
      <w:r w:rsidR="002A7376">
        <w:rPr>
          <w:sz w:val="24"/>
          <w:szCs w:val="24"/>
        </w:rPr>
        <w:instrText xml:space="preserve"> FORMTEXT </w:instrText>
      </w:r>
      <w:r w:rsidR="007405E8">
        <w:rPr>
          <w:sz w:val="24"/>
          <w:szCs w:val="24"/>
        </w:rPr>
      </w:r>
      <w:r w:rsidR="007405E8">
        <w:rPr>
          <w:sz w:val="24"/>
          <w:szCs w:val="24"/>
        </w:rPr>
        <w:fldChar w:fldCharType="separate"/>
      </w:r>
      <w:r w:rsidR="0034758C">
        <w:rPr>
          <w:noProof/>
          <w:sz w:val="24"/>
          <w:szCs w:val="24"/>
        </w:rPr>
        <w:t>4 July 2016</w:t>
      </w:r>
      <w:r w:rsidR="007405E8">
        <w:rPr>
          <w:sz w:val="24"/>
          <w:szCs w:val="24"/>
        </w:rPr>
        <w:fldChar w:fldCharType="end"/>
      </w:r>
      <w:bookmarkEnd w:id="12"/>
      <w:r w:rsidR="007405E8">
        <w:rPr>
          <w:sz w:val="24"/>
          <w:szCs w:val="24"/>
        </w:rPr>
        <w:fldChar w:fldCharType="begin"/>
      </w:r>
      <w:r w:rsidR="007405E8">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7405E8">
        <w:rPr>
          <w:sz w:val="24"/>
          <w:szCs w:val="24"/>
        </w:rPr>
        <w:fldChar w:fldCharType="begin">
          <w:ffData>
            <w:name w:val="Text28"/>
            <w:enabled/>
            <w:calcOnExit w:val="0"/>
            <w:textInput/>
          </w:ffData>
        </w:fldChar>
      </w:r>
      <w:bookmarkStart w:id="13" w:name="Text28"/>
      <w:r w:rsidR="004C3D80">
        <w:rPr>
          <w:sz w:val="24"/>
          <w:szCs w:val="24"/>
        </w:rPr>
        <w:instrText xml:space="preserve"> FORMTEXT </w:instrText>
      </w:r>
      <w:r w:rsidR="007405E8">
        <w:rPr>
          <w:sz w:val="24"/>
          <w:szCs w:val="24"/>
        </w:rPr>
      </w:r>
      <w:r w:rsidR="007405E8">
        <w:rPr>
          <w:sz w:val="24"/>
          <w:szCs w:val="24"/>
        </w:rPr>
        <w:fldChar w:fldCharType="separate"/>
      </w:r>
      <w:r w:rsidR="0034758C">
        <w:rPr>
          <w:noProof/>
          <w:sz w:val="24"/>
          <w:szCs w:val="24"/>
        </w:rPr>
        <w:t xml:space="preserve">Mr Gabriel </w:t>
      </w:r>
      <w:r w:rsidR="007405E8">
        <w:rPr>
          <w:sz w:val="24"/>
          <w:szCs w:val="24"/>
        </w:rPr>
        <w:fldChar w:fldCharType="end"/>
      </w:r>
      <w:bookmarkEnd w:id="13"/>
      <w:r w:rsidR="007405E8">
        <w:rPr>
          <w:sz w:val="24"/>
          <w:szCs w:val="24"/>
        </w:rPr>
        <w:fldChar w:fldCharType="begin"/>
      </w:r>
      <w:r w:rsidR="00F804CC">
        <w:rPr>
          <w:sz w:val="24"/>
          <w:szCs w:val="24"/>
        </w:rPr>
        <w:instrText xml:space="preserve"> ASK  "Enter Appellant Lawyer full name"  \* MERGEFORMAT </w:instrText>
      </w:r>
      <w:r w:rsidR="007405E8">
        <w:rPr>
          <w:sz w:val="24"/>
          <w:szCs w:val="24"/>
        </w:rPr>
        <w:fldChar w:fldCharType="end"/>
      </w:r>
      <w:r w:rsidR="007405E8">
        <w:rPr>
          <w:sz w:val="24"/>
          <w:szCs w:val="24"/>
        </w:rPr>
        <w:fldChar w:fldCharType="begin"/>
      </w:r>
      <w:r w:rsidR="007405E8">
        <w:rPr>
          <w:sz w:val="24"/>
          <w:szCs w:val="24"/>
        </w:rPr>
        <w:fldChar w:fldCharType="end"/>
      </w:r>
      <w:r w:rsidR="009E05E5">
        <w:rPr>
          <w:sz w:val="24"/>
          <w:szCs w:val="24"/>
        </w:rPr>
        <w:t xml:space="preserve">for </w:t>
      </w:r>
      <w:bookmarkStart w:id="14" w:name="Dropdown11"/>
      <w:r w:rsidR="007405E8">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BC0BAA">
        <w:rPr>
          <w:sz w:val="24"/>
          <w:szCs w:val="24"/>
        </w:rPr>
      </w:r>
      <w:r w:rsidR="00BC0BAA">
        <w:rPr>
          <w:sz w:val="24"/>
          <w:szCs w:val="24"/>
        </w:rPr>
        <w:fldChar w:fldCharType="separate"/>
      </w:r>
      <w:r w:rsidR="007405E8">
        <w:rPr>
          <w:sz w:val="24"/>
          <w:szCs w:val="24"/>
        </w:rPr>
        <w:fldChar w:fldCharType="end"/>
      </w:r>
      <w:bookmarkEnd w:id="14"/>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405E8">
        <w:rPr>
          <w:sz w:val="24"/>
          <w:szCs w:val="24"/>
        </w:rPr>
        <w:fldChar w:fldCharType="begin">
          <w:ffData>
            <w:name w:val="Text36"/>
            <w:enabled/>
            <w:calcOnExit w:val="0"/>
            <w:textInput/>
          </w:ffData>
        </w:fldChar>
      </w:r>
      <w:bookmarkStart w:id="15" w:name="Text36"/>
      <w:r>
        <w:rPr>
          <w:sz w:val="24"/>
          <w:szCs w:val="24"/>
        </w:rPr>
        <w:instrText xml:space="preserve"> FORMTEXT </w:instrText>
      </w:r>
      <w:r w:rsidR="007405E8">
        <w:rPr>
          <w:sz w:val="24"/>
          <w:szCs w:val="24"/>
        </w:rPr>
      </w:r>
      <w:r w:rsidR="007405E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7405E8">
        <w:rPr>
          <w:sz w:val="24"/>
          <w:szCs w:val="24"/>
        </w:rPr>
        <w:fldChar w:fldCharType="end"/>
      </w:r>
      <w:bookmarkEnd w:id="15"/>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7405E8">
        <w:rPr>
          <w:sz w:val="24"/>
          <w:szCs w:val="24"/>
        </w:rPr>
        <w:fldChar w:fldCharType="begin">
          <w:ffData>
            <w:name w:val="Text29"/>
            <w:enabled/>
            <w:calcOnExit w:val="0"/>
            <w:textInput/>
          </w:ffData>
        </w:fldChar>
      </w:r>
      <w:bookmarkStart w:id="16" w:name="Text29"/>
      <w:r w:rsidR="004C3D80">
        <w:rPr>
          <w:sz w:val="24"/>
          <w:szCs w:val="24"/>
        </w:rPr>
        <w:instrText xml:space="preserve"> FORMTEXT </w:instrText>
      </w:r>
      <w:r w:rsidR="007405E8">
        <w:rPr>
          <w:sz w:val="24"/>
          <w:szCs w:val="24"/>
        </w:rPr>
      </w:r>
      <w:r w:rsidR="007405E8">
        <w:rPr>
          <w:sz w:val="24"/>
          <w:szCs w:val="24"/>
        </w:rPr>
        <w:fldChar w:fldCharType="separate"/>
      </w:r>
      <w:r w:rsidR="0034758C">
        <w:rPr>
          <w:noProof/>
          <w:sz w:val="24"/>
          <w:szCs w:val="24"/>
        </w:rPr>
        <w:t>Ms Faure</w:t>
      </w:r>
      <w:r w:rsidR="007405E8">
        <w:rPr>
          <w:sz w:val="24"/>
          <w:szCs w:val="24"/>
        </w:rPr>
        <w:fldChar w:fldCharType="end"/>
      </w:r>
      <w:bookmarkEnd w:id="16"/>
      <w:r w:rsidR="0096251D">
        <w:rPr>
          <w:sz w:val="24"/>
          <w:szCs w:val="24"/>
        </w:rPr>
        <w:t xml:space="preserve">, </w:t>
      </w:r>
      <w:bookmarkStart w:id="17" w:name="Dropdown14"/>
      <w:r w:rsidR="007405E8">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BC0BAA">
        <w:rPr>
          <w:sz w:val="24"/>
          <w:szCs w:val="24"/>
        </w:rPr>
      </w:r>
      <w:r w:rsidR="00BC0BAA">
        <w:rPr>
          <w:sz w:val="24"/>
          <w:szCs w:val="24"/>
        </w:rPr>
        <w:fldChar w:fldCharType="separate"/>
      </w:r>
      <w:r w:rsidR="007405E8">
        <w:rPr>
          <w:sz w:val="24"/>
          <w:szCs w:val="24"/>
        </w:rPr>
        <w:fldChar w:fldCharType="end"/>
      </w:r>
      <w:bookmarkEnd w:id="17"/>
      <w:r w:rsidR="007405E8">
        <w:rPr>
          <w:sz w:val="24"/>
          <w:szCs w:val="24"/>
        </w:rPr>
        <w:fldChar w:fldCharType="begin"/>
      </w:r>
      <w:r w:rsidR="00F804CC">
        <w:rPr>
          <w:sz w:val="24"/>
          <w:szCs w:val="24"/>
        </w:rPr>
        <w:instrText xml:space="preserve"> ASK  "Enter Respondent Lawyer Full Name"  \* MERGEFORMAT </w:instrText>
      </w:r>
      <w:r w:rsidR="007405E8">
        <w:rPr>
          <w:sz w:val="24"/>
          <w:szCs w:val="24"/>
        </w:rPr>
        <w:fldChar w:fldCharType="end"/>
      </w:r>
      <w:r w:rsidR="007405E8">
        <w:rPr>
          <w:sz w:val="24"/>
          <w:szCs w:val="24"/>
        </w:rPr>
        <w:fldChar w:fldCharType="begin"/>
      </w:r>
      <w:r w:rsidR="007405E8">
        <w:rPr>
          <w:sz w:val="24"/>
          <w:szCs w:val="24"/>
        </w:rPr>
        <w:fldChar w:fldCharType="end"/>
      </w:r>
      <w:r>
        <w:rPr>
          <w:sz w:val="24"/>
          <w:szCs w:val="24"/>
        </w:rPr>
        <w:t xml:space="preserve">for </w:t>
      </w:r>
      <w:bookmarkStart w:id="18" w:name="Dropdown12"/>
      <w:r w:rsidR="0096251D">
        <w:rPr>
          <w:sz w:val="24"/>
          <w:szCs w:val="24"/>
        </w:rPr>
        <w:t>the Republic</w:t>
      </w:r>
      <w:bookmarkEnd w:id="1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9" w:name="Text26"/>
      <w:r w:rsidR="007405E8">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7405E8">
        <w:rPr>
          <w:sz w:val="24"/>
          <w:szCs w:val="24"/>
        </w:rPr>
      </w:r>
      <w:r w:rsidR="007405E8">
        <w:rPr>
          <w:sz w:val="24"/>
          <w:szCs w:val="24"/>
        </w:rPr>
        <w:fldChar w:fldCharType="separate"/>
      </w:r>
      <w:r w:rsidR="0034758C">
        <w:rPr>
          <w:noProof/>
          <w:sz w:val="24"/>
          <w:szCs w:val="24"/>
        </w:rPr>
        <w:t>4 July 2016</w:t>
      </w:r>
      <w:r w:rsidR="007405E8">
        <w:rPr>
          <w:sz w:val="24"/>
          <w:szCs w:val="24"/>
        </w:rPr>
        <w:fldChar w:fldCharType="end"/>
      </w:r>
      <w:bookmarkEnd w:id="19"/>
    </w:p>
    <w:p w:rsidR="00D06A0F" w:rsidRPr="00C87FCA" w:rsidRDefault="00D06A0F" w:rsidP="00E57D4D">
      <w:pPr>
        <w:pBdr>
          <w:top w:val="dotted" w:sz="4" w:space="1" w:color="auto"/>
          <w:bottom w:val="dotted" w:sz="4" w:space="1" w:color="auto"/>
        </w:pBdr>
        <w:jc w:val="center"/>
        <w:rPr>
          <w:sz w:val="24"/>
          <w:szCs w:val="24"/>
          <w:highlight w:val="lightGray"/>
        </w:rPr>
      </w:pPr>
      <w:bookmarkStart w:id="20" w:name="Dropdown2"/>
    </w:p>
    <w:bookmarkStart w:id="21" w:name="Dropdown8"/>
    <w:bookmarkEnd w:id="20"/>
    <w:p w:rsidR="00C87FCA" w:rsidRDefault="007405E8"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sidR="00BC0BAA">
        <w:rPr>
          <w:b/>
          <w:sz w:val="24"/>
          <w:szCs w:val="24"/>
        </w:rPr>
      </w:r>
      <w:r w:rsidR="00BC0BAA">
        <w:rPr>
          <w:b/>
          <w:sz w:val="24"/>
          <w:szCs w:val="24"/>
        </w:rPr>
        <w:fldChar w:fldCharType="separate"/>
      </w:r>
      <w:r>
        <w:rPr>
          <w:b/>
          <w:sz w:val="24"/>
          <w:szCs w:val="24"/>
        </w:rPr>
        <w:fldChar w:fldCharType="end"/>
      </w:r>
      <w:bookmarkEnd w:id="21"/>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7405E8"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Renaud J"/>
              <w:listEntry w:val="Burhan J"/>
              <w:listEntry w:val="Dodin J"/>
              <w:listEntry w:val="Robinson J"/>
              <w:listEntry w:val="De Silva J"/>
              <w:listEntry w:val="McKee J"/>
              <w:listEntry w:val="Akiiki-Kiiza J"/>
              <w:listEntry w:val="Govinden J"/>
              <w:listEntry w:val="Nunkoo J"/>
              <w:listEntry w:val="Vidot J"/>
            </w:ddList>
          </w:ffData>
        </w:fldChar>
      </w:r>
      <w:bookmarkStart w:id="22" w:name="Dropdown9"/>
      <w:r w:rsidR="00947E6E">
        <w:rPr>
          <w:b/>
          <w:sz w:val="24"/>
          <w:szCs w:val="24"/>
        </w:rPr>
        <w:instrText xml:space="preserve"> FORMDROPDOWN </w:instrText>
      </w:r>
      <w:r w:rsidR="00BC0BAA">
        <w:rPr>
          <w:b/>
          <w:sz w:val="24"/>
          <w:szCs w:val="24"/>
        </w:rPr>
      </w:r>
      <w:r w:rsidR="00BC0BAA">
        <w:rPr>
          <w:b/>
          <w:sz w:val="24"/>
          <w:szCs w:val="24"/>
        </w:rPr>
        <w:fldChar w:fldCharType="separate"/>
      </w:r>
      <w:r>
        <w:rPr>
          <w:b/>
          <w:sz w:val="24"/>
          <w:szCs w:val="24"/>
        </w:rPr>
        <w:fldChar w:fldCharType="end"/>
      </w:r>
      <w:bookmarkEnd w:id="22"/>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4758C" w:rsidRDefault="0034758C" w:rsidP="0034758C">
      <w:pPr>
        <w:pStyle w:val="JudgmentText"/>
      </w:pPr>
      <w:r>
        <w:lastRenderedPageBreak/>
        <w:t xml:space="preserve">The </w:t>
      </w:r>
      <w:r w:rsidR="00371B2B">
        <w:t>Appellant had</w:t>
      </w:r>
      <w:r>
        <w:t xml:space="preserve"> pleaded gu</w:t>
      </w:r>
      <w:r w:rsidR="00371B2B">
        <w:t>ilty to the offence of driving o</w:t>
      </w:r>
      <w:r>
        <w:t>n the public road without a policy of insurance in respect of the Third Party Risk Act (C</w:t>
      </w:r>
      <w:r w:rsidR="00371B2B">
        <w:t>h</w:t>
      </w:r>
      <w:r>
        <w:t>ap</w:t>
      </w:r>
      <w:r w:rsidR="00371B2B">
        <w:t>ter</w:t>
      </w:r>
      <w:r>
        <w:t xml:space="preserve"> 135) of Section 4 (1) and 4 (2) of th</w:t>
      </w:r>
      <w:r w:rsidR="00371B2B">
        <w:t xml:space="preserve">e same </w:t>
      </w:r>
      <w:r>
        <w:t>Act.</w:t>
      </w:r>
    </w:p>
    <w:p w:rsidR="00371B2B" w:rsidRDefault="0034758C" w:rsidP="0034758C">
      <w:pPr>
        <w:pStyle w:val="JudgmentText"/>
      </w:pPr>
      <w:r>
        <w:t>It is alleged that he</w:t>
      </w:r>
      <w:r w:rsidR="00371B2B">
        <w:t>,</w:t>
      </w:r>
      <w:r w:rsidR="0071676A">
        <w:t xml:space="preserve"> on the 28</w:t>
      </w:r>
      <w:r w:rsidRPr="0034758C">
        <w:rPr>
          <w:vertAlign w:val="superscript"/>
        </w:rPr>
        <w:t>th</w:t>
      </w:r>
      <w:r>
        <w:t xml:space="preserve"> </w:t>
      </w:r>
      <w:r w:rsidR="00371B2B">
        <w:t>of August</w:t>
      </w:r>
      <w:r w:rsidRPr="00371B2B">
        <w:t xml:space="preserve"> </w:t>
      </w:r>
      <w:r w:rsidR="00371B2B">
        <w:t>2014 at English River</w:t>
      </w:r>
      <w:r>
        <w:t>, Mahe, drove motor vehicle</w:t>
      </w:r>
      <w:r w:rsidR="00371B2B">
        <w:t xml:space="preserve"> reg</w:t>
      </w:r>
      <w:r w:rsidR="0071676A">
        <w:t>istration</w:t>
      </w:r>
      <w:r>
        <w:t xml:space="preserve"> No S11550 on the public road without a valid policy of insurance or such a </w:t>
      </w:r>
      <w:r w:rsidR="00371B2B">
        <w:t>security</w:t>
      </w:r>
      <w:r>
        <w:t xml:space="preserve"> in relation to the use of the </w:t>
      </w:r>
      <w:r w:rsidR="00371B2B">
        <w:t>said</w:t>
      </w:r>
      <w:r>
        <w:t xml:space="preserve"> </w:t>
      </w:r>
      <w:r w:rsidR="00371B2B">
        <w:t>motor</w:t>
      </w:r>
      <w:r>
        <w:t xml:space="preserve"> vehicle by the Appellant in</w:t>
      </w:r>
      <w:r w:rsidR="00371B2B">
        <w:t xml:space="preserve"> respect</w:t>
      </w:r>
      <w:r>
        <w:t xml:space="preserve"> to the Third Party </w:t>
      </w:r>
      <w:r w:rsidR="00371B2B">
        <w:t xml:space="preserve">Risks as per </w:t>
      </w:r>
      <w:r w:rsidR="001A6181">
        <w:t>requirement</w:t>
      </w:r>
      <w:r w:rsidR="00371B2B">
        <w:t xml:space="preserve"> of the said Act.</w:t>
      </w:r>
    </w:p>
    <w:p w:rsidR="0034758C" w:rsidRDefault="00371B2B" w:rsidP="0034758C">
      <w:pPr>
        <w:pStyle w:val="JudgmentText"/>
      </w:pPr>
      <w:r>
        <w:lastRenderedPageBreak/>
        <w:t xml:space="preserve">He also pleaded guilty to the second count of driving a motor vehicle with alcohol concentration above the prescribed limit of </w:t>
      </w:r>
      <w:r w:rsidR="0071676A" w:rsidRPr="0071676A">
        <w:t>the</w:t>
      </w:r>
      <w:r>
        <w:t xml:space="preserve"> regulation 3 (1) and 9 (1) of the Road Transport (Sober Driving) Regulations 1995</w:t>
      </w:r>
      <w:r w:rsidR="0034758C">
        <w:t xml:space="preserve"> </w:t>
      </w:r>
      <w:r w:rsidR="001A6181">
        <w:t xml:space="preserve">(S.I. </w:t>
      </w:r>
      <w:r>
        <w:t xml:space="preserve">109/95) of the Road Transport Act Chapter 206, punishable under Section 24 (2) of the same Act. He is however appealing </w:t>
      </w:r>
      <w:r w:rsidR="001A6181">
        <w:t>against</w:t>
      </w:r>
      <w:r>
        <w:t xml:space="preserve"> the first count only.</w:t>
      </w:r>
    </w:p>
    <w:p w:rsidR="001A6181" w:rsidRDefault="0071676A" w:rsidP="0034758C">
      <w:pPr>
        <w:pStyle w:val="JudgmentText"/>
      </w:pPr>
      <w:r>
        <w:t xml:space="preserve">While </w:t>
      </w:r>
      <w:r w:rsidR="001A6181">
        <w:t xml:space="preserve">Sentencing him on the first count, the learned </w:t>
      </w:r>
      <w:r>
        <w:t>trial</w:t>
      </w:r>
      <w:r w:rsidR="001A6181">
        <w:t xml:space="preserve"> Magistrate suspended the Appellant’s driving license for a period of one year from the date of conviction. He was ordered to surrender the same to the Registry of the Court on that day.</w:t>
      </w:r>
    </w:p>
    <w:p w:rsidR="001A6181" w:rsidRDefault="001A6181" w:rsidP="00813E43">
      <w:pPr>
        <w:pStyle w:val="JudgmentText"/>
        <w:spacing w:after="0"/>
      </w:pPr>
      <w:r>
        <w:t>In his Memorandum of Appeal, the Appellant raised the following grounds;</w:t>
      </w:r>
    </w:p>
    <w:p w:rsidR="001A6181" w:rsidRDefault="001A6181" w:rsidP="00813E43">
      <w:pPr>
        <w:pStyle w:val="JudgmentText"/>
        <w:numPr>
          <w:ilvl w:val="0"/>
          <w:numId w:val="0"/>
        </w:numPr>
        <w:spacing w:after="0"/>
        <w:ind w:left="720"/>
      </w:pPr>
      <w:r>
        <w:t xml:space="preserve">(a) That the Sentence of suspension of the driving license of the Appellant, </w:t>
      </w:r>
      <w:r w:rsidR="00813E43">
        <w:t xml:space="preserve">imposed </w:t>
      </w:r>
      <w:r>
        <w:t>by the learned</w:t>
      </w:r>
      <w:r w:rsidR="0071676A">
        <w:t xml:space="preserve"> trial</w:t>
      </w:r>
      <w:r>
        <w:t xml:space="preserve"> Magistrate is manifestly harsh, excessive and wrong in law.</w:t>
      </w:r>
    </w:p>
    <w:p w:rsidR="00813E43" w:rsidRDefault="00813E43" w:rsidP="00813E43">
      <w:pPr>
        <w:pStyle w:val="JudgmentText"/>
        <w:numPr>
          <w:ilvl w:val="0"/>
          <w:numId w:val="0"/>
        </w:numPr>
        <w:spacing w:after="0"/>
        <w:ind w:left="720"/>
      </w:pPr>
      <w:r>
        <w:t>(b) That the learned Magistrate erred in suspending the driving license of the Appellant without considering the special reasons as to why the driving license of the Appellant should not be suspended.</w:t>
      </w:r>
    </w:p>
    <w:p w:rsidR="00813E43" w:rsidRDefault="00813E43" w:rsidP="00813E43">
      <w:pPr>
        <w:pStyle w:val="JudgmentText"/>
        <w:numPr>
          <w:ilvl w:val="0"/>
          <w:numId w:val="0"/>
        </w:numPr>
        <w:spacing w:after="0"/>
        <w:ind w:left="720"/>
      </w:pPr>
    </w:p>
    <w:p w:rsidR="001A6181" w:rsidRDefault="00813E43" w:rsidP="001A6181">
      <w:pPr>
        <w:pStyle w:val="JudgmentText"/>
      </w:pPr>
      <w:r>
        <w:t xml:space="preserve">At the hearing of the Appeal, the Appellant was represented by Mr Nichol Gabriel and the Respondent was represented by Ms Amanda Faure. </w:t>
      </w:r>
      <w:r w:rsidR="0014251F">
        <w:t>B</w:t>
      </w:r>
      <w:r>
        <w:t>oth made ex</w:t>
      </w:r>
      <w:r w:rsidR="0014251F">
        <w:t xml:space="preserve">tensive </w:t>
      </w:r>
      <w:r>
        <w:t>written and oral submission</w:t>
      </w:r>
      <w:r w:rsidR="00283502">
        <w:t>s</w:t>
      </w:r>
      <w:r>
        <w:t>.</w:t>
      </w:r>
      <w:r w:rsidR="0014251F">
        <w:t xml:space="preserve"> I would</w:t>
      </w:r>
      <w:r>
        <w:t xml:space="preserve"> restrict myself </w:t>
      </w:r>
      <w:r w:rsidR="0014251F">
        <w:t>however,</w:t>
      </w:r>
      <w:r>
        <w:t xml:space="preserve"> to those relevant </w:t>
      </w:r>
      <w:r w:rsidR="008B7026">
        <w:t>to the</w:t>
      </w:r>
      <w:r>
        <w:t xml:space="preserve"> first count as Mr Gabriel </w:t>
      </w:r>
      <w:r w:rsidR="0014251F">
        <w:t>concentrated</w:t>
      </w:r>
      <w:r>
        <w:t xml:space="preserve"> on that </w:t>
      </w:r>
      <w:r w:rsidR="0014251F">
        <w:t xml:space="preserve">one </w:t>
      </w:r>
      <w:r>
        <w:t>only during his oral submission</w:t>
      </w:r>
      <w:r w:rsidR="0014251F">
        <w:t>s</w:t>
      </w:r>
      <w:r>
        <w:t xml:space="preserve"> in Court.</w:t>
      </w:r>
    </w:p>
    <w:p w:rsidR="0014251F" w:rsidRDefault="0014251F" w:rsidP="00FD6CD9">
      <w:pPr>
        <w:pStyle w:val="JudgmentText"/>
        <w:spacing w:after="0"/>
      </w:pPr>
      <w:r>
        <w:t xml:space="preserve">Section 4 of the Motor Vehicles Insurance (Third </w:t>
      </w:r>
      <w:r w:rsidR="00FD6CD9">
        <w:t>Party Risks) Act, provides as follows</w:t>
      </w:r>
      <w:r>
        <w:t>;</w:t>
      </w:r>
    </w:p>
    <w:p w:rsidR="00890C31" w:rsidRPr="00980025" w:rsidRDefault="003B2216" w:rsidP="00FD6CD9">
      <w:pPr>
        <w:pStyle w:val="JudgmentText"/>
        <w:numPr>
          <w:ilvl w:val="0"/>
          <w:numId w:val="0"/>
        </w:numPr>
        <w:spacing w:after="0"/>
        <w:ind w:left="720"/>
        <w:rPr>
          <w:i/>
        </w:rPr>
      </w:pPr>
      <w:r w:rsidRPr="00980025">
        <w:rPr>
          <w:i/>
        </w:rPr>
        <w:t>“</w:t>
      </w:r>
      <w:r w:rsidR="0014251F" w:rsidRPr="00980025">
        <w:rPr>
          <w:i/>
        </w:rPr>
        <w:t>(1) Subject to the provisions of</w:t>
      </w:r>
      <w:r w:rsidR="00890C31" w:rsidRPr="00980025">
        <w:rPr>
          <w:i/>
        </w:rPr>
        <w:t xml:space="preserve"> this</w:t>
      </w:r>
      <w:r w:rsidR="0014251F" w:rsidRPr="00980025">
        <w:rPr>
          <w:i/>
        </w:rPr>
        <w:t xml:space="preserve"> Act, it shall not be lawful for any person to use, or to cause or permit any </w:t>
      </w:r>
      <w:r w:rsidR="00890C31" w:rsidRPr="00980025">
        <w:rPr>
          <w:i/>
        </w:rPr>
        <w:t xml:space="preserve">other </w:t>
      </w:r>
      <w:r w:rsidR="0014251F" w:rsidRPr="00980025">
        <w:rPr>
          <w:i/>
        </w:rPr>
        <w:t xml:space="preserve">person to use, a motor vehicle on a road </w:t>
      </w:r>
      <w:r w:rsidR="00890C31" w:rsidRPr="00980025">
        <w:rPr>
          <w:i/>
        </w:rPr>
        <w:t>unless</w:t>
      </w:r>
      <w:r w:rsidR="0014251F" w:rsidRPr="00980025">
        <w:rPr>
          <w:i/>
        </w:rPr>
        <w:t xml:space="preserve"> the</w:t>
      </w:r>
      <w:r w:rsidR="00890C31" w:rsidRPr="00980025">
        <w:rPr>
          <w:i/>
        </w:rPr>
        <w:t>re is in</w:t>
      </w:r>
      <w:r w:rsidR="0014251F" w:rsidRPr="00980025">
        <w:rPr>
          <w:i/>
        </w:rPr>
        <w:t xml:space="preserve"> force in relation to the use of the vehicle by that </w:t>
      </w:r>
      <w:r w:rsidR="00890C31" w:rsidRPr="00980025">
        <w:rPr>
          <w:i/>
        </w:rPr>
        <w:t>person, as the case may be</w:t>
      </w:r>
      <w:r w:rsidR="0014251F" w:rsidRPr="00980025">
        <w:rPr>
          <w:i/>
        </w:rPr>
        <w:t xml:space="preserve">, such a policy of insurance or such a security </w:t>
      </w:r>
      <w:r w:rsidR="00C42921" w:rsidRPr="00980025">
        <w:rPr>
          <w:i/>
        </w:rPr>
        <w:t>in respect of a Third Party Risks as complies in the requirements of this Act.</w:t>
      </w:r>
    </w:p>
    <w:p w:rsidR="00C42921" w:rsidRPr="00980025" w:rsidRDefault="00C42921" w:rsidP="00C42921">
      <w:pPr>
        <w:pStyle w:val="JudgmentText"/>
        <w:numPr>
          <w:ilvl w:val="0"/>
          <w:numId w:val="0"/>
        </w:numPr>
        <w:spacing w:after="0"/>
        <w:ind w:left="720"/>
      </w:pPr>
      <w:r w:rsidRPr="00980025">
        <w:rPr>
          <w:i/>
        </w:rPr>
        <w:t xml:space="preserve">(2) If a person acts in contravention of this section, he shall be liable to pay fine of two thousand rupees or to imprisonment for a term not more according six months, or both such fine and imprisonment and a person convicted of the offence under this section shall </w:t>
      </w:r>
      <w:r w:rsidRPr="00980025">
        <w:rPr>
          <w:i/>
        </w:rPr>
        <w:lastRenderedPageBreak/>
        <w:t xml:space="preserve">be disqualified from holding or obtaining a </w:t>
      </w:r>
      <w:r w:rsidRPr="00980025">
        <w:rPr>
          <w:i/>
          <w:u w:val="single"/>
        </w:rPr>
        <w:t>Certificate of Competency</w:t>
      </w:r>
      <w:r w:rsidRPr="00980025">
        <w:rPr>
          <w:i/>
        </w:rPr>
        <w:t xml:space="preserve"> for a period of twelve months from the date of conviction</w:t>
      </w:r>
      <w:r w:rsidR="003B2216" w:rsidRPr="00980025">
        <w:rPr>
          <w:i/>
        </w:rPr>
        <w:t>.”</w:t>
      </w:r>
      <w:r w:rsidR="00980025">
        <w:t xml:space="preserve"> (Emphasis Supplied)</w:t>
      </w:r>
    </w:p>
    <w:p w:rsidR="00C42921" w:rsidRDefault="00C42921" w:rsidP="00C42921">
      <w:pPr>
        <w:pStyle w:val="JudgmentText"/>
        <w:numPr>
          <w:ilvl w:val="0"/>
          <w:numId w:val="0"/>
        </w:numPr>
        <w:spacing w:after="0"/>
        <w:ind w:left="720"/>
      </w:pPr>
    </w:p>
    <w:p w:rsidR="0014251F" w:rsidRDefault="003B2216" w:rsidP="003B2216">
      <w:pPr>
        <w:pStyle w:val="JudgmentText"/>
        <w:spacing w:after="0"/>
      </w:pPr>
      <w:r>
        <w:t>Section 48 of the Road Transport Act, Chapter 206 enacts as follows;</w:t>
      </w:r>
    </w:p>
    <w:p w:rsidR="003B2216" w:rsidRPr="003B2216" w:rsidRDefault="003B2216" w:rsidP="003B2216">
      <w:pPr>
        <w:pStyle w:val="JudgmentText"/>
        <w:numPr>
          <w:ilvl w:val="0"/>
          <w:numId w:val="0"/>
        </w:numPr>
        <w:spacing w:after="0"/>
        <w:ind w:left="720"/>
      </w:pPr>
      <w:r w:rsidRPr="00980025">
        <w:rPr>
          <w:i/>
        </w:rPr>
        <w:t xml:space="preserve">“If an Applicant shall satisfy the testing officer that he is </w:t>
      </w:r>
      <w:r w:rsidRPr="00980025">
        <w:rPr>
          <w:i/>
          <w:u w:val="single"/>
        </w:rPr>
        <w:t xml:space="preserve">competent </w:t>
      </w:r>
      <w:r w:rsidRPr="00980025">
        <w:rPr>
          <w:i/>
        </w:rPr>
        <w:t xml:space="preserve">to drive and fully control the vehicle which he proposes to drive, he shall receive from that officer a certificate to that effect and shall deliver the </w:t>
      </w:r>
      <w:r w:rsidRPr="00980025">
        <w:rPr>
          <w:i/>
          <w:u w:val="single"/>
        </w:rPr>
        <w:t>Certificate</w:t>
      </w:r>
      <w:r w:rsidRPr="00980025">
        <w:rPr>
          <w:i/>
        </w:rPr>
        <w:t xml:space="preserve"> to the </w:t>
      </w:r>
      <w:r w:rsidR="00067E0C" w:rsidRPr="00980025">
        <w:rPr>
          <w:i/>
        </w:rPr>
        <w:t xml:space="preserve">officer of the </w:t>
      </w:r>
      <w:r w:rsidRPr="00980025">
        <w:rPr>
          <w:i/>
        </w:rPr>
        <w:t xml:space="preserve">licensing authority before his application </w:t>
      </w:r>
      <w:r w:rsidR="00067E0C" w:rsidRPr="00980025">
        <w:rPr>
          <w:i/>
        </w:rPr>
        <w:t xml:space="preserve">is </w:t>
      </w:r>
      <w:r w:rsidRPr="00980025">
        <w:rPr>
          <w:i/>
        </w:rPr>
        <w:t>approved”.</w:t>
      </w:r>
      <w:r>
        <w:t xml:space="preserve">  </w:t>
      </w:r>
      <w:r w:rsidR="00980025">
        <w:t>(Emphasis Supplied)</w:t>
      </w:r>
    </w:p>
    <w:p w:rsidR="003B2216" w:rsidRDefault="003B2216" w:rsidP="003B2216">
      <w:pPr>
        <w:pStyle w:val="JudgmentText"/>
        <w:numPr>
          <w:ilvl w:val="0"/>
          <w:numId w:val="0"/>
        </w:numPr>
        <w:spacing w:after="0"/>
        <w:ind w:left="720"/>
      </w:pPr>
    </w:p>
    <w:p w:rsidR="00067E0C" w:rsidRDefault="00067E0C" w:rsidP="00067E0C">
      <w:pPr>
        <w:pStyle w:val="JudgmentText"/>
      </w:pPr>
      <w:r>
        <w:t>From my careful and analytical</w:t>
      </w:r>
      <w:r w:rsidR="00980025">
        <w:t xml:space="preserve"> reading</w:t>
      </w:r>
      <w:r>
        <w:t xml:space="preserve"> of both Section 4 of the Motor Vehicle In</w:t>
      </w:r>
      <w:r w:rsidR="00C1373C">
        <w:t>surance (Third Party Risks) Act</w:t>
      </w:r>
      <w:r>
        <w:t xml:space="preserve"> and Section 48 of the Road Transport Act, Chapter 206, </w:t>
      </w:r>
      <w:r w:rsidR="00980025">
        <w:t xml:space="preserve">it is clear </w:t>
      </w:r>
      <w:r>
        <w:t xml:space="preserve">that the Certificate of Competency is issued by the testing officer after someone undergoes a driving test and passing it. It is after getting the Certificate of Competency that an Applicant can receive a driving license from the licensing authority. </w:t>
      </w:r>
    </w:p>
    <w:p w:rsidR="003B2216" w:rsidRDefault="00067E0C" w:rsidP="00AA32C4">
      <w:pPr>
        <w:pStyle w:val="JudgmentText"/>
      </w:pPr>
      <w:r>
        <w:t>It is my considered view that it is this Certificate of Competency which is to be suspended under the pro</w:t>
      </w:r>
      <w:r w:rsidR="00F10C23">
        <w:t xml:space="preserve">vision </w:t>
      </w:r>
      <w:r>
        <w:t xml:space="preserve">of Section 4 (2) of the Motor Vehicle </w:t>
      </w:r>
      <w:r w:rsidR="00F10C23">
        <w:t xml:space="preserve">Insurance (Third Party Risks) Act and not the driving license as </w:t>
      </w:r>
      <w:r w:rsidR="00AA32C4">
        <w:t>held</w:t>
      </w:r>
      <w:r w:rsidR="00F10C23">
        <w:t xml:space="preserve"> by the learned </w:t>
      </w:r>
      <w:r w:rsidR="0071676A">
        <w:t>trial</w:t>
      </w:r>
      <w:r w:rsidR="00F10C23">
        <w:t xml:space="preserve"> Magistrate.</w:t>
      </w:r>
      <w:r w:rsidR="00AA32C4">
        <w:t xml:space="preserve"> It is my view that these are two</w:t>
      </w:r>
      <w:r w:rsidR="00F95790">
        <w:t xml:space="preserve"> distinct</w:t>
      </w:r>
      <w:r w:rsidR="00AA32C4">
        <w:t xml:space="preserve"> documents and canno</w:t>
      </w:r>
      <w:r w:rsidR="00F95790">
        <w:t xml:space="preserve">t be used or applied in the </w:t>
      </w:r>
      <w:r w:rsidR="00780157">
        <w:t>inter</w:t>
      </w:r>
      <w:r w:rsidR="00F95790">
        <w:t>chan</w:t>
      </w:r>
      <w:r w:rsidR="00AA32C4">
        <w:t>ge</w:t>
      </w:r>
      <w:r w:rsidR="00F95790">
        <w:t xml:space="preserve">ably. </w:t>
      </w:r>
      <w:r w:rsidR="00AA32C4">
        <w:t xml:space="preserve"> </w:t>
      </w:r>
    </w:p>
    <w:p w:rsidR="003B2216" w:rsidRDefault="00AA32C4" w:rsidP="0014251F">
      <w:pPr>
        <w:pStyle w:val="JudgmentText"/>
      </w:pPr>
      <w:r>
        <w:t>Thi</w:t>
      </w:r>
      <w:r w:rsidR="00F95790">
        <w:t xml:space="preserve">s appears to be the holding of </w:t>
      </w:r>
      <w:r w:rsidR="00780157">
        <w:t>Seaton</w:t>
      </w:r>
      <w:r w:rsidR="00F95790">
        <w:t xml:space="preserve"> CJ</w:t>
      </w:r>
      <w:r>
        <w:t xml:space="preserve">, in the case of </w:t>
      </w:r>
      <w:r w:rsidRPr="00AA32C4">
        <w:rPr>
          <w:b/>
          <w:u w:val="single"/>
        </w:rPr>
        <w:t>Gregoire Payet versus The Republic [1981] SLR 14</w:t>
      </w:r>
      <w:r>
        <w:t xml:space="preserve"> which was followed by Judge Robinson, in the case of </w:t>
      </w:r>
      <w:r w:rsidRPr="00AA32C4">
        <w:rPr>
          <w:b/>
          <w:u w:val="single"/>
        </w:rPr>
        <w:t>Nigel Cafrine vers</w:t>
      </w:r>
      <w:r w:rsidR="00F95790">
        <w:rPr>
          <w:b/>
          <w:u w:val="single"/>
        </w:rPr>
        <w:t>us The Republic CN</w:t>
      </w:r>
      <w:r w:rsidRPr="00AA32C4">
        <w:rPr>
          <w:b/>
          <w:u w:val="single"/>
        </w:rPr>
        <w:t xml:space="preserve"> 31/2013</w:t>
      </w:r>
      <w:r w:rsidRPr="00AA32C4">
        <w:t>.</w:t>
      </w:r>
    </w:p>
    <w:p w:rsidR="00AA32C4" w:rsidRDefault="00AA32C4" w:rsidP="0014251F">
      <w:pPr>
        <w:pStyle w:val="JudgmentText"/>
      </w:pPr>
      <w:r>
        <w:t xml:space="preserve">In the premises therefore I </w:t>
      </w:r>
      <w:r w:rsidR="00F95790">
        <w:t>will</w:t>
      </w:r>
      <w:r>
        <w:t xml:space="preserve"> follow both authorities and allow this appeal</w:t>
      </w:r>
      <w:r w:rsidR="00F95790">
        <w:t xml:space="preserve"> and amend the order of the learned</w:t>
      </w:r>
      <w:r w:rsidR="00993350">
        <w:t xml:space="preserve"> </w:t>
      </w:r>
      <w:r w:rsidR="0071676A">
        <w:t>trial</w:t>
      </w:r>
      <w:r w:rsidR="00993350">
        <w:t xml:space="preserve"> Magistrate to read, that it is the Certificate of Competency which is suspended instead of a driving license.</w:t>
      </w:r>
    </w:p>
    <w:p w:rsidR="00AA32C4" w:rsidRDefault="00993350" w:rsidP="00993350">
      <w:pPr>
        <w:pStyle w:val="JudgmentText"/>
      </w:pPr>
      <w:r>
        <w:t>Order Accordingly.</w:t>
      </w:r>
    </w:p>
    <w:p w:rsidR="00993350" w:rsidRDefault="00993350" w:rsidP="00993350">
      <w:pPr>
        <w:pStyle w:val="JudgmentText"/>
        <w:numPr>
          <w:ilvl w:val="0"/>
          <w:numId w:val="0"/>
        </w:numPr>
        <w:ind w:left="720" w:hanging="720"/>
      </w:pPr>
    </w:p>
    <w:p w:rsidR="00993350" w:rsidRDefault="00993350" w:rsidP="00993350">
      <w:pPr>
        <w:pStyle w:val="JudgmentText"/>
        <w:numPr>
          <w:ilvl w:val="0"/>
          <w:numId w:val="0"/>
        </w:numPr>
        <w:ind w:left="720" w:hanging="720"/>
      </w:pPr>
    </w:p>
    <w:p w:rsidR="00EF2051" w:rsidRDefault="007405E8" w:rsidP="00AA32C4">
      <w:pPr>
        <w:pStyle w:val="JudgmentText"/>
        <w:numPr>
          <w:ilvl w:val="0"/>
          <w:numId w:val="0"/>
        </w:numPr>
        <w:ind w:left="720" w:hanging="720"/>
        <w:sectPr w:rsidR="00EF2051" w:rsidSect="00EF2051">
          <w:type w:val="continuous"/>
          <w:pgSz w:w="12240" w:h="15840"/>
          <w:pgMar w:top="1440" w:right="1440" w:bottom="1440" w:left="1440" w:header="720" w:footer="720" w:gutter="0"/>
          <w:cols w:space="720"/>
          <w:formProt w:val="0"/>
          <w:docGrid w:linePitch="360"/>
        </w:sectPr>
      </w:pPr>
      <w:r w:rsidRPr="00AA32C4">
        <w:rPr>
          <w:highlight w:val="lightGray"/>
        </w:rPr>
        <w:lastRenderedPageBreak/>
        <w:fldChar w:fldCharType="begin"/>
      </w:r>
      <w:r w:rsidRPr="00AA32C4">
        <w:rPr>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3" w:name="Text19"/>
      <w:r w:rsidR="007405E8">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7405E8">
        <w:rPr>
          <w:sz w:val="24"/>
          <w:szCs w:val="24"/>
        </w:rPr>
      </w:r>
      <w:r w:rsidR="007405E8">
        <w:rPr>
          <w:sz w:val="24"/>
          <w:szCs w:val="24"/>
        </w:rPr>
        <w:fldChar w:fldCharType="separate"/>
      </w:r>
      <w:r w:rsidR="001063A0">
        <w:rPr>
          <w:sz w:val="24"/>
          <w:szCs w:val="24"/>
        </w:rPr>
        <w:t>5 July 2016</w:t>
      </w:r>
      <w:r w:rsidR="007405E8">
        <w:rPr>
          <w:sz w:val="24"/>
          <w:szCs w:val="24"/>
        </w:rPr>
        <w:fldChar w:fldCharType="end"/>
      </w:r>
      <w:bookmarkEnd w:id="23"/>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pPr>
    </w:p>
    <w:p w:rsidR="0034758C" w:rsidRDefault="0034758C" w:rsidP="0006489F">
      <w:pPr>
        <w:pStyle w:val="ListParagraph"/>
        <w:widowControl/>
        <w:autoSpaceDE/>
        <w:autoSpaceDN/>
        <w:adjustRightInd/>
        <w:spacing w:after="120"/>
        <w:ind w:left="0"/>
        <w:contextualSpacing w:val="0"/>
        <w:jc w:val="both"/>
        <w:rPr>
          <w:sz w:val="24"/>
          <w:szCs w:val="24"/>
        </w:rPr>
      </w:pPr>
    </w:p>
    <w:p w:rsidR="0034758C" w:rsidRDefault="0034758C" w:rsidP="0006489F">
      <w:pPr>
        <w:pStyle w:val="ListParagraph"/>
        <w:widowControl/>
        <w:autoSpaceDE/>
        <w:autoSpaceDN/>
        <w:adjustRightInd/>
        <w:spacing w:after="120"/>
        <w:ind w:left="0"/>
        <w:contextualSpacing w:val="0"/>
        <w:jc w:val="both"/>
        <w:rPr>
          <w:sz w:val="24"/>
          <w:szCs w:val="24"/>
        </w:rPr>
        <w:sectPr w:rsidR="0034758C"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7405E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6"/>
              <w:listEntry w:val="B Renaud"/>
              <w:listEntry w:val="M Burhan"/>
              <w:listEntry w:val="G Dodin"/>
              <w:listEntry w:val="F Robinson"/>
              <w:listEntry w:val="E De Silva"/>
              <w:listEntry w:val="C McKee"/>
              <w:listEntry w:val="D Akiiki-Kiiza"/>
              <w:listEntry w:val="Govinden J"/>
              <w:listEntry w:val="S Nunkoo"/>
              <w:listEntry w:val="M Vidot"/>
            </w:ddList>
          </w:ffData>
        </w:fldChar>
      </w:r>
      <w:bookmarkStart w:id="24" w:name="Dropdown6"/>
      <w:r w:rsidR="00947E6E">
        <w:rPr>
          <w:sz w:val="24"/>
          <w:szCs w:val="24"/>
        </w:rPr>
        <w:instrText xml:space="preserve"> FORMDROPDOWN </w:instrText>
      </w:r>
      <w:r w:rsidR="00BC0BAA">
        <w:rPr>
          <w:sz w:val="24"/>
          <w:szCs w:val="24"/>
        </w:rPr>
      </w:r>
      <w:r w:rsidR="00BC0BAA">
        <w:rPr>
          <w:sz w:val="24"/>
          <w:szCs w:val="24"/>
        </w:rPr>
        <w:fldChar w:fldCharType="separate"/>
      </w:r>
      <w:r>
        <w:rPr>
          <w:sz w:val="24"/>
          <w:szCs w:val="24"/>
        </w:rPr>
        <w:fldChar w:fldCharType="end"/>
      </w:r>
      <w:bookmarkEnd w:id="24"/>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7405E8" w:rsidRPr="00E33F35">
        <w:rPr>
          <w:b/>
          <w:sz w:val="24"/>
          <w:szCs w:val="24"/>
        </w:rPr>
        <w:fldChar w:fldCharType="begin"/>
      </w:r>
      <w:r w:rsidR="007405E8"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026" w:rsidRDefault="008B7026" w:rsidP="00DB6D34">
      <w:r>
        <w:separator/>
      </w:r>
    </w:p>
  </w:endnote>
  <w:endnote w:type="continuationSeparator" w:id="0">
    <w:p w:rsidR="008B7026" w:rsidRDefault="008B702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026" w:rsidRDefault="00BC0BAA">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026" w:rsidRDefault="008B7026" w:rsidP="00DB6D34">
      <w:r>
        <w:separator/>
      </w:r>
    </w:p>
  </w:footnote>
  <w:footnote w:type="continuationSeparator" w:id="0">
    <w:p w:rsidR="008B7026" w:rsidRDefault="008B702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DYwMTIzNjexMDYzMDVV0lEKTi0uzszPAykwrAUApXeI/iwAAAA="/>
  </w:docVars>
  <w:rsids>
    <w:rsidRoot w:val="00371B2B"/>
    <w:rsid w:val="00005BEF"/>
    <w:rsid w:val="00030C81"/>
    <w:rsid w:val="0006489F"/>
    <w:rsid w:val="00067E0C"/>
    <w:rsid w:val="00075573"/>
    <w:rsid w:val="00091036"/>
    <w:rsid w:val="000A10B8"/>
    <w:rsid w:val="000B0E14"/>
    <w:rsid w:val="000D1DD3"/>
    <w:rsid w:val="000E39A5"/>
    <w:rsid w:val="000E7400"/>
    <w:rsid w:val="001008BC"/>
    <w:rsid w:val="00101D12"/>
    <w:rsid w:val="001063A0"/>
    <w:rsid w:val="00117CBF"/>
    <w:rsid w:val="00126A10"/>
    <w:rsid w:val="001376AB"/>
    <w:rsid w:val="0014251F"/>
    <w:rsid w:val="00144612"/>
    <w:rsid w:val="001529B0"/>
    <w:rsid w:val="0016510C"/>
    <w:rsid w:val="00180158"/>
    <w:rsid w:val="00182880"/>
    <w:rsid w:val="001A6181"/>
    <w:rsid w:val="001D30F7"/>
    <w:rsid w:val="001E4ED8"/>
    <w:rsid w:val="0020244B"/>
    <w:rsid w:val="0023057E"/>
    <w:rsid w:val="00231C17"/>
    <w:rsid w:val="00236AAC"/>
    <w:rsid w:val="0024353F"/>
    <w:rsid w:val="00283502"/>
    <w:rsid w:val="00290E14"/>
    <w:rsid w:val="002A02B8"/>
    <w:rsid w:val="002A7376"/>
    <w:rsid w:val="002B2255"/>
    <w:rsid w:val="002B4478"/>
    <w:rsid w:val="002C7560"/>
    <w:rsid w:val="002D06AA"/>
    <w:rsid w:val="002D67FC"/>
    <w:rsid w:val="002E6963"/>
    <w:rsid w:val="002F40A1"/>
    <w:rsid w:val="00301D88"/>
    <w:rsid w:val="00304E76"/>
    <w:rsid w:val="0034758C"/>
    <w:rsid w:val="003647E7"/>
    <w:rsid w:val="00371B2B"/>
    <w:rsid w:val="0037270D"/>
    <w:rsid w:val="00377341"/>
    <w:rsid w:val="003838CC"/>
    <w:rsid w:val="003862CB"/>
    <w:rsid w:val="0038700C"/>
    <w:rsid w:val="003A2957"/>
    <w:rsid w:val="003B2216"/>
    <w:rsid w:val="003B461C"/>
    <w:rsid w:val="003B4C19"/>
    <w:rsid w:val="003D58AA"/>
    <w:rsid w:val="003D7B97"/>
    <w:rsid w:val="003E2ABC"/>
    <w:rsid w:val="003F0F8D"/>
    <w:rsid w:val="004156B9"/>
    <w:rsid w:val="0041756D"/>
    <w:rsid w:val="00445BFA"/>
    <w:rsid w:val="00452BB6"/>
    <w:rsid w:val="0046133B"/>
    <w:rsid w:val="004C3D80"/>
    <w:rsid w:val="004D168B"/>
    <w:rsid w:val="004F3823"/>
    <w:rsid w:val="00516E73"/>
    <w:rsid w:val="005207C8"/>
    <w:rsid w:val="00530663"/>
    <w:rsid w:val="0055036F"/>
    <w:rsid w:val="005514D6"/>
    <w:rsid w:val="00552704"/>
    <w:rsid w:val="0056312E"/>
    <w:rsid w:val="00572AB3"/>
    <w:rsid w:val="005836AC"/>
    <w:rsid w:val="00584583"/>
    <w:rsid w:val="00594FAC"/>
    <w:rsid w:val="00596E9C"/>
    <w:rsid w:val="005B7E5E"/>
    <w:rsid w:val="005F5FB0"/>
    <w:rsid w:val="00606587"/>
    <w:rsid w:val="00606EEA"/>
    <w:rsid w:val="00610498"/>
    <w:rsid w:val="006174DB"/>
    <w:rsid w:val="0064023C"/>
    <w:rsid w:val="006578C2"/>
    <w:rsid w:val="00666D33"/>
    <w:rsid w:val="00695110"/>
    <w:rsid w:val="006A58E4"/>
    <w:rsid w:val="006D36C9"/>
    <w:rsid w:val="0071676A"/>
    <w:rsid w:val="007175A6"/>
    <w:rsid w:val="007405E8"/>
    <w:rsid w:val="00744508"/>
    <w:rsid w:val="00745949"/>
    <w:rsid w:val="00780157"/>
    <w:rsid w:val="007A47DC"/>
    <w:rsid w:val="007B6178"/>
    <w:rsid w:val="007C2809"/>
    <w:rsid w:val="007D416E"/>
    <w:rsid w:val="00807411"/>
    <w:rsid w:val="00813E43"/>
    <w:rsid w:val="00814CF5"/>
    <w:rsid w:val="00816425"/>
    <w:rsid w:val="00821758"/>
    <w:rsid w:val="00823079"/>
    <w:rsid w:val="00830341"/>
    <w:rsid w:val="0083298A"/>
    <w:rsid w:val="00841387"/>
    <w:rsid w:val="008472B3"/>
    <w:rsid w:val="008478D6"/>
    <w:rsid w:val="008778ED"/>
    <w:rsid w:val="00890C31"/>
    <w:rsid w:val="008A5208"/>
    <w:rsid w:val="008B7026"/>
    <w:rsid w:val="008C0FD6"/>
    <w:rsid w:val="008D5510"/>
    <w:rsid w:val="008E1DB1"/>
    <w:rsid w:val="008E512C"/>
    <w:rsid w:val="008E7749"/>
    <w:rsid w:val="008E7F92"/>
    <w:rsid w:val="008F0C10"/>
    <w:rsid w:val="008F38F7"/>
    <w:rsid w:val="00902D3C"/>
    <w:rsid w:val="00926D09"/>
    <w:rsid w:val="009336BA"/>
    <w:rsid w:val="00937FB4"/>
    <w:rsid w:val="0094087C"/>
    <w:rsid w:val="00947E6E"/>
    <w:rsid w:val="00951B7E"/>
    <w:rsid w:val="00951EC0"/>
    <w:rsid w:val="0096041D"/>
    <w:rsid w:val="0096251D"/>
    <w:rsid w:val="00980025"/>
    <w:rsid w:val="00981287"/>
    <w:rsid w:val="00983045"/>
    <w:rsid w:val="00993350"/>
    <w:rsid w:val="009E05E5"/>
    <w:rsid w:val="009F1B68"/>
    <w:rsid w:val="009F4DC4"/>
    <w:rsid w:val="00A11166"/>
    <w:rsid w:val="00A14038"/>
    <w:rsid w:val="00A24346"/>
    <w:rsid w:val="00A32238"/>
    <w:rsid w:val="00A42850"/>
    <w:rsid w:val="00A53837"/>
    <w:rsid w:val="00A80E4E"/>
    <w:rsid w:val="00AA32C4"/>
    <w:rsid w:val="00AB4A4F"/>
    <w:rsid w:val="00AC3885"/>
    <w:rsid w:val="00AD0BF3"/>
    <w:rsid w:val="00AD75CD"/>
    <w:rsid w:val="00B05D6E"/>
    <w:rsid w:val="00B119B1"/>
    <w:rsid w:val="00B14612"/>
    <w:rsid w:val="00B23E73"/>
    <w:rsid w:val="00B40898"/>
    <w:rsid w:val="00B4124C"/>
    <w:rsid w:val="00B4625E"/>
    <w:rsid w:val="00B75AE2"/>
    <w:rsid w:val="00B9148E"/>
    <w:rsid w:val="00B938BB"/>
    <w:rsid w:val="00B94805"/>
    <w:rsid w:val="00BA6027"/>
    <w:rsid w:val="00BC0BAA"/>
    <w:rsid w:val="00BC1D95"/>
    <w:rsid w:val="00BD4287"/>
    <w:rsid w:val="00BD60D5"/>
    <w:rsid w:val="00BE074A"/>
    <w:rsid w:val="00BE1D00"/>
    <w:rsid w:val="00BE3628"/>
    <w:rsid w:val="00BE424C"/>
    <w:rsid w:val="00BF5CC9"/>
    <w:rsid w:val="00C036A5"/>
    <w:rsid w:val="00C065A3"/>
    <w:rsid w:val="00C1373C"/>
    <w:rsid w:val="00C14327"/>
    <w:rsid w:val="00C22967"/>
    <w:rsid w:val="00C35333"/>
    <w:rsid w:val="00C42921"/>
    <w:rsid w:val="00C55FDF"/>
    <w:rsid w:val="00C5739F"/>
    <w:rsid w:val="00C67AAC"/>
    <w:rsid w:val="00C87FCA"/>
    <w:rsid w:val="00CA1B0C"/>
    <w:rsid w:val="00CA7795"/>
    <w:rsid w:val="00CA7F40"/>
    <w:rsid w:val="00CB186C"/>
    <w:rsid w:val="00CB2313"/>
    <w:rsid w:val="00CB3C7E"/>
    <w:rsid w:val="00D03314"/>
    <w:rsid w:val="00D06A0F"/>
    <w:rsid w:val="00D82047"/>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80416"/>
    <w:rsid w:val="00E91FA1"/>
    <w:rsid w:val="00E944E2"/>
    <w:rsid w:val="00EA6F17"/>
    <w:rsid w:val="00EC12D0"/>
    <w:rsid w:val="00EC2355"/>
    <w:rsid w:val="00EC6290"/>
    <w:rsid w:val="00ED76D9"/>
    <w:rsid w:val="00EF2051"/>
    <w:rsid w:val="00F00A19"/>
    <w:rsid w:val="00F10C23"/>
    <w:rsid w:val="00F16784"/>
    <w:rsid w:val="00F804CC"/>
    <w:rsid w:val="00F82A83"/>
    <w:rsid w:val="00F83B3D"/>
    <w:rsid w:val="00F95790"/>
    <w:rsid w:val="00FA5F6B"/>
    <w:rsid w:val="00FB0AFB"/>
    <w:rsid w:val="00FB2453"/>
    <w:rsid w:val="00FB39BA"/>
    <w:rsid w:val="00FC61E3"/>
    <w:rsid w:val="00FD6C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EC71C-36F6-4F98-A251-1A062A01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edgwick\AppData\Local\Microsoft\Windows\INetCache\Content.MSO\F761C49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43A75-5741-44FD-8683-7A3FDD8E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F761C494</Template>
  <TotalTime>182</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b.sedgwick</dc:creator>
  <cp:lastModifiedBy>Joelle Barnes</cp:lastModifiedBy>
  <cp:revision>11</cp:revision>
  <cp:lastPrinted>2016-07-05T05:57:00Z</cp:lastPrinted>
  <dcterms:created xsi:type="dcterms:W3CDTF">2016-07-04T09:27:00Z</dcterms:created>
  <dcterms:modified xsi:type="dcterms:W3CDTF">2016-07-15T07:53:00Z</dcterms:modified>
</cp:coreProperties>
</file>