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924666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="005F5FB0">
        <w:rPr>
          <w:b/>
          <w:sz w:val="28"/>
          <w:szCs w:val="28"/>
        </w:rPr>
        <w:instrText xml:space="preserve"> FORMTEXT </w:instrText>
      </w:r>
      <w:r w:rsidR="00924666">
        <w:rPr>
          <w:b/>
          <w:sz w:val="28"/>
          <w:szCs w:val="28"/>
        </w:rPr>
      </w:r>
      <w:r w:rsidR="00924666">
        <w:rPr>
          <w:b/>
          <w:sz w:val="28"/>
          <w:szCs w:val="28"/>
        </w:rPr>
        <w:fldChar w:fldCharType="separate"/>
      </w:r>
      <w:r w:rsidR="00124BA0">
        <w:rPr>
          <w:b/>
          <w:noProof/>
          <w:sz w:val="28"/>
          <w:szCs w:val="28"/>
        </w:rPr>
        <w:t>113</w:t>
      </w:r>
      <w:r w:rsidR="00924666">
        <w:rPr>
          <w:b/>
          <w:sz w:val="28"/>
          <w:szCs w:val="28"/>
        </w:rPr>
        <w:fldChar w:fldCharType="end"/>
      </w:r>
      <w:bookmarkEnd w:id="0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924666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924666" w:rsidRPr="00B75AE2">
        <w:rPr>
          <w:b/>
          <w:sz w:val="28"/>
          <w:szCs w:val="28"/>
        </w:rPr>
      </w:r>
      <w:r w:rsidR="00924666" w:rsidRPr="00B75AE2">
        <w:rPr>
          <w:b/>
          <w:sz w:val="28"/>
          <w:szCs w:val="28"/>
        </w:rPr>
        <w:fldChar w:fldCharType="separate"/>
      </w:r>
      <w:r w:rsidR="00124BA0">
        <w:rPr>
          <w:b/>
          <w:noProof/>
          <w:sz w:val="28"/>
          <w:szCs w:val="28"/>
        </w:rPr>
        <w:t>15</w:t>
      </w:r>
      <w:r w:rsidR="00924666" w:rsidRPr="00B75AE2">
        <w:rPr>
          <w:b/>
          <w:sz w:val="28"/>
          <w:szCs w:val="28"/>
        </w:rPr>
        <w:fldChar w:fldCharType="end"/>
      </w:r>
      <w:bookmarkEnd w:id="1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 xml:space="preserve">(arising in </w:t>
      </w:r>
      <w:bookmarkStart w:id="2" w:name="Dropdown15"/>
      <w:r w:rsidR="00924666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924666">
        <w:rPr>
          <w:b/>
          <w:sz w:val="24"/>
          <w:szCs w:val="24"/>
        </w:rPr>
      </w:r>
      <w:r w:rsidR="00924666">
        <w:rPr>
          <w:b/>
          <w:sz w:val="24"/>
          <w:szCs w:val="24"/>
        </w:rPr>
        <w:fldChar w:fldCharType="end"/>
      </w:r>
      <w:bookmarkEnd w:id="2"/>
      <w:r w:rsidR="00924666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>
        <w:rPr>
          <w:b/>
          <w:sz w:val="24"/>
          <w:szCs w:val="24"/>
        </w:rPr>
        <w:instrText xml:space="preserve"> FORMTEXT </w:instrText>
      </w:r>
      <w:r w:rsidR="00924666">
        <w:rPr>
          <w:b/>
          <w:sz w:val="24"/>
          <w:szCs w:val="24"/>
        </w:rPr>
      </w:r>
      <w:r w:rsidR="00924666">
        <w:rPr>
          <w:b/>
          <w:sz w:val="24"/>
          <w:szCs w:val="24"/>
        </w:rPr>
        <w:fldChar w:fldCharType="separate"/>
      </w:r>
      <w:r w:rsidR="00124BA0">
        <w:rPr>
          <w:b/>
          <w:noProof/>
          <w:sz w:val="24"/>
          <w:szCs w:val="24"/>
        </w:rPr>
        <w:t>146</w:t>
      </w:r>
      <w:r w:rsidR="00924666"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>/20</w:t>
      </w:r>
      <w:r w:rsidR="00924666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>
        <w:rPr>
          <w:b/>
          <w:sz w:val="24"/>
          <w:szCs w:val="24"/>
        </w:rPr>
        <w:instrText xml:space="preserve"> FORMTEXT </w:instrText>
      </w:r>
      <w:r w:rsidR="00924666">
        <w:rPr>
          <w:b/>
          <w:sz w:val="24"/>
          <w:szCs w:val="24"/>
        </w:rPr>
      </w:r>
      <w:r w:rsidR="00924666">
        <w:rPr>
          <w:b/>
          <w:sz w:val="24"/>
          <w:szCs w:val="24"/>
        </w:rPr>
        <w:fldChar w:fldCharType="separate"/>
      </w:r>
      <w:r w:rsidR="00124BA0">
        <w:rPr>
          <w:b/>
          <w:noProof/>
          <w:sz w:val="24"/>
          <w:szCs w:val="24"/>
        </w:rPr>
        <w:t>07</w:t>
      </w:r>
      <w:r w:rsidR="00924666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>)</w:t>
      </w:r>
    </w:p>
    <w:p w:rsidR="00A53837" w:rsidRPr="00606EEA" w:rsidRDefault="00924666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E3237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924666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924666">
        <w:rPr>
          <w:b/>
          <w:sz w:val="24"/>
          <w:szCs w:val="24"/>
        </w:rPr>
      </w:r>
      <w:r w:rsidR="00924666">
        <w:rPr>
          <w:b/>
          <w:sz w:val="24"/>
          <w:szCs w:val="24"/>
        </w:rPr>
        <w:fldChar w:fldCharType="separate"/>
      </w:r>
      <w:r w:rsidR="00124BA0">
        <w:rPr>
          <w:b/>
          <w:noProof/>
          <w:sz w:val="24"/>
          <w:szCs w:val="24"/>
        </w:rPr>
        <w:t>6</w:t>
      </w:r>
      <w:r w:rsidR="00924666">
        <w:rPr>
          <w:b/>
          <w:sz w:val="24"/>
          <w:szCs w:val="24"/>
        </w:rPr>
        <w:fldChar w:fldCharType="end"/>
      </w:r>
      <w:bookmarkEnd w:id="5"/>
      <w:r w:rsidR="00924666">
        <w:rPr>
          <w:b/>
          <w:sz w:val="24"/>
          <w:szCs w:val="24"/>
        </w:rPr>
        <w:fldChar w:fldCharType="begin"/>
      </w:r>
      <w:r w:rsidR="00924666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924666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 w:rsidR="00AE3237">
        <w:rPr>
          <w:b/>
          <w:sz w:val="24"/>
          <w:szCs w:val="24"/>
        </w:rPr>
        <w:instrText xml:space="preserve"> FORMTEXT </w:instrText>
      </w:r>
      <w:r w:rsidR="00924666">
        <w:rPr>
          <w:b/>
          <w:sz w:val="24"/>
          <w:szCs w:val="24"/>
        </w:rPr>
      </w:r>
      <w:r w:rsidR="00924666">
        <w:rPr>
          <w:b/>
          <w:sz w:val="24"/>
          <w:szCs w:val="24"/>
        </w:rPr>
        <w:fldChar w:fldCharType="separate"/>
      </w:r>
      <w:r w:rsidR="00AE3237">
        <w:rPr>
          <w:b/>
          <w:noProof/>
          <w:sz w:val="24"/>
          <w:szCs w:val="24"/>
        </w:rPr>
        <w:t> </w:t>
      </w:r>
      <w:r w:rsidR="00AE3237">
        <w:rPr>
          <w:b/>
          <w:noProof/>
          <w:sz w:val="24"/>
          <w:szCs w:val="24"/>
        </w:rPr>
        <w:t> </w:t>
      </w:r>
      <w:r w:rsidR="00AE3237">
        <w:rPr>
          <w:b/>
          <w:noProof/>
          <w:sz w:val="24"/>
          <w:szCs w:val="24"/>
        </w:rPr>
        <w:t> </w:t>
      </w:r>
      <w:r w:rsidR="00AE3237">
        <w:rPr>
          <w:b/>
          <w:noProof/>
          <w:sz w:val="24"/>
          <w:szCs w:val="24"/>
        </w:rPr>
        <w:t> </w:t>
      </w:r>
      <w:r w:rsidR="00AE3237">
        <w:rPr>
          <w:b/>
          <w:noProof/>
          <w:sz w:val="24"/>
          <w:szCs w:val="24"/>
        </w:rPr>
        <w:t> </w:t>
      </w:r>
      <w:r w:rsidR="00924666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7" w:name="Text20"/>
    <w:p w:rsidR="00FB2453" w:rsidRPr="00B119B1" w:rsidRDefault="00924666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124BA0" w:rsidRPr="00124BA0">
        <w:rPr>
          <w:b/>
          <w:noProof/>
          <w:sz w:val="24"/>
          <w:szCs w:val="24"/>
        </w:rPr>
        <w:t>MICHEL BENOIT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Default="00924666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9" w:name="Text22"/>
    <w:p w:rsidR="00124BA0" w:rsidRPr="00124BA0" w:rsidRDefault="00924666" w:rsidP="00124BA0">
      <w:pPr>
        <w:jc w:val="center"/>
        <w:rPr>
          <w:b/>
          <w:noProof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124BA0" w:rsidRPr="00124BA0">
        <w:rPr>
          <w:b/>
          <w:noProof/>
          <w:sz w:val="24"/>
          <w:szCs w:val="24"/>
        </w:rPr>
        <w:t>INTERIOR AND CONSTRUCTION DESIGN</w:t>
      </w:r>
    </w:p>
    <w:p w:rsidR="00B119B1" w:rsidRDefault="00124BA0" w:rsidP="00124BA0">
      <w:pPr>
        <w:jc w:val="center"/>
        <w:rPr>
          <w:sz w:val="24"/>
          <w:szCs w:val="24"/>
        </w:rPr>
      </w:pPr>
      <w:r w:rsidRPr="00124BA0">
        <w:rPr>
          <w:b/>
          <w:noProof/>
          <w:sz w:val="24"/>
          <w:szCs w:val="24"/>
        </w:rPr>
        <w:t>PROPRIETARY LTD</w:t>
      </w:r>
      <w:r w:rsidR="00924666" w:rsidRPr="00B119B1">
        <w:rPr>
          <w:b/>
          <w:sz w:val="24"/>
          <w:szCs w:val="24"/>
        </w:rPr>
        <w:fldChar w:fldCharType="end"/>
      </w:r>
      <w:bookmarkEnd w:id="9"/>
    </w:p>
    <w:bookmarkStart w:id="10" w:name="Dropdown14"/>
    <w:p w:rsidR="00B40898" w:rsidRDefault="00924666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B119B1" w:rsidRDefault="00B119B1" w:rsidP="007F1F66">
      <w:pPr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924666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924666">
        <w:rPr>
          <w:sz w:val="24"/>
          <w:szCs w:val="24"/>
        </w:rPr>
      </w:r>
      <w:r w:rsidR="00924666">
        <w:rPr>
          <w:sz w:val="24"/>
          <w:szCs w:val="24"/>
        </w:rPr>
        <w:fldChar w:fldCharType="separate"/>
      </w:r>
      <w:r w:rsidR="00124BA0">
        <w:rPr>
          <w:noProof/>
          <w:sz w:val="24"/>
          <w:szCs w:val="24"/>
        </w:rPr>
        <w:t>8 June 2016</w:t>
      </w:r>
      <w:r w:rsidR="00924666">
        <w:rPr>
          <w:sz w:val="24"/>
          <w:szCs w:val="24"/>
        </w:rPr>
        <w:fldChar w:fldCharType="end"/>
      </w:r>
      <w:bookmarkEnd w:id="11"/>
      <w:r w:rsidR="00924666">
        <w:rPr>
          <w:sz w:val="24"/>
          <w:szCs w:val="24"/>
        </w:rPr>
        <w:fldChar w:fldCharType="begin"/>
      </w:r>
      <w:r w:rsidR="00924666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F66">
        <w:rPr>
          <w:sz w:val="24"/>
          <w:szCs w:val="24"/>
        </w:rPr>
        <w:t xml:space="preserve">Mr. Georges </w:t>
      </w:r>
      <w:r w:rsidR="0092466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924666">
        <w:rPr>
          <w:sz w:val="24"/>
          <w:szCs w:val="24"/>
        </w:rPr>
        <w:fldChar w:fldCharType="end"/>
      </w:r>
      <w:r w:rsidR="00924666">
        <w:rPr>
          <w:sz w:val="24"/>
          <w:szCs w:val="24"/>
        </w:rPr>
        <w:fldChar w:fldCharType="begin"/>
      </w:r>
      <w:r w:rsidR="00924666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12" w:name="Dropdown11"/>
      <w:r w:rsidR="00924666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result w:val="5"/>
              <w:listEntry w:val="petitioner"/>
              <w:listEntry w:val="first petitioner"/>
              <w:listEntry w:val="petitioners"/>
              <w:listEntry w:val="applicant"/>
              <w:listEntry w:val="first applicant"/>
              <w:listEntry w:val="applicants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 w:rsidR="00924666">
        <w:rPr>
          <w:sz w:val="24"/>
          <w:szCs w:val="24"/>
        </w:rPr>
      </w:r>
      <w:r w:rsidR="00924666">
        <w:rPr>
          <w:sz w:val="24"/>
          <w:szCs w:val="24"/>
        </w:rPr>
        <w:fldChar w:fldCharType="end"/>
      </w:r>
      <w:bookmarkEnd w:id="12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666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4"/>
          <w:szCs w:val="24"/>
        </w:rPr>
        <w:instrText xml:space="preserve"> FORMTEXT </w:instrText>
      </w:r>
      <w:r w:rsidR="00924666">
        <w:rPr>
          <w:sz w:val="24"/>
          <w:szCs w:val="24"/>
        </w:rPr>
      </w:r>
      <w:r w:rsidR="0092466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24666">
        <w:rPr>
          <w:sz w:val="24"/>
          <w:szCs w:val="24"/>
        </w:rPr>
        <w:fldChar w:fldCharType="end"/>
      </w:r>
      <w:bookmarkEnd w:id="13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F66">
        <w:rPr>
          <w:sz w:val="24"/>
          <w:szCs w:val="24"/>
        </w:rPr>
        <w:t xml:space="preserve">Mr. Derjacques </w:t>
      </w:r>
      <w:r w:rsidR="0092466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924666">
        <w:rPr>
          <w:sz w:val="24"/>
          <w:szCs w:val="24"/>
        </w:rPr>
        <w:fldChar w:fldCharType="end"/>
      </w:r>
      <w:r w:rsidR="00924666">
        <w:rPr>
          <w:sz w:val="24"/>
          <w:szCs w:val="24"/>
        </w:rPr>
        <w:fldChar w:fldCharType="begin"/>
      </w:r>
      <w:r w:rsidR="0092466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14" w:name="Dropdown12"/>
      <w:r w:rsidR="00924666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CF77E2">
        <w:rPr>
          <w:sz w:val="24"/>
          <w:szCs w:val="24"/>
        </w:rPr>
        <w:instrText xml:space="preserve"> FORMDROPDOWN </w:instrText>
      </w:r>
      <w:r w:rsidR="00924666">
        <w:rPr>
          <w:sz w:val="24"/>
          <w:szCs w:val="24"/>
        </w:rPr>
      </w:r>
      <w:r w:rsidR="00924666">
        <w:rPr>
          <w:sz w:val="24"/>
          <w:szCs w:val="24"/>
        </w:rPr>
        <w:fldChar w:fldCharType="end"/>
      </w:r>
      <w:bookmarkEnd w:id="14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666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>
        <w:rPr>
          <w:sz w:val="24"/>
          <w:szCs w:val="24"/>
        </w:rPr>
        <w:instrText xml:space="preserve"> FORMTEXT </w:instrText>
      </w:r>
      <w:r w:rsidR="00924666">
        <w:rPr>
          <w:sz w:val="24"/>
          <w:szCs w:val="24"/>
        </w:rPr>
      </w:r>
      <w:r w:rsidR="0092466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24666">
        <w:rPr>
          <w:sz w:val="24"/>
          <w:szCs w:val="24"/>
        </w:rPr>
        <w:fldChar w:fldCharType="end"/>
      </w:r>
      <w:bookmarkEnd w:id="15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92466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924666">
        <w:rPr>
          <w:sz w:val="24"/>
          <w:szCs w:val="24"/>
        </w:rPr>
      </w:r>
      <w:r w:rsidR="00924666">
        <w:rPr>
          <w:sz w:val="24"/>
          <w:szCs w:val="24"/>
        </w:rPr>
        <w:fldChar w:fldCharType="separate"/>
      </w:r>
      <w:r w:rsidR="00124BA0">
        <w:rPr>
          <w:sz w:val="24"/>
          <w:szCs w:val="24"/>
        </w:rPr>
        <w:t>8 June 2016</w:t>
      </w:r>
      <w:r w:rsidR="00924666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End w:id="17"/>
    <w:p w:rsidR="00C87FCA" w:rsidRDefault="00124BA0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RULING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124BA0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Karunakaran, J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124BA0" w:rsidP="00AE3237">
      <w:pPr>
        <w:pStyle w:val="JudgmentText"/>
      </w:pPr>
      <w:r>
        <w:lastRenderedPageBreak/>
        <w:t>This ruling relates to the application made by th</w:t>
      </w:r>
      <w:r w:rsidR="00192727">
        <w:t>e Applicant/Plaintiff in CS 146 of 2007 seeking leave to appeal out of time against a judgment given in favour of the Defendant. T</w:t>
      </w:r>
      <w:r>
        <w:t>he plaintiff filed a suit against the defendant claiming that the defendant was in breach of a contract</w:t>
      </w:r>
      <w:r w:rsidR="00192727">
        <w:t xml:space="preserve"> and </w:t>
      </w:r>
      <w:r>
        <w:t xml:space="preserve">as a result the plaintiff suffered loss and damages in the sum of SCR 792,338.88. The </w:t>
      </w:r>
      <w:r w:rsidR="00192727">
        <w:t>Defendant</w:t>
      </w:r>
      <w:r>
        <w:t xml:space="preserve"> made a counter claim against the plaintiff in the original suit claiming SCR 1,092,947.00 against the plaintiff. This Court delivered judgment in favour </w:t>
      </w:r>
      <w:r>
        <w:lastRenderedPageBreak/>
        <w:t xml:space="preserve">of the </w:t>
      </w:r>
      <w:r w:rsidR="00192727">
        <w:t>Defendant on his counter claim</w:t>
      </w:r>
      <w:r>
        <w:t xml:space="preserve"> awarding SCR 624,355.00 wit</w:t>
      </w:r>
      <w:r w:rsidR="00192727">
        <w:t xml:space="preserve">h interest on the said sum at 4% per annum </w:t>
      </w:r>
      <w:r>
        <w:t xml:space="preserve">as from the date of the plaint. The </w:t>
      </w:r>
      <w:r w:rsidR="00192727">
        <w:t xml:space="preserve">said </w:t>
      </w:r>
      <w:r>
        <w:t>judgment was delivered on 24</w:t>
      </w:r>
      <w:r w:rsidRPr="00124BA0">
        <w:rPr>
          <w:vertAlign w:val="superscript"/>
        </w:rPr>
        <w:t>th</w:t>
      </w:r>
      <w:r>
        <w:t xml:space="preserve"> October 2014.</w:t>
      </w:r>
    </w:p>
    <w:p w:rsidR="00124BA0" w:rsidRDefault="00192727" w:rsidP="00AE3237">
      <w:pPr>
        <w:pStyle w:val="JudgmentText"/>
      </w:pPr>
      <w:r>
        <w:t>Pending hearing</w:t>
      </w:r>
      <w:r w:rsidR="00124BA0">
        <w:t xml:space="preserve"> of the said suit the plaintiff withdrew his claim against the defendant</w:t>
      </w:r>
      <w:r>
        <w:t>. T</w:t>
      </w:r>
      <w:r w:rsidR="00124BA0">
        <w:t>hen the Court proceeded to hear the case on the issue of counter claim and enter</w:t>
      </w:r>
      <w:r>
        <w:t>ed</w:t>
      </w:r>
      <w:r w:rsidR="00124BA0">
        <w:t xml:space="preserve"> judgment in favour of the </w:t>
      </w:r>
      <w:r>
        <w:t>Defendant. A</w:t>
      </w:r>
      <w:r w:rsidR="00124BA0">
        <w:t>fter 14 months the plaintiff has now come before this Court with th</w:t>
      </w:r>
      <w:r>
        <w:t>e instant</w:t>
      </w:r>
      <w:r w:rsidR="00124BA0">
        <w:t xml:space="preserve"> application </w:t>
      </w:r>
      <w:r>
        <w:t xml:space="preserve">seeking </w:t>
      </w:r>
      <w:r w:rsidR="00124BA0">
        <w:t xml:space="preserve">for leave to appeal </w:t>
      </w:r>
      <w:r>
        <w:t xml:space="preserve">against the said judgment </w:t>
      </w:r>
      <w:r w:rsidR="00124BA0">
        <w:t>out of time</w:t>
      </w:r>
      <w:r>
        <w:t>, mainly on two grounds;-</w:t>
      </w:r>
    </w:p>
    <w:p w:rsidR="00124BA0" w:rsidRDefault="00124BA0" w:rsidP="005F32DA">
      <w:pPr>
        <w:pStyle w:val="JudgmentText"/>
        <w:numPr>
          <w:ilvl w:val="0"/>
          <w:numId w:val="0"/>
        </w:numPr>
        <w:ind w:left="720" w:firstLine="720"/>
      </w:pPr>
      <w:r>
        <w:t xml:space="preserve">1. </w:t>
      </w:r>
      <w:r w:rsidR="005F32DA">
        <w:tab/>
      </w:r>
      <w:r w:rsidR="00192727">
        <w:t>The Plaintiff</w:t>
      </w:r>
      <w:r>
        <w:t xml:space="preserve"> was a non resident </w:t>
      </w:r>
      <w:r w:rsidR="00192727">
        <w:t>at the time of the said proceedings.</w:t>
      </w:r>
    </w:p>
    <w:p w:rsidR="00124BA0" w:rsidRDefault="00124BA0" w:rsidP="005F32DA">
      <w:pPr>
        <w:pStyle w:val="JudgmentText"/>
        <w:numPr>
          <w:ilvl w:val="0"/>
          <w:numId w:val="0"/>
        </w:numPr>
        <w:ind w:left="2160" w:hanging="720"/>
      </w:pPr>
      <w:r>
        <w:t xml:space="preserve">2. </w:t>
      </w:r>
      <w:r w:rsidR="005F32DA">
        <w:tab/>
      </w:r>
      <w:r>
        <w:t xml:space="preserve">The Court did not have the opportunity to assess </w:t>
      </w:r>
      <w:r w:rsidR="00192727">
        <w:t xml:space="preserve">the </w:t>
      </w:r>
      <w:r>
        <w:t xml:space="preserve">detailed </w:t>
      </w:r>
      <w:r w:rsidR="005F32DA">
        <w:t>evidence</w:t>
      </w:r>
      <w:r>
        <w:t xml:space="preserve"> when it awarded the sum in</w:t>
      </w:r>
      <w:r w:rsidR="00192727">
        <w:t xml:space="preserve"> favour of the counter claimant, the Defendant.</w:t>
      </w:r>
    </w:p>
    <w:p w:rsidR="00124BA0" w:rsidRDefault="00124BA0" w:rsidP="00AE3237">
      <w:pPr>
        <w:pStyle w:val="JudgmentText"/>
      </w:pPr>
      <w:r>
        <w:t>I carefully peruse</w:t>
      </w:r>
      <w:r w:rsidR="00192727">
        <w:t>d</w:t>
      </w:r>
      <w:r>
        <w:t xml:space="preserve"> the affidavit filed </w:t>
      </w:r>
      <w:r w:rsidR="005F32DA">
        <w:t xml:space="preserve">by the </w:t>
      </w:r>
      <w:r w:rsidR="00192727">
        <w:t>plaintiff in this matter. I gave</w:t>
      </w:r>
      <w:r w:rsidR="005F32DA">
        <w:t xml:space="preserve"> careful thought to the submission made by learned counsel Mr. Georges in support of this application. Also I heard Mr. Derjacques </w:t>
      </w:r>
      <w:r w:rsidR="00192727">
        <w:t>on his objections</w:t>
      </w:r>
      <w:r w:rsidR="005F32DA">
        <w:t xml:space="preserve"> to this application. First of all</w:t>
      </w:r>
      <w:r w:rsidR="00192727">
        <w:t>,</w:t>
      </w:r>
      <w:r w:rsidR="005F32DA">
        <w:t xml:space="preserve"> I not</w:t>
      </w:r>
      <w:r w:rsidR="00192727">
        <w:t>e even</w:t>
      </w:r>
      <w:r w:rsidR="005F32DA">
        <w:t xml:space="preserve"> though the </w:t>
      </w:r>
      <w:r w:rsidR="00192727">
        <w:t>“length</w:t>
      </w:r>
      <w:r w:rsidR="005F32DA">
        <w:t xml:space="preserve"> of delay</w:t>
      </w:r>
      <w:r w:rsidR="00192727">
        <w:t>”</w:t>
      </w:r>
      <w:r w:rsidR="005F32DA">
        <w:t xml:space="preserve"> in filing the ap</w:t>
      </w:r>
      <w:r w:rsidR="00192727">
        <w:t>peal could be considered by the</w:t>
      </w:r>
      <w:r w:rsidR="005F32DA">
        <w:t xml:space="preserve"> Court </w:t>
      </w:r>
      <w:r w:rsidR="00E00720">
        <w:t xml:space="preserve">as a </w:t>
      </w:r>
      <w:r w:rsidR="00B41556">
        <w:t>valid reason</w:t>
      </w:r>
      <w:r w:rsidR="005F32DA">
        <w:t xml:space="preserve"> amongst </w:t>
      </w:r>
      <w:r w:rsidR="00B41556">
        <w:t>others to grant or to refuse leave, i</w:t>
      </w:r>
      <w:r w:rsidR="005F32DA">
        <w:t xml:space="preserve">n my view it is not simply </w:t>
      </w:r>
      <w:r w:rsidR="00B41556">
        <w:t xml:space="preserve">counting the </w:t>
      </w:r>
      <w:r w:rsidR="005F32DA">
        <w:t xml:space="preserve">number of months </w:t>
      </w:r>
      <w:r w:rsidR="00B41556">
        <w:t xml:space="preserve">constituting the delay but </w:t>
      </w:r>
      <w:r w:rsidR="005F32DA">
        <w:t xml:space="preserve">we must see what was the cause, what was the nature </w:t>
      </w:r>
      <w:r w:rsidR="00B41556">
        <w:t xml:space="preserve">and relevancy </w:t>
      </w:r>
      <w:r w:rsidR="005F32DA">
        <w:t xml:space="preserve">of the reason given by the party for the delay. </w:t>
      </w:r>
    </w:p>
    <w:p w:rsidR="005F32DA" w:rsidRDefault="005F32DA" w:rsidP="005F32DA">
      <w:pPr>
        <w:pStyle w:val="JudgmentText"/>
      </w:pPr>
      <w:r>
        <w:t>In this matter</w:t>
      </w:r>
      <w:r w:rsidR="00B41556">
        <w:t>,</w:t>
      </w:r>
      <w:r>
        <w:t xml:space="preserve"> it appears that the plaintiff has been very negligent and has been ignoring the process of this Court in this matter. Moreover </w:t>
      </w:r>
      <w:r w:rsidR="00B41556">
        <w:t xml:space="preserve">I note, </w:t>
      </w:r>
      <w:r>
        <w:t xml:space="preserve">having started making the payments </w:t>
      </w:r>
      <w:r w:rsidR="00B41556">
        <w:t xml:space="preserve">of this judgment-debt </w:t>
      </w:r>
      <w:r>
        <w:t>for the past more than 134 months</w:t>
      </w:r>
      <w:r w:rsidR="00B41556">
        <w:t xml:space="preserve"> now he suddenly intends to appeal against the judgment. W</w:t>
      </w:r>
      <w:r>
        <w:t xml:space="preserve">hat prevented the </w:t>
      </w:r>
      <w:r w:rsidR="00B41556">
        <w:t>Plaintiff</w:t>
      </w:r>
      <w:r>
        <w:t xml:space="preserve"> to</w:t>
      </w:r>
      <w:r w:rsidR="00B41556">
        <w:t xml:space="preserve"> file an appeal the first month</w:t>
      </w:r>
      <w:r>
        <w:t xml:space="preserve"> </w:t>
      </w:r>
      <w:r w:rsidR="00B41556">
        <w:t>itself when he started making payment?</w:t>
      </w:r>
      <w:r>
        <w:t xml:space="preserve"> The conduct of the plaintiff clearly shows that he did not t</w:t>
      </w:r>
      <w:r w:rsidR="00B41556">
        <w:t>ake up this judgement seriously, even though now he complains about it.</w:t>
      </w:r>
    </w:p>
    <w:p w:rsidR="005F32DA" w:rsidRDefault="005F32DA" w:rsidP="005F32DA">
      <w:pPr>
        <w:pStyle w:val="JudgmentText"/>
      </w:pPr>
      <w:r>
        <w:t xml:space="preserve">In the circumstance, the reasons given by the plaintiff for the delay are in my view insufficient and </w:t>
      </w:r>
      <w:r w:rsidR="00B41556">
        <w:t>unacceptable. The Court accordingly declines</w:t>
      </w:r>
      <w:r>
        <w:t xml:space="preserve"> to grant leave </w:t>
      </w:r>
      <w:r w:rsidR="00B41556">
        <w:t xml:space="preserve">to appeal </w:t>
      </w:r>
      <w:r>
        <w:t>in this matter.</w:t>
      </w:r>
    </w:p>
    <w:p w:rsidR="007F1F66" w:rsidRDefault="007F1F66" w:rsidP="007F1F66">
      <w:pPr>
        <w:pStyle w:val="JudgmentText"/>
        <w:numPr>
          <w:ilvl w:val="0"/>
          <w:numId w:val="0"/>
        </w:numPr>
        <w:ind w:left="720" w:hanging="720"/>
      </w:pPr>
    </w:p>
    <w:p w:rsidR="007F1F66" w:rsidRPr="00552704" w:rsidRDefault="007F1F66" w:rsidP="007F1F66">
      <w:pPr>
        <w:pStyle w:val="JudgmentText"/>
        <w:numPr>
          <w:ilvl w:val="0"/>
          <w:numId w:val="0"/>
        </w:numPr>
        <w:ind w:left="720" w:hanging="720"/>
      </w:pPr>
    </w:p>
    <w:p w:rsidR="00EF2051" w:rsidRDefault="00924666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8" w:name="Text19"/>
      <w:r w:rsidR="0092466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924666">
        <w:rPr>
          <w:sz w:val="24"/>
          <w:szCs w:val="24"/>
        </w:rPr>
      </w:r>
      <w:r w:rsidR="00924666">
        <w:rPr>
          <w:sz w:val="24"/>
          <w:szCs w:val="24"/>
        </w:rPr>
        <w:fldChar w:fldCharType="separate"/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924666">
        <w:rPr>
          <w:sz w:val="24"/>
          <w:szCs w:val="24"/>
        </w:rPr>
        <w:fldChar w:fldCharType="end"/>
      </w:r>
      <w:bookmarkEnd w:id="18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9" w:name="_GoBack"/>
    <w:p w:rsidR="00E33F35" w:rsidRPr="002A7376" w:rsidRDefault="00924666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  <w:listEntry w:val="S Nunkoo"/>
              <w:listEntry w:val="M Vidot"/>
            </w:ddList>
          </w:ffData>
        </w:fldChar>
      </w:r>
      <w:bookmarkStart w:id="20" w:name="Dropdown6"/>
      <w:r w:rsidR="00DC634E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bookmarkEnd w:id="20"/>
    </w:p>
    <w:bookmarkStart w:id="21" w:name="Dropdown7"/>
    <w:p w:rsidR="009E05E5" w:rsidRPr="00E33F35" w:rsidRDefault="00924666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62" w:rsidRDefault="00397E62" w:rsidP="00DB6D34">
      <w:r>
        <w:separator/>
      </w:r>
    </w:p>
  </w:endnote>
  <w:endnote w:type="continuationSeparator" w:id="1">
    <w:p w:rsidR="00397E62" w:rsidRDefault="00397E62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924666">
    <w:pPr>
      <w:pStyle w:val="Footer"/>
      <w:jc w:val="center"/>
    </w:pPr>
    <w:r>
      <w:fldChar w:fldCharType="begin"/>
    </w:r>
    <w:r w:rsidR="00DC634E">
      <w:instrText xml:space="preserve"> PAGE   \* MERGEFORMAT </w:instrText>
    </w:r>
    <w:r>
      <w:fldChar w:fldCharType="separate"/>
    </w:r>
    <w:r w:rsidR="00E0072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62" w:rsidRDefault="00397E62" w:rsidP="00DB6D34">
      <w:r>
        <w:separator/>
      </w:r>
    </w:p>
  </w:footnote>
  <w:footnote w:type="continuationSeparator" w:id="1">
    <w:p w:rsidR="00397E62" w:rsidRDefault="00397E62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2DA"/>
    <w:rsid w:val="00005BEF"/>
    <w:rsid w:val="0002497E"/>
    <w:rsid w:val="00030C81"/>
    <w:rsid w:val="0006489F"/>
    <w:rsid w:val="00075573"/>
    <w:rsid w:val="00091036"/>
    <w:rsid w:val="000A02CF"/>
    <w:rsid w:val="000A10B8"/>
    <w:rsid w:val="000D1DD3"/>
    <w:rsid w:val="000E39A5"/>
    <w:rsid w:val="000E7400"/>
    <w:rsid w:val="001008BC"/>
    <w:rsid w:val="00101D12"/>
    <w:rsid w:val="00117CBF"/>
    <w:rsid w:val="00124BA0"/>
    <w:rsid w:val="00126A10"/>
    <w:rsid w:val="001376AB"/>
    <w:rsid w:val="00144612"/>
    <w:rsid w:val="0016510C"/>
    <w:rsid w:val="00171F06"/>
    <w:rsid w:val="00180158"/>
    <w:rsid w:val="00185139"/>
    <w:rsid w:val="00186F92"/>
    <w:rsid w:val="00192727"/>
    <w:rsid w:val="001E3539"/>
    <w:rsid w:val="001E4ED8"/>
    <w:rsid w:val="001E576A"/>
    <w:rsid w:val="0020244B"/>
    <w:rsid w:val="00231C17"/>
    <w:rsid w:val="00236AAC"/>
    <w:rsid w:val="0024353F"/>
    <w:rsid w:val="00270E65"/>
    <w:rsid w:val="00290E14"/>
    <w:rsid w:val="002A7376"/>
    <w:rsid w:val="002B2255"/>
    <w:rsid w:val="002C7560"/>
    <w:rsid w:val="002D06AA"/>
    <w:rsid w:val="002D67FC"/>
    <w:rsid w:val="002E6963"/>
    <w:rsid w:val="002F40A1"/>
    <w:rsid w:val="00301D88"/>
    <w:rsid w:val="00304E76"/>
    <w:rsid w:val="003647E7"/>
    <w:rsid w:val="0037270D"/>
    <w:rsid w:val="00377341"/>
    <w:rsid w:val="003838CC"/>
    <w:rsid w:val="003862CB"/>
    <w:rsid w:val="0038700C"/>
    <w:rsid w:val="00397E62"/>
    <w:rsid w:val="003B461C"/>
    <w:rsid w:val="003B4C19"/>
    <w:rsid w:val="003D58AA"/>
    <w:rsid w:val="003D7B97"/>
    <w:rsid w:val="003E2ABC"/>
    <w:rsid w:val="003F0F8D"/>
    <w:rsid w:val="00407956"/>
    <w:rsid w:val="004156B9"/>
    <w:rsid w:val="00445BFA"/>
    <w:rsid w:val="00452BB6"/>
    <w:rsid w:val="0046133B"/>
    <w:rsid w:val="004706DB"/>
    <w:rsid w:val="004873AB"/>
    <w:rsid w:val="004C3D80"/>
    <w:rsid w:val="004F2189"/>
    <w:rsid w:val="004F382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F32DA"/>
    <w:rsid w:val="005F5FB0"/>
    <w:rsid w:val="005F6046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D36C9"/>
    <w:rsid w:val="007175A6"/>
    <w:rsid w:val="00744508"/>
    <w:rsid w:val="007820CB"/>
    <w:rsid w:val="007A47DC"/>
    <w:rsid w:val="007B6178"/>
    <w:rsid w:val="007C2809"/>
    <w:rsid w:val="007D416E"/>
    <w:rsid w:val="007E5472"/>
    <w:rsid w:val="007F1F66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4666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2343"/>
    <w:rsid w:val="00A42850"/>
    <w:rsid w:val="00A53837"/>
    <w:rsid w:val="00A80E4E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1556"/>
    <w:rsid w:val="00B444D1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82047"/>
    <w:rsid w:val="00DA292E"/>
    <w:rsid w:val="00DB6D34"/>
    <w:rsid w:val="00DC634E"/>
    <w:rsid w:val="00DD4E02"/>
    <w:rsid w:val="00DE08C1"/>
    <w:rsid w:val="00DF2970"/>
    <w:rsid w:val="00DF303A"/>
    <w:rsid w:val="00E00720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4C4B"/>
    <w:rsid w:val="00EC6290"/>
    <w:rsid w:val="00EF2051"/>
    <w:rsid w:val="00EF3834"/>
    <w:rsid w:val="00F00A19"/>
    <w:rsid w:val="00F338B0"/>
    <w:rsid w:val="00F3686A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houarea\Local%20Settings\Temporary%20Internet%20Files\Content.MSO\2244548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E057-4DCB-48E5-879F-76140A10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22445486</Template>
  <TotalTime>44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a.houarea</dc:creator>
  <cp:lastModifiedBy>a.houarea</cp:lastModifiedBy>
  <cp:revision>2</cp:revision>
  <cp:lastPrinted>2013-08-26T11:27:00Z</cp:lastPrinted>
  <dcterms:created xsi:type="dcterms:W3CDTF">2016-07-19T09:47:00Z</dcterms:created>
  <dcterms:modified xsi:type="dcterms:W3CDTF">2016-07-21T07:09:00Z</dcterms:modified>
</cp:coreProperties>
</file>