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88081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D7693">
        <w:rPr>
          <w:b/>
          <w:sz w:val="24"/>
          <w:szCs w:val="24"/>
        </w:rPr>
        <w:t> </w:t>
      </w:r>
      <w:r w:rsidR="009D7693">
        <w:rPr>
          <w:b/>
          <w:sz w:val="24"/>
          <w:szCs w:val="24"/>
        </w:rPr>
        <w:t> </w:t>
      </w:r>
      <w:r w:rsidR="009D7693">
        <w:rPr>
          <w:b/>
          <w:sz w:val="24"/>
          <w:szCs w:val="24"/>
        </w:rPr>
        <w:t> </w:t>
      </w:r>
      <w:r w:rsidR="009D7693">
        <w:rPr>
          <w:b/>
          <w:sz w:val="24"/>
          <w:szCs w:val="24"/>
        </w:rPr>
        <w:t> </w:t>
      </w:r>
      <w:r w:rsidR="009D7693">
        <w:rPr>
          <w:b/>
          <w:sz w:val="24"/>
          <w:szCs w:val="24"/>
        </w:rPr>
        <w:t> </w:t>
      </w:r>
      <w:r w:rsidRPr="0096251D">
        <w:rPr>
          <w:b/>
          <w:sz w:val="24"/>
          <w:szCs w:val="24"/>
        </w:rPr>
        <w:fldChar w:fldCharType="end"/>
      </w:r>
      <w:bookmarkEnd w:id="0"/>
    </w:p>
    <w:bookmarkStart w:id="1" w:name="Text42"/>
    <w:p w:rsidR="007779A2" w:rsidRDefault="00880819"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9D7693">
        <w:rPr>
          <w:i/>
          <w:sz w:val="24"/>
          <w:szCs w:val="24"/>
        </w:rPr>
        <w:t> </w:t>
      </w:r>
      <w:r w:rsidR="009D7693">
        <w:rPr>
          <w:i/>
          <w:sz w:val="24"/>
          <w:szCs w:val="24"/>
        </w:rPr>
        <w:t> </w:t>
      </w:r>
      <w:r w:rsidR="009D7693">
        <w:rPr>
          <w:i/>
          <w:sz w:val="24"/>
          <w:szCs w:val="24"/>
        </w:rPr>
        <w:t> </w:t>
      </w:r>
      <w:r w:rsidR="009D7693">
        <w:rPr>
          <w:i/>
          <w:sz w:val="24"/>
          <w:szCs w:val="24"/>
        </w:rPr>
        <w:t> </w:t>
      </w:r>
      <w:r w:rsidR="009D7693">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0A410A">
        <w:rPr>
          <w:b/>
          <w:sz w:val="28"/>
          <w:szCs w:val="28"/>
        </w:rPr>
        <w:t xml:space="preserve"> </w:t>
      </w:r>
      <w:r w:rsidRPr="00B75AE2">
        <w:rPr>
          <w:b/>
          <w:sz w:val="28"/>
          <w:szCs w:val="28"/>
        </w:rPr>
        <w:t>S</w:t>
      </w:r>
      <w:r w:rsidR="00BF5CC9" w:rsidRPr="00B75AE2">
        <w:rPr>
          <w:b/>
          <w:sz w:val="28"/>
          <w:szCs w:val="28"/>
        </w:rPr>
        <w:t xml:space="preserve">ide: </w:t>
      </w:r>
      <w:bookmarkStart w:id="2" w:name="Dropdown15"/>
      <w:r w:rsidR="0088081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405D03">
        <w:rPr>
          <w:b/>
          <w:sz w:val="28"/>
          <w:szCs w:val="28"/>
        </w:rPr>
      </w:r>
      <w:r w:rsidR="00405D03">
        <w:rPr>
          <w:b/>
          <w:sz w:val="28"/>
          <w:szCs w:val="28"/>
        </w:rPr>
        <w:fldChar w:fldCharType="separate"/>
      </w:r>
      <w:r w:rsidR="00880819">
        <w:rPr>
          <w:b/>
          <w:sz w:val="28"/>
          <w:szCs w:val="28"/>
        </w:rPr>
        <w:fldChar w:fldCharType="end"/>
      </w:r>
      <w:bookmarkEnd w:id="2"/>
      <w:r w:rsidR="0088081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80819">
        <w:rPr>
          <w:b/>
          <w:sz w:val="28"/>
          <w:szCs w:val="28"/>
        </w:rPr>
      </w:r>
      <w:r w:rsidR="00880819">
        <w:rPr>
          <w:b/>
          <w:sz w:val="28"/>
          <w:szCs w:val="28"/>
        </w:rPr>
        <w:fldChar w:fldCharType="separate"/>
      </w:r>
      <w:bookmarkStart w:id="4" w:name="_GoBack"/>
      <w:bookmarkEnd w:id="4"/>
      <w:r w:rsidR="009D7693">
        <w:rPr>
          <w:b/>
          <w:noProof/>
          <w:sz w:val="28"/>
          <w:szCs w:val="28"/>
        </w:rPr>
        <w:t>24</w:t>
      </w:r>
      <w:r w:rsidR="00880819">
        <w:rPr>
          <w:b/>
          <w:sz w:val="28"/>
          <w:szCs w:val="28"/>
        </w:rPr>
        <w:fldChar w:fldCharType="end"/>
      </w:r>
      <w:bookmarkEnd w:id="3"/>
      <w:r w:rsidRPr="00B75AE2">
        <w:rPr>
          <w:b/>
          <w:sz w:val="28"/>
          <w:szCs w:val="28"/>
        </w:rPr>
        <w:t>/</w:t>
      </w:r>
      <w:r w:rsidR="00C87FCA" w:rsidRPr="00B75AE2">
        <w:rPr>
          <w:b/>
          <w:sz w:val="28"/>
          <w:szCs w:val="28"/>
        </w:rPr>
        <w:t>20</w:t>
      </w:r>
      <w:r w:rsidR="00880819"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880819" w:rsidRPr="00B75AE2">
        <w:rPr>
          <w:b/>
          <w:sz w:val="28"/>
          <w:szCs w:val="28"/>
        </w:rPr>
      </w:r>
      <w:r w:rsidR="00880819" w:rsidRPr="00B75AE2">
        <w:rPr>
          <w:b/>
          <w:sz w:val="28"/>
          <w:szCs w:val="28"/>
        </w:rPr>
        <w:fldChar w:fldCharType="separate"/>
      </w:r>
      <w:r w:rsidR="009D7693">
        <w:rPr>
          <w:b/>
          <w:noProof/>
          <w:sz w:val="28"/>
          <w:szCs w:val="28"/>
        </w:rPr>
        <w:t>11</w:t>
      </w:r>
      <w:r w:rsidR="00880819" w:rsidRPr="00B75AE2">
        <w:rPr>
          <w:b/>
          <w:sz w:val="28"/>
          <w:szCs w:val="28"/>
        </w:rPr>
        <w:fldChar w:fldCharType="end"/>
      </w:r>
      <w:bookmarkEnd w:id="5"/>
    </w:p>
    <w:p w:rsidR="00A53837" w:rsidRPr="00606EEA" w:rsidRDefault="0088081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880819">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880819">
        <w:rPr>
          <w:b/>
          <w:sz w:val="24"/>
          <w:szCs w:val="24"/>
        </w:rPr>
      </w:r>
      <w:r w:rsidR="00880819">
        <w:rPr>
          <w:b/>
          <w:sz w:val="24"/>
          <w:szCs w:val="24"/>
        </w:rPr>
        <w:fldChar w:fldCharType="separate"/>
      </w:r>
      <w:r w:rsidR="000A410A">
        <w:rPr>
          <w:b/>
          <w:noProof/>
          <w:sz w:val="24"/>
          <w:szCs w:val="24"/>
        </w:rPr>
        <w:t>7</w:t>
      </w:r>
      <w:r w:rsidR="00880819">
        <w:rPr>
          <w:b/>
          <w:sz w:val="24"/>
          <w:szCs w:val="24"/>
        </w:rPr>
        <w:fldChar w:fldCharType="end"/>
      </w:r>
      <w:bookmarkEnd w:id="6"/>
      <w:r w:rsidR="00880819">
        <w:rPr>
          <w:b/>
          <w:sz w:val="24"/>
          <w:szCs w:val="24"/>
        </w:rPr>
        <w:fldChar w:fldCharType="begin"/>
      </w:r>
      <w:r w:rsidR="00880819">
        <w:rPr>
          <w:b/>
          <w:sz w:val="24"/>
          <w:szCs w:val="24"/>
        </w:rPr>
        <w:fldChar w:fldCharType="end"/>
      </w:r>
      <w:r w:rsidRPr="00606EEA">
        <w:rPr>
          <w:b/>
          <w:sz w:val="24"/>
          <w:szCs w:val="24"/>
        </w:rPr>
        <w:t>] SCSC</w:t>
      </w:r>
      <w:r w:rsidR="00880819">
        <w:rPr>
          <w:b/>
          <w:sz w:val="24"/>
          <w:szCs w:val="24"/>
        </w:rPr>
        <w:fldChar w:fldCharType="begin">
          <w:ffData>
            <w:name w:val="Text47"/>
            <w:enabled/>
            <w:calcOnExit w:val="0"/>
            <w:textInput/>
          </w:ffData>
        </w:fldChar>
      </w:r>
      <w:bookmarkStart w:id="7" w:name="Text47"/>
      <w:r w:rsidR="00A64EF1">
        <w:rPr>
          <w:b/>
          <w:sz w:val="24"/>
          <w:szCs w:val="24"/>
        </w:rPr>
        <w:instrText xml:space="preserve"> FORMTEXT </w:instrText>
      </w:r>
      <w:r w:rsidR="00880819">
        <w:rPr>
          <w:b/>
          <w:sz w:val="24"/>
          <w:szCs w:val="24"/>
        </w:rPr>
      </w:r>
      <w:r w:rsidR="00880819">
        <w:rPr>
          <w:b/>
          <w:sz w:val="24"/>
          <w:szCs w:val="24"/>
        </w:rPr>
        <w:fldChar w:fldCharType="separate"/>
      </w:r>
      <w:r w:rsidR="000A410A">
        <w:rPr>
          <w:b/>
          <w:sz w:val="24"/>
          <w:szCs w:val="24"/>
        </w:rPr>
        <w:t xml:space="preserve"> 241</w:t>
      </w:r>
      <w:r w:rsidR="00880819">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88081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9D7693">
        <w:rPr>
          <w:b/>
          <w:noProof/>
          <w:sz w:val="24"/>
          <w:szCs w:val="24"/>
        </w:rPr>
        <w:t>JOHN MOREL</w:t>
      </w:r>
      <w:r>
        <w:rPr>
          <w:b/>
          <w:sz w:val="24"/>
          <w:szCs w:val="24"/>
        </w:rPr>
        <w:fldChar w:fldCharType="end"/>
      </w:r>
      <w:bookmarkEnd w:id="10"/>
    </w:p>
    <w:bookmarkStart w:id="11" w:name="Dropdown16"/>
    <w:p w:rsidR="007779A2" w:rsidRDefault="0088081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405D03">
        <w:rPr>
          <w:sz w:val="24"/>
          <w:szCs w:val="24"/>
        </w:rPr>
      </w:r>
      <w:r w:rsidR="00405D03">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proofErr w:type="gramStart"/>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proofErr w:type="gramEnd"/>
      <w:r w:rsidR="00880819">
        <w:rPr>
          <w:sz w:val="24"/>
          <w:szCs w:val="24"/>
        </w:rPr>
        <w:fldChar w:fldCharType="begin">
          <w:ffData>
            <w:name w:val="Text34"/>
            <w:enabled/>
            <w:calcOnExit w:val="0"/>
            <w:textInput/>
          </w:ffData>
        </w:fldChar>
      </w:r>
      <w:r w:rsidR="000827FA">
        <w:rPr>
          <w:sz w:val="24"/>
          <w:szCs w:val="24"/>
        </w:rPr>
        <w:instrText xml:space="preserve"> FORMTEXT </w:instrText>
      </w:r>
      <w:r w:rsidR="00880819">
        <w:rPr>
          <w:sz w:val="24"/>
          <w:szCs w:val="24"/>
        </w:rPr>
      </w:r>
      <w:r w:rsidR="00880819">
        <w:rPr>
          <w:sz w:val="24"/>
          <w:szCs w:val="24"/>
        </w:rPr>
        <w:fldChar w:fldCharType="separate"/>
      </w:r>
      <w:r w:rsidR="009D7693">
        <w:rPr>
          <w:noProof/>
          <w:sz w:val="24"/>
          <w:szCs w:val="24"/>
        </w:rPr>
        <w:t xml:space="preserve">14, 15 June, 2012, 20 Sept, 13 Oct, 2016, </w:t>
      </w:r>
      <w:r w:rsidR="00953853">
        <w:rPr>
          <w:noProof/>
          <w:sz w:val="24"/>
          <w:szCs w:val="24"/>
        </w:rPr>
        <w:t>1 and 12 Dec 2016.</w:t>
      </w:r>
      <w:r w:rsidR="009D7693">
        <w:rPr>
          <w:noProof/>
          <w:sz w:val="24"/>
          <w:szCs w:val="24"/>
        </w:rPr>
        <w:t xml:space="preserve"> </w:t>
      </w:r>
      <w:r w:rsidR="00880819">
        <w:rPr>
          <w:sz w:val="24"/>
          <w:szCs w:val="24"/>
        </w:rPr>
        <w:fldChar w:fldCharType="end"/>
      </w:r>
      <w:bookmarkEnd w:id="12"/>
      <w:r w:rsidR="00880819">
        <w:rPr>
          <w:sz w:val="24"/>
          <w:szCs w:val="24"/>
        </w:rPr>
        <w:fldChar w:fldCharType="begin"/>
      </w:r>
      <w:r w:rsidR="0088081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80819">
        <w:rPr>
          <w:sz w:val="24"/>
          <w:szCs w:val="24"/>
        </w:rPr>
        <w:fldChar w:fldCharType="begin">
          <w:ffData>
            <w:name w:val="Text29"/>
            <w:enabled/>
            <w:calcOnExit w:val="0"/>
            <w:textInput/>
          </w:ffData>
        </w:fldChar>
      </w:r>
      <w:r w:rsidR="007779A2">
        <w:rPr>
          <w:sz w:val="24"/>
          <w:szCs w:val="24"/>
        </w:rPr>
        <w:instrText xml:space="preserve"> FORMTEXT </w:instrText>
      </w:r>
      <w:r w:rsidR="00880819">
        <w:rPr>
          <w:sz w:val="24"/>
          <w:szCs w:val="24"/>
        </w:rPr>
      </w:r>
      <w:r w:rsidR="00880819">
        <w:rPr>
          <w:sz w:val="24"/>
          <w:szCs w:val="24"/>
        </w:rPr>
        <w:fldChar w:fldCharType="separate"/>
      </w:r>
      <w:r w:rsidR="00953853">
        <w:rPr>
          <w:noProof/>
          <w:sz w:val="24"/>
          <w:szCs w:val="24"/>
        </w:rPr>
        <w:t>C Jayaraj</w:t>
      </w:r>
      <w:r w:rsidR="00880819">
        <w:rPr>
          <w:sz w:val="24"/>
          <w:szCs w:val="24"/>
        </w:rPr>
        <w:fldChar w:fldCharType="end"/>
      </w:r>
      <w:r w:rsidR="007779A2">
        <w:rPr>
          <w:sz w:val="24"/>
          <w:szCs w:val="24"/>
        </w:rPr>
        <w:t xml:space="preserve">, </w:t>
      </w:r>
      <w:r w:rsidR="00880819">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405D03">
        <w:rPr>
          <w:sz w:val="24"/>
          <w:szCs w:val="24"/>
        </w:rPr>
      </w:r>
      <w:r w:rsidR="00405D03">
        <w:rPr>
          <w:sz w:val="24"/>
          <w:szCs w:val="24"/>
        </w:rPr>
        <w:fldChar w:fldCharType="separate"/>
      </w:r>
      <w:r w:rsidR="00880819">
        <w:rPr>
          <w:sz w:val="24"/>
          <w:szCs w:val="24"/>
        </w:rPr>
        <w:fldChar w:fldCharType="end"/>
      </w:r>
      <w:r w:rsidR="00880819">
        <w:rPr>
          <w:sz w:val="24"/>
          <w:szCs w:val="24"/>
        </w:rPr>
        <w:fldChar w:fldCharType="begin"/>
      </w:r>
      <w:r w:rsidR="007779A2">
        <w:rPr>
          <w:sz w:val="24"/>
          <w:szCs w:val="24"/>
        </w:rPr>
        <w:instrText xml:space="preserve"> ASK  "Enter Respondent Lawyer Full Name"  \* MERGEFORMAT </w:instrText>
      </w:r>
      <w:r w:rsidR="00880819">
        <w:rPr>
          <w:sz w:val="24"/>
          <w:szCs w:val="24"/>
        </w:rPr>
        <w:fldChar w:fldCharType="end"/>
      </w:r>
      <w:r w:rsidR="00880819">
        <w:rPr>
          <w:sz w:val="24"/>
          <w:szCs w:val="24"/>
        </w:rPr>
        <w:fldChar w:fldCharType="begin"/>
      </w:r>
      <w:r w:rsidR="00880819">
        <w:rPr>
          <w:sz w:val="24"/>
          <w:szCs w:val="24"/>
        </w:rPr>
        <w:fldChar w:fldCharType="end"/>
      </w:r>
      <w:r w:rsidR="007779A2">
        <w:rPr>
          <w:sz w:val="24"/>
          <w:szCs w:val="24"/>
        </w:rPr>
        <w:t xml:space="preserve"> for the Republic</w:t>
      </w:r>
      <w:r w:rsidR="00880819">
        <w:rPr>
          <w:sz w:val="24"/>
          <w:szCs w:val="24"/>
        </w:rPr>
        <w:fldChar w:fldCharType="begin"/>
      </w:r>
      <w:r w:rsidR="00F804CC">
        <w:rPr>
          <w:sz w:val="24"/>
          <w:szCs w:val="24"/>
        </w:rPr>
        <w:instrText xml:space="preserve"> ASK  "Enter Appellant Lawyer full name"  \* MERGEFORMAT </w:instrText>
      </w:r>
      <w:r w:rsidR="00880819">
        <w:rPr>
          <w:sz w:val="24"/>
          <w:szCs w:val="24"/>
        </w:rPr>
        <w:fldChar w:fldCharType="end"/>
      </w:r>
      <w:r w:rsidR="00880819">
        <w:rPr>
          <w:sz w:val="24"/>
          <w:szCs w:val="24"/>
        </w:rPr>
        <w:fldChar w:fldCharType="begin"/>
      </w:r>
      <w:r w:rsidR="0088081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80819">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880819">
        <w:rPr>
          <w:sz w:val="24"/>
          <w:szCs w:val="24"/>
        </w:rPr>
      </w:r>
      <w:r w:rsidR="00880819">
        <w:rPr>
          <w:sz w:val="24"/>
          <w:szCs w:val="24"/>
        </w:rPr>
        <w:fldChar w:fldCharType="separate"/>
      </w:r>
      <w:r w:rsidR="00953853">
        <w:rPr>
          <w:noProof/>
          <w:sz w:val="24"/>
          <w:szCs w:val="24"/>
        </w:rPr>
        <w:t xml:space="preserve">B Hoareau, E Chetty </w:t>
      </w:r>
      <w:r w:rsidR="00880819">
        <w:rPr>
          <w:sz w:val="24"/>
          <w:szCs w:val="24"/>
        </w:rPr>
        <w:fldChar w:fldCharType="end"/>
      </w:r>
      <w:bookmarkEnd w:id="13"/>
      <w:r w:rsidR="00880819">
        <w:rPr>
          <w:sz w:val="24"/>
          <w:szCs w:val="24"/>
        </w:rPr>
        <w:fldChar w:fldCharType="begin"/>
      </w:r>
      <w:r w:rsidR="00F804CC">
        <w:rPr>
          <w:sz w:val="24"/>
          <w:szCs w:val="24"/>
        </w:rPr>
        <w:instrText xml:space="preserve"> ASK  "Enter Respondent Lawyer Full Name"  \* MERGEFORMAT </w:instrText>
      </w:r>
      <w:r w:rsidR="00880819">
        <w:rPr>
          <w:sz w:val="24"/>
          <w:szCs w:val="24"/>
        </w:rPr>
        <w:fldChar w:fldCharType="end"/>
      </w:r>
      <w:r w:rsidR="00880819">
        <w:rPr>
          <w:sz w:val="24"/>
          <w:szCs w:val="24"/>
        </w:rPr>
        <w:fldChar w:fldCharType="begin"/>
      </w:r>
      <w:r w:rsidR="00880819">
        <w:rPr>
          <w:sz w:val="24"/>
          <w:szCs w:val="24"/>
        </w:rPr>
        <w:fldChar w:fldCharType="end"/>
      </w:r>
      <w:r>
        <w:rPr>
          <w:sz w:val="24"/>
          <w:szCs w:val="24"/>
        </w:rPr>
        <w:t xml:space="preserve">for </w:t>
      </w:r>
      <w:bookmarkStart w:id="14" w:name="Dropdown12"/>
      <w:r w:rsidR="0096251D">
        <w:rPr>
          <w:sz w:val="24"/>
          <w:szCs w:val="24"/>
        </w:rPr>
        <w:t xml:space="preserve">the </w:t>
      </w:r>
      <w:bookmarkStart w:id="15" w:name="Dropdown17"/>
      <w:bookmarkEnd w:id="14"/>
      <w:r w:rsidR="0088081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405D03">
        <w:rPr>
          <w:sz w:val="24"/>
          <w:szCs w:val="24"/>
        </w:rPr>
      </w:r>
      <w:r w:rsidR="00405D03">
        <w:rPr>
          <w:sz w:val="24"/>
          <w:szCs w:val="24"/>
        </w:rPr>
        <w:fldChar w:fldCharType="separate"/>
      </w:r>
      <w:r w:rsidR="00880819">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880819">
        <w:rPr>
          <w:sz w:val="24"/>
          <w:szCs w:val="24"/>
        </w:rPr>
        <w:fldChar w:fldCharType="begin">
          <w:ffData>
            <w:name w:val="Text45"/>
            <w:enabled/>
            <w:calcOnExit w:val="0"/>
            <w:textInput/>
          </w:ffData>
        </w:fldChar>
      </w:r>
      <w:bookmarkStart w:id="16" w:name="Text45"/>
      <w:r>
        <w:rPr>
          <w:sz w:val="24"/>
          <w:szCs w:val="24"/>
        </w:rPr>
        <w:instrText xml:space="preserve"> FORMTEXT </w:instrText>
      </w:r>
      <w:r w:rsidR="00880819">
        <w:rPr>
          <w:sz w:val="24"/>
          <w:szCs w:val="24"/>
        </w:rPr>
      </w:r>
      <w:r w:rsidR="0088081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80819">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88081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80819">
        <w:rPr>
          <w:sz w:val="24"/>
          <w:szCs w:val="24"/>
        </w:rPr>
      </w:r>
      <w:r w:rsidR="00880819">
        <w:rPr>
          <w:sz w:val="24"/>
          <w:szCs w:val="24"/>
        </w:rPr>
        <w:fldChar w:fldCharType="separate"/>
      </w:r>
      <w:r w:rsidR="00953853">
        <w:rPr>
          <w:sz w:val="24"/>
          <w:szCs w:val="24"/>
        </w:rPr>
        <w:t>17 March 2017</w:t>
      </w:r>
      <w:r w:rsidR="00880819">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88081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405D03">
        <w:rPr>
          <w:b/>
          <w:sz w:val="24"/>
          <w:szCs w:val="24"/>
        </w:rPr>
      </w:r>
      <w:r w:rsidR="00405D03">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8081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sidR="00AB552D">
        <w:rPr>
          <w:b/>
          <w:sz w:val="24"/>
          <w:szCs w:val="24"/>
        </w:rPr>
        <w:instrText xml:space="preserve"> FORMDROPDOWN </w:instrText>
      </w:r>
      <w:r w:rsidR="00405D03">
        <w:rPr>
          <w:b/>
          <w:sz w:val="24"/>
          <w:szCs w:val="24"/>
        </w:rPr>
      </w:r>
      <w:r w:rsidR="00405D03">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953853" w:rsidP="00D93619">
      <w:pPr>
        <w:pStyle w:val="JudgmentText"/>
        <w:spacing w:after="0" w:line="240" w:lineRule="auto"/>
      </w:pPr>
      <w:r>
        <w:lastRenderedPageBreak/>
        <w:t>The accused John Danny Morel stands charged as follows:</w:t>
      </w:r>
    </w:p>
    <w:p w:rsidR="00D93619" w:rsidRDefault="00D93619" w:rsidP="00D93619">
      <w:pPr>
        <w:pStyle w:val="LongQuotation"/>
        <w:spacing w:after="0"/>
        <w:rPr>
          <w:i/>
        </w:rPr>
      </w:pPr>
    </w:p>
    <w:p w:rsidR="00097824" w:rsidRPr="00D93619" w:rsidRDefault="00097824" w:rsidP="00D93619">
      <w:pPr>
        <w:pStyle w:val="LongQuotation"/>
        <w:spacing w:after="0"/>
        <w:rPr>
          <w:b/>
          <w:i/>
        </w:rPr>
      </w:pPr>
      <w:r w:rsidRPr="00D93619">
        <w:rPr>
          <w:b/>
          <w:i/>
        </w:rPr>
        <w:t>Count 1</w:t>
      </w:r>
    </w:p>
    <w:p w:rsidR="00190879" w:rsidRDefault="00097824" w:rsidP="00190879">
      <w:pPr>
        <w:pStyle w:val="LongQuotation"/>
        <w:spacing w:after="0"/>
        <w:rPr>
          <w:b/>
          <w:i/>
        </w:rPr>
      </w:pPr>
      <w:r w:rsidRPr="00D93619">
        <w:rPr>
          <w:b/>
          <w:i/>
        </w:rPr>
        <w:t>Statement of Offence</w:t>
      </w:r>
    </w:p>
    <w:p w:rsidR="00097824" w:rsidRPr="00190879" w:rsidRDefault="00097824" w:rsidP="00190879">
      <w:pPr>
        <w:pStyle w:val="LongQuotation"/>
        <w:spacing w:after="0"/>
        <w:rPr>
          <w:b/>
          <w:i/>
        </w:rPr>
      </w:pPr>
      <w:proofErr w:type="gramStart"/>
      <w:r w:rsidRPr="00097824">
        <w:rPr>
          <w:i/>
        </w:rPr>
        <w:t>Manslaughter contra</w:t>
      </w:r>
      <w:r w:rsidR="00431DF6">
        <w:rPr>
          <w:i/>
        </w:rPr>
        <w:t>r</w:t>
      </w:r>
      <w:r w:rsidRPr="00097824">
        <w:rPr>
          <w:i/>
        </w:rPr>
        <w:t xml:space="preserve">y to Section </w:t>
      </w:r>
      <w:r w:rsidR="00253B09" w:rsidRPr="00097824">
        <w:rPr>
          <w:i/>
        </w:rPr>
        <w:t>192 of</w:t>
      </w:r>
      <w:r w:rsidRPr="00097824">
        <w:rPr>
          <w:i/>
        </w:rPr>
        <w:t xml:space="preserve"> the Penal Code and punishable under Section 195 of the Penal Code.</w:t>
      </w:r>
      <w:proofErr w:type="gramEnd"/>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Particulars of Offence</w:t>
      </w:r>
    </w:p>
    <w:p w:rsidR="00097824" w:rsidRPr="00097824" w:rsidRDefault="00097824" w:rsidP="00D93619">
      <w:pPr>
        <w:pStyle w:val="LongQuotation"/>
        <w:spacing w:after="0"/>
        <w:rPr>
          <w:i/>
        </w:rPr>
      </w:pPr>
      <w:r w:rsidRPr="00097824">
        <w:rPr>
          <w:i/>
        </w:rPr>
        <w:t xml:space="preserve">John Danny Morel of Mont Buxton, </w:t>
      </w:r>
      <w:proofErr w:type="spellStart"/>
      <w:r w:rsidRPr="00097824">
        <w:rPr>
          <w:i/>
        </w:rPr>
        <w:t>Mahe</w:t>
      </w:r>
      <w:proofErr w:type="spellEnd"/>
      <w:r w:rsidRPr="00097824">
        <w:rPr>
          <w:i/>
        </w:rPr>
        <w:t xml:space="preserve"> on the 1</w:t>
      </w:r>
      <w:r w:rsidRPr="00097824">
        <w:rPr>
          <w:i/>
          <w:vertAlign w:val="superscript"/>
        </w:rPr>
        <w:t>st</w:t>
      </w:r>
      <w:r w:rsidRPr="00097824">
        <w:rPr>
          <w:i/>
        </w:rPr>
        <w:t xml:space="preserve"> May 2011 at </w:t>
      </w:r>
      <w:proofErr w:type="spellStart"/>
      <w:r w:rsidRPr="00097824">
        <w:rPr>
          <w:i/>
        </w:rPr>
        <w:t>Anse</w:t>
      </w:r>
      <w:proofErr w:type="spellEnd"/>
      <w:r w:rsidRPr="00097824">
        <w:rPr>
          <w:i/>
        </w:rPr>
        <w:t xml:space="preserve"> Faure, </w:t>
      </w:r>
      <w:proofErr w:type="spellStart"/>
      <w:r w:rsidRPr="00097824">
        <w:rPr>
          <w:i/>
        </w:rPr>
        <w:t>Mahe</w:t>
      </w:r>
      <w:proofErr w:type="spellEnd"/>
      <w:r w:rsidRPr="00097824">
        <w:rPr>
          <w:i/>
        </w:rPr>
        <w:t xml:space="preserve"> unlawfully killed another person namely Chantal Noel.</w:t>
      </w:r>
    </w:p>
    <w:p w:rsidR="00190879" w:rsidRDefault="00190879" w:rsidP="00D93619">
      <w:pPr>
        <w:pStyle w:val="LongQuotation"/>
        <w:spacing w:after="0"/>
        <w:rPr>
          <w:b/>
          <w:i/>
        </w:rPr>
      </w:pPr>
    </w:p>
    <w:p w:rsidR="00097824" w:rsidRPr="00D93619" w:rsidRDefault="00097824" w:rsidP="00D93619">
      <w:pPr>
        <w:pStyle w:val="LongQuotation"/>
        <w:spacing w:after="0"/>
        <w:rPr>
          <w:b/>
          <w:i/>
        </w:rPr>
      </w:pPr>
      <w:r w:rsidRPr="00D93619">
        <w:rPr>
          <w:b/>
          <w:i/>
        </w:rPr>
        <w:lastRenderedPageBreak/>
        <w:t>Count 2 (alternative to Count 1)</w:t>
      </w:r>
    </w:p>
    <w:p w:rsidR="00097824" w:rsidRPr="00D93619" w:rsidRDefault="00097824" w:rsidP="00D93619">
      <w:pPr>
        <w:pStyle w:val="LongQuotation"/>
        <w:spacing w:after="0"/>
        <w:rPr>
          <w:b/>
          <w:i/>
        </w:rPr>
      </w:pPr>
      <w:r w:rsidRPr="00D93619">
        <w:rPr>
          <w:b/>
          <w:i/>
        </w:rPr>
        <w:t>Statement of Offence</w:t>
      </w:r>
    </w:p>
    <w:p w:rsidR="00097824" w:rsidRPr="00097824" w:rsidRDefault="00097824" w:rsidP="00D93619">
      <w:pPr>
        <w:pStyle w:val="LongQuotation"/>
        <w:spacing w:after="0"/>
        <w:rPr>
          <w:i/>
        </w:rPr>
      </w:pPr>
      <w:proofErr w:type="gramStart"/>
      <w:r w:rsidRPr="00097824">
        <w:rPr>
          <w:i/>
        </w:rPr>
        <w:t>Causing death by dangerous driving contrary to Section 25 of the Road Transport Act (Cap 206).</w:t>
      </w:r>
      <w:proofErr w:type="gramEnd"/>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Particulars of Offence</w:t>
      </w:r>
    </w:p>
    <w:p w:rsidR="00097824" w:rsidRPr="00097824" w:rsidRDefault="00097824" w:rsidP="00D93619">
      <w:pPr>
        <w:pStyle w:val="LongQuotation"/>
        <w:spacing w:after="0"/>
        <w:rPr>
          <w:i/>
        </w:rPr>
      </w:pPr>
      <w:r w:rsidRPr="00097824">
        <w:rPr>
          <w:i/>
        </w:rPr>
        <w:t xml:space="preserve">John Danny Morel of Mont Buxton, </w:t>
      </w:r>
      <w:proofErr w:type="spellStart"/>
      <w:r w:rsidRPr="00097824">
        <w:rPr>
          <w:i/>
        </w:rPr>
        <w:t>Mahe</w:t>
      </w:r>
      <w:proofErr w:type="spellEnd"/>
      <w:r w:rsidRPr="00097824">
        <w:rPr>
          <w:i/>
        </w:rPr>
        <w:t xml:space="preserve"> on the 1</w:t>
      </w:r>
      <w:r w:rsidRPr="00097824">
        <w:rPr>
          <w:i/>
          <w:vertAlign w:val="superscript"/>
        </w:rPr>
        <w:t>st</w:t>
      </w:r>
      <w:r w:rsidRPr="00097824">
        <w:rPr>
          <w:i/>
        </w:rPr>
        <w:t xml:space="preserve"> May 2011 at </w:t>
      </w:r>
      <w:proofErr w:type="spellStart"/>
      <w:r w:rsidRPr="00097824">
        <w:rPr>
          <w:i/>
        </w:rPr>
        <w:t>Anse</w:t>
      </w:r>
      <w:proofErr w:type="spellEnd"/>
      <w:r w:rsidRPr="00097824">
        <w:rPr>
          <w:i/>
        </w:rPr>
        <w:t xml:space="preserve"> Fau</w:t>
      </w:r>
      <w:r w:rsidR="00431DF6">
        <w:rPr>
          <w:i/>
        </w:rPr>
        <w:t xml:space="preserve">re, </w:t>
      </w:r>
      <w:proofErr w:type="spellStart"/>
      <w:r w:rsidR="00431DF6">
        <w:rPr>
          <w:i/>
        </w:rPr>
        <w:t>Mahe</w:t>
      </w:r>
      <w:proofErr w:type="spellEnd"/>
      <w:r w:rsidR="00431DF6">
        <w:rPr>
          <w:i/>
        </w:rPr>
        <w:t xml:space="preserve"> caused the death of an</w:t>
      </w:r>
      <w:r w:rsidRPr="00097824">
        <w:rPr>
          <w:i/>
        </w:rPr>
        <w:t>o</w:t>
      </w:r>
      <w:r w:rsidR="00431DF6">
        <w:rPr>
          <w:i/>
        </w:rPr>
        <w:t>the</w:t>
      </w:r>
      <w:r w:rsidRPr="00097824">
        <w:rPr>
          <w:i/>
        </w:rPr>
        <w:t>r person namely Chantal Noel by driving motor vehicle having registration number S12629 on the road recklessly or at a speed or in a manner which is dangerous to the public.</w:t>
      </w:r>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Count 3</w:t>
      </w:r>
    </w:p>
    <w:p w:rsidR="00097824" w:rsidRPr="00D93619" w:rsidRDefault="00097824" w:rsidP="00D93619">
      <w:pPr>
        <w:pStyle w:val="LongQuotation"/>
        <w:spacing w:after="0"/>
        <w:rPr>
          <w:b/>
          <w:i/>
        </w:rPr>
      </w:pPr>
      <w:r w:rsidRPr="00D93619">
        <w:rPr>
          <w:b/>
          <w:i/>
        </w:rPr>
        <w:t>Statement of Offence</w:t>
      </w:r>
    </w:p>
    <w:p w:rsidR="00097824" w:rsidRPr="00097824" w:rsidRDefault="00097824" w:rsidP="00D93619">
      <w:pPr>
        <w:pStyle w:val="LongQuotation"/>
        <w:spacing w:after="0"/>
        <w:rPr>
          <w:i/>
        </w:rPr>
      </w:pPr>
      <w:proofErr w:type="gramStart"/>
      <w:r w:rsidRPr="00097824">
        <w:rPr>
          <w:i/>
        </w:rPr>
        <w:t>Manslaughter contrary to Section 192 of the Penal Code and punishable under Se</w:t>
      </w:r>
      <w:r w:rsidR="00D93619">
        <w:rPr>
          <w:i/>
        </w:rPr>
        <w:t>c</w:t>
      </w:r>
      <w:r w:rsidRPr="00097824">
        <w:rPr>
          <w:i/>
        </w:rPr>
        <w:t>tion 195 of the Penal Code.</w:t>
      </w:r>
      <w:proofErr w:type="gramEnd"/>
    </w:p>
    <w:p w:rsidR="00097824" w:rsidRPr="00097824" w:rsidRDefault="00097824" w:rsidP="000A410A">
      <w:pPr>
        <w:pStyle w:val="LongQuotation"/>
        <w:spacing w:after="0"/>
        <w:ind w:left="0"/>
        <w:rPr>
          <w:i/>
        </w:rPr>
      </w:pPr>
    </w:p>
    <w:p w:rsidR="00097824" w:rsidRPr="00D93619" w:rsidRDefault="00097824" w:rsidP="00D93619">
      <w:pPr>
        <w:pStyle w:val="LongQuotation"/>
        <w:spacing w:after="0"/>
        <w:rPr>
          <w:b/>
          <w:i/>
        </w:rPr>
      </w:pPr>
      <w:r w:rsidRPr="00D93619">
        <w:rPr>
          <w:b/>
          <w:i/>
        </w:rPr>
        <w:t>Particulars of Offence</w:t>
      </w:r>
    </w:p>
    <w:p w:rsidR="00097824" w:rsidRPr="00097824" w:rsidRDefault="00097824" w:rsidP="00D93619">
      <w:pPr>
        <w:pStyle w:val="LongQuotation"/>
        <w:spacing w:after="0"/>
        <w:rPr>
          <w:i/>
        </w:rPr>
      </w:pPr>
      <w:r w:rsidRPr="00097824">
        <w:rPr>
          <w:i/>
        </w:rPr>
        <w:t xml:space="preserve">John Danny Morel of Mont Buxton, </w:t>
      </w:r>
      <w:proofErr w:type="spellStart"/>
      <w:r w:rsidRPr="00097824">
        <w:rPr>
          <w:i/>
        </w:rPr>
        <w:t>Mahe</w:t>
      </w:r>
      <w:proofErr w:type="spellEnd"/>
      <w:r w:rsidRPr="00097824">
        <w:rPr>
          <w:i/>
        </w:rPr>
        <w:t xml:space="preserve"> on the 1</w:t>
      </w:r>
      <w:r w:rsidRPr="00097824">
        <w:rPr>
          <w:i/>
          <w:vertAlign w:val="superscript"/>
        </w:rPr>
        <w:t>st</w:t>
      </w:r>
      <w:r w:rsidRPr="00097824">
        <w:rPr>
          <w:i/>
        </w:rPr>
        <w:t xml:space="preserve"> May 2011 at </w:t>
      </w:r>
      <w:proofErr w:type="spellStart"/>
      <w:r w:rsidRPr="00097824">
        <w:rPr>
          <w:i/>
        </w:rPr>
        <w:t>Anse</w:t>
      </w:r>
      <w:proofErr w:type="spellEnd"/>
      <w:r w:rsidRPr="00097824">
        <w:rPr>
          <w:i/>
        </w:rPr>
        <w:t xml:space="preserve"> Faure, </w:t>
      </w:r>
      <w:proofErr w:type="spellStart"/>
      <w:r w:rsidRPr="00097824">
        <w:rPr>
          <w:i/>
        </w:rPr>
        <w:t>Mahe</w:t>
      </w:r>
      <w:proofErr w:type="spellEnd"/>
      <w:r w:rsidRPr="00097824">
        <w:rPr>
          <w:i/>
        </w:rPr>
        <w:t xml:space="preserve"> unlawfully killed another person namely Gabriel </w:t>
      </w:r>
      <w:proofErr w:type="spellStart"/>
      <w:r w:rsidRPr="00097824">
        <w:rPr>
          <w:i/>
        </w:rPr>
        <w:t>Bibi</w:t>
      </w:r>
      <w:proofErr w:type="spellEnd"/>
      <w:r w:rsidRPr="00097824">
        <w:rPr>
          <w:i/>
        </w:rPr>
        <w:t>.</w:t>
      </w:r>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Count 4 (alternative to Count 3)</w:t>
      </w:r>
    </w:p>
    <w:p w:rsidR="00097824" w:rsidRPr="00D93619" w:rsidRDefault="00097824" w:rsidP="00D93619">
      <w:pPr>
        <w:pStyle w:val="LongQuotation"/>
        <w:spacing w:after="0"/>
        <w:rPr>
          <w:b/>
          <w:i/>
        </w:rPr>
      </w:pPr>
      <w:r w:rsidRPr="00D93619">
        <w:rPr>
          <w:b/>
          <w:i/>
        </w:rPr>
        <w:t>Statement of Offence</w:t>
      </w:r>
    </w:p>
    <w:p w:rsidR="00097824" w:rsidRPr="00097824" w:rsidRDefault="00097824" w:rsidP="00D93619">
      <w:pPr>
        <w:pStyle w:val="LongQuotation"/>
        <w:spacing w:after="0"/>
        <w:rPr>
          <w:i/>
        </w:rPr>
      </w:pPr>
      <w:proofErr w:type="gramStart"/>
      <w:r w:rsidRPr="00097824">
        <w:rPr>
          <w:i/>
        </w:rPr>
        <w:t>Causing death by dangerous driving contrary to Section 24 of the Road Transport Act (Cap).</w:t>
      </w:r>
      <w:proofErr w:type="gramEnd"/>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Particulars of Offence</w:t>
      </w:r>
    </w:p>
    <w:p w:rsidR="00097824" w:rsidRPr="00097824" w:rsidRDefault="00097824" w:rsidP="00D93619">
      <w:pPr>
        <w:pStyle w:val="LongQuotation"/>
        <w:spacing w:after="0"/>
        <w:rPr>
          <w:i/>
        </w:rPr>
      </w:pPr>
      <w:r w:rsidRPr="00097824">
        <w:rPr>
          <w:i/>
        </w:rPr>
        <w:t xml:space="preserve">John Danny Morel of Mont Buxton, </w:t>
      </w:r>
      <w:proofErr w:type="spellStart"/>
      <w:r w:rsidRPr="00097824">
        <w:rPr>
          <w:i/>
        </w:rPr>
        <w:t>Mahe</w:t>
      </w:r>
      <w:proofErr w:type="spellEnd"/>
      <w:r w:rsidRPr="00097824">
        <w:rPr>
          <w:i/>
        </w:rPr>
        <w:t xml:space="preserve"> on the 1</w:t>
      </w:r>
      <w:r w:rsidRPr="00097824">
        <w:rPr>
          <w:i/>
          <w:vertAlign w:val="superscript"/>
        </w:rPr>
        <w:t>st</w:t>
      </w:r>
      <w:r w:rsidRPr="00097824">
        <w:rPr>
          <w:i/>
        </w:rPr>
        <w:t xml:space="preserve"> May 2011 at </w:t>
      </w:r>
      <w:proofErr w:type="spellStart"/>
      <w:r w:rsidRPr="00097824">
        <w:rPr>
          <w:i/>
        </w:rPr>
        <w:t>Anse</w:t>
      </w:r>
      <w:proofErr w:type="spellEnd"/>
      <w:r w:rsidRPr="00097824">
        <w:rPr>
          <w:i/>
        </w:rPr>
        <w:t xml:space="preserve"> Faure, </w:t>
      </w:r>
      <w:proofErr w:type="spellStart"/>
      <w:r w:rsidRPr="00097824">
        <w:rPr>
          <w:i/>
        </w:rPr>
        <w:t>Mahe</w:t>
      </w:r>
      <w:proofErr w:type="spellEnd"/>
      <w:r w:rsidRPr="00097824">
        <w:rPr>
          <w:i/>
        </w:rPr>
        <w:t xml:space="preserve">, caused the death of another person namely Gabriel </w:t>
      </w:r>
      <w:proofErr w:type="spellStart"/>
      <w:r w:rsidRPr="00097824">
        <w:rPr>
          <w:i/>
        </w:rPr>
        <w:t>Bibi</w:t>
      </w:r>
      <w:proofErr w:type="spellEnd"/>
      <w:r w:rsidRPr="00097824">
        <w:rPr>
          <w:i/>
        </w:rPr>
        <w:t xml:space="preserve"> by driving motor vehicle having registration number S12629 on the road recklessly or at a speed or in a manner which is dangerous to the public.</w:t>
      </w:r>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Count 5</w:t>
      </w:r>
    </w:p>
    <w:p w:rsidR="00097824" w:rsidRPr="00D93619" w:rsidRDefault="00097824" w:rsidP="00D93619">
      <w:pPr>
        <w:pStyle w:val="LongQuotation"/>
        <w:spacing w:after="0"/>
        <w:rPr>
          <w:b/>
          <w:i/>
        </w:rPr>
      </w:pPr>
      <w:r w:rsidRPr="00D93619">
        <w:rPr>
          <w:b/>
          <w:i/>
        </w:rPr>
        <w:t>Statement of Offence</w:t>
      </w:r>
    </w:p>
    <w:p w:rsidR="00097824" w:rsidRPr="00097824" w:rsidRDefault="00097824" w:rsidP="00D93619">
      <w:pPr>
        <w:pStyle w:val="LongQuotation"/>
        <w:spacing w:after="0"/>
        <w:rPr>
          <w:i/>
        </w:rPr>
      </w:pPr>
      <w:r w:rsidRPr="00097824">
        <w:rPr>
          <w:i/>
        </w:rPr>
        <w:t xml:space="preserve">Driving  a motor vehicle with alcohol concentration above the prescribed limit contrary to </w:t>
      </w:r>
      <w:r w:rsidR="00253B09" w:rsidRPr="00097824">
        <w:rPr>
          <w:i/>
        </w:rPr>
        <w:t>Regulation</w:t>
      </w:r>
      <w:r w:rsidRPr="00097824">
        <w:rPr>
          <w:i/>
        </w:rPr>
        <w:t xml:space="preserve"> 3 (1) and 9 (1) (a) of the Road Transport (Sober Driving) Regulation 1995 of </w:t>
      </w:r>
      <w:proofErr w:type="spellStart"/>
      <w:r w:rsidRPr="00097824">
        <w:rPr>
          <w:i/>
        </w:rPr>
        <w:t>S.I</w:t>
      </w:r>
      <w:proofErr w:type="spellEnd"/>
      <w:r w:rsidRPr="00097824">
        <w:rPr>
          <w:i/>
        </w:rPr>
        <w:t xml:space="preserve"> 109 of 1995 punishable under Section 24 (2) of the Road Transport Act.</w:t>
      </w:r>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Particulars of Offence</w:t>
      </w:r>
    </w:p>
    <w:p w:rsidR="00097824" w:rsidRDefault="00097824" w:rsidP="00D93619">
      <w:pPr>
        <w:pStyle w:val="LongQuotation"/>
        <w:spacing w:after="0"/>
        <w:rPr>
          <w:i/>
        </w:rPr>
      </w:pPr>
      <w:r w:rsidRPr="00097824">
        <w:rPr>
          <w:i/>
        </w:rPr>
        <w:t xml:space="preserve">John Danny Morel of Mont Buxton, </w:t>
      </w:r>
      <w:proofErr w:type="spellStart"/>
      <w:r w:rsidRPr="00097824">
        <w:rPr>
          <w:i/>
        </w:rPr>
        <w:t>Mahe</w:t>
      </w:r>
      <w:proofErr w:type="spellEnd"/>
      <w:r w:rsidRPr="00097824">
        <w:rPr>
          <w:i/>
        </w:rPr>
        <w:t xml:space="preserve"> on the 1</w:t>
      </w:r>
      <w:r w:rsidRPr="00097824">
        <w:rPr>
          <w:i/>
          <w:vertAlign w:val="superscript"/>
        </w:rPr>
        <w:t>st</w:t>
      </w:r>
      <w:r w:rsidRPr="00097824">
        <w:rPr>
          <w:i/>
        </w:rPr>
        <w:t xml:space="preserve"> May 2011 at </w:t>
      </w:r>
      <w:proofErr w:type="spellStart"/>
      <w:r w:rsidRPr="00097824">
        <w:rPr>
          <w:i/>
        </w:rPr>
        <w:t>Anse</w:t>
      </w:r>
      <w:proofErr w:type="spellEnd"/>
      <w:r w:rsidRPr="00097824">
        <w:rPr>
          <w:i/>
        </w:rPr>
        <w:t xml:space="preserve"> Faure, </w:t>
      </w:r>
      <w:proofErr w:type="spellStart"/>
      <w:r w:rsidRPr="00097824">
        <w:rPr>
          <w:i/>
        </w:rPr>
        <w:t>Mahe</w:t>
      </w:r>
      <w:proofErr w:type="spellEnd"/>
      <w:r w:rsidRPr="00097824">
        <w:rPr>
          <w:i/>
        </w:rPr>
        <w:t xml:space="preserve"> drove motor vehicle having registration number S12629 while his breath contained a proportion of alcohol which exceeded the prescribed limit of  35 micrograms of alcohol per 100 mill</w:t>
      </w:r>
      <w:r w:rsidR="00190879">
        <w:rPr>
          <w:i/>
        </w:rPr>
        <w:t>ilitres of breath, his brea</w:t>
      </w:r>
      <w:r w:rsidRPr="00097824">
        <w:rPr>
          <w:i/>
        </w:rPr>
        <w:t>th readings being 67 and 75 micrograms of alcohol per 100 millilitres.</w:t>
      </w:r>
    </w:p>
    <w:p w:rsidR="000A410A" w:rsidRPr="00097824" w:rsidRDefault="000A410A" w:rsidP="00D93619">
      <w:pPr>
        <w:pStyle w:val="LongQuotation"/>
        <w:spacing w:after="0"/>
        <w:rPr>
          <w:i/>
        </w:rPr>
      </w:pPr>
    </w:p>
    <w:p w:rsidR="00097824" w:rsidRPr="00D93619" w:rsidRDefault="00097824" w:rsidP="00D93619">
      <w:pPr>
        <w:pStyle w:val="LongQuotation"/>
        <w:spacing w:after="0"/>
        <w:rPr>
          <w:b/>
          <w:i/>
        </w:rPr>
      </w:pPr>
      <w:r w:rsidRPr="00D93619">
        <w:rPr>
          <w:b/>
          <w:i/>
        </w:rPr>
        <w:lastRenderedPageBreak/>
        <w:t>Count 6</w:t>
      </w:r>
    </w:p>
    <w:p w:rsidR="00097824" w:rsidRPr="00D93619" w:rsidRDefault="00097824" w:rsidP="00D93619">
      <w:pPr>
        <w:pStyle w:val="LongQuotation"/>
        <w:spacing w:after="0"/>
        <w:rPr>
          <w:b/>
          <w:i/>
        </w:rPr>
      </w:pPr>
      <w:r w:rsidRPr="00D93619">
        <w:rPr>
          <w:b/>
          <w:i/>
        </w:rPr>
        <w:t>Statement of Offence</w:t>
      </w:r>
    </w:p>
    <w:p w:rsidR="00097824" w:rsidRPr="00097824" w:rsidRDefault="00097824" w:rsidP="00D93619">
      <w:pPr>
        <w:pStyle w:val="LongQuotation"/>
        <w:spacing w:after="0"/>
        <w:rPr>
          <w:i/>
        </w:rPr>
      </w:pPr>
      <w:r w:rsidRPr="00097824">
        <w:rPr>
          <w:i/>
        </w:rPr>
        <w:t>Driving a motor vehicle on a road recklessly or negligently or at a speed or in a manner dangerous to the public contrary to Section 24 (1) (b) of the Road Transport Act (Cap 206) and punishable under Section 24 (2) of the Road Transport Act.</w:t>
      </w:r>
    </w:p>
    <w:p w:rsidR="00097824" w:rsidRPr="00097824" w:rsidRDefault="00097824" w:rsidP="00D93619">
      <w:pPr>
        <w:pStyle w:val="LongQuotation"/>
        <w:spacing w:after="0"/>
        <w:rPr>
          <w:i/>
        </w:rPr>
      </w:pPr>
    </w:p>
    <w:p w:rsidR="00097824" w:rsidRPr="00D93619" w:rsidRDefault="00097824" w:rsidP="00D93619">
      <w:pPr>
        <w:pStyle w:val="LongQuotation"/>
        <w:spacing w:after="0"/>
        <w:rPr>
          <w:b/>
          <w:i/>
        </w:rPr>
      </w:pPr>
      <w:r w:rsidRPr="00D93619">
        <w:rPr>
          <w:b/>
          <w:i/>
        </w:rPr>
        <w:t>Particulars of Offence</w:t>
      </w:r>
    </w:p>
    <w:p w:rsidR="00097824" w:rsidRDefault="00097824" w:rsidP="00D93619">
      <w:pPr>
        <w:pStyle w:val="LongQuotation"/>
        <w:spacing w:after="0"/>
        <w:rPr>
          <w:i/>
        </w:rPr>
      </w:pPr>
      <w:r w:rsidRPr="00097824">
        <w:rPr>
          <w:i/>
        </w:rPr>
        <w:t xml:space="preserve">John Danny Morel of Mont Buxton, </w:t>
      </w:r>
      <w:proofErr w:type="spellStart"/>
      <w:r w:rsidRPr="00097824">
        <w:rPr>
          <w:i/>
        </w:rPr>
        <w:t>Mahe</w:t>
      </w:r>
      <w:proofErr w:type="spellEnd"/>
      <w:r w:rsidRPr="00097824">
        <w:rPr>
          <w:i/>
        </w:rPr>
        <w:t xml:space="preserve"> on the 1</w:t>
      </w:r>
      <w:r w:rsidRPr="00097824">
        <w:rPr>
          <w:i/>
          <w:vertAlign w:val="superscript"/>
        </w:rPr>
        <w:t>st</w:t>
      </w:r>
      <w:r w:rsidRPr="00097824">
        <w:rPr>
          <w:i/>
        </w:rPr>
        <w:t xml:space="preserve"> May 2011 at </w:t>
      </w:r>
      <w:proofErr w:type="spellStart"/>
      <w:r w:rsidRPr="00097824">
        <w:rPr>
          <w:i/>
        </w:rPr>
        <w:t>Anse</w:t>
      </w:r>
      <w:proofErr w:type="spellEnd"/>
      <w:r w:rsidRPr="00097824">
        <w:rPr>
          <w:i/>
        </w:rPr>
        <w:t xml:space="preserve"> Faure, </w:t>
      </w:r>
      <w:proofErr w:type="spellStart"/>
      <w:r w:rsidRPr="00097824">
        <w:rPr>
          <w:i/>
        </w:rPr>
        <w:t>Mahe</w:t>
      </w:r>
      <w:proofErr w:type="spellEnd"/>
      <w:r w:rsidRPr="00097824">
        <w:rPr>
          <w:i/>
        </w:rPr>
        <w:t xml:space="preserve"> drove motor vehicle having registration number S12629</w:t>
      </w:r>
      <w:r>
        <w:rPr>
          <w:i/>
        </w:rPr>
        <w:t xml:space="preserve"> on a road recklessly or neglig</w:t>
      </w:r>
      <w:r w:rsidRPr="00097824">
        <w:rPr>
          <w:i/>
        </w:rPr>
        <w:t>ently or at a speed or in a manner dangerous to the public.</w:t>
      </w:r>
    </w:p>
    <w:p w:rsidR="00D93619" w:rsidRPr="00097824" w:rsidRDefault="00D93619" w:rsidP="00D93619">
      <w:pPr>
        <w:pStyle w:val="LongQuotation"/>
        <w:spacing w:after="0"/>
        <w:rPr>
          <w:i/>
        </w:rPr>
      </w:pPr>
    </w:p>
    <w:p w:rsidR="00953853" w:rsidRDefault="00953853" w:rsidP="00D93619">
      <w:pPr>
        <w:pStyle w:val="JudgmentText"/>
        <w:spacing w:after="0"/>
      </w:pPr>
      <w:r>
        <w:t xml:space="preserve">At the close of the prosecution’s case </w:t>
      </w:r>
      <w:proofErr w:type="gramStart"/>
      <w:r>
        <w:t>Learned</w:t>
      </w:r>
      <w:proofErr w:type="gramEnd"/>
      <w:r>
        <w:t xml:space="preserve"> counsel for the accused moved the Court to rule that the accused has no case to answer on for all counts and to acquit him of all charges against him.</w:t>
      </w:r>
    </w:p>
    <w:p w:rsidR="00253B09" w:rsidRDefault="00253B09" w:rsidP="00253B09">
      <w:pPr>
        <w:pStyle w:val="JudgmentText"/>
        <w:numPr>
          <w:ilvl w:val="0"/>
          <w:numId w:val="0"/>
        </w:numPr>
        <w:spacing w:after="0"/>
        <w:ind w:left="720"/>
      </w:pPr>
    </w:p>
    <w:p w:rsidR="00097824" w:rsidRDefault="00953853" w:rsidP="00097824">
      <w:pPr>
        <w:pStyle w:val="JudgmentText"/>
      </w:pPr>
      <w:r>
        <w:t>Learned counsel for the accused submitted that</w:t>
      </w:r>
      <w:r w:rsidR="00097824" w:rsidRPr="00097824">
        <w:t xml:space="preserve"> </w:t>
      </w:r>
      <w:r w:rsidR="00097824">
        <w:t>in</w:t>
      </w:r>
      <w:r w:rsidR="00097824" w:rsidRPr="00722BAA">
        <w:t xml:space="preserve"> order for the case to proceed any further the prosecution must establish a </w:t>
      </w:r>
      <w:r w:rsidR="00097824" w:rsidRPr="000E29C9">
        <w:rPr>
          <w:i/>
        </w:rPr>
        <w:t>prima facie</w:t>
      </w:r>
      <w:r w:rsidR="00097824" w:rsidRPr="00722BAA">
        <w:t xml:space="preserve"> case.  The Court must find that there is a case on the face of it.  It is the Defence’s contention that the prosecution </w:t>
      </w:r>
      <w:r w:rsidR="00EA2475">
        <w:t>has failed to meet this burden.</w:t>
      </w:r>
    </w:p>
    <w:p w:rsidR="00EA2475" w:rsidRDefault="00EA2475" w:rsidP="00EA2475">
      <w:pPr>
        <w:pStyle w:val="JudgmentText"/>
      </w:pPr>
      <w:r>
        <w:t>Learned counsel submitted that i</w:t>
      </w:r>
      <w:r w:rsidR="00097824" w:rsidRPr="00EA2475">
        <w:t>t is incumbent on the prosecution to bring the required evidence to satisf</w:t>
      </w:r>
      <w:r>
        <w:t>y the requirement of the charge</w:t>
      </w:r>
      <w:r w:rsidR="00097824" w:rsidRPr="00EA2475">
        <w:t xml:space="preserve">.  Therefore, the Court must consider evidence before it and only if is satisfied will it require the </w:t>
      </w:r>
      <w:r>
        <w:t>a</w:t>
      </w:r>
      <w:r w:rsidR="00097824" w:rsidRPr="00EA2475">
        <w:t>ccused to elect his position before conducting his defence.</w:t>
      </w:r>
      <w:r>
        <w:t xml:space="preserve"> </w:t>
      </w:r>
      <w:r w:rsidR="00097824" w:rsidRPr="00EA2475">
        <w:t xml:space="preserve">The Court in this instance ought to consider the various scenarios before it. </w:t>
      </w:r>
    </w:p>
    <w:p w:rsidR="00097824" w:rsidRDefault="00EA2475" w:rsidP="00097824">
      <w:pPr>
        <w:pStyle w:val="JudgmentText"/>
      </w:pPr>
      <w:r>
        <w:t>Learned counsel submitted that c</w:t>
      </w:r>
      <w:r w:rsidR="00097824" w:rsidRPr="00EA2475">
        <w:t>rucially in</w:t>
      </w:r>
      <w:r>
        <w:t xml:space="preserve"> </w:t>
      </w:r>
      <w:proofErr w:type="gramStart"/>
      <w:r w:rsidR="00097824" w:rsidRPr="00EA2475">
        <w:t>this</w:t>
      </w:r>
      <w:proofErr w:type="gramEnd"/>
      <w:r w:rsidR="00097824" w:rsidRPr="00EA2475">
        <w:t xml:space="preserve"> instance the Court was presented with evidence about the state of the vehicle the </w:t>
      </w:r>
      <w:r w:rsidR="00253B09">
        <w:t>a</w:t>
      </w:r>
      <w:r w:rsidR="00097824" w:rsidRPr="00EA2475">
        <w:t>ccused was in. T</w:t>
      </w:r>
      <w:r>
        <w:t>esting of</w:t>
      </w:r>
      <w:r w:rsidR="00097824" w:rsidRPr="00EA2475">
        <w:t xml:space="preserve"> the vehicle in the possession of the </w:t>
      </w:r>
      <w:r>
        <w:t>a</w:t>
      </w:r>
      <w:r w:rsidR="00097824" w:rsidRPr="00EA2475">
        <w:t xml:space="preserve">ccused </w:t>
      </w:r>
      <w:proofErr w:type="gramStart"/>
      <w:r w:rsidR="00097824" w:rsidRPr="00EA2475">
        <w:t>was done</w:t>
      </w:r>
      <w:proofErr w:type="gramEnd"/>
      <w:r w:rsidR="00097824" w:rsidRPr="00EA2475">
        <w:t xml:space="preserve"> and report was provided.  The clear indication given by </w:t>
      </w:r>
      <w:r>
        <w:t xml:space="preserve">the </w:t>
      </w:r>
      <w:r w:rsidR="00097824" w:rsidRPr="00EA2475">
        <w:t xml:space="preserve">expert was that the car </w:t>
      </w:r>
      <w:proofErr w:type="gramStart"/>
      <w:r w:rsidR="00097824" w:rsidRPr="00EA2475">
        <w:t>was badly damaged</w:t>
      </w:r>
      <w:proofErr w:type="gramEnd"/>
      <w:r w:rsidR="00097824" w:rsidRPr="00EA2475">
        <w:t>.  The evidence suggests that the car was in a compromised state before the accident.</w:t>
      </w:r>
    </w:p>
    <w:p w:rsidR="00097824" w:rsidRDefault="00EA2475" w:rsidP="00097824">
      <w:pPr>
        <w:pStyle w:val="JudgmentText"/>
      </w:pPr>
      <w:r>
        <w:t>Learned counsel submitted that i</w:t>
      </w:r>
      <w:r w:rsidR="00097824" w:rsidRPr="00EA2475">
        <w:t xml:space="preserve">f this is the case there is no way the </w:t>
      </w:r>
      <w:r>
        <w:t>a</w:t>
      </w:r>
      <w:r w:rsidR="00097824" w:rsidRPr="00EA2475">
        <w:t xml:space="preserve">ccused </w:t>
      </w:r>
      <w:proofErr w:type="gramStart"/>
      <w:r w:rsidR="00097824" w:rsidRPr="00EA2475">
        <w:t>could be expected</w:t>
      </w:r>
      <w:proofErr w:type="gramEnd"/>
      <w:r w:rsidR="00097824" w:rsidRPr="00EA2475">
        <w:t xml:space="preserve"> to be in control of the car.  The evidence further suggests that the brakes of the </w:t>
      </w:r>
      <w:r w:rsidR="008C5217">
        <w:t>a</w:t>
      </w:r>
      <w:r w:rsidR="00097824" w:rsidRPr="00EA2475">
        <w:t xml:space="preserve">ccused were </w:t>
      </w:r>
      <w:proofErr w:type="gramStart"/>
      <w:r w:rsidR="00097824" w:rsidRPr="00EA2475">
        <w:t>completely immobile</w:t>
      </w:r>
      <w:proofErr w:type="gramEnd"/>
      <w:r w:rsidR="00097824" w:rsidRPr="00EA2475">
        <w:t xml:space="preserve"> so there was no way to perform a brak</w:t>
      </w:r>
      <w:r w:rsidR="00253B09">
        <w:t>e</w:t>
      </w:r>
      <w:r w:rsidR="00097824" w:rsidRPr="00EA2475">
        <w:t xml:space="preserve"> test.  So the </w:t>
      </w:r>
      <w:r w:rsidR="00097824" w:rsidRPr="00EA2475">
        <w:lastRenderedPageBreak/>
        <w:t xml:space="preserve">brake test couple with r/h front upper arm joint, r/h front stabilizer bar link and r/h front shock absorber lower bracket have seen damaged would indicate the </w:t>
      </w:r>
      <w:r w:rsidR="008C5217">
        <w:t>a</w:t>
      </w:r>
      <w:r w:rsidR="00097824" w:rsidRPr="00EA2475">
        <w:t>ccused could not have been in control of his car.</w:t>
      </w:r>
      <w:r w:rsidR="008C5217">
        <w:t xml:space="preserve"> Learned counsel submitted that u</w:t>
      </w:r>
      <w:r w:rsidR="00097824" w:rsidRPr="008C5217">
        <w:t xml:space="preserve">nder these circumstances the Court </w:t>
      </w:r>
      <w:proofErr w:type="gramStart"/>
      <w:r w:rsidR="00097824" w:rsidRPr="008C5217">
        <w:t>cannot</w:t>
      </w:r>
      <w:proofErr w:type="gramEnd"/>
      <w:r w:rsidR="00097824" w:rsidRPr="008C5217">
        <w:t xml:space="preserve"> accept</w:t>
      </w:r>
      <w:r w:rsidR="008C5217">
        <w:t xml:space="preserve"> the a</w:t>
      </w:r>
      <w:r w:rsidR="00097824" w:rsidRPr="008C5217">
        <w:t xml:space="preserve">ccused has a case to answer.  There is sufficient doubt of the state of the car prior to the accident for the Court to surmise that the </w:t>
      </w:r>
      <w:r w:rsidR="008C5217">
        <w:t>a</w:t>
      </w:r>
      <w:r w:rsidR="00097824" w:rsidRPr="008C5217">
        <w:t xml:space="preserve">ccused was not </w:t>
      </w:r>
      <w:r w:rsidR="008C5217">
        <w:t>at fault for the accident.  If the car is not responsive there</w:t>
      </w:r>
      <w:r w:rsidR="00097824" w:rsidRPr="008C5217">
        <w:t xml:space="preserve"> cannot establish a </w:t>
      </w:r>
      <w:r w:rsidR="00097824" w:rsidRPr="008C5217">
        <w:rPr>
          <w:i/>
        </w:rPr>
        <w:t>prima facie</w:t>
      </w:r>
      <w:r w:rsidR="00097824" w:rsidRPr="008C5217">
        <w:t xml:space="preserve"> case.</w:t>
      </w:r>
      <w:r w:rsidR="008C5217">
        <w:t xml:space="preserve"> No Court would convict the a</w:t>
      </w:r>
      <w:r w:rsidR="00097824" w:rsidRPr="008C5217">
        <w:t xml:space="preserve">ccused on the evidence adduced.  On that </w:t>
      </w:r>
      <w:r w:rsidR="000A410A" w:rsidRPr="008C5217">
        <w:t xml:space="preserve">basis </w:t>
      </w:r>
      <w:proofErr w:type="gramStart"/>
      <w:r w:rsidR="000A410A">
        <w:t>Learned</w:t>
      </w:r>
      <w:proofErr w:type="gramEnd"/>
      <w:r w:rsidR="008C5217">
        <w:t xml:space="preserve"> counsel </w:t>
      </w:r>
      <w:r w:rsidR="00097824" w:rsidRPr="008C5217">
        <w:t>move</w:t>
      </w:r>
      <w:r w:rsidR="008C5217">
        <w:t>d the Court to hold that the a</w:t>
      </w:r>
      <w:r w:rsidR="00097824" w:rsidRPr="008C5217">
        <w:t>ccused has no</w:t>
      </w:r>
      <w:r w:rsidR="008C5217">
        <w:t xml:space="preserve"> case to answer and acquit the a</w:t>
      </w:r>
      <w:r w:rsidR="00097824" w:rsidRPr="008C5217">
        <w:t>ccused</w:t>
      </w:r>
      <w:r w:rsidR="008C5217">
        <w:t xml:space="preserve"> on all counts</w:t>
      </w:r>
      <w:r w:rsidR="00097824" w:rsidRPr="008C5217">
        <w:t>.</w:t>
      </w:r>
    </w:p>
    <w:p w:rsidR="008C5217" w:rsidRDefault="00953853" w:rsidP="008C5217">
      <w:pPr>
        <w:pStyle w:val="JudgmentText"/>
      </w:pPr>
      <w:r>
        <w:t xml:space="preserve">Learned counsel for the </w:t>
      </w:r>
      <w:r w:rsidR="00253B09">
        <w:t>R</w:t>
      </w:r>
      <w:r>
        <w:t>epublic submitted that the</w:t>
      </w:r>
      <w:r w:rsidR="006B7C07">
        <w:t xml:space="preserve"> evidence adduced by the prosecution more than established a </w:t>
      </w:r>
      <w:r w:rsidR="006B7C07" w:rsidRPr="00253B09">
        <w:rPr>
          <w:i/>
        </w:rPr>
        <w:t>prima facie</w:t>
      </w:r>
      <w:r w:rsidR="006B7C07">
        <w:t xml:space="preserve"> case against the accused on all counts</w:t>
      </w:r>
      <w:r w:rsidR="008C5217">
        <w:t xml:space="preserve">. Learned counsel submitted that the </w:t>
      </w:r>
      <w:r w:rsidR="008C5217" w:rsidRPr="008C5217">
        <w:t xml:space="preserve">essential elements of manslaughter namely that two persons were unlawfully killed and the deaths were proved and that there was gross negligence on the part of the accused wherein he overloaded passengers for which the vehicle was not licensed and that the accused was under the influence of alcohol which was above the legal limit.  </w:t>
      </w:r>
    </w:p>
    <w:p w:rsidR="008C5217" w:rsidRDefault="008C5217" w:rsidP="008C5217">
      <w:pPr>
        <w:pStyle w:val="JudgmentText"/>
      </w:pPr>
      <w:proofErr w:type="gramStart"/>
      <w:r>
        <w:t>Learned counsel submitted that a</w:t>
      </w:r>
      <w:r w:rsidRPr="008C5217">
        <w:t>part from the elements that a person was unlawfully killed and that a death took place the prosecution prove</w:t>
      </w:r>
      <w:r>
        <w:t>d</w:t>
      </w:r>
      <w:r w:rsidRPr="008C5217">
        <w:t xml:space="preserve"> the degree of negligence that is required to establish the offence of manslaughter is that such disregard for the life and safety of others as to amount to a crime against the state and conduct deserving punishment </w:t>
      </w:r>
      <w:r w:rsidRPr="008C5217">
        <w:rPr>
          <w:i/>
          <w:u w:val="single"/>
        </w:rPr>
        <w:t>(R vs</w:t>
      </w:r>
      <w:r w:rsidR="00253B09">
        <w:rPr>
          <w:i/>
          <w:u w:val="single"/>
        </w:rPr>
        <w:t xml:space="preserve"> </w:t>
      </w:r>
      <w:proofErr w:type="spellStart"/>
      <w:r w:rsidRPr="008C5217">
        <w:rPr>
          <w:i/>
          <w:u w:val="single"/>
        </w:rPr>
        <w:t>Marzetti</w:t>
      </w:r>
      <w:proofErr w:type="spellEnd"/>
      <w:r w:rsidRPr="008C5217">
        <w:rPr>
          <w:i/>
          <w:u w:val="single"/>
        </w:rPr>
        <w:t xml:space="preserve">, 1970, </w:t>
      </w:r>
      <w:proofErr w:type="spellStart"/>
      <w:r w:rsidRPr="008C5217">
        <w:rPr>
          <w:i/>
          <w:u w:val="single"/>
        </w:rPr>
        <w:t>SLR</w:t>
      </w:r>
      <w:proofErr w:type="spellEnd"/>
      <w:r w:rsidRPr="008C5217">
        <w:rPr>
          <w:i/>
          <w:u w:val="single"/>
        </w:rPr>
        <w:t xml:space="preserve"> 20).</w:t>
      </w:r>
      <w:proofErr w:type="gramEnd"/>
      <w:r w:rsidRPr="008C5217">
        <w:t xml:space="preserve">  </w:t>
      </w:r>
      <w:proofErr w:type="gramStart"/>
      <w:r w:rsidRPr="008C5217">
        <w:t>Moreover</w:t>
      </w:r>
      <w:proofErr w:type="gramEnd"/>
      <w:r w:rsidRPr="008C5217">
        <w:t xml:space="preserve"> a person engages in performing an unlawful act which a sober and reasonable person would recognise as exposing another person to th</w:t>
      </w:r>
      <w:r>
        <w:t>e risk of harm as a consequence is</w:t>
      </w:r>
      <w:r w:rsidRPr="008C5217">
        <w:t xml:space="preserve"> guilty of manslaughter.  </w:t>
      </w:r>
      <w:proofErr w:type="gramStart"/>
      <w:r w:rsidRPr="008C5217">
        <w:t xml:space="preserve">Further, there is nothing in the Penal Code that requires the unlawful act of the </w:t>
      </w:r>
      <w:r>
        <w:t>accused</w:t>
      </w:r>
      <w:r w:rsidRPr="008C5217">
        <w:t xml:space="preserve"> to be a direct cause or a substantial cause or a major cause or any other description of cause, or the death.</w:t>
      </w:r>
      <w:proofErr w:type="gramEnd"/>
      <w:r w:rsidRPr="008C5217">
        <w:t xml:space="preserve">  As long as the unlawful act is a cause and </w:t>
      </w:r>
      <w:proofErr w:type="gramStart"/>
      <w:r w:rsidRPr="008C5217">
        <w:t>something</w:t>
      </w:r>
      <w:proofErr w:type="gramEnd"/>
      <w:r w:rsidRPr="008C5217">
        <w:t xml:space="preserve"> more than de </w:t>
      </w:r>
      <w:proofErr w:type="spellStart"/>
      <w:r w:rsidRPr="008C5217">
        <w:t>minimis</w:t>
      </w:r>
      <w:proofErr w:type="spellEnd"/>
      <w:r w:rsidRPr="008C5217">
        <w:t xml:space="preserve"> that is sufficient.  The proper way is to consider </w:t>
      </w:r>
      <w:r w:rsidR="00BE32F1">
        <w:t>the accused’s</w:t>
      </w:r>
      <w:r w:rsidRPr="008C5217">
        <w:t xml:space="preserve"> unlawful act is a cause rather than the cause or a substantial cause of death</w:t>
      </w:r>
      <w:r w:rsidR="00BE32F1">
        <w:t>.</w:t>
      </w:r>
      <w:r w:rsidRPr="008C5217">
        <w:t xml:space="preserve"> </w:t>
      </w:r>
      <w:proofErr w:type="gramStart"/>
      <w:r w:rsidRPr="00BE32F1">
        <w:rPr>
          <w:i/>
          <w:u w:val="single"/>
        </w:rPr>
        <w:t>(Republic vs</w:t>
      </w:r>
      <w:r w:rsidR="00BE32F1" w:rsidRPr="00BE32F1">
        <w:rPr>
          <w:i/>
          <w:u w:val="single"/>
        </w:rPr>
        <w:t xml:space="preserve"> </w:t>
      </w:r>
      <w:proofErr w:type="spellStart"/>
      <w:r w:rsidRPr="00BE32F1">
        <w:rPr>
          <w:i/>
          <w:u w:val="single"/>
        </w:rPr>
        <w:t>Mothe</w:t>
      </w:r>
      <w:proofErr w:type="spellEnd"/>
      <w:r w:rsidRPr="00BE32F1">
        <w:rPr>
          <w:i/>
          <w:u w:val="single"/>
        </w:rPr>
        <w:t xml:space="preserve">, </w:t>
      </w:r>
      <w:proofErr w:type="spellStart"/>
      <w:r w:rsidRPr="00BE32F1">
        <w:rPr>
          <w:i/>
          <w:u w:val="single"/>
        </w:rPr>
        <w:t>SSC</w:t>
      </w:r>
      <w:proofErr w:type="spellEnd"/>
      <w:r w:rsidRPr="00BE32F1">
        <w:rPr>
          <w:i/>
          <w:u w:val="single"/>
        </w:rPr>
        <w:t xml:space="preserve"> 7/1999</w:t>
      </w:r>
      <w:r w:rsidRPr="008C5217">
        <w:t>).</w:t>
      </w:r>
      <w:proofErr w:type="gramEnd"/>
    </w:p>
    <w:p w:rsidR="008C5217" w:rsidRDefault="00BE32F1" w:rsidP="008C5217">
      <w:pPr>
        <w:pStyle w:val="JudgmentText"/>
        <w:rPr>
          <w:i/>
          <w:u w:val="single"/>
        </w:rPr>
      </w:pPr>
      <w:proofErr w:type="gramStart"/>
      <w:r>
        <w:lastRenderedPageBreak/>
        <w:t xml:space="preserve">Learned counsel submitted that </w:t>
      </w:r>
      <w:r w:rsidR="008C5217" w:rsidRPr="00BE32F1">
        <w:t xml:space="preserve">with reference to the charges, at this stage the Court would consider a submission of no case to answer may properly be upheld when there is no evidence to prove an essential element of the offence charged or when the evidence for the prosecution has been so discredited or is so manifestly unreliable that no reasonable tribunal could safely convict on it </w:t>
      </w:r>
      <w:r w:rsidR="008C5217" w:rsidRPr="00BE32F1">
        <w:rPr>
          <w:i/>
          <w:u w:val="single"/>
        </w:rPr>
        <w:t>(R vs</w:t>
      </w:r>
      <w:r>
        <w:rPr>
          <w:i/>
          <w:u w:val="single"/>
        </w:rPr>
        <w:t xml:space="preserve"> </w:t>
      </w:r>
      <w:proofErr w:type="spellStart"/>
      <w:r w:rsidR="008C5217" w:rsidRPr="00BE32F1">
        <w:rPr>
          <w:i/>
          <w:u w:val="single"/>
        </w:rPr>
        <w:t>Stiven</w:t>
      </w:r>
      <w:proofErr w:type="spellEnd"/>
      <w:r w:rsidR="008C5217" w:rsidRPr="00BE32F1">
        <w:rPr>
          <w:i/>
          <w:u w:val="single"/>
        </w:rPr>
        <w:t xml:space="preserve">, 1971, </w:t>
      </w:r>
      <w:proofErr w:type="spellStart"/>
      <w:r w:rsidR="008C5217" w:rsidRPr="00BE32F1">
        <w:rPr>
          <w:i/>
          <w:u w:val="single"/>
        </w:rPr>
        <w:t>SLR</w:t>
      </w:r>
      <w:proofErr w:type="spellEnd"/>
      <w:r w:rsidR="008C5217" w:rsidRPr="00BE32F1">
        <w:rPr>
          <w:i/>
          <w:u w:val="single"/>
        </w:rPr>
        <w:t xml:space="preserve"> 112).</w:t>
      </w:r>
      <w:proofErr w:type="gramEnd"/>
    </w:p>
    <w:p w:rsidR="008C5217" w:rsidRPr="00BE32F1" w:rsidRDefault="008C5217" w:rsidP="008C5217">
      <w:pPr>
        <w:pStyle w:val="JudgmentText"/>
        <w:rPr>
          <w:i/>
          <w:u w:val="single"/>
        </w:rPr>
      </w:pPr>
      <w:r w:rsidRPr="00BE32F1">
        <w:t>The prosecution has proved with reference to all counts that it has established sufficient case to put the defendant to answer the charges.  On manslaughter, there is evidence that the accused was driving the pickup van S12629 on 1</w:t>
      </w:r>
      <w:r w:rsidRPr="00BE32F1">
        <w:rPr>
          <w:vertAlign w:val="superscript"/>
        </w:rPr>
        <w:t>st</w:t>
      </w:r>
      <w:r w:rsidRPr="00BE32F1">
        <w:t xml:space="preserve"> May 2011 with overloaded passengers in a vehicle that </w:t>
      </w:r>
      <w:proofErr w:type="gramStart"/>
      <w:r w:rsidRPr="00BE32F1">
        <w:t>was not licensed</w:t>
      </w:r>
      <w:proofErr w:type="gramEnd"/>
      <w:r w:rsidRPr="00BE32F1">
        <w:t xml:space="preserve"> to carry passengers; the accused was driving under the influence of alcohol.  </w:t>
      </w:r>
      <w:proofErr w:type="gramStart"/>
      <w:r w:rsidRPr="00BE32F1">
        <w:t>And</w:t>
      </w:r>
      <w:proofErr w:type="gramEnd"/>
      <w:r w:rsidRPr="00BE32F1">
        <w:t xml:space="preserve"> the post mortem reports say that the two victims were passengers in the vehicle and they were killed in a road accident with serious internal injuries which were fatal.  There is evidence to show that the accused was disregardful of others life to the extent of putting them in the risk of harming their lives.</w:t>
      </w:r>
    </w:p>
    <w:p w:rsidR="008C5217" w:rsidRPr="00BE32F1" w:rsidRDefault="00BE32F1" w:rsidP="008C5217">
      <w:pPr>
        <w:pStyle w:val="JudgmentText"/>
        <w:rPr>
          <w:i/>
          <w:u w:val="single"/>
        </w:rPr>
      </w:pPr>
      <w:r>
        <w:t>Learned counsel submitted that t</w:t>
      </w:r>
      <w:r w:rsidR="008C5217" w:rsidRPr="00BE32F1">
        <w:t>he charge of causing death by dangerous driving involves the element of indifference to risk and the death of the victims were caused by this indifference namely the overloading and driving under the influence of alcohol beyond the legal limit</w:t>
      </w:r>
      <w:r>
        <w:t>. T</w:t>
      </w:r>
      <w:r w:rsidR="008C5217" w:rsidRPr="00BE32F1">
        <w:t>he offence contrary to Sober Driving Regulation 3 (1) r/w 9 (1) (a) has been proved by the Breathalyzer test.</w:t>
      </w:r>
      <w:r>
        <w:t xml:space="preserve"> </w:t>
      </w:r>
      <w:proofErr w:type="gramStart"/>
      <w:r w:rsidR="008C5217" w:rsidRPr="00BE32F1">
        <w:t>Thus</w:t>
      </w:r>
      <w:proofErr w:type="gramEnd"/>
      <w:r w:rsidR="008C5217" w:rsidRPr="00BE32F1">
        <w:t xml:space="preserve"> it is submitted by the prosecution that th</w:t>
      </w:r>
      <w:r>
        <w:t>e accused has a case to answer.</w:t>
      </w:r>
    </w:p>
    <w:p w:rsidR="00664E23" w:rsidRDefault="00664E23" w:rsidP="00664E23">
      <w:pPr>
        <w:pStyle w:val="JudgmentText"/>
      </w:pPr>
      <w:r>
        <w:t xml:space="preserve">This Court has to determine the following issues so as to determine whether the accused </w:t>
      </w:r>
      <w:r w:rsidR="00253B09">
        <w:t>has</w:t>
      </w:r>
      <w:r>
        <w:t xml:space="preserve"> a case to answer;</w:t>
      </w:r>
    </w:p>
    <w:p w:rsidR="00664E23" w:rsidRDefault="00664E23" w:rsidP="00664E23">
      <w:pPr>
        <w:pStyle w:val="LongQuotation"/>
        <w:numPr>
          <w:ilvl w:val="0"/>
          <w:numId w:val="7"/>
        </w:numPr>
      </w:pPr>
      <w:r>
        <w:t xml:space="preserve">Whether all the elements of the offences have been proved to the extent that a </w:t>
      </w:r>
      <w:r w:rsidRPr="00253B09">
        <w:rPr>
          <w:i/>
        </w:rPr>
        <w:t>prima facie</w:t>
      </w:r>
      <w:r>
        <w:t xml:space="preserve"> case has been established against the accused; and if so, </w:t>
      </w:r>
    </w:p>
    <w:p w:rsidR="00664E23" w:rsidRDefault="00664E23" w:rsidP="00664E23">
      <w:pPr>
        <w:pStyle w:val="LongQuotation"/>
        <w:numPr>
          <w:ilvl w:val="0"/>
          <w:numId w:val="7"/>
        </w:numPr>
      </w:pPr>
      <w:proofErr w:type="gramStart"/>
      <w:r>
        <w:t>when</w:t>
      </w:r>
      <w:proofErr w:type="gramEnd"/>
      <w:r>
        <w:t xml:space="preserve"> considering the evidence as a whole would it be sufficiently strong that a reasonable Court would convict on the same evidence.</w:t>
      </w:r>
    </w:p>
    <w:p w:rsidR="00664E23" w:rsidRDefault="00664E23" w:rsidP="00664E23">
      <w:pPr>
        <w:pStyle w:val="JudgmentText"/>
      </w:pPr>
      <w:r w:rsidRPr="00EB5C58">
        <w:t xml:space="preserve">In </w:t>
      </w:r>
      <w:r>
        <w:t>determining</w:t>
      </w:r>
      <w:r w:rsidRPr="00EB5C58">
        <w:t xml:space="preserve"> </w:t>
      </w:r>
      <w:r>
        <w:t>whether the accused has</w:t>
      </w:r>
      <w:r w:rsidRPr="00EB5C58">
        <w:t xml:space="preserve"> a case to </w:t>
      </w:r>
      <w:proofErr w:type="gramStart"/>
      <w:r w:rsidRPr="00EB5C58">
        <w:t>answer</w:t>
      </w:r>
      <w:proofErr w:type="gramEnd"/>
      <w:r w:rsidRPr="00EB5C58">
        <w:t xml:space="preserve"> the Court must make an assessment of the evidence as a whole and not </w:t>
      </w:r>
      <w:r>
        <w:t>just</w:t>
      </w:r>
      <w:r w:rsidRPr="00EB5C58">
        <w:t xml:space="preserve"> focus on the credibility of individual witnesses or </w:t>
      </w:r>
      <w:r>
        <w:t xml:space="preserve">on </w:t>
      </w:r>
      <w:r w:rsidRPr="00EB5C58">
        <w:t xml:space="preserve">evidential inconsistencies between the witnesses. </w:t>
      </w:r>
      <w:r>
        <w:t>W</w:t>
      </w:r>
      <w:r w:rsidRPr="00EB5C58">
        <w:t xml:space="preserve">here the </w:t>
      </w:r>
      <w:r w:rsidR="000A410A">
        <w:lastRenderedPageBreak/>
        <w:t>p</w:t>
      </w:r>
      <w:r w:rsidRPr="00EB5C58">
        <w:t>rosecution</w:t>
      </w:r>
      <w:r>
        <w:t>’s</w:t>
      </w:r>
      <w:r w:rsidRPr="00EB5C58">
        <w:t xml:space="preserve"> evidence fails to address a particular element of the offence at all, then no conviction </w:t>
      </w:r>
      <w:proofErr w:type="gramStart"/>
      <w:r w:rsidRPr="00EB5C58">
        <w:t>could possibly be reached</w:t>
      </w:r>
      <w:proofErr w:type="gramEnd"/>
      <w:r w:rsidRPr="00EB5C58">
        <w:t xml:space="preserve"> and the Court should allow the application of no case to succeed. </w:t>
      </w:r>
      <w:r>
        <w:t>Where there is</w:t>
      </w:r>
      <w:r w:rsidRPr="00EB5C58">
        <w:t xml:space="preserve"> some evidence to show that the accused committed or </w:t>
      </w:r>
      <w:r>
        <w:t>must</w:t>
      </w:r>
      <w:r w:rsidRPr="00EB5C58">
        <w:t xml:space="preserve"> have committed the offence</w:t>
      </w:r>
      <w:r>
        <w:t xml:space="preserve"> but</w:t>
      </w:r>
      <w:r w:rsidRPr="00EB5C58">
        <w:t xml:space="preserve"> for </w:t>
      </w:r>
      <w:r>
        <w:t>some reason</w:t>
      </w:r>
      <w:r w:rsidRPr="00EB5C58">
        <w:t xml:space="preserve"> such evidence</w:t>
      </w:r>
      <w:r>
        <w:t xml:space="preserve"> seems</w:t>
      </w:r>
      <w:r w:rsidRPr="00EB5C58">
        <w:t xml:space="preserve"> unconvincing, </w:t>
      </w:r>
      <w:r>
        <w:t>the matter is better left for</w:t>
      </w:r>
      <w:r w:rsidRPr="00EB5C58">
        <w:t xml:space="preserve"> the end of the trial where the evidence would be weighed and the Court would reach a verdict after assessing the witnesses’ credibility together with </w:t>
      </w:r>
      <w:r>
        <w:t xml:space="preserve">all </w:t>
      </w:r>
      <w:r w:rsidRPr="00EB5C58">
        <w:t>available evidence.</w:t>
      </w:r>
    </w:p>
    <w:p w:rsidR="00664E23" w:rsidRDefault="00664E23" w:rsidP="00664E23">
      <w:pPr>
        <w:pStyle w:val="JudgmentText"/>
      </w:pPr>
      <w:r>
        <w:t>In addition to the above, w</w:t>
      </w:r>
      <w:r w:rsidRPr="0053262B">
        <w:t xml:space="preserve">here the evidence available </w:t>
      </w:r>
      <w:r>
        <w:t>to be considered has been so compromised by the d</w:t>
      </w:r>
      <w:r w:rsidRPr="0053262B">
        <w:t xml:space="preserve">efence or by serious inconsistencies in the prosecution’s testimonies, the Court </w:t>
      </w:r>
      <w:r>
        <w:t>is entitled to consider</w:t>
      </w:r>
      <w:r w:rsidRPr="0053262B">
        <w:t xml:space="preserve"> whether the evidence adduced taken as its highest would not properly secure a conviction.</w:t>
      </w:r>
      <w:r>
        <w:t xml:space="preserve"> If the Court determines that in such a circumstance a conviction </w:t>
      </w:r>
      <w:proofErr w:type="gramStart"/>
      <w:r>
        <w:t>could not be secured</w:t>
      </w:r>
      <w:proofErr w:type="gramEnd"/>
      <w:r>
        <w:t>, the submission of no case must also succeed.</w:t>
      </w:r>
      <w:r w:rsidRPr="0053262B">
        <w:t xml:space="preserve"> </w:t>
      </w:r>
    </w:p>
    <w:p w:rsidR="00664E23" w:rsidRDefault="00664E23" w:rsidP="00664E23">
      <w:pPr>
        <w:pStyle w:val="JudgmentText"/>
      </w:pPr>
      <w:r w:rsidRPr="0053262B">
        <w:t xml:space="preserve">In the case of </w:t>
      </w:r>
      <w:r w:rsidRPr="0053262B">
        <w:rPr>
          <w:i/>
          <w:iCs/>
          <w:u w:val="single"/>
        </w:rPr>
        <w:t>R v Galbraith</w:t>
      </w:r>
      <w:r w:rsidR="000A410A">
        <w:rPr>
          <w:i/>
          <w:u w:val="single"/>
        </w:rPr>
        <w:t xml:space="preserve"> [1981</w:t>
      </w:r>
      <w:r w:rsidRPr="0053262B">
        <w:rPr>
          <w:i/>
          <w:u w:val="single"/>
        </w:rPr>
        <w:t>] 1 WLR 1039</w:t>
      </w:r>
      <w:r w:rsidRPr="0053262B">
        <w:t xml:space="preserve"> Lord Lane </w:t>
      </w:r>
      <w:proofErr w:type="spellStart"/>
      <w:r w:rsidRPr="0053262B">
        <w:t>C.J</w:t>
      </w:r>
      <w:proofErr w:type="spellEnd"/>
      <w:r w:rsidRPr="0053262B">
        <w:t xml:space="preserve">. stated </w:t>
      </w:r>
      <w:r>
        <w:t>thus</w:t>
      </w:r>
      <w:r w:rsidRPr="0053262B">
        <w:t>:</w:t>
      </w:r>
    </w:p>
    <w:p w:rsidR="00664E23" w:rsidRPr="00437A52" w:rsidRDefault="00664E23" w:rsidP="00664E23">
      <w:pPr>
        <w:pStyle w:val="LongQuotation"/>
        <w:rPr>
          <w:i/>
        </w:rPr>
      </w:pPr>
      <w:proofErr w:type="gramStart"/>
      <w:r w:rsidRPr="00437A52">
        <w:rPr>
          <w:i/>
        </w:rPr>
        <w:t>“How then should a judge approach a submission of ’no case‘?</w:t>
      </w:r>
      <w:proofErr w:type="gramEnd"/>
      <w:r w:rsidRPr="00437A52">
        <w:rPr>
          <w:i/>
        </w:rPr>
        <w:t xml:space="preserve"> </w:t>
      </w:r>
      <w:r w:rsidRPr="00437A52">
        <w:rPr>
          <w:i/>
        </w:rPr>
        <w:br/>
        <w:t xml:space="preserve"> If there has been no evidence that the crime alleged </w:t>
      </w:r>
      <w:proofErr w:type="gramStart"/>
      <w:r w:rsidRPr="00437A52">
        <w:rPr>
          <w:i/>
        </w:rPr>
        <w:t>has been committed</w:t>
      </w:r>
      <w:proofErr w:type="gramEnd"/>
      <w:r w:rsidRPr="00437A52">
        <w:rPr>
          <w:i/>
        </w:rPr>
        <w:t xml:space="preserve"> by the defendant, there is no difficulty. The judge will of course stop the case. The difficulty arises where there is some evidence but it is of a tenuous character, for example, because of inherent weakness or vagueness or because it is inconsistent with other evidence. Where the judge </w:t>
      </w:r>
      <w:proofErr w:type="gramStart"/>
      <w:r w:rsidRPr="00437A52">
        <w:rPr>
          <w:i/>
        </w:rPr>
        <w:t>comes to the conclusion</w:t>
      </w:r>
      <w:proofErr w:type="gramEnd"/>
      <w:r w:rsidRPr="00437A52">
        <w:rPr>
          <w:i/>
        </w:rPr>
        <w:t xml:space="preserve"> that the prosecution evidence, taken at its highest, is such that a jury properly directed could not properly convict upon it, it is his duty, upon a submission being made, to stop the case. </w:t>
      </w:r>
      <w:proofErr w:type="gramStart"/>
      <w:r w:rsidRPr="00437A52">
        <w:rPr>
          <w:i/>
        </w:rPr>
        <w:t>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defendant is guilty, then the judge should allow the matter to be tried by the jury ... There will of course, as always in this branch of the law, be borderline cases.</w:t>
      </w:r>
      <w:proofErr w:type="gramEnd"/>
      <w:r w:rsidRPr="00437A52">
        <w:rPr>
          <w:i/>
        </w:rPr>
        <w:t xml:space="preserve"> They can safely be left to the discretion of the judge.”</w:t>
      </w:r>
    </w:p>
    <w:p w:rsidR="00664E23" w:rsidRPr="00FF53DC" w:rsidRDefault="00664E23" w:rsidP="00664E23">
      <w:pPr>
        <w:pStyle w:val="ListParagraph"/>
        <w:ind w:left="360"/>
        <w:jc w:val="both"/>
        <w:rPr>
          <w:color w:val="000000"/>
          <w:sz w:val="24"/>
          <w:szCs w:val="24"/>
        </w:rPr>
      </w:pPr>
    </w:p>
    <w:p w:rsidR="00664E23" w:rsidRPr="00FF53DC" w:rsidRDefault="00664E23" w:rsidP="00664E23">
      <w:pPr>
        <w:pStyle w:val="JudgmentText"/>
        <w:numPr>
          <w:ilvl w:val="0"/>
          <w:numId w:val="0"/>
        </w:numPr>
        <w:ind w:left="720"/>
      </w:pPr>
      <w:r>
        <w:t>See also t</w:t>
      </w:r>
      <w:r w:rsidRPr="00FF53DC">
        <w:t xml:space="preserve">he cases of </w:t>
      </w:r>
      <w:r w:rsidRPr="00812661">
        <w:rPr>
          <w:i/>
          <w:u w:val="single"/>
        </w:rPr>
        <w:t xml:space="preserve">Green v. R [1972] No 6, R v. </w:t>
      </w:r>
      <w:proofErr w:type="spellStart"/>
      <w:r w:rsidRPr="00812661">
        <w:rPr>
          <w:i/>
          <w:u w:val="single"/>
        </w:rPr>
        <w:t>Stiven</w:t>
      </w:r>
      <w:proofErr w:type="spellEnd"/>
      <w:r w:rsidRPr="00812661">
        <w:rPr>
          <w:i/>
          <w:u w:val="single"/>
        </w:rPr>
        <w:t xml:space="preserve"> [1971] No 9 and R v. Olsen [1973] No 5</w:t>
      </w:r>
      <w:r w:rsidRPr="00FF53DC">
        <w:t>.</w:t>
      </w:r>
    </w:p>
    <w:p w:rsidR="006B7C07" w:rsidRDefault="00664E23" w:rsidP="00953853">
      <w:pPr>
        <w:pStyle w:val="JudgmentText"/>
      </w:pPr>
      <w:r>
        <w:lastRenderedPageBreak/>
        <w:t>The prosecution led evidence from the following witnesses who testified as follows.</w:t>
      </w:r>
    </w:p>
    <w:p w:rsidR="001224E6" w:rsidRDefault="001224E6" w:rsidP="001224E6">
      <w:pPr>
        <w:pStyle w:val="JudgmentText"/>
      </w:pPr>
      <w:proofErr w:type="spellStart"/>
      <w:r w:rsidRPr="006214A3">
        <w:t>Josette</w:t>
      </w:r>
      <w:proofErr w:type="spellEnd"/>
      <w:r w:rsidRPr="006214A3">
        <w:t xml:space="preserve"> Dorothy </w:t>
      </w:r>
      <w:proofErr w:type="spellStart"/>
      <w:r w:rsidRPr="006214A3">
        <w:t>Bibi</w:t>
      </w:r>
      <w:proofErr w:type="spellEnd"/>
      <w:r w:rsidRPr="006214A3">
        <w:t xml:space="preserve"> testified that she attended a weeding on a Saturday 1</w:t>
      </w:r>
      <w:r w:rsidRPr="001224E6">
        <w:rPr>
          <w:vertAlign w:val="superscript"/>
        </w:rPr>
        <w:t>st</w:t>
      </w:r>
      <w:r w:rsidRPr="006214A3">
        <w:t xml:space="preserve"> May 2011 and was returning in the morning </w:t>
      </w:r>
      <w:r>
        <w:t>with about 17 people in pickup g</w:t>
      </w:r>
      <w:r w:rsidRPr="006214A3">
        <w:t xml:space="preserve">oing towards town.  </w:t>
      </w:r>
      <w:r>
        <w:t xml:space="preserve">The accused </w:t>
      </w:r>
      <w:r w:rsidRPr="006214A3">
        <w:t xml:space="preserve">John Morel was driving.  The witness said she was at the back of the vehicle.  At about 8 am she heard a noise under the vehicle as if something </w:t>
      </w:r>
      <w:r>
        <w:t xml:space="preserve">had </w:t>
      </w:r>
      <w:r w:rsidRPr="006214A3">
        <w:t xml:space="preserve">broken in the vehicle and that after the noise the vehicle changed direction.  She felt pain and became unconscious.  </w:t>
      </w:r>
    </w:p>
    <w:p w:rsidR="001224E6" w:rsidRDefault="00190879" w:rsidP="001224E6">
      <w:pPr>
        <w:pStyle w:val="JudgmentText"/>
      </w:pPr>
      <w:proofErr w:type="spellStart"/>
      <w:r>
        <w:t>Gi</w:t>
      </w:r>
      <w:r w:rsidR="001224E6">
        <w:t>nette</w:t>
      </w:r>
      <w:proofErr w:type="spellEnd"/>
      <w:r w:rsidR="001224E6">
        <w:t xml:space="preserve"> </w:t>
      </w:r>
      <w:proofErr w:type="spellStart"/>
      <w:r w:rsidR="001224E6">
        <w:t>Ferley</w:t>
      </w:r>
      <w:proofErr w:type="spellEnd"/>
      <w:r w:rsidR="001224E6">
        <w:t xml:space="preserve"> testified that on 1</w:t>
      </w:r>
      <w:r w:rsidR="001224E6" w:rsidRPr="006214A3">
        <w:rPr>
          <w:vertAlign w:val="superscript"/>
        </w:rPr>
        <w:t>st</w:t>
      </w:r>
      <w:r w:rsidR="001224E6">
        <w:t xml:space="preserve"> May 2011 she was attending a wedding at Au Cap since evening of 30</w:t>
      </w:r>
      <w:r w:rsidR="001224E6" w:rsidRPr="006214A3">
        <w:rPr>
          <w:vertAlign w:val="superscript"/>
        </w:rPr>
        <w:t>th</w:t>
      </w:r>
      <w:r w:rsidR="001224E6">
        <w:t xml:space="preserve">.  She left Au Cap at 7:30 am and was going towards Victoria.  All of a </w:t>
      </w:r>
      <w:proofErr w:type="gramStart"/>
      <w:r w:rsidR="001224E6">
        <w:t>sudden</w:t>
      </w:r>
      <w:proofErr w:type="gramEnd"/>
      <w:r w:rsidR="001224E6">
        <w:t xml:space="preserve"> the vehicle lost control and the vehicle went off the road.  She was at the backside of the vehicle.  She </w:t>
      </w:r>
      <w:proofErr w:type="gramStart"/>
      <w:r w:rsidR="001224E6">
        <w:t>was admitted</w:t>
      </w:r>
      <w:proofErr w:type="gramEnd"/>
      <w:r w:rsidR="001224E6">
        <w:t xml:space="preserve"> to the hospital.  She said the vehicle </w:t>
      </w:r>
      <w:proofErr w:type="gramStart"/>
      <w:r w:rsidR="001224E6">
        <w:t>was being driven</w:t>
      </w:r>
      <w:proofErr w:type="gramEnd"/>
      <w:r w:rsidR="001224E6">
        <w:t xml:space="preserve"> at normal speed. </w:t>
      </w:r>
    </w:p>
    <w:p w:rsidR="001224E6" w:rsidRDefault="001224E6" w:rsidP="001224E6">
      <w:pPr>
        <w:pStyle w:val="JudgmentText"/>
      </w:pPr>
      <w:r>
        <w:t xml:space="preserve">Ronald </w:t>
      </w:r>
      <w:proofErr w:type="spellStart"/>
      <w:r>
        <w:t>Ernesta</w:t>
      </w:r>
      <w:proofErr w:type="spellEnd"/>
      <w:r>
        <w:t xml:space="preserve"> testified that on 1</w:t>
      </w:r>
      <w:r w:rsidRPr="0011503C">
        <w:rPr>
          <w:vertAlign w:val="superscript"/>
        </w:rPr>
        <w:t>st</w:t>
      </w:r>
      <w:r>
        <w:t xml:space="preserve"> May 2011, he was in the truck at around 8:30 am.    He was sitting in the backside.  He left the wedding to go back to town.  The vehicle suddenly went off the road and he fell out. The vehicle was going at normal speed and was not going fast.  Before the vehicle went off the road and turned upside </w:t>
      </w:r>
      <w:proofErr w:type="gramStart"/>
      <w:r>
        <w:t>down</w:t>
      </w:r>
      <w:proofErr w:type="gramEnd"/>
      <w:r>
        <w:t xml:space="preserve"> he heard a noise as if something had broken under the </w:t>
      </w:r>
      <w:r w:rsidR="00253B09">
        <w:t xml:space="preserve">vehicle </w:t>
      </w:r>
      <w:r>
        <w:t>but he did not know what had broken.</w:t>
      </w:r>
    </w:p>
    <w:p w:rsidR="001224E6" w:rsidRDefault="001224E6" w:rsidP="00A955CC">
      <w:pPr>
        <w:pStyle w:val="JudgmentText"/>
      </w:pPr>
      <w:r>
        <w:t>Jean Morel, the father of the accused testified that on the 30</w:t>
      </w:r>
      <w:r w:rsidRPr="0011503C">
        <w:rPr>
          <w:vertAlign w:val="superscript"/>
        </w:rPr>
        <w:t>th</w:t>
      </w:r>
      <w:r>
        <w:t xml:space="preserve"> April 2011 his son asked for the </w:t>
      </w:r>
      <w:proofErr w:type="gramStart"/>
      <w:r>
        <w:t xml:space="preserve">twin cab pickup registration </w:t>
      </w:r>
      <w:r w:rsidR="00025959">
        <w:t>n</w:t>
      </w:r>
      <w:r>
        <w:t>umber</w:t>
      </w:r>
      <w:proofErr w:type="gramEnd"/>
      <w:r>
        <w:t xml:space="preserve"> S12629 to go to a wedding.  The vehicle appeared to be in good condition. He heard about the accident that occurred on 1</w:t>
      </w:r>
      <w:r w:rsidRPr="0011503C">
        <w:rPr>
          <w:vertAlign w:val="superscript"/>
        </w:rPr>
        <w:t>st</w:t>
      </w:r>
      <w:r>
        <w:t xml:space="preserve"> May 2011 involving his son near </w:t>
      </w:r>
      <w:proofErr w:type="spellStart"/>
      <w:r>
        <w:t>Katiolo</w:t>
      </w:r>
      <w:proofErr w:type="spellEnd"/>
      <w:r>
        <w:t xml:space="preserve">.  He said when he went to </w:t>
      </w:r>
      <w:proofErr w:type="spellStart"/>
      <w:r>
        <w:t>Anse</w:t>
      </w:r>
      <w:proofErr w:type="spellEnd"/>
      <w:r>
        <w:t xml:space="preserve"> Aux Pins Police Station he saw the vehicle was damaged.  </w:t>
      </w:r>
      <w:r w:rsidR="00A955CC">
        <w:t>T</w:t>
      </w:r>
      <w:r>
        <w:t xml:space="preserve">he vehicle was </w:t>
      </w:r>
      <w:r w:rsidR="00A955CC">
        <w:t>a licensed vehicle</w:t>
      </w:r>
      <w:r>
        <w:t xml:space="preserve"> but </w:t>
      </w:r>
      <w:r w:rsidR="00A955CC">
        <w:t xml:space="preserve">it </w:t>
      </w:r>
      <w:proofErr w:type="gramStart"/>
      <w:r w:rsidR="00A955CC">
        <w:t xml:space="preserve">was </w:t>
      </w:r>
      <w:r>
        <w:t>not</w:t>
      </w:r>
      <w:r w:rsidR="00A955CC">
        <w:t xml:space="preserve"> specifically</w:t>
      </w:r>
      <w:r>
        <w:t xml:space="preserve"> licensed</w:t>
      </w:r>
      <w:proofErr w:type="gramEnd"/>
      <w:r>
        <w:t xml:space="preserve"> to carry </w:t>
      </w:r>
      <w:r w:rsidR="00A955CC">
        <w:t xml:space="preserve">any specific number of </w:t>
      </w:r>
      <w:r>
        <w:t>passengers.</w:t>
      </w:r>
      <w:r w:rsidR="00A955CC">
        <w:t xml:space="preserve"> It </w:t>
      </w:r>
      <w:proofErr w:type="gramStart"/>
      <w:r w:rsidR="00A955CC">
        <w:t>was generally used</w:t>
      </w:r>
      <w:proofErr w:type="gramEnd"/>
      <w:r w:rsidR="00A955CC">
        <w:t xml:space="preserve"> to carry workers to and from their places of work.</w:t>
      </w:r>
    </w:p>
    <w:p w:rsidR="001224E6" w:rsidRDefault="001224E6" w:rsidP="001224E6">
      <w:pPr>
        <w:pStyle w:val="JudgmentText"/>
      </w:pPr>
      <w:r>
        <w:t>Police Officer Kevin Daniel Isaac testified that on 1</w:t>
      </w:r>
      <w:r w:rsidRPr="00A955CC">
        <w:rPr>
          <w:vertAlign w:val="superscript"/>
        </w:rPr>
        <w:t>st</w:t>
      </w:r>
      <w:r>
        <w:t xml:space="preserve"> May 2011 he was on duty from 7:00 hours and at about 10:45</w:t>
      </w:r>
      <w:r w:rsidR="00A955CC">
        <w:t>.</w:t>
      </w:r>
      <w:r>
        <w:t xml:space="preserve"> </w:t>
      </w:r>
      <w:r w:rsidR="00A955CC">
        <w:t xml:space="preserve">He went to Seychelles Hospital to conduct </w:t>
      </w:r>
      <w:proofErr w:type="spellStart"/>
      <w:r w:rsidR="00A955CC">
        <w:t>b</w:t>
      </w:r>
      <w:r>
        <w:t>reathalyzer</w:t>
      </w:r>
      <w:proofErr w:type="spellEnd"/>
      <w:r>
        <w:t xml:space="preserve"> test on one John Morel who was </w:t>
      </w:r>
      <w:r w:rsidR="00A955CC">
        <w:t xml:space="preserve">at the casualty with </w:t>
      </w:r>
      <w:proofErr w:type="spellStart"/>
      <w:r w:rsidR="00A955CC">
        <w:t>Dr.</w:t>
      </w:r>
      <w:proofErr w:type="spellEnd"/>
      <w:r w:rsidR="00A955CC">
        <w:t xml:space="preserve"> Moha</w:t>
      </w:r>
      <w:r>
        <w:t xml:space="preserve">mmed.  He explained the </w:t>
      </w:r>
      <w:r>
        <w:lastRenderedPageBreak/>
        <w:t>procedures of condu</w:t>
      </w:r>
      <w:r w:rsidR="00A955CC">
        <w:t xml:space="preserve">cting </w:t>
      </w:r>
      <w:proofErr w:type="spellStart"/>
      <w:r w:rsidR="00A955CC">
        <w:t>breathalyzer</w:t>
      </w:r>
      <w:proofErr w:type="spellEnd"/>
      <w:r w:rsidR="00A955CC">
        <w:t xml:space="preserve">.  He conducted the </w:t>
      </w:r>
      <w:proofErr w:type="spellStart"/>
      <w:r w:rsidR="00A955CC">
        <w:t>b</w:t>
      </w:r>
      <w:r>
        <w:t>reathalyzer</w:t>
      </w:r>
      <w:proofErr w:type="spellEnd"/>
      <w:r>
        <w:t xml:space="preserve"> in the room of the doctor and in the presence o</w:t>
      </w:r>
      <w:r w:rsidR="00A955CC">
        <w:t>f Lance Corporal Beauchamp.  He</w:t>
      </w:r>
      <w:r>
        <w:t xml:space="preserve"> used a Lion Alco Meter. </w:t>
      </w:r>
      <w:r w:rsidR="00A955CC">
        <w:t>He asked the accused whether he had consumed any alcohol within the last 20 minutes.</w:t>
      </w:r>
      <w:r>
        <w:t xml:space="preserve"> </w:t>
      </w:r>
      <w:r w:rsidR="00A955CC">
        <w:t>Then the</w:t>
      </w:r>
      <w:r>
        <w:t xml:space="preserve"> first test was done 10:49 hours and the test no. was 0367 the reading was 67 mg/100 ml of breath.  The second test </w:t>
      </w:r>
      <w:proofErr w:type="gramStart"/>
      <w:r>
        <w:t>was conducted</w:t>
      </w:r>
      <w:proofErr w:type="gramEnd"/>
      <w:r>
        <w:t xml:space="preserve"> 10:52 hours.  The reading of that test no. 0368 was 75 mg / 100 ml of breath.  The result </w:t>
      </w:r>
      <w:proofErr w:type="gramStart"/>
      <w:r>
        <w:t>was shown</w:t>
      </w:r>
      <w:proofErr w:type="gramEnd"/>
      <w:r>
        <w:t xml:space="preserve"> to Mr. Morel for his signature after the witness signed and in the presence of Corporal.  He said the printout </w:t>
      </w:r>
      <w:proofErr w:type="gramStart"/>
      <w:r>
        <w:t>was taken</w:t>
      </w:r>
      <w:proofErr w:type="gramEnd"/>
      <w:r>
        <w:t xml:space="preserve"> from the machine and he showed the signatures.  He </w:t>
      </w:r>
      <w:r w:rsidR="00A955CC">
        <w:t>then</w:t>
      </w:r>
      <w:r>
        <w:t xml:space="preserve"> issued the Notice of Intent to prosecute the accused.  </w:t>
      </w:r>
    </w:p>
    <w:p w:rsidR="001224E6" w:rsidRDefault="001224E6" w:rsidP="00EE2190">
      <w:pPr>
        <w:pStyle w:val="JudgmentText"/>
      </w:pPr>
      <w:r>
        <w:t xml:space="preserve">PC Lindy </w:t>
      </w:r>
      <w:proofErr w:type="spellStart"/>
      <w:r>
        <w:t>Mell</w:t>
      </w:r>
      <w:r w:rsidR="00190879">
        <w:t>i</w:t>
      </w:r>
      <w:r>
        <w:t>e</w:t>
      </w:r>
      <w:proofErr w:type="spellEnd"/>
      <w:r>
        <w:t xml:space="preserve"> produced the photographs as exhibits.  </w:t>
      </w:r>
    </w:p>
    <w:p w:rsidR="001224E6" w:rsidRDefault="00190879" w:rsidP="001224E6">
      <w:pPr>
        <w:pStyle w:val="JudgmentText"/>
      </w:pPr>
      <w:r>
        <w:t>Police Officer Jeff</w:t>
      </w:r>
      <w:r w:rsidR="001224E6">
        <w:t>rey Jean Baptiste testified that he was on duty on 1</w:t>
      </w:r>
      <w:r w:rsidR="001224E6" w:rsidRPr="00EE2190">
        <w:rPr>
          <w:vertAlign w:val="superscript"/>
        </w:rPr>
        <w:t>st</w:t>
      </w:r>
      <w:r w:rsidR="001224E6">
        <w:t xml:space="preserve"> May 2011 at the </w:t>
      </w:r>
      <w:proofErr w:type="spellStart"/>
      <w:r w:rsidR="001224E6">
        <w:t>Anse</w:t>
      </w:r>
      <w:proofErr w:type="spellEnd"/>
      <w:r w:rsidR="001224E6">
        <w:t xml:space="preserve"> Aux Pins and at about 8:15 received a phone call about the accident.  When arrived at the site he saw a vehicle S12629 </w:t>
      </w:r>
      <w:r w:rsidR="00EE2190">
        <w:t>had gone</w:t>
      </w:r>
      <w:r w:rsidR="001224E6">
        <w:t xml:space="preserve"> off the road a</w:t>
      </w:r>
      <w:r w:rsidR="00EE2190">
        <w:t xml:space="preserve">nd </w:t>
      </w:r>
      <w:proofErr w:type="gramStart"/>
      <w:r w:rsidR="00EE2190">
        <w:t>a lot of</w:t>
      </w:r>
      <w:proofErr w:type="gramEnd"/>
      <w:r w:rsidR="00EE2190">
        <w:t xml:space="preserve"> people were there. </w:t>
      </w:r>
      <w:r w:rsidR="001224E6">
        <w:t xml:space="preserve">  Some of those injured </w:t>
      </w:r>
      <w:proofErr w:type="gramStart"/>
      <w:r w:rsidR="001224E6">
        <w:t>were taken</w:t>
      </w:r>
      <w:proofErr w:type="gramEnd"/>
      <w:r w:rsidR="001224E6">
        <w:t xml:space="preserve"> to hospital.  He </w:t>
      </w:r>
      <w:r w:rsidR="00EE2190">
        <w:t>l</w:t>
      </w:r>
      <w:r w:rsidR="001224E6">
        <w:t>earnt that the driver was one John Morel</w:t>
      </w:r>
      <w:r w:rsidR="00EE2190">
        <w:t>,</w:t>
      </w:r>
      <w:r w:rsidR="001224E6">
        <w:t xml:space="preserve"> the accused.  He drew the rough sketch of the accident scene and showed it to the accused. </w:t>
      </w:r>
      <w:r w:rsidR="00EE2190">
        <w:t>Later he made a fair sketch plan.</w:t>
      </w:r>
      <w:r w:rsidR="001224E6">
        <w:t xml:space="preserve"> He </w:t>
      </w:r>
      <w:r w:rsidR="00EE2190">
        <w:t>noted</w:t>
      </w:r>
      <w:r w:rsidR="001224E6">
        <w:t xml:space="preserve"> that the </w:t>
      </w:r>
      <w:proofErr w:type="gramStart"/>
      <w:r w:rsidR="001224E6">
        <w:t>side wall</w:t>
      </w:r>
      <w:proofErr w:type="gramEnd"/>
      <w:r w:rsidR="001224E6">
        <w:t xml:space="preserve"> of the road was broken up to 3 </w:t>
      </w:r>
      <w:r w:rsidR="00EE2190">
        <w:t xml:space="preserve">meters due to the accident. </w:t>
      </w:r>
      <w:r w:rsidR="001224E6">
        <w:t xml:space="preserve">He was present when the vehicle was removed to </w:t>
      </w:r>
      <w:proofErr w:type="spellStart"/>
      <w:r w:rsidR="001224E6">
        <w:t>Anse</w:t>
      </w:r>
      <w:proofErr w:type="spellEnd"/>
      <w:r w:rsidR="001224E6">
        <w:t xml:space="preserve"> Aux Pins Police Station</w:t>
      </w:r>
    </w:p>
    <w:p w:rsidR="00EE2190" w:rsidRDefault="001224E6" w:rsidP="001224E6">
      <w:pPr>
        <w:pStyle w:val="JudgmentText"/>
      </w:pPr>
      <w:r>
        <w:t xml:space="preserve">Mr. </w:t>
      </w:r>
      <w:proofErr w:type="spellStart"/>
      <w:r>
        <w:t>Rousteau</w:t>
      </w:r>
      <w:proofErr w:type="spellEnd"/>
      <w:r>
        <w:t xml:space="preserve"> testified that on 18</w:t>
      </w:r>
      <w:r w:rsidRPr="00532754">
        <w:rPr>
          <w:vertAlign w:val="superscript"/>
        </w:rPr>
        <w:t>th</w:t>
      </w:r>
      <w:r>
        <w:t xml:space="preserve"> </w:t>
      </w:r>
      <w:proofErr w:type="gramStart"/>
      <w:r>
        <w:t>May</w:t>
      </w:r>
      <w:proofErr w:type="gramEnd"/>
      <w:r>
        <w:t xml:space="preserve"> he was instructed to examine the vehicle and he saw vehicle S12629 which was damaged all around </w:t>
      </w:r>
      <w:r w:rsidR="00EE2190">
        <w:t xml:space="preserve">and </w:t>
      </w:r>
      <w:r>
        <w:t xml:space="preserve">which was a Mitsubishi pickup.  He testified that the right side </w:t>
      </w:r>
      <w:proofErr w:type="gramStart"/>
      <w:r>
        <w:t>were all damaged</w:t>
      </w:r>
      <w:proofErr w:type="gramEnd"/>
      <w:r>
        <w:t xml:space="preserve">.  Right hand side rim </w:t>
      </w:r>
      <w:proofErr w:type="gramStart"/>
      <w:r>
        <w:t>had been damaged</w:t>
      </w:r>
      <w:proofErr w:type="gramEnd"/>
      <w:r>
        <w:t xml:space="preserve">.  </w:t>
      </w:r>
      <w:r w:rsidR="00EE2190">
        <w:t>He</w:t>
      </w:r>
      <w:r>
        <w:t xml:space="preserve"> could not test </w:t>
      </w:r>
      <w:r w:rsidR="00EE2190">
        <w:t xml:space="preserve">the </w:t>
      </w:r>
      <w:r>
        <w:t xml:space="preserve">brake condition since the vehicle was </w:t>
      </w:r>
      <w:proofErr w:type="gramStart"/>
      <w:r>
        <w:t>completely immobile</w:t>
      </w:r>
      <w:proofErr w:type="gramEnd"/>
      <w:r>
        <w:t xml:space="preserve">.  </w:t>
      </w:r>
      <w:proofErr w:type="gramStart"/>
      <w:r w:rsidR="00EE2190">
        <w:t xml:space="preserve">Initially he was of the opinion that </w:t>
      </w:r>
      <w:r>
        <w:t xml:space="preserve">if the vehicle had been driven </w:t>
      </w:r>
      <w:r w:rsidR="00EE2190">
        <w:t>at</w:t>
      </w:r>
      <w:r>
        <w:t xml:space="preserve"> normal speed, so much of damage could not have occurred</w:t>
      </w:r>
      <w:r w:rsidR="00EE2190">
        <w:t xml:space="preserve"> but when he became aware that the evidence of the passengers was that the vehicle was not going fast and there was a noise immediately before the vehicle went off the road he agreed that there was a high likelihood that the driver lost control because something suddenly broke causing the driver to lose control of the vehicle</w:t>
      </w:r>
      <w:r>
        <w:t>.</w:t>
      </w:r>
      <w:proofErr w:type="gramEnd"/>
      <w:r>
        <w:t xml:space="preserve">  </w:t>
      </w:r>
    </w:p>
    <w:p w:rsidR="001224E6" w:rsidRDefault="00EE2190" w:rsidP="00D865F7">
      <w:pPr>
        <w:pStyle w:val="JudgmentText"/>
      </w:pPr>
      <w:r>
        <w:lastRenderedPageBreak/>
        <w:t>In</w:t>
      </w:r>
      <w:r w:rsidR="001224E6">
        <w:t xml:space="preserve"> </w:t>
      </w:r>
      <w:proofErr w:type="gramStart"/>
      <w:r w:rsidR="001224E6">
        <w:t>cross-examination</w:t>
      </w:r>
      <w:proofErr w:type="gramEnd"/>
      <w:r>
        <w:t xml:space="preserve"> he agreed that</w:t>
      </w:r>
      <w:r w:rsidR="001224E6">
        <w:t xml:space="preserve"> if </w:t>
      </w:r>
      <w:r w:rsidR="00D865F7">
        <w:t xml:space="preserve">the upper arm, ball joint, and shock absorber broke and the vehicle was loaded, the driver would lose control of the vehicle which would have veered to the right. </w:t>
      </w:r>
      <w:proofErr w:type="gramStart"/>
      <w:r w:rsidR="00D865F7">
        <w:t>Furthermore</w:t>
      </w:r>
      <w:proofErr w:type="gramEnd"/>
      <w:r w:rsidR="00D865F7">
        <w:t xml:space="preserve"> if the driver had applied the brakes when these parts broke, the situation would become worse</w:t>
      </w:r>
      <w:r w:rsidR="001224E6">
        <w:t>.</w:t>
      </w:r>
      <w:r w:rsidR="00D865F7">
        <w:t xml:space="preserve"> He also agreed that these parts could bre</w:t>
      </w:r>
      <w:r w:rsidR="00253B09">
        <w:t>a</w:t>
      </w:r>
      <w:r w:rsidR="00D865F7">
        <w:t xml:space="preserve">k without the driver knowing that they were about to break as their position would not allow a person to see their state until they break. If the vehicle </w:t>
      </w:r>
      <w:proofErr w:type="gramStart"/>
      <w:r w:rsidR="00D865F7">
        <w:t>is</w:t>
      </w:r>
      <w:proofErr w:type="gramEnd"/>
      <w:r w:rsidR="00D865F7">
        <w:t xml:space="preserve"> loaded, there would definitely be a noise when these parts break.</w:t>
      </w:r>
    </w:p>
    <w:p w:rsidR="001224E6" w:rsidRDefault="00D865F7" w:rsidP="001224E6">
      <w:pPr>
        <w:pStyle w:val="JudgmentText"/>
      </w:pPr>
      <w:r>
        <w:t xml:space="preserve">The evidence of the doctors and the pathologist report </w:t>
      </w:r>
      <w:proofErr w:type="gramStart"/>
      <w:r>
        <w:t>were not contested</w:t>
      </w:r>
      <w:proofErr w:type="gramEnd"/>
      <w:r>
        <w:t xml:space="preserve"> and it was not disputed that the death of C</w:t>
      </w:r>
      <w:r w:rsidR="001224E6">
        <w:t xml:space="preserve">hantal Noel </w:t>
      </w:r>
      <w:r>
        <w:t xml:space="preserve">was a direct result of the accident whilst the death of </w:t>
      </w:r>
      <w:r w:rsidR="001224E6">
        <w:t xml:space="preserve">Gabriel </w:t>
      </w:r>
      <w:proofErr w:type="spellStart"/>
      <w:r w:rsidR="001224E6">
        <w:t>Bibi</w:t>
      </w:r>
      <w:proofErr w:type="spellEnd"/>
      <w:r w:rsidR="001224E6">
        <w:t xml:space="preserve"> </w:t>
      </w:r>
      <w:r>
        <w:t xml:space="preserve">was </w:t>
      </w:r>
      <w:r w:rsidR="00B7637E">
        <w:t>precipitated by the accident although it might not have been the sole cause as he was suffering from other ailments.</w:t>
      </w:r>
    </w:p>
    <w:p w:rsidR="00B7637E" w:rsidRDefault="00B7637E" w:rsidP="001224E6">
      <w:pPr>
        <w:pStyle w:val="JudgmentText"/>
      </w:pPr>
      <w:proofErr w:type="gramStart"/>
      <w:r>
        <w:t xml:space="preserve">Having considered all the evidence adduced, it is obvious that the vehicle was not being driven at high speed; that the vehicle did not hit any obstacle which broke the mechanical parts before it veered off the road and hit a low </w:t>
      </w:r>
      <w:r w:rsidR="00E638DC">
        <w:t>wall after the parts had broken;</w:t>
      </w:r>
      <w:r>
        <w:t xml:space="preserve"> that the driver could not have known that the ball joint, upper arm and shock absor</w:t>
      </w:r>
      <w:r w:rsidR="00F06010">
        <w:t>ber were</w:t>
      </w:r>
      <w:r>
        <w:t xml:space="preserve"> about to break.</w:t>
      </w:r>
      <w:proofErr w:type="gramEnd"/>
      <w:r>
        <w:t xml:space="preserve"> It is also clear that the vehicle did not have a limit on the number of passengers it could carry as it </w:t>
      </w:r>
      <w:proofErr w:type="gramStart"/>
      <w:r>
        <w:t>was designed</w:t>
      </w:r>
      <w:proofErr w:type="gramEnd"/>
      <w:r>
        <w:t xml:space="preserve"> to carry such loads.</w:t>
      </w:r>
      <w:r w:rsidR="00A77CDC">
        <w:t xml:space="preserve"> The evidence clearly does not support the prosecution’s view that the vehicle </w:t>
      </w:r>
      <w:proofErr w:type="gramStart"/>
      <w:r w:rsidR="00A77CDC">
        <w:t>was overloaded</w:t>
      </w:r>
      <w:proofErr w:type="gramEnd"/>
      <w:r w:rsidR="00A77CDC">
        <w:t xml:space="preserve"> with passengers or that it was not licensed to carry passengers. </w:t>
      </w:r>
      <w:r w:rsidR="00F06010">
        <w:t xml:space="preserve">The vehicle was indeed loaded with passengers but there is no </w:t>
      </w:r>
      <w:proofErr w:type="gramStart"/>
      <w:r w:rsidR="00F06010">
        <w:t>evidence which</w:t>
      </w:r>
      <w:proofErr w:type="gramEnd"/>
      <w:r w:rsidR="00F06010">
        <w:t xml:space="preserve"> established that it was overloaded or could only carry a certain number of persons.</w:t>
      </w:r>
    </w:p>
    <w:p w:rsidR="00431DF6" w:rsidRDefault="00F06010" w:rsidP="001224E6">
      <w:pPr>
        <w:pStyle w:val="JudgmentText"/>
      </w:pPr>
      <w:proofErr w:type="gramStart"/>
      <w:r>
        <w:t xml:space="preserve">The evidence therefore leads this Court to the one and only conclusion that there was a sudden unforeseeable mechanical failure which caused the driver to suddenly lose control of the vehicle which veered onto the right side of the road, hit a low wall and overturned off the road causing the death of Chantal Noel and also contributed to the cause of death of Gabriel </w:t>
      </w:r>
      <w:proofErr w:type="spellStart"/>
      <w:r>
        <w:t>Bibi</w:t>
      </w:r>
      <w:proofErr w:type="spellEnd"/>
      <w:r>
        <w:t>.</w:t>
      </w:r>
      <w:proofErr w:type="gramEnd"/>
    </w:p>
    <w:p w:rsidR="00D93619" w:rsidRDefault="00431DF6" w:rsidP="001224E6">
      <w:pPr>
        <w:pStyle w:val="JudgmentText"/>
      </w:pPr>
      <w:proofErr w:type="gramStart"/>
      <w:r>
        <w:t>Consequently</w:t>
      </w:r>
      <w:proofErr w:type="gramEnd"/>
      <w:r>
        <w:t xml:space="preserve"> I am satisfied that the accused has no case to answer with respect to counts 1, 2, 3, 4 and </w:t>
      </w:r>
      <w:r w:rsidR="00D93619">
        <w:t xml:space="preserve">6. </w:t>
      </w:r>
      <w:proofErr w:type="gramStart"/>
      <w:r w:rsidR="00D93619">
        <w:t xml:space="preserve">With regards to count 5, I find that there is sufficient evidence by means of breathalyser test records to establish a </w:t>
      </w:r>
      <w:r w:rsidR="00D93619" w:rsidRPr="00253B09">
        <w:rPr>
          <w:i/>
        </w:rPr>
        <w:t>prima facie</w:t>
      </w:r>
      <w:r w:rsidR="00D93619">
        <w:t xml:space="preserve"> case that the accused was likely </w:t>
      </w:r>
      <w:r w:rsidR="00D93619">
        <w:lastRenderedPageBreak/>
        <w:t xml:space="preserve">under </w:t>
      </w:r>
      <w:r w:rsidR="0022255A">
        <w:t xml:space="preserve">the </w:t>
      </w:r>
      <w:r w:rsidR="00D93619">
        <w:t xml:space="preserve">influence of alcohol when </w:t>
      </w:r>
      <w:r w:rsidR="0022255A">
        <w:t>he was tested at the Seychelles Hospital</w:t>
      </w:r>
      <w:r w:rsidR="00D93619">
        <w:t xml:space="preserve"> despite the evidence showing that such influence did not affect his driving ability</w:t>
      </w:r>
      <w:r w:rsidR="0005292F">
        <w:t xml:space="preserve"> at the time he was driving</w:t>
      </w:r>
      <w:r w:rsidR="00D93619">
        <w:t>.</w:t>
      </w:r>
      <w:proofErr w:type="gramEnd"/>
      <w:r w:rsidR="00D93619">
        <w:t xml:space="preserve"> </w:t>
      </w:r>
    </w:p>
    <w:p w:rsidR="00F06010" w:rsidRDefault="00D93619" w:rsidP="001224E6">
      <w:pPr>
        <w:pStyle w:val="JudgmentText"/>
      </w:pPr>
      <w:r>
        <w:t xml:space="preserve">I therefore acquit the accused of counts 1, 2, 3, 4, and 6. I call on the accused to make his defence on count 5 accordingly. </w:t>
      </w:r>
      <w:r w:rsidR="00F06010">
        <w:t xml:space="preserve">  </w:t>
      </w:r>
    </w:p>
    <w:p w:rsidR="001224E6" w:rsidRDefault="001224E6" w:rsidP="00B7637E">
      <w:pPr>
        <w:pStyle w:val="JudgmentText"/>
        <w:numPr>
          <w:ilvl w:val="0"/>
          <w:numId w:val="0"/>
        </w:numPr>
        <w:ind w:left="720"/>
      </w:pPr>
    </w:p>
    <w:p w:rsidR="00E6492F" w:rsidRDefault="0088081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953853">
      <w:pPr>
        <w:pStyle w:val="JudgmentText"/>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88081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80819">
        <w:rPr>
          <w:sz w:val="24"/>
          <w:szCs w:val="24"/>
        </w:rPr>
      </w:r>
      <w:r w:rsidR="00880819">
        <w:rPr>
          <w:sz w:val="24"/>
          <w:szCs w:val="24"/>
        </w:rPr>
        <w:fldChar w:fldCharType="separate"/>
      </w:r>
      <w:r w:rsidR="00953853">
        <w:rPr>
          <w:noProof/>
          <w:sz w:val="24"/>
          <w:szCs w:val="24"/>
        </w:rPr>
        <w:t>17 March 2017</w:t>
      </w:r>
      <w:r w:rsidR="00880819">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88081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405D03">
        <w:rPr>
          <w:sz w:val="24"/>
          <w:szCs w:val="24"/>
        </w:rPr>
      </w:r>
      <w:r w:rsidR="00405D03">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80819" w:rsidRPr="00E33F35">
        <w:rPr>
          <w:b/>
          <w:sz w:val="24"/>
          <w:szCs w:val="24"/>
        </w:rPr>
        <w:fldChar w:fldCharType="begin"/>
      </w:r>
      <w:r w:rsidR="0088081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81" w:rsidRDefault="00063F81" w:rsidP="00DB6D34">
      <w:r>
        <w:separator/>
      </w:r>
    </w:p>
  </w:endnote>
  <w:endnote w:type="continuationSeparator" w:id="0">
    <w:p w:rsidR="00063F81" w:rsidRDefault="00063F8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880819">
    <w:pPr>
      <w:pStyle w:val="Footer"/>
      <w:jc w:val="center"/>
    </w:pPr>
    <w:r>
      <w:fldChar w:fldCharType="begin"/>
    </w:r>
    <w:r w:rsidR="00CD4F50">
      <w:instrText xml:space="preserve"> PAGE   \* MERGEFORMAT </w:instrText>
    </w:r>
    <w:r>
      <w:fldChar w:fldCharType="separate"/>
    </w:r>
    <w:r w:rsidR="00405D0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81" w:rsidRDefault="00063F81" w:rsidP="00DB6D34">
      <w:r>
        <w:separator/>
      </w:r>
    </w:p>
  </w:footnote>
  <w:footnote w:type="continuationSeparator" w:id="0">
    <w:p w:rsidR="00063F81" w:rsidRDefault="00063F8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DE4BF3"/>
    <w:multiLevelType w:val="hybridMultilevel"/>
    <w:tmpl w:val="AB6C00D4"/>
    <w:lvl w:ilvl="0" w:tplc="3DC401AC">
      <w:start w:val="1"/>
      <w:numFmt w:val="lowerRoman"/>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ysDAytzA3MjQ0MjVW0lEKTi0uzszPAykwrAUATb7tjCwAAAA="/>
  </w:docVars>
  <w:rsids>
    <w:rsidRoot w:val="00953853"/>
    <w:rsid w:val="00005BEF"/>
    <w:rsid w:val="00025959"/>
    <w:rsid w:val="00030C81"/>
    <w:rsid w:val="00036B28"/>
    <w:rsid w:val="0005292F"/>
    <w:rsid w:val="00062622"/>
    <w:rsid w:val="00063F81"/>
    <w:rsid w:val="0006489F"/>
    <w:rsid w:val="00070A36"/>
    <w:rsid w:val="00075573"/>
    <w:rsid w:val="000827FA"/>
    <w:rsid w:val="00091036"/>
    <w:rsid w:val="00097824"/>
    <w:rsid w:val="000A10B8"/>
    <w:rsid w:val="000A410A"/>
    <w:rsid w:val="000B0E14"/>
    <w:rsid w:val="000D1DD3"/>
    <w:rsid w:val="000E39A5"/>
    <w:rsid w:val="000E7400"/>
    <w:rsid w:val="001008BC"/>
    <w:rsid w:val="00101D12"/>
    <w:rsid w:val="00117CBF"/>
    <w:rsid w:val="001224E6"/>
    <w:rsid w:val="00126A10"/>
    <w:rsid w:val="001376AB"/>
    <w:rsid w:val="00144612"/>
    <w:rsid w:val="001529B0"/>
    <w:rsid w:val="0016510C"/>
    <w:rsid w:val="00180158"/>
    <w:rsid w:val="00190879"/>
    <w:rsid w:val="001D30F7"/>
    <w:rsid w:val="001E4ED8"/>
    <w:rsid w:val="0020244B"/>
    <w:rsid w:val="0022255A"/>
    <w:rsid w:val="00231C17"/>
    <w:rsid w:val="00236AAC"/>
    <w:rsid w:val="0024353F"/>
    <w:rsid w:val="00253B09"/>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249C"/>
    <w:rsid w:val="003D58AA"/>
    <w:rsid w:val="003D7B97"/>
    <w:rsid w:val="003E2ABC"/>
    <w:rsid w:val="003F0F8D"/>
    <w:rsid w:val="00405D03"/>
    <w:rsid w:val="00406EA8"/>
    <w:rsid w:val="004156B9"/>
    <w:rsid w:val="00431DF6"/>
    <w:rsid w:val="00434764"/>
    <w:rsid w:val="00445BFA"/>
    <w:rsid w:val="00452BB6"/>
    <w:rsid w:val="0046133B"/>
    <w:rsid w:val="004C3D80"/>
    <w:rsid w:val="004D30C6"/>
    <w:rsid w:val="004E275C"/>
    <w:rsid w:val="004F3823"/>
    <w:rsid w:val="005207C8"/>
    <w:rsid w:val="0052405F"/>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4E23"/>
    <w:rsid w:val="00666D33"/>
    <w:rsid w:val="00695110"/>
    <w:rsid w:val="006A0FAC"/>
    <w:rsid w:val="006A58E4"/>
    <w:rsid w:val="006B7C07"/>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80819"/>
    <w:rsid w:val="008A5208"/>
    <w:rsid w:val="008C0FD6"/>
    <w:rsid w:val="008C5217"/>
    <w:rsid w:val="008E1DB1"/>
    <w:rsid w:val="008E512C"/>
    <w:rsid w:val="008E7749"/>
    <w:rsid w:val="008E7F92"/>
    <w:rsid w:val="008F0C10"/>
    <w:rsid w:val="008F38F7"/>
    <w:rsid w:val="00902D3C"/>
    <w:rsid w:val="00914679"/>
    <w:rsid w:val="00926D09"/>
    <w:rsid w:val="009336BA"/>
    <w:rsid w:val="00937FB4"/>
    <w:rsid w:val="0094087C"/>
    <w:rsid w:val="00951EC0"/>
    <w:rsid w:val="00953853"/>
    <w:rsid w:val="0096041D"/>
    <w:rsid w:val="0096251D"/>
    <w:rsid w:val="00981287"/>
    <w:rsid w:val="00983045"/>
    <w:rsid w:val="009C02C9"/>
    <w:rsid w:val="009D7693"/>
    <w:rsid w:val="009E05E5"/>
    <w:rsid w:val="009F1B68"/>
    <w:rsid w:val="009F4DC4"/>
    <w:rsid w:val="00A11166"/>
    <w:rsid w:val="00A14038"/>
    <w:rsid w:val="00A26E91"/>
    <w:rsid w:val="00A42850"/>
    <w:rsid w:val="00A53837"/>
    <w:rsid w:val="00A57954"/>
    <w:rsid w:val="00A64EF1"/>
    <w:rsid w:val="00A77CDC"/>
    <w:rsid w:val="00A80E4E"/>
    <w:rsid w:val="00A955CC"/>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7637E"/>
    <w:rsid w:val="00B9148E"/>
    <w:rsid w:val="00B938BB"/>
    <w:rsid w:val="00B94805"/>
    <w:rsid w:val="00BA6027"/>
    <w:rsid w:val="00BA70E6"/>
    <w:rsid w:val="00BC1D95"/>
    <w:rsid w:val="00BD4287"/>
    <w:rsid w:val="00BD60D5"/>
    <w:rsid w:val="00BE1D00"/>
    <w:rsid w:val="00BE32F1"/>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D03314"/>
    <w:rsid w:val="00D06A0F"/>
    <w:rsid w:val="00D209D1"/>
    <w:rsid w:val="00D8003D"/>
    <w:rsid w:val="00D82047"/>
    <w:rsid w:val="00D865F7"/>
    <w:rsid w:val="00D93619"/>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38DC"/>
    <w:rsid w:val="00E6492F"/>
    <w:rsid w:val="00E65691"/>
    <w:rsid w:val="00E91FA1"/>
    <w:rsid w:val="00E944E2"/>
    <w:rsid w:val="00E9512E"/>
    <w:rsid w:val="00EA2475"/>
    <w:rsid w:val="00EA6F17"/>
    <w:rsid w:val="00EB0712"/>
    <w:rsid w:val="00EB2FE4"/>
    <w:rsid w:val="00EC12D0"/>
    <w:rsid w:val="00EC2355"/>
    <w:rsid w:val="00EC6290"/>
    <w:rsid w:val="00ED76D9"/>
    <w:rsid w:val="00EE2190"/>
    <w:rsid w:val="00EF2051"/>
    <w:rsid w:val="00F00A19"/>
    <w:rsid w:val="00F06010"/>
    <w:rsid w:val="00F444A5"/>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779F6B7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4B0E-9DD3-49D6-8107-33564984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779F6B7A</Template>
  <TotalTime>3</TotalTime>
  <Pages>10</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Joelle</cp:lastModifiedBy>
  <cp:revision>3</cp:revision>
  <cp:lastPrinted>2017-03-17T07:11:00Z</cp:lastPrinted>
  <dcterms:created xsi:type="dcterms:W3CDTF">2017-03-17T13:11:00Z</dcterms:created>
  <dcterms:modified xsi:type="dcterms:W3CDTF">2017-11-16T17:23:00Z</dcterms:modified>
</cp:coreProperties>
</file>