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A24346">
        <w:rPr>
          <w:b/>
          <w:sz w:val="28"/>
          <w:szCs w:val="28"/>
        </w:rPr>
        <w:fldChar w:fldCharType="begin">
          <w:ffData>
            <w:name w:val="Text35"/>
            <w:enabled/>
            <w:calcOnExit w:val="0"/>
            <w:textInput/>
          </w:ffData>
        </w:fldChar>
      </w:r>
      <w:bookmarkStart w:id="0" w:name="Text35"/>
      <w:r w:rsidR="005F5FB0">
        <w:rPr>
          <w:b/>
          <w:sz w:val="28"/>
          <w:szCs w:val="28"/>
        </w:rPr>
        <w:instrText xml:space="preserve"> FORMTEXT </w:instrText>
      </w:r>
      <w:r w:rsidR="00A24346">
        <w:rPr>
          <w:b/>
          <w:sz w:val="28"/>
          <w:szCs w:val="28"/>
        </w:rPr>
      </w:r>
      <w:r w:rsidR="00A24346">
        <w:rPr>
          <w:b/>
          <w:sz w:val="28"/>
          <w:szCs w:val="28"/>
        </w:rPr>
        <w:fldChar w:fldCharType="separate"/>
      </w:r>
      <w:r w:rsidR="00A961B5">
        <w:rPr>
          <w:b/>
          <w:noProof/>
          <w:sz w:val="28"/>
          <w:szCs w:val="28"/>
        </w:rPr>
        <w:t>09</w:t>
      </w:r>
      <w:r w:rsidR="00A24346">
        <w:rPr>
          <w:b/>
          <w:sz w:val="28"/>
          <w:szCs w:val="28"/>
        </w:rPr>
        <w:fldChar w:fldCharType="end"/>
      </w:r>
      <w:bookmarkEnd w:id="0"/>
      <w:r w:rsidRPr="00B75AE2">
        <w:rPr>
          <w:b/>
          <w:sz w:val="28"/>
          <w:szCs w:val="28"/>
        </w:rPr>
        <w:t>/</w:t>
      </w:r>
      <w:r w:rsidR="00C87FCA" w:rsidRPr="00B75AE2">
        <w:rPr>
          <w:b/>
          <w:sz w:val="28"/>
          <w:szCs w:val="28"/>
        </w:rPr>
        <w:t>20</w:t>
      </w:r>
      <w:r w:rsidR="00A24346"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A24346" w:rsidRPr="00B75AE2">
        <w:rPr>
          <w:b/>
          <w:sz w:val="28"/>
          <w:szCs w:val="28"/>
        </w:rPr>
      </w:r>
      <w:r w:rsidR="00A24346" w:rsidRPr="00B75AE2">
        <w:rPr>
          <w:b/>
          <w:sz w:val="28"/>
          <w:szCs w:val="28"/>
        </w:rPr>
        <w:fldChar w:fldCharType="separate"/>
      </w:r>
      <w:r w:rsidR="00A961B5">
        <w:rPr>
          <w:b/>
          <w:noProof/>
          <w:sz w:val="28"/>
          <w:szCs w:val="28"/>
        </w:rPr>
        <w:t>15</w:t>
      </w:r>
      <w:r w:rsidR="00A24346" w:rsidRPr="00B75AE2">
        <w:rPr>
          <w:b/>
          <w:sz w:val="28"/>
          <w:szCs w:val="28"/>
        </w:rPr>
        <w:fldChar w:fldCharType="end"/>
      </w:r>
      <w:bookmarkEnd w:id="1"/>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A24346" w:rsidRPr="0096251D">
        <w:rPr>
          <w:b/>
          <w:sz w:val="24"/>
          <w:szCs w:val="24"/>
        </w:rPr>
        <w:fldChar w:fldCharType="begin">
          <w:ffData>
            <w:name w:val="Text38"/>
            <w:enabled/>
            <w:calcOnExit w:val="0"/>
            <w:textInput/>
          </w:ffData>
        </w:fldChar>
      </w:r>
      <w:bookmarkStart w:id="2" w:name="Text38"/>
      <w:r w:rsidRPr="0096251D">
        <w:rPr>
          <w:b/>
          <w:sz w:val="24"/>
          <w:szCs w:val="24"/>
        </w:rPr>
        <w:instrText xml:space="preserve"> FORMTEXT </w:instrText>
      </w:r>
      <w:r w:rsidR="00A24346" w:rsidRPr="0096251D">
        <w:rPr>
          <w:b/>
          <w:sz w:val="24"/>
          <w:szCs w:val="24"/>
        </w:rPr>
      </w:r>
      <w:r w:rsidR="00A24346" w:rsidRPr="0096251D">
        <w:rPr>
          <w:b/>
          <w:sz w:val="24"/>
          <w:szCs w:val="24"/>
        </w:rPr>
        <w:fldChar w:fldCharType="separate"/>
      </w:r>
      <w:r w:rsidR="00A961B5">
        <w:rPr>
          <w:b/>
          <w:noProof/>
          <w:sz w:val="24"/>
          <w:szCs w:val="24"/>
        </w:rPr>
        <w:t>518</w:t>
      </w:r>
      <w:r w:rsidR="00A24346" w:rsidRPr="0096251D">
        <w:rPr>
          <w:b/>
          <w:sz w:val="24"/>
          <w:szCs w:val="24"/>
        </w:rPr>
        <w:fldChar w:fldCharType="end"/>
      </w:r>
      <w:bookmarkEnd w:id="2"/>
      <w:r w:rsidRPr="0096251D">
        <w:rPr>
          <w:b/>
          <w:sz w:val="24"/>
          <w:szCs w:val="24"/>
        </w:rPr>
        <w:t>/20</w:t>
      </w:r>
      <w:r w:rsidR="00A24346" w:rsidRPr="0096251D">
        <w:rPr>
          <w:b/>
          <w:sz w:val="24"/>
          <w:szCs w:val="24"/>
        </w:rPr>
        <w:fldChar w:fldCharType="begin">
          <w:ffData>
            <w:name w:val="Text39"/>
            <w:enabled/>
            <w:calcOnExit w:val="0"/>
            <w:textInput/>
          </w:ffData>
        </w:fldChar>
      </w:r>
      <w:bookmarkStart w:id="3" w:name="Text39"/>
      <w:r w:rsidRPr="0096251D">
        <w:rPr>
          <w:b/>
          <w:sz w:val="24"/>
          <w:szCs w:val="24"/>
        </w:rPr>
        <w:instrText xml:space="preserve"> FORMTEXT </w:instrText>
      </w:r>
      <w:r w:rsidR="00A24346" w:rsidRPr="0096251D">
        <w:rPr>
          <w:b/>
          <w:sz w:val="24"/>
          <w:szCs w:val="24"/>
        </w:rPr>
      </w:r>
      <w:r w:rsidR="00A24346" w:rsidRPr="0096251D">
        <w:rPr>
          <w:b/>
          <w:sz w:val="24"/>
          <w:szCs w:val="24"/>
        </w:rPr>
        <w:fldChar w:fldCharType="separate"/>
      </w:r>
      <w:r w:rsidR="00A961B5">
        <w:rPr>
          <w:b/>
          <w:noProof/>
          <w:sz w:val="24"/>
          <w:szCs w:val="24"/>
        </w:rPr>
        <w:t>12</w:t>
      </w:r>
      <w:r w:rsidR="00A24346" w:rsidRPr="0096251D">
        <w:rPr>
          <w:b/>
          <w:sz w:val="24"/>
          <w:szCs w:val="24"/>
        </w:rPr>
        <w:fldChar w:fldCharType="end"/>
      </w:r>
      <w:bookmarkEnd w:id="3"/>
    </w:p>
    <w:p w:rsidR="00A53837" w:rsidRPr="00606EEA" w:rsidRDefault="00A2434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A24346">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A24346">
        <w:rPr>
          <w:b/>
          <w:sz w:val="24"/>
          <w:szCs w:val="24"/>
        </w:rPr>
      </w:r>
      <w:r w:rsidR="00A24346">
        <w:rPr>
          <w:b/>
          <w:sz w:val="24"/>
          <w:szCs w:val="24"/>
        </w:rPr>
        <w:fldChar w:fldCharType="separate"/>
      </w:r>
      <w:r w:rsidR="00A961B5">
        <w:rPr>
          <w:b/>
          <w:sz w:val="24"/>
          <w:szCs w:val="24"/>
        </w:rPr>
        <w:t>7</w:t>
      </w:r>
      <w:r w:rsidR="00A24346">
        <w:rPr>
          <w:b/>
          <w:sz w:val="24"/>
          <w:szCs w:val="24"/>
        </w:rPr>
        <w:fldChar w:fldCharType="end"/>
      </w:r>
      <w:bookmarkEnd w:id="4"/>
      <w:r w:rsidR="00A24346">
        <w:rPr>
          <w:b/>
          <w:sz w:val="24"/>
          <w:szCs w:val="24"/>
        </w:rPr>
        <w:fldChar w:fldCharType="begin"/>
      </w:r>
      <w:r w:rsidR="003F0F8D">
        <w:rPr>
          <w:b/>
          <w:sz w:val="24"/>
          <w:szCs w:val="24"/>
        </w:rPr>
        <w:instrText xml:space="preserve">  </w:instrText>
      </w:r>
      <w:r w:rsidR="00A24346">
        <w:rPr>
          <w:b/>
          <w:sz w:val="24"/>
          <w:szCs w:val="24"/>
        </w:rPr>
        <w:fldChar w:fldCharType="end"/>
      </w:r>
      <w:r w:rsidR="00DB6D34" w:rsidRPr="00606EEA">
        <w:rPr>
          <w:b/>
          <w:sz w:val="24"/>
          <w:szCs w:val="24"/>
        </w:rPr>
        <w:t>] SCSC</w:t>
      </w:r>
      <w:r>
        <w:rPr>
          <w:b/>
          <w:sz w:val="24"/>
          <w:szCs w:val="24"/>
        </w:rPr>
        <w:t xml:space="preserve"> </w:t>
      </w:r>
      <w:r w:rsidR="00A24346">
        <w:rPr>
          <w:b/>
          <w:sz w:val="24"/>
          <w:szCs w:val="24"/>
        </w:rPr>
        <w:fldChar w:fldCharType="begin">
          <w:ffData>
            <w:name w:val="Text43"/>
            <w:enabled/>
            <w:calcOnExit w:val="0"/>
            <w:textInput/>
          </w:ffData>
        </w:fldChar>
      </w:r>
      <w:bookmarkStart w:id="5" w:name="Text43"/>
      <w:r>
        <w:rPr>
          <w:b/>
          <w:sz w:val="24"/>
          <w:szCs w:val="24"/>
        </w:rPr>
        <w:instrText xml:space="preserve"> FORMTEXT </w:instrText>
      </w:r>
      <w:r w:rsidR="00A24346">
        <w:rPr>
          <w:b/>
          <w:sz w:val="24"/>
          <w:szCs w:val="24"/>
        </w:rPr>
      </w:r>
      <w:r w:rsidR="00A24346">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24346">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40"/>
    <w:p w:rsidR="00FB2453" w:rsidRPr="00B119B1" w:rsidRDefault="00A24346"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A961B5">
        <w:rPr>
          <w:b/>
          <w:sz w:val="24"/>
          <w:szCs w:val="24"/>
        </w:rPr>
        <w:t xml:space="preserve">KEVIN EDMOND </w:t>
      </w:r>
      <w:r>
        <w:rPr>
          <w:b/>
          <w:sz w:val="24"/>
          <w:szCs w:val="24"/>
        </w:rPr>
        <w:fldChar w:fldCharType="end"/>
      </w:r>
      <w:bookmarkEnd w:id="6"/>
    </w:p>
    <w:bookmarkStart w:id="7" w:name="Dropdown13"/>
    <w:p w:rsidR="00B40898" w:rsidRDefault="00A24346"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sidR="004A3F4C">
        <w:rPr>
          <w:sz w:val="24"/>
          <w:szCs w:val="24"/>
        </w:rPr>
      </w:r>
      <w:r w:rsidR="004A3F4C">
        <w:rPr>
          <w:sz w:val="24"/>
          <w:szCs w:val="24"/>
        </w:rPr>
        <w:fldChar w:fldCharType="separate"/>
      </w:r>
      <w:r>
        <w:rPr>
          <w:sz w:val="24"/>
          <w:szCs w:val="24"/>
        </w:rPr>
        <w:fldChar w:fldCharType="end"/>
      </w:r>
      <w:bookmarkEnd w:id="7"/>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8" w:name="Text22"/>
      <w:r w:rsidRPr="0096251D">
        <w:rPr>
          <w:b/>
          <w:sz w:val="24"/>
          <w:szCs w:val="24"/>
        </w:rPr>
        <w:t>THE REPUBLIC</w:t>
      </w:r>
      <w:bookmarkEnd w:id="8"/>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A24346">
        <w:rPr>
          <w:sz w:val="24"/>
          <w:szCs w:val="24"/>
        </w:rPr>
        <w:fldChar w:fldCharType="begin">
          <w:ffData>
            <w:name w:val="Text34"/>
            <w:enabled/>
            <w:calcOnExit w:val="0"/>
            <w:textInput/>
          </w:ffData>
        </w:fldChar>
      </w:r>
      <w:r w:rsidR="002A7376">
        <w:rPr>
          <w:sz w:val="24"/>
          <w:szCs w:val="24"/>
        </w:rPr>
        <w:instrText xml:space="preserve"> FORMTEXT </w:instrText>
      </w:r>
      <w:r w:rsidR="00A24346">
        <w:rPr>
          <w:sz w:val="24"/>
          <w:szCs w:val="24"/>
        </w:rPr>
      </w:r>
      <w:r w:rsidR="00A2434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A24346">
        <w:rPr>
          <w:sz w:val="24"/>
          <w:szCs w:val="24"/>
        </w:rPr>
        <w:fldChar w:fldCharType="end"/>
      </w:r>
      <w:bookmarkEnd w:id="9"/>
      <w:r w:rsidR="00A24346">
        <w:rPr>
          <w:sz w:val="24"/>
          <w:szCs w:val="24"/>
        </w:rPr>
        <w:fldChar w:fldCharType="begin"/>
      </w:r>
      <w:r w:rsidR="003F0F8D">
        <w:rPr>
          <w:sz w:val="24"/>
          <w:szCs w:val="24"/>
        </w:rPr>
        <w:instrText xml:space="preserve">  </w:instrText>
      </w:r>
      <w:r w:rsidR="00A2434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24346">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A24346">
        <w:rPr>
          <w:sz w:val="24"/>
          <w:szCs w:val="24"/>
        </w:rPr>
      </w:r>
      <w:r w:rsidR="00A24346">
        <w:rPr>
          <w:sz w:val="24"/>
          <w:szCs w:val="24"/>
        </w:rPr>
        <w:fldChar w:fldCharType="separate"/>
      </w:r>
      <w:r w:rsidR="00A961B5">
        <w:rPr>
          <w:noProof/>
          <w:sz w:val="24"/>
          <w:szCs w:val="24"/>
        </w:rPr>
        <w:t>Mr. Gabriel</w:t>
      </w:r>
      <w:r w:rsidR="00A24346">
        <w:rPr>
          <w:sz w:val="24"/>
          <w:szCs w:val="24"/>
        </w:rPr>
        <w:fldChar w:fldCharType="end"/>
      </w:r>
      <w:bookmarkEnd w:id="10"/>
      <w:r w:rsidR="00A24346">
        <w:rPr>
          <w:sz w:val="24"/>
          <w:szCs w:val="24"/>
        </w:rPr>
        <w:fldChar w:fldCharType="begin"/>
      </w:r>
      <w:r w:rsidR="00F804CC">
        <w:rPr>
          <w:sz w:val="24"/>
          <w:szCs w:val="24"/>
        </w:rPr>
        <w:instrText xml:space="preserve"> ASK  "Enter Appellant Lawyer full name"  \* MERGEFORMAT </w:instrText>
      </w:r>
      <w:r w:rsidR="00A24346">
        <w:rPr>
          <w:sz w:val="24"/>
          <w:szCs w:val="24"/>
        </w:rPr>
        <w:fldChar w:fldCharType="end"/>
      </w:r>
      <w:r w:rsidR="00A24346">
        <w:rPr>
          <w:sz w:val="24"/>
          <w:szCs w:val="24"/>
        </w:rPr>
        <w:fldChar w:fldCharType="begin"/>
      </w:r>
      <w:r w:rsidR="003F0F8D">
        <w:rPr>
          <w:sz w:val="24"/>
          <w:szCs w:val="24"/>
        </w:rPr>
        <w:instrText xml:space="preserve">  </w:instrText>
      </w:r>
      <w:r w:rsidR="00A24346">
        <w:rPr>
          <w:sz w:val="24"/>
          <w:szCs w:val="24"/>
        </w:rPr>
        <w:fldChar w:fldCharType="end"/>
      </w:r>
      <w:r w:rsidR="00F804CC">
        <w:rPr>
          <w:b/>
          <w:sz w:val="24"/>
          <w:szCs w:val="24"/>
        </w:rPr>
        <w:t xml:space="preserve"> </w:t>
      </w:r>
      <w:r w:rsidR="009E05E5">
        <w:rPr>
          <w:sz w:val="24"/>
          <w:szCs w:val="24"/>
        </w:rPr>
        <w:t xml:space="preserve">for </w:t>
      </w:r>
      <w:bookmarkStart w:id="11" w:name="Dropdown11"/>
      <w:r w:rsidR="00A24346">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4A3F4C">
        <w:rPr>
          <w:sz w:val="24"/>
          <w:szCs w:val="24"/>
        </w:rPr>
      </w:r>
      <w:r w:rsidR="004A3F4C">
        <w:rPr>
          <w:sz w:val="24"/>
          <w:szCs w:val="24"/>
        </w:rPr>
        <w:fldChar w:fldCharType="separate"/>
      </w:r>
      <w:r w:rsidR="00A24346">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24346">
        <w:rPr>
          <w:sz w:val="24"/>
          <w:szCs w:val="24"/>
        </w:rPr>
        <w:fldChar w:fldCharType="begin">
          <w:ffData>
            <w:name w:val="Text36"/>
            <w:enabled/>
            <w:calcOnExit w:val="0"/>
            <w:textInput/>
          </w:ffData>
        </w:fldChar>
      </w:r>
      <w:bookmarkStart w:id="12" w:name="Text36"/>
      <w:r>
        <w:rPr>
          <w:sz w:val="24"/>
          <w:szCs w:val="24"/>
        </w:rPr>
        <w:instrText xml:space="preserve"> FORMTEXT </w:instrText>
      </w:r>
      <w:r w:rsidR="00A24346">
        <w:rPr>
          <w:sz w:val="24"/>
          <w:szCs w:val="24"/>
        </w:rPr>
      </w:r>
      <w:r w:rsidR="00A243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24346">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24346">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A24346">
        <w:rPr>
          <w:sz w:val="24"/>
          <w:szCs w:val="24"/>
        </w:rPr>
      </w:r>
      <w:r w:rsidR="00A24346">
        <w:rPr>
          <w:sz w:val="24"/>
          <w:szCs w:val="24"/>
        </w:rPr>
        <w:fldChar w:fldCharType="separate"/>
      </w:r>
      <w:r w:rsidR="00A961B5">
        <w:rPr>
          <w:noProof/>
          <w:sz w:val="24"/>
          <w:szCs w:val="24"/>
        </w:rPr>
        <w:t xml:space="preserve">Mr. Asba </w:t>
      </w:r>
      <w:r w:rsidR="00A24346">
        <w:rPr>
          <w:sz w:val="24"/>
          <w:szCs w:val="24"/>
        </w:rPr>
        <w:fldChar w:fldCharType="end"/>
      </w:r>
      <w:bookmarkEnd w:id="13"/>
      <w:r w:rsidR="0096251D">
        <w:rPr>
          <w:sz w:val="24"/>
          <w:szCs w:val="24"/>
        </w:rPr>
        <w:t xml:space="preserve">, </w:t>
      </w:r>
      <w:bookmarkStart w:id="14" w:name="Dropdown14"/>
      <w:r w:rsidR="00A24346">
        <w:rPr>
          <w:sz w:val="24"/>
          <w:szCs w:val="24"/>
        </w:rPr>
        <w:fldChar w:fldCharType="begin">
          <w:ffData>
            <w:name w:val="Dropdown14"/>
            <w:enabled/>
            <w:calcOnExit w:val="0"/>
            <w:ddList>
              <w:result w:val="4"/>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4A3F4C">
        <w:rPr>
          <w:sz w:val="24"/>
          <w:szCs w:val="24"/>
        </w:rPr>
      </w:r>
      <w:r w:rsidR="004A3F4C">
        <w:rPr>
          <w:sz w:val="24"/>
          <w:szCs w:val="24"/>
        </w:rPr>
        <w:fldChar w:fldCharType="separate"/>
      </w:r>
      <w:r w:rsidR="00A24346">
        <w:rPr>
          <w:sz w:val="24"/>
          <w:szCs w:val="24"/>
        </w:rPr>
        <w:fldChar w:fldCharType="end"/>
      </w:r>
      <w:bookmarkEnd w:id="14"/>
      <w:r w:rsidR="00A24346">
        <w:rPr>
          <w:sz w:val="24"/>
          <w:szCs w:val="24"/>
        </w:rPr>
        <w:fldChar w:fldCharType="begin"/>
      </w:r>
      <w:r w:rsidR="00F804CC">
        <w:rPr>
          <w:sz w:val="24"/>
          <w:szCs w:val="24"/>
        </w:rPr>
        <w:instrText xml:space="preserve"> ASK  "Enter Respondent Lawyer Full Name"  \* MERGEFORMAT </w:instrText>
      </w:r>
      <w:r w:rsidR="00A24346">
        <w:rPr>
          <w:sz w:val="24"/>
          <w:szCs w:val="24"/>
        </w:rPr>
        <w:fldChar w:fldCharType="end"/>
      </w:r>
      <w:r w:rsidR="00A24346">
        <w:rPr>
          <w:sz w:val="24"/>
          <w:szCs w:val="24"/>
        </w:rPr>
        <w:fldChar w:fldCharType="begin"/>
      </w:r>
      <w:r w:rsidR="003F0F8D">
        <w:rPr>
          <w:sz w:val="24"/>
          <w:szCs w:val="24"/>
        </w:rPr>
        <w:instrText xml:space="preserve">  </w:instrText>
      </w:r>
      <w:r w:rsidR="00A24346">
        <w:rPr>
          <w:sz w:val="24"/>
          <w:szCs w:val="24"/>
        </w:rPr>
        <w:fldChar w:fldCharType="end"/>
      </w:r>
      <w:r w:rsidR="003F0F8D">
        <w:rPr>
          <w:sz w:val="24"/>
          <w:szCs w:val="24"/>
        </w:rPr>
        <w:t xml:space="preserve"> </w:t>
      </w:r>
      <w:r>
        <w:rPr>
          <w:sz w:val="24"/>
          <w:szCs w:val="24"/>
        </w:rPr>
        <w:t xml:space="preserve">for </w:t>
      </w:r>
      <w:bookmarkStart w:id="15" w:name="Dropdown12"/>
      <w:r w:rsidR="0096251D">
        <w:rPr>
          <w:sz w:val="24"/>
          <w:szCs w:val="24"/>
        </w:rPr>
        <w:t>the Republic</w:t>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A2434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24346">
        <w:rPr>
          <w:sz w:val="24"/>
          <w:szCs w:val="24"/>
        </w:rPr>
      </w:r>
      <w:r w:rsidR="00A24346">
        <w:rPr>
          <w:sz w:val="24"/>
          <w:szCs w:val="24"/>
        </w:rPr>
        <w:fldChar w:fldCharType="separate"/>
      </w:r>
      <w:r w:rsidR="00A961B5">
        <w:rPr>
          <w:sz w:val="24"/>
          <w:szCs w:val="24"/>
        </w:rPr>
        <w:t>30 January 2016</w:t>
      </w:r>
      <w:r w:rsidR="00A24346">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A2434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sidR="004A3F4C">
        <w:rPr>
          <w:b/>
          <w:sz w:val="24"/>
          <w:szCs w:val="24"/>
        </w:rPr>
      </w:r>
      <w:r w:rsidR="004A3F4C">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47E6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9" w:name="Dropdown9"/>
      <w:r>
        <w:rPr>
          <w:b/>
          <w:sz w:val="24"/>
          <w:szCs w:val="24"/>
        </w:rPr>
        <w:instrText xml:space="preserve"> FORMDROPDOWN </w:instrText>
      </w:r>
      <w:r w:rsidR="004A3F4C">
        <w:rPr>
          <w:b/>
          <w:sz w:val="24"/>
          <w:szCs w:val="24"/>
        </w:rPr>
      </w:r>
      <w:r w:rsidR="004A3F4C">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A961B5" w:rsidRDefault="00A961B5" w:rsidP="0056312E">
      <w:pPr>
        <w:pStyle w:val="JudgmentText"/>
      </w:pPr>
      <w:r>
        <w:lastRenderedPageBreak/>
        <w:t xml:space="preserve">The Appellant is appealing against sentence of 14 years imprisonment imposed on him after he was convicted of the offence of stealing from a person contra section 260 and 264 (a) of the penal code. </w:t>
      </w:r>
    </w:p>
    <w:p w:rsidR="0006489F" w:rsidRDefault="00A961B5" w:rsidP="0056312E">
      <w:pPr>
        <w:pStyle w:val="JudgmentText"/>
      </w:pPr>
      <w:r>
        <w:t>The appellant’s  memorandum of appeal raises the following grounds:-</w:t>
      </w:r>
    </w:p>
    <w:p w:rsidR="00A961B5" w:rsidRPr="001D3B98" w:rsidRDefault="00A961B5" w:rsidP="00B23AEA">
      <w:pPr>
        <w:pStyle w:val="JudgmentText"/>
        <w:numPr>
          <w:ilvl w:val="0"/>
          <w:numId w:val="0"/>
        </w:numPr>
        <w:ind w:left="1440" w:hanging="720"/>
        <w:rPr>
          <w:i/>
        </w:rPr>
      </w:pPr>
      <w:r w:rsidRPr="001D3B98">
        <w:rPr>
          <w:i/>
        </w:rPr>
        <w:t xml:space="preserve">(a) </w:t>
      </w:r>
      <w:r w:rsidR="00B23AEA" w:rsidRPr="001D3B98">
        <w:rPr>
          <w:i/>
        </w:rPr>
        <w:tab/>
      </w:r>
      <w:r w:rsidRPr="001D3B98">
        <w:rPr>
          <w:i/>
        </w:rPr>
        <w:t>That the total sentence of 14 years imprisonment imposed by the learned Magistrate is manifestly harsh, excessive and wrong in principle.</w:t>
      </w:r>
    </w:p>
    <w:p w:rsidR="00A961B5" w:rsidRPr="001D3B98" w:rsidRDefault="00A961B5" w:rsidP="00B23AEA">
      <w:pPr>
        <w:pStyle w:val="JudgmentText"/>
        <w:numPr>
          <w:ilvl w:val="0"/>
          <w:numId w:val="0"/>
        </w:numPr>
        <w:ind w:left="1440" w:hanging="720"/>
        <w:rPr>
          <w:i/>
        </w:rPr>
      </w:pPr>
      <w:r w:rsidRPr="001D3B98">
        <w:rPr>
          <w:i/>
        </w:rPr>
        <w:t xml:space="preserve">(b) </w:t>
      </w:r>
      <w:r w:rsidR="00B23AEA" w:rsidRPr="001D3B98">
        <w:rPr>
          <w:i/>
        </w:rPr>
        <w:tab/>
      </w:r>
      <w:r w:rsidRPr="001D3B98">
        <w:rPr>
          <w:i/>
        </w:rPr>
        <w:t xml:space="preserve">That the learned Magistrate failed to apply correctly the principle of the totality and principle </w:t>
      </w:r>
      <w:r w:rsidR="005D6451" w:rsidRPr="001D3B98">
        <w:rPr>
          <w:i/>
        </w:rPr>
        <w:t>proportionality of sentence.</w:t>
      </w:r>
    </w:p>
    <w:p w:rsidR="005D6451" w:rsidRPr="001D3B98" w:rsidRDefault="005D6451" w:rsidP="00B23AEA">
      <w:pPr>
        <w:pStyle w:val="JudgmentText"/>
        <w:numPr>
          <w:ilvl w:val="0"/>
          <w:numId w:val="0"/>
        </w:numPr>
        <w:ind w:left="1440" w:hanging="720"/>
        <w:rPr>
          <w:i/>
        </w:rPr>
      </w:pPr>
      <w:r w:rsidRPr="001D3B98">
        <w:rPr>
          <w:i/>
        </w:rPr>
        <w:lastRenderedPageBreak/>
        <w:t xml:space="preserve">(c) </w:t>
      </w:r>
      <w:r w:rsidR="00B23AEA" w:rsidRPr="001D3B98">
        <w:rPr>
          <w:i/>
        </w:rPr>
        <w:tab/>
      </w:r>
      <w:r w:rsidRPr="001D3B98">
        <w:rPr>
          <w:i/>
        </w:rPr>
        <w:t>That the learned Magistrate failed to consider concurrent sentencing for all the sentences in all the 3 files.</w:t>
      </w:r>
    </w:p>
    <w:p w:rsidR="005D6451" w:rsidRPr="001D3B98" w:rsidRDefault="005D6451" w:rsidP="00B23AEA">
      <w:pPr>
        <w:pStyle w:val="JudgmentText"/>
        <w:numPr>
          <w:ilvl w:val="0"/>
          <w:numId w:val="0"/>
        </w:numPr>
        <w:ind w:left="1440" w:hanging="720"/>
        <w:rPr>
          <w:i/>
        </w:rPr>
      </w:pPr>
      <w:r w:rsidRPr="001D3B98">
        <w:rPr>
          <w:i/>
        </w:rPr>
        <w:t xml:space="preserve">(d) </w:t>
      </w:r>
      <w:r w:rsidR="00B23AEA" w:rsidRPr="001D3B98">
        <w:rPr>
          <w:i/>
        </w:rPr>
        <w:tab/>
      </w:r>
      <w:r w:rsidRPr="001D3B98">
        <w:rPr>
          <w:i/>
        </w:rPr>
        <w:t>That the learned Magistrate failed to consider the fact that the Appellant had pleaded guilty and expected a further credit on sentencing.</w:t>
      </w:r>
    </w:p>
    <w:p w:rsidR="001D3B98" w:rsidRDefault="005D6451" w:rsidP="0056312E">
      <w:pPr>
        <w:pStyle w:val="JudgmentText"/>
      </w:pPr>
      <w:r>
        <w:t xml:space="preserve">At the hearing Mr. Kalyaan appeared for the Respondent and Mr. Gabriel for the Appellant. </w:t>
      </w:r>
    </w:p>
    <w:p w:rsidR="005D6451" w:rsidRDefault="005D6451" w:rsidP="0056312E">
      <w:pPr>
        <w:pStyle w:val="JudgmentText"/>
      </w:pPr>
      <w:r>
        <w:t>The brief background of this appeal is that the Appellant had pleaded guilty in the 3 different files involving stealing of Jewellery and was sentenced as follows:</w:t>
      </w:r>
    </w:p>
    <w:p w:rsidR="005D6451" w:rsidRDefault="005D6451" w:rsidP="00B23AEA">
      <w:pPr>
        <w:pStyle w:val="JudgmentText"/>
        <w:numPr>
          <w:ilvl w:val="0"/>
          <w:numId w:val="0"/>
        </w:numPr>
        <w:ind w:left="1440" w:hanging="720"/>
      </w:pPr>
      <w:r>
        <w:t xml:space="preserve">(1) </w:t>
      </w:r>
      <w:r w:rsidR="00B23AEA">
        <w:tab/>
      </w:r>
      <w:r w:rsidR="001D3B98">
        <w:t xml:space="preserve">Case number 518/2012 </w:t>
      </w:r>
      <w:r>
        <w:t>(CN 9/2015) he was sentenced to 3 years imprisonment. But as the Appellant had a previous of 5 years imprisonment the learned trial Magistrate ordered the sentence of 3 years to run consecutive of 5 years he was serving</w:t>
      </w:r>
      <w:r w:rsidR="001D3B98">
        <w:t>. This was</w:t>
      </w:r>
      <w:r>
        <w:t xml:space="preserve"> under section 36 of the Penal Code.</w:t>
      </w:r>
    </w:p>
    <w:p w:rsidR="005D6451" w:rsidRDefault="00B23AEA" w:rsidP="00B23AEA">
      <w:pPr>
        <w:pStyle w:val="JudgmentText"/>
        <w:numPr>
          <w:ilvl w:val="0"/>
          <w:numId w:val="0"/>
        </w:numPr>
        <w:ind w:left="1440" w:hanging="720"/>
      </w:pPr>
      <w:r>
        <w:t>(</w:t>
      </w:r>
      <w:r w:rsidR="005D6451">
        <w:t xml:space="preserve">2) </w:t>
      </w:r>
      <w:r>
        <w:tab/>
      </w:r>
      <w:r w:rsidR="005D6451">
        <w:t xml:space="preserve">In the </w:t>
      </w:r>
      <w:r w:rsidR="001D3B98">
        <w:t>Criminal Case Number 519/12</w:t>
      </w:r>
      <w:r w:rsidR="005D6451">
        <w:t xml:space="preserve"> he was </w:t>
      </w:r>
      <w:r w:rsidR="00011D9D">
        <w:t>sentenced</w:t>
      </w:r>
      <w:r w:rsidR="005D6451">
        <w:t xml:space="preserve"> to serve 3 years which was run consecutively wi</w:t>
      </w:r>
      <w:r w:rsidR="001D3B98">
        <w:t>th the 8 years in file 518/</w:t>
      </w:r>
      <w:r w:rsidR="005D6451">
        <w:t>12 making it a total of 11 years.</w:t>
      </w:r>
    </w:p>
    <w:p w:rsidR="005D6451" w:rsidRDefault="005D6451" w:rsidP="00B23AEA">
      <w:pPr>
        <w:pStyle w:val="JudgmentText"/>
        <w:numPr>
          <w:ilvl w:val="0"/>
          <w:numId w:val="0"/>
        </w:numPr>
        <w:ind w:left="1440" w:hanging="720"/>
      </w:pPr>
      <w:r>
        <w:t>(3)</w:t>
      </w:r>
      <w:r w:rsidR="00B23AEA">
        <w:tab/>
      </w:r>
      <w:r>
        <w:t xml:space="preserve"> In the file num</w:t>
      </w:r>
      <w:r w:rsidR="001D3B98">
        <w:t>ber 520/</w:t>
      </w:r>
      <w:r>
        <w:t>12 the A</w:t>
      </w:r>
      <w:r w:rsidR="001D3B98">
        <w:t>ppellant was sentenced to serve</w:t>
      </w:r>
      <w:r>
        <w:t xml:space="preserve"> a sentence of 3 years in addition to 11 years imposed in the files number 519 and 518 of 2012. </w:t>
      </w:r>
    </w:p>
    <w:p w:rsidR="00B23AEA" w:rsidRDefault="00B23AEA" w:rsidP="0056312E">
      <w:pPr>
        <w:pStyle w:val="JudgmentText"/>
      </w:pPr>
      <w:r>
        <w:t>This made a cumulative sentence of 14 years imprisonment</w:t>
      </w:r>
      <w:r w:rsidR="001D3B98">
        <w:t>;</w:t>
      </w:r>
      <w:r>
        <w:t xml:space="preserve"> hence this appeal.</w:t>
      </w:r>
    </w:p>
    <w:p w:rsidR="00B23AEA" w:rsidRDefault="001D3B98" w:rsidP="0056312E">
      <w:pPr>
        <w:pStyle w:val="JudgmentText"/>
      </w:pPr>
      <w:r>
        <w:t>All the 3 files were</w:t>
      </w:r>
      <w:r w:rsidR="00B23AEA">
        <w:t xml:space="preserve"> consolidated at the hearing and handled together as one file.</w:t>
      </w:r>
    </w:p>
    <w:p w:rsidR="004935C2" w:rsidRDefault="00B23AEA" w:rsidP="001D3B98">
      <w:pPr>
        <w:pStyle w:val="JudgmentText"/>
      </w:pPr>
      <w:r>
        <w:t>It was Mr. Gabriel’s contention that given the current trend of decided cases by the Court of Appeal</w:t>
      </w:r>
      <w:r w:rsidR="001D3B98">
        <w:t>,</w:t>
      </w:r>
      <w:r>
        <w:t xml:space="preserve"> the provision</w:t>
      </w:r>
      <w:r w:rsidR="001D3B98">
        <w:t>s of</w:t>
      </w:r>
      <w:r>
        <w:t xml:space="preserve"> Section 36 of the</w:t>
      </w:r>
      <w:r w:rsidR="001D3B98">
        <w:t xml:space="preserve"> Penal Code is subject to Article 16 of the C</w:t>
      </w:r>
      <w:r>
        <w:t>onstitution as well at section 6 (2) of the Criminal Procedure Code.</w:t>
      </w:r>
      <w:r w:rsidR="001D3B98">
        <w:t xml:space="preserve"> </w:t>
      </w:r>
      <w:r>
        <w:t>In other words the trial court must consider the totality and the proportionality of the final senten</w:t>
      </w:r>
      <w:r w:rsidR="001D3B98">
        <w:t>ce to be imposed so that such</w:t>
      </w:r>
      <w:r>
        <w:t xml:space="preserve"> sentence is not only fitting the particular individual but also must be within the sentencing jurisdiction </w:t>
      </w:r>
      <w:r w:rsidR="004935C2">
        <w:t>of the trial Magistrate.</w:t>
      </w:r>
      <w:r w:rsidR="001D3B98">
        <w:t xml:space="preserve"> </w:t>
      </w:r>
      <w:r w:rsidR="004935C2">
        <w:t xml:space="preserve">Secondly </w:t>
      </w:r>
      <w:r w:rsidR="001D3B98">
        <w:t xml:space="preserve">that </w:t>
      </w:r>
      <w:r w:rsidR="004935C2">
        <w:t xml:space="preserve">the sentence imposed in the 3 files should have </w:t>
      </w:r>
      <w:r w:rsidR="001D3B98">
        <w:t xml:space="preserve">been ordered to </w:t>
      </w:r>
      <w:r w:rsidR="004935C2">
        <w:t>run concurrently with the previous</w:t>
      </w:r>
      <w:r w:rsidR="001D3B98">
        <w:t xml:space="preserve"> sentence imposed</w:t>
      </w:r>
      <w:r w:rsidR="004935C2">
        <w:t xml:space="preserve"> before them where Appellant was sentenced to 5 years imprisonment.</w:t>
      </w:r>
    </w:p>
    <w:p w:rsidR="004935C2" w:rsidRDefault="004935C2" w:rsidP="001D3B98">
      <w:pPr>
        <w:pStyle w:val="JudgmentText"/>
      </w:pPr>
      <w:r>
        <w:lastRenderedPageBreak/>
        <w:t xml:space="preserve">On the other hand Mr. Kalyaan for the Respondent submitted to the effect that the 3 files were distinct and separate. Secondly that the Accused did not plead guilty straight away but he did so after some time. He also submitted that given the maximum possible sentence on each file been 10 years, 3 years imprisonment was reasonable in the circumstances. </w:t>
      </w:r>
      <w:r w:rsidR="00187467">
        <w:t>Thirdly</w:t>
      </w:r>
      <w:r>
        <w:t xml:space="preserve"> that the necklace in the 2 files which were stolen were never recovered.</w:t>
      </w:r>
      <w:r w:rsidR="00187467">
        <w:t>He concluded by submitting that given the circumstances of the cases before the trial Magistrate the Court should uphold the sentences and orders made by the trial Court and dismiss this appeal.</w:t>
      </w:r>
    </w:p>
    <w:p w:rsidR="00187467" w:rsidRDefault="00187467" w:rsidP="004935C2">
      <w:pPr>
        <w:pStyle w:val="JudgmentText"/>
      </w:pPr>
      <w:r>
        <w:t xml:space="preserve">I have carefully considered the submissions </w:t>
      </w:r>
      <w:r w:rsidR="001D3B98">
        <w:t>of both learned Counsel and</w:t>
      </w:r>
      <w:r>
        <w:t xml:space="preserve"> also</w:t>
      </w:r>
      <w:r w:rsidR="001D3B98">
        <w:t xml:space="preserve"> I have</w:t>
      </w:r>
      <w:r>
        <w:t xml:space="preserve"> carefully and critically reviewed the contents of the lower Court record. </w:t>
      </w:r>
    </w:p>
    <w:p w:rsidR="00187467" w:rsidRDefault="00187467" w:rsidP="004935C2">
      <w:pPr>
        <w:pStyle w:val="JudgmentText"/>
      </w:pPr>
      <w:r>
        <w:t xml:space="preserve">It is now clear that the Court of Appeal has since the cases of </w:t>
      </w:r>
      <w:r w:rsidRPr="009251D6">
        <w:rPr>
          <w:u w:val="single"/>
        </w:rPr>
        <w:t xml:space="preserve">NEDDY ONEZIME VERSUS THE REPUBLIC </w:t>
      </w:r>
      <w:r w:rsidR="00C16BCA" w:rsidRPr="009251D6">
        <w:rPr>
          <w:u w:val="single"/>
        </w:rPr>
        <w:t>SCA 06</w:t>
      </w:r>
      <w:r w:rsidRPr="009251D6">
        <w:rPr>
          <w:u w:val="single"/>
        </w:rPr>
        <w:t>/2013</w:t>
      </w:r>
      <w:r w:rsidRPr="009251D6">
        <w:t xml:space="preserve"> </w:t>
      </w:r>
      <w:r>
        <w:t xml:space="preserve">and that of </w:t>
      </w:r>
      <w:r w:rsidRPr="009251D6">
        <w:rPr>
          <w:u w:val="single"/>
        </w:rPr>
        <w:t>RODDY LENCLUME VERSUS THE REPUBLIC SCA 32/2013</w:t>
      </w:r>
      <w:r>
        <w:rPr>
          <w:b/>
        </w:rPr>
        <w:t xml:space="preserve"> </w:t>
      </w:r>
      <w:r>
        <w:t xml:space="preserve">that Section 9 of </w:t>
      </w:r>
      <w:r w:rsidR="00C16BCA">
        <w:t xml:space="preserve">the Criminal Procedure Code (CPC) and Section 36 of </w:t>
      </w:r>
      <w:r w:rsidR="001D3B98">
        <w:t>Penal Code</w:t>
      </w:r>
      <w:r w:rsidR="00C16BCA">
        <w:t xml:space="preserve"> are subject to Section 6 (2) of the CPC and the Article 16 of the Constitution. </w:t>
      </w:r>
    </w:p>
    <w:p w:rsidR="00C16BCA" w:rsidRDefault="00C16BCA" w:rsidP="001D3B98">
      <w:pPr>
        <w:pStyle w:val="JudgmentText"/>
        <w:numPr>
          <w:ilvl w:val="0"/>
          <w:numId w:val="0"/>
        </w:numPr>
        <w:ind w:left="720"/>
      </w:pPr>
      <w:r>
        <w:t>This means that the total sentence of 14 ye</w:t>
      </w:r>
      <w:r w:rsidR="001D3B98">
        <w:t>ars imprisonment is subject to the jurisdiction and</w:t>
      </w:r>
      <w:r>
        <w:t xml:space="preserve"> the sentencing</w:t>
      </w:r>
      <w:r w:rsidR="001D3B98">
        <w:t xml:space="preserve"> powers of trial Court</w:t>
      </w:r>
      <w:r>
        <w:t xml:space="preserve"> under Section 6 (2) of the CPC which before the amendments, was 8 years for Magistrate</w:t>
      </w:r>
      <w:r w:rsidR="001D3B98">
        <w:t>s</w:t>
      </w:r>
      <w:r>
        <w:t>. This meant that the cumulative sentence of 14 years imposed by the lear</w:t>
      </w:r>
      <w:r w:rsidR="001D3B98">
        <w:t>ned Magistrate was illegal and the maximum he</w:t>
      </w:r>
      <w:r>
        <w:t xml:space="preserve"> could impose that was only 8 years.</w:t>
      </w:r>
      <w:r w:rsidR="001D3B98">
        <w:t xml:space="preserve"> </w:t>
      </w:r>
      <w:r>
        <w:t xml:space="preserve">Although this was not raised by the learned Counsel for the Appellant I </w:t>
      </w:r>
      <w:r w:rsidR="009251D6">
        <w:t>cannot allow the sentence to stand and accordingly quash it and set it aside.</w:t>
      </w:r>
    </w:p>
    <w:p w:rsidR="009251D6" w:rsidRDefault="009251D6" w:rsidP="001D3B98">
      <w:pPr>
        <w:pStyle w:val="JudgmentText"/>
      </w:pPr>
      <w:r>
        <w:t>As to requirement for the sentence to conform with the principles of totality and the proportionality of sentence, the sentence mus</w:t>
      </w:r>
      <w:r w:rsidR="001D3B98">
        <w:t>t conform to Article 16 of the C</w:t>
      </w:r>
      <w:r>
        <w:t xml:space="preserve">onstitution as it must not be outrageous or inhuman. He has a right to fair treated with dignity. Also, in the </w:t>
      </w:r>
      <w:r w:rsidRPr="001D3B98">
        <w:rPr>
          <w:u w:val="single"/>
        </w:rPr>
        <w:t xml:space="preserve">RODDY LENCLUME </w:t>
      </w:r>
      <w:r>
        <w:t>case the Seychelles Court of Appeal held that a fair hearing under Article 19 (1) of the constitution also in includes a fair sentence.</w:t>
      </w:r>
    </w:p>
    <w:p w:rsidR="009251D6" w:rsidRDefault="009251D6" w:rsidP="009251D6">
      <w:pPr>
        <w:pStyle w:val="JudgmentText"/>
      </w:pPr>
      <w:r>
        <w:t xml:space="preserve">The trial Court must always ensure that the total sentence is appropriate as stated in the case of </w:t>
      </w:r>
      <w:r w:rsidR="001D3B98">
        <w:rPr>
          <w:u w:val="single"/>
        </w:rPr>
        <w:t>R V/S SMITH EDWARD DEWERY [1987</w:t>
      </w:r>
      <w:r w:rsidR="00EE0A1D">
        <w:rPr>
          <w:u w:val="single"/>
        </w:rPr>
        <w:t>] 1</w:t>
      </w:r>
      <w:bookmarkStart w:id="20" w:name="_GoBack"/>
      <w:bookmarkEnd w:id="20"/>
      <w:r>
        <w:rPr>
          <w:u w:val="single"/>
        </w:rPr>
        <w:t xml:space="preserve"> SCR 1045,:</w:t>
      </w:r>
      <w:r>
        <w:t xml:space="preserve"> </w:t>
      </w:r>
      <w:r w:rsidR="001D3B98">
        <w:rPr>
          <w:i/>
        </w:rPr>
        <w:t>“Though the S</w:t>
      </w:r>
      <w:r>
        <w:rPr>
          <w:i/>
        </w:rPr>
        <w:t xml:space="preserve">tate may </w:t>
      </w:r>
      <w:r>
        <w:rPr>
          <w:i/>
        </w:rPr>
        <w:lastRenderedPageBreak/>
        <w:t>impose punishment, the effect of that punishment must no</w:t>
      </w:r>
      <w:r w:rsidR="00850F1E">
        <w:rPr>
          <w:i/>
        </w:rPr>
        <w:t>t be grossly disproportionate to</w:t>
      </w:r>
      <w:r>
        <w:rPr>
          <w:i/>
        </w:rPr>
        <w:t xml:space="preserve"> what would have been jus</w:t>
      </w:r>
      <w:r w:rsidR="00850F1E">
        <w:rPr>
          <w:i/>
        </w:rPr>
        <w:t>t</w:t>
      </w:r>
      <w:r>
        <w:rPr>
          <w:i/>
        </w:rPr>
        <w:t>.”</w:t>
      </w:r>
    </w:p>
    <w:p w:rsidR="009251D6" w:rsidRPr="001571AA" w:rsidRDefault="009251D6" w:rsidP="009251D6">
      <w:pPr>
        <w:pStyle w:val="JudgmentText"/>
      </w:pPr>
      <w:r>
        <w:t>In addition the sentence must be tailored to the individual circumstances of each accused person.</w:t>
      </w:r>
      <w:r w:rsidR="001571AA">
        <w:t xml:space="preserve"> This is a thread which runs through the cases of the </w:t>
      </w:r>
      <w:r w:rsidR="001571AA">
        <w:rPr>
          <w:u w:val="single"/>
        </w:rPr>
        <w:t xml:space="preserve">ONEZIME </w:t>
      </w:r>
      <w:r w:rsidR="001571AA">
        <w:t xml:space="preserve">and </w:t>
      </w:r>
      <w:r w:rsidR="001571AA">
        <w:rPr>
          <w:u w:val="single"/>
        </w:rPr>
        <w:t xml:space="preserve">LENCLUME </w:t>
      </w:r>
      <w:r w:rsidR="00850F1E">
        <w:t>cited above.</w:t>
      </w:r>
    </w:p>
    <w:p w:rsidR="001571AA" w:rsidRDefault="001571AA" w:rsidP="00850F1E">
      <w:pPr>
        <w:pStyle w:val="JudgmentText"/>
      </w:pPr>
      <w:r>
        <w:t xml:space="preserve">In this particular case, there was a plea of guilty in all the 3 files though belatedly. </w:t>
      </w:r>
      <w:r w:rsidR="00850F1E">
        <w:t>Secondly the dates and the scene of crime w</w:t>
      </w:r>
      <w:r>
        <w:t>ere the same or nearly the same. Some of the property was recovered. It appears the learned trial Magistrate</w:t>
      </w:r>
      <w:r w:rsidR="00850F1E">
        <w:t xml:space="preserve"> properly</w:t>
      </w:r>
      <w:r>
        <w:t xml:space="preserve"> applied the principles in </w:t>
      </w:r>
      <w:r w:rsidRPr="00850F1E">
        <w:rPr>
          <w:u w:val="single"/>
        </w:rPr>
        <w:t xml:space="preserve">PONOO </w:t>
      </w:r>
      <w:r>
        <w:t xml:space="preserve">to each individual file, however the order making the sentence to run consecutive was the major drawback and cannot be allowed to stand. He should have made </w:t>
      </w:r>
      <w:r w:rsidR="00E33586">
        <w:t>the sentence to run concurrently.</w:t>
      </w:r>
    </w:p>
    <w:p w:rsidR="00E33586" w:rsidRDefault="00E33586" w:rsidP="009251D6">
      <w:pPr>
        <w:pStyle w:val="JudgmentText"/>
      </w:pPr>
      <w:r>
        <w:t>Al</w:t>
      </w:r>
      <w:r w:rsidR="00850F1E">
        <w:t>l</w:t>
      </w:r>
      <w:r>
        <w:t xml:space="preserve"> in all</w:t>
      </w:r>
      <w:r w:rsidR="00850F1E">
        <w:t>,</w:t>
      </w:r>
      <w:r>
        <w:t xml:space="preserve"> this appeal succeeds and I make the following orders:</w:t>
      </w:r>
    </w:p>
    <w:p w:rsidR="00E33586" w:rsidRDefault="00E33586" w:rsidP="00011D9D">
      <w:pPr>
        <w:pStyle w:val="JudgmentText"/>
        <w:numPr>
          <w:ilvl w:val="0"/>
          <w:numId w:val="0"/>
        </w:numPr>
        <w:ind w:left="1440" w:hanging="720"/>
      </w:pPr>
      <w:r>
        <w:t xml:space="preserve">(i) </w:t>
      </w:r>
      <w:r w:rsidR="00011D9D">
        <w:tab/>
      </w:r>
      <w:r>
        <w:t xml:space="preserve">The cumulative sentence of 14 years imprisonment </w:t>
      </w:r>
      <w:r w:rsidR="00850F1E">
        <w:t>imposed</w:t>
      </w:r>
      <w:r w:rsidR="00011D9D">
        <w:t xml:space="preserve"> in</w:t>
      </w:r>
      <w:r>
        <w:t xml:space="preserve"> the 3 files is quashed and set aside.</w:t>
      </w:r>
    </w:p>
    <w:p w:rsidR="00E33586" w:rsidRDefault="00E33586" w:rsidP="00011D9D">
      <w:pPr>
        <w:pStyle w:val="JudgmentText"/>
        <w:numPr>
          <w:ilvl w:val="0"/>
          <w:numId w:val="0"/>
        </w:numPr>
        <w:ind w:left="1440" w:hanging="720"/>
      </w:pPr>
      <w:r>
        <w:t xml:space="preserve">(ii) </w:t>
      </w:r>
      <w:r w:rsidR="00011D9D">
        <w:tab/>
      </w:r>
      <w:r>
        <w:t>The order making them run consecutively is substituted</w:t>
      </w:r>
      <w:r w:rsidR="00850F1E">
        <w:t xml:space="preserve"> with and order making all sentences to run concurrently</w:t>
      </w:r>
      <w:r>
        <w:t>. This means that the Appellant will serve a concurrent sentence of 3 years in all the 3 files along with the other sentence of 5 years imposed for attempted stealing.</w:t>
      </w:r>
    </w:p>
    <w:p w:rsidR="00011D9D" w:rsidRDefault="00E33586" w:rsidP="00E33586">
      <w:pPr>
        <w:pStyle w:val="JudgmentText"/>
      </w:pPr>
      <w:r>
        <w:t>This means the Appellant will serve a total sentence of 5 years imprisonment</w:t>
      </w:r>
      <w:r w:rsidR="00011D9D">
        <w:t>.</w:t>
      </w:r>
    </w:p>
    <w:p w:rsidR="00E33586" w:rsidRDefault="00011D9D" w:rsidP="00E33586">
      <w:pPr>
        <w:pStyle w:val="JudgmentText"/>
      </w:pPr>
      <w:r>
        <w:t>A</w:t>
      </w:r>
      <w:r w:rsidR="00E33586">
        <w:t xml:space="preserve">s ordered by the </w:t>
      </w:r>
      <w:r>
        <w:t>trial Magistrate, the time he has spent on remand and the time he has served while waiting for the outcome of this appeal must be deducted from the 5 years imprisonment.</w:t>
      </w:r>
    </w:p>
    <w:p w:rsidR="00011D9D" w:rsidRDefault="00011D9D" w:rsidP="00E33586">
      <w:pPr>
        <w:pStyle w:val="JudgmentText"/>
      </w:pPr>
      <w:r>
        <w:t>Order accordingly.</w:t>
      </w:r>
    </w:p>
    <w:p w:rsidR="00E6492F" w:rsidRPr="00E33586" w:rsidRDefault="00A24346" w:rsidP="00E33586">
      <w:pPr>
        <w:pStyle w:val="JudgmentText"/>
        <w:numPr>
          <w:ilvl w:val="0"/>
          <w:numId w:val="0"/>
        </w:numPr>
        <w:ind w:left="720" w:hanging="720"/>
      </w:pPr>
      <w:r w:rsidRPr="00E33586">
        <w:rPr>
          <w:highlight w:val="lightGray"/>
        </w:rPr>
        <w:fldChar w:fldCharType="begin"/>
      </w:r>
      <w:r w:rsidR="007C2809" w:rsidRPr="00E33586">
        <w:rPr>
          <w:highlight w:val="lightGray"/>
        </w:rPr>
        <w:instrText xml:space="preserve">  </w:instrText>
      </w:r>
      <w:r w:rsidRPr="00E33586">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850F1E" w:rsidRDefault="00850F1E" w:rsidP="001E4ED8">
      <w:pPr>
        <w:pStyle w:val="ListParagraph"/>
        <w:widowControl/>
        <w:autoSpaceDE/>
        <w:autoSpaceDN/>
        <w:adjustRightInd/>
        <w:spacing w:after="240" w:line="360" w:lineRule="auto"/>
        <w:ind w:left="0"/>
        <w:contextualSpacing w:val="0"/>
        <w:jc w:val="both"/>
        <w:rPr>
          <w:sz w:val="24"/>
          <w:szCs w:val="24"/>
        </w:rPr>
        <w:sectPr w:rsidR="00850F1E"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A2434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24346">
        <w:rPr>
          <w:sz w:val="24"/>
          <w:szCs w:val="24"/>
        </w:rPr>
      </w:r>
      <w:r w:rsidR="00A24346">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A24346">
        <w:rPr>
          <w:sz w:val="24"/>
          <w:szCs w:val="24"/>
        </w:rPr>
        <w:fldChar w:fldCharType="end"/>
      </w:r>
      <w:bookmarkEnd w:id="21"/>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011D9D" w:rsidRDefault="00011D9D" w:rsidP="0006489F">
      <w:pPr>
        <w:pStyle w:val="ListParagraph"/>
        <w:widowControl/>
        <w:autoSpaceDE/>
        <w:autoSpaceDN/>
        <w:adjustRightInd/>
        <w:spacing w:after="120"/>
        <w:ind w:left="0"/>
        <w:contextualSpacing w:val="0"/>
        <w:jc w:val="both"/>
        <w:rPr>
          <w:sz w:val="24"/>
          <w:szCs w:val="24"/>
        </w:rPr>
      </w:pPr>
    </w:p>
    <w:p w:rsidR="00E33F35" w:rsidRPr="002A7376" w:rsidRDefault="00947E6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listEntry w:val="Govinden J"/>
              <w:listEntry w:val="S Nunkoo"/>
              <w:listEntry w:val="M Vidot"/>
            </w:ddList>
          </w:ffData>
        </w:fldChar>
      </w:r>
      <w:bookmarkStart w:id="22" w:name="Dropdown6"/>
      <w:r>
        <w:rPr>
          <w:sz w:val="24"/>
          <w:szCs w:val="24"/>
        </w:rPr>
        <w:instrText xml:space="preserve"> FORMDROPDOWN </w:instrText>
      </w:r>
      <w:r w:rsidR="004A3F4C">
        <w:rPr>
          <w:sz w:val="24"/>
          <w:szCs w:val="24"/>
        </w:rPr>
      </w:r>
      <w:r w:rsidR="004A3F4C">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A24346" w:rsidRPr="00E33F35">
        <w:rPr>
          <w:b/>
          <w:sz w:val="24"/>
          <w:szCs w:val="24"/>
        </w:rPr>
        <w:fldChar w:fldCharType="begin"/>
      </w:r>
      <w:r w:rsidR="007C2809" w:rsidRPr="00E33F35">
        <w:rPr>
          <w:b/>
          <w:sz w:val="24"/>
          <w:szCs w:val="24"/>
        </w:rPr>
        <w:instrText xml:space="preserve">  </w:instrText>
      </w:r>
      <w:r w:rsidR="00A2434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4C" w:rsidRDefault="004A3F4C" w:rsidP="00DB6D34">
      <w:r>
        <w:separator/>
      </w:r>
    </w:p>
  </w:endnote>
  <w:endnote w:type="continuationSeparator" w:id="0">
    <w:p w:rsidR="004A3F4C" w:rsidRDefault="004A3F4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47E6E">
    <w:pPr>
      <w:pStyle w:val="Footer"/>
      <w:jc w:val="center"/>
    </w:pPr>
    <w:r>
      <w:fldChar w:fldCharType="begin"/>
    </w:r>
    <w:r>
      <w:instrText xml:space="preserve"> PAGE   \* MERGEFORMAT </w:instrText>
    </w:r>
    <w:r>
      <w:fldChar w:fldCharType="separate"/>
    </w:r>
    <w:r w:rsidR="00EE0A1D">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4C" w:rsidRDefault="004A3F4C" w:rsidP="00DB6D34">
      <w:r>
        <w:separator/>
      </w:r>
    </w:p>
  </w:footnote>
  <w:footnote w:type="continuationSeparator" w:id="0">
    <w:p w:rsidR="004A3F4C" w:rsidRDefault="004A3F4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B5"/>
    <w:rsid w:val="00005BEF"/>
    <w:rsid w:val="00011D9D"/>
    <w:rsid w:val="00030C81"/>
    <w:rsid w:val="0006489F"/>
    <w:rsid w:val="00075573"/>
    <w:rsid w:val="00091036"/>
    <w:rsid w:val="000A10B8"/>
    <w:rsid w:val="000B0E14"/>
    <w:rsid w:val="000D1DD3"/>
    <w:rsid w:val="000E39A5"/>
    <w:rsid w:val="000E7400"/>
    <w:rsid w:val="001008BC"/>
    <w:rsid w:val="00101D12"/>
    <w:rsid w:val="00117CBF"/>
    <w:rsid w:val="00126A10"/>
    <w:rsid w:val="001376AB"/>
    <w:rsid w:val="00144612"/>
    <w:rsid w:val="001529B0"/>
    <w:rsid w:val="001571AA"/>
    <w:rsid w:val="0016510C"/>
    <w:rsid w:val="00180158"/>
    <w:rsid w:val="00182880"/>
    <w:rsid w:val="00187467"/>
    <w:rsid w:val="0019320C"/>
    <w:rsid w:val="001D30F7"/>
    <w:rsid w:val="001D3B98"/>
    <w:rsid w:val="001E4ED8"/>
    <w:rsid w:val="0020244B"/>
    <w:rsid w:val="0023057E"/>
    <w:rsid w:val="00231C17"/>
    <w:rsid w:val="00236AAC"/>
    <w:rsid w:val="0024353F"/>
    <w:rsid w:val="00290E14"/>
    <w:rsid w:val="002A02B8"/>
    <w:rsid w:val="002A7376"/>
    <w:rsid w:val="002B2255"/>
    <w:rsid w:val="002B4478"/>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56B9"/>
    <w:rsid w:val="0041756D"/>
    <w:rsid w:val="00445BFA"/>
    <w:rsid w:val="00452BB6"/>
    <w:rsid w:val="0046133B"/>
    <w:rsid w:val="004935C2"/>
    <w:rsid w:val="004A3F4C"/>
    <w:rsid w:val="004C3D80"/>
    <w:rsid w:val="004D168B"/>
    <w:rsid w:val="004F3823"/>
    <w:rsid w:val="00516E73"/>
    <w:rsid w:val="005207C8"/>
    <w:rsid w:val="00530663"/>
    <w:rsid w:val="0055036F"/>
    <w:rsid w:val="005514D6"/>
    <w:rsid w:val="00552704"/>
    <w:rsid w:val="0056312E"/>
    <w:rsid w:val="00572AB3"/>
    <w:rsid w:val="005836AC"/>
    <w:rsid w:val="00584583"/>
    <w:rsid w:val="00594FAC"/>
    <w:rsid w:val="00596E9C"/>
    <w:rsid w:val="005B7E5E"/>
    <w:rsid w:val="005D6451"/>
    <w:rsid w:val="005F5FB0"/>
    <w:rsid w:val="00606587"/>
    <w:rsid w:val="00606EEA"/>
    <w:rsid w:val="00610498"/>
    <w:rsid w:val="006174DB"/>
    <w:rsid w:val="0064023C"/>
    <w:rsid w:val="006578C2"/>
    <w:rsid w:val="00666D33"/>
    <w:rsid w:val="00695110"/>
    <w:rsid w:val="006A58E4"/>
    <w:rsid w:val="006D36C9"/>
    <w:rsid w:val="007175A6"/>
    <w:rsid w:val="00744508"/>
    <w:rsid w:val="00745949"/>
    <w:rsid w:val="007A47DC"/>
    <w:rsid w:val="007B6178"/>
    <w:rsid w:val="007C2809"/>
    <w:rsid w:val="007D416E"/>
    <w:rsid w:val="00807411"/>
    <w:rsid w:val="00814CF5"/>
    <w:rsid w:val="00816425"/>
    <w:rsid w:val="00821758"/>
    <w:rsid w:val="00823079"/>
    <w:rsid w:val="00830341"/>
    <w:rsid w:val="0083298A"/>
    <w:rsid w:val="00841387"/>
    <w:rsid w:val="008472B3"/>
    <w:rsid w:val="008478D6"/>
    <w:rsid w:val="00850F1E"/>
    <w:rsid w:val="008778ED"/>
    <w:rsid w:val="008A5208"/>
    <w:rsid w:val="008C0FD6"/>
    <w:rsid w:val="008D5510"/>
    <w:rsid w:val="008E1DB1"/>
    <w:rsid w:val="008E512C"/>
    <w:rsid w:val="008E7749"/>
    <w:rsid w:val="008E7F92"/>
    <w:rsid w:val="008F0C10"/>
    <w:rsid w:val="008F38F7"/>
    <w:rsid w:val="00902D3C"/>
    <w:rsid w:val="009251D6"/>
    <w:rsid w:val="00926D09"/>
    <w:rsid w:val="009336BA"/>
    <w:rsid w:val="00937FB4"/>
    <w:rsid w:val="0094087C"/>
    <w:rsid w:val="00947E6E"/>
    <w:rsid w:val="00951B7E"/>
    <w:rsid w:val="00951EC0"/>
    <w:rsid w:val="0096041D"/>
    <w:rsid w:val="0096251D"/>
    <w:rsid w:val="00981287"/>
    <w:rsid w:val="00983045"/>
    <w:rsid w:val="009E05E5"/>
    <w:rsid w:val="009F1B68"/>
    <w:rsid w:val="009F4DC4"/>
    <w:rsid w:val="00A11166"/>
    <w:rsid w:val="00A14038"/>
    <w:rsid w:val="00A24346"/>
    <w:rsid w:val="00A32238"/>
    <w:rsid w:val="00A42850"/>
    <w:rsid w:val="00A53837"/>
    <w:rsid w:val="00A80E4E"/>
    <w:rsid w:val="00A961B5"/>
    <w:rsid w:val="00AB4A4F"/>
    <w:rsid w:val="00AC3885"/>
    <w:rsid w:val="00AD0BF3"/>
    <w:rsid w:val="00AD75CD"/>
    <w:rsid w:val="00B05D6E"/>
    <w:rsid w:val="00B119B1"/>
    <w:rsid w:val="00B14612"/>
    <w:rsid w:val="00B23AEA"/>
    <w:rsid w:val="00B23E73"/>
    <w:rsid w:val="00B40898"/>
    <w:rsid w:val="00B4124C"/>
    <w:rsid w:val="00B4625E"/>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16BCA"/>
    <w:rsid w:val="00C22967"/>
    <w:rsid w:val="00C35333"/>
    <w:rsid w:val="00C55FDF"/>
    <w:rsid w:val="00C5739F"/>
    <w:rsid w:val="00C67AAC"/>
    <w:rsid w:val="00C87FCA"/>
    <w:rsid w:val="00CA1B0C"/>
    <w:rsid w:val="00CA7795"/>
    <w:rsid w:val="00CA7F40"/>
    <w:rsid w:val="00CB186C"/>
    <w:rsid w:val="00CB2313"/>
    <w:rsid w:val="00CB3C7E"/>
    <w:rsid w:val="00CF73A3"/>
    <w:rsid w:val="00D03314"/>
    <w:rsid w:val="00D06A0F"/>
    <w:rsid w:val="00D82047"/>
    <w:rsid w:val="00DB6D34"/>
    <w:rsid w:val="00DD4E02"/>
    <w:rsid w:val="00DE08C1"/>
    <w:rsid w:val="00DF2970"/>
    <w:rsid w:val="00DF303A"/>
    <w:rsid w:val="00E0467F"/>
    <w:rsid w:val="00E0505F"/>
    <w:rsid w:val="00E07F07"/>
    <w:rsid w:val="00E30B60"/>
    <w:rsid w:val="00E33586"/>
    <w:rsid w:val="00E33F35"/>
    <w:rsid w:val="00E35862"/>
    <w:rsid w:val="00E41E94"/>
    <w:rsid w:val="00E55C69"/>
    <w:rsid w:val="00E57D4D"/>
    <w:rsid w:val="00E6492F"/>
    <w:rsid w:val="00E65691"/>
    <w:rsid w:val="00E80416"/>
    <w:rsid w:val="00E91FA1"/>
    <w:rsid w:val="00E944E2"/>
    <w:rsid w:val="00EA6F17"/>
    <w:rsid w:val="00EC12D0"/>
    <w:rsid w:val="00EC2355"/>
    <w:rsid w:val="00EC6290"/>
    <w:rsid w:val="00ED76D9"/>
    <w:rsid w:val="00EE0A1D"/>
    <w:rsid w:val="00EF2051"/>
    <w:rsid w:val="00F00A19"/>
    <w:rsid w:val="00F16784"/>
    <w:rsid w:val="00F804CC"/>
    <w:rsid w:val="00F82A83"/>
    <w:rsid w:val="00F83B3D"/>
    <w:rsid w:val="00FA5F6B"/>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4C751-752C-4476-ACDB-2B36FBCC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riminal%20Side%20-%20criminal%20appeal%20(C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8893-24B2-4700-82CB-990ECD2D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criminal appeal (CN)</Template>
  <TotalTime>114</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Houareau</dc:creator>
  <cp:lastModifiedBy>Annie Houareau</cp:lastModifiedBy>
  <cp:revision>3</cp:revision>
  <cp:lastPrinted>2017-02-03T10:19:00Z</cp:lastPrinted>
  <dcterms:created xsi:type="dcterms:W3CDTF">2017-01-31T05:28:00Z</dcterms:created>
  <dcterms:modified xsi:type="dcterms:W3CDTF">2017-02-03T10:19:00Z</dcterms:modified>
</cp:coreProperties>
</file>