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8743B" w:rsidRDefault="00247B9D"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9A112D">
        <w:rPr>
          <w:b/>
          <w:sz w:val="24"/>
          <w:szCs w:val="24"/>
        </w:rPr>
        <w:t> </w:t>
      </w:r>
      <w:r w:rsidR="009A112D">
        <w:rPr>
          <w:b/>
          <w:sz w:val="24"/>
          <w:szCs w:val="24"/>
        </w:rPr>
        <w:t> </w:t>
      </w:r>
      <w:r w:rsidR="009A112D">
        <w:rPr>
          <w:b/>
          <w:sz w:val="24"/>
          <w:szCs w:val="24"/>
        </w:rPr>
        <w:t> </w:t>
      </w:r>
      <w:r w:rsidR="009A112D">
        <w:rPr>
          <w:b/>
          <w:sz w:val="24"/>
          <w:szCs w:val="24"/>
        </w:rPr>
        <w:t> </w:t>
      </w:r>
      <w:r w:rsidR="009A112D">
        <w:rPr>
          <w:b/>
          <w:sz w:val="24"/>
          <w:szCs w:val="24"/>
        </w:rPr>
        <w:t> </w:t>
      </w:r>
      <w:r w:rsidRPr="0096251D">
        <w:rPr>
          <w:b/>
          <w:sz w:val="24"/>
          <w:szCs w:val="24"/>
        </w:rPr>
        <w:fldChar w:fldCharType="end"/>
      </w:r>
      <w:bookmarkEnd w:id="0"/>
    </w:p>
    <w:bookmarkStart w:id="1" w:name="Text42"/>
    <w:p w:rsidR="00AD75CD" w:rsidRPr="00606EEA" w:rsidRDefault="00247B9D" w:rsidP="00CA7795">
      <w:pPr>
        <w:jc w:val="center"/>
        <w:rPr>
          <w:b/>
          <w:sz w:val="28"/>
          <w:szCs w:val="28"/>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9A112D">
        <w:rPr>
          <w:i/>
          <w:sz w:val="24"/>
          <w:szCs w:val="24"/>
        </w:rPr>
        <w:t> </w:t>
      </w:r>
      <w:r w:rsidR="009A112D">
        <w:rPr>
          <w:i/>
          <w:sz w:val="24"/>
          <w:szCs w:val="24"/>
        </w:rPr>
        <w:t> </w:t>
      </w:r>
      <w:r w:rsidR="009A112D">
        <w:rPr>
          <w:i/>
          <w:sz w:val="24"/>
          <w:szCs w:val="24"/>
        </w:rPr>
        <w:t> </w:t>
      </w:r>
      <w:r w:rsidR="009A112D">
        <w:rPr>
          <w:i/>
          <w:sz w:val="24"/>
          <w:szCs w:val="24"/>
        </w:rPr>
        <w:t> </w:t>
      </w:r>
      <w:r w:rsidR="009A112D">
        <w:rPr>
          <w:i/>
          <w:sz w:val="24"/>
          <w:szCs w:val="24"/>
        </w:rPr>
        <w:t> </w:t>
      </w:r>
      <w:r>
        <w:rPr>
          <w:i/>
          <w:sz w:val="24"/>
          <w:szCs w:val="24"/>
        </w:rPr>
        <w:fldChar w:fldCharType="end"/>
      </w:r>
      <w:bookmarkEnd w:id="1"/>
      <w:r w:rsidR="00C55FDF" w:rsidRPr="00606EEA">
        <w:rPr>
          <w:b/>
          <w:sz w:val="28"/>
          <w:szCs w:val="28"/>
        </w:rPr>
        <w:t>IN THE SUPREME COURT OF SEYCHELLES</w:t>
      </w:r>
    </w:p>
    <w:p w:rsidR="00C55FDF"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425CAA">
        <w:rPr>
          <w:b/>
          <w:sz w:val="28"/>
          <w:szCs w:val="28"/>
        </w:rPr>
        <w:t>MA288</w:t>
      </w:r>
      <w:r w:rsidRPr="00B75AE2">
        <w:rPr>
          <w:b/>
          <w:sz w:val="28"/>
          <w:szCs w:val="28"/>
        </w:rPr>
        <w:t>/</w:t>
      </w:r>
      <w:r w:rsidR="00C87FCA" w:rsidRPr="00B75AE2">
        <w:rPr>
          <w:b/>
          <w:sz w:val="28"/>
          <w:szCs w:val="28"/>
        </w:rPr>
        <w:t>20</w:t>
      </w:r>
      <w:r w:rsidR="00247B9D"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247B9D" w:rsidRPr="00B75AE2">
        <w:rPr>
          <w:b/>
          <w:sz w:val="28"/>
          <w:szCs w:val="28"/>
        </w:rPr>
      </w:r>
      <w:r w:rsidR="00247B9D" w:rsidRPr="00B75AE2">
        <w:rPr>
          <w:b/>
          <w:sz w:val="28"/>
          <w:szCs w:val="28"/>
        </w:rPr>
        <w:fldChar w:fldCharType="separate"/>
      </w:r>
      <w:r w:rsidR="009A112D">
        <w:rPr>
          <w:b/>
          <w:noProof/>
          <w:sz w:val="28"/>
          <w:szCs w:val="28"/>
        </w:rPr>
        <w:t>14</w:t>
      </w:r>
      <w:r w:rsidR="00247B9D" w:rsidRPr="00B75AE2">
        <w:rPr>
          <w:b/>
          <w:sz w:val="28"/>
          <w:szCs w:val="28"/>
        </w:rPr>
        <w:fldChar w:fldCharType="end"/>
      </w:r>
      <w:bookmarkEnd w:id="2"/>
    </w:p>
    <w:p w:rsidR="00AB6A52" w:rsidRDefault="00425CAA" w:rsidP="00425CAA">
      <w:pPr>
        <w:spacing w:before="240"/>
        <w:jc w:val="center"/>
        <w:rPr>
          <w:b/>
          <w:sz w:val="28"/>
          <w:szCs w:val="28"/>
        </w:rPr>
      </w:pPr>
      <w:r>
        <w:rPr>
          <w:b/>
          <w:sz w:val="28"/>
          <w:szCs w:val="28"/>
        </w:rPr>
        <w:t xml:space="preserve">                                    Arising CS66/2014</w:t>
      </w:r>
      <w:r>
        <w:rPr>
          <w:b/>
          <w:sz w:val="28"/>
          <w:szCs w:val="28"/>
        </w:rPr>
        <w:tab/>
      </w:r>
      <w:r>
        <w:rPr>
          <w:b/>
          <w:sz w:val="28"/>
          <w:szCs w:val="28"/>
        </w:rPr>
        <w:tab/>
      </w:r>
      <w:r>
        <w:rPr>
          <w:b/>
          <w:sz w:val="28"/>
          <w:szCs w:val="28"/>
        </w:rPr>
        <w:tab/>
      </w:r>
    </w:p>
    <w:p w:rsidR="00DB6D34" w:rsidRPr="00606EEA" w:rsidRDefault="00425CAA" w:rsidP="00AB6A52">
      <w:pPr>
        <w:spacing w:before="240"/>
        <w:jc w:val="right"/>
        <w:rPr>
          <w:b/>
          <w:sz w:val="24"/>
          <w:szCs w:val="24"/>
        </w:rPr>
      </w:pPr>
      <w:r>
        <w:rPr>
          <w:b/>
          <w:sz w:val="28"/>
          <w:szCs w:val="28"/>
        </w:rPr>
        <w:t>(2018) SCSC</w:t>
      </w:r>
      <w:r w:rsidR="00AB6A52">
        <w:rPr>
          <w:b/>
          <w:sz w:val="28"/>
          <w:szCs w:val="28"/>
        </w:rPr>
        <w:t xml:space="preserve"> 287</w:t>
      </w:r>
      <w:bookmarkStart w:id="3" w:name="_GoBack"/>
      <w:bookmarkEnd w:id="3"/>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4" w:name="Text20"/>
    <w:p w:rsidR="00FB2453" w:rsidRPr="00B119B1" w:rsidRDefault="00247B9D"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BE00F3">
        <w:rPr>
          <w:b/>
          <w:noProof/>
          <w:sz w:val="24"/>
          <w:szCs w:val="24"/>
        </w:rPr>
        <w:t>SELMON CHANG TIME</w:t>
      </w:r>
      <w:r w:rsidRPr="00B119B1">
        <w:rPr>
          <w:b/>
          <w:sz w:val="24"/>
          <w:szCs w:val="24"/>
        </w:rPr>
        <w:fldChar w:fldCharType="end"/>
      </w:r>
      <w:bookmarkEnd w:id="4"/>
    </w:p>
    <w:bookmarkStart w:id="5" w:name="Dropdown13"/>
    <w:p w:rsidR="00B40898" w:rsidRDefault="00247B9D"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sidR="00AB6A52">
        <w:rPr>
          <w:sz w:val="24"/>
          <w:szCs w:val="24"/>
        </w:rPr>
      </w:r>
      <w:r w:rsidR="00AB6A52">
        <w:rPr>
          <w:sz w:val="24"/>
          <w:szCs w:val="24"/>
        </w:rPr>
        <w:fldChar w:fldCharType="separate"/>
      </w:r>
      <w:r>
        <w:rPr>
          <w:sz w:val="24"/>
          <w:szCs w:val="24"/>
        </w:rPr>
        <w:fldChar w:fldCharType="end"/>
      </w:r>
      <w:bookmarkEnd w:id="5"/>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Pr="00BE00F3" w:rsidRDefault="00FB2453" w:rsidP="00B40898">
      <w:pPr>
        <w:spacing w:before="120"/>
        <w:jc w:val="center"/>
        <w:rPr>
          <w:sz w:val="24"/>
          <w:szCs w:val="24"/>
          <w:lang w:val="fr-FR"/>
        </w:rPr>
      </w:pPr>
      <w:r w:rsidRPr="00BE00F3">
        <w:rPr>
          <w:sz w:val="24"/>
          <w:szCs w:val="24"/>
          <w:lang w:val="fr-FR"/>
        </w:rPr>
        <w:lastRenderedPageBreak/>
        <w:t>versus</w:t>
      </w:r>
    </w:p>
    <w:p w:rsidR="00FB2453" w:rsidRPr="00BE00F3" w:rsidRDefault="00FB2453" w:rsidP="003862CB">
      <w:pPr>
        <w:jc w:val="center"/>
        <w:rPr>
          <w:sz w:val="24"/>
          <w:szCs w:val="24"/>
          <w:lang w:val="fr-FR"/>
        </w:rPr>
      </w:pPr>
    </w:p>
    <w:bookmarkStart w:id="6" w:name="Text22"/>
    <w:p w:rsidR="00B119B1" w:rsidRPr="00BE00F3" w:rsidRDefault="00247B9D" w:rsidP="003862CB">
      <w:pPr>
        <w:jc w:val="center"/>
        <w:rPr>
          <w:sz w:val="24"/>
          <w:szCs w:val="24"/>
          <w:lang w:val="fr-FR"/>
        </w:rPr>
      </w:pPr>
      <w:r w:rsidRPr="00B119B1">
        <w:rPr>
          <w:b/>
          <w:sz w:val="24"/>
          <w:szCs w:val="24"/>
        </w:rPr>
        <w:fldChar w:fldCharType="begin">
          <w:ffData>
            <w:name w:val="Text22"/>
            <w:enabled/>
            <w:calcOnExit w:val="0"/>
            <w:textInput>
              <w:format w:val="UPPERCASE"/>
            </w:textInput>
          </w:ffData>
        </w:fldChar>
      </w:r>
      <w:r w:rsidR="00FB2453" w:rsidRPr="00BE00F3">
        <w:rPr>
          <w:b/>
          <w:sz w:val="24"/>
          <w:szCs w:val="24"/>
          <w:lang w:val="fr-FR"/>
        </w:rPr>
        <w:instrText xml:space="preserve"> FORMTEXT </w:instrText>
      </w:r>
      <w:r w:rsidRPr="00B119B1">
        <w:rPr>
          <w:b/>
          <w:sz w:val="24"/>
          <w:szCs w:val="24"/>
        </w:rPr>
      </w:r>
      <w:r w:rsidRPr="00B119B1">
        <w:rPr>
          <w:b/>
          <w:sz w:val="24"/>
          <w:szCs w:val="24"/>
        </w:rPr>
        <w:fldChar w:fldCharType="separate"/>
      </w:r>
      <w:r w:rsidR="00147596" w:rsidRPr="00BE00F3">
        <w:rPr>
          <w:b/>
          <w:sz w:val="24"/>
          <w:szCs w:val="24"/>
          <w:lang w:val="fr-FR"/>
        </w:rPr>
        <w:t>LE</w:t>
      </w:r>
      <w:r w:rsidR="00147596">
        <w:rPr>
          <w:b/>
          <w:sz w:val="24"/>
          <w:szCs w:val="24"/>
          <w:lang w:val="fr-FR"/>
        </w:rPr>
        <w:t>E</w:t>
      </w:r>
      <w:r w:rsidR="00147596" w:rsidRPr="00BE00F3">
        <w:rPr>
          <w:b/>
          <w:sz w:val="24"/>
          <w:szCs w:val="24"/>
          <w:lang w:val="fr-FR"/>
        </w:rPr>
        <w:t xml:space="preserve">ROY </w:t>
      </w:r>
      <w:r w:rsidR="00147596" w:rsidRPr="00BE00F3">
        <w:rPr>
          <w:b/>
          <w:noProof/>
          <w:sz w:val="24"/>
          <w:szCs w:val="24"/>
          <w:lang w:val="fr-FR"/>
        </w:rPr>
        <w:t>JEAN BAPTISTE &amp; ORS</w:t>
      </w:r>
      <w:r w:rsidRPr="00B119B1">
        <w:rPr>
          <w:b/>
          <w:sz w:val="24"/>
          <w:szCs w:val="24"/>
        </w:rPr>
        <w:fldChar w:fldCharType="end"/>
      </w:r>
      <w:bookmarkEnd w:id="6"/>
    </w:p>
    <w:bookmarkStart w:id="7" w:name="Dropdown14"/>
    <w:p w:rsidR="00B40898" w:rsidRDefault="00247B9D"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sidR="00AB6A52">
        <w:rPr>
          <w:sz w:val="24"/>
          <w:szCs w:val="24"/>
        </w:rPr>
      </w:r>
      <w:r w:rsidR="00AB6A52">
        <w:rPr>
          <w:sz w:val="24"/>
          <w:szCs w:val="24"/>
        </w:rPr>
        <w:fldChar w:fldCharType="separate"/>
      </w:r>
      <w:r>
        <w:rPr>
          <w:sz w:val="24"/>
          <w:szCs w:val="24"/>
        </w:rPr>
        <w:fldChar w:fldCharType="end"/>
      </w:r>
      <w:bookmarkEnd w:id="7"/>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8" w:name="Text34"/>
      <w:r w:rsidR="00247B9D">
        <w:rPr>
          <w:sz w:val="24"/>
          <w:szCs w:val="24"/>
        </w:rPr>
        <w:fldChar w:fldCharType="begin">
          <w:ffData>
            <w:name w:val="Text34"/>
            <w:enabled/>
            <w:calcOnExit w:val="0"/>
            <w:textInput/>
          </w:ffData>
        </w:fldChar>
      </w:r>
      <w:r w:rsidR="002A7376">
        <w:rPr>
          <w:sz w:val="24"/>
          <w:szCs w:val="24"/>
        </w:rPr>
        <w:instrText xml:space="preserve"> FORMTEXT </w:instrText>
      </w:r>
      <w:r w:rsidR="00247B9D">
        <w:rPr>
          <w:sz w:val="24"/>
          <w:szCs w:val="24"/>
        </w:rPr>
      </w:r>
      <w:r w:rsidR="00247B9D">
        <w:rPr>
          <w:sz w:val="24"/>
          <w:szCs w:val="24"/>
        </w:rPr>
        <w:fldChar w:fldCharType="separate"/>
      </w:r>
      <w:r w:rsidR="009A112D">
        <w:rPr>
          <w:noProof/>
          <w:sz w:val="24"/>
          <w:szCs w:val="24"/>
        </w:rPr>
        <w:t>23 March 2018</w:t>
      </w:r>
      <w:r w:rsidR="00247B9D">
        <w:rPr>
          <w:sz w:val="24"/>
          <w:szCs w:val="24"/>
        </w:rPr>
        <w:fldChar w:fldCharType="end"/>
      </w:r>
      <w:bookmarkEnd w:id="8"/>
      <w:r w:rsidR="00247B9D">
        <w:rPr>
          <w:sz w:val="24"/>
          <w:szCs w:val="24"/>
        </w:rPr>
        <w:fldChar w:fldCharType="begin"/>
      </w:r>
      <w:r w:rsidR="00247B9D">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47B9D">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247B9D">
        <w:rPr>
          <w:sz w:val="24"/>
          <w:szCs w:val="24"/>
        </w:rPr>
      </w:r>
      <w:r w:rsidR="00247B9D">
        <w:rPr>
          <w:sz w:val="24"/>
          <w:szCs w:val="24"/>
        </w:rPr>
        <w:fldChar w:fldCharType="separate"/>
      </w:r>
      <w:r w:rsidR="009A112D">
        <w:rPr>
          <w:noProof/>
          <w:sz w:val="24"/>
          <w:szCs w:val="24"/>
        </w:rPr>
        <w:t xml:space="preserve">Mr France Bonte </w:t>
      </w:r>
      <w:r w:rsidR="00247B9D">
        <w:rPr>
          <w:sz w:val="24"/>
          <w:szCs w:val="24"/>
        </w:rPr>
        <w:fldChar w:fldCharType="end"/>
      </w:r>
      <w:bookmarkEnd w:id="9"/>
      <w:r w:rsidR="00247B9D">
        <w:rPr>
          <w:sz w:val="24"/>
          <w:szCs w:val="24"/>
        </w:rPr>
        <w:fldChar w:fldCharType="begin"/>
      </w:r>
      <w:r w:rsidR="00F804CC">
        <w:rPr>
          <w:sz w:val="24"/>
          <w:szCs w:val="24"/>
        </w:rPr>
        <w:instrText xml:space="preserve"> ASK  "Enter Appellant Lawyer full name"  \* MERGEFORMAT </w:instrText>
      </w:r>
      <w:r w:rsidR="00247B9D">
        <w:rPr>
          <w:sz w:val="24"/>
          <w:szCs w:val="24"/>
        </w:rPr>
        <w:fldChar w:fldCharType="end"/>
      </w:r>
      <w:r w:rsidR="00247B9D">
        <w:rPr>
          <w:sz w:val="24"/>
          <w:szCs w:val="24"/>
        </w:rPr>
        <w:fldChar w:fldCharType="begin"/>
      </w:r>
      <w:r w:rsidR="00247B9D">
        <w:rPr>
          <w:sz w:val="24"/>
          <w:szCs w:val="24"/>
        </w:rPr>
        <w:fldChar w:fldCharType="end"/>
      </w:r>
      <w:r w:rsidR="009E05E5">
        <w:rPr>
          <w:sz w:val="24"/>
          <w:szCs w:val="24"/>
        </w:rPr>
        <w:t xml:space="preserve">for </w:t>
      </w:r>
      <w:bookmarkStart w:id="10" w:name="Dropdown11"/>
      <w:r w:rsidR="00247B9D">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AB6A52">
        <w:rPr>
          <w:sz w:val="24"/>
          <w:szCs w:val="24"/>
        </w:rPr>
      </w:r>
      <w:r w:rsidR="00AB6A52">
        <w:rPr>
          <w:sz w:val="24"/>
          <w:szCs w:val="24"/>
        </w:rPr>
        <w:fldChar w:fldCharType="separate"/>
      </w:r>
      <w:r w:rsidR="00247B9D">
        <w:rPr>
          <w:sz w:val="24"/>
          <w:szCs w:val="24"/>
        </w:rPr>
        <w:fldChar w:fldCharType="end"/>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47B9D">
        <w:rPr>
          <w:sz w:val="24"/>
          <w:szCs w:val="24"/>
        </w:rPr>
        <w:fldChar w:fldCharType="begin">
          <w:ffData>
            <w:name w:val="Text36"/>
            <w:enabled/>
            <w:calcOnExit w:val="0"/>
            <w:textInput/>
          </w:ffData>
        </w:fldChar>
      </w:r>
      <w:bookmarkStart w:id="11" w:name="Text36"/>
      <w:r>
        <w:rPr>
          <w:sz w:val="24"/>
          <w:szCs w:val="24"/>
        </w:rPr>
        <w:instrText xml:space="preserve"> FORMTEXT </w:instrText>
      </w:r>
      <w:r w:rsidR="00247B9D">
        <w:rPr>
          <w:sz w:val="24"/>
          <w:szCs w:val="24"/>
        </w:rPr>
      </w:r>
      <w:r w:rsidR="00247B9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47B9D">
        <w:rPr>
          <w:sz w:val="24"/>
          <w:szCs w:val="24"/>
        </w:rPr>
        <w:fldChar w:fldCharType="end"/>
      </w:r>
      <w:bookmarkEnd w:id="1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47B9D">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247B9D">
        <w:rPr>
          <w:sz w:val="24"/>
          <w:szCs w:val="24"/>
        </w:rPr>
      </w:r>
      <w:r w:rsidR="00247B9D">
        <w:rPr>
          <w:sz w:val="24"/>
          <w:szCs w:val="24"/>
        </w:rPr>
        <w:fldChar w:fldCharType="separate"/>
      </w:r>
      <w:r w:rsidR="009A112D">
        <w:rPr>
          <w:noProof/>
          <w:sz w:val="24"/>
          <w:szCs w:val="24"/>
        </w:rPr>
        <w:t xml:space="preserve">Mr Elvis Chetty </w:t>
      </w:r>
      <w:r w:rsidR="00247B9D">
        <w:rPr>
          <w:sz w:val="24"/>
          <w:szCs w:val="24"/>
        </w:rPr>
        <w:fldChar w:fldCharType="end"/>
      </w:r>
      <w:bookmarkEnd w:id="12"/>
      <w:r w:rsidR="00247B9D">
        <w:rPr>
          <w:sz w:val="24"/>
          <w:szCs w:val="24"/>
        </w:rPr>
        <w:fldChar w:fldCharType="begin"/>
      </w:r>
      <w:r w:rsidR="00F804CC">
        <w:rPr>
          <w:sz w:val="24"/>
          <w:szCs w:val="24"/>
        </w:rPr>
        <w:instrText xml:space="preserve"> ASK  "Enter Respondent Lawyer Full Name"  \* MERGEFORMAT </w:instrText>
      </w:r>
      <w:r w:rsidR="00247B9D">
        <w:rPr>
          <w:sz w:val="24"/>
          <w:szCs w:val="24"/>
        </w:rPr>
        <w:fldChar w:fldCharType="end"/>
      </w:r>
      <w:r w:rsidR="00247B9D">
        <w:rPr>
          <w:sz w:val="24"/>
          <w:szCs w:val="24"/>
        </w:rPr>
        <w:fldChar w:fldCharType="begin"/>
      </w:r>
      <w:r w:rsidR="00247B9D">
        <w:rPr>
          <w:sz w:val="24"/>
          <w:szCs w:val="24"/>
        </w:rPr>
        <w:fldChar w:fldCharType="end"/>
      </w:r>
      <w:r>
        <w:rPr>
          <w:sz w:val="24"/>
          <w:szCs w:val="24"/>
        </w:rPr>
        <w:t xml:space="preserve">for </w:t>
      </w:r>
      <w:bookmarkStart w:id="13" w:name="Dropdown12"/>
      <w:r w:rsidR="00247B9D">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AB6A52">
        <w:rPr>
          <w:sz w:val="24"/>
          <w:szCs w:val="24"/>
        </w:rPr>
      </w:r>
      <w:r w:rsidR="00AB6A52">
        <w:rPr>
          <w:sz w:val="24"/>
          <w:szCs w:val="24"/>
        </w:rPr>
        <w:fldChar w:fldCharType="separate"/>
      </w:r>
      <w:r w:rsidR="00247B9D">
        <w:rPr>
          <w:sz w:val="24"/>
          <w:szCs w:val="24"/>
        </w:rPr>
        <w:fldChar w:fldCharType="end"/>
      </w:r>
      <w:bookmarkEnd w:id="13"/>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47B9D">
        <w:rPr>
          <w:sz w:val="24"/>
          <w:szCs w:val="24"/>
        </w:rPr>
        <w:fldChar w:fldCharType="begin">
          <w:ffData>
            <w:name w:val="Text37"/>
            <w:enabled/>
            <w:calcOnExit w:val="0"/>
            <w:textInput/>
          </w:ffData>
        </w:fldChar>
      </w:r>
      <w:bookmarkStart w:id="14" w:name="Text37"/>
      <w:r>
        <w:rPr>
          <w:sz w:val="24"/>
          <w:szCs w:val="24"/>
        </w:rPr>
        <w:instrText xml:space="preserve"> FORMTEXT </w:instrText>
      </w:r>
      <w:r w:rsidR="00247B9D">
        <w:rPr>
          <w:sz w:val="24"/>
          <w:szCs w:val="24"/>
        </w:rPr>
      </w:r>
      <w:r w:rsidR="00247B9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47B9D">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247B9D">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47B9D">
        <w:rPr>
          <w:sz w:val="24"/>
          <w:szCs w:val="24"/>
        </w:rPr>
      </w:r>
      <w:r w:rsidR="00247B9D">
        <w:rPr>
          <w:sz w:val="24"/>
          <w:szCs w:val="24"/>
        </w:rPr>
        <w:fldChar w:fldCharType="separate"/>
      </w:r>
      <w:r w:rsidR="009A112D">
        <w:rPr>
          <w:noProof/>
          <w:sz w:val="24"/>
          <w:szCs w:val="24"/>
        </w:rPr>
        <w:t>23 March 2018</w:t>
      </w:r>
      <w:r w:rsidR="00247B9D">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247B9D"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2"/>
              <w:listEntry w:val="JUDGMENT"/>
              <w:listEntry w:val="ORDER"/>
              <w:listEntry w:val="RULING"/>
              <w:listEntry w:val="JUDGMENT BY CONSENT"/>
            </w:ddList>
          </w:ffData>
        </w:fldChar>
      </w:r>
      <w:r w:rsidR="00F409B1">
        <w:rPr>
          <w:b/>
          <w:sz w:val="24"/>
          <w:szCs w:val="24"/>
        </w:rPr>
        <w:instrText xml:space="preserve"> FORMDROPDOWN </w:instrText>
      </w:r>
      <w:r w:rsidR="00AB6A52">
        <w:rPr>
          <w:b/>
          <w:sz w:val="24"/>
          <w:szCs w:val="24"/>
        </w:rPr>
      </w:r>
      <w:r w:rsidR="00AB6A52">
        <w:rPr>
          <w:b/>
          <w:sz w:val="24"/>
          <w:szCs w:val="24"/>
        </w:rPr>
        <w:fldChar w:fldCharType="separate"/>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47B9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M. Twomey, CJ"/>
              <w:listEntry w:val="R. Govinden, 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listEntry w:val="Egonda-Ntende CJ"/>
            </w:ddList>
          </w:ffData>
        </w:fldChar>
      </w:r>
      <w:bookmarkStart w:id="18" w:name="Dropdown9"/>
      <w:r w:rsidR="00970DEA">
        <w:rPr>
          <w:b/>
          <w:sz w:val="24"/>
          <w:szCs w:val="24"/>
        </w:rPr>
        <w:instrText xml:space="preserve"> FORMDROPDOWN </w:instrText>
      </w:r>
      <w:r w:rsidR="00AB6A52">
        <w:rPr>
          <w:b/>
          <w:sz w:val="24"/>
          <w:szCs w:val="24"/>
        </w:rPr>
      </w:r>
      <w:r w:rsidR="00AB6A52">
        <w:rPr>
          <w:b/>
          <w:sz w:val="24"/>
          <w:szCs w:val="24"/>
        </w:rPr>
        <w:fldChar w:fldCharType="separate"/>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A112D" w:rsidRDefault="009A112D" w:rsidP="00E33F35">
      <w:pPr>
        <w:pStyle w:val="JudgmentText"/>
        <w:ind w:left="0"/>
      </w:pPr>
      <w:r>
        <w:lastRenderedPageBreak/>
        <w:t>The Appli</w:t>
      </w:r>
      <w:r w:rsidR="00297511">
        <w:t>cant has</w:t>
      </w:r>
      <w:r>
        <w:t xml:space="preserve"> filed a Notice of Motion for an order of interim injunction against the Respondent</w:t>
      </w:r>
      <w:r w:rsidR="00297511">
        <w:t>s</w:t>
      </w:r>
      <w:r>
        <w:t xml:space="preserve"> restraining them, </w:t>
      </w:r>
      <w:r w:rsidR="00A61467">
        <w:t xml:space="preserve">their </w:t>
      </w:r>
      <w:r>
        <w:t xml:space="preserve">servant or agent from disturbing, harassing, molesting, instigating and threatening assault and to keep away from the Applicant and his person by 50 meters and to hear this matter as </w:t>
      </w:r>
      <w:r w:rsidR="00247B9D" w:rsidRPr="009A112D">
        <w:rPr>
          <w:highlight w:val="lightGray"/>
        </w:rPr>
        <w:fldChar w:fldCharType="begin"/>
      </w:r>
      <w:r w:rsidR="00247B9D" w:rsidRPr="009A112D">
        <w:rPr>
          <w:highlight w:val="lightGray"/>
        </w:rPr>
        <w:fldChar w:fldCharType="end"/>
      </w:r>
      <w:r>
        <w:t>extreme urgency.</w:t>
      </w:r>
    </w:p>
    <w:p w:rsidR="009A112D" w:rsidRDefault="009A112D" w:rsidP="00E33F35">
      <w:pPr>
        <w:pStyle w:val="JudgmentText"/>
        <w:ind w:left="0"/>
      </w:pPr>
      <w:r>
        <w:t>The Applicant deponed t</w:t>
      </w:r>
      <w:r w:rsidR="00113DF4">
        <w:t>o an Affidavit in which he aver that he live</w:t>
      </w:r>
      <w:r>
        <w:t xml:space="preserve"> at Anse Aux Pins and he is the neighbour of the Respondent</w:t>
      </w:r>
      <w:r w:rsidR="00297511">
        <w:t>s</w:t>
      </w:r>
      <w:r>
        <w:t>.  He avers that fo</w:t>
      </w:r>
      <w:r w:rsidR="00A61467">
        <w:t>r the past years since 2014 they have been the author of</w:t>
      </w:r>
      <w:r>
        <w:t xml:space="preserve"> continuous harassment and threats towards him and his family.</w:t>
      </w:r>
    </w:p>
    <w:p w:rsidR="009A112D" w:rsidRDefault="009A112D" w:rsidP="00E33F35">
      <w:pPr>
        <w:pStyle w:val="JudgmentText"/>
        <w:ind w:left="0"/>
      </w:pPr>
      <w:r>
        <w:lastRenderedPageBreak/>
        <w:t>.</w:t>
      </w:r>
      <w:r w:rsidR="00A61467">
        <w:t xml:space="preserve">He aver </w:t>
      </w:r>
      <w:r>
        <w:t>that on 13</w:t>
      </w:r>
      <w:r w:rsidRPr="009A112D">
        <w:rPr>
          <w:vertAlign w:val="superscript"/>
        </w:rPr>
        <w:t>th</w:t>
      </w:r>
      <w:r>
        <w:t xml:space="preserve"> of July 2014 at around 9.00 a.m he was </w:t>
      </w:r>
      <w:r w:rsidR="00A61467">
        <w:t xml:space="preserve">verbally assaulted </w:t>
      </w:r>
      <w:r>
        <w:t>and threatened by the Respondent</w:t>
      </w:r>
      <w:r w:rsidR="00113DF4">
        <w:t>s</w:t>
      </w:r>
      <w:r>
        <w:t xml:space="preserve"> and the </w:t>
      </w:r>
      <w:r w:rsidR="00BE00F3">
        <w:t>Police had to come.</w:t>
      </w:r>
    </w:p>
    <w:p w:rsidR="009A112D" w:rsidRDefault="009A112D" w:rsidP="00E33F35">
      <w:pPr>
        <w:pStyle w:val="JudgmentText"/>
        <w:ind w:left="0"/>
      </w:pPr>
      <w:r>
        <w:t>He claim that whenever he pass the Respondent</w:t>
      </w:r>
      <w:r w:rsidR="00113DF4">
        <w:t>s</w:t>
      </w:r>
      <w:r>
        <w:t xml:space="preserve"> on the public road, they verbally abused him and </w:t>
      </w:r>
      <w:r w:rsidR="00A61467">
        <w:t xml:space="preserve">even </w:t>
      </w:r>
      <w:r>
        <w:t xml:space="preserve">threatened to set fire to his transport.  </w:t>
      </w:r>
    </w:p>
    <w:p w:rsidR="009A112D" w:rsidRDefault="00A61467" w:rsidP="00E33F35">
      <w:pPr>
        <w:pStyle w:val="JudgmentText"/>
        <w:ind w:left="0"/>
      </w:pPr>
      <w:r>
        <w:t>The Applicant aver</w:t>
      </w:r>
      <w:r w:rsidR="009A112D">
        <w:t xml:space="preserve"> that he fear for his life especially when he passes the Respondents House.The Applicant aver that the Respondent</w:t>
      </w:r>
      <w:r w:rsidR="00113DF4">
        <w:t>s</w:t>
      </w:r>
      <w:r>
        <w:t>even</w:t>
      </w:r>
      <w:r w:rsidR="009A112D">
        <w:t xml:space="preserve"> blocked the acc</w:t>
      </w:r>
      <w:r w:rsidR="00297511">
        <w:t>ess road he is not allowed</w:t>
      </w:r>
      <w:r w:rsidR="009A112D">
        <w:t xml:space="preserve"> to pass with his transport.</w:t>
      </w:r>
    </w:p>
    <w:p w:rsidR="009A112D" w:rsidRDefault="00A61467" w:rsidP="009A112D">
      <w:pPr>
        <w:pStyle w:val="JudgmentText"/>
        <w:ind w:left="0"/>
      </w:pPr>
      <w:r>
        <w:t>The Applicant aver</w:t>
      </w:r>
      <w:r w:rsidR="009A112D">
        <w:t xml:space="preserve"> that the Respondent</w:t>
      </w:r>
      <w:r w:rsidR="00113DF4">
        <w:t>s</w:t>
      </w:r>
      <w:r w:rsidR="009A112D">
        <w:t xml:space="preserve"> has hence commit a </w:t>
      </w:r>
      <w:r>
        <w:t>faute in</w:t>
      </w:r>
      <w:r w:rsidR="009A112D">
        <w:t xml:space="preserve"> law.</w:t>
      </w:r>
    </w:p>
    <w:p w:rsidR="009A112D" w:rsidRDefault="00A61467" w:rsidP="009A112D">
      <w:pPr>
        <w:pStyle w:val="JudgmentText"/>
        <w:ind w:left="0"/>
      </w:pPr>
      <w:r>
        <w:t>The Applicant further aver</w:t>
      </w:r>
      <w:r w:rsidR="009A112D">
        <w:t xml:space="preserve"> that </w:t>
      </w:r>
      <w:r>
        <w:t>unless restrained the Respondent</w:t>
      </w:r>
      <w:r w:rsidR="00113DF4">
        <w:t>s</w:t>
      </w:r>
      <w:r>
        <w:t xml:space="preserve"> will </w:t>
      </w:r>
      <w:r w:rsidR="009A112D">
        <w:t>continue to disturb, harass, molest, instigate and assault the Applicant.</w:t>
      </w:r>
    </w:p>
    <w:p w:rsidR="00E6492F" w:rsidRDefault="009A112D" w:rsidP="009A112D">
      <w:pPr>
        <w:pStyle w:val="JudgmentText"/>
        <w:ind w:left="0"/>
      </w:pPr>
      <w:r>
        <w:t>On the other hand the 5</w:t>
      </w:r>
      <w:r w:rsidRPr="009A112D">
        <w:rPr>
          <w:vertAlign w:val="superscript"/>
        </w:rPr>
        <w:t>th</w:t>
      </w:r>
      <w:r w:rsidR="00A61467">
        <w:t xml:space="preserve"> Respondent swore</w:t>
      </w:r>
      <w:r>
        <w:t xml:space="preserve"> to an Affidavit dated 24</w:t>
      </w:r>
      <w:r w:rsidRPr="009A112D">
        <w:rPr>
          <w:vertAlign w:val="superscript"/>
        </w:rPr>
        <w:t>th</w:t>
      </w:r>
      <w:r>
        <w:t xml:space="preserve"> of Nov</w:t>
      </w:r>
      <w:r w:rsidR="00A61467">
        <w:t>ember 2014 and deny to have ever</w:t>
      </w:r>
      <w:r>
        <w:t xml:space="preserve"> singly or jointly harassed or threatened the Applicant or his family. </w:t>
      </w:r>
    </w:p>
    <w:p w:rsidR="009A112D" w:rsidRDefault="009A112D" w:rsidP="009A112D">
      <w:pPr>
        <w:pStyle w:val="JudgmentText"/>
        <w:tabs>
          <w:tab w:val="left" w:pos="0"/>
        </w:tabs>
        <w:ind w:left="0"/>
      </w:pPr>
      <w:r>
        <w:t>The 5</w:t>
      </w:r>
      <w:r w:rsidRPr="009A112D">
        <w:rPr>
          <w:vertAlign w:val="superscript"/>
        </w:rPr>
        <w:t>th</w:t>
      </w:r>
      <w:r>
        <w:t xml:space="preserve"> Respondent aver that the Police was called to the place of the Applicant on the 30</w:t>
      </w:r>
      <w:r w:rsidRPr="009A112D">
        <w:rPr>
          <w:vertAlign w:val="superscript"/>
        </w:rPr>
        <w:t>th</w:t>
      </w:r>
      <w:r>
        <w:t xml:space="preserve"> of July 2014 to request that that </w:t>
      </w:r>
      <w:r w:rsidR="00A61467">
        <w:t>Applicant moved his vehicle which</w:t>
      </w:r>
      <w:r>
        <w:t xml:space="preserve"> had been parked and</w:t>
      </w:r>
      <w:r w:rsidR="00A61467">
        <w:t xml:space="preserve"> was</w:t>
      </w:r>
      <w:r>
        <w:t xml:space="preserve"> blocking the common use of the road</w:t>
      </w:r>
    </w:p>
    <w:p w:rsidR="009A112D" w:rsidRDefault="009A112D" w:rsidP="009A112D">
      <w:pPr>
        <w:pStyle w:val="JudgmentText"/>
        <w:tabs>
          <w:tab w:val="left" w:pos="0"/>
        </w:tabs>
        <w:ind w:left="0"/>
      </w:pPr>
      <w:r>
        <w:t>The 5</w:t>
      </w:r>
      <w:r w:rsidRPr="009A112D">
        <w:rPr>
          <w:vertAlign w:val="superscript"/>
        </w:rPr>
        <w:t>th</w:t>
      </w:r>
      <w:r>
        <w:t xml:space="preserve"> Respondent further avers that he himself an</w:t>
      </w:r>
      <w:r w:rsidR="00297511">
        <w:t>d the other Respondents has</w:t>
      </w:r>
      <w:r w:rsidR="00A61467">
        <w:t xml:space="preserve"> never</w:t>
      </w:r>
      <w:r>
        <w:t xml:space="preserve"> abused the Applicant or threatened to set fire to the Applicant vehicle.</w:t>
      </w:r>
    </w:p>
    <w:p w:rsidR="009A112D" w:rsidRDefault="00A61467" w:rsidP="009A112D">
      <w:pPr>
        <w:pStyle w:val="JudgmentText"/>
        <w:tabs>
          <w:tab w:val="left" w:pos="0"/>
        </w:tabs>
        <w:ind w:left="0"/>
      </w:pPr>
      <w:r>
        <w:t>The 5th Respondent claim</w:t>
      </w:r>
      <w:r w:rsidR="009A112D">
        <w:t xml:space="preserve"> that the Applicant have </w:t>
      </w:r>
      <w:r>
        <w:t>institute</w:t>
      </w:r>
      <w:r w:rsidR="00E94CC8">
        <w:t>d</w:t>
      </w:r>
      <w:r>
        <w:t xml:space="preserve"> the suit out of malice and that </w:t>
      </w:r>
      <w:r w:rsidR="009A112D">
        <w:t xml:space="preserve"> the  Respondents have</w:t>
      </w:r>
      <w:r>
        <w:t xml:space="preserve"> neither</w:t>
      </w:r>
      <w:r w:rsidR="009A112D">
        <w:t xml:space="preserve"> block the public</w:t>
      </w:r>
      <w:r>
        <w:t xml:space="preserve"> access</w:t>
      </w:r>
      <w:r w:rsidR="009A112D">
        <w:t xml:space="preserve"> road and </w:t>
      </w:r>
      <w:r>
        <w:t xml:space="preserve"> had neither </w:t>
      </w:r>
      <w:r w:rsidR="009A112D">
        <w:t>attempted to disturb, harass</w:t>
      </w:r>
      <w:r>
        <w:t>ed  or intimidate</w:t>
      </w:r>
      <w:r w:rsidR="009A112D">
        <w:t xml:space="preserve"> the Applicant.</w:t>
      </w:r>
    </w:p>
    <w:p w:rsidR="009A112D" w:rsidRDefault="009A112D" w:rsidP="009A112D">
      <w:pPr>
        <w:pStyle w:val="JudgmentText"/>
        <w:tabs>
          <w:tab w:val="left" w:pos="0"/>
        </w:tabs>
        <w:ind w:left="0"/>
      </w:pPr>
      <w:r>
        <w:t>The 5</w:t>
      </w:r>
      <w:r w:rsidRPr="009A112D">
        <w:rPr>
          <w:vertAlign w:val="superscript"/>
        </w:rPr>
        <w:t>th</w:t>
      </w:r>
      <w:r w:rsidR="00A61467">
        <w:t xml:space="preserve"> Respondent to the contrary aver</w:t>
      </w:r>
      <w:r>
        <w:t xml:space="preserve"> that it was the Applicant who ha</w:t>
      </w:r>
      <w:r w:rsidR="00A61467">
        <w:t>rass</w:t>
      </w:r>
      <w:r w:rsidR="00297511">
        <w:t>ed and instimidate</w:t>
      </w:r>
      <w:r w:rsidR="00A61467">
        <w:t xml:space="preserve"> him.  So much so that </w:t>
      </w:r>
      <w:r>
        <w:t>on the 8</w:t>
      </w:r>
      <w:r w:rsidRPr="009A112D">
        <w:rPr>
          <w:vertAlign w:val="superscript"/>
        </w:rPr>
        <w:t>th</w:t>
      </w:r>
      <w:r>
        <w:t xml:space="preserve"> of November 2014, the Applicant illegally </w:t>
      </w:r>
      <w:r w:rsidR="00A61467">
        <w:t xml:space="preserve">rubbed a flag </w:t>
      </w:r>
      <w:r>
        <w:t>on to his vehicle.</w:t>
      </w:r>
    </w:p>
    <w:p w:rsidR="009A112D" w:rsidRDefault="009A112D" w:rsidP="009A112D">
      <w:pPr>
        <w:pStyle w:val="JudgmentText"/>
        <w:tabs>
          <w:tab w:val="left" w:pos="0"/>
        </w:tabs>
        <w:ind w:left="0"/>
      </w:pPr>
      <w:r>
        <w:t xml:space="preserve">In his submission in favour of the Applicant, Mr Bonte submitted that the Applicant has been </w:t>
      </w:r>
      <w:r w:rsidR="00A61467">
        <w:t xml:space="preserve">so </w:t>
      </w:r>
      <w:r>
        <w:t>badl</w:t>
      </w:r>
      <w:r w:rsidR="00297511">
        <w:t>y affected so that he would had to move his child from</w:t>
      </w:r>
      <w:r>
        <w:t xml:space="preserve"> Anse Aux Pins Primary School and </w:t>
      </w:r>
      <w:r>
        <w:lastRenderedPageBreak/>
        <w:t>put him in a Private School because of bulling by children of the Respondent</w:t>
      </w:r>
      <w:r w:rsidR="00A61467">
        <w:t>s</w:t>
      </w:r>
      <w:r>
        <w:t xml:space="preserve">.  And that </w:t>
      </w:r>
      <w:r w:rsidR="00A61467">
        <w:t xml:space="preserve">this </w:t>
      </w:r>
      <w:r w:rsidR="00E94CC8">
        <w:t>has caused extra expenses for</w:t>
      </w:r>
      <w:r>
        <w:t xml:space="preserve"> the Applicant.</w:t>
      </w:r>
    </w:p>
    <w:p w:rsidR="009A112D" w:rsidRDefault="004A15CF" w:rsidP="009A112D">
      <w:pPr>
        <w:pStyle w:val="JudgmentText"/>
        <w:tabs>
          <w:tab w:val="left" w:pos="0"/>
        </w:tabs>
        <w:ind w:left="0"/>
      </w:pPr>
      <w:r>
        <w:t>He submitted that th</w:t>
      </w:r>
      <w:r w:rsidR="00297511">
        <w:t>ough the Motion dates</w:t>
      </w:r>
      <w:r w:rsidR="009A112D">
        <w:t xml:space="preserve"> back to 2014, the situation on the ground is still the same</w:t>
      </w:r>
      <w:r>
        <w:t xml:space="preserve"> today </w:t>
      </w:r>
      <w:r w:rsidR="00E94CC8">
        <w:t>on</w:t>
      </w:r>
      <w:r w:rsidR="00297511">
        <w:t xml:space="preserve"> an on</w:t>
      </w:r>
      <w:r>
        <w:t>and off basis.</w:t>
      </w:r>
    </w:p>
    <w:p w:rsidR="009A112D" w:rsidRDefault="009A112D" w:rsidP="009A112D">
      <w:pPr>
        <w:pStyle w:val="JudgmentText"/>
        <w:tabs>
          <w:tab w:val="left" w:pos="0"/>
        </w:tabs>
        <w:ind w:left="0"/>
      </w:pPr>
      <w:r>
        <w:t>Mr Chetty for the Respondent</w:t>
      </w:r>
      <w:r w:rsidR="00297511">
        <w:t>s</w:t>
      </w:r>
      <w:r>
        <w:t xml:space="preserve"> submitted that an injunction in this case is not called for as the Court would </w:t>
      </w:r>
      <w:r w:rsidR="004A15CF">
        <w:t xml:space="preserve">shortly </w:t>
      </w:r>
      <w:r>
        <w:t>pronounce on the finality of the case.  Mr Chetty suggest</w:t>
      </w:r>
      <w:r w:rsidR="004A15CF">
        <w:t>ed</w:t>
      </w:r>
      <w:r>
        <w:t xml:space="preserve"> that the Court apply the Probation Report </w:t>
      </w:r>
      <w:r w:rsidR="004A15CF">
        <w:t>services recommendation as submitted t</w:t>
      </w:r>
      <w:r w:rsidR="00297511">
        <w:t>o the Court which recommended</w:t>
      </w:r>
      <w:r>
        <w:t xml:space="preserve"> that </w:t>
      </w:r>
      <w:r w:rsidR="00297511">
        <w:t xml:space="preserve">the </w:t>
      </w:r>
      <w:r w:rsidR="004A15CF">
        <w:t>parties</w:t>
      </w:r>
      <w:r>
        <w:t xml:space="preserve"> keep the peace.  He submitted that his client undertake to keep the peace and that since the incident took place they have kept the peace in good faith.</w:t>
      </w:r>
    </w:p>
    <w:p w:rsidR="009A112D" w:rsidRDefault="009A112D" w:rsidP="009A112D">
      <w:pPr>
        <w:pStyle w:val="JudgmentText"/>
        <w:ind w:left="0"/>
      </w:pPr>
      <w:r>
        <w:t>Mr Chetty submit</w:t>
      </w:r>
      <w:r w:rsidR="004A15CF">
        <w:t>ted that the</w:t>
      </w:r>
      <w:r>
        <w:t xml:space="preserve"> dispute is not one s</w:t>
      </w:r>
      <w:r w:rsidR="00E94CC8">
        <w:t>ided but double sided.  He move that the Court dismiss</w:t>
      </w:r>
      <w:r w:rsidR="00297511">
        <w:t xml:space="preserve"> the Application</w:t>
      </w:r>
      <w:r>
        <w:t xml:space="preserve"> and warn the parties to keep the peace. </w:t>
      </w:r>
    </w:p>
    <w:p w:rsidR="009A112D" w:rsidRDefault="009A112D" w:rsidP="009A112D">
      <w:pPr>
        <w:pStyle w:val="JudgmentText"/>
        <w:ind w:left="0"/>
      </w:pPr>
      <w:r>
        <w:t>Counsel for the Respondent</w:t>
      </w:r>
      <w:r w:rsidR="004A15CF">
        <w:t>s</w:t>
      </w:r>
      <w:r>
        <w:t xml:space="preserve"> dispute the fact that the child of the Applicant left the Public School as a result of the children of the Respondent</w:t>
      </w:r>
      <w:r w:rsidR="00297511">
        <w:t>s</w:t>
      </w:r>
      <w:r>
        <w:t>.  He further submitted that</w:t>
      </w:r>
      <w:r w:rsidR="004A15CF">
        <w:t xml:space="preserve"> at n</w:t>
      </w:r>
      <w:r>
        <w:t xml:space="preserve">o </w:t>
      </w:r>
      <w:r w:rsidR="004A15CF">
        <w:t>point in time did</w:t>
      </w:r>
      <w:r>
        <w:t xml:space="preserve"> the Respondent block any access road of the Applicant.</w:t>
      </w:r>
    </w:p>
    <w:p w:rsidR="009A112D" w:rsidRDefault="009A112D" w:rsidP="009A112D">
      <w:pPr>
        <w:pStyle w:val="JudgmentText"/>
        <w:ind w:left="0"/>
      </w:pPr>
      <w:r>
        <w:t>The Applicant is seeking an interlocutory injunction in pursuance to the provision of Section 121, 122, 123 and 204 of the Seychelles Civil Procedure Code as read with the Provision of Section 5 and 6 of the Court’s Act.</w:t>
      </w:r>
    </w:p>
    <w:p w:rsidR="009A112D" w:rsidRDefault="009A112D" w:rsidP="009A112D">
      <w:pPr>
        <w:pStyle w:val="JudgmentText"/>
        <w:ind w:left="0"/>
      </w:pPr>
      <w:r>
        <w:t xml:space="preserve"> Injunctions are </w:t>
      </w:r>
      <w:r w:rsidR="004A15CF">
        <w:t xml:space="preserve">equitable remedies </w:t>
      </w:r>
      <w:r>
        <w:t xml:space="preserve"> and in such applicati</w:t>
      </w:r>
      <w:r w:rsidR="004A15CF">
        <w:t>ons the Court is guided by three principles</w:t>
      </w:r>
    </w:p>
    <w:p w:rsidR="009A112D" w:rsidRDefault="004A15CF" w:rsidP="009A112D">
      <w:pPr>
        <w:pStyle w:val="JudgmentText"/>
        <w:numPr>
          <w:ilvl w:val="0"/>
          <w:numId w:val="7"/>
        </w:numPr>
      </w:pPr>
      <w:r>
        <w:t>Whether</w:t>
      </w:r>
      <w:r w:rsidR="009A112D">
        <w:t xml:space="preserve"> there is a serious issue to be </w:t>
      </w:r>
      <w:r>
        <w:t>tried.</w:t>
      </w:r>
    </w:p>
    <w:p w:rsidR="009A112D" w:rsidRDefault="009A112D" w:rsidP="009A112D">
      <w:pPr>
        <w:pStyle w:val="JudgmentText"/>
        <w:numPr>
          <w:ilvl w:val="0"/>
          <w:numId w:val="7"/>
        </w:numPr>
      </w:pPr>
      <w:r>
        <w:t>Whether the damage would be inadequate to address the harm.</w:t>
      </w:r>
    </w:p>
    <w:p w:rsidR="009A112D" w:rsidRDefault="009A112D" w:rsidP="009A112D">
      <w:pPr>
        <w:pStyle w:val="JudgmentText"/>
        <w:numPr>
          <w:ilvl w:val="0"/>
          <w:numId w:val="7"/>
        </w:numPr>
      </w:pPr>
      <w:r>
        <w:t>Whether on a balance of convenience it would be just to grant rather than den</w:t>
      </w:r>
      <w:r w:rsidR="00297511">
        <w:t>y</w:t>
      </w:r>
      <w:r>
        <w:t xml:space="preserve"> the injunction.</w:t>
      </w:r>
    </w:p>
    <w:p w:rsidR="009A112D" w:rsidRDefault="009A112D" w:rsidP="009A112D">
      <w:pPr>
        <w:pStyle w:val="JudgmentText"/>
        <w:ind w:left="0"/>
      </w:pPr>
      <w:r>
        <w:t>Further in Dhanjee v/s Electoral Commission 2011, the Court inter</w:t>
      </w:r>
      <w:r w:rsidR="004A15CF">
        <w:t xml:space="preserve">preted the balance of convenience </w:t>
      </w:r>
      <w:r>
        <w:t>test to include the consideration of the following factors.</w:t>
      </w:r>
    </w:p>
    <w:p w:rsidR="009A112D" w:rsidRDefault="009A112D" w:rsidP="009A112D">
      <w:pPr>
        <w:pStyle w:val="JudgmentText"/>
        <w:numPr>
          <w:ilvl w:val="0"/>
          <w:numId w:val="8"/>
        </w:numPr>
      </w:pPr>
      <w:r>
        <w:t>Whether more harm would be done by granting or refusing the injunction.</w:t>
      </w:r>
    </w:p>
    <w:p w:rsidR="009A112D" w:rsidRDefault="009A112D" w:rsidP="009A112D">
      <w:pPr>
        <w:pStyle w:val="JudgmentText"/>
        <w:numPr>
          <w:ilvl w:val="0"/>
          <w:numId w:val="8"/>
        </w:numPr>
      </w:pPr>
      <w:r>
        <w:t xml:space="preserve">Whether the risk of </w:t>
      </w:r>
      <w:r w:rsidR="00297511">
        <w:t>injustice is greater i</w:t>
      </w:r>
      <w:r>
        <w:t>f the injunct</w:t>
      </w:r>
      <w:r w:rsidR="00297511">
        <w:t>ion is granted than the risk of in</w:t>
      </w:r>
      <w:r>
        <w:t xml:space="preserve">justice if it is refused and </w:t>
      </w:r>
    </w:p>
    <w:p w:rsidR="009A112D" w:rsidRDefault="009A112D" w:rsidP="004A15CF">
      <w:pPr>
        <w:pStyle w:val="JudgmentText"/>
        <w:numPr>
          <w:ilvl w:val="0"/>
          <w:numId w:val="8"/>
        </w:numPr>
      </w:pPr>
      <w:r>
        <w:t xml:space="preserve">Whether the </w:t>
      </w:r>
      <w:r w:rsidR="004A15CF">
        <w:t>breach</w:t>
      </w:r>
      <w:r>
        <w:t xml:space="preserve"> of the A</w:t>
      </w:r>
      <w:r w:rsidR="00E94CC8">
        <w:t>ppellant’s rights would out</w:t>
      </w:r>
      <w:r w:rsidR="004A15CF">
        <w:t>weigh</w:t>
      </w:r>
      <w:r>
        <w:t xml:space="preserve"> the rights of </w:t>
      </w:r>
      <w:r w:rsidR="00E94CC8">
        <w:t xml:space="preserve">others in </w:t>
      </w:r>
      <w:r w:rsidR="004A15CF">
        <w:t>society</w:t>
      </w:r>
    </w:p>
    <w:p w:rsidR="009A112D" w:rsidRDefault="00297511" w:rsidP="009A112D">
      <w:pPr>
        <w:pStyle w:val="JudgmentText"/>
        <w:ind w:left="0"/>
      </w:pPr>
      <w:r>
        <w:t xml:space="preserve">I </w:t>
      </w:r>
      <w:r w:rsidR="009A112D">
        <w:t xml:space="preserve"> take into consideration the </w:t>
      </w:r>
      <w:r w:rsidR="004A15CF">
        <w:t xml:space="preserve">Probation Report </w:t>
      </w:r>
      <w:r w:rsidR="009A112D">
        <w:t xml:space="preserve">sought for by the </w:t>
      </w:r>
      <w:r w:rsidR="004A15CF">
        <w:t>court i</w:t>
      </w:r>
      <w:r w:rsidR="009A112D">
        <w:t>n this case and</w:t>
      </w:r>
      <w:r w:rsidR="00E94CC8">
        <w:t xml:space="preserve"> its final recommendation</w:t>
      </w:r>
      <w:r w:rsidR="009A112D">
        <w:t xml:space="preserve"> that all parties are warned to keep the peace.  I am also aware of the fact that the Learned Judge Renaud has already warned the parties to keep peace.</w:t>
      </w:r>
      <w:r w:rsidR="004A15CF">
        <w:t xml:space="preserve">  And that despite of that there</w:t>
      </w:r>
      <w:r w:rsidR="009A112D">
        <w:t xml:space="preserve"> exist a spirit of antagonism</w:t>
      </w:r>
      <w:r w:rsidR="004A15CF">
        <w:t xml:space="preserve"> between the parties and that on and off the harassment</w:t>
      </w:r>
      <w:r>
        <w:t>s</w:t>
      </w:r>
      <w:r w:rsidR="004A15CF">
        <w:t xml:space="preserve"> and intimidation</w:t>
      </w:r>
      <w:r>
        <w:t>s</w:t>
      </w:r>
      <w:r w:rsidR="004A15CF">
        <w:t xml:space="preserve"> continues.</w:t>
      </w:r>
    </w:p>
    <w:p w:rsidR="009A112D" w:rsidRDefault="009A112D" w:rsidP="009A112D">
      <w:pPr>
        <w:pStyle w:val="JudgmentText"/>
        <w:ind w:left="0"/>
      </w:pPr>
      <w:r>
        <w:t xml:space="preserve">On the face of the pleadings and the Affidavit and in </w:t>
      </w:r>
      <w:r w:rsidR="004A15CF">
        <w:t xml:space="preserve">light </w:t>
      </w:r>
      <w:r>
        <w:t>of the submissions I am satisfied that the Applicant appears to have a bona fide claims against the Respondent</w:t>
      </w:r>
      <w:r w:rsidR="00297511">
        <w:t>s</w:t>
      </w:r>
      <w:r>
        <w:t xml:space="preserve"> in the main suit.  I am further satisfied that unless the Court grants the interlocutory injunction as  sought by the Applicant in this matter the Applicant will substantial and</w:t>
      </w:r>
      <w:r w:rsidR="00297511">
        <w:t xml:space="preserve"> irreparable loss, hardship and inconvenience</w:t>
      </w:r>
      <w:r>
        <w:t>.</w:t>
      </w:r>
    </w:p>
    <w:p w:rsidR="00297511" w:rsidRDefault="009A112D" w:rsidP="009A112D">
      <w:pPr>
        <w:pStyle w:val="JudgmentText"/>
        <w:ind w:left="0"/>
      </w:pPr>
      <w:r>
        <w:t>In the circumstances I issue a writ of injunction against the Respondents prohibiting them</w:t>
      </w:r>
      <w:r w:rsidR="00297511">
        <w:t>,</w:t>
      </w:r>
      <w:r>
        <w:t xml:space="preserve"> the</w:t>
      </w:r>
      <w:r w:rsidR="00297511">
        <w:t>ir</w:t>
      </w:r>
      <w:r>
        <w:t xml:space="preserve"> servant or agents from disturbing, har</w:t>
      </w:r>
      <w:r w:rsidR="00297511">
        <w:t xml:space="preserve">assing, molesting, intimidating </w:t>
      </w:r>
      <w:r>
        <w:t xml:space="preserve">and threatening assault and to keep away from the Applicant and his person.    </w:t>
      </w:r>
    </w:p>
    <w:p w:rsidR="00147596" w:rsidRDefault="00297511" w:rsidP="009A112D">
      <w:pPr>
        <w:pStyle w:val="JudgmentText"/>
        <w:ind w:left="0"/>
      </w:pPr>
      <w:r>
        <w:t>I Rule accordingly.</w:t>
      </w:r>
    </w:p>
    <w:p w:rsidR="009A112D" w:rsidRDefault="009A112D" w:rsidP="00147596">
      <w:pPr>
        <w:pStyle w:val="JudgmentText"/>
        <w:numPr>
          <w:ilvl w:val="0"/>
          <w:numId w:val="0"/>
        </w:numPr>
      </w:pPr>
    </w:p>
    <w:p w:rsidR="009A112D" w:rsidRDefault="009A112D" w:rsidP="009A112D">
      <w:pPr>
        <w:pStyle w:val="JudgmentText"/>
        <w:numPr>
          <w:ilvl w:val="0"/>
          <w:numId w:val="0"/>
        </w:numPr>
        <w:sectPr w:rsidR="009A112D"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9" w:name="Text19"/>
      <w:r w:rsidR="00247B9D">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47B9D">
        <w:rPr>
          <w:sz w:val="24"/>
          <w:szCs w:val="24"/>
        </w:rPr>
      </w:r>
      <w:r w:rsidR="00247B9D">
        <w:rPr>
          <w:sz w:val="24"/>
          <w:szCs w:val="24"/>
        </w:rPr>
        <w:fldChar w:fldCharType="separate"/>
      </w:r>
      <w:r w:rsidR="00147596">
        <w:rPr>
          <w:sz w:val="24"/>
          <w:szCs w:val="24"/>
        </w:rPr>
        <w:t>1</w:t>
      </w:r>
      <w:r w:rsidR="009A112D">
        <w:rPr>
          <w:noProof/>
          <w:sz w:val="24"/>
          <w:szCs w:val="24"/>
        </w:rPr>
        <w:t>3 March 2018</w:t>
      </w:r>
      <w:r w:rsidR="00247B9D">
        <w:rPr>
          <w:sz w:val="24"/>
          <w:szCs w:val="24"/>
        </w:rPr>
        <w:fldChar w:fldCharType="end"/>
      </w:r>
      <w:bookmarkEnd w:id="19"/>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247B9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w:listEntry w:val="R. Govinden"/>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w:listEntry w:val="F M S Egonda-Ntende"/>
            </w:ddList>
          </w:ffData>
        </w:fldChar>
      </w:r>
      <w:bookmarkStart w:id="20" w:name="Dropdown6"/>
      <w:r w:rsidR="00970DEA">
        <w:rPr>
          <w:sz w:val="24"/>
          <w:szCs w:val="24"/>
        </w:rPr>
        <w:instrText xml:space="preserve"> FORMDROPDOWN </w:instrText>
      </w:r>
      <w:r w:rsidR="00AB6A52">
        <w:rPr>
          <w:sz w:val="24"/>
          <w:szCs w:val="24"/>
        </w:rPr>
      </w:r>
      <w:r w:rsidR="00AB6A52">
        <w:rPr>
          <w:sz w:val="24"/>
          <w:szCs w:val="24"/>
        </w:rPr>
        <w:fldChar w:fldCharType="separate"/>
      </w:r>
      <w:r>
        <w:rPr>
          <w:sz w:val="24"/>
          <w:szCs w:val="24"/>
        </w:rPr>
        <w:fldChar w:fldCharType="end"/>
      </w:r>
      <w:bookmarkEnd w:id="20"/>
    </w:p>
    <w:bookmarkStart w:id="21" w:name="Dropdown7"/>
    <w:p w:rsidR="009E05E5" w:rsidRPr="00E33F35" w:rsidRDefault="00247B9D"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AB6A52">
        <w:rPr>
          <w:b/>
          <w:sz w:val="24"/>
          <w:szCs w:val="24"/>
        </w:rPr>
      </w:r>
      <w:r w:rsidR="00AB6A52">
        <w:rPr>
          <w:b/>
          <w:sz w:val="24"/>
          <w:szCs w:val="24"/>
        </w:rPr>
        <w:fldChar w:fldCharType="separate"/>
      </w:r>
      <w:r>
        <w:rPr>
          <w:b/>
          <w:sz w:val="24"/>
          <w:szCs w:val="24"/>
        </w:rPr>
        <w:fldChar w:fldCharType="end"/>
      </w:r>
      <w:bookmarkEnd w:id="21"/>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74" w:rsidRDefault="00340574" w:rsidP="00DB6D34">
      <w:r>
        <w:separator/>
      </w:r>
    </w:p>
  </w:endnote>
  <w:endnote w:type="continuationSeparator" w:id="0">
    <w:p w:rsidR="00340574" w:rsidRDefault="0034057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247B9D">
    <w:pPr>
      <w:pStyle w:val="Footer"/>
      <w:jc w:val="center"/>
    </w:pPr>
    <w:r>
      <w:fldChar w:fldCharType="begin"/>
    </w:r>
    <w:r w:rsidR="00C3685F">
      <w:instrText xml:space="preserve"> PAGE   \* MERGEFORMAT </w:instrText>
    </w:r>
    <w:r>
      <w:fldChar w:fldCharType="separate"/>
    </w:r>
    <w:r w:rsidR="00AB6A5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74" w:rsidRDefault="00340574" w:rsidP="00DB6D34">
      <w:r>
        <w:separator/>
      </w:r>
    </w:p>
  </w:footnote>
  <w:footnote w:type="continuationSeparator" w:id="0">
    <w:p w:rsidR="00340574" w:rsidRDefault="00340574"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69B603E"/>
    <w:multiLevelType w:val="hybridMultilevel"/>
    <w:tmpl w:val="499A25C2"/>
    <w:lvl w:ilvl="0" w:tplc="A9407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B0B5B"/>
    <w:multiLevelType w:val="hybridMultilevel"/>
    <w:tmpl w:val="D3ACFDE4"/>
    <w:lvl w:ilvl="0" w:tplc="14EAB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9A112D"/>
    <w:rsid w:val="00005BEF"/>
    <w:rsid w:val="0002151A"/>
    <w:rsid w:val="00030C81"/>
    <w:rsid w:val="0006489F"/>
    <w:rsid w:val="00075573"/>
    <w:rsid w:val="00091036"/>
    <w:rsid w:val="000A10B8"/>
    <w:rsid w:val="000D1DD3"/>
    <w:rsid w:val="000E18B2"/>
    <w:rsid w:val="000E39A5"/>
    <w:rsid w:val="000E51EA"/>
    <w:rsid w:val="000E5D08"/>
    <w:rsid w:val="000E7400"/>
    <w:rsid w:val="001008BC"/>
    <w:rsid w:val="00101D12"/>
    <w:rsid w:val="001040DB"/>
    <w:rsid w:val="00113DF4"/>
    <w:rsid w:val="00117CBF"/>
    <w:rsid w:val="00121267"/>
    <w:rsid w:val="00126A10"/>
    <w:rsid w:val="001376AB"/>
    <w:rsid w:val="00144612"/>
    <w:rsid w:val="00147596"/>
    <w:rsid w:val="0016510C"/>
    <w:rsid w:val="00180158"/>
    <w:rsid w:val="001B38E9"/>
    <w:rsid w:val="001D30F7"/>
    <w:rsid w:val="001E4ED8"/>
    <w:rsid w:val="0020244B"/>
    <w:rsid w:val="00231C17"/>
    <w:rsid w:val="00234AC1"/>
    <w:rsid w:val="00236AAC"/>
    <w:rsid w:val="0024353F"/>
    <w:rsid w:val="00247B9D"/>
    <w:rsid w:val="00290E14"/>
    <w:rsid w:val="00297511"/>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40574"/>
    <w:rsid w:val="003647E7"/>
    <w:rsid w:val="00367D3C"/>
    <w:rsid w:val="0037270D"/>
    <w:rsid w:val="00377341"/>
    <w:rsid w:val="003838CC"/>
    <w:rsid w:val="003862CB"/>
    <w:rsid w:val="0038700C"/>
    <w:rsid w:val="0039596B"/>
    <w:rsid w:val="003B461C"/>
    <w:rsid w:val="003B4C19"/>
    <w:rsid w:val="003D58AA"/>
    <w:rsid w:val="003D7B97"/>
    <w:rsid w:val="003E2ABC"/>
    <w:rsid w:val="003F0F8D"/>
    <w:rsid w:val="004156B9"/>
    <w:rsid w:val="00425CAA"/>
    <w:rsid w:val="0043199B"/>
    <w:rsid w:val="00445BFA"/>
    <w:rsid w:val="00450BAD"/>
    <w:rsid w:val="00452BB6"/>
    <w:rsid w:val="0046133B"/>
    <w:rsid w:val="004A15CF"/>
    <w:rsid w:val="004B05AA"/>
    <w:rsid w:val="004C3D80"/>
    <w:rsid w:val="004D44A9"/>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A7C89"/>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70DEA"/>
    <w:rsid w:val="00981287"/>
    <w:rsid w:val="00983045"/>
    <w:rsid w:val="009A112D"/>
    <w:rsid w:val="009E05E5"/>
    <w:rsid w:val="009F1B68"/>
    <w:rsid w:val="009F4DC4"/>
    <w:rsid w:val="00A05BBB"/>
    <w:rsid w:val="00A11166"/>
    <w:rsid w:val="00A14038"/>
    <w:rsid w:val="00A42850"/>
    <w:rsid w:val="00A53837"/>
    <w:rsid w:val="00A53CED"/>
    <w:rsid w:val="00A61467"/>
    <w:rsid w:val="00A80E4E"/>
    <w:rsid w:val="00AB6A52"/>
    <w:rsid w:val="00AC3885"/>
    <w:rsid w:val="00AD7059"/>
    <w:rsid w:val="00AD75CD"/>
    <w:rsid w:val="00B05D6E"/>
    <w:rsid w:val="00B119B1"/>
    <w:rsid w:val="00B14612"/>
    <w:rsid w:val="00B23E73"/>
    <w:rsid w:val="00B40898"/>
    <w:rsid w:val="00B4124C"/>
    <w:rsid w:val="00B4625E"/>
    <w:rsid w:val="00B633CC"/>
    <w:rsid w:val="00B75AE2"/>
    <w:rsid w:val="00B9148E"/>
    <w:rsid w:val="00B94805"/>
    <w:rsid w:val="00BA6027"/>
    <w:rsid w:val="00BC1D95"/>
    <w:rsid w:val="00BD4287"/>
    <w:rsid w:val="00BD60D5"/>
    <w:rsid w:val="00BE00F3"/>
    <w:rsid w:val="00BE1D00"/>
    <w:rsid w:val="00BE3628"/>
    <w:rsid w:val="00BE424C"/>
    <w:rsid w:val="00BF5CC9"/>
    <w:rsid w:val="00C036A5"/>
    <w:rsid w:val="00C065A3"/>
    <w:rsid w:val="00C14327"/>
    <w:rsid w:val="00C22967"/>
    <w:rsid w:val="00C35333"/>
    <w:rsid w:val="00C3685F"/>
    <w:rsid w:val="00C55FDF"/>
    <w:rsid w:val="00C56CB6"/>
    <w:rsid w:val="00C5739F"/>
    <w:rsid w:val="00C66FBE"/>
    <w:rsid w:val="00C87FCA"/>
    <w:rsid w:val="00CA1B0C"/>
    <w:rsid w:val="00CA7795"/>
    <w:rsid w:val="00CA7F40"/>
    <w:rsid w:val="00CB3C7E"/>
    <w:rsid w:val="00CC0154"/>
    <w:rsid w:val="00CD5D07"/>
    <w:rsid w:val="00D03314"/>
    <w:rsid w:val="00D06A0F"/>
    <w:rsid w:val="00D1710E"/>
    <w:rsid w:val="00D5317D"/>
    <w:rsid w:val="00D82047"/>
    <w:rsid w:val="00DB6D34"/>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492F"/>
    <w:rsid w:val="00E65691"/>
    <w:rsid w:val="00E91FA1"/>
    <w:rsid w:val="00E944E2"/>
    <w:rsid w:val="00E94CC8"/>
    <w:rsid w:val="00EA6F17"/>
    <w:rsid w:val="00EC12D0"/>
    <w:rsid w:val="00EC2355"/>
    <w:rsid w:val="00EC6290"/>
    <w:rsid w:val="00ED76D9"/>
    <w:rsid w:val="00EE5D4E"/>
    <w:rsid w:val="00EF2051"/>
    <w:rsid w:val="00F00A19"/>
    <w:rsid w:val="00F409B1"/>
    <w:rsid w:val="00F43A2F"/>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41520-D737-4D11-B095-2B1F9FC5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7BCFA26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BE38-28B2-4325-8699-11A19404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7BCFA266</Template>
  <TotalTime>4</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Michelle</cp:lastModifiedBy>
  <cp:revision>4</cp:revision>
  <cp:lastPrinted>2018-03-23T09:41:00Z</cp:lastPrinted>
  <dcterms:created xsi:type="dcterms:W3CDTF">2018-03-23T07:13:00Z</dcterms:created>
  <dcterms:modified xsi:type="dcterms:W3CDTF">2018-12-07T11:16:00Z</dcterms:modified>
</cp:coreProperties>
</file>