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46AD3">
        <w:rPr>
          <w:b/>
          <w:sz w:val="24"/>
          <w:szCs w:val="24"/>
        </w:rPr>
        <w:t> </w:t>
      </w:r>
      <w:r w:rsidR="00646AD3">
        <w:rPr>
          <w:b/>
          <w:sz w:val="24"/>
          <w:szCs w:val="24"/>
        </w:rPr>
        <w:t> </w:t>
      </w:r>
      <w:r w:rsidR="00646AD3">
        <w:rPr>
          <w:b/>
          <w:sz w:val="24"/>
          <w:szCs w:val="24"/>
        </w:rPr>
        <w:t> </w:t>
      </w:r>
      <w:r w:rsidR="00646AD3">
        <w:rPr>
          <w:b/>
          <w:sz w:val="24"/>
          <w:szCs w:val="24"/>
        </w:rPr>
        <w:t> </w:t>
      </w:r>
      <w:r w:rsidR="00646AD3">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46AD3">
        <w:rPr>
          <w:i/>
          <w:sz w:val="24"/>
          <w:szCs w:val="24"/>
        </w:rPr>
        <w:t> </w:t>
      </w:r>
      <w:r w:rsidR="00646AD3">
        <w:rPr>
          <w:i/>
          <w:sz w:val="24"/>
          <w:szCs w:val="24"/>
        </w:rPr>
        <w:t> </w:t>
      </w:r>
      <w:r w:rsidR="00646AD3">
        <w:rPr>
          <w:i/>
          <w:sz w:val="24"/>
          <w:szCs w:val="24"/>
        </w:rPr>
        <w:t> </w:t>
      </w:r>
      <w:r w:rsidR="00646AD3">
        <w:rPr>
          <w:i/>
          <w:sz w:val="24"/>
          <w:szCs w:val="24"/>
        </w:rPr>
        <w:t> </w:t>
      </w:r>
      <w:r w:rsidR="00646AD3">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73EAE">
        <w:rPr>
          <w:b/>
          <w:sz w:val="28"/>
          <w:szCs w:val="28"/>
        </w:rPr>
      </w:r>
      <w:r w:rsidR="00073EAE">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646AD3">
        <w:rPr>
          <w:b/>
          <w:noProof/>
          <w:sz w:val="28"/>
          <w:szCs w:val="28"/>
        </w:rPr>
        <w:t>44</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646AD3">
        <w:rPr>
          <w:b/>
          <w:noProof/>
          <w:sz w:val="28"/>
          <w:szCs w:val="28"/>
        </w:rPr>
        <w:t>17</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646AD3">
        <w:rPr>
          <w:b/>
          <w:noProof/>
          <w:sz w:val="24"/>
          <w:szCs w:val="24"/>
        </w:rPr>
        <w:t>8</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E61AC">
        <w:rPr>
          <w:b/>
          <w:sz w:val="24"/>
          <w:szCs w:val="24"/>
        </w:rPr>
      </w:r>
      <w:r w:rsidR="002E61AC">
        <w:rPr>
          <w:b/>
          <w:sz w:val="24"/>
          <w:szCs w:val="24"/>
        </w:rPr>
        <w:fldChar w:fldCharType="separate"/>
      </w:r>
      <w:r w:rsidR="001D50C0">
        <w:rPr>
          <w:b/>
          <w:noProof/>
          <w:sz w:val="24"/>
          <w:szCs w:val="24"/>
        </w:rPr>
        <w:t>658</w:t>
      </w:r>
      <w:r w:rsidR="002E61A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bookmarkStart w:id="9" w:name="_GoBack"/>
      <w:bookmarkEnd w:id="9"/>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9F7029">
        <w:rPr>
          <w:b/>
          <w:noProof/>
          <w:sz w:val="24"/>
          <w:szCs w:val="24"/>
        </w:rPr>
        <w:t>STEPHAN MONDON &amp; ORS</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073EAE">
        <w:rPr>
          <w:sz w:val="24"/>
          <w:szCs w:val="24"/>
        </w:rPr>
      </w:r>
      <w:r w:rsidR="00073EAE">
        <w:rPr>
          <w:sz w:val="24"/>
          <w:szCs w:val="24"/>
        </w:rPr>
        <w:fldChar w:fldCharType="separate"/>
      </w:r>
      <w:r>
        <w:rPr>
          <w:sz w:val="24"/>
          <w:szCs w:val="24"/>
        </w:rPr>
        <w:fldChar w:fldCharType="end"/>
      </w:r>
      <w:bookmarkEnd w:id="11"/>
      <w:r w:rsidR="00646AD3">
        <w:rPr>
          <w:sz w:val="24"/>
          <w:szCs w:val="24"/>
        </w:rPr>
        <w:t>s</w:t>
      </w:r>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877B49">
        <w:rPr>
          <w:sz w:val="24"/>
          <w:szCs w:val="24"/>
        </w:rPr>
        <w:t>9 July 2018</w:t>
      </w:r>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77B49">
        <w:rPr>
          <w:sz w:val="24"/>
          <w:szCs w:val="24"/>
        </w:rPr>
        <w:t>Mr Georges Thachett</w:t>
      </w:r>
      <w:r w:rsidR="007779A2">
        <w:rPr>
          <w:sz w:val="24"/>
          <w:szCs w:val="24"/>
        </w:rPr>
        <w:t xml:space="preserve">, </w:t>
      </w:r>
      <w:r w:rsidR="002E61AC">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073EAE">
        <w:rPr>
          <w:sz w:val="24"/>
          <w:szCs w:val="24"/>
        </w:rPr>
      </w:r>
      <w:r w:rsidR="00073EAE">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77B49">
        <w:rPr>
          <w:sz w:val="24"/>
          <w:szCs w:val="24"/>
        </w:rPr>
        <w:t xml:space="preserve">Mr Joel Camille </w:t>
      </w:r>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877B49">
        <w:rPr>
          <w:sz w:val="24"/>
          <w:szCs w:val="24"/>
        </w:rPr>
        <w:t>2</w:t>
      </w:r>
      <w:r w:rsidR="00877B49" w:rsidRPr="00877B49">
        <w:rPr>
          <w:sz w:val="24"/>
          <w:szCs w:val="24"/>
          <w:vertAlign w:val="superscript"/>
        </w:rPr>
        <w:t>nd</w:t>
      </w:r>
      <w:r w:rsidR="00877B49">
        <w:rPr>
          <w:sz w:val="24"/>
          <w:szCs w:val="24"/>
        </w:rPr>
        <w:t xml:space="preserve"> </w:t>
      </w:r>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073EAE">
        <w:rPr>
          <w:sz w:val="24"/>
          <w:szCs w:val="24"/>
        </w:rPr>
      </w:r>
      <w:r w:rsidR="00073EAE">
        <w:rPr>
          <w:sz w:val="24"/>
          <w:szCs w:val="24"/>
        </w:rPr>
        <w:fldChar w:fldCharType="separate"/>
      </w:r>
      <w:r w:rsidR="002E61AC">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877B49">
        <w:rPr>
          <w:sz w:val="24"/>
          <w:szCs w:val="24"/>
        </w:rPr>
        <w:t>Mr Clifford Andre for the 1</w:t>
      </w:r>
      <w:r w:rsidR="00877B49" w:rsidRPr="00877B49">
        <w:rPr>
          <w:sz w:val="24"/>
          <w:szCs w:val="24"/>
          <w:vertAlign w:val="superscript"/>
        </w:rPr>
        <w:t>st</w:t>
      </w:r>
      <w:r w:rsidR="00877B49">
        <w:rPr>
          <w:sz w:val="24"/>
          <w:szCs w:val="24"/>
        </w:rPr>
        <w:t>,3</w:t>
      </w:r>
      <w:r w:rsidR="00877B49" w:rsidRPr="00877B49">
        <w:rPr>
          <w:sz w:val="24"/>
          <w:szCs w:val="24"/>
          <w:vertAlign w:val="superscript"/>
        </w:rPr>
        <w:t>rd</w:t>
      </w:r>
      <w:r w:rsidR="00877B49">
        <w:rPr>
          <w:sz w:val="24"/>
          <w:szCs w:val="24"/>
        </w:rPr>
        <w:t>,4</w:t>
      </w:r>
      <w:r w:rsidR="00877B49" w:rsidRPr="00877B49">
        <w:rPr>
          <w:sz w:val="24"/>
          <w:szCs w:val="24"/>
          <w:vertAlign w:val="superscript"/>
        </w:rPr>
        <w:t>th</w:t>
      </w:r>
      <w:r w:rsidR="00877B49">
        <w:rPr>
          <w:sz w:val="24"/>
          <w:szCs w:val="24"/>
        </w:rPr>
        <w:t xml:space="preserve"> and 5</w:t>
      </w:r>
      <w:r w:rsidR="00877B49" w:rsidRPr="00877B49">
        <w:rPr>
          <w:sz w:val="24"/>
          <w:szCs w:val="24"/>
          <w:vertAlign w:val="superscript"/>
        </w:rPr>
        <w:t>th</w:t>
      </w:r>
      <w:r w:rsidR="00877B49">
        <w:rPr>
          <w:sz w:val="24"/>
          <w:szCs w:val="24"/>
        </w:rPr>
        <w:t xml:space="preserve"> accused</w:t>
      </w:r>
      <w:r w:rsidR="002E61AC">
        <w:rPr>
          <w:sz w:val="24"/>
          <w:szCs w:val="24"/>
        </w:rPr>
        <w:fldChar w:fldCharType="begin">
          <w:ffData>
            <w:name w:val="Text45"/>
            <w:enabled/>
            <w:calcOnExit w:val="0"/>
            <w:textInput/>
          </w:ffData>
        </w:fldChar>
      </w:r>
      <w:bookmarkStart w:id="15"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877B49">
        <w:rPr>
          <w:sz w:val="24"/>
          <w:szCs w:val="24"/>
        </w:rPr>
        <w:t>9 July 2018</w:t>
      </w:r>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E61AC">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073EAE">
        <w:rPr>
          <w:b/>
          <w:sz w:val="24"/>
          <w:szCs w:val="24"/>
        </w:rPr>
      </w:r>
      <w:r w:rsidR="00073EAE">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9" w:name="Dropdown9"/>
      <w:r>
        <w:rPr>
          <w:b/>
          <w:sz w:val="24"/>
          <w:szCs w:val="24"/>
        </w:rPr>
        <w:instrText xml:space="preserve"> FORMDROPDOWN </w:instrText>
      </w:r>
      <w:r w:rsidR="00073EAE">
        <w:rPr>
          <w:b/>
          <w:sz w:val="24"/>
          <w:szCs w:val="24"/>
        </w:rPr>
      </w:r>
      <w:r w:rsidR="00073EAE">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2B0536" w:rsidP="002B0536">
      <w:pPr>
        <w:pStyle w:val="JudgmentText"/>
        <w:numPr>
          <w:ilvl w:val="0"/>
          <w:numId w:val="0"/>
        </w:numPr>
        <w:ind w:left="720" w:hanging="720"/>
      </w:pPr>
      <w:r>
        <w:lastRenderedPageBreak/>
        <w:t>[1]</w:t>
      </w:r>
      <w:r>
        <w:tab/>
      </w:r>
      <w:r w:rsidR="00877B49" w:rsidRPr="00877B49">
        <w:rPr>
          <w:rFonts w:eastAsia="Calibri"/>
        </w:rPr>
        <w:t xml:space="preserve">This is the ruling of the Court, the Prosecution issued </w:t>
      </w:r>
      <w:r w:rsidR="00820877">
        <w:rPr>
          <w:rFonts w:eastAsia="Calibri"/>
        </w:rPr>
        <w:t>summons to Mr Anthony Juliette Attorney at L</w:t>
      </w:r>
      <w:r w:rsidR="00877B49" w:rsidRPr="00877B49">
        <w:rPr>
          <w:rFonts w:eastAsia="Calibri"/>
        </w:rPr>
        <w:t>aw</w:t>
      </w:r>
      <w:r w:rsidR="00820877">
        <w:rPr>
          <w:rFonts w:eastAsia="Calibri"/>
        </w:rPr>
        <w:t>,</w:t>
      </w:r>
      <w:r w:rsidR="00877B49" w:rsidRPr="00877B49">
        <w:rPr>
          <w:rFonts w:eastAsia="Calibri"/>
        </w:rPr>
        <w:t xml:space="preserve"> for him to testify in favour of the Republic.  Mr Ju</w:t>
      </w:r>
      <w:r w:rsidR="00820877">
        <w:rPr>
          <w:rFonts w:eastAsia="Calibri"/>
        </w:rPr>
        <w:t xml:space="preserve">liette was to testify about a </w:t>
      </w:r>
      <w:r w:rsidR="00877B49" w:rsidRPr="00877B49">
        <w:rPr>
          <w:rFonts w:eastAsia="Calibri"/>
        </w:rPr>
        <w:t>conversation or communication that he had had with a person that implicated the 5</w:t>
      </w:r>
      <w:r w:rsidR="00877B49" w:rsidRPr="00877B49">
        <w:rPr>
          <w:rFonts w:eastAsia="Calibri"/>
          <w:vertAlign w:val="superscript"/>
        </w:rPr>
        <w:t>th</w:t>
      </w:r>
      <w:r w:rsidR="00877B49" w:rsidRPr="00877B49">
        <w:rPr>
          <w:rFonts w:eastAsia="Calibri"/>
        </w:rPr>
        <w:t xml:space="preserve"> accused, the conversation of Mr Juliette followed a visit that he paid to the 1</w:t>
      </w:r>
      <w:r w:rsidR="00877B49" w:rsidRPr="00877B49">
        <w:rPr>
          <w:rFonts w:eastAsia="Calibri"/>
          <w:vertAlign w:val="superscript"/>
        </w:rPr>
        <w:t>st</w:t>
      </w:r>
      <w:r w:rsidR="00877B49" w:rsidRPr="00877B49">
        <w:rPr>
          <w:rFonts w:eastAsia="Calibri"/>
        </w:rPr>
        <w:t xml:space="preserve"> accused</w:t>
      </w:r>
      <w:r w:rsidR="00F45DEC">
        <w:rPr>
          <w:rFonts w:eastAsia="Calibri"/>
        </w:rPr>
        <w:t>,</w:t>
      </w:r>
      <w:r w:rsidR="00877B49" w:rsidRPr="00877B49">
        <w:rPr>
          <w:rFonts w:eastAsia="Calibri"/>
        </w:rPr>
        <w:t xml:space="preserve"> Mr Stephan Mondon</w:t>
      </w:r>
      <w:r w:rsidR="00F45DEC">
        <w:rPr>
          <w:rFonts w:eastAsia="Calibri"/>
        </w:rPr>
        <w:t>,</w:t>
      </w:r>
      <w:r w:rsidR="00877B49" w:rsidRPr="00877B49">
        <w:rPr>
          <w:rFonts w:eastAsia="Calibri"/>
        </w:rPr>
        <w:t xml:space="preserve"> whilst the latter was being detain</w:t>
      </w:r>
      <w:r w:rsidR="00820877">
        <w:rPr>
          <w:rFonts w:eastAsia="Calibri"/>
        </w:rPr>
        <w:t>ed</w:t>
      </w:r>
      <w:r w:rsidR="00877B49" w:rsidRPr="00877B49">
        <w:rPr>
          <w:rFonts w:eastAsia="Calibri"/>
        </w:rPr>
        <w:t xml:space="preserve"> at the Mont Fleuri Station following his arrest in this case.  The 5</w:t>
      </w:r>
      <w:r w:rsidR="00877B49" w:rsidRPr="00877B49">
        <w:rPr>
          <w:rFonts w:eastAsia="Calibri"/>
          <w:vertAlign w:val="superscript"/>
        </w:rPr>
        <w:t>th</w:t>
      </w:r>
      <w:r w:rsidR="00877B49" w:rsidRPr="00877B49">
        <w:rPr>
          <w:rFonts w:eastAsia="Calibri"/>
        </w:rPr>
        <w:t xml:space="preserve"> accused is the wife of the 1</w:t>
      </w:r>
      <w:r w:rsidR="00877B49" w:rsidRPr="00877B49">
        <w:rPr>
          <w:rFonts w:eastAsia="Calibri"/>
          <w:vertAlign w:val="superscript"/>
        </w:rPr>
        <w:t>st</w:t>
      </w:r>
      <w:r w:rsidR="00877B49" w:rsidRPr="00877B49">
        <w:rPr>
          <w:rFonts w:eastAsia="Calibri"/>
        </w:rPr>
        <w:t xml:space="preserve"> accused. The 1</w:t>
      </w:r>
      <w:r w:rsidR="00877B49" w:rsidRPr="00877B49">
        <w:rPr>
          <w:rFonts w:eastAsia="Calibri"/>
          <w:vertAlign w:val="superscript"/>
        </w:rPr>
        <w:t>st</w:t>
      </w:r>
      <w:r w:rsidR="00877B49" w:rsidRPr="00877B49">
        <w:rPr>
          <w:rFonts w:eastAsia="Calibri"/>
        </w:rPr>
        <w:t xml:space="preserve"> accused object</w:t>
      </w:r>
      <w:r w:rsidR="00820877">
        <w:rPr>
          <w:rFonts w:eastAsia="Calibri"/>
        </w:rPr>
        <w:t>ed</w:t>
      </w:r>
      <w:r w:rsidR="00877B49" w:rsidRPr="00877B49">
        <w:rPr>
          <w:rFonts w:eastAsia="Calibri"/>
        </w:rPr>
        <w:t xml:space="preserve"> to the admissibility of Mr Juliette evidence on the basis that Mr Juliette evidence will consist of professional legal privilege, as Mr Juliette w</w:t>
      </w:r>
      <w:r w:rsidR="00820877">
        <w:rPr>
          <w:rFonts w:eastAsia="Calibri"/>
        </w:rPr>
        <w:t>ould</w:t>
      </w:r>
      <w:r w:rsidR="00877B49" w:rsidRPr="00877B49">
        <w:rPr>
          <w:rFonts w:eastAsia="Calibri"/>
        </w:rPr>
        <w:t xml:space="preserve"> testify about </w:t>
      </w:r>
      <w:r w:rsidR="00877B49" w:rsidRPr="00877B49">
        <w:rPr>
          <w:rFonts w:eastAsia="Calibri"/>
        </w:rPr>
        <w:lastRenderedPageBreak/>
        <w:t>information that he receive</w:t>
      </w:r>
      <w:r w:rsidR="00820877">
        <w:rPr>
          <w:rFonts w:eastAsia="Calibri"/>
        </w:rPr>
        <w:t>d</w:t>
      </w:r>
      <w:r w:rsidR="00877B49" w:rsidRPr="00877B49">
        <w:rPr>
          <w:rFonts w:eastAsia="Calibri"/>
        </w:rPr>
        <w:t xml:space="preserve"> confidentially from the 1</w:t>
      </w:r>
      <w:r w:rsidR="00877B49" w:rsidRPr="00877B49">
        <w:rPr>
          <w:rFonts w:eastAsia="Calibri"/>
          <w:vertAlign w:val="superscript"/>
        </w:rPr>
        <w:t>st</w:t>
      </w:r>
      <w:r w:rsidR="00877B49" w:rsidRPr="00877B49">
        <w:rPr>
          <w:rFonts w:eastAsia="Calibri"/>
        </w:rPr>
        <w:t xml:space="preserve"> accused while he was in custody.  The Republic contest</w:t>
      </w:r>
      <w:r w:rsidR="00820877">
        <w:rPr>
          <w:rFonts w:eastAsia="Calibri"/>
        </w:rPr>
        <w:t>ed</w:t>
      </w:r>
      <w:r w:rsidR="00877B49" w:rsidRPr="00877B49">
        <w:rPr>
          <w:rFonts w:eastAsia="Calibri"/>
        </w:rPr>
        <w:t xml:space="preserve"> that</w:t>
      </w:r>
      <w:r w:rsidR="00820877">
        <w:rPr>
          <w:rFonts w:eastAsia="Calibri"/>
        </w:rPr>
        <w:t xml:space="preserve"> the</w:t>
      </w:r>
      <w:r w:rsidR="00877B49" w:rsidRPr="00877B49">
        <w:rPr>
          <w:rFonts w:eastAsia="Calibri"/>
        </w:rPr>
        <w:t xml:space="preserve"> information would be professional </w:t>
      </w:r>
      <w:r w:rsidR="00820877">
        <w:rPr>
          <w:rFonts w:eastAsia="Calibri"/>
        </w:rPr>
        <w:t>legal privilege.</w:t>
      </w:r>
      <w:r w:rsidR="00877B49" w:rsidRPr="00877B49">
        <w:rPr>
          <w:rFonts w:eastAsia="Calibri"/>
        </w:rPr>
        <w:t xml:space="preserve"> </w:t>
      </w:r>
      <w:r w:rsidR="00820877">
        <w:rPr>
          <w:rFonts w:eastAsia="Calibri"/>
        </w:rPr>
        <w:t>A</w:t>
      </w:r>
      <w:r w:rsidR="00877B49" w:rsidRPr="00877B49">
        <w:rPr>
          <w:rFonts w:eastAsia="Calibri"/>
        </w:rPr>
        <w:t>ccording to the R</w:t>
      </w:r>
      <w:r w:rsidR="00500155">
        <w:rPr>
          <w:rFonts w:eastAsia="Calibri"/>
        </w:rPr>
        <w:t>epublic the information that</w:t>
      </w:r>
      <w:r w:rsidR="00877B49" w:rsidRPr="00877B49">
        <w:rPr>
          <w:rFonts w:eastAsia="Calibri"/>
        </w:rPr>
        <w:t xml:space="preserve"> Mr Juliette would testify thereon consist of a favour and not him giving evidence on information receive</w:t>
      </w:r>
      <w:r w:rsidR="00500155">
        <w:rPr>
          <w:rFonts w:eastAsia="Calibri"/>
        </w:rPr>
        <w:t>d</w:t>
      </w:r>
      <w:r w:rsidR="00877B49" w:rsidRPr="00877B49">
        <w:rPr>
          <w:rFonts w:eastAsia="Calibri"/>
        </w:rPr>
        <w:t xml:space="preserve"> </w:t>
      </w:r>
      <w:r w:rsidR="00500155">
        <w:rPr>
          <w:rFonts w:eastAsia="Calibri"/>
        </w:rPr>
        <w:t>following</w:t>
      </w:r>
      <w:r w:rsidR="00F45DEC">
        <w:rPr>
          <w:rFonts w:eastAsia="Calibri"/>
        </w:rPr>
        <w:t xml:space="preserve"> him giving legal c</w:t>
      </w:r>
      <w:r w:rsidR="00877B49" w:rsidRPr="00877B49">
        <w:rPr>
          <w:rFonts w:eastAsia="Calibri"/>
        </w:rPr>
        <w:t>ounsel</w:t>
      </w:r>
      <w:r w:rsidR="00F45DEC">
        <w:rPr>
          <w:rFonts w:eastAsia="Calibri"/>
        </w:rPr>
        <w:t>s</w:t>
      </w:r>
      <w:r w:rsidR="00877B49" w:rsidRPr="00877B49">
        <w:rPr>
          <w:rFonts w:eastAsia="Calibri"/>
        </w:rPr>
        <w:t xml:space="preserve"> and legal services to</w:t>
      </w:r>
      <w:r w:rsidR="00500155">
        <w:rPr>
          <w:rFonts w:eastAsia="Calibri"/>
        </w:rPr>
        <w:t xml:space="preserve"> a client in detention. I have heard</w:t>
      </w:r>
      <w:r w:rsidR="00877B49" w:rsidRPr="00877B49">
        <w:rPr>
          <w:rFonts w:eastAsia="Calibri"/>
        </w:rPr>
        <w:t xml:space="preserve"> submission</w:t>
      </w:r>
      <w:r w:rsidR="00500155">
        <w:rPr>
          <w:rFonts w:eastAsia="Calibri"/>
        </w:rPr>
        <w:t>s</w:t>
      </w:r>
      <w:r w:rsidR="00877B49" w:rsidRPr="00877B49">
        <w:rPr>
          <w:rFonts w:eastAsia="Calibri"/>
        </w:rPr>
        <w:t xml:space="preserve"> of both Counsels in the li</w:t>
      </w:r>
      <w:r w:rsidR="00500155">
        <w:rPr>
          <w:rFonts w:eastAsia="Calibri"/>
        </w:rPr>
        <w:t xml:space="preserve">ght of the motion and affidavit of the Republic </w:t>
      </w:r>
      <w:r w:rsidR="00877B49" w:rsidRPr="00877B49">
        <w:rPr>
          <w:rFonts w:eastAsia="Calibri"/>
        </w:rPr>
        <w:t xml:space="preserve">and the objection </w:t>
      </w:r>
      <w:r w:rsidR="00F45DEC">
        <w:rPr>
          <w:rFonts w:eastAsia="Calibri"/>
        </w:rPr>
        <w:t xml:space="preserve">and </w:t>
      </w:r>
      <w:r w:rsidR="00877B49" w:rsidRPr="00877B49">
        <w:rPr>
          <w:rFonts w:eastAsia="Calibri"/>
        </w:rPr>
        <w:t>affidavit in support of the 1</w:t>
      </w:r>
      <w:r w:rsidR="00877B49" w:rsidRPr="00877B49">
        <w:rPr>
          <w:rFonts w:eastAsia="Calibri"/>
          <w:vertAlign w:val="superscript"/>
        </w:rPr>
        <w:t>st</w:t>
      </w:r>
      <w:r w:rsidR="00877B49" w:rsidRPr="00877B49">
        <w:rPr>
          <w:rFonts w:eastAsia="Calibri"/>
        </w:rPr>
        <w:t xml:space="preserve"> accused. I find that the common law </w:t>
      </w:r>
      <w:r w:rsidR="00500155">
        <w:rPr>
          <w:rFonts w:eastAsia="Calibri"/>
        </w:rPr>
        <w:t xml:space="preserve">on legal and professional </w:t>
      </w:r>
      <w:r w:rsidR="00500155" w:rsidRPr="00877B49">
        <w:rPr>
          <w:rFonts w:eastAsia="Calibri"/>
        </w:rPr>
        <w:t>privilege</w:t>
      </w:r>
      <w:r w:rsidR="00877B49" w:rsidRPr="00877B49">
        <w:rPr>
          <w:rFonts w:eastAsia="Calibri"/>
        </w:rPr>
        <w:t xml:space="preserve"> </w:t>
      </w:r>
      <w:r w:rsidR="00F45DEC" w:rsidRPr="00877B49">
        <w:rPr>
          <w:rFonts w:eastAsia="Calibri"/>
        </w:rPr>
        <w:t>enable</w:t>
      </w:r>
      <w:r w:rsidR="00F45DEC">
        <w:rPr>
          <w:rFonts w:eastAsia="Calibri"/>
        </w:rPr>
        <w:t>s</w:t>
      </w:r>
      <w:r w:rsidR="00877B49" w:rsidRPr="00877B49">
        <w:rPr>
          <w:rFonts w:eastAsia="Calibri"/>
        </w:rPr>
        <w:t xml:space="preserve"> a client to maintain the confidentiality of first of all communication</w:t>
      </w:r>
      <w:r w:rsidR="00500155">
        <w:rPr>
          <w:rFonts w:eastAsia="Calibri"/>
        </w:rPr>
        <w:t>s</w:t>
      </w:r>
      <w:r w:rsidR="00877B49" w:rsidRPr="00877B49">
        <w:rPr>
          <w:rFonts w:eastAsia="Calibri"/>
        </w:rPr>
        <w:t xml:space="preserve"> between him and his lawyer, made for the purpose of obtaining and giving legal advice.  Secondly, communication</w:t>
      </w:r>
      <w:r w:rsidR="00C22265">
        <w:rPr>
          <w:rFonts w:eastAsia="Calibri"/>
        </w:rPr>
        <w:t>s</w:t>
      </w:r>
      <w:r w:rsidR="00877B49" w:rsidRPr="00877B49">
        <w:rPr>
          <w:rFonts w:eastAsia="Calibri"/>
        </w:rPr>
        <w:t xml:space="preserve"> between him </w:t>
      </w:r>
      <w:r w:rsidR="00C22265">
        <w:rPr>
          <w:rFonts w:eastAsia="Calibri"/>
        </w:rPr>
        <w:t>and</w:t>
      </w:r>
      <w:r w:rsidR="00877B49" w:rsidRPr="00877B49">
        <w:rPr>
          <w:rFonts w:eastAsia="Calibri"/>
        </w:rPr>
        <w:t xml:space="preserve"> his lawyer </w:t>
      </w:r>
      <w:r w:rsidR="00C22265">
        <w:rPr>
          <w:rFonts w:eastAsia="Calibri"/>
        </w:rPr>
        <w:t xml:space="preserve">or </w:t>
      </w:r>
      <w:r w:rsidR="00877B49" w:rsidRPr="00877B49">
        <w:rPr>
          <w:rFonts w:eastAsia="Calibri"/>
        </w:rPr>
        <w:t xml:space="preserve">a third party or third parties such as potential witnesses </w:t>
      </w:r>
      <w:r w:rsidR="00C22265">
        <w:rPr>
          <w:rFonts w:eastAsia="Calibri"/>
        </w:rPr>
        <w:t xml:space="preserve">and </w:t>
      </w:r>
      <w:r w:rsidR="00877B49" w:rsidRPr="00877B49">
        <w:rPr>
          <w:rFonts w:eastAsia="Calibri"/>
        </w:rPr>
        <w:t>experts.  Thirdly, items enclose</w:t>
      </w:r>
      <w:r w:rsidR="00C22265">
        <w:rPr>
          <w:rFonts w:eastAsia="Calibri"/>
        </w:rPr>
        <w:t>d</w:t>
      </w:r>
      <w:r w:rsidR="00877B49" w:rsidRPr="00877B49">
        <w:rPr>
          <w:rFonts w:eastAsia="Calibri"/>
        </w:rPr>
        <w:t xml:space="preserve"> with or referred to in such communication</w:t>
      </w:r>
      <w:r w:rsidR="00C22265">
        <w:rPr>
          <w:rFonts w:eastAsia="Calibri"/>
        </w:rPr>
        <w:t>s</w:t>
      </w:r>
      <w:r w:rsidR="00877B49" w:rsidRPr="00877B49">
        <w:rPr>
          <w:rFonts w:eastAsia="Calibri"/>
        </w:rPr>
        <w:t xml:space="preserve"> and brought into existence for the purpose of obtaining legal advice. In this case I find that there is a presumption of fact arising out of a lawyer visiti</w:t>
      </w:r>
      <w:r w:rsidR="00F45DEC">
        <w:rPr>
          <w:rFonts w:eastAsia="Calibri"/>
        </w:rPr>
        <w:t>ng an accused whilst in custody</w:t>
      </w:r>
      <w:r w:rsidR="00877B49" w:rsidRPr="00877B49">
        <w:rPr>
          <w:rFonts w:eastAsia="Calibri"/>
        </w:rPr>
        <w:t xml:space="preserve"> that the visit is for the purpose of giving legal assistance to the detainee.  This presumption can only be reb</w:t>
      </w:r>
      <w:r w:rsidR="00C22265">
        <w:rPr>
          <w:rFonts w:eastAsia="Calibri"/>
        </w:rPr>
        <w:t>utted by contradictory evidence. I</w:t>
      </w:r>
      <w:r w:rsidR="00877B49" w:rsidRPr="00877B49">
        <w:rPr>
          <w:rFonts w:eastAsia="Calibri"/>
        </w:rPr>
        <w:t>n this case the Prosecution has not contradicted the evidence of the 1</w:t>
      </w:r>
      <w:r w:rsidR="00877B49" w:rsidRPr="00877B49">
        <w:rPr>
          <w:rFonts w:eastAsia="Calibri"/>
          <w:vertAlign w:val="superscript"/>
        </w:rPr>
        <w:t>st</w:t>
      </w:r>
      <w:r w:rsidR="00877B49" w:rsidRPr="00877B49">
        <w:rPr>
          <w:rFonts w:eastAsia="Calibri"/>
        </w:rPr>
        <w:t xml:space="preserve"> accused that Mr Juliette came and visited him in cell </w:t>
      </w:r>
      <w:r w:rsidR="00C22265">
        <w:rPr>
          <w:rFonts w:eastAsia="Calibri"/>
        </w:rPr>
        <w:t>as his Attorney at L</w:t>
      </w:r>
      <w:r w:rsidR="00877B49" w:rsidRPr="00877B49">
        <w:rPr>
          <w:rFonts w:eastAsia="Calibri"/>
        </w:rPr>
        <w:t>aw.  An affidavit from Mr Juliette may have been adduce</w:t>
      </w:r>
      <w:r w:rsidR="00CF5473">
        <w:rPr>
          <w:rFonts w:eastAsia="Calibri"/>
        </w:rPr>
        <w:t>d</w:t>
      </w:r>
      <w:r w:rsidR="00877B49" w:rsidRPr="00877B49">
        <w:rPr>
          <w:rFonts w:eastAsia="Calibri"/>
        </w:rPr>
        <w:t xml:space="preserve"> so as to </w:t>
      </w:r>
      <w:r w:rsidR="00CF5473" w:rsidRPr="00877B49">
        <w:rPr>
          <w:rFonts w:eastAsia="Calibri"/>
        </w:rPr>
        <w:t>reb</w:t>
      </w:r>
      <w:r w:rsidR="00CF5473">
        <w:rPr>
          <w:rFonts w:eastAsia="Calibri"/>
        </w:rPr>
        <w:t>ut</w:t>
      </w:r>
      <w:r w:rsidR="00877B49" w:rsidRPr="00877B49">
        <w:rPr>
          <w:rFonts w:eastAsia="Calibri"/>
        </w:rPr>
        <w:t xml:space="preserve"> this presumption, but the Prosecution has fail</w:t>
      </w:r>
      <w:r w:rsidR="00CF5473">
        <w:rPr>
          <w:rFonts w:eastAsia="Calibri"/>
        </w:rPr>
        <w:t>ed</w:t>
      </w:r>
      <w:r w:rsidR="00877B49" w:rsidRPr="00877B49">
        <w:rPr>
          <w:rFonts w:eastAsia="Calibri"/>
        </w:rPr>
        <w:t xml:space="preserve"> to provide such document to the Court.  The only evidence to contradict this presumption is</w:t>
      </w:r>
      <w:r w:rsidR="00CF5473">
        <w:rPr>
          <w:rFonts w:eastAsia="Calibri"/>
        </w:rPr>
        <w:t xml:space="preserve"> in the</w:t>
      </w:r>
      <w:r w:rsidR="00877B49" w:rsidRPr="00877B49">
        <w:rPr>
          <w:rFonts w:eastAsia="Calibri"/>
        </w:rPr>
        <w:t xml:space="preserve"> form</w:t>
      </w:r>
      <w:r w:rsidR="00CF5473">
        <w:rPr>
          <w:rFonts w:eastAsia="Calibri"/>
        </w:rPr>
        <w:t xml:space="preserve"> of </w:t>
      </w:r>
      <w:r w:rsidR="00CF5473" w:rsidRPr="00877B49">
        <w:rPr>
          <w:rFonts w:eastAsia="Calibri"/>
        </w:rPr>
        <w:t>the</w:t>
      </w:r>
      <w:r w:rsidR="00877B49" w:rsidRPr="00877B49">
        <w:rPr>
          <w:rFonts w:eastAsia="Calibri"/>
        </w:rPr>
        <w:t xml:space="preserve"> affidavit of Mr Ryan Durup, an Investigating Officer in this case</w:t>
      </w:r>
      <w:r w:rsidR="00CF5473">
        <w:rPr>
          <w:rFonts w:eastAsia="Calibri"/>
        </w:rPr>
        <w:t>,</w:t>
      </w:r>
      <w:r w:rsidR="00877B49" w:rsidRPr="00877B49">
        <w:rPr>
          <w:rFonts w:eastAsia="Calibri"/>
        </w:rPr>
        <w:t xml:space="preserve"> who avers that as per information provided by Mr Juliette he was not acting as a Counsel .  To me this averment is in sufficient in weight when compare to the categorical averments to the contrary from the 1</w:t>
      </w:r>
      <w:r w:rsidR="00877B49" w:rsidRPr="00877B49">
        <w:rPr>
          <w:rFonts w:eastAsia="Calibri"/>
          <w:vertAlign w:val="superscript"/>
        </w:rPr>
        <w:t>st</w:t>
      </w:r>
      <w:r w:rsidR="00877B49" w:rsidRPr="00877B49">
        <w:rPr>
          <w:rFonts w:eastAsia="Calibri"/>
        </w:rPr>
        <w:t xml:space="preserve"> accused, I find therefore that any communication between the 1</w:t>
      </w:r>
      <w:r w:rsidR="00877B49" w:rsidRPr="00877B49">
        <w:rPr>
          <w:rFonts w:eastAsia="Calibri"/>
          <w:vertAlign w:val="superscript"/>
        </w:rPr>
        <w:t>st</w:t>
      </w:r>
      <w:r w:rsidR="00877B49" w:rsidRPr="00877B49">
        <w:rPr>
          <w:rFonts w:eastAsia="Calibri"/>
        </w:rPr>
        <w:t xml:space="preserve"> accused and Mr Juliette whilst he was being detained at the Mont Fleuri Police Station consist </w:t>
      </w:r>
      <w:r w:rsidR="00CF5473">
        <w:rPr>
          <w:rFonts w:eastAsia="Calibri"/>
        </w:rPr>
        <w:t>of legal professional privilege</w:t>
      </w:r>
      <w:r w:rsidR="00877B49" w:rsidRPr="00877B49">
        <w:rPr>
          <w:rFonts w:eastAsia="Calibri"/>
        </w:rPr>
        <w:t xml:space="preserve"> and the 1</w:t>
      </w:r>
      <w:r w:rsidR="00877B49" w:rsidRPr="00877B49">
        <w:rPr>
          <w:rFonts w:eastAsia="Calibri"/>
          <w:vertAlign w:val="superscript"/>
        </w:rPr>
        <w:t>st</w:t>
      </w:r>
      <w:r w:rsidR="00877B49" w:rsidRPr="00877B49">
        <w:rPr>
          <w:rFonts w:eastAsia="Calibri"/>
        </w:rPr>
        <w:t xml:space="preserve"> accused has exercise</w:t>
      </w:r>
      <w:r w:rsidR="00CF5473">
        <w:rPr>
          <w:rFonts w:eastAsia="Calibri"/>
        </w:rPr>
        <w:t>d</w:t>
      </w:r>
      <w:r w:rsidR="00877B49" w:rsidRPr="00877B49">
        <w:rPr>
          <w:rFonts w:eastAsia="Calibri"/>
        </w:rPr>
        <w:t xml:space="preserve"> his right to object to the admissibility of this evidence.  The communication cannot be testified upon before this Court, this being the case  any consequential or subsequent information arising or obtained by Mr Juliette as a result of the communication given to Mr Juliette by the 1</w:t>
      </w:r>
      <w:r w:rsidR="00877B49" w:rsidRPr="00877B49">
        <w:rPr>
          <w:rFonts w:eastAsia="Calibri"/>
          <w:vertAlign w:val="superscript"/>
        </w:rPr>
        <w:t>st</w:t>
      </w:r>
      <w:r w:rsidR="00877B49" w:rsidRPr="00877B49">
        <w:rPr>
          <w:rFonts w:eastAsia="Calibri"/>
        </w:rPr>
        <w:t xml:space="preserve"> accused, would also be covered by the said privilege and would hence not be admissible.  Accordingly</w:t>
      </w:r>
      <w:r w:rsidR="00CF5473">
        <w:rPr>
          <w:rFonts w:eastAsia="Calibri"/>
        </w:rPr>
        <w:t>,</w:t>
      </w:r>
      <w:r w:rsidR="00877B49" w:rsidRPr="00877B49">
        <w:rPr>
          <w:rFonts w:eastAsia="Calibri"/>
        </w:rPr>
        <w:t xml:space="preserve"> I rule that Mr Juliette would not be able to testify about such communications before this Court.</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lastRenderedPageBreak/>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877B49">
        <w:rPr>
          <w:sz w:val="24"/>
          <w:szCs w:val="24"/>
        </w:rPr>
        <w:t>9 July 2018</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0" w:name="Dropdown6"/>
      <w:r>
        <w:rPr>
          <w:sz w:val="24"/>
          <w:szCs w:val="24"/>
        </w:rPr>
        <w:instrText xml:space="preserve"> FORMDROPDOWN </w:instrText>
      </w:r>
      <w:r w:rsidR="00073EAE">
        <w:rPr>
          <w:sz w:val="24"/>
          <w:szCs w:val="24"/>
        </w:rPr>
      </w:r>
      <w:r w:rsidR="00073EAE">
        <w:rPr>
          <w:sz w:val="24"/>
          <w:szCs w:val="24"/>
        </w:rPr>
        <w:fldChar w:fldCharType="separate"/>
      </w:r>
      <w:r>
        <w:rPr>
          <w:sz w:val="24"/>
          <w:szCs w:val="24"/>
        </w:rPr>
        <w:fldChar w:fldCharType="end"/>
      </w:r>
      <w:bookmarkEnd w:id="20"/>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BF" w:rsidRDefault="00B94FBF" w:rsidP="00DB6D34">
      <w:r>
        <w:separator/>
      </w:r>
    </w:p>
  </w:endnote>
  <w:endnote w:type="continuationSeparator" w:id="0">
    <w:p w:rsidR="00B94FBF" w:rsidRDefault="00B94FB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073EA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BF" w:rsidRDefault="00B94FBF" w:rsidP="00DB6D34">
      <w:r>
        <w:separator/>
      </w:r>
    </w:p>
  </w:footnote>
  <w:footnote w:type="continuationSeparator" w:id="0">
    <w:p w:rsidR="00B94FBF" w:rsidRDefault="00B94FB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3"/>
    <w:rsid w:val="00005BEF"/>
    <w:rsid w:val="00030C81"/>
    <w:rsid w:val="00036B28"/>
    <w:rsid w:val="0006489F"/>
    <w:rsid w:val="00070A36"/>
    <w:rsid w:val="00073EAE"/>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94162"/>
    <w:rsid w:val="001D30F7"/>
    <w:rsid w:val="001D50C0"/>
    <w:rsid w:val="001E4ED8"/>
    <w:rsid w:val="0020244B"/>
    <w:rsid w:val="00231C17"/>
    <w:rsid w:val="00236AAC"/>
    <w:rsid w:val="0024353F"/>
    <w:rsid w:val="00290E14"/>
    <w:rsid w:val="002A7376"/>
    <w:rsid w:val="002B0536"/>
    <w:rsid w:val="002B2255"/>
    <w:rsid w:val="002B4478"/>
    <w:rsid w:val="002C7560"/>
    <w:rsid w:val="002D06AA"/>
    <w:rsid w:val="002D67FC"/>
    <w:rsid w:val="002E61AC"/>
    <w:rsid w:val="002E6963"/>
    <w:rsid w:val="002F40A1"/>
    <w:rsid w:val="00301D88"/>
    <w:rsid w:val="00304E76"/>
    <w:rsid w:val="00307F07"/>
    <w:rsid w:val="00362044"/>
    <w:rsid w:val="003647E7"/>
    <w:rsid w:val="0037270D"/>
    <w:rsid w:val="00377341"/>
    <w:rsid w:val="003838CC"/>
    <w:rsid w:val="003862CB"/>
    <w:rsid w:val="0038700C"/>
    <w:rsid w:val="003B461C"/>
    <w:rsid w:val="003B4C19"/>
    <w:rsid w:val="003C75A5"/>
    <w:rsid w:val="003D58AA"/>
    <w:rsid w:val="003D7B97"/>
    <w:rsid w:val="003E2ABC"/>
    <w:rsid w:val="003F0F8D"/>
    <w:rsid w:val="004156B9"/>
    <w:rsid w:val="00445BFA"/>
    <w:rsid w:val="00452BB6"/>
    <w:rsid w:val="0046133B"/>
    <w:rsid w:val="004C3D80"/>
    <w:rsid w:val="004D30C6"/>
    <w:rsid w:val="004E275C"/>
    <w:rsid w:val="004F3823"/>
    <w:rsid w:val="00500155"/>
    <w:rsid w:val="005207C8"/>
    <w:rsid w:val="00530663"/>
    <w:rsid w:val="0055036F"/>
    <w:rsid w:val="005514D6"/>
    <w:rsid w:val="00552704"/>
    <w:rsid w:val="00572AB3"/>
    <w:rsid w:val="005836AC"/>
    <w:rsid w:val="00584583"/>
    <w:rsid w:val="00594FAC"/>
    <w:rsid w:val="005B7F60"/>
    <w:rsid w:val="005D18F2"/>
    <w:rsid w:val="005F5FB0"/>
    <w:rsid w:val="00606587"/>
    <w:rsid w:val="00606EEA"/>
    <w:rsid w:val="006174DB"/>
    <w:rsid w:val="0064023C"/>
    <w:rsid w:val="00646AD3"/>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0877"/>
    <w:rsid w:val="00821758"/>
    <w:rsid w:val="00823079"/>
    <w:rsid w:val="0083298A"/>
    <w:rsid w:val="00841387"/>
    <w:rsid w:val="008472B3"/>
    <w:rsid w:val="008478D6"/>
    <w:rsid w:val="00861092"/>
    <w:rsid w:val="00877B49"/>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73DF8"/>
    <w:rsid w:val="00981287"/>
    <w:rsid w:val="00983045"/>
    <w:rsid w:val="009C02C9"/>
    <w:rsid w:val="009E05E5"/>
    <w:rsid w:val="009F1B68"/>
    <w:rsid w:val="009F4DC4"/>
    <w:rsid w:val="009F7029"/>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94FBF"/>
    <w:rsid w:val="00BA6027"/>
    <w:rsid w:val="00BA70E6"/>
    <w:rsid w:val="00BC1D95"/>
    <w:rsid w:val="00BD4287"/>
    <w:rsid w:val="00BD60D5"/>
    <w:rsid w:val="00BE1D00"/>
    <w:rsid w:val="00BE3628"/>
    <w:rsid w:val="00BE424C"/>
    <w:rsid w:val="00BF5CC9"/>
    <w:rsid w:val="00C036A5"/>
    <w:rsid w:val="00C065A3"/>
    <w:rsid w:val="00C14327"/>
    <w:rsid w:val="00C22265"/>
    <w:rsid w:val="00C22967"/>
    <w:rsid w:val="00C35333"/>
    <w:rsid w:val="00C411C9"/>
    <w:rsid w:val="00C55FDF"/>
    <w:rsid w:val="00C5739F"/>
    <w:rsid w:val="00C80F58"/>
    <w:rsid w:val="00C87FCA"/>
    <w:rsid w:val="00C906ED"/>
    <w:rsid w:val="00CA1B0C"/>
    <w:rsid w:val="00CA7795"/>
    <w:rsid w:val="00CA7F40"/>
    <w:rsid w:val="00CB3C7E"/>
    <w:rsid w:val="00CD4F50"/>
    <w:rsid w:val="00CF5473"/>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45DEC"/>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3373A-E4D1-4177-A66F-DB03BA1B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6BF8-E947-4B3A-9780-4C6517C2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31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C</dc:creator>
  <cp:lastModifiedBy>Joelle Barnes</cp:lastModifiedBy>
  <cp:revision>13</cp:revision>
  <cp:lastPrinted>2018-07-11T08:54:00Z</cp:lastPrinted>
  <dcterms:created xsi:type="dcterms:W3CDTF">2018-07-11T08:41:00Z</dcterms:created>
  <dcterms:modified xsi:type="dcterms:W3CDTF">2019-02-21T09:46:00Z</dcterms:modified>
</cp:coreProperties>
</file>