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spacing w:before="8"/>
        <w:rPr>
          <w:rFonts w:ascii="Times New Roman" w:hAnsi="Times New Roman" w:cs="Times New Roman"/>
        </w:rPr>
      </w:pPr>
    </w:p>
    <w:p w:rsidR="00882059" w:rsidRPr="00A05353" w:rsidRDefault="00A05353">
      <w:pPr>
        <w:pStyle w:val="Heading1"/>
        <w:rPr>
          <w:sz w:val="24"/>
          <w:szCs w:val="24"/>
        </w:rPr>
      </w:pPr>
      <w:r w:rsidRPr="00A05353">
        <w:rPr>
          <w:color w:val="202020"/>
          <w:sz w:val="24"/>
          <w:szCs w:val="24"/>
        </w:rPr>
        <w:t>IN THE SUPREME COURT OF</w:t>
      </w:r>
      <w:r w:rsidRPr="00A05353">
        <w:rPr>
          <w:color w:val="202020"/>
          <w:sz w:val="24"/>
          <w:szCs w:val="24"/>
        </w:rPr>
        <w:t xml:space="preserve"> </w:t>
      </w:r>
      <w:r w:rsidRPr="00A05353">
        <w:rPr>
          <w:color w:val="202020"/>
          <w:sz w:val="24"/>
          <w:szCs w:val="24"/>
        </w:rPr>
        <w:t>SEYCHELLES</w:t>
      </w:r>
    </w:p>
    <w:p w:rsidR="00882059" w:rsidRPr="00A05353" w:rsidRDefault="00A05353">
      <w:pPr>
        <w:spacing w:before="223" w:line="308" w:lineRule="exact"/>
        <w:ind w:left="2904" w:right="28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53">
        <w:rPr>
          <w:rFonts w:ascii="Times New Roman" w:hAnsi="Times New Roman" w:cs="Times New Roman"/>
          <w:b/>
          <w:color w:val="202020"/>
          <w:sz w:val="24"/>
          <w:szCs w:val="24"/>
        </w:rPr>
        <w:t>Civil Side: CS72/2017</w:t>
      </w:r>
    </w:p>
    <w:p w:rsidR="00882059" w:rsidRPr="00A05353" w:rsidRDefault="00A05353">
      <w:pPr>
        <w:tabs>
          <w:tab w:val="left" w:pos="1493"/>
        </w:tabs>
        <w:spacing w:before="32"/>
        <w:ind w:right="503"/>
        <w:jc w:val="right"/>
        <w:rPr>
          <w:rFonts w:ascii="Times New Roman" w:hAnsi="Times New Roman" w:cs="Times New Roman"/>
          <w:sz w:val="24"/>
          <w:szCs w:val="24"/>
        </w:rPr>
      </w:pPr>
      <w:r w:rsidRPr="00A05353">
        <w:rPr>
          <w:rFonts w:ascii="Times New Roman" w:hAnsi="Times New Roman" w:cs="Times New Roman"/>
          <w:b/>
          <w:color w:val="464646"/>
          <w:sz w:val="24"/>
          <w:szCs w:val="24"/>
        </w:rPr>
        <w:t>[2018]</w:t>
      </w:r>
      <w:r w:rsidRPr="00A05353">
        <w:rPr>
          <w:rFonts w:ascii="Times New Roman" w:hAnsi="Times New Roman" w:cs="Times New Roman"/>
          <w:b/>
          <w:color w:val="464646"/>
          <w:sz w:val="24"/>
          <w:szCs w:val="24"/>
        </w:rPr>
        <w:t xml:space="preserve"> SCSC</w:t>
      </w:r>
      <w:r>
        <w:rPr>
          <w:rFonts w:ascii="Times New Roman" w:hAnsi="Times New Roman" w:cs="Times New Roman"/>
          <w:color w:val="464646"/>
          <w:sz w:val="24"/>
          <w:szCs w:val="24"/>
        </w:rPr>
        <w:t xml:space="preserve"> 700</w:t>
      </w:r>
    </w:p>
    <w:p w:rsidR="00882059" w:rsidRPr="00A05353" w:rsidRDefault="00A0535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163830</wp:posOffset>
                </wp:positionV>
                <wp:extent cx="6178550" cy="0"/>
                <wp:effectExtent l="10795" t="12065" r="11430" b="698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.6pt;margin-top:12.9pt;width:48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DS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"/>
            </w:pict>
          </mc:Fallback>
        </mc:AlternateContent>
      </w:r>
    </w:p>
    <w:p w:rsidR="00882059" w:rsidRPr="00A05353" w:rsidRDefault="00882059">
      <w:pPr>
        <w:pStyle w:val="BodyText"/>
        <w:spacing w:before="1"/>
        <w:rPr>
          <w:rFonts w:ascii="Times New Roman" w:hAnsi="Times New Roman" w:cs="Times New Roman"/>
        </w:rPr>
      </w:pPr>
    </w:p>
    <w:p w:rsidR="00882059" w:rsidRPr="00A05353" w:rsidRDefault="00A05353">
      <w:pPr>
        <w:pStyle w:val="Heading2"/>
        <w:spacing w:before="144" w:line="196" w:lineRule="auto"/>
        <w:ind w:right="2867"/>
        <w:jc w:val="center"/>
        <w:rPr>
          <w:rFonts w:ascii="Times New Roman" w:hAnsi="Times New Roman" w:cs="Times New Roman"/>
        </w:rPr>
      </w:pPr>
      <w:r w:rsidRPr="00A05353">
        <w:rPr>
          <w:rFonts w:ascii="Times New Roman" w:hAnsi="Times New Roman" w:cs="Times New Roman"/>
          <w:color w:val="1C1C1C"/>
        </w:rPr>
        <w:t>JACQUES PATRIQUE BACCO OFROCHE CAIMAN,</w:t>
      </w:r>
      <w:r>
        <w:rPr>
          <w:rFonts w:ascii="Times New Roman" w:hAnsi="Times New Roman" w:cs="Times New Roman"/>
          <w:color w:val="1C1C1C"/>
        </w:rPr>
        <w:t xml:space="preserve"> </w:t>
      </w:r>
      <w:r w:rsidRPr="00A05353">
        <w:rPr>
          <w:rFonts w:ascii="Times New Roman" w:hAnsi="Times New Roman" w:cs="Times New Roman"/>
          <w:color w:val="1C1C1C"/>
        </w:rPr>
        <w:t xml:space="preserve">MAHE </w:t>
      </w:r>
      <w:r w:rsidRPr="00A05353">
        <w:rPr>
          <w:rFonts w:ascii="Times New Roman" w:hAnsi="Times New Roman" w:cs="Times New Roman"/>
          <w:color w:val="1C1C1C"/>
        </w:rPr>
        <w:t>SEYCHELLES</w:t>
      </w:r>
    </w:p>
    <w:p w:rsidR="00882059" w:rsidRPr="00A05353" w:rsidRDefault="00A05353">
      <w:pPr>
        <w:spacing w:line="281" w:lineRule="exact"/>
        <w:ind w:left="2904" w:right="2851"/>
        <w:jc w:val="center"/>
        <w:rPr>
          <w:rFonts w:ascii="Times New Roman" w:hAnsi="Times New Roman" w:cs="Times New Roman"/>
          <w:sz w:val="24"/>
          <w:szCs w:val="24"/>
        </w:rPr>
      </w:pPr>
      <w:r w:rsidRPr="00A05353">
        <w:rPr>
          <w:rFonts w:ascii="Times New Roman" w:hAnsi="Times New Roman" w:cs="Times New Roman"/>
          <w:color w:val="2D2D2D"/>
          <w:sz w:val="24"/>
          <w:szCs w:val="24"/>
        </w:rPr>
        <w:t>Plaintiff</w:t>
      </w:r>
    </w:p>
    <w:p w:rsidR="00882059" w:rsidRPr="00A05353" w:rsidRDefault="00A05353">
      <w:pPr>
        <w:spacing w:before="183"/>
        <w:ind w:left="2904" w:right="2882"/>
        <w:jc w:val="center"/>
        <w:rPr>
          <w:rFonts w:ascii="Times New Roman" w:hAnsi="Times New Roman" w:cs="Times New Roman"/>
          <w:sz w:val="24"/>
          <w:szCs w:val="24"/>
        </w:rPr>
      </w:pPr>
      <w:r w:rsidRPr="00A05353">
        <w:rPr>
          <w:rFonts w:ascii="Times New Roman" w:hAnsi="Times New Roman" w:cs="Times New Roman"/>
          <w:color w:val="2E2E2E"/>
          <w:sz w:val="24"/>
          <w:szCs w:val="24"/>
        </w:rPr>
        <w:t>versus</w:t>
      </w:r>
    </w:p>
    <w:p w:rsidR="00882059" w:rsidRPr="00A05353" w:rsidRDefault="00882059">
      <w:pPr>
        <w:pStyle w:val="BodyText"/>
        <w:spacing w:before="11"/>
        <w:rPr>
          <w:rFonts w:ascii="Times New Roman" w:hAnsi="Times New Roman" w:cs="Times New Roman"/>
        </w:rPr>
      </w:pPr>
    </w:p>
    <w:p w:rsidR="00882059" w:rsidRPr="00A05353" w:rsidRDefault="00A05353">
      <w:pPr>
        <w:pStyle w:val="Heading2"/>
        <w:spacing w:before="134" w:line="270" w:lineRule="exact"/>
        <w:ind w:left="2437" w:right="1450" w:firstLine="912"/>
        <w:rPr>
          <w:rFonts w:ascii="Times New Roman" w:hAnsi="Times New Roman" w:cs="Times New Roman"/>
        </w:rPr>
      </w:pPr>
      <w:r w:rsidRPr="00A05353">
        <w:rPr>
          <w:rFonts w:ascii="Times New Roman" w:hAnsi="Times New Roman" w:cs="Times New Roman"/>
          <w:color w:val="252525"/>
        </w:rPr>
        <w:t xml:space="preserve">ALI MAOLANA BACCO </w:t>
      </w:r>
      <w:r w:rsidRPr="00A05353">
        <w:rPr>
          <w:rFonts w:ascii="Times New Roman" w:hAnsi="Times New Roman" w:cs="Times New Roman"/>
          <w:color w:val="252525"/>
        </w:rPr>
        <w:t>REPRESENTED BY ALBERTINE BACCO</w:t>
      </w:r>
    </w:p>
    <w:p w:rsidR="00882059" w:rsidRPr="00A05353" w:rsidRDefault="00A05353">
      <w:pPr>
        <w:spacing w:line="287" w:lineRule="exact"/>
        <w:ind w:left="2903" w:right="2884"/>
        <w:jc w:val="center"/>
        <w:rPr>
          <w:rFonts w:ascii="Times New Roman" w:hAnsi="Times New Roman" w:cs="Times New Roman"/>
          <w:sz w:val="24"/>
          <w:szCs w:val="24"/>
        </w:rPr>
      </w:pPr>
      <w:r w:rsidRPr="00A05353">
        <w:rPr>
          <w:rFonts w:ascii="Times New Roman" w:hAnsi="Times New Roman" w:cs="Times New Roman"/>
          <w:color w:val="252525"/>
          <w:sz w:val="24"/>
          <w:szCs w:val="24"/>
        </w:rPr>
        <w:t>1ST DEFENDANT</w:t>
      </w:r>
    </w:p>
    <w:p w:rsidR="00882059" w:rsidRPr="00A05353" w:rsidRDefault="00882059">
      <w:pPr>
        <w:pStyle w:val="BodyText"/>
        <w:spacing w:before="3"/>
        <w:rPr>
          <w:rFonts w:ascii="Times New Roman" w:hAnsi="Times New Roman" w:cs="Times New Roman"/>
        </w:rPr>
      </w:pPr>
    </w:p>
    <w:p w:rsidR="00882059" w:rsidRPr="00A05353" w:rsidRDefault="00A05353">
      <w:pPr>
        <w:pStyle w:val="Heading2"/>
        <w:spacing w:line="196" w:lineRule="auto"/>
        <w:ind w:left="3184" w:right="3168" w:firstLine="4"/>
        <w:jc w:val="center"/>
        <w:rPr>
          <w:rFonts w:ascii="Times New Roman" w:hAnsi="Times New Roman" w:cs="Times New Roman"/>
        </w:rPr>
      </w:pPr>
      <w:r w:rsidRPr="00A05353">
        <w:rPr>
          <w:rFonts w:ascii="Times New Roman" w:hAnsi="Times New Roman" w:cs="Times New Roman"/>
          <w:color w:val="1E1E1E"/>
        </w:rPr>
        <w:t xml:space="preserve">ALBERTINE BACCO </w:t>
      </w:r>
      <w:r w:rsidRPr="00A05353">
        <w:rPr>
          <w:rFonts w:ascii="Times New Roman" w:hAnsi="Times New Roman" w:cs="Times New Roman"/>
          <w:color w:val="1E1E1E"/>
        </w:rPr>
        <w:t>OFIDLTON SEYCHELLES LABRIZ RESORT</w:t>
      </w:r>
    </w:p>
    <w:p w:rsidR="00882059" w:rsidRPr="00A05353" w:rsidRDefault="00A05353">
      <w:pPr>
        <w:spacing w:line="214" w:lineRule="exact"/>
        <w:ind w:left="2904" w:right="28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53">
        <w:rPr>
          <w:rFonts w:ascii="Times New Roman" w:hAnsi="Times New Roman" w:cs="Times New Roman"/>
          <w:b/>
          <w:color w:val="252525"/>
          <w:sz w:val="24"/>
          <w:szCs w:val="24"/>
        </w:rPr>
        <w:t>AND SPA SILHOUETTE ISLAND</w:t>
      </w:r>
    </w:p>
    <w:p w:rsidR="00882059" w:rsidRPr="00A05353" w:rsidRDefault="00A05353">
      <w:pPr>
        <w:spacing w:line="332" w:lineRule="exact"/>
        <w:ind w:left="2904" w:right="2882"/>
        <w:jc w:val="center"/>
        <w:rPr>
          <w:rFonts w:ascii="Times New Roman" w:hAnsi="Times New Roman" w:cs="Times New Roman"/>
          <w:sz w:val="24"/>
          <w:szCs w:val="24"/>
        </w:rPr>
      </w:pPr>
      <w:r w:rsidRPr="00A05353">
        <w:rPr>
          <w:rFonts w:ascii="Times New Roman" w:hAnsi="Times New Roman" w:cs="Times New Roman"/>
          <w:color w:val="252525"/>
          <w:sz w:val="24"/>
          <w:szCs w:val="24"/>
        </w:rPr>
        <w:t>2</w:t>
      </w:r>
      <w:r w:rsidRPr="00A05353">
        <w:rPr>
          <w:rFonts w:ascii="Times New Roman" w:hAnsi="Times New Roman" w:cs="Times New Roman"/>
          <w:color w:val="252525"/>
          <w:sz w:val="24"/>
          <w:szCs w:val="24"/>
        </w:rPr>
        <w:t xml:space="preserve">nd </w:t>
      </w:r>
      <w:r w:rsidRPr="00A05353">
        <w:rPr>
          <w:rFonts w:ascii="Times New Roman" w:hAnsi="Times New Roman" w:cs="Times New Roman"/>
          <w:color w:val="252525"/>
          <w:sz w:val="24"/>
          <w:szCs w:val="24"/>
        </w:rPr>
        <w:t>Defendant</w:t>
      </w: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A0535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6178550" cy="0"/>
                <wp:effectExtent l="10795" t="10160" r="11430" b="88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.6pt;margin-top:7.65pt;width:48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0I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"/>
            </w:pict>
          </mc:Fallback>
        </mc:AlternateContent>
      </w:r>
    </w:p>
    <w:p w:rsidR="00882059" w:rsidRPr="00A05353" w:rsidRDefault="00882059">
      <w:pPr>
        <w:pStyle w:val="BodyText"/>
        <w:spacing w:before="12"/>
        <w:rPr>
          <w:rFonts w:ascii="Times New Roman" w:hAnsi="Times New Roman" w:cs="Times New Roman"/>
        </w:rPr>
      </w:pPr>
    </w:p>
    <w:p w:rsidR="00882059" w:rsidRPr="00A05353" w:rsidRDefault="00882059">
      <w:pPr>
        <w:rPr>
          <w:rFonts w:ascii="Times New Roman" w:hAnsi="Times New Roman" w:cs="Times New Roman"/>
          <w:sz w:val="24"/>
          <w:szCs w:val="24"/>
        </w:rPr>
        <w:sectPr w:rsidR="00882059" w:rsidRPr="00A05353" w:rsidSect="00A05353">
          <w:type w:val="continuous"/>
          <w:pgSz w:w="11930" w:h="16840"/>
          <w:pgMar w:top="1580" w:right="1400" w:bottom="280" w:left="1280" w:header="720" w:footer="720" w:gutter="0"/>
          <w:cols w:space="720"/>
        </w:sectPr>
      </w:pPr>
    </w:p>
    <w:p w:rsidR="00A05353" w:rsidRPr="00A05353" w:rsidRDefault="00A05353" w:rsidP="00A05353">
      <w:pPr>
        <w:spacing w:before="98"/>
        <w:ind w:lef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64646"/>
          <w:sz w:val="24"/>
          <w:szCs w:val="24"/>
        </w:rPr>
        <w:lastRenderedPageBreak/>
        <w:t>Heard:</w:t>
      </w:r>
      <w:r>
        <w:rPr>
          <w:rFonts w:ascii="Times New Roman" w:hAnsi="Times New Roman" w:cs="Times New Roman"/>
          <w:color w:val="464646"/>
          <w:sz w:val="24"/>
          <w:szCs w:val="24"/>
        </w:rPr>
        <w:tab/>
      </w:r>
      <w:r w:rsidRPr="00A05353">
        <w:rPr>
          <w:rFonts w:ascii="Times New Roman" w:hAnsi="Times New Roman" w:cs="Times New Roman"/>
          <w:color w:val="464646"/>
          <w:sz w:val="24"/>
          <w:szCs w:val="24"/>
        </w:rPr>
        <w:t>20 July 2018</w:t>
      </w:r>
    </w:p>
    <w:p w:rsidR="00A05353" w:rsidRDefault="00A05353" w:rsidP="00A05353">
      <w:pPr>
        <w:spacing w:before="70" w:line="410" w:lineRule="auto"/>
        <w:ind w:left="119" w:right="3773" w:firstLine="1"/>
        <w:rPr>
          <w:rFonts w:ascii="Times New Roman" w:hAnsi="Times New Roman" w:cs="Times New Roman"/>
          <w:color w:val="383838"/>
          <w:sz w:val="24"/>
          <w:szCs w:val="24"/>
        </w:rPr>
      </w:pPr>
      <w:r w:rsidRPr="00A05353">
        <w:rPr>
          <w:rFonts w:ascii="Times New Roman" w:hAnsi="Times New Roman" w:cs="Times New Roman"/>
          <w:color w:val="474747"/>
          <w:sz w:val="24"/>
          <w:szCs w:val="24"/>
        </w:rPr>
        <w:t>Counsel:</w:t>
      </w:r>
      <w:r>
        <w:rPr>
          <w:rFonts w:ascii="Times New Roman" w:hAnsi="Times New Roman" w:cs="Times New Roman"/>
          <w:color w:val="474747"/>
          <w:sz w:val="24"/>
          <w:szCs w:val="24"/>
        </w:rPr>
        <w:tab/>
      </w:r>
      <w:r w:rsidRPr="00A05353">
        <w:rPr>
          <w:rFonts w:ascii="Times New Roman" w:hAnsi="Times New Roman" w:cs="Times New Roman"/>
          <w:color w:val="383838"/>
          <w:sz w:val="24"/>
          <w:szCs w:val="24"/>
        </w:rPr>
        <w:t xml:space="preserve">Miss Parmantier for </w:t>
      </w:r>
      <w:r>
        <w:rPr>
          <w:rFonts w:ascii="Times New Roman" w:hAnsi="Times New Roman" w:cs="Times New Roman"/>
          <w:color w:val="383838"/>
          <w:sz w:val="24"/>
          <w:szCs w:val="24"/>
        </w:rPr>
        <w:t>petitioner</w:t>
      </w:r>
    </w:p>
    <w:p w:rsidR="00882059" w:rsidRPr="00A05353" w:rsidRDefault="00A05353" w:rsidP="00A05353">
      <w:pPr>
        <w:spacing w:before="70" w:line="410" w:lineRule="auto"/>
        <w:ind w:left="119" w:right="3773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74747"/>
          <w:sz w:val="24"/>
          <w:szCs w:val="24"/>
        </w:rPr>
        <w:tab/>
      </w:r>
      <w:r>
        <w:rPr>
          <w:rFonts w:ascii="Times New Roman" w:hAnsi="Times New Roman" w:cs="Times New Roman"/>
          <w:color w:val="474747"/>
          <w:sz w:val="24"/>
          <w:szCs w:val="24"/>
        </w:rPr>
        <w:tab/>
      </w:r>
      <w:r w:rsidRPr="00A05353">
        <w:rPr>
          <w:rFonts w:ascii="Times New Roman" w:hAnsi="Times New Roman" w:cs="Times New Roman"/>
          <w:color w:val="383838"/>
          <w:sz w:val="24"/>
          <w:szCs w:val="24"/>
        </w:rPr>
        <w:t>Miss Lucy Pool for respondent</w:t>
      </w:r>
    </w:p>
    <w:p w:rsidR="00882059" w:rsidRPr="00A05353" w:rsidRDefault="00A05353">
      <w:pPr>
        <w:ind w:left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64646"/>
          <w:sz w:val="24"/>
          <w:szCs w:val="24"/>
        </w:rPr>
        <w:t>Delivered:</w:t>
      </w: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A05353">
      <w:pPr>
        <w:pStyle w:val="BodyText"/>
        <w:spacing w:befor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-1905</wp:posOffset>
                </wp:positionV>
                <wp:extent cx="6178550" cy="0"/>
                <wp:effectExtent l="10795" t="10160" r="11430" b="889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.6pt;margin-top:-.15pt;width:48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+r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"/>
            </w:pict>
          </mc:Fallback>
        </mc:AlternateContent>
      </w:r>
    </w:p>
    <w:p w:rsidR="00882059" w:rsidRPr="00A05353" w:rsidRDefault="00A05353" w:rsidP="00A05353">
      <w:pPr>
        <w:pStyle w:val="Heading2"/>
        <w:ind w:left="0"/>
        <w:jc w:val="center"/>
        <w:rPr>
          <w:rFonts w:ascii="Times New Roman" w:hAnsi="Times New Roman" w:cs="Times New Roman"/>
        </w:rPr>
      </w:pPr>
      <w:r w:rsidRPr="00A05353">
        <w:rPr>
          <w:rFonts w:ascii="Times New Roman" w:hAnsi="Times New Roman" w:cs="Times New Roman"/>
          <w:color w:val="232323"/>
        </w:rPr>
        <w:t>JUDGMENT</w:t>
      </w:r>
    </w:p>
    <w:p w:rsidR="00882059" w:rsidRPr="00A05353" w:rsidRDefault="00882059">
      <w:pPr>
        <w:rPr>
          <w:rFonts w:ascii="Times New Roman" w:hAnsi="Times New Roman" w:cs="Times New Roman"/>
          <w:sz w:val="24"/>
          <w:szCs w:val="24"/>
        </w:rPr>
        <w:sectPr w:rsidR="00882059" w:rsidRPr="00A05353" w:rsidSect="00A05353">
          <w:type w:val="continuous"/>
          <w:pgSz w:w="11930" w:h="16840"/>
          <w:pgMar w:top="1580" w:right="1400" w:bottom="280" w:left="1280" w:header="720" w:footer="720" w:gutter="0"/>
          <w:cols w:space="720"/>
        </w:sectPr>
      </w:pPr>
    </w:p>
    <w:p w:rsidR="00882059" w:rsidRPr="00A05353" w:rsidRDefault="00A05353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113030</wp:posOffset>
                </wp:positionV>
                <wp:extent cx="6178550" cy="0"/>
                <wp:effectExtent l="10795" t="11430" r="11430" b="76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.6pt;margin-top:8.9pt;width:48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Jx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"/>
            </w:pict>
          </mc:Fallback>
        </mc:AlternateContent>
      </w:r>
    </w:p>
    <w:p w:rsidR="00882059" w:rsidRPr="00A05353" w:rsidRDefault="00A05353">
      <w:pPr>
        <w:spacing w:before="259"/>
        <w:ind w:left="126"/>
        <w:rPr>
          <w:rFonts w:ascii="Times New Roman" w:hAnsi="Times New Roman" w:cs="Times New Roman"/>
          <w:b/>
          <w:sz w:val="24"/>
          <w:szCs w:val="24"/>
        </w:rPr>
      </w:pPr>
      <w:r w:rsidRPr="00A05353">
        <w:rPr>
          <w:rFonts w:ascii="Times New Roman" w:hAnsi="Times New Roman" w:cs="Times New Roman"/>
          <w:b/>
          <w:color w:val="424242"/>
          <w:sz w:val="24"/>
          <w:szCs w:val="24"/>
        </w:rPr>
        <w:t>R. Govinden,J</w:t>
      </w:r>
    </w:p>
    <w:p w:rsidR="00882059" w:rsidRPr="00A05353" w:rsidRDefault="00A05353" w:rsidP="00A05353">
      <w:pPr>
        <w:tabs>
          <w:tab w:val="left" w:pos="826"/>
          <w:tab w:val="left" w:pos="827"/>
        </w:tabs>
        <w:spacing w:before="215" w:line="400" w:lineRule="exact"/>
        <w:ind w:left="827" w:right="105" w:hanging="687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A05353">
        <w:rPr>
          <w:rFonts w:ascii="Times New Roman" w:hAnsi="Times New Roman" w:cs="Times New Roman"/>
          <w:color w:val="3A3A3A"/>
          <w:sz w:val="24"/>
          <w:szCs w:val="24"/>
        </w:rPr>
        <w:t>[1]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ab/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>Plaintiff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>and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>2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>n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>d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>Defendant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>were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>married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>in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>Madagascar.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>1</w:t>
      </w:r>
      <w:r w:rsidRPr="00A05353">
        <w:rPr>
          <w:rFonts w:ascii="Times New Roman" w:hAnsi="Times New Roman" w:cs="Times New Roman"/>
          <w:color w:val="3A3A3A"/>
          <w:sz w:val="24"/>
          <w:szCs w:val="24"/>
          <w:vertAlign w:val="superscript"/>
        </w:rPr>
        <w:t>st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>Defendant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was 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born 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in Madagascar before the marriage and the Plaintiff recognised 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3A3A3A"/>
          <w:sz w:val="24"/>
          <w:szCs w:val="24"/>
        </w:rPr>
        <w:t>1</w:t>
      </w:r>
      <w:r w:rsidRPr="00A05353">
        <w:rPr>
          <w:rFonts w:ascii="Times New Roman" w:hAnsi="Times New Roman" w:cs="Times New Roman"/>
          <w:color w:val="3A3A3A"/>
          <w:sz w:val="24"/>
          <w:szCs w:val="24"/>
          <w:vertAlign w:val="superscript"/>
        </w:rPr>
        <w:t>st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>Defendant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A3A3A"/>
          <w:sz w:val="24"/>
          <w:szCs w:val="24"/>
        </w:rPr>
        <w:t>in</w:t>
      </w:r>
    </w:p>
    <w:p w:rsidR="00882059" w:rsidRPr="00A05353" w:rsidRDefault="00882059">
      <w:pPr>
        <w:spacing w:line="400" w:lineRule="exact"/>
        <w:rPr>
          <w:rFonts w:ascii="Times New Roman" w:hAnsi="Times New Roman" w:cs="Times New Roman"/>
          <w:sz w:val="24"/>
          <w:szCs w:val="24"/>
        </w:rPr>
        <w:sectPr w:rsidR="00882059" w:rsidRPr="00A05353" w:rsidSect="00A05353">
          <w:type w:val="continuous"/>
          <w:pgSz w:w="11930" w:h="16840"/>
          <w:pgMar w:top="1580" w:right="1400" w:bottom="280" w:left="1280" w:header="720" w:footer="720" w:gutter="0"/>
          <w:cols w:space="720"/>
        </w:sectPr>
      </w:pP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spacing w:before="6"/>
        <w:rPr>
          <w:rFonts w:ascii="Times New Roman" w:hAnsi="Times New Roman" w:cs="Times New Roman"/>
        </w:rPr>
      </w:pPr>
    </w:p>
    <w:p w:rsidR="00882059" w:rsidRPr="00A05353" w:rsidRDefault="00A05353" w:rsidP="00A05353">
      <w:pPr>
        <w:pStyle w:val="BodyText"/>
        <w:spacing w:before="5" w:line="360" w:lineRule="auto"/>
        <w:ind w:left="803" w:right="128" w:firstLine="10"/>
        <w:jc w:val="both"/>
        <w:rPr>
          <w:rFonts w:ascii="Times New Roman" w:hAnsi="Times New Roman" w:cs="Times New Roman"/>
        </w:rPr>
      </w:pPr>
      <w:r w:rsidRPr="00A05353">
        <w:rPr>
          <w:rFonts w:ascii="Times New Roman" w:hAnsi="Times New Roman" w:cs="Times New Roman"/>
          <w:color w:val="3B3B3B"/>
        </w:rPr>
        <w:t>an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act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of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recognition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in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Madagascar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before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the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celebration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of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the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marriage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between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the Plaintiff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and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the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2</w:t>
      </w:r>
      <w:r w:rsidRPr="00A05353">
        <w:rPr>
          <w:rFonts w:ascii="Times New Roman" w:hAnsi="Times New Roman" w:cs="Times New Roman"/>
          <w:color w:val="3B3B3B"/>
        </w:rPr>
        <w:t>°d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Defendant.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At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the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time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of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or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before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the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i/>
          <w:color w:val="3B3B3B"/>
        </w:rPr>
        <w:t>birth</w:t>
      </w:r>
      <w:r w:rsidRPr="00A05353">
        <w:rPr>
          <w:rFonts w:ascii="Times New Roman" w:hAnsi="Times New Roman" w:cs="Times New Roman"/>
          <w:i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of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the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1</w:t>
      </w:r>
      <w:r w:rsidRPr="00A05353">
        <w:rPr>
          <w:rFonts w:ascii="Times New Roman" w:hAnsi="Times New Roman" w:cs="Times New Roman"/>
          <w:color w:val="3B3B3B"/>
          <w:vertAlign w:val="superscript"/>
        </w:rPr>
        <w:t>st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Defendant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the Plaintiff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had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had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no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sexual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contact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with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the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2</w:t>
      </w:r>
      <w:r w:rsidRPr="00A05353">
        <w:rPr>
          <w:rFonts w:ascii="Times New Roman" w:hAnsi="Times New Roman" w:cs="Times New Roman"/>
          <w:color w:val="3B3B3B"/>
          <w:vertAlign w:val="superscript"/>
        </w:rPr>
        <w:t>nd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Defendant.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The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child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is,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admittedly,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 xml:space="preserve">both </w:t>
      </w:r>
      <w:r w:rsidRPr="00A05353">
        <w:rPr>
          <w:rFonts w:ascii="Times New Roman" w:hAnsi="Times New Roman" w:cs="Times New Roman"/>
          <w:color w:val="3B3B3B"/>
        </w:rPr>
        <w:t>through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evidence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and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the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pleadings,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not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the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biological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child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of</w:t>
      </w:r>
      <w:r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the</w:t>
      </w:r>
      <w:r w:rsidRPr="00A05353">
        <w:rPr>
          <w:rFonts w:ascii="Times New Roman" w:hAnsi="Times New Roman" w:cs="Times New Roman"/>
          <w:color w:val="3B3B3B"/>
        </w:rPr>
        <w:t xml:space="preserve"> </w:t>
      </w:r>
      <w:r w:rsidRPr="00A05353">
        <w:rPr>
          <w:rFonts w:ascii="Times New Roman" w:hAnsi="Times New Roman" w:cs="Times New Roman"/>
          <w:color w:val="3B3B3B"/>
        </w:rPr>
        <w:t>Plaintiff.</w:t>
      </w:r>
    </w:p>
    <w:p w:rsidR="00A05353" w:rsidRDefault="00A05353" w:rsidP="00A05353">
      <w:pPr>
        <w:tabs>
          <w:tab w:val="left" w:pos="800"/>
        </w:tabs>
        <w:spacing w:before="245" w:line="360" w:lineRule="auto"/>
        <w:ind w:left="796" w:right="136" w:hanging="679"/>
        <w:contextualSpacing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A05353">
        <w:rPr>
          <w:rFonts w:ascii="Times New Roman" w:hAnsi="Times New Roman" w:cs="Times New Roman"/>
          <w:color w:val="3D3D3D"/>
          <w:sz w:val="24"/>
          <w:szCs w:val="24"/>
        </w:rPr>
        <w:t>[2]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ab/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Plaintiff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and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2</w:t>
      </w:r>
      <w:r w:rsidRPr="00A05353">
        <w:rPr>
          <w:rFonts w:ascii="Times New Roman" w:hAnsi="Times New Roman" w:cs="Times New Roman"/>
          <w:color w:val="3D3D3D"/>
          <w:sz w:val="24"/>
          <w:szCs w:val="24"/>
          <w:vertAlign w:val="superscript"/>
        </w:rPr>
        <w:t>nd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Defendant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have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since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divorced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and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Plaintiff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wishes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to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disavow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paternity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of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1</w:t>
      </w:r>
      <w:r w:rsidRPr="00A05353">
        <w:rPr>
          <w:rFonts w:ascii="Times New Roman" w:hAnsi="Times New Roman" w:cs="Times New Roman"/>
          <w:color w:val="3D3D3D"/>
          <w:sz w:val="24"/>
          <w:szCs w:val="24"/>
          <w:vertAlign w:val="superscript"/>
        </w:rPr>
        <w:t>s</w:t>
      </w:r>
      <w:r w:rsidRPr="00A05353">
        <w:rPr>
          <w:rFonts w:ascii="Times New Roman" w:hAnsi="Times New Roman" w:cs="Times New Roman"/>
          <w:color w:val="3D3D3D"/>
          <w:sz w:val="24"/>
          <w:szCs w:val="24"/>
          <w:vertAlign w:val="superscript"/>
        </w:rPr>
        <w:t>t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Defendant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and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is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a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asking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Court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to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make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an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order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for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1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st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Defendant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to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stop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bearing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surname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'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'Bacco."</w:t>
      </w:r>
    </w:p>
    <w:p w:rsidR="00A05353" w:rsidRPr="00A05353" w:rsidRDefault="00A05353" w:rsidP="00A05353">
      <w:pPr>
        <w:tabs>
          <w:tab w:val="left" w:pos="800"/>
        </w:tabs>
        <w:spacing w:before="245" w:line="360" w:lineRule="auto"/>
        <w:ind w:left="796" w:right="136" w:hanging="679"/>
        <w:contextualSpacing/>
        <w:jc w:val="both"/>
        <w:rPr>
          <w:rFonts w:ascii="Times New Roman" w:hAnsi="Times New Roman" w:cs="Times New Roman"/>
          <w:color w:val="3D3D3D"/>
          <w:sz w:val="24"/>
          <w:szCs w:val="24"/>
        </w:rPr>
      </w:pPr>
    </w:p>
    <w:p w:rsidR="00882059" w:rsidRPr="00A05353" w:rsidRDefault="00A05353" w:rsidP="00A05353">
      <w:pPr>
        <w:tabs>
          <w:tab w:val="left" w:pos="798"/>
        </w:tabs>
        <w:spacing w:line="360" w:lineRule="auto"/>
        <w:ind w:left="784" w:right="143" w:hanging="673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A05353">
        <w:rPr>
          <w:rFonts w:ascii="Times New Roman" w:hAnsi="Times New Roman" w:cs="Times New Roman"/>
          <w:color w:val="404040"/>
          <w:sz w:val="24"/>
          <w:szCs w:val="24"/>
        </w:rPr>
        <w:t>[3]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ab/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Article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339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of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Civil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Code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of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Seychelles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Act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provides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that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recognition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by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father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or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mother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and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all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claims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on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part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of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child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may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be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contested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by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all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those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having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 lawful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interest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therein.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Author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of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recognition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(which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in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this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case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is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Plaintiff) is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allowed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to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contest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his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own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recognition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even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though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that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recognition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has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been effected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by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an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authentic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document.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reason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for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this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rule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is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that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recognition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has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value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only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in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so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far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it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corresponds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to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truth.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Vide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Jurrisclasseur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Civil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Articles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335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and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339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verbo Filiation Naturelle paragraphs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143 and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155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D.A.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1913.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1.83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DH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I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932.540.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However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child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who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has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been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recognised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has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right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ofaction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against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the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author of the untruthful recognition for the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prejudice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that he may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have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suffered therefrom.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Vide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A.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Sauzier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in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Cosimo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Centaro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v/s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Jones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Dorothy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Anne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Centaro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and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Jeanine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Vel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(1981)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SCR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P209.</w:t>
      </w:r>
    </w:p>
    <w:p w:rsidR="00882059" w:rsidRPr="00A05353" w:rsidRDefault="00A05353" w:rsidP="00A05353">
      <w:pPr>
        <w:tabs>
          <w:tab w:val="left" w:pos="792"/>
        </w:tabs>
        <w:spacing w:before="226" w:line="360" w:lineRule="auto"/>
        <w:ind w:left="790" w:right="116" w:hanging="685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A05353">
        <w:rPr>
          <w:rFonts w:ascii="Times New Roman" w:hAnsi="Times New Roman" w:cs="Times New Roman"/>
          <w:color w:val="444444"/>
          <w:sz w:val="24"/>
          <w:szCs w:val="24"/>
        </w:rPr>
        <w:t>[4]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It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is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abundantly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evident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from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averments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in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Plaint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and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Statement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of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Defence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and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evidence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of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Plaintiff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and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2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nd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Defendant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that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Plaintiff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was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not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father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of the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1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s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t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Defendant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and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that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recognition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of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1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st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Defendant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by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Plaintiff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does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not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represent the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44444"/>
          <w:sz w:val="24"/>
          <w:szCs w:val="24"/>
        </w:rPr>
        <w:t>truth.</w:t>
      </w:r>
    </w:p>
    <w:p w:rsidR="00882059" w:rsidRPr="00A05353" w:rsidRDefault="00A05353" w:rsidP="00A05353">
      <w:pPr>
        <w:tabs>
          <w:tab w:val="left" w:pos="793"/>
        </w:tabs>
        <w:spacing w:before="242" w:line="360" w:lineRule="auto"/>
        <w:ind w:left="784" w:right="142" w:hanging="677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A05353">
        <w:rPr>
          <w:rFonts w:ascii="Times New Roman" w:hAnsi="Times New Roman" w:cs="Times New Roman"/>
          <w:color w:val="3D3D3D"/>
          <w:sz w:val="24"/>
          <w:szCs w:val="24"/>
        </w:rPr>
        <w:t>[5]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ab/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Accordingly,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I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therefore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order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that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Plaintiff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is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not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father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of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1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s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Defendant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and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that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D3D3D"/>
          <w:sz w:val="24"/>
          <w:szCs w:val="24"/>
        </w:rPr>
        <w:t>1</w:t>
      </w:r>
      <w:r w:rsidRPr="00A05353">
        <w:rPr>
          <w:rFonts w:ascii="Times New Roman" w:hAnsi="Times New Roman" w:cs="Times New Roman"/>
          <w:color w:val="3D3D3D"/>
          <w:sz w:val="24"/>
          <w:szCs w:val="24"/>
          <w:vertAlign w:val="superscript"/>
        </w:rPr>
        <w:t>st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Defendant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should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stop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bearing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surname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3D3D3D"/>
          <w:sz w:val="24"/>
          <w:szCs w:val="24"/>
        </w:rPr>
        <w:t>"Bacco".</w:t>
      </w:r>
    </w:p>
    <w:p w:rsidR="00882059" w:rsidRPr="00A05353" w:rsidRDefault="00A05353" w:rsidP="00A05353">
      <w:pPr>
        <w:tabs>
          <w:tab w:val="left" w:pos="798"/>
        </w:tabs>
        <w:spacing w:before="222" w:line="360" w:lineRule="auto"/>
        <w:ind w:left="793" w:right="137" w:hanging="686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A05353">
        <w:rPr>
          <w:rFonts w:ascii="Times New Roman" w:hAnsi="Times New Roman" w:cs="Times New Roman"/>
          <w:color w:val="404040"/>
          <w:sz w:val="24"/>
          <w:szCs w:val="24"/>
        </w:rPr>
        <w:t>[6]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ab/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I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am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aware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of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consequence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of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this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order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on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1</w:t>
      </w:r>
      <w:r w:rsidRPr="00A05353">
        <w:rPr>
          <w:rFonts w:ascii="Times New Roman" w:hAnsi="Times New Roman" w:cs="Times New Roman"/>
          <w:color w:val="404040"/>
          <w:sz w:val="24"/>
          <w:szCs w:val="24"/>
          <w:vertAlign w:val="superscript"/>
        </w:rPr>
        <w:t>st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Defendant.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That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it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may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lead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to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him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losing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Seychellois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nationality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or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even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possibly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render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i/>
          <w:color w:val="404040"/>
          <w:sz w:val="24"/>
          <w:szCs w:val="24"/>
        </w:rPr>
        <w:t>him</w:t>
      </w:r>
      <w:r w:rsidRPr="00A05353">
        <w:rPr>
          <w:rFonts w:ascii="Times New Roman" w:hAnsi="Times New Roman" w:cs="Times New Roman"/>
          <w:i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stateless.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However,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to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my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mind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these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are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only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consequential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to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matter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at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hand.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right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of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Plaintiff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under Article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339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cannot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be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denied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because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of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its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effect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that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it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may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have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on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1</w:t>
      </w:r>
      <w:r w:rsidRPr="00A05353">
        <w:rPr>
          <w:rFonts w:ascii="Times New Roman" w:hAnsi="Times New Roman" w:cs="Times New Roman"/>
          <w:color w:val="404040"/>
          <w:sz w:val="24"/>
          <w:szCs w:val="24"/>
          <w:vertAlign w:val="superscript"/>
        </w:rPr>
        <w:t>s</w:t>
      </w:r>
      <w:r w:rsidRPr="00A05353">
        <w:rPr>
          <w:rFonts w:ascii="Times New Roman" w:hAnsi="Times New Roman" w:cs="Times New Roman"/>
          <w:color w:val="404040"/>
          <w:sz w:val="24"/>
          <w:szCs w:val="24"/>
          <w:vertAlign w:val="superscript"/>
        </w:rPr>
        <w:t>t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04040"/>
          <w:sz w:val="24"/>
          <w:szCs w:val="24"/>
        </w:rPr>
        <w:t>Defendant.</w:t>
      </w:r>
    </w:p>
    <w:p w:rsidR="00882059" w:rsidRPr="00A05353" w:rsidRDefault="00882059">
      <w:pPr>
        <w:pStyle w:val="BodyText"/>
        <w:spacing w:before="4"/>
        <w:rPr>
          <w:rFonts w:ascii="Times New Roman" w:hAnsi="Times New Roman" w:cs="Times New Roman"/>
        </w:rPr>
      </w:pPr>
    </w:p>
    <w:p w:rsidR="00882059" w:rsidRPr="00A05353" w:rsidRDefault="00A05353">
      <w:pPr>
        <w:ind w:right="21"/>
        <w:jc w:val="center"/>
        <w:rPr>
          <w:rFonts w:ascii="Times New Roman" w:hAnsi="Times New Roman" w:cs="Times New Roman"/>
          <w:sz w:val="24"/>
          <w:szCs w:val="24"/>
        </w:rPr>
      </w:pPr>
      <w:r w:rsidRPr="00A05353">
        <w:rPr>
          <w:rFonts w:ascii="Times New Roman" w:hAnsi="Times New Roman" w:cs="Times New Roman"/>
          <w:color w:val="383838"/>
          <w:sz w:val="24"/>
          <w:szCs w:val="24"/>
        </w:rPr>
        <w:t>2</w:t>
      </w:r>
    </w:p>
    <w:p w:rsidR="00882059" w:rsidRPr="00A05353" w:rsidRDefault="00882059" w:rsidP="00A05353">
      <w:pPr>
        <w:rPr>
          <w:rFonts w:ascii="Times New Roman" w:hAnsi="Times New Roman" w:cs="Times New Roman"/>
          <w:sz w:val="24"/>
          <w:szCs w:val="24"/>
        </w:rPr>
        <w:sectPr w:rsidR="00882059" w:rsidRPr="00A05353" w:rsidSect="00A05353">
          <w:pgSz w:w="11930" w:h="16840"/>
          <w:pgMar w:top="1580" w:right="1380" w:bottom="280" w:left="1260" w:header="720" w:footer="720" w:gutter="0"/>
          <w:cols w:space="720"/>
        </w:sectPr>
      </w:pPr>
    </w:p>
    <w:p w:rsidR="00882059" w:rsidRPr="00A05353" w:rsidRDefault="00A05353" w:rsidP="00A05353">
      <w:pPr>
        <w:spacing w:line="360" w:lineRule="auto"/>
        <w:ind w:left="789" w:right="111" w:firstLine="8"/>
        <w:jc w:val="both"/>
        <w:rPr>
          <w:rFonts w:ascii="Times New Roman" w:hAnsi="Times New Roman" w:cs="Times New Roman"/>
          <w:sz w:val="24"/>
          <w:szCs w:val="24"/>
        </w:rPr>
      </w:pPr>
      <w:r w:rsidRPr="00A05353">
        <w:rPr>
          <w:rFonts w:ascii="Times New Roman" w:hAnsi="Times New Roman" w:cs="Times New Roman"/>
          <w:color w:val="414141"/>
          <w:sz w:val="24"/>
          <w:szCs w:val="24"/>
        </w:rPr>
        <w:lastRenderedPageBreak/>
        <w:t>In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balancing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interest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of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parties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in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this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case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Court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has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to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ensure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that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at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end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of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day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truth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prevails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above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possible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fraud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in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official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transaction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which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has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to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be averted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at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all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cost.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1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st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Defendant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may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or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may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not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lose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his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Seychellois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nationality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and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hence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be rendered stateless, this however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is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a separate legal procedure that is not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the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subject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matter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of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this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case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before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the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14141"/>
          <w:sz w:val="24"/>
          <w:szCs w:val="24"/>
        </w:rPr>
        <w:t>Court.</w:t>
      </w:r>
    </w:p>
    <w:p w:rsidR="00882059" w:rsidRPr="00A05353" w:rsidRDefault="00A05353" w:rsidP="00A05353">
      <w:pPr>
        <w:tabs>
          <w:tab w:val="left" w:pos="789"/>
          <w:tab w:val="left" w:pos="791"/>
        </w:tabs>
        <w:spacing w:before="233" w:line="360" w:lineRule="auto"/>
        <w:ind w:left="790" w:hanging="687"/>
        <w:rPr>
          <w:rFonts w:ascii="Times New Roman" w:hAnsi="Times New Roman" w:cs="Times New Roman"/>
          <w:color w:val="4E4E4E"/>
          <w:sz w:val="24"/>
          <w:szCs w:val="24"/>
        </w:rPr>
      </w:pPr>
      <w:r w:rsidRPr="00A05353">
        <w:rPr>
          <w:rFonts w:ascii="Times New Roman" w:hAnsi="Times New Roman" w:cs="Times New Roman"/>
          <w:color w:val="4E4E4E"/>
          <w:sz w:val="24"/>
          <w:szCs w:val="24"/>
        </w:rPr>
        <w:t>[7]</w:t>
      </w:r>
      <w:r w:rsidRPr="00A05353">
        <w:rPr>
          <w:rFonts w:ascii="Times New Roman" w:hAnsi="Times New Roman" w:cs="Times New Roman"/>
          <w:color w:val="4E4E4E"/>
          <w:sz w:val="24"/>
          <w:szCs w:val="24"/>
        </w:rPr>
        <w:tab/>
      </w:r>
      <w:r w:rsidRPr="00A05353">
        <w:rPr>
          <w:rFonts w:ascii="Times New Roman" w:hAnsi="Times New Roman" w:cs="Times New Roman"/>
          <w:color w:val="4E4E4E"/>
          <w:sz w:val="24"/>
          <w:szCs w:val="24"/>
        </w:rPr>
        <w:t>I</w:t>
      </w:r>
      <w:r w:rsidRPr="00A05353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E4E4E"/>
          <w:sz w:val="24"/>
          <w:szCs w:val="24"/>
        </w:rPr>
        <w:t>make</w:t>
      </w:r>
      <w:r w:rsidRPr="00A05353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E4E4E"/>
          <w:sz w:val="24"/>
          <w:szCs w:val="24"/>
        </w:rPr>
        <w:t>no</w:t>
      </w:r>
      <w:r w:rsidRPr="00A05353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E4E4E"/>
          <w:sz w:val="24"/>
          <w:szCs w:val="24"/>
        </w:rPr>
        <w:t>order</w:t>
      </w:r>
      <w:r w:rsidRPr="00A05353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E4E4E"/>
          <w:sz w:val="24"/>
          <w:szCs w:val="24"/>
        </w:rPr>
        <w:t>as</w:t>
      </w:r>
      <w:r w:rsidRPr="00A05353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E4E4E"/>
          <w:sz w:val="24"/>
          <w:szCs w:val="24"/>
        </w:rPr>
        <w:t>to</w:t>
      </w:r>
      <w:r w:rsidRPr="00A05353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color w:val="4E4E4E"/>
          <w:sz w:val="24"/>
          <w:szCs w:val="24"/>
        </w:rPr>
        <w:t>cost.</w:t>
      </w:r>
    </w:p>
    <w:p w:rsidR="00882059" w:rsidRPr="00A05353" w:rsidRDefault="00882059" w:rsidP="00A05353">
      <w:pPr>
        <w:pStyle w:val="BodyText"/>
        <w:spacing w:before="14" w:line="360" w:lineRule="auto"/>
        <w:rPr>
          <w:rFonts w:ascii="Times New Roman" w:hAnsi="Times New Roman" w:cs="Times New Roman"/>
        </w:rPr>
      </w:pPr>
    </w:p>
    <w:p w:rsidR="00882059" w:rsidRDefault="00A05353" w:rsidP="00A05353">
      <w:pPr>
        <w:spacing w:line="360" w:lineRule="auto"/>
        <w:ind w:left="103"/>
        <w:rPr>
          <w:rFonts w:ascii="Times New Roman" w:hAnsi="Times New Roman" w:cs="Times New Roman"/>
          <w:color w:val="444444"/>
          <w:sz w:val="24"/>
          <w:szCs w:val="24"/>
        </w:rPr>
      </w:pPr>
      <w:r w:rsidRPr="00A05353">
        <w:rPr>
          <w:rFonts w:ascii="Times New Roman" w:hAnsi="Times New Roman" w:cs="Times New Roman"/>
          <w:color w:val="444444"/>
          <w:sz w:val="24"/>
          <w:szCs w:val="24"/>
        </w:rPr>
        <w:t>Signed, dated and delivered at Ile du Port on 20 July 2018</w:t>
      </w:r>
    </w:p>
    <w:p w:rsidR="00A05353" w:rsidRDefault="00A05353" w:rsidP="00A05353">
      <w:pPr>
        <w:spacing w:line="360" w:lineRule="auto"/>
        <w:ind w:left="103"/>
        <w:rPr>
          <w:rFonts w:ascii="Times New Roman" w:hAnsi="Times New Roman" w:cs="Times New Roman"/>
          <w:color w:val="444444"/>
          <w:sz w:val="24"/>
          <w:szCs w:val="24"/>
        </w:rPr>
      </w:pPr>
    </w:p>
    <w:p w:rsidR="00A05353" w:rsidRDefault="00A05353" w:rsidP="00A05353">
      <w:pPr>
        <w:spacing w:line="360" w:lineRule="auto"/>
        <w:ind w:left="103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_____________</w:t>
      </w:r>
      <w:bookmarkStart w:id="0" w:name="_GoBack"/>
      <w:bookmarkEnd w:id="0"/>
    </w:p>
    <w:p w:rsidR="00A05353" w:rsidRDefault="00A05353" w:rsidP="00A05353">
      <w:pPr>
        <w:spacing w:line="360" w:lineRule="auto"/>
        <w:ind w:left="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Govinden</w:t>
      </w:r>
    </w:p>
    <w:p w:rsidR="00A05353" w:rsidRPr="00A05353" w:rsidRDefault="00A05353" w:rsidP="00A05353">
      <w:pPr>
        <w:spacing w:line="360" w:lineRule="auto"/>
        <w:ind w:left="103"/>
        <w:rPr>
          <w:rFonts w:ascii="Times New Roman" w:hAnsi="Times New Roman" w:cs="Times New Roman"/>
          <w:b/>
          <w:sz w:val="24"/>
          <w:szCs w:val="24"/>
        </w:rPr>
      </w:pPr>
      <w:r w:rsidRPr="00A05353">
        <w:rPr>
          <w:rFonts w:ascii="Times New Roman" w:hAnsi="Times New Roman" w:cs="Times New Roman"/>
          <w:b/>
          <w:sz w:val="24"/>
          <w:szCs w:val="24"/>
        </w:rPr>
        <w:t>Judge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353">
        <w:rPr>
          <w:rFonts w:ascii="Times New Roman" w:hAnsi="Times New Roman" w:cs="Times New Roman"/>
          <w:b/>
          <w:sz w:val="24"/>
          <w:szCs w:val="24"/>
        </w:rPr>
        <w:t>of the Supreme Court</w:t>
      </w: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rPr>
          <w:rFonts w:ascii="Times New Roman" w:hAnsi="Times New Roman" w:cs="Times New Roman"/>
        </w:rPr>
      </w:pPr>
    </w:p>
    <w:p w:rsidR="00882059" w:rsidRPr="00A05353" w:rsidRDefault="00882059">
      <w:pPr>
        <w:pStyle w:val="BodyText"/>
        <w:spacing w:before="7"/>
        <w:rPr>
          <w:rFonts w:ascii="Times New Roman" w:hAnsi="Times New Roman" w:cs="Times New Roman"/>
        </w:rPr>
      </w:pPr>
    </w:p>
    <w:p w:rsidR="00882059" w:rsidRPr="00A05353" w:rsidRDefault="00A05353">
      <w:pPr>
        <w:spacing w:before="1"/>
        <w:ind w:left="143"/>
        <w:jc w:val="center"/>
        <w:rPr>
          <w:rFonts w:ascii="Times New Roman" w:hAnsi="Times New Roman" w:cs="Times New Roman"/>
          <w:sz w:val="24"/>
          <w:szCs w:val="24"/>
        </w:rPr>
      </w:pPr>
      <w:r w:rsidRPr="00A05353">
        <w:rPr>
          <w:rFonts w:ascii="Times New Roman" w:hAnsi="Times New Roman" w:cs="Times New Roman"/>
          <w:color w:val="434343"/>
          <w:sz w:val="24"/>
          <w:szCs w:val="24"/>
        </w:rPr>
        <w:t>3</w:t>
      </w:r>
    </w:p>
    <w:sectPr w:rsidR="00882059" w:rsidRPr="00A05353" w:rsidSect="00A05353">
      <w:pgSz w:w="11930" w:h="16840"/>
      <w:pgMar w:top="1600" w:right="14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241"/>
    <w:multiLevelType w:val="hybridMultilevel"/>
    <w:tmpl w:val="45DEAF24"/>
    <w:lvl w:ilvl="0" w:tplc="6748BD4C">
      <w:start w:val="1"/>
      <w:numFmt w:val="decimal"/>
      <w:lvlText w:val="[%1]"/>
      <w:lvlJc w:val="left"/>
      <w:pPr>
        <w:ind w:left="827" w:hanging="686"/>
        <w:jc w:val="left"/>
      </w:pPr>
      <w:rPr>
        <w:rFonts w:hint="default"/>
        <w:spacing w:val="-42"/>
        <w:w w:val="77"/>
        <w:position w:val="-2"/>
      </w:rPr>
    </w:lvl>
    <w:lvl w:ilvl="1" w:tplc="BCE081C8">
      <w:numFmt w:val="bullet"/>
      <w:lvlText w:val="•"/>
      <w:lvlJc w:val="left"/>
      <w:pPr>
        <w:ind w:left="1662" w:hanging="686"/>
      </w:pPr>
      <w:rPr>
        <w:rFonts w:hint="default"/>
      </w:rPr>
    </w:lvl>
    <w:lvl w:ilvl="2" w:tplc="3B2467B2">
      <w:numFmt w:val="bullet"/>
      <w:lvlText w:val="•"/>
      <w:lvlJc w:val="left"/>
      <w:pPr>
        <w:ind w:left="2504" w:hanging="686"/>
      </w:pPr>
      <w:rPr>
        <w:rFonts w:hint="default"/>
      </w:rPr>
    </w:lvl>
    <w:lvl w:ilvl="3" w:tplc="985EF8E6">
      <w:numFmt w:val="bullet"/>
      <w:lvlText w:val="•"/>
      <w:lvlJc w:val="left"/>
      <w:pPr>
        <w:ind w:left="3346" w:hanging="686"/>
      </w:pPr>
      <w:rPr>
        <w:rFonts w:hint="default"/>
      </w:rPr>
    </w:lvl>
    <w:lvl w:ilvl="4" w:tplc="526204F0">
      <w:numFmt w:val="bullet"/>
      <w:lvlText w:val="•"/>
      <w:lvlJc w:val="left"/>
      <w:pPr>
        <w:ind w:left="4188" w:hanging="686"/>
      </w:pPr>
      <w:rPr>
        <w:rFonts w:hint="default"/>
      </w:rPr>
    </w:lvl>
    <w:lvl w:ilvl="5" w:tplc="C518CEEE">
      <w:numFmt w:val="bullet"/>
      <w:lvlText w:val="•"/>
      <w:lvlJc w:val="left"/>
      <w:pPr>
        <w:ind w:left="5031" w:hanging="686"/>
      </w:pPr>
      <w:rPr>
        <w:rFonts w:hint="default"/>
      </w:rPr>
    </w:lvl>
    <w:lvl w:ilvl="6" w:tplc="3CF4BEC8">
      <w:numFmt w:val="bullet"/>
      <w:lvlText w:val="•"/>
      <w:lvlJc w:val="left"/>
      <w:pPr>
        <w:ind w:left="5873" w:hanging="686"/>
      </w:pPr>
      <w:rPr>
        <w:rFonts w:hint="default"/>
      </w:rPr>
    </w:lvl>
    <w:lvl w:ilvl="7" w:tplc="988A5A30">
      <w:numFmt w:val="bullet"/>
      <w:lvlText w:val="•"/>
      <w:lvlJc w:val="left"/>
      <w:pPr>
        <w:ind w:left="6715" w:hanging="686"/>
      </w:pPr>
      <w:rPr>
        <w:rFonts w:hint="default"/>
      </w:rPr>
    </w:lvl>
    <w:lvl w:ilvl="8" w:tplc="57721C66">
      <w:numFmt w:val="bullet"/>
      <w:lvlText w:val="•"/>
      <w:lvlJc w:val="left"/>
      <w:pPr>
        <w:ind w:left="7557" w:hanging="6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59"/>
    <w:rsid w:val="00882059"/>
    <w:rsid w:val="00A0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spacing w:before="130"/>
      <w:ind w:left="19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904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7"/>
      <w:ind w:left="784" w:hanging="68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spacing w:before="130"/>
      <w:ind w:left="19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904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7"/>
      <w:ind w:left="784" w:hanging="68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2</cp:revision>
  <dcterms:created xsi:type="dcterms:W3CDTF">2018-10-11T07:40:00Z</dcterms:created>
  <dcterms:modified xsi:type="dcterms:W3CDTF">2018-10-11T07:40:00Z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Hewlett Packard MFP</vt:lpwstr>
  </property>
  <property fmtid="{D5CDD505-2E9C-101B-9397-08002B2CF9AE}" pid="4" name="LastSaved">
    <vt:filetime>2018-10-11T00:00:00Z</vt:filetime>
  </property>
</Properties>
</file>