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5" w:rsidRDefault="00F34FB5" w:rsidP="00F34FB5">
      <w:pPr>
        <w:jc w:val="center"/>
        <w:rPr>
          <w:b/>
          <w:sz w:val="24"/>
          <w:szCs w:val="24"/>
        </w:rPr>
      </w:pPr>
      <w:bookmarkStart w:id="0" w:name="_GoBack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ED2234">
        <w:rPr>
          <w:b/>
          <w:sz w:val="28"/>
          <w:szCs w:val="28"/>
        </w:rPr>
        <w:t>CO 72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ED2234">
        <w:rPr>
          <w:b/>
          <w:sz w:val="28"/>
          <w:szCs w:val="28"/>
        </w:rPr>
        <w:t>17</w:t>
      </w:r>
    </w:p>
    <w:p w:rsidR="00A53837" w:rsidRPr="00606EEA" w:rsidRDefault="006D017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ED2234">
        <w:rPr>
          <w:b/>
          <w:sz w:val="24"/>
          <w:szCs w:val="24"/>
        </w:rPr>
        <w:t>8</w:t>
      </w:r>
      <w:r w:rsidR="006D0171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D0171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F16BD1">
        <w:rPr>
          <w:b/>
          <w:sz w:val="24"/>
          <w:szCs w:val="24"/>
        </w:rPr>
        <w:t>784</w:t>
      </w:r>
      <w:r w:rsidR="006D0171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>
        <w:rPr>
          <w:b/>
          <w:sz w:val="24"/>
          <w:szCs w:val="24"/>
        </w:rPr>
        <w:instrText xml:space="preserve"> FORMTEXT </w:instrText>
      </w:r>
      <w:r w:rsidR="006D0171">
        <w:rPr>
          <w:b/>
          <w:sz w:val="24"/>
          <w:szCs w:val="24"/>
        </w:rPr>
      </w:r>
      <w:r w:rsidR="006D017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6D0171">
        <w:rPr>
          <w:b/>
          <w:sz w:val="24"/>
          <w:szCs w:val="24"/>
        </w:rPr>
        <w:fldChar w:fldCharType="end"/>
      </w:r>
      <w:bookmarkEnd w:id="1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2" w:name="Text20"/>
    <w:p w:rsidR="00FB2453" w:rsidRPr="00B119B1" w:rsidRDefault="006D0171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2"/>
    </w:p>
    <w:p w:rsidR="004C3D80" w:rsidRDefault="00ED2234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REPUBLIC</w:t>
      </w:r>
    </w:p>
    <w:p w:rsidR="00B40898" w:rsidRDefault="00B40898" w:rsidP="00B40898">
      <w:pPr>
        <w:rPr>
          <w:sz w:val="24"/>
          <w:szCs w:val="24"/>
        </w:rPr>
      </w:pPr>
    </w:p>
    <w:p w:rsidR="00ED2234" w:rsidRDefault="00ED2234" w:rsidP="00B40898">
      <w:pPr>
        <w:rPr>
          <w:sz w:val="24"/>
          <w:szCs w:val="24"/>
        </w:rPr>
        <w:sectPr w:rsidR="00ED2234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bookmarkStart w:id="3" w:name="Text22"/>
    <w:p w:rsidR="00B119B1" w:rsidRDefault="006D0171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3"/>
    </w:p>
    <w:p w:rsidR="00B119B1" w:rsidRPr="00B911D5" w:rsidRDefault="00B911D5" w:rsidP="00B911D5">
      <w:pPr>
        <w:ind w:left="720" w:hanging="360"/>
        <w:jc w:val="center"/>
        <w:rPr>
          <w:b/>
          <w:sz w:val="24"/>
          <w:szCs w:val="24"/>
        </w:rPr>
      </w:pPr>
      <w:r w:rsidRPr="00ED2234">
        <w:rPr>
          <w:rFonts w:eastAsia="Times New Roman"/>
          <w:b/>
          <w:sz w:val="24"/>
          <w:szCs w:val="24"/>
        </w:rPr>
        <w:t>1.</w:t>
      </w:r>
      <w:r w:rsidRPr="00ED2234">
        <w:rPr>
          <w:rFonts w:eastAsia="Times New Roman"/>
          <w:b/>
          <w:sz w:val="24"/>
          <w:szCs w:val="24"/>
        </w:rPr>
        <w:tab/>
      </w:r>
      <w:r w:rsidR="00ED2234" w:rsidRPr="00B911D5">
        <w:rPr>
          <w:b/>
          <w:sz w:val="24"/>
          <w:szCs w:val="24"/>
        </w:rPr>
        <w:t>OSAMA CASIME</w:t>
      </w:r>
    </w:p>
    <w:p w:rsidR="00ED2234" w:rsidRDefault="00ED2234" w:rsidP="00ED223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ED22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Accused</w:t>
      </w:r>
    </w:p>
    <w:p w:rsidR="00ED2234" w:rsidRDefault="00ED2234" w:rsidP="00ED2234">
      <w:pPr>
        <w:jc w:val="center"/>
        <w:rPr>
          <w:sz w:val="24"/>
          <w:szCs w:val="24"/>
        </w:rPr>
      </w:pPr>
    </w:p>
    <w:p w:rsidR="00ED2234" w:rsidRDefault="00ED2234" w:rsidP="00ED2234">
      <w:pPr>
        <w:jc w:val="center"/>
        <w:rPr>
          <w:sz w:val="24"/>
          <w:szCs w:val="24"/>
        </w:rPr>
      </w:pPr>
    </w:p>
    <w:p w:rsidR="00ED2234" w:rsidRPr="00B911D5" w:rsidRDefault="00B911D5" w:rsidP="00B911D5">
      <w:pPr>
        <w:ind w:left="720" w:hanging="360"/>
        <w:jc w:val="center"/>
        <w:rPr>
          <w:b/>
          <w:sz w:val="24"/>
          <w:szCs w:val="24"/>
        </w:rPr>
      </w:pPr>
      <w:r w:rsidRPr="00ED2234">
        <w:rPr>
          <w:rFonts w:eastAsia="Times New Roman"/>
          <w:b/>
          <w:sz w:val="24"/>
          <w:szCs w:val="24"/>
        </w:rPr>
        <w:t>2.</w:t>
      </w:r>
      <w:r w:rsidRPr="00ED2234">
        <w:rPr>
          <w:rFonts w:eastAsia="Times New Roman"/>
          <w:b/>
          <w:sz w:val="24"/>
          <w:szCs w:val="24"/>
        </w:rPr>
        <w:tab/>
      </w:r>
      <w:r w:rsidR="00ED2234" w:rsidRPr="00B911D5">
        <w:rPr>
          <w:b/>
          <w:sz w:val="24"/>
          <w:szCs w:val="24"/>
        </w:rPr>
        <w:t>HIFA CASIME</w:t>
      </w:r>
    </w:p>
    <w:p w:rsidR="00ED2234" w:rsidRPr="00ED2234" w:rsidRDefault="00ED2234" w:rsidP="00ED2234">
      <w:pPr>
        <w:jc w:val="center"/>
        <w:rPr>
          <w:sz w:val="24"/>
          <w:szCs w:val="24"/>
        </w:rPr>
        <w:sectPr w:rsidR="00ED2234" w:rsidRPr="00ED223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</w:rPr>
        <w:t xml:space="preserve">    2</w:t>
      </w:r>
      <w:r w:rsidRPr="00ED22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4" w:name="Text34"/>
      <w:r w:rsidR="006D0171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4"/>
      <w:r w:rsidR="00ED2234">
        <w:rPr>
          <w:sz w:val="24"/>
          <w:szCs w:val="24"/>
        </w:rPr>
        <w:tab/>
        <w:t>26</w:t>
      </w:r>
      <w:r w:rsidR="00ED2234" w:rsidRPr="00ED2234">
        <w:rPr>
          <w:sz w:val="24"/>
          <w:szCs w:val="24"/>
          <w:vertAlign w:val="superscript"/>
        </w:rPr>
        <w:t>th</w:t>
      </w:r>
      <w:r w:rsidR="00ED2234">
        <w:rPr>
          <w:sz w:val="24"/>
          <w:szCs w:val="24"/>
        </w:rPr>
        <w:t xml:space="preserve"> July 2018</w:t>
      </w:r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234">
        <w:rPr>
          <w:sz w:val="24"/>
          <w:szCs w:val="24"/>
        </w:rPr>
        <w:tab/>
        <w:t>Ms. Brigitte Confait for the Republic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4C3D80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6"/>
      <w:r w:rsidR="006D017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D0171">
        <w:rPr>
          <w:sz w:val="24"/>
          <w:szCs w:val="24"/>
        </w:rPr>
        <w:fldChar w:fldCharType="end"/>
      </w:r>
      <w:r w:rsidR="006D017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D0171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 w:rsidR="00ED2234">
        <w:rPr>
          <w:sz w:val="24"/>
          <w:szCs w:val="24"/>
        </w:rPr>
        <w:tab/>
      </w:r>
      <w:proofErr w:type="spellStart"/>
      <w:r w:rsidR="00ED2234">
        <w:rPr>
          <w:sz w:val="24"/>
          <w:szCs w:val="24"/>
        </w:rPr>
        <w:t>Mr.</w:t>
      </w:r>
      <w:proofErr w:type="spellEnd"/>
      <w:r w:rsidR="00ED2234">
        <w:rPr>
          <w:sz w:val="24"/>
          <w:szCs w:val="24"/>
        </w:rPr>
        <w:t xml:space="preserve"> Nichol Gabriel for the </w:t>
      </w:r>
      <w:r w:rsidR="00427A1A">
        <w:rPr>
          <w:sz w:val="24"/>
          <w:szCs w:val="24"/>
        </w:rPr>
        <w:t>1</w:t>
      </w:r>
      <w:r w:rsidR="00427A1A" w:rsidRPr="00427A1A">
        <w:rPr>
          <w:sz w:val="24"/>
          <w:szCs w:val="24"/>
          <w:vertAlign w:val="superscript"/>
        </w:rPr>
        <w:t>st</w:t>
      </w:r>
      <w:r w:rsidR="00427A1A">
        <w:rPr>
          <w:sz w:val="24"/>
          <w:szCs w:val="24"/>
        </w:rPr>
        <w:t xml:space="preserve"> and 2</w:t>
      </w:r>
      <w:r w:rsidR="00427A1A" w:rsidRPr="00427A1A">
        <w:rPr>
          <w:sz w:val="24"/>
          <w:szCs w:val="24"/>
          <w:vertAlign w:val="superscript"/>
        </w:rPr>
        <w:t>nd</w:t>
      </w:r>
      <w:r w:rsidR="00427A1A">
        <w:rPr>
          <w:sz w:val="24"/>
          <w:szCs w:val="24"/>
        </w:rPr>
        <w:t xml:space="preserve"> </w:t>
      </w:r>
      <w:r w:rsidR="00ED2234">
        <w:rPr>
          <w:sz w:val="24"/>
          <w:szCs w:val="24"/>
        </w:rPr>
        <w:t>Accused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171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8" w:name="Text26"/>
      <w:r w:rsidR="006D0171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D0171">
        <w:rPr>
          <w:sz w:val="24"/>
          <w:szCs w:val="24"/>
        </w:rPr>
      </w:r>
      <w:r w:rsidR="006D0171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6D0171">
        <w:rPr>
          <w:sz w:val="24"/>
          <w:szCs w:val="24"/>
        </w:rPr>
        <w:fldChar w:fldCharType="end"/>
      </w:r>
      <w:bookmarkEnd w:id="8"/>
      <w:r w:rsidR="00ED2234">
        <w:rPr>
          <w:sz w:val="24"/>
          <w:szCs w:val="24"/>
        </w:rPr>
        <w:tab/>
        <w:t>26</w:t>
      </w:r>
      <w:r w:rsidR="00ED2234" w:rsidRPr="00ED2234">
        <w:rPr>
          <w:sz w:val="24"/>
          <w:szCs w:val="24"/>
          <w:vertAlign w:val="superscript"/>
        </w:rPr>
        <w:t>th</w:t>
      </w:r>
      <w:r w:rsidR="00ED2234">
        <w:rPr>
          <w:sz w:val="24"/>
          <w:szCs w:val="24"/>
        </w:rPr>
        <w:t xml:space="preserve"> July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Default="006D0171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 w:rsidR="00B911D5">
        <w:rPr>
          <w:b/>
          <w:sz w:val="24"/>
          <w:szCs w:val="24"/>
        </w:rPr>
      </w:r>
      <w:r w:rsidR="00B911D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5208B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M. Twomey CJ"/>
              <w:listEntry w:val="Karunakaran 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Samia Andre, J"/>
              <w:listEntry w:val="Nunkoo J"/>
              <w:listEntry w:val="Vidot J"/>
              <w:listEntry w:val="Pillay, J"/>
              <w:listEntry w:val="Egonda-Ntende CJ"/>
            </w:ddList>
          </w:ffData>
        </w:fldChar>
      </w:r>
      <w:bookmarkStart w:id="11" w:name="Dropdown9"/>
      <w:r>
        <w:rPr>
          <w:b/>
          <w:sz w:val="24"/>
          <w:szCs w:val="24"/>
        </w:rPr>
        <w:instrText xml:space="preserve"> FORMDROPDOWN </w:instrText>
      </w:r>
      <w:r w:rsidR="00B911D5">
        <w:rPr>
          <w:b/>
          <w:sz w:val="24"/>
          <w:szCs w:val="24"/>
        </w:rPr>
      </w:r>
      <w:r w:rsidR="00B911D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B911D5" w:rsidP="00B911D5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0B11A3">
        <w:t>In</w:t>
      </w:r>
      <w:r w:rsidR="00ED2234">
        <w:t xml:space="preserve"> Officer </w:t>
      </w:r>
      <w:proofErr w:type="spellStart"/>
      <w:r w:rsidR="00ED2234">
        <w:t>Legaie</w:t>
      </w:r>
      <w:proofErr w:type="spellEnd"/>
      <w:r w:rsidR="00ED2234">
        <w:t xml:space="preserve"> testimony</w:t>
      </w:r>
      <w:r w:rsidR="000B11A3">
        <w:t>, he seeks to produce a mobile phone</w:t>
      </w:r>
      <w:r w:rsidR="00ED2234">
        <w:t xml:space="preserve"> allegedly seized from the 1</w:t>
      </w:r>
      <w:r w:rsidR="00ED2234" w:rsidRPr="00ED2234">
        <w:rPr>
          <w:vertAlign w:val="superscript"/>
        </w:rPr>
        <w:t>st</w:t>
      </w:r>
      <w:r w:rsidR="00ED2234">
        <w:t xml:space="preserve"> Accused </w:t>
      </w:r>
      <w:r w:rsidR="000B11A3">
        <w:t xml:space="preserve">and </w:t>
      </w:r>
      <w:r w:rsidR="00ED2234">
        <w:t>a small evidence plastic bag in which the mobile phone was hand</w:t>
      </w:r>
      <w:r w:rsidR="00D76222">
        <w:t>ed</w:t>
      </w:r>
      <w:r w:rsidR="00ED2234">
        <w:t xml:space="preserve"> over to him and a white piece of paper on which is written certain figures and numbers which he used to extract information from the phone.  Counsel for the defence</w:t>
      </w:r>
      <w:r w:rsidR="000B11A3">
        <w:t>,</w:t>
      </w:r>
      <w:r w:rsidR="00ED2234">
        <w:t xml:space="preserve"> Mr. Gabriel</w:t>
      </w:r>
      <w:r w:rsidR="000B11A3">
        <w:t xml:space="preserve">, objected </w:t>
      </w:r>
      <w:r w:rsidR="00ED2234">
        <w:t>to the Officer Egbert Payet be</w:t>
      </w:r>
      <w:r w:rsidR="000B11A3">
        <w:t>ing</w:t>
      </w:r>
      <w:r w:rsidR="00ED2234">
        <w:t xml:space="preserve"> recalled to produce into evidence th</w:t>
      </w:r>
      <w:r w:rsidR="000B11A3">
        <w:t>ose</w:t>
      </w:r>
      <w:r w:rsidR="00ED2234">
        <w:t xml:space="preserve"> itemised item</w:t>
      </w:r>
      <w:r w:rsidR="000B11A3">
        <w:t>s</w:t>
      </w:r>
      <w:r w:rsidR="00ED2234">
        <w:t xml:space="preserve"> which I have just stated.  </w:t>
      </w:r>
      <w:r w:rsidR="00D76222">
        <w:t>O</w:t>
      </w:r>
      <w:r w:rsidR="00ED2234">
        <w:t xml:space="preserve">n the basis that Officer Payet was in Court and he should </w:t>
      </w:r>
      <w:r w:rsidR="00ED2234">
        <w:lastRenderedPageBreak/>
        <w:t>have been able to produce those materials into evidence and that as such is severely prejudice</w:t>
      </w:r>
      <w:r w:rsidR="00D76222">
        <w:t>d</w:t>
      </w:r>
      <w:r w:rsidR="00ED2234">
        <w:t>.</w:t>
      </w:r>
    </w:p>
    <w:p w:rsidR="00ED2234" w:rsidRDefault="00B911D5" w:rsidP="00B911D5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proofErr w:type="spellStart"/>
      <w:r w:rsidR="00ED2234">
        <w:t>Ms.</w:t>
      </w:r>
      <w:proofErr w:type="spellEnd"/>
      <w:r w:rsidR="00ED2234">
        <w:t xml:space="preserve"> Confait</w:t>
      </w:r>
      <w:r w:rsidR="000B11A3">
        <w:t>,</w:t>
      </w:r>
      <w:r w:rsidR="00ED2234">
        <w:t xml:space="preserve"> in reply</w:t>
      </w:r>
      <w:r w:rsidR="00D76222">
        <w:t>,</w:t>
      </w:r>
      <w:r w:rsidR="00ED2234">
        <w:t xml:space="preserve"> submit</w:t>
      </w:r>
      <w:r w:rsidR="000B11A3">
        <w:t>ted</w:t>
      </w:r>
      <w:r w:rsidR="00ED2234">
        <w:t xml:space="preserve"> that Mr. Egbert Payet will simply be producing into evidence the evidence bag and the piece of paper which is someth</w:t>
      </w:r>
      <w:r w:rsidR="00D76222">
        <w:t xml:space="preserve">ing that he had prior to </w:t>
      </w:r>
      <w:proofErr w:type="gramStart"/>
      <w:r w:rsidR="00D76222">
        <w:t>testified</w:t>
      </w:r>
      <w:proofErr w:type="gramEnd"/>
      <w:r w:rsidR="00ED2234">
        <w:t xml:space="preserve"> about.</w:t>
      </w:r>
    </w:p>
    <w:p w:rsidR="00ED2234" w:rsidRDefault="00B911D5" w:rsidP="00B911D5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ED2234">
        <w:t>Having considered the submission</w:t>
      </w:r>
      <w:r w:rsidR="000B11A3">
        <w:t>s</w:t>
      </w:r>
      <w:r w:rsidR="00ED2234">
        <w:t xml:space="preserve"> of both Counsels and having heard the evidence so far</w:t>
      </w:r>
      <w:r w:rsidR="000B11A3">
        <w:t>,</w:t>
      </w:r>
      <w:r w:rsidR="00ED2234">
        <w:t xml:space="preserve"> I am of the view that the plastic bag and the piece of paper cannot come into evidence </w:t>
      </w:r>
      <w:r w:rsidR="000B11A3">
        <w:t>and</w:t>
      </w:r>
      <w:r w:rsidR="00ED2234">
        <w:t xml:space="preserve"> Mr. Payet </w:t>
      </w:r>
      <w:r w:rsidR="000B11A3">
        <w:t xml:space="preserve">cannot be </w:t>
      </w:r>
      <w:r w:rsidR="00ED2234">
        <w:t xml:space="preserve">recalled as this matter does not arise </w:t>
      </w:r>
      <w:r w:rsidR="009463FD">
        <w:rPr>
          <w:i/>
        </w:rPr>
        <w:t>eximproviso</w:t>
      </w:r>
      <w:r w:rsidR="000B11A3">
        <w:rPr>
          <w:i/>
        </w:rPr>
        <w:t xml:space="preserve">. </w:t>
      </w:r>
      <w:r w:rsidR="000B11A3">
        <w:t xml:space="preserve"> I</w:t>
      </w:r>
      <w:r w:rsidR="00ED2234">
        <w:t>t’s not something new</w:t>
      </w:r>
      <w:r w:rsidR="000B11A3">
        <w:t>,</w:t>
      </w:r>
      <w:r w:rsidR="00ED2234">
        <w:t xml:space="preserve"> it is something that the Prosecution should have </w:t>
      </w:r>
      <w:r w:rsidR="000B11A3">
        <w:t xml:space="preserve">foreseen </w:t>
      </w:r>
      <w:r w:rsidR="00ED2234">
        <w:t xml:space="preserve">through the evidence of Officer Payet.  In this situation </w:t>
      </w:r>
      <w:r w:rsidR="00B43CC9">
        <w:t>it’s</w:t>
      </w:r>
      <w:r w:rsidR="00ED2234">
        <w:t xml:space="preserve"> </w:t>
      </w:r>
      <w:r w:rsidR="000B11A3">
        <w:t>catching</w:t>
      </w:r>
      <w:r w:rsidR="00ED2234">
        <w:t xml:space="preserve"> the defence </w:t>
      </w:r>
      <w:r w:rsidR="000B11A3">
        <w:t xml:space="preserve">by surprise </w:t>
      </w:r>
      <w:r w:rsidR="00B43CC9">
        <w:t>will be prejudicial to the defence.</w:t>
      </w:r>
    </w:p>
    <w:p w:rsidR="00B43CC9" w:rsidRDefault="00B911D5" w:rsidP="00B911D5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B43CC9">
        <w:t>However</w:t>
      </w:r>
      <w:r w:rsidR="000B11A3">
        <w:t>,</w:t>
      </w:r>
      <w:r w:rsidR="00B43CC9">
        <w:t xml:space="preserve"> regarding the mobile phone</w:t>
      </w:r>
      <w:r w:rsidR="000B11A3">
        <w:t>,</w:t>
      </w:r>
      <w:r w:rsidR="00A44FC0">
        <w:t xml:space="preserve"> the person</w:t>
      </w:r>
      <w:r w:rsidR="00B43CC9">
        <w:t xml:space="preserve"> who seized it has not testify</w:t>
      </w:r>
      <w:r w:rsidR="00A44FC0">
        <w:t>,</w:t>
      </w:r>
      <w:r w:rsidR="00B43CC9">
        <w:t xml:space="preserve"> he would be able to lead it into evidence at the right point in time.</w:t>
      </w:r>
    </w:p>
    <w:p w:rsidR="00E6492F" w:rsidRDefault="006D0171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B43CC9">
        <w:rPr>
          <w:sz w:val="24"/>
          <w:szCs w:val="24"/>
        </w:rPr>
        <w:t>26</w:t>
      </w:r>
      <w:r w:rsidR="00B43CC9" w:rsidRPr="00B43CC9">
        <w:rPr>
          <w:sz w:val="24"/>
          <w:szCs w:val="24"/>
          <w:vertAlign w:val="superscript"/>
        </w:rPr>
        <w:t>th</w:t>
      </w:r>
      <w:r w:rsidR="00B43CC9">
        <w:rPr>
          <w:sz w:val="24"/>
          <w:szCs w:val="24"/>
        </w:rPr>
        <w:t xml:space="preserve"> July 2018.</w:t>
      </w:r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5208B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M. Twomey, CJ"/>
              <w:listEntry w:val="R. Govinden , J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amia Andre, J"/>
              <w:listEntry w:val="S Nunkoo"/>
              <w:listEntry w:val="M. Vidot"/>
              <w:listEntry w:val="L. Pillay, J"/>
              <w:listEntry w:val="F M S Egonda-Ntende"/>
            </w:ddList>
          </w:ffData>
        </w:fldChar>
      </w:r>
      <w:bookmarkStart w:id="12" w:name="Dropdown6"/>
      <w:r>
        <w:rPr>
          <w:sz w:val="24"/>
          <w:szCs w:val="24"/>
        </w:rPr>
        <w:instrText xml:space="preserve"> FORMDROPDOWN </w:instrText>
      </w:r>
      <w:r w:rsidR="00B911D5">
        <w:rPr>
          <w:sz w:val="24"/>
          <w:szCs w:val="24"/>
        </w:rPr>
      </w:r>
      <w:r w:rsidR="00B911D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</w:p>
    <w:bookmarkStart w:id="13" w:name="Dropdown7"/>
    <w:p w:rsidR="009E05E5" w:rsidRPr="00E33F35" w:rsidRDefault="006D0171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B911D5">
        <w:rPr>
          <w:b/>
          <w:sz w:val="24"/>
          <w:szCs w:val="24"/>
        </w:rPr>
      </w:r>
      <w:r w:rsidR="00B911D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3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  <w:bookmarkEnd w:id="0"/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59" w:rsidRDefault="00172E59" w:rsidP="00DB6D34">
      <w:r>
        <w:separator/>
      </w:r>
    </w:p>
  </w:endnote>
  <w:endnote w:type="continuationSeparator" w:id="0">
    <w:p w:rsidR="00172E59" w:rsidRDefault="00172E59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C25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1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59" w:rsidRDefault="00172E59" w:rsidP="00DB6D34">
      <w:r>
        <w:separator/>
      </w:r>
    </w:p>
  </w:footnote>
  <w:footnote w:type="continuationSeparator" w:id="0">
    <w:p w:rsidR="00172E59" w:rsidRDefault="00172E59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0E9E045A"/>
    <w:multiLevelType w:val="hybridMultilevel"/>
    <w:tmpl w:val="A450F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34"/>
    <w:rsid w:val="00005BEF"/>
    <w:rsid w:val="00030C81"/>
    <w:rsid w:val="0006489F"/>
    <w:rsid w:val="00067B0A"/>
    <w:rsid w:val="00075573"/>
    <w:rsid w:val="00091036"/>
    <w:rsid w:val="000A10B8"/>
    <w:rsid w:val="000B11A3"/>
    <w:rsid w:val="000D1DD3"/>
    <w:rsid w:val="000E39A5"/>
    <w:rsid w:val="000E7400"/>
    <w:rsid w:val="001008BC"/>
    <w:rsid w:val="00101D12"/>
    <w:rsid w:val="00104284"/>
    <w:rsid w:val="0010498D"/>
    <w:rsid w:val="00117CBF"/>
    <w:rsid w:val="00126A10"/>
    <w:rsid w:val="00135A90"/>
    <w:rsid w:val="001376AB"/>
    <w:rsid w:val="001439BF"/>
    <w:rsid w:val="00144612"/>
    <w:rsid w:val="001529B0"/>
    <w:rsid w:val="0016510C"/>
    <w:rsid w:val="00172E59"/>
    <w:rsid w:val="00180158"/>
    <w:rsid w:val="001D30F7"/>
    <w:rsid w:val="001E4ED8"/>
    <w:rsid w:val="0020244B"/>
    <w:rsid w:val="00231C17"/>
    <w:rsid w:val="00236AAC"/>
    <w:rsid w:val="00242DF4"/>
    <w:rsid w:val="0024353F"/>
    <w:rsid w:val="002474D4"/>
    <w:rsid w:val="00265DE9"/>
    <w:rsid w:val="00290E14"/>
    <w:rsid w:val="002A7376"/>
    <w:rsid w:val="002B2255"/>
    <w:rsid w:val="002B4478"/>
    <w:rsid w:val="002B7822"/>
    <w:rsid w:val="002C7560"/>
    <w:rsid w:val="002D06AA"/>
    <w:rsid w:val="002D67FC"/>
    <w:rsid w:val="002E6963"/>
    <w:rsid w:val="002F40A1"/>
    <w:rsid w:val="002F4A1B"/>
    <w:rsid w:val="00301D88"/>
    <w:rsid w:val="00304084"/>
    <w:rsid w:val="00304E76"/>
    <w:rsid w:val="0031329C"/>
    <w:rsid w:val="003647E7"/>
    <w:rsid w:val="003651F4"/>
    <w:rsid w:val="0037270D"/>
    <w:rsid w:val="00377341"/>
    <w:rsid w:val="003820A5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27A1A"/>
    <w:rsid w:val="00445BFA"/>
    <w:rsid w:val="00452BB6"/>
    <w:rsid w:val="00453A09"/>
    <w:rsid w:val="0046133B"/>
    <w:rsid w:val="004A00A5"/>
    <w:rsid w:val="004C3D80"/>
    <w:rsid w:val="004F3823"/>
    <w:rsid w:val="005207C8"/>
    <w:rsid w:val="005208B0"/>
    <w:rsid w:val="00530663"/>
    <w:rsid w:val="0054473E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B1208"/>
    <w:rsid w:val="005B42F7"/>
    <w:rsid w:val="005C5493"/>
    <w:rsid w:val="005F5FB0"/>
    <w:rsid w:val="00606587"/>
    <w:rsid w:val="00606EEA"/>
    <w:rsid w:val="006174DB"/>
    <w:rsid w:val="0064023C"/>
    <w:rsid w:val="00654CAA"/>
    <w:rsid w:val="006578C2"/>
    <w:rsid w:val="00666D33"/>
    <w:rsid w:val="0068598F"/>
    <w:rsid w:val="00695110"/>
    <w:rsid w:val="006A58E4"/>
    <w:rsid w:val="006D0171"/>
    <w:rsid w:val="006D36C9"/>
    <w:rsid w:val="0070785D"/>
    <w:rsid w:val="007175A6"/>
    <w:rsid w:val="00734D37"/>
    <w:rsid w:val="00744508"/>
    <w:rsid w:val="007728D0"/>
    <w:rsid w:val="00785812"/>
    <w:rsid w:val="007A47DC"/>
    <w:rsid w:val="007A4E0D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26D4"/>
    <w:rsid w:val="0092555C"/>
    <w:rsid w:val="00926D09"/>
    <w:rsid w:val="00927982"/>
    <w:rsid w:val="009336BA"/>
    <w:rsid w:val="00937FB4"/>
    <w:rsid w:val="0094087C"/>
    <w:rsid w:val="009463FD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44FC0"/>
    <w:rsid w:val="00A53837"/>
    <w:rsid w:val="00A544D0"/>
    <w:rsid w:val="00A80E4E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3CC9"/>
    <w:rsid w:val="00B4625E"/>
    <w:rsid w:val="00B75AE2"/>
    <w:rsid w:val="00B911D5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072B3"/>
    <w:rsid w:val="00C14327"/>
    <w:rsid w:val="00C212FB"/>
    <w:rsid w:val="00C22967"/>
    <w:rsid w:val="00C25E9D"/>
    <w:rsid w:val="00C35333"/>
    <w:rsid w:val="00C41821"/>
    <w:rsid w:val="00C55FDF"/>
    <w:rsid w:val="00C5739F"/>
    <w:rsid w:val="00C669B4"/>
    <w:rsid w:val="00C87FCA"/>
    <w:rsid w:val="00CA1B0C"/>
    <w:rsid w:val="00CA7795"/>
    <w:rsid w:val="00CA7F40"/>
    <w:rsid w:val="00CB3C7E"/>
    <w:rsid w:val="00CC2A46"/>
    <w:rsid w:val="00CF041D"/>
    <w:rsid w:val="00D03314"/>
    <w:rsid w:val="00D06A0F"/>
    <w:rsid w:val="00D76222"/>
    <w:rsid w:val="00D82047"/>
    <w:rsid w:val="00DA351C"/>
    <w:rsid w:val="00DB6D34"/>
    <w:rsid w:val="00DD4E02"/>
    <w:rsid w:val="00DE08C1"/>
    <w:rsid w:val="00DE2BE8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2234"/>
    <w:rsid w:val="00ED76D9"/>
    <w:rsid w:val="00EE0DAA"/>
    <w:rsid w:val="00EF2051"/>
    <w:rsid w:val="00F00A19"/>
    <w:rsid w:val="00F16BD1"/>
    <w:rsid w:val="00F34FB5"/>
    <w:rsid w:val="00F3644F"/>
    <w:rsid w:val="00F804CC"/>
    <w:rsid w:val="00F82A83"/>
    <w:rsid w:val="00F83B3D"/>
    <w:rsid w:val="00F9695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EF5A2-C702-4DDD-8C43-F1F03DA4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8AEF-F94E-4EA7-B5C1-8CDE8C8C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Hoareau</dc:creator>
  <cp:lastModifiedBy>Michelle</cp:lastModifiedBy>
  <cp:revision>11</cp:revision>
  <cp:lastPrinted>2018-08-21T04:04:00Z</cp:lastPrinted>
  <dcterms:created xsi:type="dcterms:W3CDTF">2018-07-27T06:11:00Z</dcterms:created>
  <dcterms:modified xsi:type="dcterms:W3CDTF">2018-12-11T07:33:00Z</dcterms:modified>
  <cp:contentStatus/>
</cp:coreProperties>
</file>