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9A" w:rsidRPr="00AE759A" w:rsidRDefault="00AE759A" w:rsidP="00AE759A">
      <w:pPr>
        <w:spacing w:line="360" w:lineRule="auto"/>
        <w:jc w:val="center"/>
        <w:rPr>
          <w:rFonts w:ascii="Times New Roman" w:hAnsi="Times New Roman" w:cs="Times New Roman"/>
          <w:b/>
        </w:rPr>
      </w:pPr>
      <w:bookmarkStart w:id="0" w:name="_GoBack"/>
      <w:r w:rsidRPr="00AE759A">
        <w:rPr>
          <w:rFonts w:ascii="Times New Roman" w:hAnsi="Times New Roman" w:cs="Times New Roman"/>
          <w:b/>
        </w:rPr>
        <w:t>IN THE SUPREME COURT OF SEYCHELLES</w:t>
      </w:r>
    </w:p>
    <w:p w:rsidR="00AE759A" w:rsidRPr="00AE759A" w:rsidRDefault="00AE759A" w:rsidP="00AE759A">
      <w:pPr>
        <w:spacing w:line="360" w:lineRule="auto"/>
        <w:jc w:val="center"/>
        <w:rPr>
          <w:rFonts w:ascii="Times New Roman" w:hAnsi="Times New Roman" w:cs="Times New Roman"/>
          <w:b/>
        </w:rPr>
      </w:pPr>
    </w:p>
    <w:p w:rsidR="00AE759A" w:rsidRDefault="00AE759A" w:rsidP="00AE759A">
      <w:pPr>
        <w:spacing w:line="360" w:lineRule="auto"/>
        <w:jc w:val="center"/>
        <w:rPr>
          <w:rFonts w:ascii="Times New Roman" w:hAnsi="Times New Roman" w:cs="Times New Roman"/>
          <w:b/>
        </w:rPr>
      </w:pPr>
      <w:r w:rsidRPr="00AE759A">
        <w:rPr>
          <w:rFonts w:ascii="Times New Roman" w:hAnsi="Times New Roman" w:cs="Times New Roman"/>
          <w:b/>
        </w:rPr>
        <w:t xml:space="preserve">Civil Side no: </w:t>
      </w:r>
      <w:r w:rsidR="00424B82">
        <w:rPr>
          <w:rFonts w:ascii="Times New Roman" w:hAnsi="Times New Roman" w:cs="Times New Roman"/>
          <w:b/>
        </w:rPr>
        <w:t>MA</w:t>
      </w:r>
      <w:r w:rsidR="0059607C">
        <w:rPr>
          <w:rFonts w:ascii="Times New Roman" w:hAnsi="Times New Roman" w:cs="Times New Roman"/>
          <w:b/>
        </w:rPr>
        <w:t>222</w:t>
      </w:r>
      <w:r w:rsidR="00F2180A">
        <w:rPr>
          <w:rFonts w:ascii="Times New Roman" w:hAnsi="Times New Roman" w:cs="Times New Roman"/>
          <w:b/>
        </w:rPr>
        <w:t>/2018</w:t>
      </w:r>
    </w:p>
    <w:p w:rsidR="00424B82" w:rsidRPr="00AE759A" w:rsidRDefault="00424B82" w:rsidP="00AE759A">
      <w:pPr>
        <w:spacing w:line="360" w:lineRule="auto"/>
        <w:jc w:val="center"/>
        <w:rPr>
          <w:rFonts w:ascii="Times New Roman" w:hAnsi="Times New Roman" w:cs="Times New Roman"/>
          <w:b/>
        </w:rPr>
      </w:pPr>
      <w:r>
        <w:rPr>
          <w:rFonts w:ascii="Times New Roman" w:hAnsi="Times New Roman" w:cs="Times New Roman"/>
          <w:b/>
        </w:rPr>
        <w:t xml:space="preserve"> (Arising in CS no. 15 of 2018)</w:t>
      </w:r>
    </w:p>
    <w:p w:rsidR="00AE759A" w:rsidRDefault="00F2180A" w:rsidP="00AE759A">
      <w:pPr>
        <w:spacing w:line="360" w:lineRule="auto"/>
        <w:jc w:val="right"/>
        <w:rPr>
          <w:rFonts w:ascii="Times New Roman" w:hAnsi="Times New Roman" w:cs="Times New Roman"/>
          <w:b/>
        </w:rPr>
      </w:pPr>
      <w:r w:rsidRPr="00AE759A">
        <w:rPr>
          <w:rFonts w:ascii="Times New Roman" w:hAnsi="Times New Roman" w:cs="Times New Roman"/>
          <w:b/>
        </w:rPr>
        <w:t xml:space="preserve"> </w:t>
      </w:r>
      <w:r w:rsidR="00AE759A" w:rsidRPr="00AE759A">
        <w:rPr>
          <w:rFonts w:ascii="Times New Roman" w:hAnsi="Times New Roman" w:cs="Times New Roman"/>
          <w:b/>
        </w:rPr>
        <w:t>[2018] SCSC</w:t>
      </w:r>
      <w:r w:rsidR="00E96580">
        <w:rPr>
          <w:rFonts w:ascii="Times New Roman" w:hAnsi="Times New Roman" w:cs="Times New Roman"/>
          <w:b/>
        </w:rPr>
        <w:t xml:space="preserve"> </w:t>
      </w:r>
      <w:r w:rsidR="00283CA5">
        <w:rPr>
          <w:rFonts w:ascii="Times New Roman" w:hAnsi="Times New Roman" w:cs="Times New Roman"/>
          <w:b/>
        </w:rPr>
        <w:t>846</w:t>
      </w:r>
    </w:p>
    <w:p w:rsidR="00AE759A" w:rsidRPr="00AE759A" w:rsidRDefault="00AE759A" w:rsidP="00F2180A">
      <w:pPr>
        <w:jc w:val="right"/>
        <w:rPr>
          <w:rFonts w:ascii="Times New Roman" w:hAnsi="Times New Roman" w:cs="Times New Roman"/>
        </w:rPr>
      </w:pPr>
      <w:r w:rsidRPr="00AE759A">
        <w:rPr>
          <w:rFonts w:ascii="Times New Roman" w:hAnsi="Times New Roman" w:cs="Times New Roman"/>
        </w:rPr>
        <w:t>_____________________________________________________________________</w:t>
      </w:r>
    </w:p>
    <w:p w:rsidR="00F2180A" w:rsidRDefault="00F2180A" w:rsidP="00F2180A">
      <w:pPr>
        <w:jc w:val="center"/>
        <w:rPr>
          <w:rFonts w:ascii="Times New Roman" w:hAnsi="Times New Roman" w:cs="Times New Roman"/>
          <w:b/>
        </w:rPr>
      </w:pPr>
    </w:p>
    <w:p w:rsidR="0059607C" w:rsidRPr="00424B82" w:rsidRDefault="0059607C" w:rsidP="0059607C">
      <w:pPr>
        <w:tabs>
          <w:tab w:val="left" w:pos="5760"/>
        </w:tabs>
        <w:spacing w:line="360" w:lineRule="auto"/>
        <w:jc w:val="center"/>
        <w:rPr>
          <w:rFonts w:ascii="Times New Roman" w:eastAsia="Calibri" w:hAnsi="Times New Roman" w:cs="Times New Roman"/>
          <w:b/>
        </w:rPr>
      </w:pPr>
      <w:r w:rsidRPr="00424B82">
        <w:rPr>
          <w:rFonts w:ascii="Times New Roman" w:eastAsia="Calibri" w:hAnsi="Times New Roman" w:cs="Times New Roman"/>
          <w:b/>
        </w:rPr>
        <w:t>S</w:t>
      </w:r>
      <w:r w:rsidR="00D92C42">
        <w:rPr>
          <w:rFonts w:ascii="Times New Roman" w:eastAsia="Calibri" w:hAnsi="Times New Roman" w:cs="Times New Roman"/>
          <w:b/>
        </w:rPr>
        <w:t>EYCHEL</w:t>
      </w:r>
      <w:r w:rsidRPr="00424B82">
        <w:rPr>
          <w:rFonts w:ascii="Times New Roman" w:eastAsia="Calibri" w:hAnsi="Times New Roman" w:cs="Times New Roman"/>
          <w:b/>
        </w:rPr>
        <w:t>LES PENSION FUND</w:t>
      </w:r>
    </w:p>
    <w:p w:rsidR="0059607C" w:rsidRPr="00424B82" w:rsidRDefault="0059607C" w:rsidP="0059607C">
      <w:pPr>
        <w:tabs>
          <w:tab w:val="left" w:pos="5760"/>
        </w:tabs>
        <w:spacing w:line="360" w:lineRule="auto"/>
        <w:jc w:val="center"/>
        <w:rPr>
          <w:rFonts w:ascii="Times New Roman" w:eastAsia="Calibri" w:hAnsi="Times New Roman" w:cs="Times New Roman"/>
          <w:b/>
        </w:rPr>
      </w:pPr>
      <w:r w:rsidRPr="00424B82">
        <w:rPr>
          <w:rFonts w:ascii="Times New Roman" w:eastAsia="Calibri" w:hAnsi="Times New Roman" w:cs="Times New Roman"/>
          <w:b/>
        </w:rPr>
        <w:t>VS</w:t>
      </w:r>
    </w:p>
    <w:p w:rsidR="00424B82" w:rsidRPr="00424B82" w:rsidRDefault="00424B82" w:rsidP="00424B82">
      <w:pPr>
        <w:tabs>
          <w:tab w:val="left" w:pos="5760"/>
        </w:tabs>
        <w:spacing w:line="360" w:lineRule="auto"/>
        <w:jc w:val="center"/>
        <w:rPr>
          <w:rFonts w:ascii="Times New Roman" w:eastAsia="Calibri" w:hAnsi="Times New Roman" w:cs="Times New Roman"/>
          <w:b/>
        </w:rPr>
      </w:pPr>
      <w:r w:rsidRPr="00424B82">
        <w:rPr>
          <w:rFonts w:ascii="Times New Roman" w:eastAsia="Calibri" w:hAnsi="Times New Roman" w:cs="Times New Roman"/>
          <w:b/>
        </w:rPr>
        <w:t>BARBARA MATHILDA KAREN POIRET &amp; ORS</w:t>
      </w:r>
    </w:p>
    <w:p w:rsidR="00AE759A" w:rsidRPr="00AE759A" w:rsidRDefault="00AE759A" w:rsidP="00F2180A">
      <w:pPr>
        <w:jc w:val="center"/>
        <w:rPr>
          <w:rFonts w:ascii="Times New Roman" w:hAnsi="Times New Roman" w:cs="Times New Roman"/>
        </w:rPr>
      </w:pPr>
      <w:r>
        <w:rPr>
          <w:rFonts w:ascii="Times New Roman" w:hAnsi="Times New Roman" w:cs="Times New Roman"/>
        </w:rPr>
        <w:t>_____________________________________________________________________</w:t>
      </w:r>
    </w:p>
    <w:p w:rsidR="00AE759A" w:rsidRPr="00AE759A" w:rsidRDefault="00AE759A" w:rsidP="00AE759A">
      <w:pPr>
        <w:spacing w:line="360" w:lineRule="auto"/>
        <w:jc w:val="both"/>
        <w:rPr>
          <w:rFonts w:ascii="Times New Roman" w:hAnsi="Times New Roman" w:cs="Times New Roman"/>
        </w:rPr>
      </w:pPr>
    </w:p>
    <w:p w:rsidR="00AE759A" w:rsidRP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Heard:</w:t>
      </w:r>
      <w:r w:rsidRPr="00AE759A">
        <w:rPr>
          <w:rFonts w:ascii="Times New Roman" w:hAnsi="Times New Roman" w:cs="Times New Roman"/>
        </w:rPr>
        <w:tab/>
      </w:r>
      <w:r w:rsidRPr="00AE759A">
        <w:rPr>
          <w:rFonts w:ascii="Times New Roman" w:hAnsi="Times New Roman" w:cs="Times New Roman"/>
        </w:rPr>
        <w:tab/>
      </w:r>
      <w:r w:rsidR="008E6189">
        <w:rPr>
          <w:rFonts w:ascii="Times New Roman" w:hAnsi="Times New Roman" w:cs="Times New Roman"/>
        </w:rPr>
        <w:t>20</w:t>
      </w:r>
      <w:r w:rsidRPr="00AE759A">
        <w:rPr>
          <w:rFonts w:ascii="Times New Roman" w:hAnsi="Times New Roman" w:cs="Times New Roman"/>
        </w:rPr>
        <w:t xml:space="preserve"> September 2018</w:t>
      </w:r>
      <w:r w:rsidRPr="00AE759A">
        <w:rPr>
          <w:rFonts w:ascii="Times New Roman" w:hAnsi="Times New Roman" w:cs="Times New Roman"/>
        </w:rPr>
        <w:tab/>
      </w:r>
    </w:p>
    <w:p w:rsidR="008E6189" w:rsidRDefault="00AE759A" w:rsidP="00AE759A">
      <w:pPr>
        <w:spacing w:line="360" w:lineRule="auto"/>
        <w:jc w:val="both"/>
        <w:rPr>
          <w:rFonts w:ascii="Times New Roman" w:hAnsi="Times New Roman" w:cs="Times New Roman"/>
        </w:rPr>
      </w:pPr>
      <w:r w:rsidRPr="00AE759A">
        <w:rPr>
          <w:rFonts w:ascii="Times New Roman" w:hAnsi="Times New Roman" w:cs="Times New Roman"/>
        </w:rPr>
        <w:t>Counsel:</w:t>
      </w:r>
      <w:r w:rsidRPr="00AE759A">
        <w:rPr>
          <w:rFonts w:ascii="Times New Roman" w:hAnsi="Times New Roman" w:cs="Times New Roman"/>
        </w:rPr>
        <w:tab/>
      </w:r>
      <w:proofErr w:type="spellStart"/>
      <w:r w:rsidRPr="00AE759A">
        <w:rPr>
          <w:rFonts w:ascii="Times New Roman" w:hAnsi="Times New Roman" w:cs="Times New Roman"/>
        </w:rPr>
        <w:t>Mr</w:t>
      </w:r>
      <w:proofErr w:type="spellEnd"/>
      <w:r w:rsidR="00424B82">
        <w:rPr>
          <w:rFonts w:ascii="Times New Roman" w:hAnsi="Times New Roman" w:cs="Times New Roman"/>
        </w:rPr>
        <w:t xml:space="preserve"> </w:t>
      </w:r>
      <w:proofErr w:type="spellStart"/>
      <w:r w:rsidR="0059607C">
        <w:rPr>
          <w:rFonts w:ascii="Times New Roman" w:hAnsi="Times New Roman" w:cs="Times New Roman"/>
        </w:rPr>
        <w:t>ChangLeng</w:t>
      </w:r>
      <w:proofErr w:type="spellEnd"/>
      <w:r w:rsidR="00424B82">
        <w:rPr>
          <w:rFonts w:ascii="Times New Roman" w:hAnsi="Times New Roman" w:cs="Times New Roman"/>
        </w:rPr>
        <w:t xml:space="preserve"> for the Applicants</w:t>
      </w:r>
    </w:p>
    <w:p w:rsidR="00AE759A" w:rsidRPr="00AE759A" w:rsidRDefault="008E6189" w:rsidP="008E6189">
      <w:pPr>
        <w:spacing w:line="360" w:lineRule="auto"/>
        <w:ind w:left="720" w:firstLine="720"/>
        <w:jc w:val="both"/>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sidR="0059607C">
        <w:rPr>
          <w:rFonts w:ascii="Times New Roman" w:hAnsi="Times New Roman" w:cs="Times New Roman"/>
        </w:rPr>
        <w:t>Rouillon</w:t>
      </w:r>
      <w:proofErr w:type="spellEnd"/>
      <w:r>
        <w:rPr>
          <w:rFonts w:ascii="Times New Roman" w:hAnsi="Times New Roman" w:cs="Times New Roman"/>
        </w:rPr>
        <w:t xml:space="preserve"> for the </w:t>
      </w:r>
      <w:r w:rsidR="00424B82">
        <w:rPr>
          <w:rFonts w:ascii="Times New Roman" w:hAnsi="Times New Roman" w:cs="Times New Roman"/>
        </w:rPr>
        <w:t>Respondent</w:t>
      </w:r>
      <w:r w:rsidR="001946E0">
        <w:rPr>
          <w:rFonts w:ascii="Times New Roman" w:hAnsi="Times New Roman" w:cs="Times New Roman"/>
        </w:rPr>
        <w:t>s</w:t>
      </w:r>
      <w:r>
        <w:rPr>
          <w:rFonts w:ascii="Times New Roman" w:hAnsi="Times New Roman" w:cs="Times New Roman"/>
        </w:rPr>
        <w:t xml:space="preserve"> </w:t>
      </w:r>
    </w:p>
    <w:p w:rsidR="00AE759A" w:rsidRP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ab/>
      </w:r>
      <w:r w:rsidR="00F2180A">
        <w:rPr>
          <w:rFonts w:ascii="Times New Roman" w:hAnsi="Times New Roman" w:cs="Times New Roman"/>
        </w:rPr>
        <w:tab/>
      </w:r>
      <w:r w:rsidRPr="00AE759A">
        <w:rPr>
          <w:rFonts w:ascii="Times New Roman" w:hAnsi="Times New Roman" w:cs="Times New Roman"/>
        </w:rPr>
        <w:t xml:space="preserve">                       </w:t>
      </w:r>
      <w:r w:rsidRPr="00AE759A">
        <w:rPr>
          <w:rFonts w:ascii="Times New Roman" w:hAnsi="Times New Roman" w:cs="Times New Roman"/>
        </w:rPr>
        <w:tab/>
      </w:r>
      <w:r w:rsidRPr="00AE759A">
        <w:rPr>
          <w:rFonts w:ascii="Times New Roman" w:hAnsi="Times New Roman" w:cs="Times New Roman"/>
        </w:rPr>
        <w:tab/>
      </w:r>
      <w:r w:rsidRPr="00AE759A">
        <w:rPr>
          <w:rFonts w:ascii="Times New Roman" w:hAnsi="Times New Roman" w:cs="Times New Roman"/>
        </w:rPr>
        <w:tab/>
      </w:r>
      <w:r w:rsidRPr="00AE759A">
        <w:rPr>
          <w:rFonts w:ascii="Times New Roman" w:hAnsi="Times New Roman" w:cs="Times New Roman"/>
        </w:rPr>
        <w:tab/>
        <w:t xml:space="preserve">      </w:t>
      </w:r>
    </w:p>
    <w:p w:rsid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Delivered:</w:t>
      </w:r>
      <w:r w:rsidRPr="00AE759A">
        <w:rPr>
          <w:rFonts w:ascii="Times New Roman" w:hAnsi="Times New Roman" w:cs="Times New Roman"/>
        </w:rPr>
        <w:tab/>
      </w:r>
      <w:r w:rsidR="008E6189">
        <w:rPr>
          <w:rFonts w:ascii="Times New Roman" w:hAnsi="Times New Roman" w:cs="Times New Roman"/>
        </w:rPr>
        <w:t>20</w:t>
      </w:r>
      <w:r w:rsidRPr="00AE759A">
        <w:rPr>
          <w:rFonts w:ascii="Times New Roman" w:hAnsi="Times New Roman" w:cs="Times New Roman"/>
        </w:rPr>
        <w:t xml:space="preserve"> September 2018</w:t>
      </w:r>
      <w:r w:rsidRPr="00AE759A">
        <w:rPr>
          <w:rFonts w:ascii="Times New Roman" w:hAnsi="Times New Roman" w:cs="Times New Roman"/>
        </w:rPr>
        <w:tab/>
      </w:r>
    </w:p>
    <w:p w:rsidR="00F2180A" w:rsidRPr="00AE759A" w:rsidRDefault="00F2180A" w:rsidP="00F2180A">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w:t>
      </w:r>
    </w:p>
    <w:p w:rsidR="00AE759A" w:rsidRDefault="00AE759A" w:rsidP="00F2180A">
      <w:pPr>
        <w:jc w:val="center"/>
        <w:rPr>
          <w:rFonts w:ascii="Times New Roman" w:hAnsi="Times New Roman" w:cs="Times New Roman"/>
          <w:b/>
        </w:rPr>
      </w:pPr>
      <w:r w:rsidRPr="00F2180A">
        <w:rPr>
          <w:rFonts w:ascii="Times New Roman" w:hAnsi="Times New Roman" w:cs="Times New Roman"/>
          <w:b/>
        </w:rPr>
        <w:t>ORDER</w:t>
      </w:r>
    </w:p>
    <w:p w:rsidR="00F2180A" w:rsidRPr="00F2180A" w:rsidRDefault="00F2180A" w:rsidP="00F2180A">
      <w:pPr>
        <w:jc w:val="both"/>
        <w:rPr>
          <w:rFonts w:ascii="Times New Roman" w:hAnsi="Times New Roman" w:cs="Times New Roman"/>
        </w:rPr>
      </w:pPr>
      <w:r>
        <w:rPr>
          <w:rFonts w:ascii="Times New Roman" w:hAnsi="Times New Roman" w:cs="Times New Roman"/>
        </w:rPr>
        <w:t>_____________________________________________________________________</w:t>
      </w:r>
    </w:p>
    <w:p w:rsidR="00AE759A" w:rsidRPr="00AE759A" w:rsidRDefault="00AE759A" w:rsidP="00F2180A">
      <w:pPr>
        <w:spacing w:line="360" w:lineRule="auto"/>
        <w:jc w:val="both"/>
        <w:rPr>
          <w:rFonts w:ascii="Times New Roman" w:hAnsi="Times New Roman" w:cs="Times New Roman"/>
        </w:rPr>
      </w:pPr>
    </w:p>
    <w:p w:rsidR="00AE759A" w:rsidRPr="00F2180A" w:rsidRDefault="008E6189" w:rsidP="00AE759A">
      <w:pPr>
        <w:spacing w:line="360" w:lineRule="auto"/>
        <w:jc w:val="both"/>
        <w:rPr>
          <w:rFonts w:ascii="Times New Roman" w:hAnsi="Times New Roman" w:cs="Times New Roman"/>
          <w:b/>
        </w:rPr>
      </w:pPr>
      <w:r>
        <w:rPr>
          <w:rFonts w:ascii="Times New Roman" w:hAnsi="Times New Roman" w:cs="Times New Roman"/>
          <w:b/>
        </w:rPr>
        <w:t>R</w:t>
      </w:r>
      <w:r w:rsidR="00AE759A" w:rsidRPr="00F2180A">
        <w:rPr>
          <w:rFonts w:ascii="Times New Roman" w:hAnsi="Times New Roman" w:cs="Times New Roman"/>
          <w:b/>
        </w:rPr>
        <w:t xml:space="preserve">. </w:t>
      </w:r>
      <w:proofErr w:type="spellStart"/>
      <w:r>
        <w:rPr>
          <w:rFonts w:ascii="Times New Roman" w:hAnsi="Times New Roman" w:cs="Times New Roman"/>
          <w:b/>
        </w:rPr>
        <w:t>Govinden</w:t>
      </w:r>
      <w:proofErr w:type="spellEnd"/>
      <w:r>
        <w:rPr>
          <w:rFonts w:ascii="Times New Roman" w:hAnsi="Times New Roman" w:cs="Times New Roman"/>
          <w:b/>
        </w:rPr>
        <w:t xml:space="preserve">, </w:t>
      </w:r>
      <w:r w:rsidR="00AE759A" w:rsidRPr="00F2180A">
        <w:rPr>
          <w:rFonts w:ascii="Times New Roman" w:hAnsi="Times New Roman" w:cs="Times New Roman"/>
          <w:b/>
        </w:rPr>
        <w:t>J</w:t>
      </w:r>
    </w:p>
    <w:p w:rsidR="00AE759A" w:rsidRPr="00AE759A" w:rsidRDefault="00AE759A" w:rsidP="00AE759A">
      <w:pPr>
        <w:spacing w:line="360" w:lineRule="auto"/>
        <w:jc w:val="both"/>
        <w:rPr>
          <w:rFonts w:ascii="Times New Roman" w:hAnsi="Times New Roman" w:cs="Times New Roman"/>
        </w:rPr>
      </w:pPr>
    </w:p>
    <w:p w:rsidR="005735CC" w:rsidRPr="00410040" w:rsidRDefault="00410040" w:rsidP="00410040">
      <w:pPr>
        <w:spacing w:line="360" w:lineRule="auto"/>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735CC" w:rsidRPr="00410040">
        <w:rPr>
          <w:rFonts w:ascii="Times New Roman" w:hAnsi="Times New Roman" w:cs="Times New Roman"/>
        </w:rPr>
        <w:t>This is an application filed by the Seychelles Pension Fund and Marie-</w:t>
      </w:r>
      <w:proofErr w:type="spellStart"/>
      <w:r w:rsidR="005735CC" w:rsidRPr="00410040">
        <w:rPr>
          <w:rFonts w:ascii="Times New Roman" w:hAnsi="Times New Roman" w:cs="Times New Roman"/>
        </w:rPr>
        <w:t>Ange</w:t>
      </w:r>
      <w:proofErr w:type="spellEnd"/>
      <w:r w:rsidR="005735CC" w:rsidRPr="00410040">
        <w:rPr>
          <w:rFonts w:ascii="Times New Roman" w:hAnsi="Times New Roman" w:cs="Times New Roman"/>
        </w:rPr>
        <w:t xml:space="preserve"> </w:t>
      </w:r>
      <w:proofErr w:type="spellStart"/>
      <w:r w:rsidR="005735CC" w:rsidRPr="00410040">
        <w:rPr>
          <w:rFonts w:ascii="Times New Roman" w:hAnsi="Times New Roman" w:cs="Times New Roman"/>
        </w:rPr>
        <w:t>Waye</w:t>
      </w:r>
      <w:proofErr w:type="spellEnd"/>
      <w:r w:rsidR="005735CC" w:rsidRPr="00410040">
        <w:rPr>
          <w:rFonts w:ascii="Times New Roman" w:hAnsi="Times New Roman" w:cs="Times New Roman"/>
        </w:rPr>
        <w:t xml:space="preserve">-Hive against several other defendants.  It is filed under section 106 of the Seychelles Code of Civil Procedure.  I have heard learned counsels for both sides.  </w:t>
      </w:r>
    </w:p>
    <w:p w:rsidR="005735CC" w:rsidRDefault="005735CC" w:rsidP="005735CC">
      <w:pPr>
        <w:pStyle w:val="ListParagraph"/>
        <w:spacing w:line="360" w:lineRule="auto"/>
        <w:ind w:left="360"/>
        <w:jc w:val="both"/>
        <w:rPr>
          <w:rFonts w:ascii="Times New Roman" w:hAnsi="Times New Roman" w:cs="Times New Roman"/>
        </w:rPr>
      </w:pPr>
    </w:p>
    <w:p w:rsidR="005735CC" w:rsidRPr="00410040" w:rsidRDefault="00410040" w:rsidP="00410040">
      <w:pPr>
        <w:spacing w:line="360"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735CC" w:rsidRPr="00410040">
        <w:rPr>
          <w:rFonts w:ascii="Times New Roman" w:hAnsi="Times New Roman" w:cs="Times New Roman"/>
        </w:rPr>
        <w:t xml:space="preserve">I have scrutinized the notice of motion and affidavit.  </w:t>
      </w:r>
    </w:p>
    <w:p w:rsidR="005735CC" w:rsidRPr="005735CC" w:rsidRDefault="005735CC" w:rsidP="005735CC">
      <w:pPr>
        <w:pStyle w:val="ListParagraph"/>
        <w:rPr>
          <w:rFonts w:ascii="Times New Roman" w:hAnsi="Times New Roman" w:cs="Times New Roman"/>
        </w:rPr>
      </w:pPr>
    </w:p>
    <w:p w:rsidR="005735CC" w:rsidRPr="00410040" w:rsidRDefault="00410040" w:rsidP="00410040">
      <w:pPr>
        <w:spacing w:line="360" w:lineRule="auto"/>
        <w:ind w:left="360" w:hanging="360"/>
        <w:jc w:val="both"/>
        <w:rPr>
          <w:rFonts w:ascii="Times New Roman" w:hAnsi="Times New Roman" w:cs="Times New Roman"/>
        </w:rPr>
      </w:pPr>
      <w:r w:rsidRPr="005735CC">
        <w:rPr>
          <w:rFonts w:ascii="Times New Roman" w:hAnsi="Times New Roman" w:cs="Times New Roman"/>
        </w:rPr>
        <w:t>3.</w:t>
      </w:r>
      <w:r w:rsidRPr="005735CC">
        <w:rPr>
          <w:rFonts w:ascii="Times New Roman" w:hAnsi="Times New Roman" w:cs="Times New Roman"/>
        </w:rPr>
        <w:tab/>
      </w:r>
      <w:r w:rsidR="005735CC" w:rsidRPr="00410040">
        <w:rPr>
          <w:rFonts w:ascii="Times New Roman" w:hAnsi="Times New Roman" w:cs="Times New Roman"/>
        </w:rPr>
        <w:t xml:space="preserve">Having done so and having read </w:t>
      </w:r>
      <w:proofErr w:type="spellStart"/>
      <w:r w:rsidR="001946E0" w:rsidRPr="00410040">
        <w:rPr>
          <w:rFonts w:ascii="Times New Roman" w:hAnsi="Times New Roman" w:cs="Times New Roman"/>
        </w:rPr>
        <w:t>Srction</w:t>
      </w:r>
      <w:proofErr w:type="spellEnd"/>
      <w:r w:rsidR="005735CC" w:rsidRPr="00410040">
        <w:rPr>
          <w:rFonts w:ascii="Times New Roman" w:hAnsi="Times New Roman" w:cs="Times New Roman"/>
        </w:rPr>
        <w:t xml:space="preserve"> 106 of the Seychelles Code of Civil Procedure I find that the application is incompetent.  Section 106 of the Seychelles Code of Civil Procedure reads as follows:</w:t>
      </w:r>
    </w:p>
    <w:p w:rsidR="005735CC" w:rsidRDefault="005735CC" w:rsidP="005735CC">
      <w:pPr>
        <w:spacing w:line="360" w:lineRule="auto"/>
        <w:jc w:val="both"/>
        <w:rPr>
          <w:rFonts w:ascii="Times New Roman" w:hAnsi="Times New Roman" w:cs="Times New Roman"/>
        </w:rPr>
      </w:pPr>
    </w:p>
    <w:p w:rsidR="005735CC" w:rsidRDefault="005735CC" w:rsidP="005735CC">
      <w:pPr>
        <w:spacing w:line="360" w:lineRule="auto"/>
        <w:ind w:left="720" w:right="720"/>
        <w:jc w:val="both"/>
        <w:rPr>
          <w:rFonts w:ascii="Times New Roman" w:hAnsi="Times New Roman" w:cs="Times New Roman"/>
          <w:i/>
        </w:rPr>
      </w:pPr>
      <w:r>
        <w:rPr>
          <w:rFonts w:ascii="Times New Roman" w:hAnsi="Times New Roman" w:cs="Times New Roman"/>
          <w:i/>
        </w:rPr>
        <w:t xml:space="preserve">“If more than one suit has been entered by the same plaintiff against the same defendant or if more than one suit has been entered by different </w:t>
      </w:r>
      <w:r>
        <w:rPr>
          <w:rFonts w:ascii="Times New Roman" w:hAnsi="Times New Roman" w:cs="Times New Roman"/>
          <w:i/>
        </w:rPr>
        <w:lastRenderedPageBreak/>
        <w:t xml:space="preserve">plaintiffs against the same defendant in respect of the same plaint arising out of the same transaction or series of transaction </w:t>
      </w:r>
      <w:proofErr w:type="spellStart"/>
      <w:r>
        <w:rPr>
          <w:rFonts w:ascii="Times New Roman" w:hAnsi="Times New Roman" w:cs="Times New Roman"/>
          <w:i/>
        </w:rPr>
        <w:t>etc</w:t>
      </w:r>
      <w:proofErr w:type="spellEnd"/>
      <w:r>
        <w:rPr>
          <w:rFonts w:ascii="Times New Roman" w:hAnsi="Times New Roman" w:cs="Times New Roman"/>
          <w:i/>
        </w:rPr>
        <w:t xml:space="preserve">”. </w:t>
      </w:r>
    </w:p>
    <w:p w:rsidR="005735CC" w:rsidRDefault="005735CC" w:rsidP="005735CC">
      <w:pPr>
        <w:spacing w:line="360" w:lineRule="auto"/>
        <w:jc w:val="both"/>
        <w:rPr>
          <w:rFonts w:ascii="Times New Roman" w:hAnsi="Times New Roman" w:cs="Times New Roman"/>
          <w:i/>
        </w:rPr>
      </w:pPr>
    </w:p>
    <w:p w:rsidR="005735CC" w:rsidRPr="00410040" w:rsidRDefault="00410040" w:rsidP="00410040">
      <w:pPr>
        <w:spacing w:line="360" w:lineRule="auto"/>
        <w:ind w:left="360" w:hanging="360"/>
        <w:jc w:val="both"/>
        <w:rPr>
          <w:rFonts w:ascii="Times New Roman" w:hAnsi="Times New Roman" w:cs="Times New Roman"/>
        </w:rPr>
      </w:pPr>
      <w:r w:rsidRPr="001946E0">
        <w:rPr>
          <w:rFonts w:ascii="Times New Roman" w:hAnsi="Times New Roman" w:cs="Times New Roman"/>
        </w:rPr>
        <w:t>4.</w:t>
      </w:r>
      <w:r w:rsidRPr="001946E0">
        <w:rPr>
          <w:rFonts w:ascii="Times New Roman" w:hAnsi="Times New Roman" w:cs="Times New Roman"/>
        </w:rPr>
        <w:tab/>
      </w:r>
      <w:r w:rsidR="005735CC" w:rsidRPr="00410040">
        <w:rPr>
          <w:rFonts w:ascii="Times New Roman" w:hAnsi="Times New Roman" w:cs="Times New Roman"/>
        </w:rPr>
        <w:t xml:space="preserve">These two suits that have been averred in the affidavit in support of the application having indeed been entered by the same plaintiffs but the defendants are dissimilar and different.  This runs contrary to the provisions of section 106 of the Seychelles Code of Civil Procedure.  I am of the view that in a matter for consolidation the suits in all the cases to be consolidated must be in respect of the same defendants and this is not the case in this particular matter.  It cannot be consolidated.   Though the claim is the same the defendants are different.  </w:t>
      </w:r>
    </w:p>
    <w:p w:rsidR="005735CC" w:rsidRPr="005735CC" w:rsidRDefault="005735CC" w:rsidP="005735CC">
      <w:pPr>
        <w:pStyle w:val="ListParagraph"/>
        <w:rPr>
          <w:rFonts w:ascii="Times New Roman" w:hAnsi="Times New Roman" w:cs="Times New Roman"/>
        </w:rPr>
      </w:pPr>
    </w:p>
    <w:p w:rsidR="005735CC" w:rsidRPr="00410040" w:rsidRDefault="00410040" w:rsidP="00410040">
      <w:pPr>
        <w:spacing w:line="360" w:lineRule="auto"/>
        <w:ind w:left="360" w:hanging="360"/>
        <w:jc w:val="both"/>
        <w:rPr>
          <w:rFonts w:ascii="Times New Roman" w:hAnsi="Times New Roman" w:cs="Times New Roman"/>
        </w:rPr>
      </w:pPr>
      <w:r w:rsidRPr="005735CC">
        <w:rPr>
          <w:rFonts w:ascii="Times New Roman" w:hAnsi="Times New Roman" w:cs="Times New Roman"/>
        </w:rPr>
        <w:t>5.</w:t>
      </w:r>
      <w:r w:rsidRPr="005735CC">
        <w:rPr>
          <w:rFonts w:ascii="Times New Roman" w:hAnsi="Times New Roman" w:cs="Times New Roman"/>
        </w:rPr>
        <w:tab/>
      </w:r>
      <w:r w:rsidR="005735CC" w:rsidRPr="00410040">
        <w:rPr>
          <w:rFonts w:ascii="Times New Roman" w:hAnsi="Times New Roman" w:cs="Times New Roman"/>
        </w:rPr>
        <w:t>So I will struck out this application with costs in favour of the other side.</w:t>
      </w:r>
    </w:p>
    <w:p w:rsidR="00424B82" w:rsidRDefault="00424B82" w:rsidP="00424B82">
      <w:pPr>
        <w:pStyle w:val="ListParagraph"/>
        <w:spacing w:line="360" w:lineRule="auto"/>
        <w:ind w:left="360"/>
        <w:jc w:val="both"/>
        <w:rPr>
          <w:rFonts w:ascii="Times New Roman" w:hAnsi="Times New Roman" w:cs="Times New Roman"/>
        </w:rPr>
      </w:pPr>
    </w:p>
    <w:p w:rsidR="009C0179" w:rsidRPr="00A9039D" w:rsidRDefault="009C0179" w:rsidP="00F2180A">
      <w:pPr>
        <w:pStyle w:val="ListParagraph"/>
        <w:ind w:left="0"/>
        <w:jc w:val="both"/>
        <w:rPr>
          <w:rFonts w:ascii="Times New Roman" w:hAnsi="Times New Roman" w:cs="Times New Roman"/>
        </w:rPr>
      </w:pPr>
    </w:p>
    <w:p w:rsidR="00A9039D" w:rsidRPr="00A9039D" w:rsidRDefault="00A9039D" w:rsidP="00A9039D">
      <w:pPr>
        <w:pStyle w:val="ListParagraph"/>
        <w:spacing w:after="240" w:line="360" w:lineRule="auto"/>
        <w:ind w:left="0"/>
        <w:contextualSpacing w:val="0"/>
        <w:jc w:val="both"/>
        <w:rPr>
          <w:rFonts w:ascii="Times New Roman" w:hAnsi="Times New Roman" w:cs="Times New Roman"/>
        </w:rPr>
      </w:pPr>
      <w:r w:rsidRPr="00A9039D">
        <w:rPr>
          <w:rFonts w:ascii="Times New Roman" w:hAnsi="Times New Roman" w:cs="Times New Roman"/>
        </w:rPr>
        <w:t xml:space="preserve">Signed, dated and delivered at Ile du Port on </w:t>
      </w:r>
      <w:r w:rsidR="00DC53D4">
        <w:rPr>
          <w:rFonts w:ascii="Times New Roman" w:hAnsi="Times New Roman" w:cs="Times New Roman"/>
        </w:rPr>
        <w:t>20</w:t>
      </w:r>
      <w:r w:rsidRPr="00A9039D">
        <w:rPr>
          <w:rFonts w:ascii="Times New Roman" w:hAnsi="Times New Roman" w:cs="Times New Roman"/>
        </w:rPr>
        <w:t xml:space="preserve"> September 2018.</w:t>
      </w:r>
    </w:p>
    <w:p w:rsidR="005735CC" w:rsidRDefault="005735CC" w:rsidP="00A9039D">
      <w:pPr>
        <w:pStyle w:val="ListParagraph"/>
        <w:spacing w:line="360" w:lineRule="auto"/>
        <w:ind w:left="0"/>
        <w:contextualSpacing w:val="0"/>
        <w:jc w:val="both"/>
        <w:rPr>
          <w:rFonts w:ascii="Times New Roman" w:hAnsi="Times New Roman" w:cs="Times New Roman"/>
        </w:rPr>
      </w:pPr>
    </w:p>
    <w:p w:rsidR="002C6DF9" w:rsidRPr="00A9039D" w:rsidRDefault="002C6DF9" w:rsidP="00A9039D">
      <w:pPr>
        <w:pStyle w:val="ListParagraph"/>
        <w:spacing w:line="360" w:lineRule="auto"/>
        <w:ind w:left="0"/>
        <w:contextualSpacing w:val="0"/>
        <w:jc w:val="both"/>
        <w:rPr>
          <w:rFonts w:ascii="Times New Roman" w:hAnsi="Times New Roman" w:cs="Times New Roman"/>
        </w:rPr>
      </w:pPr>
    </w:p>
    <w:p w:rsidR="00A9039D" w:rsidRPr="00A9039D" w:rsidRDefault="00DC53D4" w:rsidP="00A9039D">
      <w:pPr>
        <w:pStyle w:val="ListParagraph"/>
        <w:ind w:left="0"/>
        <w:contextualSpacing w:val="0"/>
        <w:jc w:val="both"/>
        <w:rPr>
          <w:rFonts w:ascii="Times New Roman" w:hAnsi="Times New Roman" w:cs="Times New Roman"/>
          <w:b/>
        </w:rPr>
      </w:pPr>
      <w:r>
        <w:rPr>
          <w:rFonts w:ascii="Times New Roman" w:hAnsi="Times New Roman" w:cs="Times New Roman"/>
          <w:b/>
        </w:rPr>
        <w:t>R</w:t>
      </w:r>
      <w:r w:rsidR="00A9039D" w:rsidRPr="00A9039D">
        <w:rPr>
          <w:rFonts w:ascii="Times New Roman" w:hAnsi="Times New Roman" w:cs="Times New Roman"/>
          <w:b/>
        </w:rPr>
        <w:t xml:space="preserve">. </w:t>
      </w:r>
      <w:proofErr w:type="spellStart"/>
      <w:r>
        <w:rPr>
          <w:rFonts w:ascii="Times New Roman" w:hAnsi="Times New Roman" w:cs="Times New Roman"/>
          <w:b/>
        </w:rPr>
        <w:t>Govinden</w:t>
      </w:r>
      <w:proofErr w:type="spellEnd"/>
    </w:p>
    <w:p w:rsidR="00A9039D" w:rsidRPr="00A9039D" w:rsidRDefault="00DC53D4" w:rsidP="00A9039D">
      <w:pPr>
        <w:pStyle w:val="ListParagraph"/>
        <w:ind w:left="0"/>
        <w:contextualSpacing w:val="0"/>
        <w:jc w:val="both"/>
        <w:rPr>
          <w:rFonts w:ascii="Times New Roman" w:hAnsi="Times New Roman" w:cs="Times New Roman"/>
          <w:b/>
        </w:rPr>
      </w:pPr>
      <w:r>
        <w:rPr>
          <w:rFonts w:ascii="Times New Roman" w:hAnsi="Times New Roman" w:cs="Times New Roman"/>
          <w:b/>
        </w:rPr>
        <w:t>J</w:t>
      </w:r>
      <w:r w:rsidR="00D877F1">
        <w:rPr>
          <w:rFonts w:ascii="Times New Roman" w:hAnsi="Times New Roman" w:cs="Times New Roman"/>
          <w:b/>
        </w:rPr>
        <w:t>UDGE</w:t>
      </w:r>
    </w:p>
    <w:bookmarkEnd w:id="0"/>
    <w:p w:rsidR="00A9039D" w:rsidRPr="00A9039D" w:rsidRDefault="00A9039D" w:rsidP="00F2180A">
      <w:pPr>
        <w:spacing w:line="360" w:lineRule="auto"/>
        <w:jc w:val="both"/>
        <w:rPr>
          <w:rFonts w:ascii="Times New Roman" w:hAnsi="Times New Roman" w:cs="Times New Roman"/>
        </w:rPr>
      </w:pPr>
    </w:p>
    <w:sectPr w:rsidR="00A9039D" w:rsidRPr="00A9039D" w:rsidSect="00273D94">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9D" w:rsidRDefault="00A9039D" w:rsidP="00A9039D">
      <w:r>
        <w:separator/>
      </w:r>
    </w:p>
  </w:endnote>
  <w:endnote w:type="continuationSeparator" w:id="0">
    <w:p w:rsidR="00A9039D" w:rsidRDefault="00A9039D" w:rsidP="00A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12968"/>
      <w:docPartObj>
        <w:docPartGallery w:val="Page Numbers (Bottom of Page)"/>
        <w:docPartUnique/>
      </w:docPartObj>
    </w:sdtPr>
    <w:sdtEndPr>
      <w:rPr>
        <w:noProof/>
      </w:rPr>
    </w:sdtEndPr>
    <w:sdtContent>
      <w:p w:rsidR="00A9039D" w:rsidRDefault="00A9039D">
        <w:pPr>
          <w:pStyle w:val="Footer"/>
          <w:jc w:val="right"/>
        </w:pPr>
        <w:r>
          <w:fldChar w:fldCharType="begin"/>
        </w:r>
        <w:r>
          <w:instrText xml:space="preserve"> PAGE   \* MERGEFORMAT </w:instrText>
        </w:r>
        <w:r>
          <w:fldChar w:fldCharType="separate"/>
        </w:r>
        <w:r w:rsidR="00410040">
          <w:rPr>
            <w:noProof/>
          </w:rPr>
          <w:t>2</w:t>
        </w:r>
        <w:r>
          <w:rPr>
            <w:noProof/>
          </w:rPr>
          <w:fldChar w:fldCharType="end"/>
        </w:r>
      </w:p>
    </w:sdtContent>
  </w:sdt>
  <w:p w:rsidR="00A9039D" w:rsidRDefault="00A9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9D" w:rsidRDefault="00A9039D" w:rsidP="00A9039D">
      <w:r>
        <w:separator/>
      </w:r>
    </w:p>
  </w:footnote>
  <w:footnote w:type="continuationSeparator" w:id="0">
    <w:p w:rsidR="00A9039D" w:rsidRDefault="00A9039D" w:rsidP="00A9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703A"/>
    <w:multiLevelType w:val="hybridMultilevel"/>
    <w:tmpl w:val="841E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18D"/>
    <w:multiLevelType w:val="hybridMultilevel"/>
    <w:tmpl w:val="5D10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661E7"/>
    <w:multiLevelType w:val="hybridMultilevel"/>
    <w:tmpl w:val="2CD687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3F482E1A"/>
    <w:lvl w:ilvl="0">
      <w:start w:val="1"/>
      <w:numFmt w:val="decimal"/>
      <w:pStyle w:val="JudgmentText"/>
      <w:lvlText w:val="[%1]"/>
      <w:lvlJc w:val="left"/>
      <w:pPr>
        <w:ind w:left="900" w:hanging="720"/>
      </w:pPr>
      <w:rPr>
        <w:rFonts w:ascii="Times New Roman" w:hAnsi="Times New Roman" w:hint="default"/>
        <w:sz w:val="24"/>
      </w:rPr>
    </w:lvl>
    <w:lvl w:ilvl="1">
      <w:start w:val="1"/>
      <w:numFmt w:val="decimal"/>
      <w:lvlText w:val="%2."/>
      <w:lvlJc w:val="left"/>
      <w:pPr>
        <w:ind w:left="1620" w:hanging="720"/>
      </w:pPr>
      <w:rPr>
        <w:rFonts w:hint="default"/>
      </w:rPr>
    </w:lvl>
    <w:lvl w:ilvl="2">
      <w:start w:val="1"/>
      <w:numFmt w:val="lowerRoman"/>
      <w:lvlText w:val="%3."/>
      <w:lvlJc w:val="right"/>
      <w:pPr>
        <w:ind w:left="2340" w:hanging="720"/>
      </w:pPr>
      <w:rPr>
        <w:rFonts w:hint="default"/>
      </w:rPr>
    </w:lvl>
    <w:lvl w:ilvl="3">
      <w:start w:val="1"/>
      <w:numFmt w:val="decimal"/>
      <w:lvlText w:val="%4."/>
      <w:lvlJc w:val="left"/>
      <w:pPr>
        <w:ind w:left="3060" w:hanging="720"/>
      </w:pPr>
      <w:rPr>
        <w:rFonts w:hint="default"/>
      </w:rPr>
    </w:lvl>
    <w:lvl w:ilvl="4">
      <w:start w:val="1"/>
      <w:numFmt w:val="lowerLetter"/>
      <w:lvlText w:val="%5."/>
      <w:lvlJc w:val="left"/>
      <w:pPr>
        <w:ind w:left="3780" w:hanging="720"/>
      </w:pPr>
      <w:rPr>
        <w:rFonts w:hint="default"/>
      </w:rPr>
    </w:lvl>
    <w:lvl w:ilvl="5">
      <w:start w:val="1"/>
      <w:numFmt w:val="lowerRoman"/>
      <w:lvlText w:val="%6."/>
      <w:lvlJc w:val="right"/>
      <w:pPr>
        <w:ind w:left="4500" w:hanging="720"/>
      </w:pPr>
      <w:rPr>
        <w:rFonts w:hint="default"/>
      </w:rPr>
    </w:lvl>
    <w:lvl w:ilvl="6">
      <w:start w:val="1"/>
      <w:numFmt w:val="decimal"/>
      <w:lvlText w:val="%7."/>
      <w:lvlJc w:val="left"/>
      <w:pPr>
        <w:ind w:left="5220" w:hanging="720"/>
      </w:pPr>
      <w:rPr>
        <w:rFonts w:hint="default"/>
      </w:rPr>
    </w:lvl>
    <w:lvl w:ilvl="7">
      <w:start w:val="1"/>
      <w:numFmt w:val="lowerLetter"/>
      <w:lvlText w:val="%8."/>
      <w:lvlJc w:val="left"/>
      <w:pPr>
        <w:ind w:left="5940" w:hanging="720"/>
      </w:pPr>
      <w:rPr>
        <w:rFonts w:hint="default"/>
      </w:rPr>
    </w:lvl>
    <w:lvl w:ilvl="8">
      <w:start w:val="1"/>
      <w:numFmt w:val="lowerRoman"/>
      <w:lvlText w:val="%9."/>
      <w:lvlJc w:val="right"/>
      <w:pPr>
        <w:ind w:left="6660" w:hanging="720"/>
      </w:pPr>
      <w:rPr>
        <w:rFonts w:hint="default"/>
      </w:rPr>
    </w:lvl>
  </w:abstractNum>
  <w:abstractNum w:abstractNumId="4">
    <w:nsid w:val="3260445E"/>
    <w:multiLevelType w:val="hybridMultilevel"/>
    <w:tmpl w:val="EC064A2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06F6E2F"/>
    <w:multiLevelType w:val="hybridMultilevel"/>
    <w:tmpl w:val="FA485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C300CD"/>
    <w:multiLevelType w:val="hybridMultilevel"/>
    <w:tmpl w:val="DFE858B6"/>
    <w:lvl w:ilvl="0" w:tplc="7C429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661B2"/>
    <w:multiLevelType w:val="hybridMultilevel"/>
    <w:tmpl w:val="8978498C"/>
    <w:lvl w:ilvl="0" w:tplc="C7802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77CBE"/>
    <w:multiLevelType w:val="hybridMultilevel"/>
    <w:tmpl w:val="AEC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C2C37"/>
    <w:multiLevelType w:val="hybridMultilevel"/>
    <w:tmpl w:val="3E5E0B86"/>
    <w:lvl w:ilvl="0" w:tplc="EB40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3"/>
  </w:num>
  <w:num w:numId="4">
    <w:abstractNumId w:val="5"/>
  </w:num>
  <w:num w:numId="5">
    <w:abstractNumId w:val="7"/>
  </w:num>
  <w:num w:numId="6">
    <w:abstractNumId w:val="6"/>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E"/>
    <w:rsid w:val="000A33AD"/>
    <w:rsid w:val="000A4272"/>
    <w:rsid w:val="00183A8B"/>
    <w:rsid w:val="001946E0"/>
    <w:rsid w:val="00211C05"/>
    <w:rsid w:val="00260F08"/>
    <w:rsid w:val="00273D94"/>
    <w:rsid w:val="002740E6"/>
    <w:rsid w:val="00283CA5"/>
    <w:rsid w:val="002C1FE2"/>
    <w:rsid w:val="002C6DF9"/>
    <w:rsid w:val="002D5A4E"/>
    <w:rsid w:val="00390EA4"/>
    <w:rsid w:val="00410040"/>
    <w:rsid w:val="00424B82"/>
    <w:rsid w:val="00456D93"/>
    <w:rsid w:val="004D4F3D"/>
    <w:rsid w:val="00507331"/>
    <w:rsid w:val="005735CC"/>
    <w:rsid w:val="0059607C"/>
    <w:rsid w:val="005C4E23"/>
    <w:rsid w:val="005D1001"/>
    <w:rsid w:val="00640185"/>
    <w:rsid w:val="0075090E"/>
    <w:rsid w:val="0076676E"/>
    <w:rsid w:val="00783745"/>
    <w:rsid w:val="00794AF5"/>
    <w:rsid w:val="007F55DD"/>
    <w:rsid w:val="0080492E"/>
    <w:rsid w:val="00827FB3"/>
    <w:rsid w:val="00863329"/>
    <w:rsid w:val="008C29D7"/>
    <w:rsid w:val="008E6189"/>
    <w:rsid w:val="008F70C6"/>
    <w:rsid w:val="00944A52"/>
    <w:rsid w:val="00966B45"/>
    <w:rsid w:val="00971EBE"/>
    <w:rsid w:val="00995B14"/>
    <w:rsid w:val="009C0179"/>
    <w:rsid w:val="00A25127"/>
    <w:rsid w:val="00A9039D"/>
    <w:rsid w:val="00AA2D0B"/>
    <w:rsid w:val="00AE759A"/>
    <w:rsid w:val="00AE7FA6"/>
    <w:rsid w:val="00AF31F6"/>
    <w:rsid w:val="00B317AF"/>
    <w:rsid w:val="00B322C0"/>
    <w:rsid w:val="00B8353E"/>
    <w:rsid w:val="00BB5125"/>
    <w:rsid w:val="00BF2591"/>
    <w:rsid w:val="00C00484"/>
    <w:rsid w:val="00CC6BEF"/>
    <w:rsid w:val="00D649B2"/>
    <w:rsid w:val="00D83EA9"/>
    <w:rsid w:val="00D877F1"/>
    <w:rsid w:val="00D918DD"/>
    <w:rsid w:val="00D92C42"/>
    <w:rsid w:val="00DC53D4"/>
    <w:rsid w:val="00DE571B"/>
    <w:rsid w:val="00E53EB5"/>
    <w:rsid w:val="00E6200E"/>
    <w:rsid w:val="00E93966"/>
    <w:rsid w:val="00E96580"/>
    <w:rsid w:val="00EE338E"/>
    <w:rsid w:val="00F2180A"/>
    <w:rsid w:val="00FD0CF4"/>
    <w:rsid w:val="00FE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84410A-1840-49FF-9E10-C7408AC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0E"/>
    <w:pPr>
      <w:ind w:left="720"/>
      <w:contextualSpacing/>
    </w:pPr>
  </w:style>
  <w:style w:type="paragraph" w:customStyle="1" w:styleId="JudgmentText">
    <w:name w:val="Judgment Text"/>
    <w:basedOn w:val="ListParagraph"/>
    <w:qFormat/>
    <w:rsid w:val="008F70C6"/>
    <w:pPr>
      <w:numPr>
        <w:numId w:val="3"/>
      </w:numPr>
      <w:tabs>
        <w:tab w:val="num" w:pos="360"/>
      </w:tabs>
      <w:spacing w:after="240" w:line="360" w:lineRule="auto"/>
      <w:ind w:firstLine="0"/>
      <w:contextualSpacing w:val="0"/>
      <w:jc w:val="both"/>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00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84"/>
    <w:rPr>
      <w:rFonts w:ascii="Segoe UI" w:hAnsi="Segoe UI" w:cs="Segoe UI"/>
      <w:sz w:val="18"/>
      <w:szCs w:val="18"/>
    </w:rPr>
  </w:style>
  <w:style w:type="paragraph" w:styleId="Header">
    <w:name w:val="header"/>
    <w:basedOn w:val="Normal"/>
    <w:link w:val="HeaderChar"/>
    <w:uiPriority w:val="99"/>
    <w:unhideWhenUsed/>
    <w:rsid w:val="00A9039D"/>
    <w:pPr>
      <w:tabs>
        <w:tab w:val="center" w:pos="4680"/>
        <w:tab w:val="right" w:pos="9360"/>
      </w:tabs>
    </w:pPr>
  </w:style>
  <w:style w:type="character" w:customStyle="1" w:styleId="HeaderChar">
    <w:name w:val="Header Char"/>
    <w:basedOn w:val="DefaultParagraphFont"/>
    <w:link w:val="Header"/>
    <w:uiPriority w:val="99"/>
    <w:rsid w:val="00A9039D"/>
  </w:style>
  <w:style w:type="paragraph" w:styleId="Footer">
    <w:name w:val="footer"/>
    <w:basedOn w:val="Normal"/>
    <w:link w:val="FooterChar"/>
    <w:uiPriority w:val="99"/>
    <w:unhideWhenUsed/>
    <w:rsid w:val="00A9039D"/>
    <w:pPr>
      <w:tabs>
        <w:tab w:val="center" w:pos="4680"/>
        <w:tab w:val="right" w:pos="9360"/>
      </w:tabs>
    </w:pPr>
  </w:style>
  <w:style w:type="character" w:customStyle="1" w:styleId="FooterChar">
    <w:name w:val="Footer Char"/>
    <w:basedOn w:val="DefaultParagraphFont"/>
    <w:link w:val="Footer"/>
    <w:uiPriority w:val="99"/>
    <w:rsid w:val="00A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5DF2-8FC7-46B4-9DD1-98EF92D0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Michelle</cp:lastModifiedBy>
  <cp:revision>5</cp:revision>
  <cp:lastPrinted>2018-09-21T06:04:00Z</cp:lastPrinted>
  <dcterms:created xsi:type="dcterms:W3CDTF">2018-09-25T10:24:00Z</dcterms:created>
  <dcterms:modified xsi:type="dcterms:W3CDTF">2018-12-11T09:20:00Z</dcterms:modified>
</cp:coreProperties>
</file>