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ide:</w:t>
      </w:r>
      <w:bookmarkStart w:id="0" w:name="_GoBack"/>
      <w:bookmarkEnd w:id="0"/>
      <w:r w:rsidR="00BF5CC9" w:rsidRPr="00B75AE2">
        <w:rPr>
          <w:b/>
          <w:sz w:val="28"/>
          <w:szCs w:val="28"/>
        </w:rPr>
        <w:t xml:space="preserve"> </w:t>
      </w:r>
      <w:bookmarkStart w:id="1" w:name="Dropdown10"/>
      <w:r w:rsidR="006D0171">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DA0C90">
        <w:rPr>
          <w:b/>
          <w:sz w:val="28"/>
          <w:szCs w:val="28"/>
        </w:rPr>
      </w:r>
      <w:r w:rsidR="00DA0C90">
        <w:rPr>
          <w:b/>
          <w:sz w:val="28"/>
          <w:szCs w:val="28"/>
        </w:rPr>
        <w:fldChar w:fldCharType="separate"/>
      </w:r>
      <w:r w:rsidR="006D0171">
        <w:rPr>
          <w:b/>
          <w:sz w:val="28"/>
          <w:szCs w:val="28"/>
        </w:rPr>
        <w:fldChar w:fldCharType="end"/>
      </w:r>
      <w:bookmarkEnd w:id="1"/>
      <w:r w:rsidR="005F5FB0">
        <w:rPr>
          <w:b/>
          <w:sz w:val="28"/>
          <w:szCs w:val="28"/>
        </w:rPr>
        <w:t xml:space="preserve"> </w:t>
      </w:r>
      <w:r w:rsidR="00760EE6">
        <w:rPr>
          <w:b/>
          <w:sz w:val="28"/>
          <w:szCs w:val="28"/>
        </w:rPr>
        <w:t>80</w:t>
      </w:r>
      <w:r w:rsidRPr="00B75AE2">
        <w:rPr>
          <w:b/>
          <w:sz w:val="28"/>
          <w:szCs w:val="28"/>
        </w:rPr>
        <w:t>/</w:t>
      </w:r>
      <w:r w:rsidR="00C87FCA" w:rsidRPr="00B75AE2">
        <w:rPr>
          <w:b/>
          <w:sz w:val="28"/>
          <w:szCs w:val="28"/>
        </w:rPr>
        <w:t>20</w:t>
      </w:r>
      <w:r w:rsidR="00760EE6">
        <w:rPr>
          <w:b/>
          <w:sz w:val="28"/>
          <w:szCs w:val="28"/>
        </w:rPr>
        <w:t>16</w:t>
      </w:r>
    </w:p>
    <w:p w:rsidR="00A53837" w:rsidRPr="00606EEA" w:rsidRDefault="006D0171"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760EE6">
        <w:rPr>
          <w:b/>
          <w:sz w:val="24"/>
          <w:szCs w:val="24"/>
        </w:rPr>
        <w:t>8</w:t>
      </w:r>
      <w:r w:rsidR="006D0171">
        <w:rPr>
          <w:b/>
          <w:sz w:val="24"/>
          <w:szCs w:val="24"/>
        </w:rPr>
        <w:fldChar w:fldCharType="begin"/>
      </w:r>
      <w:r w:rsidR="003F0F8D">
        <w:rPr>
          <w:b/>
          <w:sz w:val="24"/>
          <w:szCs w:val="24"/>
        </w:rPr>
        <w:instrText xml:space="preserve">  </w:instrText>
      </w:r>
      <w:r w:rsidR="006D0171">
        <w:rPr>
          <w:b/>
          <w:sz w:val="24"/>
          <w:szCs w:val="24"/>
        </w:rPr>
        <w:fldChar w:fldCharType="end"/>
      </w:r>
      <w:r w:rsidR="00DB6D34" w:rsidRPr="00606EEA">
        <w:rPr>
          <w:b/>
          <w:sz w:val="24"/>
          <w:szCs w:val="24"/>
        </w:rPr>
        <w:t>] SCSC</w:t>
      </w:r>
      <w:r>
        <w:rPr>
          <w:b/>
          <w:sz w:val="24"/>
          <w:szCs w:val="24"/>
        </w:rPr>
        <w:t xml:space="preserve"> </w:t>
      </w:r>
      <w:r w:rsidR="00140C34">
        <w:rPr>
          <w:b/>
          <w:sz w:val="24"/>
          <w:szCs w:val="24"/>
        </w:rPr>
        <w:t>871</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60EE6" w:rsidP="003862CB">
      <w:pPr>
        <w:jc w:val="center"/>
        <w:rPr>
          <w:b/>
          <w:sz w:val="24"/>
          <w:szCs w:val="24"/>
        </w:rPr>
      </w:pPr>
      <w:r>
        <w:rPr>
          <w:b/>
          <w:sz w:val="24"/>
          <w:szCs w:val="24"/>
        </w:rPr>
        <w:t>LISE CHURCH</w:t>
      </w:r>
    </w:p>
    <w:bookmarkStart w:id="2" w:name="Dropdown13"/>
    <w:p w:rsidR="00B40898" w:rsidRDefault="006D0171"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sidR="00DA0C90">
        <w:rPr>
          <w:sz w:val="24"/>
          <w:szCs w:val="24"/>
        </w:rPr>
      </w:r>
      <w:r w:rsidR="00DA0C90">
        <w:rPr>
          <w:sz w:val="24"/>
          <w:szCs w:val="24"/>
        </w:rPr>
        <w:fldChar w:fldCharType="separate"/>
      </w:r>
      <w:r>
        <w:rPr>
          <w:sz w:val="24"/>
          <w:szCs w:val="24"/>
        </w:rPr>
        <w:fldChar w:fldCharType="end"/>
      </w:r>
      <w:bookmarkEnd w:id="2"/>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p w:rsidR="00B119B1" w:rsidRDefault="00760EE6" w:rsidP="003862CB">
      <w:pPr>
        <w:jc w:val="center"/>
        <w:rPr>
          <w:sz w:val="24"/>
          <w:szCs w:val="24"/>
        </w:rPr>
      </w:pPr>
      <w:r>
        <w:rPr>
          <w:b/>
          <w:sz w:val="24"/>
          <w:szCs w:val="24"/>
        </w:rPr>
        <w:t xml:space="preserve">PUBLIC </w:t>
      </w:r>
      <w:r w:rsidRPr="00323AB9">
        <w:rPr>
          <w:b/>
          <w:noProof/>
          <w:sz w:val="24"/>
          <w:szCs w:val="24"/>
        </w:rPr>
        <w:t>UTILITIES</w:t>
      </w:r>
      <w:r>
        <w:rPr>
          <w:b/>
          <w:sz w:val="24"/>
          <w:szCs w:val="24"/>
        </w:rPr>
        <w:t xml:space="preserve"> CORPORATION</w:t>
      </w:r>
    </w:p>
    <w:bookmarkStart w:id="3" w:name="Dropdown14"/>
    <w:p w:rsidR="00B40898" w:rsidRDefault="006D0171"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sidR="00DA0C90">
        <w:rPr>
          <w:sz w:val="24"/>
          <w:szCs w:val="24"/>
        </w:rPr>
      </w:r>
      <w:r w:rsidR="00DA0C90">
        <w:rPr>
          <w:sz w:val="24"/>
          <w:szCs w:val="24"/>
        </w:rPr>
        <w:fldChar w:fldCharType="separate"/>
      </w:r>
      <w:r>
        <w:rPr>
          <w:sz w:val="24"/>
          <w:szCs w:val="24"/>
        </w:rPr>
        <w:fldChar w:fldCharType="end"/>
      </w:r>
      <w:bookmarkEnd w:id="3"/>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4" w:name="Text34"/>
      <w:r w:rsidR="006D0171">
        <w:rPr>
          <w:sz w:val="24"/>
          <w:szCs w:val="24"/>
        </w:rPr>
        <w:fldChar w:fldCharType="begin">
          <w:ffData>
            <w:name w:val="Text34"/>
            <w:enabled/>
            <w:calcOnExit w:val="0"/>
            <w:textInput/>
          </w:ffData>
        </w:fldChar>
      </w:r>
      <w:r w:rsidR="002A7376">
        <w:rPr>
          <w:sz w:val="24"/>
          <w:szCs w:val="24"/>
        </w:rPr>
        <w:instrText xml:space="preserve"> FORMTEXT </w:instrText>
      </w:r>
      <w:r w:rsidR="006D0171">
        <w:rPr>
          <w:sz w:val="24"/>
          <w:szCs w:val="24"/>
        </w:rPr>
      </w:r>
      <w:r w:rsidR="006D0171">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6D0171">
        <w:rPr>
          <w:sz w:val="24"/>
          <w:szCs w:val="24"/>
        </w:rPr>
        <w:fldChar w:fldCharType="end"/>
      </w:r>
      <w:bookmarkEnd w:id="4"/>
      <w:r w:rsidR="00760EE6">
        <w:rPr>
          <w:sz w:val="24"/>
          <w:szCs w:val="24"/>
        </w:rPr>
        <w:t>25</w:t>
      </w:r>
      <w:r w:rsidR="00760EE6" w:rsidRPr="00760EE6">
        <w:rPr>
          <w:sz w:val="24"/>
          <w:szCs w:val="24"/>
          <w:vertAlign w:val="superscript"/>
        </w:rPr>
        <w:t>th</w:t>
      </w:r>
      <w:r w:rsidR="00760EE6">
        <w:rPr>
          <w:sz w:val="24"/>
          <w:szCs w:val="24"/>
        </w:rPr>
        <w:t xml:space="preserve"> July 2018</w:t>
      </w:r>
      <w:r w:rsidR="006D0171">
        <w:rPr>
          <w:sz w:val="24"/>
          <w:szCs w:val="24"/>
        </w:rPr>
        <w:fldChar w:fldCharType="begin"/>
      </w:r>
      <w:r w:rsidR="003F0F8D">
        <w:rPr>
          <w:sz w:val="24"/>
          <w:szCs w:val="24"/>
        </w:rPr>
        <w:instrText xml:space="preserve">  </w:instrText>
      </w:r>
      <w:r w:rsidR="006D0171">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6D0171">
        <w:rPr>
          <w:sz w:val="24"/>
          <w:szCs w:val="24"/>
        </w:rPr>
        <w:fldChar w:fldCharType="begin">
          <w:ffData>
            <w:name w:val="Text28"/>
            <w:enabled/>
            <w:calcOnExit w:val="0"/>
            <w:textInput/>
          </w:ffData>
        </w:fldChar>
      </w:r>
      <w:bookmarkStart w:id="5" w:name="Text28"/>
      <w:r w:rsidR="004C3D80">
        <w:rPr>
          <w:sz w:val="24"/>
          <w:szCs w:val="24"/>
        </w:rPr>
        <w:instrText xml:space="preserve"> FORMTEXT </w:instrText>
      </w:r>
      <w:r w:rsidR="006D0171">
        <w:rPr>
          <w:sz w:val="24"/>
          <w:szCs w:val="24"/>
        </w:rPr>
      </w:r>
      <w:r w:rsidR="006D0171">
        <w:rPr>
          <w:sz w:val="24"/>
          <w:szCs w:val="24"/>
        </w:rPr>
        <w:fldChar w:fldCharType="separate"/>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6D0171">
        <w:rPr>
          <w:sz w:val="24"/>
          <w:szCs w:val="24"/>
        </w:rPr>
        <w:fldChar w:fldCharType="end"/>
      </w:r>
      <w:bookmarkEnd w:id="5"/>
      <w:r w:rsidR="006D0171">
        <w:rPr>
          <w:sz w:val="24"/>
          <w:szCs w:val="24"/>
        </w:rPr>
        <w:fldChar w:fldCharType="begin"/>
      </w:r>
      <w:r w:rsidR="00F804CC">
        <w:rPr>
          <w:sz w:val="24"/>
          <w:szCs w:val="24"/>
        </w:rPr>
        <w:instrText xml:space="preserve"> ASK  "Enter Appellant Lawyer full name"  \* MERGEFORMAT </w:instrText>
      </w:r>
      <w:r w:rsidR="006D0171">
        <w:rPr>
          <w:sz w:val="24"/>
          <w:szCs w:val="24"/>
        </w:rPr>
        <w:fldChar w:fldCharType="end"/>
      </w:r>
      <w:r w:rsidR="006D0171">
        <w:rPr>
          <w:sz w:val="24"/>
          <w:szCs w:val="24"/>
        </w:rPr>
        <w:fldChar w:fldCharType="begin"/>
      </w:r>
      <w:r w:rsidR="003F0F8D">
        <w:rPr>
          <w:sz w:val="24"/>
          <w:szCs w:val="24"/>
        </w:rPr>
        <w:instrText xml:space="preserve">  </w:instrText>
      </w:r>
      <w:r w:rsidR="006D0171">
        <w:rPr>
          <w:sz w:val="24"/>
          <w:szCs w:val="24"/>
        </w:rPr>
        <w:fldChar w:fldCharType="end"/>
      </w:r>
      <w:r w:rsidR="00F804CC">
        <w:rPr>
          <w:b/>
          <w:sz w:val="24"/>
          <w:szCs w:val="24"/>
        </w:rPr>
        <w:t xml:space="preserve"> </w:t>
      </w:r>
      <w:proofErr w:type="spellStart"/>
      <w:r w:rsidR="00760EE6" w:rsidRPr="00760EE6">
        <w:rPr>
          <w:sz w:val="24"/>
          <w:szCs w:val="24"/>
        </w:rPr>
        <w:t>Mr.</w:t>
      </w:r>
      <w:proofErr w:type="spellEnd"/>
      <w:r w:rsidR="00760EE6" w:rsidRPr="00760EE6">
        <w:rPr>
          <w:sz w:val="24"/>
          <w:szCs w:val="24"/>
        </w:rPr>
        <w:t xml:space="preserve"> Camille</w:t>
      </w:r>
      <w:r w:rsidR="00760EE6">
        <w:rPr>
          <w:b/>
          <w:sz w:val="24"/>
          <w:szCs w:val="24"/>
        </w:rPr>
        <w:t xml:space="preserve"> </w:t>
      </w:r>
      <w:r w:rsidR="009E05E5">
        <w:rPr>
          <w:sz w:val="24"/>
          <w:szCs w:val="24"/>
        </w:rPr>
        <w:t xml:space="preserve">for </w:t>
      </w:r>
      <w:bookmarkStart w:id="6" w:name="Dropdown11"/>
      <w:r w:rsidR="006D0171">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DA0C90">
        <w:rPr>
          <w:sz w:val="24"/>
          <w:szCs w:val="24"/>
        </w:rPr>
      </w:r>
      <w:r w:rsidR="00DA0C90">
        <w:rPr>
          <w:sz w:val="24"/>
          <w:szCs w:val="24"/>
        </w:rPr>
        <w:fldChar w:fldCharType="separate"/>
      </w:r>
      <w:r w:rsidR="006D0171">
        <w:rPr>
          <w:sz w:val="24"/>
          <w:szCs w:val="24"/>
        </w:rPr>
        <w:fldChar w:fldCharType="end"/>
      </w:r>
      <w:bookmarkEnd w:id="6"/>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36"/>
            <w:enabled/>
            <w:calcOnExit w:val="0"/>
            <w:textInput/>
          </w:ffData>
        </w:fldChar>
      </w:r>
      <w:bookmarkStart w:id="7" w:name="Text36"/>
      <w:r>
        <w:rPr>
          <w:sz w:val="24"/>
          <w:szCs w:val="24"/>
        </w:rPr>
        <w:instrText xml:space="preserve"> FORMTEXT </w:instrText>
      </w:r>
      <w:r w:rsidR="006D0171">
        <w:rPr>
          <w:sz w:val="24"/>
          <w:szCs w:val="24"/>
        </w:rPr>
      </w:r>
      <w:r w:rsidR="006D017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D0171">
        <w:rPr>
          <w:sz w:val="24"/>
          <w:szCs w:val="24"/>
        </w:rPr>
        <w:fldChar w:fldCharType="end"/>
      </w:r>
      <w:bookmarkEnd w:id="7"/>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29"/>
            <w:enabled/>
            <w:calcOnExit w:val="0"/>
            <w:textInput/>
          </w:ffData>
        </w:fldChar>
      </w:r>
      <w:bookmarkStart w:id="8" w:name="Text29"/>
      <w:r w:rsidR="004C3D80">
        <w:rPr>
          <w:sz w:val="24"/>
          <w:szCs w:val="24"/>
        </w:rPr>
        <w:instrText xml:space="preserve"> FORMTEXT </w:instrText>
      </w:r>
      <w:r w:rsidR="006D0171">
        <w:rPr>
          <w:sz w:val="24"/>
          <w:szCs w:val="24"/>
        </w:rPr>
      </w:r>
      <w:r w:rsidR="006D0171">
        <w:rPr>
          <w:sz w:val="24"/>
          <w:szCs w:val="24"/>
        </w:rPr>
        <w:fldChar w:fldCharType="separate"/>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6D0171">
        <w:rPr>
          <w:sz w:val="24"/>
          <w:szCs w:val="24"/>
        </w:rPr>
        <w:fldChar w:fldCharType="end"/>
      </w:r>
      <w:bookmarkEnd w:id="8"/>
      <w:r w:rsidR="006D0171">
        <w:rPr>
          <w:sz w:val="24"/>
          <w:szCs w:val="24"/>
        </w:rPr>
        <w:fldChar w:fldCharType="begin"/>
      </w:r>
      <w:r w:rsidR="00F804CC">
        <w:rPr>
          <w:sz w:val="24"/>
          <w:szCs w:val="24"/>
        </w:rPr>
        <w:instrText xml:space="preserve"> ASK  "Enter Respondent Lawyer Full Name"  \* MERGEFORMAT </w:instrText>
      </w:r>
      <w:r w:rsidR="006D0171">
        <w:rPr>
          <w:sz w:val="24"/>
          <w:szCs w:val="24"/>
        </w:rPr>
        <w:fldChar w:fldCharType="end"/>
      </w:r>
      <w:r w:rsidR="006D0171">
        <w:rPr>
          <w:sz w:val="24"/>
          <w:szCs w:val="24"/>
        </w:rPr>
        <w:fldChar w:fldCharType="begin"/>
      </w:r>
      <w:r w:rsidR="003F0F8D">
        <w:rPr>
          <w:sz w:val="24"/>
          <w:szCs w:val="24"/>
        </w:rPr>
        <w:instrText xml:space="preserve">  </w:instrText>
      </w:r>
      <w:r w:rsidR="006D0171">
        <w:rPr>
          <w:sz w:val="24"/>
          <w:szCs w:val="24"/>
        </w:rPr>
        <w:fldChar w:fldCharType="end"/>
      </w:r>
      <w:r w:rsidR="003F0F8D">
        <w:rPr>
          <w:sz w:val="24"/>
          <w:szCs w:val="24"/>
        </w:rPr>
        <w:t xml:space="preserve"> </w:t>
      </w:r>
      <w:proofErr w:type="spellStart"/>
      <w:r w:rsidR="00760EE6">
        <w:rPr>
          <w:sz w:val="24"/>
          <w:szCs w:val="24"/>
        </w:rPr>
        <w:t>Mr.</w:t>
      </w:r>
      <w:proofErr w:type="spellEnd"/>
      <w:r w:rsidR="00760EE6">
        <w:rPr>
          <w:sz w:val="24"/>
          <w:szCs w:val="24"/>
        </w:rPr>
        <w:t xml:space="preserve"> </w:t>
      </w:r>
      <w:proofErr w:type="spellStart"/>
      <w:r w:rsidR="00760EE6">
        <w:rPr>
          <w:sz w:val="24"/>
          <w:szCs w:val="24"/>
        </w:rPr>
        <w:t>Rajasundaram</w:t>
      </w:r>
      <w:proofErr w:type="spellEnd"/>
      <w:r w:rsidR="00760EE6">
        <w:rPr>
          <w:sz w:val="24"/>
          <w:szCs w:val="24"/>
        </w:rPr>
        <w:t xml:space="preserve"> </w:t>
      </w:r>
      <w:r>
        <w:rPr>
          <w:sz w:val="24"/>
          <w:szCs w:val="24"/>
        </w:rPr>
        <w:t xml:space="preserve">for </w:t>
      </w:r>
      <w:bookmarkStart w:id="9" w:name="Dropdown12"/>
      <w:r w:rsidR="006D0171">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DA0C90">
        <w:rPr>
          <w:sz w:val="24"/>
          <w:szCs w:val="24"/>
        </w:rPr>
      </w:r>
      <w:r w:rsidR="00DA0C90">
        <w:rPr>
          <w:sz w:val="24"/>
          <w:szCs w:val="24"/>
        </w:rPr>
        <w:fldChar w:fldCharType="separate"/>
      </w:r>
      <w:r w:rsidR="006D0171">
        <w:rPr>
          <w:sz w:val="24"/>
          <w:szCs w:val="24"/>
        </w:rPr>
        <w:fldChar w:fldCharType="end"/>
      </w:r>
      <w:bookmarkEnd w:id="9"/>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37"/>
            <w:enabled/>
            <w:calcOnExit w:val="0"/>
            <w:textInput/>
          </w:ffData>
        </w:fldChar>
      </w:r>
      <w:bookmarkStart w:id="10" w:name="Text37"/>
      <w:r>
        <w:rPr>
          <w:sz w:val="24"/>
          <w:szCs w:val="24"/>
        </w:rPr>
        <w:instrText xml:space="preserve"> FORMTEXT </w:instrText>
      </w:r>
      <w:r w:rsidR="006D0171">
        <w:rPr>
          <w:sz w:val="24"/>
          <w:szCs w:val="24"/>
        </w:rPr>
      </w:r>
      <w:r w:rsidR="006D017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D0171">
        <w:rPr>
          <w:sz w:val="24"/>
          <w:szCs w:val="24"/>
        </w:rPr>
        <w:fldChar w:fldCharType="end"/>
      </w:r>
      <w:bookmarkEnd w:id="10"/>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1" w:name="Text26"/>
      <w:r w:rsidR="006D0171">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6D0171">
        <w:rPr>
          <w:sz w:val="24"/>
          <w:szCs w:val="24"/>
        </w:rPr>
      </w:r>
      <w:r w:rsidR="006D0171">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6D0171">
        <w:rPr>
          <w:sz w:val="24"/>
          <w:szCs w:val="24"/>
        </w:rPr>
        <w:fldChar w:fldCharType="end"/>
      </w:r>
      <w:bookmarkEnd w:id="11"/>
      <w:r w:rsidR="00955A1A">
        <w:rPr>
          <w:sz w:val="24"/>
          <w:szCs w:val="24"/>
        </w:rPr>
        <w:t>1</w:t>
      </w:r>
      <w:r w:rsidR="00955A1A" w:rsidRPr="00955A1A">
        <w:rPr>
          <w:sz w:val="24"/>
          <w:szCs w:val="24"/>
          <w:vertAlign w:val="superscript"/>
        </w:rPr>
        <w:t>st</w:t>
      </w:r>
      <w:r w:rsidR="00955A1A">
        <w:rPr>
          <w:sz w:val="24"/>
          <w:szCs w:val="24"/>
        </w:rPr>
        <w:t xml:space="preserve"> </w:t>
      </w:r>
      <w:proofErr w:type="gramStart"/>
      <w:r w:rsidR="00955A1A">
        <w:rPr>
          <w:sz w:val="24"/>
          <w:szCs w:val="24"/>
        </w:rPr>
        <w:t xml:space="preserve">October </w:t>
      </w:r>
      <w:r w:rsidR="00760EE6">
        <w:rPr>
          <w:sz w:val="24"/>
          <w:szCs w:val="24"/>
        </w:rPr>
        <w:t xml:space="preserve"> 2018</w:t>
      </w:r>
      <w:proofErr w:type="gramEnd"/>
    </w:p>
    <w:p w:rsidR="00D06A0F" w:rsidRPr="00C87FCA" w:rsidRDefault="00D06A0F" w:rsidP="00E57D4D">
      <w:pPr>
        <w:pBdr>
          <w:top w:val="dotted" w:sz="4" w:space="1" w:color="auto"/>
          <w:bottom w:val="dotted" w:sz="4" w:space="1" w:color="auto"/>
        </w:pBdr>
        <w:jc w:val="center"/>
        <w:rPr>
          <w:sz w:val="24"/>
          <w:szCs w:val="24"/>
          <w:highlight w:val="lightGray"/>
        </w:rPr>
      </w:pPr>
      <w:bookmarkStart w:id="12" w:name="Dropdown2"/>
    </w:p>
    <w:bookmarkStart w:id="13" w:name="Dropdown8"/>
    <w:bookmarkEnd w:id="12"/>
    <w:p w:rsidR="00C87FCA" w:rsidRDefault="006D0171"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sidR="00DA0C90">
        <w:rPr>
          <w:b/>
          <w:sz w:val="24"/>
          <w:szCs w:val="24"/>
        </w:rPr>
      </w:r>
      <w:r w:rsidR="00DA0C90">
        <w:rPr>
          <w:b/>
          <w:sz w:val="24"/>
          <w:szCs w:val="24"/>
        </w:rPr>
        <w:fldChar w:fldCharType="separate"/>
      </w:r>
      <w:r>
        <w:rPr>
          <w:b/>
          <w:sz w:val="24"/>
          <w:szCs w:val="24"/>
        </w:rPr>
        <w:fldChar w:fldCharType="end"/>
      </w:r>
      <w:bookmarkEnd w:id="13"/>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760EE6"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listEntry w:val="Nunkoo J"/>
              <w:listEntry w:val="M. Twomey CJ"/>
              <w:listEntry w:val="Karunakaran J"/>
              <w:listEntry w:val="R. Govinden, J"/>
              <w:listEntry w:val="Renaud J"/>
              <w:listEntry w:val="Burhan J"/>
              <w:listEntry w:val="Dodin J"/>
              <w:listEntry w:val="Robinson J"/>
              <w:listEntry w:val="De Silva J"/>
              <w:listEntry w:val="McKee J"/>
              <w:listEntry w:val="Akiiki-Kiiza J"/>
              <w:listEntry w:val="Samia Andre, J"/>
              <w:listEntry w:val="Vidot J"/>
              <w:listEntry w:val="Pillay, J"/>
              <w:listEntry w:val="Egonda-Ntende CJ"/>
            </w:ddList>
          </w:ffData>
        </w:fldChar>
      </w:r>
      <w:bookmarkStart w:id="14" w:name="Dropdown9"/>
      <w:r>
        <w:rPr>
          <w:b/>
          <w:sz w:val="24"/>
          <w:szCs w:val="24"/>
        </w:rPr>
        <w:instrText xml:space="preserve"> FORMDROPDOWN </w:instrText>
      </w:r>
      <w:r w:rsidR="00DA0C90">
        <w:rPr>
          <w:b/>
          <w:sz w:val="24"/>
          <w:szCs w:val="24"/>
        </w:rPr>
      </w:r>
      <w:r w:rsidR="00DA0C90">
        <w:rPr>
          <w:b/>
          <w:sz w:val="24"/>
          <w:szCs w:val="24"/>
        </w:rPr>
        <w:fldChar w:fldCharType="separate"/>
      </w:r>
      <w:r>
        <w:rPr>
          <w:b/>
          <w:sz w:val="24"/>
          <w:szCs w:val="24"/>
        </w:rPr>
        <w:fldChar w:fldCharType="end"/>
      </w:r>
      <w:bookmarkEnd w:id="14"/>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426FE5" w:rsidRDefault="00DA0C90" w:rsidP="00DA0C90">
      <w:pPr>
        <w:pStyle w:val="JudgmentText"/>
        <w:numPr>
          <w:ilvl w:val="0"/>
          <w:numId w:val="0"/>
        </w:numPr>
        <w:ind w:left="720" w:hanging="720"/>
      </w:pPr>
      <w:r>
        <w:lastRenderedPageBreak/>
        <w:t>[1]</w:t>
      </w:r>
      <w:r>
        <w:tab/>
      </w:r>
      <w:r w:rsidR="00760EE6">
        <w:t xml:space="preserve">The </w:t>
      </w:r>
      <w:r w:rsidR="00323AB9">
        <w:t xml:space="preserve">Plaintiff </w:t>
      </w:r>
      <w:r w:rsidR="00760EE6">
        <w:t>i</w:t>
      </w:r>
      <w:r w:rsidR="009A6455">
        <w:t xml:space="preserve">s the owner of a plot of land, </w:t>
      </w:r>
      <w:r w:rsidR="00760EE6">
        <w:t>parcel V9064, on which stands her house. The</w:t>
      </w:r>
      <w:r w:rsidR="00426FE5">
        <w:t xml:space="preserve">re is on that parcel of land </w:t>
      </w:r>
      <w:r w:rsidR="00760EE6">
        <w:t>a bare high voltage electricity line</w:t>
      </w:r>
      <w:r w:rsidR="00426FE5">
        <w:t>,</w:t>
      </w:r>
      <w:r w:rsidR="00760EE6">
        <w:t xml:space="preserve"> which crosses her property to an extent of 50 </w:t>
      </w:r>
      <w:r w:rsidR="00426FE5" w:rsidRPr="00D30C5E">
        <w:rPr>
          <w:noProof/>
        </w:rPr>
        <w:t>metres</w:t>
      </w:r>
      <w:r w:rsidR="00426FE5">
        <w:t xml:space="preserve">. The </w:t>
      </w:r>
      <w:r w:rsidR="00323AB9">
        <w:t xml:space="preserve">Plaintiff </w:t>
      </w:r>
      <w:r w:rsidR="00426FE5">
        <w:t xml:space="preserve">has alleged </w:t>
      </w:r>
      <w:r w:rsidR="00760EE6">
        <w:t>that the electrical line poses a serious risk of harm to he</w:t>
      </w:r>
      <w:r w:rsidR="0014553D">
        <w:t xml:space="preserve">r as well </w:t>
      </w:r>
      <w:r w:rsidR="009A6455">
        <w:t xml:space="preserve">to her </w:t>
      </w:r>
      <w:r w:rsidR="0014553D">
        <w:t xml:space="preserve">employees and agents and </w:t>
      </w:r>
      <w:r w:rsidR="009A6455">
        <w:t xml:space="preserve">therefore the maintenance of the lines </w:t>
      </w:r>
      <w:r w:rsidR="0014553D">
        <w:t xml:space="preserve">amounts to a </w:t>
      </w:r>
      <w:proofErr w:type="spellStart"/>
      <w:r w:rsidR="0014553D">
        <w:t>faute</w:t>
      </w:r>
      <w:proofErr w:type="spellEnd"/>
      <w:r w:rsidR="0014553D">
        <w:t xml:space="preserve">. The particulars of the </w:t>
      </w:r>
      <w:proofErr w:type="spellStart"/>
      <w:r w:rsidR="0014553D">
        <w:t>faute</w:t>
      </w:r>
      <w:proofErr w:type="spellEnd"/>
      <w:r w:rsidR="0014553D">
        <w:t xml:space="preserve"> are:</w:t>
      </w:r>
    </w:p>
    <w:p w:rsidR="0014553D" w:rsidRDefault="0014553D" w:rsidP="0014553D">
      <w:pPr>
        <w:pStyle w:val="JudgmentText"/>
        <w:numPr>
          <w:ilvl w:val="0"/>
          <w:numId w:val="0"/>
        </w:numPr>
        <w:ind w:left="720"/>
      </w:pPr>
      <w:r>
        <w:t>(</w:t>
      </w:r>
      <w:proofErr w:type="spellStart"/>
      <w:proofErr w:type="gramStart"/>
      <w:r>
        <w:t>i</w:t>
      </w:r>
      <w:proofErr w:type="spellEnd"/>
      <w:proofErr w:type="gramEnd"/>
      <w:r>
        <w:t xml:space="preserve">)Failed to relocate the electrical lines when knowing the same to be dangerous to public health and safety of </w:t>
      </w:r>
      <w:r w:rsidRPr="00D30C5E">
        <w:rPr>
          <w:noProof/>
        </w:rPr>
        <w:t>Plaintiff</w:t>
      </w:r>
      <w:r>
        <w:t xml:space="preserve">, the </w:t>
      </w:r>
      <w:proofErr w:type="spellStart"/>
      <w:r>
        <w:t>Plaintiff”s</w:t>
      </w:r>
      <w:proofErr w:type="spellEnd"/>
      <w:r>
        <w:t xml:space="preserve"> family, </w:t>
      </w:r>
      <w:proofErr w:type="gramStart"/>
      <w:r>
        <w:t>agents</w:t>
      </w:r>
      <w:proofErr w:type="gramEnd"/>
      <w:r>
        <w:t xml:space="preserve"> and\or employees</w:t>
      </w:r>
    </w:p>
    <w:p w:rsidR="0014553D" w:rsidRDefault="0014553D" w:rsidP="0014553D">
      <w:pPr>
        <w:pStyle w:val="JudgmentText"/>
        <w:numPr>
          <w:ilvl w:val="0"/>
          <w:numId w:val="0"/>
        </w:numPr>
        <w:ind w:left="720"/>
      </w:pPr>
      <w:r>
        <w:lastRenderedPageBreak/>
        <w:t xml:space="preserve">(ii) </w:t>
      </w:r>
      <w:proofErr w:type="gramStart"/>
      <w:r>
        <w:t>failed</w:t>
      </w:r>
      <w:proofErr w:type="gramEnd"/>
      <w:r>
        <w:t xml:space="preserve"> to take heed to </w:t>
      </w:r>
      <w:proofErr w:type="spellStart"/>
      <w:r w:rsidR="00D30C5E" w:rsidRPr="00D30C5E">
        <w:rPr>
          <w:noProof/>
        </w:rPr>
        <w:t>P</w:t>
      </w:r>
      <w:r w:rsidRPr="00D30C5E">
        <w:rPr>
          <w:noProof/>
        </w:rPr>
        <w:t>laintiff</w:t>
      </w:r>
      <w:r>
        <w:t>”s</w:t>
      </w:r>
      <w:proofErr w:type="spellEnd"/>
      <w:r>
        <w:t xml:space="preserve"> warning about the danger of the electrical at all</w:t>
      </w:r>
    </w:p>
    <w:p w:rsidR="0014553D" w:rsidRDefault="0014553D" w:rsidP="0014553D">
      <w:pPr>
        <w:pStyle w:val="JudgmentText"/>
        <w:numPr>
          <w:ilvl w:val="0"/>
          <w:numId w:val="0"/>
        </w:numPr>
        <w:ind w:left="720"/>
      </w:pPr>
      <w:r>
        <w:t>(</w:t>
      </w:r>
      <w:proofErr w:type="gramStart"/>
      <w:r>
        <w:t>iii</w:t>
      </w:r>
      <w:proofErr w:type="gramEnd"/>
      <w:r>
        <w:t xml:space="preserve">) Failed to appropriately assess or evaluate the danger of the electricity lines crossing over  the </w:t>
      </w:r>
      <w:proofErr w:type="spellStart"/>
      <w:r>
        <w:t>plaintiff”s</w:t>
      </w:r>
      <w:proofErr w:type="spellEnd"/>
      <w:r>
        <w:t xml:space="preserve"> property or at all</w:t>
      </w:r>
    </w:p>
    <w:p w:rsidR="0014553D" w:rsidRDefault="0014553D" w:rsidP="0014553D">
      <w:pPr>
        <w:pStyle w:val="JudgmentText"/>
        <w:numPr>
          <w:ilvl w:val="0"/>
          <w:numId w:val="0"/>
        </w:numPr>
        <w:ind w:left="720"/>
      </w:pPr>
      <w:r>
        <w:t xml:space="preserve">(iv) </w:t>
      </w:r>
      <w:proofErr w:type="gramStart"/>
      <w:r>
        <w:t>failed</w:t>
      </w:r>
      <w:proofErr w:type="gramEnd"/>
      <w:r>
        <w:t xml:space="preserve"> to take heed to </w:t>
      </w:r>
      <w:proofErr w:type="spellStart"/>
      <w:r w:rsidR="00D30C5E" w:rsidRPr="00D30C5E">
        <w:rPr>
          <w:noProof/>
        </w:rPr>
        <w:t>P</w:t>
      </w:r>
      <w:r w:rsidRPr="00D30C5E">
        <w:rPr>
          <w:noProof/>
        </w:rPr>
        <w:t>laintiff</w:t>
      </w:r>
      <w:r>
        <w:t>”s</w:t>
      </w:r>
      <w:proofErr w:type="spellEnd"/>
      <w:r>
        <w:t xml:space="preserve"> health and safety at all</w:t>
      </w:r>
    </w:p>
    <w:p w:rsidR="0014553D" w:rsidRDefault="0014553D" w:rsidP="0014553D">
      <w:pPr>
        <w:pStyle w:val="JudgmentText"/>
        <w:numPr>
          <w:ilvl w:val="0"/>
          <w:numId w:val="0"/>
        </w:numPr>
        <w:ind w:left="720"/>
      </w:pPr>
    </w:p>
    <w:p w:rsidR="00426FE5" w:rsidRDefault="00DA0C90" w:rsidP="00DA0C90">
      <w:pPr>
        <w:pStyle w:val="JudgmentText"/>
        <w:numPr>
          <w:ilvl w:val="0"/>
          <w:numId w:val="0"/>
        </w:numPr>
        <w:ind w:left="720" w:hanging="720"/>
      </w:pPr>
      <w:r>
        <w:t>[2]</w:t>
      </w:r>
      <w:r>
        <w:tab/>
      </w:r>
      <w:r w:rsidR="00323AB9">
        <w:t xml:space="preserve">Plaintiff </w:t>
      </w:r>
      <w:r w:rsidR="0014553D">
        <w:t xml:space="preserve">is averring that as a result of the matters stated above she has been made to suffer loss, damage </w:t>
      </w:r>
      <w:r w:rsidR="0014553D" w:rsidRPr="00D30C5E">
        <w:rPr>
          <w:noProof/>
        </w:rPr>
        <w:t>and</w:t>
      </w:r>
      <w:r w:rsidR="0014553D">
        <w:t xml:space="preserve"> prejudice </w:t>
      </w:r>
      <w:r w:rsidR="00FB7025">
        <w:t>and has particularised the loss and damages as follows:</w:t>
      </w:r>
    </w:p>
    <w:p w:rsidR="00EB4FC7" w:rsidRDefault="00EB4FC7" w:rsidP="00EB4FC7">
      <w:pPr>
        <w:pStyle w:val="JudgmentText"/>
        <w:numPr>
          <w:ilvl w:val="0"/>
          <w:numId w:val="0"/>
        </w:numPr>
        <w:ind w:left="720"/>
      </w:pPr>
      <w:r>
        <w:t xml:space="preserve">Inconvenience, anxiety and distress: </w:t>
      </w:r>
      <w:r>
        <w:tab/>
      </w:r>
      <w:r>
        <w:tab/>
      </w:r>
      <w:r>
        <w:tab/>
      </w:r>
      <w:proofErr w:type="spellStart"/>
      <w:r>
        <w:t>Rs</w:t>
      </w:r>
      <w:proofErr w:type="spellEnd"/>
      <w:r>
        <w:t xml:space="preserve"> 50,000.00</w:t>
      </w:r>
    </w:p>
    <w:p w:rsidR="00EB4FC7" w:rsidRDefault="00EB4FC7" w:rsidP="00EB4FC7">
      <w:pPr>
        <w:pStyle w:val="JudgmentText"/>
        <w:numPr>
          <w:ilvl w:val="0"/>
          <w:numId w:val="0"/>
        </w:numPr>
        <w:ind w:left="720"/>
      </w:pPr>
      <w:r>
        <w:t>Loss of full enjoyment and use of her property</w:t>
      </w:r>
      <w:r>
        <w:tab/>
      </w:r>
      <w:proofErr w:type="spellStart"/>
      <w:r>
        <w:t>Rs</w:t>
      </w:r>
      <w:proofErr w:type="spellEnd"/>
      <w:r>
        <w:t xml:space="preserve"> 100,000.00</w:t>
      </w:r>
    </w:p>
    <w:p w:rsidR="00EB4FC7" w:rsidRDefault="00EB4FC7" w:rsidP="00EB4FC7">
      <w:pPr>
        <w:pStyle w:val="JudgmentText"/>
        <w:numPr>
          <w:ilvl w:val="0"/>
          <w:numId w:val="0"/>
        </w:numPr>
        <w:ind w:left="720"/>
      </w:pPr>
      <w:r>
        <w:t>Moral Damages</w:t>
      </w:r>
      <w:r>
        <w:tab/>
      </w:r>
      <w:r>
        <w:tab/>
      </w:r>
      <w:r>
        <w:tab/>
      </w:r>
      <w:r>
        <w:tab/>
      </w:r>
      <w:r>
        <w:tab/>
      </w:r>
      <w:proofErr w:type="spellStart"/>
      <w:r>
        <w:t>Rs</w:t>
      </w:r>
      <w:proofErr w:type="spellEnd"/>
      <w:r>
        <w:t xml:space="preserve"> 200,000.00</w:t>
      </w:r>
    </w:p>
    <w:p w:rsidR="00EB4FC7" w:rsidRDefault="00EB4FC7" w:rsidP="00EB4FC7">
      <w:pPr>
        <w:pStyle w:val="JudgmentText"/>
        <w:numPr>
          <w:ilvl w:val="0"/>
          <w:numId w:val="0"/>
        </w:numPr>
        <w:ind w:left="720"/>
      </w:pPr>
      <w:r>
        <w:t>She is also praying from this Court for an order directing the Defendant to relocate the lines.</w:t>
      </w:r>
    </w:p>
    <w:p w:rsidR="00760EE6" w:rsidRDefault="00DA0C90" w:rsidP="00DA0C90">
      <w:pPr>
        <w:pStyle w:val="JudgmentText"/>
        <w:numPr>
          <w:ilvl w:val="0"/>
          <w:numId w:val="0"/>
        </w:numPr>
        <w:ind w:left="720" w:hanging="720"/>
      </w:pPr>
      <w:r>
        <w:t>[3]</w:t>
      </w:r>
      <w:r>
        <w:tab/>
      </w:r>
      <w:r w:rsidR="00760EE6">
        <w:t xml:space="preserve">The </w:t>
      </w:r>
      <w:r w:rsidR="00323AB9">
        <w:t xml:space="preserve">Plaintiff </w:t>
      </w:r>
      <w:r w:rsidR="00760EE6">
        <w:t>is alleging that at some time</w:t>
      </w:r>
      <w:r w:rsidR="009A6455">
        <w:t xml:space="preserve"> in the </w:t>
      </w:r>
      <w:r w:rsidR="009A6455" w:rsidRPr="00D30C5E">
        <w:rPr>
          <w:noProof/>
        </w:rPr>
        <w:t>past</w:t>
      </w:r>
      <w:r w:rsidR="00760EE6" w:rsidRPr="00D30C5E">
        <w:rPr>
          <w:noProof/>
        </w:rPr>
        <w:t xml:space="preserve"> the</w:t>
      </w:r>
      <w:r w:rsidR="00760EE6">
        <w:t xml:space="preserve"> CEO</w:t>
      </w:r>
      <w:r w:rsidR="009A6455">
        <w:t xml:space="preserve"> of the </w:t>
      </w:r>
      <w:r w:rsidR="009A6455" w:rsidRPr="00D30C5E">
        <w:rPr>
          <w:noProof/>
        </w:rPr>
        <w:t>PUC</w:t>
      </w:r>
      <w:r w:rsidR="00760EE6" w:rsidRPr="00D30C5E">
        <w:rPr>
          <w:noProof/>
        </w:rPr>
        <w:t>,</w:t>
      </w:r>
      <w:r w:rsidR="00760EE6">
        <w:t xml:space="preserve"> who was a Fr</w:t>
      </w:r>
      <w:r w:rsidR="00800FED">
        <w:t>ench national did effect a surve</w:t>
      </w:r>
      <w:r w:rsidR="00760EE6">
        <w:t xml:space="preserve">y of the premises and having concluded that there </w:t>
      </w:r>
      <w:r w:rsidR="00800FED">
        <w:t xml:space="preserve">were </w:t>
      </w:r>
      <w:r w:rsidR="00760EE6">
        <w:t>serious risks had agreed to relocate the lines.</w:t>
      </w:r>
    </w:p>
    <w:p w:rsidR="00800FED" w:rsidRDefault="00DA0C90" w:rsidP="00DA0C90">
      <w:pPr>
        <w:pStyle w:val="JudgmentText"/>
        <w:numPr>
          <w:ilvl w:val="0"/>
          <w:numId w:val="0"/>
        </w:numPr>
        <w:ind w:left="720" w:hanging="720"/>
      </w:pPr>
      <w:r>
        <w:t>[4]</w:t>
      </w:r>
      <w:r>
        <w:tab/>
      </w:r>
      <w:r w:rsidR="00C1049F">
        <w:t xml:space="preserve">The Defendant is </w:t>
      </w:r>
      <w:r w:rsidR="00800FED">
        <w:t>denying the above agreement.</w:t>
      </w:r>
    </w:p>
    <w:p w:rsidR="00760EE6" w:rsidRDefault="00DA0C90" w:rsidP="00DA0C90">
      <w:pPr>
        <w:pStyle w:val="JudgmentText"/>
        <w:numPr>
          <w:ilvl w:val="0"/>
          <w:numId w:val="0"/>
        </w:numPr>
        <w:ind w:left="720" w:hanging="720"/>
      </w:pPr>
      <w:r>
        <w:t>[5]</w:t>
      </w:r>
      <w:r>
        <w:tab/>
      </w:r>
      <w:r w:rsidR="00323AB9">
        <w:t xml:space="preserve">Plaintiff </w:t>
      </w:r>
      <w:r w:rsidR="00760EE6">
        <w:t>is alleging that one of her gardeners was electrocuted in 2013 and that despite several notices to the defendant to relocate the lines nothing has been done by the latter.</w:t>
      </w:r>
      <w:r w:rsidR="009A6455">
        <w:t xml:space="preserve"> I</w:t>
      </w:r>
      <w:r w:rsidR="00FB7025">
        <w:t>t must be noted that the gardener was electrocuted whilst he had been trimming branches that were close to the electrical lines; a</w:t>
      </w:r>
      <w:r w:rsidR="009A6455">
        <w:t>lso it is not explained exactly</w:t>
      </w:r>
      <w:r w:rsidR="00FB7025">
        <w:t xml:space="preserve"> how he got electrocuted.</w:t>
      </w:r>
    </w:p>
    <w:p w:rsidR="00FB7025" w:rsidRDefault="00DA0C90" w:rsidP="00DA0C90">
      <w:pPr>
        <w:pStyle w:val="JudgmentText"/>
        <w:numPr>
          <w:ilvl w:val="0"/>
          <w:numId w:val="0"/>
        </w:numPr>
        <w:ind w:left="720" w:hanging="720"/>
      </w:pPr>
      <w:r>
        <w:t>[6]</w:t>
      </w:r>
      <w:r>
        <w:tab/>
      </w:r>
      <w:r w:rsidR="00FB7025">
        <w:t xml:space="preserve">At the very outset at the hearing of this case Counsel for </w:t>
      </w:r>
      <w:r w:rsidR="00323AB9">
        <w:t xml:space="preserve">Plaintiff </w:t>
      </w:r>
      <w:r w:rsidR="00FB7025">
        <w:t xml:space="preserve">made known that his client was not going to pursue her claim for damages. The Court </w:t>
      </w:r>
      <w:r w:rsidR="00FB7025" w:rsidRPr="00D30C5E">
        <w:rPr>
          <w:noProof/>
        </w:rPr>
        <w:t>therefore</w:t>
      </w:r>
      <w:r w:rsidR="00FB7025">
        <w:t xml:space="preserve"> has to decide </w:t>
      </w:r>
      <w:r w:rsidR="00FB7025">
        <w:lastRenderedPageBreak/>
        <w:t>whether the electrical lines need to be removed and whether the Court should make such an order.</w:t>
      </w:r>
    </w:p>
    <w:p w:rsidR="00FB7025" w:rsidRDefault="00DA0C90" w:rsidP="00DA0C90">
      <w:pPr>
        <w:pStyle w:val="JudgmentText"/>
        <w:numPr>
          <w:ilvl w:val="0"/>
          <w:numId w:val="0"/>
        </w:numPr>
        <w:ind w:left="720" w:hanging="720"/>
      </w:pPr>
      <w:r>
        <w:t>[7]</w:t>
      </w:r>
      <w:r>
        <w:tab/>
      </w:r>
      <w:r w:rsidR="0031744A">
        <w:t xml:space="preserve">On the first </w:t>
      </w:r>
      <w:r w:rsidR="0031744A" w:rsidRPr="00D30C5E">
        <w:rPr>
          <w:noProof/>
        </w:rPr>
        <w:t>aspect</w:t>
      </w:r>
      <w:r w:rsidR="0031744A">
        <w:t xml:space="preserve"> the </w:t>
      </w:r>
      <w:r w:rsidR="00323AB9">
        <w:t xml:space="preserve">Plaintiff </w:t>
      </w:r>
      <w:r w:rsidR="0031744A">
        <w:t xml:space="preserve">testified that the electrical </w:t>
      </w:r>
      <w:r w:rsidR="00D30C5E">
        <w:t>l</w:t>
      </w:r>
      <w:r w:rsidR="0031744A" w:rsidRPr="00D30C5E">
        <w:rPr>
          <w:noProof/>
        </w:rPr>
        <w:t>ines</w:t>
      </w:r>
      <w:r w:rsidR="0031744A">
        <w:t xml:space="preserve"> constitute a risk to the health and safety of everyone there and she has </w:t>
      </w:r>
      <w:r w:rsidR="004D205F">
        <w:t>pleaded that this constitutes</w:t>
      </w:r>
      <w:r w:rsidR="0031744A">
        <w:t xml:space="preserve"> a </w:t>
      </w:r>
      <w:proofErr w:type="spellStart"/>
      <w:r w:rsidR="0031744A">
        <w:t>faute</w:t>
      </w:r>
      <w:proofErr w:type="spellEnd"/>
      <w:r w:rsidR="0031744A">
        <w:t xml:space="preserve">, </w:t>
      </w:r>
      <w:r w:rsidR="0031744A" w:rsidRPr="00D30C5E">
        <w:rPr>
          <w:noProof/>
        </w:rPr>
        <w:t>which has</w:t>
      </w:r>
      <w:r w:rsidR="0031744A">
        <w:t xml:space="preserve"> </w:t>
      </w:r>
      <w:r w:rsidR="0031744A" w:rsidRPr="00D30C5E">
        <w:rPr>
          <w:noProof/>
        </w:rPr>
        <w:t>been sufficiently</w:t>
      </w:r>
      <w:r w:rsidR="0031744A">
        <w:t xml:space="preserve"> particularised. </w:t>
      </w:r>
    </w:p>
    <w:p w:rsidR="0031744A" w:rsidRDefault="00DA0C90" w:rsidP="00DA0C90">
      <w:pPr>
        <w:pStyle w:val="JudgmentText"/>
        <w:numPr>
          <w:ilvl w:val="0"/>
          <w:numId w:val="0"/>
        </w:numPr>
        <w:ind w:left="720" w:hanging="720"/>
      </w:pPr>
      <w:r>
        <w:t>[8]</w:t>
      </w:r>
      <w:r>
        <w:tab/>
      </w:r>
      <w:r w:rsidR="004D205F">
        <w:t>She also testified that a</w:t>
      </w:r>
      <w:r w:rsidR="00CF7815">
        <w:t xml:space="preserve"> previous CEO of the PUC, one </w:t>
      </w:r>
      <w:r w:rsidR="00CF7815" w:rsidRPr="00D30C5E">
        <w:rPr>
          <w:noProof/>
        </w:rPr>
        <w:t>Mr</w:t>
      </w:r>
      <w:r w:rsidR="00CF7815">
        <w:t xml:space="preserve"> </w:t>
      </w:r>
      <w:proofErr w:type="spellStart"/>
      <w:r w:rsidR="00CF7815">
        <w:t>Laboudonniere</w:t>
      </w:r>
      <w:proofErr w:type="spellEnd"/>
      <w:r w:rsidR="00CF7815">
        <w:t>,</w:t>
      </w:r>
      <w:r w:rsidR="004D205F">
        <w:t xml:space="preserve"> had give</w:t>
      </w:r>
      <w:r w:rsidR="00CF7815">
        <w:t>n</w:t>
      </w:r>
      <w:r w:rsidR="004D205F">
        <w:t xml:space="preserve"> her the undertaking to remove the lines and therefore the PUC should remove them. </w:t>
      </w:r>
      <w:r w:rsidR="004D205F" w:rsidRPr="00D30C5E">
        <w:rPr>
          <w:noProof/>
        </w:rPr>
        <w:t>Unfortunately</w:t>
      </w:r>
      <w:r w:rsidR="004D205F">
        <w:t xml:space="preserve"> there was no documentary evidence to support this.</w:t>
      </w:r>
      <w:r w:rsidR="00CF7815">
        <w:t xml:space="preserve"> For the </w:t>
      </w:r>
      <w:r w:rsidR="00323AB9">
        <w:rPr>
          <w:noProof/>
        </w:rPr>
        <w:t xml:space="preserve">Plaintiff </w:t>
      </w:r>
      <w:r w:rsidR="00CF7815">
        <w:t>those electrical lines are a danger.</w:t>
      </w:r>
    </w:p>
    <w:p w:rsidR="00FB7025" w:rsidRDefault="00A24B1F" w:rsidP="00CF7815">
      <w:pPr>
        <w:pStyle w:val="JudgmentText"/>
        <w:numPr>
          <w:ilvl w:val="0"/>
          <w:numId w:val="0"/>
        </w:numPr>
        <w:ind w:left="720"/>
      </w:pPr>
      <w:r>
        <w:t xml:space="preserve">The PUC called one of their staff, </w:t>
      </w:r>
      <w:r w:rsidRPr="00D30C5E">
        <w:rPr>
          <w:noProof/>
        </w:rPr>
        <w:t>Mr</w:t>
      </w:r>
      <w:r>
        <w:t xml:space="preserve"> Hussein an Engineer</w:t>
      </w:r>
      <w:r w:rsidR="00FB53E4">
        <w:t xml:space="preserve"> qualified from the Manchester University, presently the Manager of Electricity distribution at the PUC</w:t>
      </w:r>
      <w:proofErr w:type="gramStart"/>
      <w:r w:rsidR="00FB53E4">
        <w:t>,</w:t>
      </w:r>
      <w:r>
        <w:t>,</w:t>
      </w:r>
      <w:proofErr w:type="gramEnd"/>
      <w:r>
        <w:t xml:space="preserve"> who testified that PUC maintains a Vegetation Department, consisting of a Manager and three loppers whose job is  to cut off branches and ensure that there is no power o</w:t>
      </w:r>
      <w:r w:rsidR="00FB53E4">
        <w:t>u</w:t>
      </w:r>
      <w:r>
        <w:t xml:space="preserve">tage. He further testified that the poles found on the land of the </w:t>
      </w:r>
      <w:r w:rsidR="00323AB9">
        <w:t xml:space="preserve">Plaintiff </w:t>
      </w:r>
      <w:r>
        <w:t xml:space="preserve">are either 10 </w:t>
      </w:r>
      <w:r w:rsidRPr="00D30C5E">
        <w:rPr>
          <w:noProof/>
        </w:rPr>
        <w:t>metre</w:t>
      </w:r>
      <w:r w:rsidR="00FB53E4" w:rsidRPr="00D30C5E">
        <w:rPr>
          <w:noProof/>
        </w:rPr>
        <w:t>s</w:t>
      </w:r>
      <w:r>
        <w:t xml:space="preserve"> </w:t>
      </w:r>
      <w:r w:rsidR="00FB53E4" w:rsidRPr="00D30C5E">
        <w:rPr>
          <w:noProof/>
        </w:rPr>
        <w:t xml:space="preserve">high </w:t>
      </w:r>
      <w:r w:rsidRPr="00D30C5E">
        <w:rPr>
          <w:noProof/>
        </w:rPr>
        <w:t xml:space="preserve"> metres</w:t>
      </w:r>
      <w:r>
        <w:t xml:space="preserve"> from the ground and hence </w:t>
      </w:r>
      <w:r w:rsidR="00FB53E4">
        <w:t xml:space="preserve">the wires </w:t>
      </w:r>
      <w:r>
        <w:t xml:space="preserve">do not pose any problem to human life or safety. He also testified that the </w:t>
      </w:r>
      <w:r w:rsidR="00323AB9">
        <w:t xml:space="preserve">Plaintiff </w:t>
      </w:r>
      <w:r>
        <w:t xml:space="preserve">does not cooperate in the maintenance of the vegetation by the PUC staff in that she does not allow them access; on </w:t>
      </w:r>
      <w:r w:rsidRPr="00D30C5E">
        <w:rPr>
          <w:noProof/>
        </w:rPr>
        <w:t>occasions</w:t>
      </w:r>
      <w:r>
        <w:t xml:space="preserve"> the PUC has had to re</w:t>
      </w:r>
      <w:r w:rsidR="00FB53E4">
        <w:t>s</w:t>
      </w:r>
      <w:r>
        <w:t xml:space="preserve">ort to the Police. </w:t>
      </w:r>
      <w:r w:rsidR="00FB53E4">
        <w:t xml:space="preserve">He maintained that if this exercise </w:t>
      </w:r>
      <w:r w:rsidR="00FB53E4" w:rsidRPr="00D30C5E">
        <w:rPr>
          <w:noProof/>
        </w:rPr>
        <w:t>is done</w:t>
      </w:r>
      <w:r w:rsidR="00FB53E4">
        <w:t xml:space="preserve"> regularly there should be no problem to anybody and that normally the </w:t>
      </w:r>
      <w:r w:rsidR="00323AB9">
        <w:t xml:space="preserve">Plaintiff </w:t>
      </w:r>
      <w:r w:rsidR="00FB53E4">
        <w:t>is notified in advance about the timing and the trees that would be cut.</w:t>
      </w:r>
    </w:p>
    <w:p w:rsidR="00C66434" w:rsidRDefault="00C66434" w:rsidP="00CF7815">
      <w:pPr>
        <w:pStyle w:val="JudgmentText"/>
        <w:numPr>
          <w:ilvl w:val="0"/>
          <w:numId w:val="0"/>
        </w:numPr>
        <w:ind w:left="720"/>
      </w:pPr>
      <w:r>
        <w:t>The Court was also referred to a civil case entered by the Defendant, case No CS/18/15 wherein the Defendant had to go to court</w:t>
      </w:r>
      <w:r w:rsidR="00C147EB">
        <w:t xml:space="preserve"> in order </w:t>
      </w:r>
      <w:r w:rsidR="00C147EB" w:rsidRPr="00D30C5E">
        <w:rPr>
          <w:noProof/>
        </w:rPr>
        <w:t>to</w:t>
      </w:r>
      <w:r w:rsidRPr="00D30C5E">
        <w:rPr>
          <w:noProof/>
        </w:rPr>
        <w:t xml:space="preserve"> obtain</w:t>
      </w:r>
      <w:r>
        <w:t xml:space="preserve"> access to the property of the </w:t>
      </w:r>
      <w:r w:rsidR="00323AB9">
        <w:t xml:space="preserve">Plaintiff </w:t>
      </w:r>
      <w:r>
        <w:t>to cut the trees. It is the submission of Counsel for th</w:t>
      </w:r>
      <w:r w:rsidR="00C147EB">
        <w:t xml:space="preserve">e Defendant that no relocation of the </w:t>
      </w:r>
      <w:r w:rsidR="00C147EB" w:rsidRPr="00D30C5E">
        <w:rPr>
          <w:noProof/>
        </w:rPr>
        <w:t>lines</w:t>
      </w:r>
      <w:r w:rsidRPr="00D30C5E">
        <w:rPr>
          <w:noProof/>
        </w:rPr>
        <w:t xml:space="preserve"> is</w:t>
      </w:r>
      <w:r>
        <w:t xml:space="preserve"> necessary if the PUC is allowed to cut the trees and branches promptly. I have also been referred to the following prov</w:t>
      </w:r>
      <w:r w:rsidR="00062690">
        <w:t xml:space="preserve">ision of the Public Utilities Corporation Act: </w:t>
      </w:r>
    </w:p>
    <w:p w:rsidR="00062690" w:rsidRDefault="00062690" w:rsidP="00CF7815">
      <w:pPr>
        <w:pStyle w:val="JudgmentText"/>
        <w:numPr>
          <w:ilvl w:val="0"/>
          <w:numId w:val="0"/>
        </w:numPr>
        <w:ind w:left="720"/>
      </w:pPr>
    </w:p>
    <w:p w:rsidR="00C66434" w:rsidRDefault="00C66434" w:rsidP="00CF7815">
      <w:pPr>
        <w:pStyle w:val="JudgmentText"/>
        <w:numPr>
          <w:ilvl w:val="0"/>
          <w:numId w:val="0"/>
        </w:numPr>
        <w:ind w:left="720"/>
      </w:pPr>
    </w:p>
    <w:p w:rsidR="00A24B1F" w:rsidRPr="00A66930" w:rsidRDefault="00A66930" w:rsidP="00CF7815">
      <w:pPr>
        <w:pStyle w:val="JudgmentText"/>
        <w:numPr>
          <w:ilvl w:val="0"/>
          <w:numId w:val="0"/>
        </w:numPr>
        <w:ind w:left="720"/>
      </w:pPr>
      <w:r w:rsidRPr="00A66930">
        <w:t xml:space="preserve"> </w:t>
      </w:r>
      <w:proofErr w:type="gramStart"/>
      <w:r w:rsidRPr="00A66930">
        <w:t>that</w:t>
      </w:r>
      <w:proofErr w:type="gramEnd"/>
      <w:r w:rsidRPr="00A66930">
        <w:t xml:space="preserve"> is Section 3 (1), </w:t>
      </w:r>
    </w:p>
    <w:p w:rsidR="009C3B05" w:rsidRPr="00A66930" w:rsidRDefault="009C3B05" w:rsidP="00CF7815">
      <w:pPr>
        <w:pStyle w:val="JudgmentText"/>
        <w:numPr>
          <w:ilvl w:val="0"/>
          <w:numId w:val="0"/>
        </w:numPr>
        <w:ind w:left="720"/>
        <w:rPr>
          <w:i/>
        </w:rPr>
      </w:pPr>
      <w:r w:rsidRPr="00A66930">
        <w:rPr>
          <w:i/>
        </w:rPr>
        <w:t xml:space="preserve">3.(1) Any employee of the Corporation, with such assistance as is necessary, may, at any reasonable time, enter upon any land or premises for the purpose of exercising the functions of the Corporation and </w:t>
      </w:r>
      <w:r w:rsidRPr="00D30C5E">
        <w:rPr>
          <w:i/>
          <w:noProof/>
        </w:rPr>
        <w:t>may occupy</w:t>
      </w:r>
      <w:r w:rsidRPr="00A66930">
        <w:rPr>
          <w:i/>
        </w:rPr>
        <w:t xml:space="preserve"> such land to carry out thereon any prescribed operation.</w:t>
      </w:r>
    </w:p>
    <w:p w:rsidR="009C3B05" w:rsidRPr="00A66930" w:rsidRDefault="009C3B05" w:rsidP="00CF7815">
      <w:pPr>
        <w:pStyle w:val="JudgmentText"/>
        <w:numPr>
          <w:ilvl w:val="0"/>
          <w:numId w:val="0"/>
        </w:numPr>
        <w:ind w:left="720"/>
        <w:rPr>
          <w:i/>
        </w:rPr>
      </w:pPr>
      <w:r w:rsidRPr="00A66930">
        <w:rPr>
          <w:i/>
        </w:rPr>
        <w:t>(2) In this regulation “prescribed operation” means-</w:t>
      </w:r>
    </w:p>
    <w:p w:rsidR="009C3B05" w:rsidRPr="00A66930" w:rsidRDefault="009C3B05" w:rsidP="00CF7815">
      <w:pPr>
        <w:pStyle w:val="JudgmentText"/>
        <w:numPr>
          <w:ilvl w:val="0"/>
          <w:numId w:val="0"/>
        </w:numPr>
        <w:ind w:left="720"/>
        <w:rPr>
          <w:i/>
        </w:rPr>
      </w:pPr>
      <w:r w:rsidRPr="00A66930">
        <w:rPr>
          <w:i/>
        </w:rPr>
        <w:t>(</w:t>
      </w:r>
      <w:proofErr w:type="gramStart"/>
      <w:r w:rsidRPr="00A66930">
        <w:rPr>
          <w:i/>
        </w:rPr>
        <w:t>a</w:t>
      </w:r>
      <w:proofErr w:type="gramEnd"/>
      <w:r w:rsidRPr="00A66930">
        <w:rPr>
          <w:i/>
        </w:rPr>
        <w:t>) in relation to the supply of electricity-</w:t>
      </w:r>
    </w:p>
    <w:p w:rsidR="009C3B05" w:rsidRPr="00A66930" w:rsidRDefault="009C3B05" w:rsidP="00CF7815">
      <w:pPr>
        <w:pStyle w:val="JudgmentText"/>
        <w:numPr>
          <w:ilvl w:val="0"/>
          <w:numId w:val="0"/>
        </w:numPr>
        <w:ind w:left="720"/>
        <w:rPr>
          <w:i/>
          <w:lang w:val="en-US"/>
        </w:rPr>
      </w:pPr>
      <w:r w:rsidRPr="00A66930">
        <w:rPr>
          <w:i/>
          <w:lang w:val="en-US"/>
        </w:rPr>
        <w:t>(</w:t>
      </w:r>
      <w:proofErr w:type="spellStart"/>
      <w:r w:rsidRPr="00A66930">
        <w:rPr>
          <w:i/>
          <w:lang w:val="en-US"/>
        </w:rPr>
        <w:t>i</w:t>
      </w:r>
      <w:proofErr w:type="spellEnd"/>
      <w:r w:rsidRPr="00A66930">
        <w:rPr>
          <w:i/>
          <w:lang w:val="en-US"/>
        </w:rPr>
        <w:t xml:space="preserve">) </w:t>
      </w:r>
      <w:proofErr w:type="gramStart"/>
      <w:r w:rsidRPr="00A66930">
        <w:rPr>
          <w:i/>
          <w:lang w:val="en-US"/>
        </w:rPr>
        <w:t>erecting</w:t>
      </w:r>
      <w:proofErr w:type="gramEnd"/>
      <w:r w:rsidRPr="00A66930">
        <w:rPr>
          <w:i/>
          <w:lang w:val="en-US"/>
        </w:rPr>
        <w:t xml:space="preserve"> posts and other apparatus necessary for the purpose of installing a system of distribution of electrical energy and taking such other action as may be necessary to render the system so installed safe and efficient.</w:t>
      </w:r>
    </w:p>
    <w:p w:rsidR="00CF7815" w:rsidRPr="00A66930" w:rsidRDefault="009C3B05" w:rsidP="009C3B05">
      <w:pPr>
        <w:pStyle w:val="JudgmentText"/>
        <w:numPr>
          <w:ilvl w:val="0"/>
          <w:numId w:val="0"/>
        </w:numPr>
        <w:ind w:left="720"/>
        <w:rPr>
          <w:i/>
          <w:lang w:val="en-US"/>
        </w:rPr>
      </w:pPr>
      <w:r w:rsidRPr="00A66930">
        <w:rPr>
          <w:i/>
          <w:lang w:val="en-US"/>
        </w:rPr>
        <w:t>(ii)  laying, placing or carrying electrical lines for the distribution of electrical energy and carrying out repairs and doing all things necessary for the maintenance of the electrical lines, posts and other apparatus;</w:t>
      </w:r>
    </w:p>
    <w:p w:rsidR="00CF7815" w:rsidRDefault="00C147EB" w:rsidP="00CF7815">
      <w:pPr>
        <w:pStyle w:val="JudgmentText"/>
        <w:numPr>
          <w:ilvl w:val="0"/>
          <w:numId w:val="0"/>
        </w:numPr>
        <w:ind w:left="720"/>
      </w:pPr>
      <w:r>
        <w:t xml:space="preserve">Basing myself on the whole of the evidence and more specifically on the above provision of the Act I am of the view that </w:t>
      </w:r>
      <w:r w:rsidR="00323AB9">
        <w:rPr>
          <w:noProof/>
        </w:rPr>
        <w:t xml:space="preserve">Plaintiff </w:t>
      </w:r>
      <w:r>
        <w:t>has failed to prove her case.</w:t>
      </w:r>
    </w:p>
    <w:p w:rsidR="00760EE6" w:rsidRPr="00A66930" w:rsidRDefault="00A66930" w:rsidP="00A66930">
      <w:pPr>
        <w:pStyle w:val="JudgmentText"/>
        <w:numPr>
          <w:ilvl w:val="0"/>
          <w:numId w:val="0"/>
        </w:numPr>
        <w:ind w:left="720"/>
        <w:rPr>
          <w:i/>
        </w:rPr>
      </w:pPr>
      <w:r>
        <w:t>The plaint is therefore dismissed with costs.</w:t>
      </w:r>
    </w:p>
    <w:p w:rsidR="00E6492F" w:rsidRDefault="006D0171"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r w:rsidR="00955A1A">
        <w:rPr>
          <w:sz w:val="24"/>
          <w:szCs w:val="24"/>
        </w:rPr>
        <w:t>1</w:t>
      </w:r>
      <w:r w:rsidR="00955A1A" w:rsidRPr="00955A1A">
        <w:rPr>
          <w:sz w:val="24"/>
          <w:szCs w:val="24"/>
          <w:vertAlign w:val="superscript"/>
        </w:rPr>
        <w:t>st</w:t>
      </w:r>
      <w:r w:rsidR="00955A1A">
        <w:rPr>
          <w:sz w:val="24"/>
          <w:szCs w:val="24"/>
        </w:rPr>
        <w:t xml:space="preserve"> October</w:t>
      </w:r>
      <w:r w:rsidR="00760EE6">
        <w:rPr>
          <w:sz w:val="24"/>
          <w:szCs w:val="24"/>
        </w:rPr>
        <w:t xml:space="preserve"> 2018.</w:t>
      </w:r>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760EE6"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listEntry w:val="S Nunkoo"/>
              <w:listEntry w:val="M. Twomey, CJ"/>
              <w:listEntry w:val="R. Govinden , J"/>
              <w:listEntry w:val="D Karunakaran"/>
              <w:listEntry w:val="B Renaud"/>
              <w:listEntry w:val="M Burhan"/>
              <w:listEntry w:val="G Dodin"/>
              <w:listEntry w:val="F Robinson"/>
              <w:listEntry w:val="E De Silva"/>
              <w:listEntry w:val="C McKee"/>
              <w:listEntry w:val="Akiiki-Kiiza J"/>
              <w:listEntry w:val="Samia Andre, J"/>
              <w:listEntry w:val="M. Vidot"/>
              <w:listEntry w:val="L. Pillay, J"/>
              <w:listEntry w:val="F M S Egonda-Ntende"/>
            </w:ddList>
          </w:ffData>
        </w:fldChar>
      </w:r>
      <w:bookmarkStart w:id="15" w:name="Dropdown6"/>
      <w:r>
        <w:rPr>
          <w:sz w:val="24"/>
          <w:szCs w:val="24"/>
        </w:rPr>
        <w:instrText xml:space="preserve"> FORMDROPDOWN </w:instrText>
      </w:r>
      <w:r w:rsidR="00DA0C90">
        <w:rPr>
          <w:sz w:val="24"/>
          <w:szCs w:val="24"/>
        </w:rPr>
      </w:r>
      <w:r w:rsidR="00DA0C90">
        <w:rPr>
          <w:sz w:val="24"/>
          <w:szCs w:val="24"/>
        </w:rPr>
        <w:fldChar w:fldCharType="separate"/>
      </w:r>
      <w:r>
        <w:rPr>
          <w:sz w:val="24"/>
          <w:szCs w:val="24"/>
        </w:rPr>
        <w:fldChar w:fldCharType="end"/>
      </w:r>
      <w:bookmarkEnd w:id="15"/>
    </w:p>
    <w:p w:rsidR="009E05E5" w:rsidRPr="00E33F35" w:rsidRDefault="00760EE6"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Judge of the Supreme Court"/>
              <w:listEntry w:val="Chief Justice"/>
            </w:ddList>
          </w:ffData>
        </w:fldChar>
      </w:r>
      <w:bookmarkStart w:id="16" w:name="Dropdown7"/>
      <w:r>
        <w:rPr>
          <w:b/>
          <w:sz w:val="24"/>
          <w:szCs w:val="24"/>
        </w:rPr>
        <w:instrText xml:space="preserve"> FORMDROPDOWN </w:instrText>
      </w:r>
      <w:r w:rsidR="00DA0C90">
        <w:rPr>
          <w:b/>
          <w:sz w:val="24"/>
          <w:szCs w:val="24"/>
        </w:rPr>
      </w:r>
      <w:r w:rsidR="00DA0C90">
        <w:rPr>
          <w:b/>
          <w:sz w:val="24"/>
          <w:szCs w:val="24"/>
        </w:rPr>
        <w:fldChar w:fldCharType="separate"/>
      </w:r>
      <w:r>
        <w:rPr>
          <w:b/>
          <w:sz w:val="24"/>
          <w:szCs w:val="24"/>
        </w:rPr>
        <w:fldChar w:fldCharType="end"/>
      </w:r>
      <w:bookmarkEnd w:id="16"/>
      <w:r w:rsidR="006D0171" w:rsidRPr="00E33F35">
        <w:rPr>
          <w:b/>
          <w:sz w:val="24"/>
          <w:szCs w:val="24"/>
        </w:rPr>
        <w:fldChar w:fldCharType="begin"/>
      </w:r>
      <w:r w:rsidR="007C2809" w:rsidRPr="00E33F35">
        <w:rPr>
          <w:b/>
          <w:sz w:val="24"/>
          <w:szCs w:val="24"/>
        </w:rPr>
        <w:instrText xml:space="preserve">  </w:instrText>
      </w:r>
      <w:r w:rsidR="006D0171"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DCE" w:rsidRDefault="00636DCE" w:rsidP="00DB6D34">
      <w:r>
        <w:separator/>
      </w:r>
    </w:p>
  </w:endnote>
  <w:endnote w:type="continuationSeparator" w:id="0">
    <w:p w:rsidR="00636DCE" w:rsidRDefault="00636DCE"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25E9D">
    <w:pPr>
      <w:pStyle w:val="Footer"/>
      <w:jc w:val="center"/>
    </w:pPr>
    <w:r>
      <w:fldChar w:fldCharType="begin"/>
    </w:r>
    <w:r>
      <w:instrText xml:space="preserve"> PAGE   \* MERGEFORMAT </w:instrText>
    </w:r>
    <w:r>
      <w:fldChar w:fldCharType="separate"/>
    </w:r>
    <w:r w:rsidR="00DA0C90">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DCE" w:rsidRDefault="00636DCE" w:rsidP="00DB6D34">
      <w:r>
        <w:separator/>
      </w:r>
    </w:p>
  </w:footnote>
  <w:footnote w:type="continuationSeparator" w:id="0">
    <w:p w:rsidR="00636DCE" w:rsidRDefault="00636DCE"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wMjA1sLSwMDeyNDVT0lEKTi0uzszPAykwqgUAuEx7ACwAAAA="/>
  </w:docVars>
  <w:rsids>
    <w:rsidRoot w:val="004B0092"/>
    <w:rsid w:val="00005BEF"/>
    <w:rsid w:val="000274A1"/>
    <w:rsid w:val="00030C81"/>
    <w:rsid w:val="00062690"/>
    <w:rsid w:val="0006489F"/>
    <w:rsid w:val="00067B0A"/>
    <w:rsid w:val="00075573"/>
    <w:rsid w:val="00091036"/>
    <w:rsid w:val="000A10B8"/>
    <w:rsid w:val="000D1DD3"/>
    <w:rsid w:val="000E39A5"/>
    <w:rsid w:val="000E7400"/>
    <w:rsid w:val="001008BC"/>
    <w:rsid w:val="00101D12"/>
    <w:rsid w:val="00104284"/>
    <w:rsid w:val="0010498D"/>
    <w:rsid w:val="00117CBF"/>
    <w:rsid w:val="00126A10"/>
    <w:rsid w:val="00135A90"/>
    <w:rsid w:val="001376AB"/>
    <w:rsid w:val="00140C34"/>
    <w:rsid w:val="001439BF"/>
    <w:rsid w:val="00144612"/>
    <w:rsid w:val="0014553D"/>
    <w:rsid w:val="001529B0"/>
    <w:rsid w:val="0016510C"/>
    <w:rsid w:val="00180158"/>
    <w:rsid w:val="001D30F7"/>
    <w:rsid w:val="001E4ED8"/>
    <w:rsid w:val="0020244B"/>
    <w:rsid w:val="00222C70"/>
    <w:rsid w:val="00231C17"/>
    <w:rsid w:val="00236AAC"/>
    <w:rsid w:val="00242DF4"/>
    <w:rsid w:val="0024353F"/>
    <w:rsid w:val="002474D4"/>
    <w:rsid w:val="00265DE9"/>
    <w:rsid w:val="00285A92"/>
    <w:rsid w:val="00290E14"/>
    <w:rsid w:val="002A7376"/>
    <w:rsid w:val="002B2255"/>
    <w:rsid w:val="002B4478"/>
    <w:rsid w:val="002C7560"/>
    <w:rsid w:val="002D06AA"/>
    <w:rsid w:val="002D67FC"/>
    <w:rsid w:val="002E6963"/>
    <w:rsid w:val="002F40A1"/>
    <w:rsid w:val="002F4A1B"/>
    <w:rsid w:val="00301D88"/>
    <w:rsid w:val="00304084"/>
    <w:rsid w:val="00304E76"/>
    <w:rsid w:val="0031329C"/>
    <w:rsid w:val="0031744A"/>
    <w:rsid w:val="00323AB9"/>
    <w:rsid w:val="003647E7"/>
    <w:rsid w:val="003651F4"/>
    <w:rsid w:val="0037270D"/>
    <w:rsid w:val="00377341"/>
    <w:rsid w:val="003820A5"/>
    <w:rsid w:val="003838CC"/>
    <w:rsid w:val="003862CB"/>
    <w:rsid w:val="0038700C"/>
    <w:rsid w:val="003B461C"/>
    <w:rsid w:val="003B4C19"/>
    <w:rsid w:val="003D58AA"/>
    <w:rsid w:val="003D7B97"/>
    <w:rsid w:val="003E2ABC"/>
    <w:rsid w:val="003F0F8D"/>
    <w:rsid w:val="004156B9"/>
    <w:rsid w:val="00426FE5"/>
    <w:rsid w:val="00445BFA"/>
    <w:rsid w:val="00452BB6"/>
    <w:rsid w:val="00453A09"/>
    <w:rsid w:val="0046133B"/>
    <w:rsid w:val="00485166"/>
    <w:rsid w:val="004A00A5"/>
    <w:rsid w:val="004A1045"/>
    <w:rsid w:val="004B0092"/>
    <w:rsid w:val="004C3D80"/>
    <w:rsid w:val="004D205F"/>
    <w:rsid w:val="004E4BA9"/>
    <w:rsid w:val="004F3823"/>
    <w:rsid w:val="005207C8"/>
    <w:rsid w:val="005208B0"/>
    <w:rsid w:val="00523355"/>
    <w:rsid w:val="00530663"/>
    <w:rsid w:val="0054473E"/>
    <w:rsid w:val="0055036F"/>
    <w:rsid w:val="005514D6"/>
    <w:rsid w:val="00552704"/>
    <w:rsid w:val="00554577"/>
    <w:rsid w:val="00572AB3"/>
    <w:rsid w:val="00580531"/>
    <w:rsid w:val="005836AC"/>
    <w:rsid w:val="00584583"/>
    <w:rsid w:val="00594FAC"/>
    <w:rsid w:val="005C5493"/>
    <w:rsid w:val="005F5FB0"/>
    <w:rsid w:val="00606587"/>
    <w:rsid w:val="00606EEA"/>
    <w:rsid w:val="006174DB"/>
    <w:rsid w:val="00636DCE"/>
    <w:rsid w:val="0064023C"/>
    <w:rsid w:val="00654CAA"/>
    <w:rsid w:val="006578C2"/>
    <w:rsid w:val="00666D33"/>
    <w:rsid w:val="0068598F"/>
    <w:rsid w:val="00695110"/>
    <w:rsid w:val="006A58E4"/>
    <w:rsid w:val="006D0171"/>
    <w:rsid w:val="006D36C9"/>
    <w:rsid w:val="0070785D"/>
    <w:rsid w:val="007175A6"/>
    <w:rsid w:val="00744508"/>
    <w:rsid w:val="00747E35"/>
    <w:rsid w:val="00760EE6"/>
    <w:rsid w:val="007728D0"/>
    <w:rsid w:val="00785812"/>
    <w:rsid w:val="007A47DC"/>
    <w:rsid w:val="007B6178"/>
    <w:rsid w:val="007C2809"/>
    <w:rsid w:val="007D416E"/>
    <w:rsid w:val="00800FED"/>
    <w:rsid w:val="00807411"/>
    <w:rsid w:val="00814CF5"/>
    <w:rsid w:val="00816425"/>
    <w:rsid w:val="00821758"/>
    <w:rsid w:val="00823079"/>
    <w:rsid w:val="0083298A"/>
    <w:rsid w:val="00841387"/>
    <w:rsid w:val="008472B3"/>
    <w:rsid w:val="008478D6"/>
    <w:rsid w:val="00857A7F"/>
    <w:rsid w:val="008A5208"/>
    <w:rsid w:val="008B75CE"/>
    <w:rsid w:val="008B7D40"/>
    <w:rsid w:val="008C0FD6"/>
    <w:rsid w:val="008E1DB1"/>
    <w:rsid w:val="008E512C"/>
    <w:rsid w:val="008E7749"/>
    <w:rsid w:val="008E7F92"/>
    <w:rsid w:val="008F0C10"/>
    <w:rsid w:val="008F38F7"/>
    <w:rsid w:val="00902D3C"/>
    <w:rsid w:val="009226D4"/>
    <w:rsid w:val="0092555C"/>
    <w:rsid w:val="00926D09"/>
    <w:rsid w:val="00927982"/>
    <w:rsid w:val="009336BA"/>
    <w:rsid w:val="00937FB4"/>
    <w:rsid w:val="0094087C"/>
    <w:rsid w:val="00951EC0"/>
    <w:rsid w:val="00955A1A"/>
    <w:rsid w:val="0096041D"/>
    <w:rsid w:val="00981287"/>
    <w:rsid w:val="00983045"/>
    <w:rsid w:val="009A4B33"/>
    <w:rsid w:val="009A6455"/>
    <w:rsid w:val="009C3B05"/>
    <w:rsid w:val="009E05E5"/>
    <w:rsid w:val="009F1B68"/>
    <w:rsid w:val="009F4DC4"/>
    <w:rsid w:val="00A11166"/>
    <w:rsid w:val="00A14038"/>
    <w:rsid w:val="00A24B1F"/>
    <w:rsid w:val="00A34AB9"/>
    <w:rsid w:val="00A42850"/>
    <w:rsid w:val="00A53837"/>
    <w:rsid w:val="00A544D0"/>
    <w:rsid w:val="00A66930"/>
    <w:rsid w:val="00A80E4E"/>
    <w:rsid w:val="00A87134"/>
    <w:rsid w:val="00AC3885"/>
    <w:rsid w:val="00AD0BF3"/>
    <w:rsid w:val="00AD75CD"/>
    <w:rsid w:val="00B05D6E"/>
    <w:rsid w:val="00B119B1"/>
    <w:rsid w:val="00B14612"/>
    <w:rsid w:val="00B23E73"/>
    <w:rsid w:val="00B40898"/>
    <w:rsid w:val="00B4124C"/>
    <w:rsid w:val="00B43DD5"/>
    <w:rsid w:val="00B4625E"/>
    <w:rsid w:val="00B75AE2"/>
    <w:rsid w:val="00B9148E"/>
    <w:rsid w:val="00B94805"/>
    <w:rsid w:val="00BA6027"/>
    <w:rsid w:val="00BC1D95"/>
    <w:rsid w:val="00BD4287"/>
    <w:rsid w:val="00BD60D5"/>
    <w:rsid w:val="00BE1D00"/>
    <w:rsid w:val="00BE3628"/>
    <w:rsid w:val="00BE424C"/>
    <w:rsid w:val="00BF5CC9"/>
    <w:rsid w:val="00C036A5"/>
    <w:rsid w:val="00C065A3"/>
    <w:rsid w:val="00C072B3"/>
    <w:rsid w:val="00C1049F"/>
    <w:rsid w:val="00C14327"/>
    <w:rsid w:val="00C147EB"/>
    <w:rsid w:val="00C212FB"/>
    <w:rsid w:val="00C22967"/>
    <w:rsid w:val="00C25E9D"/>
    <w:rsid w:val="00C35333"/>
    <w:rsid w:val="00C41821"/>
    <w:rsid w:val="00C55FDF"/>
    <w:rsid w:val="00C5739F"/>
    <w:rsid w:val="00C66434"/>
    <w:rsid w:val="00C87FCA"/>
    <w:rsid w:val="00CA1B0C"/>
    <w:rsid w:val="00CA7795"/>
    <w:rsid w:val="00CA7F40"/>
    <w:rsid w:val="00CB3C7E"/>
    <w:rsid w:val="00CC2A46"/>
    <w:rsid w:val="00CF041D"/>
    <w:rsid w:val="00CF7815"/>
    <w:rsid w:val="00D03314"/>
    <w:rsid w:val="00D06A0F"/>
    <w:rsid w:val="00D30C5E"/>
    <w:rsid w:val="00D82047"/>
    <w:rsid w:val="00D9160D"/>
    <w:rsid w:val="00DA0C90"/>
    <w:rsid w:val="00DA351C"/>
    <w:rsid w:val="00DB6D34"/>
    <w:rsid w:val="00DD4E02"/>
    <w:rsid w:val="00DE08C1"/>
    <w:rsid w:val="00DE2BE8"/>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A6F17"/>
    <w:rsid w:val="00EB4FC7"/>
    <w:rsid w:val="00EC12D0"/>
    <w:rsid w:val="00EC2355"/>
    <w:rsid w:val="00EC6290"/>
    <w:rsid w:val="00ED76D9"/>
    <w:rsid w:val="00EE0DAA"/>
    <w:rsid w:val="00EE595A"/>
    <w:rsid w:val="00EF2051"/>
    <w:rsid w:val="00F00A19"/>
    <w:rsid w:val="00F34FB5"/>
    <w:rsid w:val="00F3644F"/>
    <w:rsid w:val="00F53FC8"/>
    <w:rsid w:val="00F804CC"/>
    <w:rsid w:val="00F817F8"/>
    <w:rsid w:val="00F82A83"/>
    <w:rsid w:val="00F8359F"/>
    <w:rsid w:val="00F83B3D"/>
    <w:rsid w:val="00F9695D"/>
    <w:rsid w:val="00FB0AFB"/>
    <w:rsid w:val="00FB2453"/>
    <w:rsid w:val="00FB39BA"/>
    <w:rsid w:val="00FB53E4"/>
    <w:rsid w:val="00FB7025"/>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876D6-90D8-4197-B0EA-5B68759A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A73B6-B0F5-45D9-ADCE-32AA369C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Seegobin Nunkoo</dc:creator>
  <cp:lastModifiedBy>Michelle</cp:lastModifiedBy>
  <cp:revision>10</cp:revision>
  <cp:lastPrinted>2018-10-03T06:15:00Z</cp:lastPrinted>
  <dcterms:created xsi:type="dcterms:W3CDTF">2018-10-03T05:36:00Z</dcterms:created>
  <dcterms:modified xsi:type="dcterms:W3CDTF">2018-12-11T10:34:00Z</dcterms:modified>
</cp:coreProperties>
</file>