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6EE" w:rsidRPr="000D16FA" w:rsidRDefault="008346EE" w:rsidP="008346EE">
      <w:pPr>
        <w:spacing w:after="0" w:line="360" w:lineRule="auto"/>
        <w:jc w:val="center"/>
        <w:rPr>
          <w:rFonts w:ascii="Times New Roman" w:hAnsi="Times New Roman" w:cs="Times New Roman"/>
          <w:b/>
          <w:sz w:val="24"/>
          <w:szCs w:val="24"/>
        </w:rPr>
      </w:pPr>
      <w:r w:rsidRPr="000D16FA">
        <w:rPr>
          <w:rFonts w:ascii="Times New Roman" w:hAnsi="Times New Roman" w:cs="Times New Roman"/>
          <w:b/>
          <w:sz w:val="24"/>
          <w:szCs w:val="24"/>
        </w:rPr>
        <w:t>IN THE SUPREME COURT OF SEYCHELLES</w:t>
      </w:r>
    </w:p>
    <w:p w:rsidR="008346EE" w:rsidRPr="000D16FA" w:rsidRDefault="008346EE" w:rsidP="008346EE">
      <w:pPr>
        <w:spacing w:after="0" w:line="360" w:lineRule="auto"/>
        <w:jc w:val="center"/>
        <w:rPr>
          <w:rFonts w:ascii="Times New Roman" w:hAnsi="Times New Roman" w:cs="Times New Roman"/>
          <w:b/>
          <w:sz w:val="24"/>
          <w:szCs w:val="24"/>
        </w:rPr>
      </w:pPr>
      <w:r w:rsidRPr="000D16FA">
        <w:rPr>
          <w:rFonts w:ascii="Times New Roman" w:hAnsi="Times New Roman" w:cs="Times New Roman"/>
          <w:b/>
          <w:sz w:val="24"/>
          <w:szCs w:val="24"/>
        </w:rPr>
        <w:t>C</w:t>
      </w:r>
      <w:r w:rsidR="00153076">
        <w:rPr>
          <w:rFonts w:ascii="Times New Roman" w:hAnsi="Times New Roman" w:cs="Times New Roman"/>
          <w:b/>
          <w:sz w:val="24"/>
          <w:szCs w:val="24"/>
        </w:rPr>
        <w:t xml:space="preserve">riminal Side </w:t>
      </w:r>
      <w:r w:rsidRPr="000D16FA">
        <w:rPr>
          <w:rFonts w:ascii="Times New Roman" w:hAnsi="Times New Roman" w:cs="Times New Roman"/>
          <w:b/>
          <w:sz w:val="24"/>
          <w:szCs w:val="24"/>
        </w:rPr>
        <w:t xml:space="preserve">no: </w:t>
      </w:r>
      <w:r w:rsidR="00153076">
        <w:rPr>
          <w:rFonts w:ascii="Times New Roman" w:hAnsi="Times New Roman" w:cs="Times New Roman"/>
          <w:b/>
          <w:sz w:val="24"/>
          <w:szCs w:val="24"/>
        </w:rPr>
        <w:t>CO61</w:t>
      </w:r>
      <w:r w:rsidRPr="000D16FA">
        <w:rPr>
          <w:rFonts w:ascii="Times New Roman" w:hAnsi="Times New Roman" w:cs="Times New Roman"/>
          <w:b/>
          <w:sz w:val="24"/>
          <w:szCs w:val="24"/>
        </w:rPr>
        <w:t>/2018</w:t>
      </w:r>
    </w:p>
    <w:p w:rsidR="00CF37AB" w:rsidRPr="000D16FA" w:rsidRDefault="00CF37AB" w:rsidP="008346EE">
      <w:pPr>
        <w:spacing w:after="0" w:line="360" w:lineRule="auto"/>
        <w:jc w:val="center"/>
        <w:rPr>
          <w:rFonts w:ascii="Times New Roman" w:hAnsi="Times New Roman" w:cs="Times New Roman"/>
          <w:b/>
          <w:sz w:val="24"/>
          <w:szCs w:val="24"/>
        </w:rPr>
      </w:pPr>
      <w:r w:rsidRPr="000D16FA">
        <w:rPr>
          <w:rFonts w:ascii="Times New Roman" w:hAnsi="Times New Roman" w:cs="Times New Roman"/>
          <w:b/>
          <w:sz w:val="24"/>
          <w:szCs w:val="24"/>
        </w:rPr>
        <w:t xml:space="preserve">  </w:t>
      </w:r>
      <w:bookmarkStart w:id="0" w:name="_GoBack"/>
      <w:bookmarkEnd w:id="0"/>
    </w:p>
    <w:p w:rsidR="008346EE" w:rsidRPr="000D16FA" w:rsidRDefault="008346EE" w:rsidP="008346EE">
      <w:pPr>
        <w:spacing w:after="0" w:line="360" w:lineRule="auto"/>
        <w:jc w:val="right"/>
        <w:rPr>
          <w:rFonts w:ascii="Times New Roman" w:hAnsi="Times New Roman" w:cs="Times New Roman"/>
          <w:b/>
          <w:sz w:val="24"/>
          <w:szCs w:val="24"/>
        </w:rPr>
      </w:pPr>
      <w:r w:rsidRPr="000D16FA">
        <w:rPr>
          <w:rFonts w:ascii="Times New Roman" w:hAnsi="Times New Roman" w:cs="Times New Roman"/>
          <w:b/>
          <w:sz w:val="24"/>
          <w:szCs w:val="24"/>
        </w:rPr>
        <w:t xml:space="preserve"> [2018] SCSC </w:t>
      </w:r>
      <w:r w:rsidR="001A6C81">
        <w:rPr>
          <w:rFonts w:ascii="Times New Roman" w:hAnsi="Times New Roman" w:cs="Times New Roman"/>
          <w:b/>
          <w:sz w:val="24"/>
          <w:szCs w:val="24"/>
        </w:rPr>
        <w:t>957</w:t>
      </w:r>
    </w:p>
    <w:p w:rsidR="008346EE" w:rsidRPr="000D16FA" w:rsidRDefault="008346EE" w:rsidP="008346EE">
      <w:pPr>
        <w:spacing w:after="0" w:line="360" w:lineRule="auto"/>
        <w:jc w:val="both"/>
        <w:rPr>
          <w:rFonts w:ascii="Times New Roman" w:hAnsi="Times New Roman" w:cs="Times New Roman"/>
          <w:sz w:val="24"/>
          <w:szCs w:val="24"/>
        </w:rPr>
      </w:pPr>
      <w:r w:rsidRPr="000D16FA">
        <w:rPr>
          <w:rFonts w:ascii="Times New Roman" w:hAnsi="Times New Roman" w:cs="Times New Roman"/>
          <w:sz w:val="24"/>
          <w:szCs w:val="24"/>
        </w:rPr>
        <w:t>_______________________________________________________________</w:t>
      </w:r>
      <w:r w:rsidR="000D16FA">
        <w:rPr>
          <w:rFonts w:ascii="Times New Roman" w:hAnsi="Times New Roman" w:cs="Times New Roman"/>
          <w:sz w:val="24"/>
          <w:szCs w:val="24"/>
        </w:rPr>
        <w:t>____________</w:t>
      </w:r>
    </w:p>
    <w:p w:rsidR="008346EE" w:rsidRPr="000D16FA" w:rsidRDefault="00CF37AB" w:rsidP="008346EE">
      <w:pPr>
        <w:spacing w:after="0" w:line="360" w:lineRule="auto"/>
        <w:jc w:val="center"/>
        <w:rPr>
          <w:rFonts w:ascii="Times New Roman" w:hAnsi="Times New Roman" w:cs="Times New Roman"/>
          <w:b/>
          <w:sz w:val="24"/>
          <w:szCs w:val="24"/>
        </w:rPr>
      </w:pPr>
      <w:r w:rsidRPr="000D16FA">
        <w:rPr>
          <w:rFonts w:ascii="Times New Roman" w:hAnsi="Times New Roman" w:cs="Times New Roman"/>
          <w:b/>
          <w:sz w:val="24"/>
          <w:szCs w:val="24"/>
        </w:rPr>
        <w:t xml:space="preserve">The </w:t>
      </w:r>
      <w:r w:rsidR="00153076">
        <w:rPr>
          <w:rFonts w:ascii="Times New Roman" w:hAnsi="Times New Roman" w:cs="Times New Roman"/>
          <w:b/>
          <w:sz w:val="24"/>
          <w:szCs w:val="24"/>
        </w:rPr>
        <w:t>Republic</w:t>
      </w:r>
    </w:p>
    <w:p w:rsidR="008346EE" w:rsidRPr="000D16FA" w:rsidRDefault="008346EE" w:rsidP="008346EE">
      <w:pPr>
        <w:spacing w:after="0" w:line="360" w:lineRule="auto"/>
        <w:jc w:val="center"/>
        <w:rPr>
          <w:rFonts w:ascii="Times New Roman" w:hAnsi="Times New Roman" w:cs="Times New Roman"/>
          <w:b/>
          <w:sz w:val="24"/>
          <w:szCs w:val="24"/>
        </w:rPr>
      </w:pPr>
      <w:proofErr w:type="spellStart"/>
      <w:r w:rsidRPr="000D16FA">
        <w:rPr>
          <w:rFonts w:ascii="Times New Roman" w:hAnsi="Times New Roman" w:cs="Times New Roman"/>
          <w:b/>
          <w:sz w:val="24"/>
          <w:szCs w:val="24"/>
        </w:rPr>
        <w:t>Vs</w:t>
      </w:r>
      <w:proofErr w:type="spellEnd"/>
    </w:p>
    <w:p w:rsidR="008346EE" w:rsidRPr="000D16FA" w:rsidRDefault="00153076" w:rsidP="008346E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Tony </w:t>
      </w:r>
      <w:proofErr w:type="spellStart"/>
      <w:r>
        <w:rPr>
          <w:rFonts w:ascii="Times New Roman" w:hAnsi="Times New Roman" w:cs="Times New Roman"/>
          <w:b/>
          <w:sz w:val="24"/>
          <w:szCs w:val="24"/>
        </w:rPr>
        <w:t>Vidot</w:t>
      </w:r>
      <w:proofErr w:type="spellEnd"/>
    </w:p>
    <w:p w:rsidR="008346EE" w:rsidRPr="000D16FA" w:rsidRDefault="008346EE" w:rsidP="008346EE">
      <w:pPr>
        <w:spacing w:after="0" w:line="360" w:lineRule="auto"/>
        <w:jc w:val="both"/>
        <w:rPr>
          <w:rFonts w:ascii="Times New Roman" w:hAnsi="Times New Roman" w:cs="Times New Roman"/>
          <w:sz w:val="24"/>
          <w:szCs w:val="24"/>
        </w:rPr>
      </w:pPr>
      <w:r w:rsidRPr="000D16FA">
        <w:rPr>
          <w:rFonts w:ascii="Times New Roman" w:hAnsi="Times New Roman" w:cs="Times New Roman"/>
          <w:sz w:val="24"/>
          <w:szCs w:val="24"/>
        </w:rPr>
        <w:t>_____________________________________________________</w:t>
      </w:r>
      <w:r w:rsidR="000D16FA">
        <w:rPr>
          <w:rFonts w:ascii="Times New Roman" w:hAnsi="Times New Roman" w:cs="Times New Roman"/>
          <w:sz w:val="24"/>
          <w:szCs w:val="24"/>
        </w:rPr>
        <w:t>______________________</w:t>
      </w:r>
    </w:p>
    <w:p w:rsidR="008346EE" w:rsidRPr="000D16FA" w:rsidRDefault="008346EE" w:rsidP="008346EE">
      <w:pPr>
        <w:spacing w:after="0" w:line="360" w:lineRule="auto"/>
        <w:jc w:val="both"/>
        <w:rPr>
          <w:rFonts w:ascii="Times New Roman" w:hAnsi="Times New Roman" w:cs="Times New Roman"/>
          <w:sz w:val="24"/>
          <w:szCs w:val="24"/>
        </w:rPr>
      </w:pPr>
      <w:r w:rsidRPr="000D16FA">
        <w:rPr>
          <w:rFonts w:ascii="Times New Roman" w:hAnsi="Times New Roman" w:cs="Times New Roman"/>
          <w:sz w:val="24"/>
          <w:szCs w:val="24"/>
        </w:rPr>
        <w:t>Heard:</w:t>
      </w:r>
      <w:r w:rsidRPr="000D16FA">
        <w:rPr>
          <w:rFonts w:ascii="Times New Roman" w:hAnsi="Times New Roman" w:cs="Times New Roman"/>
          <w:sz w:val="24"/>
          <w:szCs w:val="24"/>
        </w:rPr>
        <w:tab/>
      </w:r>
      <w:r w:rsidRPr="000D16FA">
        <w:rPr>
          <w:rFonts w:ascii="Times New Roman" w:hAnsi="Times New Roman" w:cs="Times New Roman"/>
          <w:sz w:val="24"/>
          <w:szCs w:val="24"/>
        </w:rPr>
        <w:tab/>
      </w:r>
      <w:r w:rsidR="00153076">
        <w:rPr>
          <w:rFonts w:ascii="Times New Roman" w:hAnsi="Times New Roman" w:cs="Times New Roman"/>
          <w:sz w:val="24"/>
          <w:szCs w:val="24"/>
        </w:rPr>
        <w:t>24</w:t>
      </w:r>
      <w:r w:rsidR="00CF37AB" w:rsidRPr="000D16FA">
        <w:rPr>
          <w:rFonts w:ascii="Times New Roman" w:hAnsi="Times New Roman" w:cs="Times New Roman"/>
          <w:sz w:val="24"/>
          <w:szCs w:val="24"/>
        </w:rPr>
        <w:t xml:space="preserve"> October</w:t>
      </w:r>
      <w:r w:rsidRPr="000D16FA">
        <w:rPr>
          <w:rFonts w:ascii="Times New Roman" w:hAnsi="Times New Roman" w:cs="Times New Roman"/>
          <w:sz w:val="24"/>
          <w:szCs w:val="24"/>
        </w:rPr>
        <w:t xml:space="preserve"> 2018</w:t>
      </w:r>
      <w:r w:rsidRPr="000D16FA">
        <w:rPr>
          <w:rFonts w:ascii="Times New Roman" w:hAnsi="Times New Roman" w:cs="Times New Roman"/>
          <w:sz w:val="24"/>
          <w:szCs w:val="24"/>
        </w:rPr>
        <w:tab/>
      </w:r>
    </w:p>
    <w:p w:rsidR="008346EE" w:rsidRPr="000D16FA" w:rsidRDefault="008346EE" w:rsidP="008346EE">
      <w:pPr>
        <w:spacing w:after="0" w:line="360" w:lineRule="auto"/>
        <w:jc w:val="both"/>
        <w:rPr>
          <w:rFonts w:ascii="Times New Roman" w:hAnsi="Times New Roman" w:cs="Times New Roman"/>
          <w:sz w:val="24"/>
          <w:szCs w:val="24"/>
        </w:rPr>
      </w:pPr>
      <w:r w:rsidRPr="000D16FA">
        <w:rPr>
          <w:rFonts w:ascii="Times New Roman" w:hAnsi="Times New Roman" w:cs="Times New Roman"/>
          <w:sz w:val="24"/>
          <w:szCs w:val="24"/>
        </w:rPr>
        <w:t>Counsel:</w:t>
      </w:r>
      <w:r w:rsidRPr="000D16FA">
        <w:rPr>
          <w:rFonts w:ascii="Times New Roman" w:hAnsi="Times New Roman" w:cs="Times New Roman"/>
          <w:sz w:val="24"/>
          <w:szCs w:val="24"/>
        </w:rPr>
        <w:tab/>
        <w:t xml:space="preserve">Mr </w:t>
      </w:r>
      <w:proofErr w:type="spellStart"/>
      <w:r w:rsidR="00153076">
        <w:rPr>
          <w:rFonts w:ascii="Times New Roman" w:hAnsi="Times New Roman" w:cs="Times New Roman"/>
          <w:sz w:val="24"/>
          <w:szCs w:val="24"/>
        </w:rPr>
        <w:t>Tachet</w:t>
      </w:r>
      <w:proofErr w:type="spellEnd"/>
      <w:r w:rsidR="00153076">
        <w:rPr>
          <w:rFonts w:ascii="Times New Roman" w:hAnsi="Times New Roman" w:cs="Times New Roman"/>
          <w:sz w:val="24"/>
          <w:szCs w:val="24"/>
        </w:rPr>
        <w:t xml:space="preserve"> </w:t>
      </w:r>
      <w:r w:rsidRPr="000D16FA">
        <w:rPr>
          <w:rFonts w:ascii="Times New Roman" w:hAnsi="Times New Roman" w:cs="Times New Roman"/>
          <w:sz w:val="24"/>
          <w:szCs w:val="24"/>
        </w:rPr>
        <w:t xml:space="preserve">for the </w:t>
      </w:r>
      <w:r w:rsidR="00153076">
        <w:rPr>
          <w:rFonts w:ascii="Times New Roman" w:hAnsi="Times New Roman" w:cs="Times New Roman"/>
          <w:sz w:val="24"/>
          <w:szCs w:val="24"/>
        </w:rPr>
        <w:t>Republic</w:t>
      </w:r>
    </w:p>
    <w:p w:rsidR="008346EE" w:rsidRDefault="008346EE" w:rsidP="008346EE">
      <w:pPr>
        <w:spacing w:after="0" w:line="360" w:lineRule="auto"/>
        <w:jc w:val="both"/>
        <w:rPr>
          <w:rFonts w:ascii="Times New Roman" w:hAnsi="Times New Roman" w:cs="Times New Roman"/>
          <w:sz w:val="24"/>
          <w:szCs w:val="24"/>
        </w:rPr>
      </w:pPr>
      <w:r w:rsidRPr="000D16FA">
        <w:rPr>
          <w:rFonts w:ascii="Times New Roman" w:hAnsi="Times New Roman" w:cs="Times New Roman"/>
          <w:sz w:val="24"/>
          <w:szCs w:val="24"/>
        </w:rPr>
        <w:tab/>
      </w:r>
      <w:r w:rsidRPr="000D16FA">
        <w:rPr>
          <w:rFonts w:ascii="Times New Roman" w:hAnsi="Times New Roman" w:cs="Times New Roman"/>
          <w:sz w:val="24"/>
          <w:szCs w:val="24"/>
        </w:rPr>
        <w:tab/>
      </w:r>
      <w:r w:rsidR="00CF37AB" w:rsidRPr="000D16FA">
        <w:rPr>
          <w:rFonts w:ascii="Times New Roman" w:hAnsi="Times New Roman" w:cs="Times New Roman"/>
          <w:sz w:val="24"/>
          <w:szCs w:val="24"/>
        </w:rPr>
        <w:t xml:space="preserve">Mr </w:t>
      </w:r>
      <w:r w:rsidR="00153076">
        <w:rPr>
          <w:rFonts w:ascii="Times New Roman" w:hAnsi="Times New Roman" w:cs="Times New Roman"/>
          <w:sz w:val="24"/>
          <w:szCs w:val="24"/>
        </w:rPr>
        <w:t>Camille</w:t>
      </w:r>
      <w:r w:rsidR="00CF37AB" w:rsidRPr="000D16FA">
        <w:rPr>
          <w:rFonts w:ascii="Times New Roman" w:hAnsi="Times New Roman" w:cs="Times New Roman"/>
          <w:sz w:val="24"/>
          <w:szCs w:val="24"/>
        </w:rPr>
        <w:t xml:space="preserve"> for </w:t>
      </w:r>
      <w:r w:rsidR="00E34468" w:rsidRPr="000D16FA">
        <w:rPr>
          <w:rFonts w:ascii="Times New Roman" w:hAnsi="Times New Roman" w:cs="Times New Roman"/>
          <w:sz w:val="24"/>
          <w:szCs w:val="24"/>
        </w:rPr>
        <w:t xml:space="preserve">the </w:t>
      </w:r>
      <w:r w:rsidR="00153076">
        <w:rPr>
          <w:rFonts w:ascii="Times New Roman" w:hAnsi="Times New Roman" w:cs="Times New Roman"/>
          <w:sz w:val="24"/>
          <w:szCs w:val="24"/>
        </w:rPr>
        <w:t>Accused</w:t>
      </w:r>
    </w:p>
    <w:p w:rsidR="00153076" w:rsidRPr="000D16FA" w:rsidRDefault="00153076" w:rsidP="00834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Accused present</w:t>
      </w:r>
    </w:p>
    <w:p w:rsidR="008346EE" w:rsidRPr="000D16FA" w:rsidRDefault="008346EE" w:rsidP="008346EE">
      <w:pPr>
        <w:spacing w:after="0" w:line="360" w:lineRule="auto"/>
        <w:rPr>
          <w:rFonts w:ascii="Times New Roman" w:hAnsi="Times New Roman" w:cs="Times New Roman"/>
          <w:sz w:val="24"/>
          <w:szCs w:val="24"/>
        </w:rPr>
      </w:pPr>
      <w:r w:rsidRPr="000D16FA">
        <w:rPr>
          <w:rFonts w:ascii="Times New Roman" w:hAnsi="Times New Roman" w:cs="Times New Roman"/>
          <w:sz w:val="24"/>
          <w:szCs w:val="24"/>
        </w:rPr>
        <w:t>Delivered:</w:t>
      </w:r>
      <w:r w:rsidRPr="000D16FA">
        <w:rPr>
          <w:rFonts w:ascii="Times New Roman" w:hAnsi="Times New Roman" w:cs="Times New Roman"/>
          <w:sz w:val="24"/>
          <w:szCs w:val="24"/>
        </w:rPr>
        <w:tab/>
      </w:r>
      <w:r w:rsidR="00153076">
        <w:rPr>
          <w:rFonts w:ascii="Times New Roman" w:hAnsi="Times New Roman" w:cs="Times New Roman"/>
          <w:sz w:val="24"/>
          <w:szCs w:val="24"/>
        </w:rPr>
        <w:t>24</w:t>
      </w:r>
      <w:r w:rsidR="00CF37AB" w:rsidRPr="000D16FA">
        <w:rPr>
          <w:rFonts w:ascii="Times New Roman" w:hAnsi="Times New Roman" w:cs="Times New Roman"/>
          <w:sz w:val="24"/>
          <w:szCs w:val="24"/>
        </w:rPr>
        <w:t xml:space="preserve"> October</w:t>
      </w:r>
      <w:r w:rsidRPr="000D16FA">
        <w:rPr>
          <w:rFonts w:ascii="Times New Roman" w:hAnsi="Times New Roman" w:cs="Times New Roman"/>
          <w:sz w:val="24"/>
          <w:szCs w:val="24"/>
        </w:rPr>
        <w:t xml:space="preserve"> 2018    ____________________________________________________</w:t>
      </w:r>
      <w:r w:rsidR="000D16FA">
        <w:rPr>
          <w:rFonts w:ascii="Times New Roman" w:hAnsi="Times New Roman" w:cs="Times New Roman"/>
          <w:sz w:val="24"/>
          <w:szCs w:val="24"/>
        </w:rPr>
        <w:t>_______________________</w:t>
      </w:r>
    </w:p>
    <w:p w:rsidR="008346EE" w:rsidRPr="000D16FA" w:rsidRDefault="008346EE" w:rsidP="00CF37AB">
      <w:pPr>
        <w:spacing w:after="0" w:line="360" w:lineRule="auto"/>
        <w:jc w:val="center"/>
        <w:rPr>
          <w:rFonts w:ascii="Times New Roman" w:hAnsi="Times New Roman" w:cs="Times New Roman"/>
          <w:b/>
          <w:sz w:val="24"/>
          <w:szCs w:val="24"/>
        </w:rPr>
      </w:pPr>
      <w:r w:rsidRPr="000D16FA">
        <w:rPr>
          <w:rFonts w:ascii="Times New Roman" w:hAnsi="Times New Roman" w:cs="Times New Roman"/>
          <w:b/>
          <w:sz w:val="24"/>
          <w:szCs w:val="24"/>
        </w:rPr>
        <w:t>ORDER</w:t>
      </w:r>
      <w:r w:rsidR="007D2A8C">
        <w:rPr>
          <w:rFonts w:ascii="Times New Roman" w:hAnsi="Times New Roman" w:cs="Times New Roman"/>
          <w:b/>
          <w:sz w:val="24"/>
          <w:szCs w:val="24"/>
        </w:rPr>
        <w:t xml:space="preserve"> </w:t>
      </w:r>
    </w:p>
    <w:p w:rsidR="008346EE" w:rsidRPr="000D16FA" w:rsidRDefault="008346EE" w:rsidP="00CF37AB">
      <w:pPr>
        <w:spacing w:after="0" w:line="360" w:lineRule="auto"/>
        <w:jc w:val="both"/>
        <w:rPr>
          <w:rFonts w:ascii="Times New Roman" w:hAnsi="Times New Roman" w:cs="Times New Roman"/>
          <w:sz w:val="24"/>
          <w:szCs w:val="24"/>
        </w:rPr>
      </w:pPr>
      <w:r w:rsidRPr="000D16FA">
        <w:rPr>
          <w:rFonts w:ascii="Times New Roman" w:hAnsi="Times New Roman" w:cs="Times New Roman"/>
          <w:sz w:val="24"/>
          <w:szCs w:val="24"/>
        </w:rPr>
        <w:t>____________________________________________________</w:t>
      </w:r>
      <w:r w:rsidR="000D16FA">
        <w:rPr>
          <w:rFonts w:ascii="Times New Roman" w:hAnsi="Times New Roman" w:cs="Times New Roman"/>
          <w:sz w:val="24"/>
          <w:szCs w:val="24"/>
        </w:rPr>
        <w:t>_______________________</w:t>
      </w:r>
    </w:p>
    <w:p w:rsidR="008346EE" w:rsidRPr="000D16FA" w:rsidRDefault="008346EE" w:rsidP="008346EE">
      <w:pPr>
        <w:spacing w:after="0" w:line="360" w:lineRule="auto"/>
        <w:jc w:val="both"/>
        <w:rPr>
          <w:rFonts w:ascii="Times New Roman" w:hAnsi="Times New Roman" w:cs="Times New Roman"/>
          <w:b/>
          <w:sz w:val="24"/>
          <w:szCs w:val="24"/>
        </w:rPr>
      </w:pPr>
      <w:r w:rsidRPr="000D16FA">
        <w:rPr>
          <w:rFonts w:ascii="Times New Roman" w:hAnsi="Times New Roman" w:cs="Times New Roman"/>
          <w:b/>
          <w:sz w:val="24"/>
          <w:szCs w:val="24"/>
        </w:rPr>
        <w:t xml:space="preserve">M. </w:t>
      </w:r>
      <w:proofErr w:type="spellStart"/>
      <w:r w:rsidRPr="000D16FA">
        <w:rPr>
          <w:rFonts w:ascii="Times New Roman" w:hAnsi="Times New Roman" w:cs="Times New Roman"/>
          <w:b/>
          <w:sz w:val="24"/>
          <w:szCs w:val="24"/>
        </w:rPr>
        <w:t>Twomey</w:t>
      </w:r>
      <w:proofErr w:type="spellEnd"/>
      <w:r w:rsidRPr="000D16FA">
        <w:rPr>
          <w:rFonts w:ascii="Times New Roman" w:hAnsi="Times New Roman" w:cs="Times New Roman"/>
          <w:b/>
          <w:sz w:val="24"/>
          <w:szCs w:val="24"/>
        </w:rPr>
        <w:t>, CJ</w:t>
      </w:r>
    </w:p>
    <w:p w:rsidR="001A34AD" w:rsidRDefault="001A34AD" w:rsidP="00220AE3">
      <w:pPr>
        <w:pStyle w:val="ListParagraph"/>
        <w:spacing w:after="0" w:line="360" w:lineRule="auto"/>
        <w:ind w:left="360"/>
        <w:contextualSpacing w:val="0"/>
        <w:jc w:val="both"/>
        <w:rPr>
          <w:rFonts w:ascii="Times New Roman" w:hAnsi="Times New Roman" w:cs="Times New Roman"/>
          <w:sz w:val="24"/>
          <w:szCs w:val="24"/>
        </w:rPr>
      </w:pPr>
    </w:p>
    <w:p w:rsidR="00CA3C4A" w:rsidRPr="00151FB3" w:rsidRDefault="00151FB3" w:rsidP="00151FB3">
      <w:pPr>
        <w:spacing w:after="0" w:line="360" w:lineRule="auto"/>
        <w:ind w:left="360" w:hanging="360"/>
        <w:jc w:val="both"/>
        <w:rPr>
          <w:rFonts w:ascii="Times New Roman" w:hAnsi="Times New Roman" w:cs="Times New Roman"/>
          <w:sz w:val="24"/>
          <w:szCs w:val="24"/>
        </w:rPr>
      </w:pPr>
      <w:r w:rsidRPr="00CA3C4A">
        <w:rPr>
          <w:rFonts w:ascii="Times New Roman" w:hAnsi="Times New Roman" w:cs="Times New Roman"/>
          <w:sz w:val="24"/>
          <w:szCs w:val="24"/>
        </w:rPr>
        <w:t>1.</w:t>
      </w:r>
      <w:r w:rsidRPr="00CA3C4A">
        <w:rPr>
          <w:rFonts w:ascii="Times New Roman" w:hAnsi="Times New Roman" w:cs="Times New Roman"/>
          <w:sz w:val="24"/>
          <w:szCs w:val="24"/>
        </w:rPr>
        <w:tab/>
      </w:r>
      <w:r w:rsidR="00CA3C4A" w:rsidRPr="00151FB3">
        <w:rPr>
          <w:rFonts w:ascii="Times New Roman" w:hAnsi="Times New Roman" w:cs="Times New Roman"/>
          <w:sz w:val="24"/>
          <w:szCs w:val="24"/>
        </w:rPr>
        <w:t xml:space="preserve">The Applicant has applied to this court pursuant to Section 30(b)(1) of the Criminal Procedure Code for an order authorizing the taking of fingerprints from the Respondent for forensic analysis as the Respondent is refusing the taking of the same.  </w:t>
      </w:r>
    </w:p>
    <w:p w:rsidR="00CA3C4A" w:rsidRDefault="00CA3C4A" w:rsidP="00CA3C4A">
      <w:pPr>
        <w:spacing w:after="0" w:line="360" w:lineRule="auto"/>
        <w:ind w:left="360"/>
        <w:jc w:val="both"/>
        <w:rPr>
          <w:rFonts w:ascii="Times New Roman" w:hAnsi="Times New Roman" w:cs="Times New Roman"/>
          <w:sz w:val="24"/>
          <w:szCs w:val="24"/>
        </w:rPr>
      </w:pPr>
    </w:p>
    <w:p w:rsidR="00CA3C4A" w:rsidRPr="00151FB3" w:rsidRDefault="00151FB3" w:rsidP="00151FB3">
      <w:pPr>
        <w:spacing w:after="0" w:line="360" w:lineRule="auto"/>
        <w:ind w:left="360" w:hanging="360"/>
        <w:jc w:val="both"/>
        <w:rPr>
          <w:rFonts w:ascii="Times New Roman" w:hAnsi="Times New Roman" w:cs="Times New Roman"/>
          <w:sz w:val="24"/>
          <w:szCs w:val="24"/>
        </w:rPr>
      </w:pPr>
      <w:r w:rsidRPr="00CA3C4A">
        <w:rPr>
          <w:rFonts w:ascii="Times New Roman" w:hAnsi="Times New Roman" w:cs="Times New Roman"/>
          <w:sz w:val="24"/>
          <w:szCs w:val="24"/>
        </w:rPr>
        <w:t>2.</w:t>
      </w:r>
      <w:r w:rsidRPr="00CA3C4A">
        <w:rPr>
          <w:rFonts w:ascii="Times New Roman" w:hAnsi="Times New Roman" w:cs="Times New Roman"/>
          <w:sz w:val="24"/>
          <w:szCs w:val="24"/>
        </w:rPr>
        <w:tab/>
      </w:r>
      <w:proofErr w:type="spellStart"/>
      <w:r w:rsidR="00CA3C4A" w:rsidRPr="00151FB3">
        <w:rPr>
          <w:rFonts w:ascii="Times New Roman" w:hAnsi="Times New Roman" w:cs="Times New Roman"/>
          <w:sz w:val="24"/>
          <w:szCs w:val="24"/>
        </w:rPr>
        <w:t>Laurine</w:t>
      </w:r>
      <w:proofErr w:type="spellEnd"/>
      <w:r w:rsidR="00CA3C4A" w:rsidRPr="00151FB3">
        <w:rPr>
          <w:rFonts w:ascii="Times New Roman" w:hAnsi="Times New Roman" w:cs="Times New Roman"/>
          <w:sz w:val="24"/>
          <w:szCs w:val="24"/>
        </w:rPr>
        <w:t xml:space="preserve"> Constance an officer of the Anti-Narcotics Bureau has supported the application by swearing an affidavit in which she </w:t>
      </w:r>
      <w:proofErr w:type="spellStart"/>
      <w:r w:rsidR="00CA3C4A" w:rsidRPr="00151FB3">
        <w:rPr>
          <w:rFonts w:ascii="Times New Roman" w:hAnsi="Times New Roman" w:cs="Times New Roman"/>
          <w:sz w:val="24"/>
          <w:szCs w:val="24"/>
        </w:rPr>
        <w:t>deponed</w:t>
      </w:r>
      <w:proofErr w:type="spellEnd"/>
      <w:r w:rsidR="00CA3C4A" w:rsidRPr="00151FB3">
        <w:rPr>
          <w:rFonts w:ascii="Times New Roman" w:hAnsi="Times New Roman" w:cs="Times New Roman"/>
          <w:sz w:val="24"/>
          <w:szCs w:val="24"/>
        </w:rPr>
        <w:t xml:space="preserve"> that a blue handbag taken from a store located inside the cargo clubhouse of the Seychelles Civil Aviation Authority where the Respondent was employed has been taken for fingerprint analysis.  </w:t>
      </w:r>
    </w:p>
    <w:p w:rsidR="00CA3C4A" w:rsidRDefault="00CA3C4A" w:rsidP="00CA3C4A">
      <w:pPr>
        <w:spacing w:after="0" w:line="360" w:lineRule="auto"/>
        <w:ind w:left="360"/>
        <w:jc w:val="both"/>
        <w:rPr>
          <w:rFonts w:ascii="Times New Roman" w:hAnsi="Times New Roman" w:cs="Times New Roman"/>
          <w:sz w:val="24"/>
          <w:szCs w:val="24"/>
        </w:rPr>
      </w:pPr>
    </w:p>
    <w:p w:rsidR="00CA3C4A" w:rsidRPr="00151FB3" w:rsidRDefault="00151FB3" w:rsidP="00151FB3">
      <w:pPr>
        <w:spacing w:after="0" w:line="360" w:lineRule="auto"/>
        <w:ind w:left="360" w:hanging="360"/>
        <w:jc w:val="both"/>
        <w:rPr>
          <w:rFonts w:ascii="Times New Roman" w:hAnsi="Times New Roman" w:cs="Times New Roman"/>
          <w:sz w:val="24"/>
          <w:szCs w:val="24"/>
        </w:rPr>
      </w:pPr>
      <w:r w:rsidRPr="00CA3C4A">
        <w:rPr>
          <w:rFonts w:ascii="Times New Roman" w:hAnsi="Times New Roman" w:cs="Times New Roman"/>
          <w:sz w:val="24"/>
          <w:szCs w:val="24"/>
        </w:rPr>
        <w:t>3.</w:t>
      </w:r>
      <w:r w:rsidRPr="00CA3C4A">
        <w:rPr>
          <w:rFonts w:ascii="Times New Roman" w:hAnsi="Times New Roman" w:cs="Times New Roman"/>
          <w:sz w:val="24"/>
          <w:szCs w:val="24"/>
        </w:rPr>
        <w:tab/>
      </w:r>
      <w:r w:rsidR="00CA3C4A" w:rsidRPr="00151FB3">
        <w:rPr>
          <w:rFonts w:ascii="Times New Roman" w:hAnsi="Times New Roman" w:cs="Times New Roman"/>
          <w:sz w:val="24"/>
          <w:szCs w:val="24"/>
        </w:rPr>
        <w:t xml:space="preserve">She further avers that the Respondent has been charged with the offence of trafficking in a controlled drug and his fingerprints are required for comparison with a thumb print on the handbag.  </w:t>
      </w:r>
    </w:p>
    <w:p w:rsidR="00CA3C4A" w:rsidRDefault="00CA3C4A" w:rsidP="00CA3C4A">
      <w:pPr>
        <w:spacing w:after="0" w:line="360" w:lineRule="auto"/>
        <w:ind w:left="360"/>
        <w:jc w:val="both"/>
        <w:rPr>
          <w:rFonts w:ascii="Times New Roman" w:hAnsi="Times New Roman" w:cs="Times New Roman"/>
          <w:sz w:val="24"/>
          <w:szCs w:val="24"/>
        </w:rPr>
      </w:pPr>
    </w:p>
    <w:p w:rsidR="00CA3C4A" w:rsidRPr="00151FB3" w:rsidRDefault="00151FB3" w:rsidP="00151FB3">
      <w:pPr>
        <w:spacing w:after="0" w:line="360" w:lineRule="auto"/>
        <w:ind w:left="360" w:hanging="360"/>
        <w:jc w:val="both"/>
        <w:rPr>
          <w:rFonts w:ascii="Times New Roman" w:hAnsi="Times New Roman" w:cs="Times New Roman"/>
          <w:sz w:val="24"/>
          <w:szCs w:val="24"/>
        </w:rPr>
      </w:pPr>
      <w:r w:rsidRPr="00CA3C4A">
        <w:rPr>
          <w:rFonts w:ascii="Times New Roman" w:hAnsi="Times New Roman" w:cs="Times New Roman"/>
          <w:sz w:val="24"/>
          <w:szCs w:val="24"/>
        </w:rPr>
        <w:t>4.</w:t>
      </w:r>
      <w:r w:rsidRPr="00CA3C4A">
        <w:rPr>
          <w:rFonts w:ascii="Times New Roman" w:hAnsi="Times New Roman" w:cs="Times New Roman"/>
          <w:sz w:val="24"/>
          <w:szCs w:val="24"/>
        </w:rPr>
        <w:tab/>
      </w:r>
      <w:r w:rsidR="00CA3C4A" w:rsidRPr="00151FB3">
        <w:rPr>
          <w:rFonts w:ascii="Times New Roman" w:hAnsi="Times New Roman" w:cs="Times New Roman"/>
          <w:sz w:val="24"/>
          <w:szCs w:val="24"/>
        </w:rPr>
        <w:t>The Respondent has stated that he was fingerprinted during the arresting process and does not see why further fingerprints should be taken from him.</w:t>
      </w:r>
    </w:p>
    <w:p w:rsidR="00CA3C4A" w:rsidRDefault="00CA3C4A" w:rsidP="00CA3C4A">
      <w:pPr>
        <w:spacing w:after="0" w:line="360" w:lineRule="auto"/>
        <w:ind w:left="360"/>
        <w:jc w:val="both"/>
        <w:rPr>
          <w:rFonts w:ascii="Times New Roman" w:hAnsi="Times New Roman" w:cs="Times New Roman"/>
          <w:sz w:val="24"/>
          <w:szCs w:val="24"/>
        </w:rPr>
      </w:pPr>
    </w:p>
    <w:p w:rsidR="00CA3C4A" w:rsidRPr="00151FB3" w:rsidRDefault="00151FB3" w:rsidP="00151FB3">
      <w:pPr>
        <w:spacing w:after="0" w:line="360" w:lineRule="auto"/>
        <w:ind w:left="360" w:hanging="360"/>
        <w:jc w:val="both"/>
        <w:rPr>
          <w:rFonts w:ascii="Times New Roman" w:hAnsi="Times New Roman" w:cs="Times New Roman"/>
          <w:sz w:val="24"/>
          <w:szCs w:val="24"/>
        </w:rPr>
      </w:pPr>
      <w:r w:rsidRPr="00CA3C4A">
        <w:rPr>
          <w:rFonts w:ascii="Times New Roman" w:hAnsi="Times New Roman" w:cs="Times New Roman"/>
          <w:sz w:val="24"/>
          <w:szCs w:val="24"/>
        </w:rPr>
        <w:t>5.</w:t>
      </w:r>
      <w:r w:rsidRPr="00CA3C4A">
        <w:rPr>
          <w:rFonts w:ascii="Times New Roman" w:hAnsi="Times New Roman" w:cs="Times New Roman"/>
          <w:sz w:val="24"/>
          <w:szCs w:val="24"/>
        </w:rPr>
        <w:tab/>
      </w:r>
      <w:r w:rsidR="00CA3C4A" w:rsidRPr="00151FB3">
        <w:rPr>
          <w:rFonts w:ascii="Times New Roman" w:hAnsi="Times New Roman" w:cs="Times New Roman"/>
          <w:sz w:val="24"/>
          <w:szCs w:val="24"/>
        </w:rPr>
        <w:t>I found it necessary to have the ANB officer testif</w:t>
      </w:r>
      <w:r w:rsidR="00CE2C2A" w:rsidRPr="00151FB3">
        <w:rPr>
          <w:rFonts w:ascii="Times New Roman" w:hAnsi="Times New Roman" w:cs="Times New Roman"/>
          <w:sz w:val="24"/>
          <w:szCs w:val="24"/>
        </w:rPr>
        <w:t>y</w:t>
      </w:r>
      <w:r w:rsidR="00CA3C4A" w:rsidRPr="00151FB3">
        <w:rPr>
          <w:rFonts w:ascii="Times New Roman" w:hAnsi="Times New Roman" w:cs="Times New Roman"/>
          <w:sz w:val="24"/>
          <w:szCs w:val="24"/>
        </w:rPr>
        <w:t xml:space="preserve"> and be subject to cross-examination so as to determine the basis of the application.  </w:t>
      </w:r>
    </w:p>
    <w:p w:rsidR="00CA3C4A" w:rsidRDefault="00CA3C4A" w:rsidP="00CA3C4A">
      <w:pPr>
        <w:spacing w:after="0" w:line="360" w:lineRule="auto"/>
        <w:ind w:left="360"/>
        <w:jc w:val="both"/>
        <w:rPr>
          <w:rFonts w:ascii="Times New Roman" w:hAnsi="Times New Roman" w:cs="Times New Roman"/>
          <w:sz w:val="24"/>
          <w:szCs w:val="24"/>
        </w:rPr>
      </w:pPr>
    </w:p>
    <w:p w:rsidR="00CA3C4A" w:rsidRPr="00151FB3" w:rsidRDefault="00151FB3" w:rsidP="00151FB3">
      <w:pPr>
        <w:spacing w:after="0" w:line="360" w:lineRule="auto"/>
        <w:ind w:left="360" w:hanging="360"/>
        <w:jc w:val="both"/>
        <w:rPr>
          <w:rFonts w:ascii="Times New Roman" w:hAnsi="Times New Roman" w:cs="Times New Roman"/>
          <w:sz w:val="24"/>
          <w:szCs w:val="24"/>
        </w:rPr>
      </w:pPr>
      <w:r w:rsidRPr="00CA3C4A">
        <w:rPr>
          <w:rFonts w:ascii="Times New Roman" w:hAnsi="Times New Roman" w:cs="Times New Roman"/>
          <w:sz w:val="24"/>
          <w:szCs w:val="24"/>
        </w:rPr>
        <w:t>6.</w:t>
      </w:r>
      <w:r w:rsidRPr="00CA3C4A">
        <w:rPr>
          <w:rFonts w:ascii="Times New Roman" w:hAnsi="Times New Roman" w:cs="Times New Roman"/>
          <w:sz w:val="24"/>
          <w:szCs w:val="24"/>
        </w:rPr>
        <w:tab/>
      </w:r>
      <w:r w:rsidR="00CE2C2A" w:rsidRPr="00151FB3">
        <w:rPr>
          <w:rFonts w:ascii="Times New Roman" w:hAnsi="Times New Roman" w:cs="Times New Roman"/>
          <w:sz w:val="24"/>
          <w:szCs w:val="24"/>
        </w:rPr>
        <w:t>Officer</w:t>
      </w:r>
      <w:r w:rsidR="00CA3C4A" w:rsidRPr="00151FB3">
        <w:rPr>
          <w:rFonts w:ascii="Times New Roman" w:hAnsi="Times New Roman" w:cs="Times New Roman"/>
          <w:sz w:val="24"/>
          <w:szCs w:val="24"/>
        </w:rPr>
        <w:t xml:space="preserve"> Constance has testified that </w:t>
      </w:r>
      <w:r w:rsidR="00CE2C2A" w:rsidRPr="00151FB3">
        <w:rPr>
          <w:rFonts w:ascii="Times New Roman" w:hAnsi="Times New Roman" w:cs="Times New Roman"/>
          <w:sz w:val="24"/>
          <w:szCs w:val="24"/>
        </w:rPr>
        <w:t xml:space="preserve">in </w:t>
      </w:r>
      <w:r w:rsidR="00CA3C4A" w:rsidRPr="00151FB3">
        <w:rPr>
          <w:rFonts w:ascii="Times New Roman" w:hAnsi="Times New Roman" w:cs="Times New Roman"/>
          <w:sz w:val="24"/>
          <w:szCs w:val="24"/>
        </w:rPr>
        <w:t xml:space="preserve">the normal and </w:t>
      </w:r>
      <w:r w:rsidR="00CE2C2A" w:rsidRPr="00151FB3">
        <w:rPr>
          <w:rFonts w:ascii="Times New Roman" w:hAnsi="Times New Roman" w:cs="Times New Roman"/>
          <w:sz w:val="24"/>
          <w:szCs w:val="24"/>
        </w:rPr>
        <w:t>routine</w:t>
      </w:r>
      <w:r w:rsidR="00CA3C4A" w:rsidRPr="00151FB3">
        <w:rPr>
          <w:rFonts w:ascii="Times New Roman" w:hAnsi="Times New Roman" w:cs="Times New Roman"/>
          <w:sz w:val="24"/>
          <w:szCs w:val="24"/>
        </w:rPr>
        <w:t xml:space="preserve"> course of the arresting procedures fingerprints are taken.  She was not able to confirm whether these</w:t>
      </w:r>
      <w:r w:rsidR="00CE2C2A" w:rsidRPr="00151FB3">
        <w:rPr>
          <w:rFonts w:ascii="Times New Roman" w:hAnsi="Times New Roman" w:cs="Times New Roman"/>
          <w:sz w:val="24"/>
          <w:szCs w:val="24"/>
        </w:rPr>
        <w:t xml:space="preserve"> fingerprints </w:t>
      </w:r>
      <w:r w:rsidR="00CA3C4A" w:rsidRPr="00151FB3">
        <w:rPr>
          <w:rFonts w:ascii="Times New Roman" w:hAnsi="Times New Roman" w:cs="Times New Roman"/>
          <w:sz w:val="24"/>
          <w:szCs w:val="24"/>
        </w:rPr>
        <w:t xml:space="preserve">are capable of being forensically analysed for comparison purposes.  </w:t>
      </w:r>
    </w:p>
    <w:p w:rsidR="00CA3C4A" w:rsidRDefault="00CA3C4A" w:rsidP="00CA3C4A">
      <w:pPr>
        <w:spacing w:after="0" w:line="360" w:lineRule="auto"/>
        <w:ind w:left="360"/>
        <w:jc w:val="both"/>
        <w:rPr>
          <w:rFonts w:ascii="Times New Roman" w:hAnsi="Times New Roman" w:cs="Times New Roman"/>
          <w:sz w:val="24"/>
          <w:szCs w:val="24"/>
        </w:rPr>
      </w:pPr>
    </w:p>
    <w:p w:rsidR="00CA3C4A" w:rsidRPr="00151FB3" w:rsidRDefault="00151FB3" w:rsidP="00151FB3">
      <w:pPr>
        <w:spacing w:after="0" w:line="360" w:lineRule="auto"/>
        <w:ind w:left="360" w:hanging="360"/>
        <w:jc w:val="both"/>
        <w:rPr>
          <w:rFonts w:ascii="Times New Roman" w:hAnsi="Times New Roman" w:cs="Times New Roman"/>
          <w:sz w:val="24"/>
          <w:szCs w:val="24"/>
        </w:rPr>
      </w:pPr>
      <w:r w:rsidRPr="00CA3C4A">
        <w:rPr>
          <w:rFonts w:ascii="Times New Roman" w:hAnsi="Times New Roman" w:cs="Times New Roman"/>
          <w:sz w:val="24"/>
          <w:szCs w:val="24"/>
        </w:rPr>
        <w:t>7.</w:t>
      </w:r>
      <w:r w:rsidRPr="00CA3C4A">
        <w:rPr>
          <w:rFonts w:ascii="Times New Roman" w:hAnsi="Times New Roman" w:cs="Times New Roman"/>
          <w:sz w:val="24"/>
          <w:szCs w:val="24"/>
        </w:rPr>
        <w:tab/>
      </w:r>
      <w:r w:rsidR="00CA3C4A" w:rsidRPr="00151FB3">
        <w:rPr>
          <w:rFonts w:ascii="Times New Roman" w:hAnsi="Times New Roman" w:cs="Times New Roman"/>
          <w:sz w:val="24"/>
          <w:szCs w:val="24"/>
        </w:rPr>
        <w:t xml:space="preserve">Officer Yves Leon was called as a witness.  He has 24 years’ experience in this field and he is a fingerprint expert.  He has stated that although fingerprints are taken for the criminal record file and these are sufficient for processing of fingerprints a fresh set of prints is normally necessary for court purposes.  </w:t>
      </w:r>
    </w:p>
    <w:p w:rsidR="00CA3C4A" w:rsidRDefault="00CA3C4A" w:rsidP="00CA3C4A">
      <w:pPr>
        <w:spacing w:after="0" w:line="360" w:lineRule="auto"/>
        <w:ind w:left="360"/>
        <w:jc w:val="both"/>
        <w:rPr>
          <w:rFonts w:ascii="Times New Roman" w:hAnsi="Times New Roman" w:cs="Times New Roman"/>
          <w:sz w:val="24"/>
          <w:szCs w:val="24"/>
        </w:rPr>
      </w:pPr>
    </w:p>
    <w:p w:rsidR="00CA3C4A" w:rsidRPr="00151FB3" w:rsidRDefault="00151FB3" w:rsidP="00151FB3">
      <w:pPr>
        <w:spacing w:after="0" w:line="360" w:lineRule="auto"/>
        <w:ind w:left="360" w:hanging="360"/>
        <w:jc w:val="both"/>
        <w:rPr>
          <w:rFonts w:ascii="Times New Roman" w:hAnsi="Times New Roman" w:cs="Times New Roman"/>
          <w:sz w:val="24"/>
          <w:szCs w:val="24"/>
        </w:rPr>
      </w:pPr>
      <w:r w:rsidRPr="00CA3C4A">
        <w:rPr>
          <w:rFonts w:ascii="Times New Roman" w:hAnsi="Times New Roman" w:cs="Times New Roman"/>
          <w:sz w:val="24"/>
          <w:szCs w:val="24"/>
        </w:rPr>
        <w:t>8.</w:t>
      </w:r>
      <w:r w:rsidRPr="00CA3C4A">
        <w:rPr>
          <w:rFonts w:ascii="Times New Roman" w:hAnsi="Times New Roman" w:cs="Times New Roman"/>
          <w:sz w:val="24"/>
          <w:szCs w:val="24"/>
        </w:rPr>
        <w:tab/>
      </w:r>
      <w:r w:rsidR="00CA3C4A" w:rsidRPr="00151FB3">
        <w:rPr>
          <w:rFonts w:ascii="Times New Roman" w:hAnsi="Times New Roman" w:cs="Times New Roman"/>
          <w:sz w:val="24"/>
          <w:szCs w:val="24"/>
        </w:rPr>
        <w:t xml:space="preserve">On this basis Mr </w:t>
      </w:r>
      <w:proofErr w:type="spellStart"/>
      <w:r w:rsidR="00CA3C4A" w:rsidRPr="00151FB3">
        <w:rPr>
          <w:rFonts w:ascii="Times New Roman" w:hAnsi="Times New Roman" w:cs="Times New Roman"/>
          <w:sz w:val="24"/>
          <w:szCs w:val="24"/>
        </w:rPr>
        <w:t>Tachet</w:t>
      </w:r>
      <w:proofErr w:type="spellEnd"/>
      <w:r w:rsidR="00CA3C4A" w:rsidRPr="00151FB3">
        <w:rPr>
          <w:rFonts w:ascii="Times New Roman" w:hAnsi="Times New Roman" w:cs="Times New Roman"/>
          <w:sz w:val="24"/>
          <w:szCs w:val="24"/>
        </w:rPr>
        <w:t xml:space="preserve"> for the Republic ha</w:t>
      </w:r>
      <w:r w:rsidR="00CE2C2A" w:rsidRPr="00151FB3">
        <w:rPr>
          <w:rFonts w:ascii="Times New Roman" w:hAnsi="Times New Roman" w:cs="Times New Roman"/>
          <w:sz w:val="24"/>
          <w:szCs w:val="24"/>
        </w:rPr>
        <w:t>s</w:t>
      </w:r>
      <w:r w:rsidR="00CA3C4A" w:rsidRPr="00151FB3">
        <w:rPr>
          <w:rFonts w:ascii="Times New Roman" w:hAnsi="Times New Roman" w:cs="Times New Roman"/>
          <w:sz w:val="24"/>
          <w:szCs w:val="24"/>
        </w:rPr>
        <w:t xml:space="preserve"> amended paragraph 6 of the application in which it was stated that no previous fingerprints had been taken.  </w:t>
      </w:r>
    </w:p>
    <w:p w:rsidR="00CA3C4A" w:rsidRDefault="00CA3C4A" w:rsidP="00CA3C4A">
      <w:pPr>
        <w:spacing w:after="0" w:line="360" w:lineRule="auto"/>
        <w:ind w:left="360"/>
        <w:jc w:val="both"/>
        <w:rPr>
          <w:rFonts w:ascii="Times New Roman" w:hAnsi="Times New Roman" w:cs="Times New Roman"/>
          <w:sz w:val="24"/>
          <w:szCs w:val="24"/>
        </w:rPr>
      </w:pPr>
    </w:p>
    <w:p w:rsidR="00CA3C4A" w:rsidRPr="00151FB3" w:rsidRDefault="00151FB3" w:rsidP="00151FB3">
      <w:pPr>
        <w:spacing w:after="0" w:line="360" w:lineRule="auto"/>
        <w:ind w:left="360" w:hanging="360"/>
        <w:jc w:val="both"/>
        <w:rPr>
          <w:rFonts w:ascii="Times New Roman" w:hAnsi="Times New Roman" w:cs="Times New Roman"/>
          <w:i/>
          <w:sz w:val="24"/>
          <w:szCs w:val="24"/>
        </w:rPr>
      </w:pPr>
      <w:r w:rsidRPr="00CA3C4A">
        <w:rPr>
          <w:rFonts w:ascii="Times New Roman" w:hAnsi="Times New Roman" w:cs="Times New Roman"/>
          <w:i/>
          <w:sz w:val="24"/>
          <w:szCs w:val="24"/>
        </w:rPr>
        <w:t>9.</w:t>
      </w:r>
      <w:r w:rsidRPr="00CA3C4A">
        <w:rPr>
          <w:rFonts w:ascii="Times New Roman" w:hAnsi="Times New Roman" w:cs="Times New Roman"/>
          <w:i/>
          <w:sz w:val="24"/>
          <w:szCs w:val="24"/>
        </w:rPr>
        <w:tab/>
      </w:r>
      <w:r w:rsidR="00CE2C2A" w:rsidRPr="00151FB3">
        <w:rPr>
          <w:rFonts w:ascii="Times New Roman" w:hAnsi="Times New Roman" w:cs="Times New Roman"/>
          <w:sz w:val="24"/>
          <w:szCs w:val="24"/>
        </w:rPr>
        <w:t>P</w:t>
      </w:r>
      <w:r w:rsidR="00CA3C4A" w:rsidRPr="00151FB3">
        <w:rPr>
          <w:rFonts w:ascii="Times New Roman" w:hAnsi="Times New Roman" w:cs="Times New Roman"/>
          <w:sz w:val="24"/>
          <w:szCs w:val="24"/>
        </w:rPr>
        <w:t xml:space="preserve">aragraph 6 now reads </w:t>
      </w:r>
      <w:r w:rsidR="00CE2C2A" w:rsidRPr="00151FB3">
        <w:rPr>
          <w:rFonts w:ascii="Times New Roman" w:hAnsi="Times New Roman" w:cs="Times New Roman"/>
          <w:i/>
          <w:sz w:val="24"/>
          <w:szCs w:val="24"/>
        </w:rPr>
        <w:t>“A</w:t>
      </w:r>
      <w:r w:rsidR="00CA3C4A" w:rsidRPr="00151FB3">
        <w:rPr>
          <w:rFonts w:ascii="Times New Roman" w:hAnsi="Times New Roman" w:cs="Times New Roman"/>
          <w:i/>
          <w:sz w:val="24"/>
          <w:szCs w:val="24"/>
        </w:rPr>
        <w:t xml:space="preserve"> previous fingerprint sample </w:t>
      </w:r>
      <w:r w:rsidR="00CE2C2A" w:rsidRPr="00151FB3">
        <w:rPr>
          <w:rFonts w:ascii="Times New Roman" w:hAnsi="Times New Roman" w:cs="Times New Roman"/>
          <w:i/>
          <w:sz w:val="24"/>
          <w:szCs w:val="24"/>
        </w:rPr>
        <w:t>was taken from the R</w:t>
      </w:r>
      <w:r w:rsidR="00CA3C4A" w:rsidRPr="00151FB3">
        <w:rPr>
          <w:rFonts w:ascii="Times New Roman" w:hAnsi="Times New Roman" w:cs="Times New Roman"/>
          <w:i/>
          <w:sz w:val="24"/>
          <w:szCs w:val="24"/>
        </w:rPr>
        <w:t xml:space="preserve">espondent for criminal record purposes.  For the case file for investigation a request for </w:t>
      </w:r>
      <w:r w:rsidR="00CE2C2A" w:rsidRPr="00151FB3">
        <w:rPr>
          <w:rFonts w:ascii="Times New Roman" w:hAnsi="Times New Roman" w:cs="Times New Roman"/>
          <w:i/>
          <w:sz w:val="24"/>
          <w:szCs w:val="24"/>
        </w:rPr>
        <w:t xml:space="preserve">a </w:t>
      </w:r>
      <w:r w:rsidR="00CA3C4A" w:rsidRPr="00151FB3">
        <w:rPr>
          <w:rFonts w:ascii="Times New Roman" w:hAnsi="Times New Roman" w:cs="Times New Roman"/>
          <w:i/>
          <w:sz w:val="24"/>
          <w:szCs w:val="24"/>
        </w:rPr>
        <w:t>sample</w:t>
      </w:r>
      <w:r w:rsidR="00CE2C2A" w:rsidRPr="00151FB3">
        <w:rPr>
          <w:rFonts w:ascii="Times New Roman" w:hAnsi="Times New Roman" w:cs="Times New Roman"/>
          <w:i/>
          <w:sz w:val="24"/>
          <w:szCs w:val="24"/>
        </w:rPr>
        <w:t xml:space="preserve"> was made and refused by the R</w:t>
      </w:r>
      <w:r w:rsidR="00CA3C4A" w:rsidRPr="00151FB3">
        <w:rPr>
          <w:rFonts w:ascii="Times New Roman" w:hAnsi="Times New Roman" w:cs="Times New Roman"/>
          <w:i/>
          <w:sz w:val="24"/>
          <w:szCs w:val="24"/>
        </w:rPr>
        <w:t>espondent</w:t>
      </w:r>
      <w:r w:rsidR="00CE2C2A" w:rsidRPr="00151FB3">
        <w:rPr>
          <w:rFonts w:ascii="Times New Roman" w:hAnsi="Times New Roman" w:cs="Times New Roman"/>
          <w:i/>
          <w:sz w:val="24"/>
          <w:szCs w:val="24"/>
        </w:rPr>
        <w:t>”</w:t>
      </w:r>
      <w:r w:rsidR="00CA3C4A" w:rsidRPr="00151FB3">
        <w:rPr>
          <w:rFonts w:ascii="Times New Roman" w:hAnsi="Times New Roman" w:cs="Times New Roman"/>
          <w:i/>
          <w:sz w:val="24"/>
          <w:szCs w:val="24"/>
        </w:rPr>
        <w:t xml:space="preserve">.  </w:t>
      </w:r>
    </w:p>
    <w:p w:rsidR="00CA3C4A" w:rsidRDefault="00CA3C4A" w:rsidP="00CA3C4A">
      <w:pPr>
        <w:spacing w:after="0" w:line="360" w:lineRule="auto"/>
        <w:ind w:left="360"/>
        <w:jc w:val="both"/>
        <w:rPr>
          <w:rFonts w:ascii="Times New Roman" w:hAnsi="Times New Roman" w:cs="Times New Roman"/>
          <w:i/>
          <w:sz w:val="24"/>
          <w:szCs w:val="24"/>
        </w:rPr>
      </w:pPr>
    </w:p>
    <w:p w:rsidR="0079752A" w:rsidRPr="00151FB3" w:rsidRDefault="00151FB3" w:rsidP="00151FB3">
      <w:p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CA3C4A" w:rsidRPr="00151FB3">
        <w:rPr>
          <w:rFonts w:ascii="Times New Roman" w:hAnsi="Times New Roman" w:cs="Times New Roman"/>
          <w:sz w:val="24"/>
          <w:szCs w:val="24"/>
        </w:rPr>
        <w:t xml:space="preserve">Mr Camille for the Respondent is still objecting </w:t>
      </w:r>
      <w:r w:rsidR="00CE2C2A" w:rsidRPr="00151FB3">
        <w:rPr>
          <w:rFonts w:ascii="Times New Roman" w:hAnsi="Times New Roman" w:cs="Times New Roman"/>
          <w:sz w:val="24"/>
          <w:szCs w:val="24"/>
        </w:rPr>
        <w:t>to</w:t>
      </w:r>
      <w:r w:rsidR="00CA3C4A" w:rsidRPr="00151FB3">
        <w:rPr>
          <w:rFonts w:ascii="Times New Roman" w:hAnsi="Times New Roman" w:cs="Times New Roman"/>
          <w:sz w:val="24"/>
          <w:szCs w:val="24"/>
        </w:rPr>
        <w:t xml:space="preserve"> the taking of the sample.  </w:t>
      </w:r>
    </w:p>
    <w:p w:rsidR="0079752A" w:rsidRPr="0079752A" w:rsidRDefault="0079752A" w:rsidP="0079752A">
      <w:pPr>
        <w:pStyle w:val="ListParagraph"/>
        <w:rPr>
          <w:rFonts w:ascii="Times New Roman" w:hAnsi="Times New Roman" w:cs="Times New Roman"/>
          <w:sz w:val="24"/>
          <w:szCs w:val="24"/>
        </w:rPr>
      </w:pPr>
    </w:p>
    <w:p w:rsidR="00CA3C4A" w:rsidRPr="00151FB3" w:rsidRDefault="00151FB3" w:rsidP="00151FB3">
      <w:pPr>
        <w:spacing w:after="0" w:line="360" w:lineRule="auto"/>
        <w:ind w:left="360" w:hanging="360"/>
        <w:jc w:val="both"/>
        <w:rPr>
          <w:rFonts w:ascii="Times New Roman" w:hAnsi="Times New Roman" w:cs="Times New Roman"/>
          <w:sz w:val="24"/>
          <w:szCs w:val="24"/>
        </w:rPr>
      </w:pPr>
      <w:r w:rsidRPr="00CA3C4A">
        <w:rPr>
          <w:rFonts w:ascii="Times New Roman" w:hAnsi="Times New Roman" w:cs="Times New Roman"/>
          <w:sz w:val="24"/>
          <w:szCs w:val="24"/>
        </w:rPr>
        <w:t>11.</w:t>
      </w:r>
      <w:r w:rsidRPr="00CA3C4A">
        <w:rPr>
          <w:rFonts w:ascii="Times New Roman" w:hAnsi="Times New Roman" w:cs="Times New Roman"/>
          <w:sz w:val="24"/>
          <w:szCs w:val="24"/>
        </w:rPr>
        <w:tab/>
      </w:r>
      <w:r w:rsidR="00CA3C4A" w:rsidRPr="00151FB3">
        <w:rPr>
          <w:rFonts w:ascii="Times New Roman" w:hAnsi="Times New Roman" w:cs="Times New Roman"/>
          <w:sz w:val="24"/>
          <w:szCs w:val="24"/>
        </w:rPr>
        <w:t xml:space="preserve">Section 30(b) </w:t>
      </w:r>
      <w:r w:rsidR="00CE2C2A" w:rsidRPr="00151FB3">
        <w:rPr>
          <w:rFonts w:ascii="Times New Roman" w:hAnsi="Times New Roman" w:cs="Times New Roman"/>
          <w:sz w:val="24"/>
          <w:szCs w:val="24"/>
        </w:rPr>
        <w:t>(</w:t>
      </w:r>
      <w:r w:rsidR="00CA3C4A" w:rsidRPr="00151FB3">
        <w:rPr>
          <w:rFonts w:ascii="Times New Roman" w:hAnsi="Times New Roman" w:cs="Times New Roman"/>
          <w:sz w:val="24"/>
          <w:szCs w:val="24"/>
        </w:rPr>
        <w:t>1</w:t>
      </w:r>
      <w:r w:rsidR="00CE2C2A" w:rsidRPr="00151FB3">
        <w:rPr>
          <w:rFonts w:ascii="Times New Roman" w:hAnsi="Times New Roman" w:cs="Times New Roman"/>
          <w:sz w:val="24"/>
          <w:szCs w:val="24"/>
        </w:rPr>
        <w:t>)</w:t>
      </w:r>
      <w:r w:rsidR="00CA3C4A" w:rsidRPr="00151FB3">
        <w:rPr>
          <w:rFonts w:ascii="Times New Roman" w:hAnsi="Times New Roman" w:cs="Times New Roman"/>
          <w:sz w:val="24"/>
          <w:szCs w:val="24"/>
        </w:rPr>
        <w:t xml:space="preserve"> of the Criminal Procedure Code permits the court to authorize the taking of a sample as applied for provided such application is made by </w:t>
      </w:r>
      <w:r w:rsidR="00CE2C2A" w:rsidRPr="00151FB3">
        <w:rPr>
          <w:rFonts w:ascii="Times New Roman" w:hAnsi="Times New Roman" w:cs="Times New Roman"/>
          <w:sz w:val="24"/>
          <w:szCs w:val="24"/>
        </w:rPr>
        <w:t xml:space="preserve">a </w:t>
      </w:r>
      <w:r w:rsidR="00CA3C4A" w:rsidRPr="00151FB3">
        <w:rPr>
          <w:rFonts w:ascii="Times New Roman" w:hAnsi="Times New Roman" w:cs="Times New Roman"/>
          <w:sz w:val="24"/>
          <w:szCs w:val="24"/>
        </w:rPr>
        <w:t xml:space="preserve">police officer authorized by an officer of at least the rank of Inspector and the person has reasonable grounds to suspect the involvement of the person from whom the sample is required authorizes it.  </w:t>
      </w:r>
    </w:p>
    <w:p w:rsidR="00CA3C4A" w:rsidRDefault="00CA3C4A" w:rsidP="00CA3C4A">
      <w:pPr>
        <w:spacing w:after="0" w:line="360" w:lineRule="auto"/>
        <w:ind w:left="360"/>
        <w:jc w:val="both"/>
        <w:rPr>
          <w:rFonts w:ascii="Times New Roman" w:hAnsi="Times New Roman" w:cs="Times New Roman"/>
          <w:sz w:val="24"/>
          <w:szCs w:val="24"/>
        </w:rPr>
      </w:pPr>
    </w:p>
    <w:p w:rsidR="00CA3C4A" w:rsidRPr="00151FB3" w:rsidRDefault="00151FB3" w:rsidP="00151FB3">
      <w:pPr>
        <w:spacing w:after="0" w:line="360" w:lineRule="auto"/>
        <w:ind w:left="360" w:hanging="360"/>
        <w:jc w:val="both"/>
        <w:rPr>
          <w:rFonts w:ascii="Times New Roman" w:hAnsi="Times New Roman" w:cs="Times New Roman"/>
          <w:sz w:val="24"/>
          <w:szCs w:val="24"/>
        </w:rPr>
      </w:pPr>
      <w:r w:rsidRPr="00CA3C4A">
        <w:rPr>
          <w:rFonts w:ascii="Times New Roman" w:hAnsi="Times New Roman" w:cs="Times New Roman"/>
          <w:sz w:val="24"/>
          <w:szCs w:val="24"/>
        </w:rPr>
        <w:t>12.</w:t>
      </w:r>
      <w:r w:rsidRPr="00CA3C4A">
        <w:rPr>
          <w:rFonts w:ascii="Times New Roman" w:hAnsi="Times New Roman" w:cs="Times New Roman"/>
          <w:sz w:val="24"/>
          <w:szCs w:val="24"/>
        </w:rPr>
        <w:tab/>
      </w:r>
      <w:r w:rsidR="00CA3C4A" w:rsidRPr="00151FB3">
        <w:rPr>
          <w:rFonts w:ascii="Times New Roman" w:hAnsi="Times New Roman" w:cs="Times New Roman"/>
          <w:sz w:val="24"/>
          <w:szCs w:val="24"/>
        </w:rPr>
        <w:t>I am satisfied on the evidence of the requirement of the sample</w:t>
      </w:r>
      <w:r w:rsidR="00CE2C2A" w:rsidRPr="00151FB3">
        <w:rPr>
          <w:rFonts w:ascii="Times New Roman" w:hAnsi="Times New Roman" w:cs="Times New Roman"/>
          <w:sz w:val="24"/>
          <w:szCs w:val="24"/>
        </w:rPr>
        <w:t>,</w:t>
      </w:r>
      <w:r w:rsidR="00CA3C4A" w:rsidRPr="00151FB3">
        <w:rPr>
          <w:rFonts w:ascii="Times New Roman" w:hAnsi="Times New Roman" w:cs="Times New Roman"/>
          <w:sz w:val="24"/>
          <w:szCs w:val="24"/>
        </w:rPr>
        <w:t xml:space="preserve"> namely the fingerprint of the Respondent.  I am also satisfied the procedures under Section 30(b) have now been complied with by the Applicant.</w:t>
      </w:r>
    </w:p>
    <w:p w:rsidR="00CA3C4A" w:rsidRDefault="00CA3C4A" w:rsidP="00CA3C4A">
      <w:pPr>
        <w:spacing w:after="0" w:line="360" w:lineRule="auto"/>
        <w:ind w:left="360"/>
        <w:jc w:val="both"/>
        <w:rPr>
          <w:rFonts w:ascii="Times New Roman" w:hAnsi="Times New Roman" w:cs="Times New Roman"/>
          <w:sz w:val="24"/>
          <w:szCs w:val="24"/>
        </w:rPr>
      </w:pPr>
    </w:p>
    <w:p w:rsidR="00CA3C4A" w:rsidRPr="00151FB3" w:rsidRDefault="00151FB3" w:rsidP="00151FB3">
      <w:pPr>
        <w:spacing w:after="0" w:line="360" w:lineRule="auto"/>
        <w:ind w:left="360" w:hanging="360"/>
        <w:jc w:val="both"/>
        <w:rPr>
          <w:rFonts w:ascii="Times New Roman" w:hAnsi="Times New Roman" w:cs="Times New Roman"/>
          <w:sz w:val="24"/>
          <w:szCs w:val="24"/>
        </w:rPr>
      </w:pPr>
      <w:r w:rsidRPr="00CA3C4A">
        <w:rPr>
          <w:rFonts w:ascii="Times New Roman" w:hAnsi="Times New Roman" w:cs="Times New Roman"/>
          <w:sz w:val="24"/>
          <w:szCs w:val="24"/>
        </w:rPr>
        <w:t>13.</w:t>
      </w:r>
      <w:r w:rsidRPr="00CA3C4A">
        <w:rPr>
          <w:rFonts w:ascii="Times New Roman" w:hAnsi="Times New Roman" w:cs="Times New Roman"/>
          <w:sz w:val="24"/>
          <w:szCs w:val="24"/>
        </w:rPr>
        <w:tab/>
      </w:r>
      <w:r w:rsidR="00CA3C4A" w:rsidRPr="00151FB3">
        <w:rPr>
          <w:rFonts w:ascii="Times New Roman" w:hAnsi="Times New Roman" w:cs="Times New Roman"/>
          <w:sz w:val="24"/>
          <w:szCs w:val="24"/>
        </w:rPr>
        <w:t>I therefore order the Respondent to provide the fingerprint required by the Applicant.  Reasonable force may be used if he refuses to comply with this order.</w:t>
      </w:r>
    </w:p>
    <w:p w:rsidR="00153076" w:rsidRDefault="00153076" w:rsidP="00CA3C4A">
      <w:pPr>
        <w:pStyle w:val="ListParagraph"/>
        <w:spacing w:after="0" w:line="360" w:lineRule="auto"/>
        <w:ind w:left="360"/>
        <w:contextualSpacing w:val="0"/>
        <w:jc w:val="both"/>
        <w:rPr>
          <w:rFonts w:ascii="Times New Roman" w:hAnsi="Times New Roman" w:cs="Times New Roman"/>
          <w:sz w:val="24"/>
          <w:szCs w:val="24"/>
        </w:rPr>
      </w:pPr>
    </w:p>
    <w:p w:rsidR="00153076" w:rsidRPr="000D16FA" w:rsidRDefault="00153076" w:rsidP="00220AE3">
      <w:pPr>
        <w:pStyle w:val="ListParagraph"/>
        <w:spacing w:after="0" w:line="360" w:lineRule="auto"/>
        <w:ind w:left="360"/>
        <w:contextualSpacing w:val="0"/>
        <w:jc w:val="both"/>
        <w:rPr>
          <w:rFonts w:ascii="Times New Roman" w:hAnsi="Times New Roman" w:cs="Times New Roman"/>
          <w:sz w:val="24"/>
          <w:szCs w:val="24"/>
        </w:rPr>
      </w:pPr>
    </w:p>
    <w:p w:rsidR="00CF37AB" w:rsidRPr="000D16FA" w:rsidRDefault="00CF37AB" w:rsidP="00DC1CD0">
      <w:pPr>
        <w:spacing w:after="0" w:line="360" w:lineRule="auto"/>
        <w:jc w:val="both"/>
        <w:rPr>
          <w:rFonts w:ascii="Times New Roman" w:hAnsi="Times New Roman" w:cs="Times New Roman"/>
          <w:sz w:val="24"/>
          <w:szCs w:val="24"/>
        </w:rPr>
      </w:pPr>
      <w:r w:rsidRPr="000D16FA">
        <w:rPr>
          <w:rFonts w:ascii="Times New Roman" w:hAnsi="Times New Roman" w:cs="Times New Roman"/>
          <w:sz w:val="24"/>
          <w:szCs w:val="24"/>
        </w:rPr>
        <w:t xml:space="preserve">Signed, dated and delivered at Ile du Port on </w:t>
      </w:r>
      <w:r w:rsidR="001A34AD" w:rsidRPr="000D16FA">
        <w:rPr>
          <w:rFonts w:ascii="Times New Roman" w:hAnsi="Times New Roman" w:cs="Times New Roman"/>
          <w:sz w:val="24"/>
          <w:szCs w:val="24"/>
        </w:rPr>
        <w:t>10 October</w:t>
      </w:r>
      <w:r w:rsidRPr="000D16FA">
        <w:rPr>
          <w:rFonts w:ascii="Times New Roman" w:hAnsi="Times New Roman" w:cs="Times New Roman"/>
          <w:sz w:val="24"/>
          <w:szCs w:val="24"/>
        </w:rPr>
        <w:t xml:space="preserve"> 2018.</w:t>
      </w:r>
    </w:p>
    <w:p w:rsidR="00CF37AB" w:rsidRPr="000D16FA" w:rsidRDefault="00CF37AB" w:rsidP="00DC1CD0">
      <w:pPr>
        <w:pStyle w:val="ListParagraph"/>
        <w:spacing w:after="0" w:line="360" w:lineRule="auto"/>
        <w:ind w:left="0"/>
        <w:contextualSpacing w:val="0"/>
        <w:jc w:val="both"/>
        <w:rPr>
          <w:rFonts w:ascii="Times New Roman" w:hAnsi="Times New Roman" w:cs="Times New Roman"/>
          <w:sz w:val="24"/>
          <w:szCs w:val="24"/>
        </w:rPr>
      </w:pPr>
    </w:p>
    <w:p w:rsidR="00DC1CD0" w:rsidRPr="000D16FA" w:rsidRDefault="00DC1CD0" w:rsidP="00DC1CD0">
      <w:pPr>
        <w:pStyle w:val="ListParagraph"/>
        <w:spacing w:after="0" w:line="360" w:lineRule="auto"/>
        <w:ind w:left="0"/>
        <w:contextualSpacing w:val="0"/>
        <w:jc w:val="both"/>
        <w:rPr>
          <w:rFonts w:ascii="Times New Roman" w:hAnsi="Times New Roman" w:cs="Times New Roman"/>
          <w:sz w:val="24"/>
          <w:szCs w:val="24"/>
        </w:rPr>
      </w:pPr>
    </w:p>
    <w:p w:rsidR="00CF37AB" w:rsidRPr="000D16FA" w:rsidRDefault="00CF37AB" w:rsidP="001A34AD">
      <w:pPr>
        <w:pStyle w:val="ListParagraph"/>
        <w:spacing w:after="0" w:line="240" w:lineRule="auto"/>
        <w:ind w:left="0"/>
        <w:contextualSpacing w:val="0"/>
        <w:jc w:val="both"/>
        <w:rPr>
          <w:rFonts w:ascii="Times New Roman" w:hAnsi="Times New Roman" w:cs="Times New Roman"/>
          <w:b/>
          <w:sz w:val="24"/>
          <w:szCs w:val="24"/>
        </w:rPr>
      </w:pPr>
      <w:r w:rsidRPr="000D16FA">
        <w:rPr>
          <w:rFonts w:ascii="Times New Roman" w:hAnsi="Times New Roman" w:cs="Times New Roman"/>
          <w:b/>
          <w:sz w:val="24"/>
          <w:szCs w:val="24"/>
        </w:rPr>
        <w:t xml:space="preserve">M. </w:t>
      </w:r>
      <w:proofErr w:type="spellStart"/>
      <w:r w:rsidRPr="000D16FA">
        <w:rPr>
          <w:rFonts w:ascii="Times New Roman" w:hAnsi="Times New Roman" w:cs="Times New Roman"/>
          <w:b/>
          <w:sz w:val="24"/>
          <w:szCs w:val="24"/>
        </w:rPr>
        <w:t>Twomey</w:t>
      </w:r>
      <w:proofErr w:type="spellEnd"/>
    </w:p>
    <w:bookmarkStart w:id="1" w:name="Dropdown7"/>
    <w:p w:rsidR="00CF37AB" w:rsidRPr="000D16FA" w:rsidRDefault="00CF37AB" w:rsidP="001A34AD">
      <w:pPr>
        <w:pStyle w:val="ListParagraph"/>
        <w:spacing w:after="0" w:line="360" w:lineRule="auto"/>
        <w:ind w:left="0"/>
        <w:contextualSpacing w:val="0"/>
        <w:jc w:val="both"/>
        <w:rPr>
          <w:rFonts w:ascii="Times New Roman" w:hAnsi="Times New Roman" w:cs="Times New Roman"/>
          <w:b/>
          <w:sz w:val="24"/>
          <w:szCs w:val="24"/>
        </w:rPr>
      </w:pPr>
      <w:r w:rsidRPr="000D16FA">
        <w:rPr>
          <w:rFonts w:ascii="Times New Roman" w:hAnsi="Times New Roman" w:cs="Times New Roman"/>
          <w:b/>
          <w:sz w:val="24"/>
          <w:szCs w:val="24"/>
        </w:rPr>
        <w:fldChar w:fldCharType="begin">
          <w:ffData>
            <w:name w:val="Dropdown7"/>
            <w:enabled/>
            <w:calcOnExit w:val="0"/>
            <w:ddList>
              <w:listEntry w:val="Chief Justice"/>
              <w:listEntry w:val="Judge of the Supreme Court"/>
            </w:ddList>
          </w:ffData>
        </w:fldChar>
      </w:r>
      <w:r w:rsidRPr="000D16FA">
        <w:rPr>
          <w:rFonts w:ascii="Times New Roman" w:hAnsi="Times New Roman" w:cs="Times New Roman"/>
          <w:b/>
          <w:sz w:val="24"/>
          <w:szCs w:val="24"/>
        </w:rPr>
        <w:instrText xml:space="preserve"> FORMDROPDOWN </w:instrText>
      </w:r>
      <w:r w:rsidR="00151FB3">
        <w:rPr>
          <w:rFonts w:ascii="Times New Roman" w:hAnsi="Times New Roman" w:cs="Times New Roman"/>
          <w:b/>
          <w:sz w:val="24"/>
          <w:szCs w:val="24"/>
        </w:rPr>
      </w:r>
      <w:r w:rsidR="00151FB3">
        <w:rPr>
          <w:rFonts w:ascii="Times New Roman" w:hAnsi="Times New Roman" w:cs="Times New Roman"/>
          <w:b/>
          <w:sz w:val="24"/>
          <w:szCs w:val="24"/>
        </w:rPr>
        <w:fldChar w:fldCharType="separate"/>
      </w:r>
      <w:r w:rsidRPr="000D16FA">
        <w:rPr>
          <w:rFonts w:ascii="Times New Roman" w:hAnsi="Times New Roman" w:cs="Times New Roman"/>
          <w:b/>
          <w:sz w:val="24"/>
          <w:szCs w:val="24"/>
        </w:rPr>
        <w:fldChar w:fldCharType="end"/>
      </w:r>
      <w:bookmarkEnd w:id="1"/>
      <w:r w:rsidRPr="000D16FA">
        <w:rPr>
          <w:rFonts w:ascii="Times New Roman" w:hAnsi="Times New Roman" w:cs="Times New Roman"/>
          <w:b/>
          <w:sz w:val="24"/>
          <w:szCs w:val="24"/>
        </w:rPr>
        <w:fldChar w:fldCharType="begin"/>
      </w:r>
      <w:r w:rsidRPr="000D16FA">
        <w:rPr>
          <w:rFonts w:ascii="Times New Roman" w:hAnsi="Times New Roman" w:cs="Times New Roman"/>
          <w:b/>
          <w:sz w:val="24"/>
          <w:szCs w:val="24"/>
        </w:rPr>
        <w:instrText xml:space="preserve">  </w:instrText>
      </w:r>
      <w:r w:rsidRPr="000D16FA">
        <w:rPr>
          <w:rFonts w:ascii="Times New Roman" w:hAnsi="Times New Roman" w:cs="Times New Roman"/>
          <w:b/>
          <w:sz w:val="24"/>
          <w:szCs w:val="24"/>
        </w:rPr>
        <w:fldChar w:fldCharType="end"/>
      </w:r>
    </w:p>
    <w:p w:rsidR="00CF37AB" w:rsidRPr="000D16FA" w:rsidRDefault="00CF37AB" w:rsidP="00CF37AB">
      <w:pPr>
        <w:pStyle w:val="ListParagraph"/>
        <w:spacing w:after="0" w:line="360" w:lineRule="auto"/>
        <w:ind w:left="360"/>
        <w:rPr>
          <w:rFonts w:ascii="Times New Roman" w:hAnsi="Times New Roman" w:cs="Times New Roman"/>
          <w:sz w:val="24"/>
          <w:szCs w:val="24"/>
        </w:rPr>
      </w:pPr>
    </w:p>
    <w:p w:rsidR="00CF37AB" w:rsidRPr="000D16FA" w:rsidRDefault="00CF37AB" w:rsidP="00CF37AB">
      <w:pPr>
        <w:ind w:left="360"/>
        <w:jc w:val="both"/>
        <w:rPr>
          <w:rFonts w:ascii="Times New Roman" w:hAnsi="Times New Roman" w:cs="Times New Roman"/>
          <w:sz w:val="24"/>
          <w:szCs w:val="24"/>
        </w:rPr>
      </w:pPr>
    </w:p>
    <w:p w:rsidR="005B074B" w:rsidRPr="005B074B" w:rsidRDefault="005B074B" w:rsidP="00CF37AB">
      <w:pPr>
        <w:ind w:left="360"/>
        <w:jc w:val="both"/>
        <w:rPr>
          <w:rFonts w:ascii="Times New Roman" w:hAnsi="Times New Roman" w:cs="Times New Roman"/>
          <w:sz w:val="24"/>
          <w:szCs w:val="24"/>
        </w:rPr>
      </w:pPr>
    </w:p>
    <w:p w:rsidR="005B074B" w:rsidRPr="005B074B" w:rsidRDefault="005B074B" w:rsidP="00F0623E">
      <w:pPr>
        <w:ind w:left="1440"/>
        <w:jc w:val="both"/>
        <w:rPr>
          <w:rFonts w:ascii="Times New Roman" w:hAnsi="Times New Roman" w:cs="Times New Roman"/>
          <w:sz w:val="24"/>
          <w:szCs w:val="24"/>
        </w:rPr>
      </w:pPr>
    </w:p>
    <w:sectPr w:rsidR="005B074B" w:rsidRPr="005B074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4AD" w:rsidRDefault="001A34AD" w:rsidP="001A34AD">
      <w:pPr>
        <w:spacing w:after="0" w:line="240" w:lineRule="auto"/>
      </w:pPr>
      <w:r>
        <w:separator/>
      </w:r>
    </w:p>
  </w:endnote>
  <w:endnote w:type="continuationSeparator" w:id="0">
    <w:p w:rsidR="001A34AD" w:rsidRDefault="001A34AD" w:rsidP="001A3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D0E" w:rsidRDefault="004A7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431380"/>
      <w:docPartObj>
        <w:docPartGallery w:val="Page Numbers (Bottom of Page)"/>
        <w:docPartUnique/>
      </w:docPartObj>
    </w:sdtPr>
    <w:sdtEndPr>
      <w:rPr>
        <w:noProof/>
      </w:rPr>
    </w:sdtEndPr>
    <w:sdtContent>
      <w:p w:rsidR="001A34AD" w:rsidRDefault="001A34AD">
        <w:pPr>
          <w:pStyle w:val="Footer"/>
          <w:jc w:val="right"/>
        </w:pPr>
        <w:r>
          <w:fldChar w:fldCharType="begin"/>
        </w:r>
        <w:r>
          <w:instrText xml:space="preserve"> PAGE   \* MERGEFORMAT </w:instrText>
        </w:r>
        <w:r>
          <w:fldChar w:fldCharType="separate"/>
        </w:r>
        <w:r w:rsidR="00151FB3">
          <w:rPr>
            <w:noProof/>
          </w:rPr>
          <w:t>3</w:t>
        </w:r>
        <w:r>
          <w:rPr>
            <w:noProof/>
          </w:rPr>
          <w:fldChar w:fldCharType="end"/>
        </w:r>
      </w:p>
    </w:sdtContent>
  </w:sdt>
  <w:p w:rsidR="001A34AD" w:rsidRDefault="001A34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D0E" w:rsidRDefault="004A7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4AD" w:rsidRDefault="001A34AD" w:rsidP="001A34AD">
      <w:pPr>
        <w:spacing w:after="0" w:line="240" w:lineRule="auto"/>
      </w:pPr>
      <w:r>
        <w:separator/>
      </w:r>
    </w:p>
  </w:footnote>
  <w:footnote w:type="continuationSeparator" w:id="0">
    <w:p w:rsidR="001A34AD" w:rsidRDefault="001A34AD" w:rsidP="001A3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D0E" w:rsidRDefault="004A7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D0E" w:rsidRDefault="004A7D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D0E" w:rsidRDefault="004A7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B4361"/>
    <w:multiLevelType w:val="hybridMultilevel"/>
    <w:tmpl w:val="3F0CF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36040"/>
    <w:multiLevelType w:val="hybridMultilevel"/>
    <w:tmpl w:val="9C46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343A7"/>
    <w:multiLevelType w:val="hybridMultilevel"/>
    <w:tmpl w:val="2340A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A3D3D"/>
    <w:multiLevelType w:val="hybridMultilevel"/>
    <w:tmpl w:val="287EDA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35"/>
    <w:rsid w:val="00065654"/>
    <w:rsid w:val="000D16FA"/>
    <w:rsid w:val="00100F35"/>
    <w:rsid w:val="00127156"/>
    <w:rsid w:val="00151FB3"/>
    <w:rsid w:val="00153076"/>
    <w:rsid w:val="001A34AD"/>
    <w:rsid w:val="001A6C81"/>
    <w:rsid w:val="00220AE3"/>
    <w:rsid w:val="004335FF"/>
    <w:rsid w:val="004A7D0E"/>
    <w:rsid w:val="004D7888"/>
    <w:rsid w:val="005B074B"/>
    <w:rsid w:val="005B3EA2"/>
    <w:rsid w:val="005D5B69"/>
    <w:rsid w:val="006A0D64"/>
    <w:rsid w:val="0077287E"/>
    <w:rsid w:val="0079752A"/>
    <w:rsid w:val="007D2A8C"/>
    <w:rsid w:val="007F7699"/>
    <w:rsid w:val="008346EE"/>
    <w:rsid w:val="008609D1"/>
    <w:rsid w:val="00861F2D"/>
    <w:rsid w:val="009B5B9B"/>
    <w:rsid w:val="009D0CCB"/>
    <w:rsid w:val="00A3157D"/>
    <w:rsid w:val="00AA2F27"/>
    <w:rsid w:val="00B07F20"/>
    <w:rsid w:val="00BC6383"/>
    <w:rsid w:val="00C42351"/>
    <w:rsid w:val="00CA3C4A"/>
    <w:rsid w:val="00CC3032"/>
    <w:rsid w:val="00CE0642"/>
    <w:rsid w:val="00CE2C2A"/>
    <w:rsid w:val="00CF37AB"/>
    <w:rsid w:val="00D95596"/>
    <w:rsid w:val="00DC1CD0"/>
    <w:rsid w:val="00E34468"/>
    <w:rsid w:val="00F0623E"/>
    <w:rsid w:val="00F70A0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E6F1E15-6883-43DC-B367-B0D395DE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596"/>
    <w:pPr>
      <w:ind w:left="720"/>
      <w:contextualSpacing/>
    </w:pPr>
  </w:style>
  <w:style w:type="paragraph" w:styleId="BalloonText">
    <w:name w:val="Balloon Text"/>
    <w:basedOn w:val="Normal"/>
    <w:link w:val="BalloonTextChar"/>
    <w:uiPriority w:val="99"/>
    <w:semiHidden/>
    <w:unhideWhenUsed/>
    <w:rsid w:val="009B5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B9B"/>
    <w:rPr>
      <w:rFonts w:ascii="Segoe UI" w:hAnsi="Segoe UI" w:cs="Segoe UI"/>
      <w:sz w:val="18"/>
      <w:szCs w:val="18"/>
    </w:rPr>
  </w:style>
  <w:style w:type="paragraph" w:styleId="Header">
    <w:name w:val="header"/>
    <w:basedOn w:val="Normal"/>
    <w:link w:val="HeaderChar"/>
    <w:uiPriority w:val="99"/>
    <w:unhideWhenUsed/>
    <w:rsid w:val="001A3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4AD"/>
  </w:style>
  <w:style w:type="paragraph" w:styleId="Footer">
    <w:name w:val="footer"/>
    <w:basedOn w:val="Normal"/>
    <w:link w:val="FooterChar"/>
    <w:uiPriority w:val="99"/>
    <w:unhideWhenUsed/>
    <w:rsid w:val="001A3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4AD"/>
  </w:style>
  <w:style w:type="table" w:styleId="TableGrid">
    <w:name w:val="Table Grid"/>
    <w:basedOn w:val="TableNormal"/>
    <w:uiPriority w:val="39"/>
    <w:rsid w:val="00220AE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7699"/>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Michelle</cp:lastModifiedBy>
  <cp:revision>3</cp:revision>
  <cp:lastPrinted>2018-10-10T10:17:00Z</cp:lastPrinted>
  <dcterms:created xsi:type="dcterms:W3CDTF">2018-10-26T05:24:00Z</dcterms:created>
  <dcterms:modified xsi:type="dcterms:W3CDTF">2018-12-12T05:51:00Z</dcterms:modified>
</cp:coreProperties>
</file>