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48" w:rsidRPr="0085192B" w:rsidRDefault="00E94E48" w:rsidP="00E94E48">
      <w:pPr>
        <w:jc w:val="center"/>
        <w:rPr>
          <w:b/>
          <w:sz w:val="24"/>
          <w:szCs w:val="24"/>
        </w:rPr>
      </w:pPr>
    </w:p>
    <w:p w:rsidR="00E94E48" w:rsidRPr="0085192B" w:rsidRDefault="00E94E48" w:rsidP="00CA7795">
      <w:pPr>
        <w:jc w:val="center"/>
        <w:rPr>
          <w:b/>
          <w:sz w:val="24"/>
          <w:szCs w:val="24"/>
        </w:rPr>
      </w:pPr>
    </w:p>
    <w:p w:rsidR="000F3A17" w:rsidRPr="0085192B" w:rsidRDefault="000F3A17" w:rsidP="000F3A17">
      <w:pPr>
        <w:jc w:val="center"/>
        <w:rPr>
          <w:b/>
          <w:sz w:val="24"/>
          <w:szCs w:val="24"/>
        </w:rPr>
      </w:pPr>
      <w:r w:rsidRPr="0085192B">
        <w:rPr>
          <w:b/>
          <w:sz w:val="24"/>
          <w:szCs w:val="24"/>
        </w:rPr>
        <w:t>IN THE SUPREME COURT OF SEYCHELLES</w:t>
      </w:r>
    </w:p>
    <w:p w:rsidR="000F3A17" w:rsidRPr="0085192B" w:rsidRDefault="00807D6D" w:rsidP="000F3A17">
      <w:pPr>
        <w:spacing w:before="120"/>
        <w:jc w:val="center"/>
        <w:rPr>
          <w:b/>
          <w:sz w:val="24"/>
          <w:szCs w:val="24"/>
        </w:rPr>
      </w:pPr>
      <w:r w:rsidRPr="0085192B">
        <w:rPr>
          <w:b/>
          <w:sz w:val="24"/>
          <w:szCs w:val="24"/>
        </w:rPr>
        <w:t xml:space="preserve">Civil Side: CA </w:t>
      </w:r>
      <w:r w:rsidR="008C1FAF" w:rsidRPr="0085192B">
        <w:rPr>
          <w:b/>
          <w:sz w:val="24"/>
          <w:szCs w:val="24"/>
        </w:rPr>
        <w:t>27 of 2016</w:t>
      </w:r>
    </w:p>
    <w:p w:rsidR="000F3A17" w:rsidRPr="0085192B" w:rsidRDefault="000F3A17" w:rsidP="000F3A17">
      <w:pPr>
        <w:spacing w:before="120"/>
        <w:jc w:val="center"/>
        <w:rPr>
          <w:b/>
          <w:sz w:val="24"/>
          <w:szCs w:val="24"/>
        </w:rPr>
      </w:pPr>
    </w:p>
    <w:p w:rsidR="000F3A17" w:rsidRPr="0085192B" w:rsidRDefault="00807D6D" w:rsidP="000F3A17">
      <w:pPr>
        <w:spacing w:before="240" w:after="160"/>
        <w:ind w:left="6480"/>
        <w:jc w:val="center"/>
        <w:rPr>
          <w:b/>
          <w:sz w:val="24"/>
          <w:szCs w:val="24"/>
        </w:rPr>
      </w:pPr>
      <w:r w:rsidRPr="0085192B">
        <w:rPr>
          <w:b/>
          <w:sz w:val="24"/>
          <w:szCs w:val="24"/>
        </w:rPr>
        <w:t>[2018</w:t>
      </w:r>
      <w:r w:rsidR="00093086" w:rsidRPr="0085192B">
        <w:rPr>
          <w:b/>
          <w:sz w:val="24"/>
          <w:szCs w:val="24"/>
        </w:rPr>
        <w:fldChar w:fldCharType="begin"/>
      </w:r>
      <w:r w:rsidR="00093086" w:rsidRPr="0085192B">
        <w:rPr>
          <w:b/>
          <w:sz w:val="24"/>
          <w:szCs w:val="24"/>
        </w:rPr>
        <w:fldChar w:fldCharType="end"/>
      </w:r>
      <w:r w:rsidR="000F3A17" w:rsidRPr="0085192B">
        <w:rPr>
          <w:b/>
          <w:sz w:val="24"/>
          <w:szCs w:val="24"/>
        </w:rPr>
        <w:t>] SCSC</w:t>
      </w:r>
      <w:r w:rsidR="00557F75" w:rsidRPr="0085192B">
        <w:rPr>
          <w:b/>
          <w:sz w:val="24"/>
          <w:szCs w:val="24"/>
        </w:rPr>
        <w:t xml:space="preserve"> 1095</w:t>
      </w:r>
    </w:p>
    <w:p w:rsidR="000F3A17" w:rsidRPr="0085192B" w:rsidRDefault="000F3A17" w:rsidP="000F3A17">
      <w:pPr>
        <w:pBdr>
          <w:bottom w:val="single" w:sz="4" w:space="5" w:color="auto"/>
        </w:pBdr>
        <w:jc w:val="center"/>
        <w:rPr>
          <w:b/>
          <w:sz w:val="24"/>
          <w:szCs w:val="24"/>
        </w:rPr>
      </w:pPr>
    </w:p>
    <w:p w:rsidR="000F3A17" w:rsidRPr="0085192B" w:rsidRDefault="000F3A17" w:rsidP="000F3A17">
      <w:pPr>
        <w:ind w:left="-180" w:firstLine="2160"/>
        <w:jc w:val="center"/>
        <w:rPr>
          <w:sz w:val="24"/>
          <w:szCs w:val="24"/>
        </w:rPr>
      </w:pPr>
    </w:p>
    <w:p w:rsidR="000F3A17" w:rsidRPr="0085192B" w:rsidRDefault="008C1FAF" w:rsidP="000F3A17">
      <w:pPr>
        <w:jc w:val="center"/>
        <w:rPr>
          <w:b/>
          <w:sz w:val="24"/>
          <w:szCs w:val="24"/>
        </w:rPr>
      </w:pPr>
      <w:r w:rsidRPr="0085192B">
        <w:rPr>
          <w:b/>
          <w:sz w:val="24"/>
          <w:szCs w:val="24"/>
        </w:rPr>
        <w:t>TERENCE DINGWALL</w:t>
      </w:r>
    </w:p>
    <w:p w:rsidR="00807D6D" w:rsidRPr="0085192B" w:rsidRDefault="00807D6D" w:rsidP="000F3A17">
      <w:pPr>
        <w:jc w:val="center"/>
        <w:rPr>
          <w:sz w:val="24"/>
          <w:szCs w:val="24"/>
        </w:rPr>
      </w:pPr>
      <w:r w:rsidRPr="0085192B">
        <w:rPr>
          <w:sz w:val="24"/>
          <w:szCs w:val="24"/>
        </w:rPr>
        <w:t xml:space="preserve">Appellant </w:t>
      </w:r>
    </w:p>
    <w:p w:rsidR="008C1FAF" w:rsidRPr="0085192B" w:rsidRDefault="008C1FAF" w:rsidP="008C1FAF">
      <w:pPr>
        <w:tabs>
          <w:tab w:val="left" w:pos="1530"/>
        </w:tabs>
        <w:spacing w:before="120"/>
        <w:jc w:val="center"/>
        <w:rPr>
          <w:sz w:val="24"/>
          <w:szCs w:val="24"/>
        </w:rPr>
      </w:pPr>
      <w:r w:rsidRPr="0085192B">
        <w:rPr>
          <w:sz w:val="24"/>
          <w:szCs w:val="24"/>
        </w:rPr>
        <w:t>V</w:t>
      </w:r>
      <w:r w:rsidR="000F3A17" w:rsidRPr="0085192B">
        <w:rPr>
          <w:sz w:val="24"/>
          <w:szCs w:val="24"/>
        </w:rPr>
        <w:t>ersus</w:t>
      </w:r>
      <w:bookmarkStart w:id="0" w:name="Dropdown14"/>
    </w:p>
    <w:p w:rsidR="008C1FAF" w:rsidRPr="0085192B" w:rsidRDefault="008C1FAF" w:rsidP="008C1FAF">
      <w:pPr>
        <w:tabs>
          <w:tab w:val="left" w:pos="1530"/>
        </w:tabs>
        <w:spacing w:before="120"/>
        <w:jc w:val="center"/>
        <w:rPr>
          <w:sz w:val="24"/>
          <w:szCs w:val="24"/>
        </w:rPr>
      </w:pPr>
    </w:p>
    <w:p w:rsidR="0055578E" w:rsidRPr="0085192B" w:rsidRDefault="008C1FAF" w:rsidP="008C1FAF">
      <w:pPr>
        <w:tabs>
          <w:tab w:val="left" w:pos="1530"/>
        </w:tabs>
        <w:spacing w:before="120"/>
        <w:jc w:val="center"/>
        <w:rPr>
          <w:sz w:val="24"/>
          <w:szCs w:val="24"/>
        </w:rPr>
      </w:pPr>
      <w:r w:rsidRPr="0085192B">
        <w:rPr>
          <w:sz w:val="24"/>
          <w:szCs w:val="24"/>
        </w:rPr>
        <w:tab/>
      </w:r>
      <w:r w:rsidRPr="0085192B">
        <w:rPr>
          <w:b/>
          <w:sz w:val="24"/>
          <w:szCs w:val="24"/>
        </w:rPr>
        <w:t xml:space="preserve">DAVID HILL ENTERPRISE (PTY) LTD </w:t>
      </w:r>
    </w:p>
    <w:p w:rsidR="000F3A17" w:rsidRPr="0085192B" w:rsidRDefault="00807D6D" w:rsidP="00807D6D">
      <w:pPr>
        <w:ind w:left="3600" w:firstLine="720"/>
        <w:rPr>
          <w:sz w:val="24"/>
          <w:szCs w:val="24"/>
        </w:rPr>
      </w:pPr>
      <w:r w:rsidRPr="0085192B">
        <w:rPr>
          <w:sz w:val="24"/>
          <w:szCs w:val="24"/>
        </w:rPr>
        <w:t>Respondent</w:t>
      </w:r>
    </w:p>
    <w:p w:rsidR="000F3A17" w:rsidRPr="0085192B" w:rsidRDefault="000F3A17" w:rsidP="000F3A17">
      <w:pPr>
        <w:ind w:left="720"/>
        <w:jc w:val="center"/>
        <w:rPr>
          <w:sz w:val="24"/>
          <w:szCs w:val="24"/>
        </w:rPr>
      </w:pPr>
    </w:p>
    <w:bookmarkEnd w:id="0"/>
    <w:p w:rsidR="000F3A17" w:rsidRPr="0085192B" w:rsidRDefault="000F3A17" w:rsidP="000F3A17">
      <w:pPr>
        <w:ind w:left="1440" w:hanging="720"/>
        <w:jc w:val="center"/>
        <w:rPr>
          <w:sz w:val="24"/>
          <w:szCs w:val="24"/>
        </w:rPr>
        <w:sectPr w:rsidR="000F3A17" w:rsidRPr="0085192B" w:rsidSect="00EF2051">
          <w:footerReference w:type="default" r:id="rId8"/>
          <w:type w:val="continuous"/>
          <w:pgSz w:w="12240" w:h="15840"/>
          <w:pgMar w:top="1440" w:right="1440" w:bottom="1440" w:left="1440" w:header="720" w:footer="720" w:gutter="0"/>
          <w:cols w:space="720"/>
          <w:docGrid w:linePitch="360"/>
        </w:sectPr>
      </w:pPr>
    </w:p>
    <w:p w:rsidR="000F3A17" w:rsidRPr="0085192B" w:rsidRDefault="000F3A17" w:rsidP="000F3A17">
      <w:pPr>
        <w:pBdr>
          <w:bottom w:val="single" w:sz="4" w:space="1" w:color="auto"/>
        </w:pBdr>
        <w:jc w:val="center"/>
        <w:rPr>
          <w:sz w:val="24"/>
          <w:szCs w:val="24"/>
        </w:rPr>
      </w:pPr>
    </w:p>
    <w:p w:rsidR="000F3A17" w:rsidRPr="0085192B" w:rsidRDefault="000F3A17" w:rsidP="000F3A17">
      <w:pPr>
        <w:rPr>
          <w:sz w:val="24"/>
          <w:szCs w:val="24"/>
        </w:rPr>
      </w:pPr>
      <w:r w:rsidRPr="0085192B">
        <w:rPr>
          <w:sz w:val="24"/>
          <w:szCs w:val="24"/>
        </w:rPr>
        <w:t>Heard:</w:t>
      </w:r>
      <w:r w:rsidR="00857945" w:rsidRPr="0085192B">
        <w:rPr>
          <w:sz w:val="24"/>
          <w:szCs w:val="24"/>
        </w:rPr>
        <w:tab/>
      </w:r>
      <w:r w:rsidR="00857945" w:rsidRPr="0085192B">
        <w:rPr>
          <w:sz w:val="24"/>
          <w:szCs w:val="24"/>
        </w:rPr>
        <w:tab/>
      </w:r>
      <w:r w:rsidR="008C1FAF" w:rsidRPr="0085192B">
        <w:rPr>
          <w:sz w:val="24"/>
          <w:szCs w:val="24"/>
        </w:rPr>
        <w:t>17</w:t>
      </w:r>
      <w:r w:rsidR="008C1FAF" w:rsidRPr="0085192B">
        <w:rPr>
          <w:sz w:val="24"/>
          <w:szCs w:val="24"/>
          <w:vertAlign w:val="superscript"/>
        </w:rPr>
        <w:t>th</w:t>
      </w:r>
      <w:r w:rsidR="008C1FAF" w:rsidRPr="0085192B">
        <w:rPr>
          <w:sz w:val="24"/>
          <w:szCs w:val="24"/>
        </w:rPr>
        <w:t xml:space="preserve"> August 2018</w:t>
      </w:r>
    </w:p>
    <w:p w:rsidR="000F3A17" w:rsidRPr="0085192B" w:rsidRDefault="00093086" w:rsidP="000F3A17">
      <w:pPr>
        <w:rPr>
          <w:sz w:val="24"/>
          <w:szCs w:val="24"/>
        </w:rPr>
      </w:pPr>
      <w:r w:rsidRPr="0085192B">
        <w:rPr>
          <w:sz w:val="24"/>
          <w:szCs w:val="24"/>
        </w:rPr>
        <w:fldChar w:fldCharType="begin"/>
      </w:r>
      <w:r w:rsidRPr="0085192B">
        <w:rPr>
          <w:sz w:val="24"/>
          <w:szCs w:val="24"/>
        </w:rPr>
        <w:fldChar w:fldCharType="end"/>
      </w:r>
    </w:p>
    <w:p w:rsidR="000F3A17" w:rsidRPr="0085192B" w:rsidRDefault="0055578E" w:rsidP="000F3A17">
      <w:pPr>
        <w:rPr>
          <w:sz w:val="24"/>
          <w:szCs w:val="24"/>
        </w:rPr>
      </w:pPr>
      <w:r w:rsidRPr="0085192B">
        <w:rPr>
          <w:sz w:val="24"/>
          <w:szCs w:val="24"/>
        </w:rPr>
        <w:t>Counsel:</w:t>
      </w:r>
      <w:r w:rsidRPr="0085192B">
        <w:rPr>
          <w:sz w:val="24"/>
          <w:szCs w:val="24"/>
        </w:rPr>
        <w:tab/>
        <w:t xml:space="preserve">Mr. </w:t>
      </w:r>
      <w:r w:rsidR="008C1FAF" w:rsidRPr="0085192B">
        <w:rPr>
          <w:sz w:val="24"/>
          <w:szCs w:val="24"/>
        </w:rPr>
        <w:t xml:space="preserve">E. Chetty </w:t>
      </w:r>
      <w:r w:rsidR="000F074F" w:rsidRPr="0085192B">
        <w:rPr>
          <w:sz w:val="24"/>
          <w:szCs w:val="24"/>
        </w:rPr>
        <w:t xml:space="preserve">for </w:t>
      </w:r>
      <w:r w:rsidR="00807D6D" w:rsidRPr="0085192B">
        <w:rPr>
          <w:sz w:val="24"/>
          <w:szCs w:val="24"/>
        </w:rPr>
        <w:t xml:space="preserve">the Appellant </w:t>
      </w:r>
      <w:r w:rsidR="00093086" w:rsidRPr="0085192B">
        <w:rPr>
          <w:sz w:val="24"/>
          <w:szCs w:val="24"/>
        </w:rPr>
        <w:fldChar w:fldCharType="begin"/>
      </w:r>
      <w:r w:rsidR="000F3A17" w:rsidRPr="0085192B">
        <w:rPr>
          <w:sz w:val="24"/>
          <w:szCs w:val="24"/>
        </w:rPr>
        <w:instrText xml:space="preserve"> ASK  "Enter Respondent Lawyer Full Name"  \* MERGEFORMAT </w:instrText>
      </w:r>
      <w:r w:rsidR="00093086" w:rsidRPr="0085192B">
        <w:rPr>
          <w:sz w:val="24"/>
          <w:szCs w:val="24"/>
        </w:rPr>
        <w:fldChar w:fldCharType="end"/>
      </w:r>
      <w:r w:rsidR="00093086" w:rsidRPr="0085192B">
        <w:rPr>
          <w:sz w:val="24"/>
          <w:szCs w:val="24"/>
        </w:rPr>
        <w:fldChar w:fldCharType="begin"/>
      </w:r>
      <w:r w:rsidR="00093086" w:rsidRPr="0085192B">
        <w:rPr>
          <w:sz w:val="24"/>
          <w:szCs w:val="24"/>
        </w:rPr>
        <w:fldChar w:fldCharType="end"/>
      </w:r>
    </w:p>
    <w:p w:rsidR="000F3A17" w:rsidRPr="0085192B" w:rsidRDefault="000F074F" w:rsidP="000F3A17">
      <w:pPr>
        <w:rPr>
          <w:sz w:val="24"/>
          <w:szCs w:val="24"/>
        </w:rPr>
      </w:pPr>
      <w:r w:rsidRPr="0085192B">
        <w:rPr>
          <w:sz w:val="24"/>
          <w:szCs w:val="24"/>
        </w:rPr>
        <w:tab/>
      </w:r>
      <w:r w:rsidRPr="0085192B">
        <w:rPr>
          <w:sz w:val="24"/>
          <w:szCs w:val="24"/>
        </w:rPr>
        <w:tab/>
        <w:t>Mr</w:t>
      </w:r>
      <w:r w:rsidR="008C1FAF" w:rsidRPr="0085192B">
        <w:rPr>
          <w:sz w:val="24"/>
          <w:szCs w:val="24"/>
        </w:rPr>
        <w:t xml:space="preserve">. Guy Ferley for </w:t>
      </w:r>
      <w:r w:rsidR="00807D6D" w:rsidRPr="0085192B">
        <w:rPr>
          <w:sz w:val="24"/>
          <w:szCs w:val="24"/>
        </w:rPr>
        <w:t xml:space="preserve">the Respondent </w:t>
      </w:r>
    </w:p>
    <w:p w:rsidR="000F3A17" w:rsidRPr="0085192B" w:rsidRDefault="000F3A17" w:rsidP="000F3A17">
      <w:pPr>
        <w:rPr>
          <w:sz w:val="24"/>
          <w:szCs w:val="24"/>
        </w:rPr>
        <w:sectPr w:rsidR="000F3A17" w:rsidRPr="0085192B" w:rsidSect="00EF2051">
          <w:type w:val="continuous"/>
          <w:pgSz w:w="12240" w:h="15840"/>
          <w:pgMar w:top="1440" w:right="1440" w:bottom="1440" w:left="1440" w:header="720" w:footer="720" w:gutter="0"/>
          <w:cols w:space="720"/>
          <w:docGrid w:linePitch="360"/>
        </w:sectPr>
      </w:pPr>
      <w:r w:rsidRPr="0085192B">
        <w:rPr>
          <w:sz w:val="24"/>
          <w:szCs w:val="24"/>
        </w:rPr>
        <w:tab/>
      </w:r>
      <w:r w:rsidRPr="0085192B">
        <w:rPr>
          <w:sz w:val="24"/>
          <w:szCs w:val="24"/>
        </w:rPr>
        <w:tab/>
      </w:r>
    </w:p>
    <w:p w:rsidR="004B0EB1" w:rsidRPr="0085192B" w:rsidRDefault="005020C2" w:rsidP="00807D6D">
      <w:pPr>
        <w:rPr>
          <w:sz w:val="24"/>
          <w:szCs w:val="24"/>
        </w:rPr>
      </w:pPr>
      <w:r w:rsidRPr="0085192B">
        <w:rPr>
          <w:sz w:val="24"/>
          <w:szCs w:val="24"/>
        </w:rPr>
        <w:lastRenderedPageBreak/>
        <w:t>Delivered:</w:t>
      </w:r>
      <w:r w:rsidRPr="0085192B">
        <w:rPr>
          <w:sz w:val="24"/>
          <w:szCs w:val="24"/>
        </w:rPr>
        <w:tab/>
      </w:r>
      <w:r w:rsidR="008C1FAF" w:rsidRPr="0085192B">
        <w:rPr>
          <w:sz w:val="24"/>
          <w:szCs w:val="24"/>
        </w:rPr>
        <w:t>30</w:t>
      </w:r>
      <w:r w:rsidR="000F074F" w:rsidRPr="0085192B">
        <w:rPr>
          <w:sz w:val="24"/>
          <w:szCs w:val="24"/>
          <w:vertAlign w:val="superscript"/>
        </w:rPr>
        <w:t>th</w:t>
      </w:r>
      <w:r w:rsidR="003D42DF" w:rsidRPr="0085192B">
        <w:rPr>
          <w:sz w:val="24"/>
          <w:szCs w:val="24"/>
          <w:vertAlign w:val="superscript"/>
        </w:rPr>
        <w:t xml:space="preserve"> </w:t>
      </w:r>
      <w:r w:rsidR="000F3A17" w:rsidRPr="0085192B">
        <w:rPr>
          <w:sz w:val="24"/>
          <w:szCs w:val="24"/>
        </w:rPr>
        <w:t xml:space="preserve">day of </w:t>
      </w:r>
      <w:r w:rsidR="008C1FAF" w:rsidRPr="0085192B">
        <w:rPr>
          <w:sz w:val="24"/>
          <w:szCs w:val="24"/>
        </w:rPr>
        <w:t>November,</w:t>
      </w:r>
      <w:r w:rsidR="00807D6D" w:rsidRPr="0085192B">
        <w:rPr>
          <w:sz w:val="24"/>
          <w:szCs w:val="24"/>
        </w:rPr>
        <w:t xml:space="preserve"> 2018</w:t>
      </w:r>
    </w:p>
    <w:p w:rsidR="003D42DF" w:rsidRPr="0085192B" w:rsidRDefault="003D42DF" w:rsidP="00807D6D">
      <w:pPr>
        <w:rPr>
          <w:sz w:val="24"/>
          <w:szCs w:val="24"/>
          <w:u w:val="single"/>
        </w:rPr>
      </w:pPr>
    </w:p>
    <w:p w:rsidR="000F3A17" w:rsidRPr="0085192B" w:rsidRDefault="0055578E" w:rsidP="0055578E">
      <w:pPr>
        <w:pBdr>
          <w:top w:val="dotted" w:sz="4" w:space="1" w:color="auto"/>
          <w:bottom w:val="dotted" w:sz="4" w:space="1" w:color="auto"/>
        </w:pBdr>
        <w:rPr>
          <w:b/>
          <w:sz w:val="24"/>
          <w:szCs w:val="24"/>
        </w:rPr>
      </w:pPr>
      <w:r w:rsidRPr="0085192B">
        <w:rPr>
          <w:b/>
          <w:sz w:val="24"/>
          <w:szCs w:val="24"/>
        </w:rPr>
        <w:tab/>
      </w:r>
      <w:r w:rsidRPr="0085192B">
        <w:rPr>
          <w:b/>
          <w:sz w:val="24"/>
          <w:szCs w:val="24"/>
        </w:rPr>
        <w:tab/>
      </w:r>
      <w:r w:rsidRPr="0085192B">
        <w:rPr>
          <w:b/>
          <w:sz w:val="24"/>
          <w:szCs w:val="24"/>
        </w:rPr>
        <w:tab/>
      </w:r>
      <w:r w:rsidRPr="0085192B">
        <w:rPr>
          <w:b/>
          <w:sz w:val="24"/>
          <w:szCs w:val="24"/>
        </w:rPr>
        <w:tab/>
      </w:r>
      <w:r w:rsidRPr="0085192B">
        <w:rPr>
          <w:b/>
          <w:sz w:val="24"/>
          <w:szCs w:val="24"/>
        </w:rPr>
        <w:tab/>
        <w:t>JUDGMENT</w:t>
      </w:r>
    </w:p>
    <w:p w:rsidR="004B0EB1" w:rsidRPr="0085192B" w:rsidRDefault="004B0EB1" w:rsidP="004B0EB1">
      <w:pPr>
        <w:pStyle w:val="NoSpacing"/>
        <w:rPr>
          <w:rFonts w:ascii="Times New Roman" w:hAnsi="Times New Roman" w:cs="Times New Roman"/>
          <w:sz w:val="24"/>
          <w:szCs w:val="24"/>
          <w:u w:val="single"/>
        </w:rPr>
      </w:pPr>
      <w:r w:rsidRPr="0085192B">
        <w:rPr>
          <w:rFonts w:ascii="Times New Roman" w:hAnsi="Times New Roman" w:cs="Times New Roman"/>
          <w:sz w:val="24"/>
          <w:szCs w:val="24"/>
          <w:u w:val="single"/>
        </w:rPr>
        <w:tab/>
      </w:r>
      <w:r w:rsidRPr="0085192B">
        <w:rPr>
          <w:rFonts w:ascii="Times New Roman" w:hAnsi="Times New Roman" w:cs="Times New Roman"/>
          <w:sz w:val="24"/>
          <w:szCs w:val="24"/>
          <w:u w:val="single"/>
        </w:rPr>
        <w:tab/>
      </w:r>
      <w:r w:rsidRPr="0085192B">
        <w:rPr>
          <w:rFonts w:ascii="Times New Roman" w:hAnsi="Times New Roman" w:cs="Times New Roman"/>
          <w:sz w:val="24"/>
          <w:szCs w:val="24"/>
          <w:u w:val="single"/>
        </w:rPr>
        <w:tab/>
      </w:r>
      <w:r w:rsidRPr="0085192B">
        <w:rPr>
          <w:rFonts w:ascii="Times New Roman" w:hAnsi="Times New Roman" w:cs="Times New Roman"/>
          <w:sz w:val="24"/>
          <w:szCs w:val="24"/>
          <w:u w:val="single"/>
        </w:rPr>
        <w:tab/>
      </w:r>
      <w:r w:rsidRPr="0085192B">
        <w:rPr>
          <w:rFonts w:ascii="Times New Roman" w:hAnsi="Times New Roman" w:cs="Times New Roman"/>
          <w:sz w:val="24"/>
          <w:szCs w:val="24"/>
          <w:u w:val="single"/>
        </w:rPr>
        <w:tab/>
      </w:r>
      <w:r w:rsidRPr="0085192B">
        <w:rPr>
          <w:rFonts w:ascii="Times New Roman" w:hAnsi="Times New Roman" w:cs="Times New Roman"/>
          <w:sz w:val="24"/>
          <w:szCs w:val="24"/>
          <w:u w:val="single"/>
        </w:rPr>
        <w:tab/>
      </w:r>
      <w:r w:rsidRPr="0085192B">
        <w:rPr>
          <w:rFonts w:ascii="Times New Roman" w:hAnsi="Times New Roman" w:cs="Times New Roman"/>
          <w:sz w:val="24"/>
          <w:szCs w:val="24"/>
          <w:u w:val="single"/>
        </w:rPr>
        <w:tab/>
      </w:r>
      <w:r w:rsidRPr="0085192B">
        <w:rPr>
          <w:rFonts w:ascii="Times New Roman" w:hAnsi="Times New Roman" w:cs="Times New Roman"/>
          <w:sz w:val="24"/>
          <w:szCs w:val="24"/>
          <w:u w:val="single"/>
        </w:rPr>
        <w:tab/>
      </w:r>
      <w:r w:rsidRPr="0085192B">
        <w:rPr>
          <w:rFonts w:ascii="Times New Roman" w:hAnsi="Times New Roman" w:cs="Times New Roman"/>
          <w:sz w:val="24"/>
          <w:szCs w:val="24"/>
          <w:u w:val="single"/>
        </w:rPr>
        <w:tab/>
      </w:r>
      <w:r w:rsidRPr="0085192B">
        <w:rPr>
          <w:rFonts w:ascii="Times New Roman" w:hAnsi="Times New Roman" w:cs="Times New Roman"/>
          <w:sz w:val="24"/>
          <w:szCs w:val="24"/>
          <w:u w:val="single"/>
        </w:rPr>
        <w:tab/>
      </w:r>
      <w:r w:rsidRPr="0085192B">
        <w:rPr>
          <w:rFonts w:ascii="Times New Roman" w:hAnsi="Times New Roman" w:cs="Times New Roman"/>
          <w:sz w:val="24"/>
          <w:szCs w:val="24"/>
          <w:u w:val="single"/>
        </w:rPr>
        <w:tab/>
      </w:r>
      <w:r w:rsidRPr="0085192B">
        <w:rPr>
          <w:rFonts w:ascii="Times New Roman" w:hAnsi="Times New Roman" w:cs="Times New Roman"/>
          <w:sz w:val="24"/>
          <w:szCs w:val="24"/>
          <w:u w:val="single"/>
        </w:rPr>
        <w:tab/>
      </w:r>
    </w:p>
    <w:p w:rsidR="004B0EB1" w:rsidRPr="0085192B" w:rsidRDefault="004B0EB1" w:rsidP="004B0EB1">
      <w:pPr>
        <w:pStyle w:val="NoSpacing"/>
        <w:jc w:val="both"/>
        <w:rPr>
          <w:rFonts w:ascii="Times New Roman" w:hAnsi="Times New Roman" w:cs="Times New Roman"/>
          <w:sz w:val="24"/>
          <w:szCs w:val="24"/>
        </w:rPr>
      </w:pPr>
    </w:p>
    <w:p w:rsidR="00D50C66" w:rsidRPr="0085192B" w:rsidRDefault="000F074F" w:rsidP="00D50C66">
      <w:pPr>
        <w:pStyle w:val="NoSpacing"/>
        <w:jc w:val="both"/>
        <w:rPr>
          <w:rFonts w:ascii="Times New Roman" w:hAnsi="Times New Roman" w:cs="Times New Roman"/>
          <w:b/>
          <w:sz w:val="24"/>
          <w:szCs w:val="24"/>
        </w:rPr>
      </w:pPr>
      <w:r w:rsidRPr="0085192B">
        <w:rPr>
          <w:rFonts w:ascii="Times New Roman" w:hAnsi="Times New Roman" w:cs="Times New Roman"/>
          <w:b/>
          <w:sz w:val="24"/>
          <w:szCs w:val="24"/>
        </w:rPr>
        <w:t xml:space="preserve">ANDRE </w:t>
      </w:r>
      <w:r w:rsidR="00D50C66" w:rsidRPr="0085192B">
        <w:rPr>
          <w:rFonts w:ascii="Times New Roman" w:hAnsi="Times New Roman" w:cs="Times New Roman"/>
          <w:b/>
          <w:sz w:val="24"/>
          <w:szCs w:val="24"/>
        </w:rPr>
        <w:t>J</w:t>
      </w:r>
    </w:p>
    <w:p w:rsidR="00710FCF" w:rsidRPr="0085192B" w:rsidRDefault="00710FCF" w:rsidP="00D50C66">
      <w:pPr>
        <w:pStyle w:val="NoSpacing"/>
        <w:jc w:val="both"/>
        <w:rPr>
          <w:rFonts w:ascii="Times New Roman" w:hAnsi="Times New Roman" w:cs="Times New Roman"/>
          <w:b/>
          <w:sz w:val="24"/>
          <w:szCs w:val="24"/>
        </w:rPr>
      </w:pPr>
    </w:p>
    <w:p w:rsidR="001B2771" w:rsidRPr="0085192B" w:rsidRDefault="00CE1AE6" w:rsidP="00100D4C">
      <w:pPr>
        <w:pStyle w:val="NoSpacing"/>
        <w:spacing w:line="360" w:lineRule="auto"/>
        <w:ind w:left="720" w:right="144" w:hanging="720"/>
        <w:jc w:val="both"/>
        <w:rPr>
          <w:rFonts w:ascii="Times New Roman" w:hAnsi="Times New Roman" w:cs="Times New Roman"/>
          <w:sz w:val="24"/>
          <w:szCs w:val="24"/>
        </w:rPr>
      </w:pPr>
      <w:r w:rsidRPr="0085192B">
        <w:rPr>
          <w:rFonts w:ascii="Times New Roman" w:hAnsi="Times New Roman" w:cs="Times New Roman"/>
          <w:sz w:val="24"/>
          <w:szCs w:val="24"/>
        </w:rPr>
        <w:t>[1]</w:t>
      </w:r>
      <w:r w:rsidRPr="0085192B">
        <w:rPr>
          <w:rFonts w:ascii="Times New Roman" w:hAnsi="Times New Roman" w:cs="Times New Roman"/>
          <w:sz w:val="24"/>
          <w:szCs w:val="24"/>
        </w:rPr>
        <w:tab/>
      </w:r>
      <w:r w:rsidR="00807D6D" w:rsidRPr="0085192B">
        <w:rPr>
          <w:rFonts w:ascii="Times New Roman" w:hAnsi="Times New Roman" w:cs="Times New Roman"/>
          <w:sz w:val="24"/>
          <w:szCs w:val="24"/>
        </w:rPr>
        <w:t>This Judg</w:t>
      </w:r>
      <w:r w:rsidR="005020C2" w:rsidRPr="0085192B">
        <w:rPr>
          <w:rFonts w:ascii="Times New Roman" w:hAnsi="Times New Roman" w:cs="Times New Roman"/>
          <w:sz w:val="24"/>
          <w:szCs w:val="24"/>
        </w:rPr>
        <w:t>ment arises out of a</w:t>
      </w:r>
      <w:r w:rsidR="00807D6D" w:rsidRPr="0085192B">
        <w:rPr>
          <w:rFonts w:ascii="Times New Roman" w:hAnsi="Times New Roman" w:cs="Times New Roman"/>
          <w:sz w:val="24"/>
          <w:szCs w:val="24"/>
        </w:rPr>
        <w:t xml:space="preserve">n Appeal before the Supreme Court by </w:t>
      </w:r>
      <w:r w:rsidR="008C1FAF" w:rsidRPr="0085192B">
        <w:rPr>
          <w:rFonts w:ascii="Times New Roman" w:hAnsi="Times New Roman" w:cs="Times New Roman"/>
          <w:sz w:val="24"/>
          <w:szCs w:val="24"/>
        </w:rPr>
        <w:t>Terence Dingwall</w:t>
      </w:r>
      <w:r w:rsidR="003D42DF" w:rsidRPr="0085192B">
        <w:rPr>
          <w:rFonts w:ascii="Times New Roman" w:hAnsi="Times New Roman" w:cs="Times New Roman"/>
          <w:sz w:val="24"/>
          <w:szCs w:val="24"/>
        </w:rPr>
        <w:t xml:space="preserve"> </w:t>
      </w:r>
      <w:r w:rsidR="005020C2" w:rsidRPr="0085192B">
        <w:rPr>
          <w:rFonts w:ascii="Times New Roman" w:hAnsi="Times New Roman" w:cs="Times New Roman"/>
          <w:i/>
          <w:sz w:val="24"/>
          <w:szCs w:val="24"/>
        </w:rPr>
        <w:t>(“</w:t>
      </w:r>
      <w:r w:rsidR="00807D6D" w:rsidRPr="0085192B">
        <w:rPr>
          <w:rFonts w:ascii="Times New Roman" w:hAnsi="Times New Roman" w:cs="Times New Roman"/>
          <w:i/>
          <w:sz w:val="24"/>
          <w:szCs w:val="24"/>
        </w:rPr>
        <w:t>Appellant</w:t>
      </w:r>
      <w:r w:rsidR="005020C2" w:rsidRPr="0085192B">
        <w:rPr>
          <w:rFonts w:ascii="Times New Roman" w:hAnsi="Times New Roman" w:cs="Times New Roman"/>
          <w:i/>
          <w:sz w:val="24"/>
          <w:szCs w:val="24"/>
        </w:rPr>
        <w:t>”)</w:t>
      </w:r>
      <w:r w:rsidR="00C13971" w:rsidRPr="0085192B">
        <w:rPr>
          <w:rFonts w:ascii="Times New Roman" w:hAnsi="Times New Roman" w:cs="Times New Roman"/>
          <w:sz w:val="24"/>
          <w:szCs w:val="24"/>
        </w:rPr>
        <w:t xml:space="preserve">, </w:t>
      </w:r>
      <w:r w:rsidR="005020C2" w:rsidRPr="0085192B">
        <w:rPr>
          <w:rFonts w:ascii="Times New Roman" w:hAnsi="Times New Roman" w:cs="Times New Roman"/>
          <w:sz w:val="24"/>
          <w:szCs w:val="24"/>
        </w:rPr>
        <w:t xml:space="preserve">of the </w:t>
      </w:r>
      <w:r w:rsidR="001B2771" w:rsidRPr="0085192B">
        <w:rPr>
          <w:rFonts w:ascii="Times New Roman" w:hAnsi="Times New Roman" w:cs="Times New Roman"/>
          <w:sz w:val="24"/>
          <w:szCs w:val="24"/>
        </w:rPr>
        <w:t>2</w:t>
      </w:r>
      <w:r w:rsidR="008C1FAF" w:rsidRPr="0085192B">
        <w:rPr>
          <w:rFonts w:ascii="Times New Roman" w:hAnsi="Times New Roman" w:cs="Times New Roman"/>
          <w:sz w:val="24"/>
          <w:szCs w:val="24"/>
        </w:rPr>
        <w:t>1</w:t>
      </w:r>
      <w:r w:rsidR="008C1FAF" w:rsidRPr="0085192B">
        <w:rPr>
          <w:rFonts w:ascii="Times New Roman" w:hAnsi="Times New Roman" w:cs="Times New Roman"/>
          <w:sz w:val="24"/>
          <w:szCs w:val="24"/>
          <w:vertAlign w:val="superscript"/>
        </w:rPr>
        <w:t>st</w:t>
      </w:r>
      <w:r w:rsidR="008C1FAF" w:rsidRPr="0085192B">
        <w:rPr>
          <w:rFonts w:ascii="Times New Roman" w:hAnsi="Times New Roman" w:cs="Times New Roman"/>
          <w:sz w:val="24"/>
          <w:szCs w:val="24"/>
        </w:rPr>
        <w:t xml:space="preserve"> October 2016, </w:t>
      </w:r>
      <w:r w:rsidR="005020C2" w:rsidRPr="0085192B">
        <w:rPr>
          <w:rFonts w:ascii="Times New Roman" w:hAnsi="Times New Roman" w:cs="Times New Roman"/>
          <w:sz w:val="24"/>
          <w:szCs w:val="24"/>
        </w:rPr>
        <w:t xml:space="preserve">against </w:t>
      </w:r>
      <w:r w:rsidR="008C1FAF" w:rsidRPr="0085192B">
        <w:rPr>
          <w:rFonts w:ascii="Times New Roman" w:hAnsi="Times New Roman" w:cs="Times New Roman"/>
          <w:sz w:val="24"/>
          <w:szCs w:val="24"/>
        </w:rPr>
        <w:t>David Hill Enterprise (Pty) Ltd</w:t>
      </w:r>
      <w:r w:rsidR="003D42DF" w:rsidRPr="0085192B">
        <w:rPr>
          <w:rFonts w:ascii="Times New Roman" w:hAnsi="Times New Roman" w:cs="Times New Roman"/>
          <w:sz w:val="24"/>
          <w:szCs w:val="24"/>
        </w:rPr>
        <w:t xml:space="preserve"> </w:t>
      </w:r>
      <w:r w:rsidR="005020C2" w:rsidRPr="0085192B">
        <w:rPr>
          <w:rFonts w:ascii="Times New Roman" w:hAnsi="Times New Roman" w:cs="Times New Roman"/>
          <w:i/>
          <w:sz w:val="24"/>
          <w:szCs w:val="24"/>
        </w:rPr>
        <w:t>(“</w:t>
      </w:r>
      <w:r w:rsidR="00807D6D" w:rsidRPr="0085192B">
        <w:rPr>
          <w:rFonts w:ascii="Times New Roman" w:hAnsi="Times New Roman" w:cs="Times New Roman"/>
          <w:i/>
          <w:sz w:val="24"/>
          <w:szCs w:val="24"/>
        </w:rPr>
        <w:t>Respon</w:t>
      </w:r>
      <w:r w:rsidR="00100D4C" w:rsidRPr="0085192B">
        <w:rPr>
          <w:rFonts w:ascii="Times New Roman" w:hAnsi="Times New Roman" w:cs="Times New Roman"/>
          <w:i/>
          <w:sz w:val="24"/>
          <w:szCs w:val="24"/>
        </w:rPr>
        <w:t>de</w:t>
      </w:r>
      <w:r w:rsidR="005020C2" w:rsidRPr="0085192B">
        <w:rPr>
          <w:rFonts w:ascii="Times New Roman" w:hAnsi="Times New Roman" w:cs="Times New Roman"/>
          <w:i/>
          <w:sz w:val="24"/>
          <w:szCs w:val="24"/>
        </w:rPr>
        <w:t>nt”</w:t>
      </w:r>
      <w:r w:rsidR="005020C2" w:rsidRPr="0085192B">
        <w:rPr>
          <w:rFonts w:ascii="Times New Roman" w:hAnsi="Times New Roman" w:cs="Times New Roman"/>
          <w:sz w:val="24"/>
          <w:szCs w:val="24"/>
        </w:rPr>
        <w:t xml:space="preserve">), wherein the </w:t>
      </w:r>
      <w:r w:rsidR="00807D6D" w:rsidRPr="0085192B">
        <w:rPr>
          <w:rFonts w:ascii="Times New Roman" w:hAnsi="Times New Roman" w:cs="Times New Roman"/>
          <w:sz w:val="24"/>
          <w:szCs w:val="24"/>
        </w:rPr>
        <w:t xml:space="preserve">Appellant </w:t>
      </w:r>
      <w:r w:rsidR="00100D4C" w:rsidRPr="0085192B">
        <w:rPr>
          <w:rFonts w:ascii="Times New Roman" w:hAnsi="Times New Roman" w:cs="Times New Roman"/>
          <w:sz w:val="24"/>
          <w:szCs w:val="24"/>
        </w:rPr>
        <w:t xml:space="preserve">seeks that the decision of the </w:t>
      </w:r>
      <w:r w:rsidR="001B2771" w:rsidRPr="0085192B">
        <w:rPr>
          <w:rFonts w:ascii="Times New Roman" w:hAnsi="Times New Roman" w:cs="Times New Roman"/>
          <w:sz w:val="24"/>
          <w:szCs w:val="24"/>
        </w:rPr>
        <w:t xml:space="preserve">Learned </w:t>
      </w:r>
      <w:r w:rsidR="005F6684" w:rsidRPr="0085192B">
        <w:rPr>
          <w:rFonts w:ascii="Times New Roman" w:hAnsi="Times New Roman" w:cs="Times New Roman"/>
          <w:sz w:val="24"/>
          <w:szCs w:val="24"/>
        </w:rPr>
        <w:t xml:space="preserve">Senior </w:t>
      </w:r>
      <w:r w:rsidR="008C1FAF" w:rsidRPr="0085192B">
        <w:rPr>
          <w:rFonts w:ascii="Times New Roman" w:hAnsi="Times New Roman" w:cs="Times New Roman"/>
          <w:sz w:val="24"/>
          <w:szCs w:val="24"/>
        </w:rPr>
        <w:t>Magistrate Mariam Ng’hwani</w:t>
      </w:r>
      <w:r w:rsidR="00C13971" w:rsidRPr="0085192B">
        <w:rPr>
          <w:rFonts w:ascii="Times New Roman" w:hAnsi="Times New Roman" w:cs="Times New Roman"/>
          <w:sz w:val="24"/>
          <w:szCs w:val="24"/>
        </w:rPr>
        <w:t>,</w:t>
      </w:r>
      <w:r w:rsidR="008C1FAF" w:rsidRPr="0085192B">
        <w:rPr>
          <w:rFonts w:ascii="Times New Roman" w:hAnsi="Times New Roman" w:cs="Times New Roman"/>
          <w:sz w:val="24"/>
          <w:szCs w:val="24"/>
        </w:rPr>
        <w:t xml:space="preserve"> given on the 10</w:t>
      </w:r>
      <w:r w:rsidR="001B2771" w:rsidRPr="0085192B">
        <w:rPr>
          <w:rFonts w:ascii="Times New Roman" w:hAnsi="Times New Roman" w:cs="Times New Roman"/>
          <w:sz w:val="24"/>
          <w:szCs w:val="24"/>
          <w:vertAlign w:val="superscript"/>
        </w:rPr>
        <w:t>th</w:t>
      </w:r>
      <w:r w:rsidR="003D42DF" w:rsidRPr="0085192B">
        <w:rPr>
          <w:rFonts w:ascii="Times New Roman" w:hAnsi="Times New Roman" w:cs="Times New Roman"/>
          <w:sz w:val="24"/>
          <w:szCs w:val="24"/>
          <w:vertAlign w:val="superscript"/>
        </w:rPr>
        <w:t xml:space="preserve"> </w:t>
      </w:r>
      <w:r w:rsidR="008C1FAF" w:rsidRPr="0085192B">
        <w:rPr>
          <w:rFonts w:ascii="Times New Roman" w:hAnsi="Times New Roman" w:cs="Times New Roman"/>
          <w:sz w:val="24"/>
          <w:szCs w:val="24"/>
        </w:rPr>
        <w:t xml:space="preserve">October 2016, dismissing the Appellant’s case </w:t>
      </w:r>
      <w:r w:rsidR="001B2771" w:rsidRPr="0085192B">
        <w:rPr>
          <w:rFonts w:ascii="Times New Roman" w:hAnsi="Times New Roman" w:cs="Times New Roman"/>
          <w:sz w:val="24"/>
          <w:szCs w:val="24"/>
        </w:rPr>
        <w:t xml:space="preserve">be set </w:t>
      </w:r>
      <w:r w:rsidR="003D42DF" w:rsidRPr="0085192B">
        <w:rPr>
          <w:rFonts w:ascii="Times New Roman" w:hAnsi="Times New Roman" w:cs="Times New Roman"/>
          <w:sz w:val="24"/>
          <w:szCs w:val="24"/>
        </w:rPr>
        <w:t>aside and J</w:t>
      </w:r>
      <w:r w:rsidR="008C1FAF" w:rsidRPr="0085192B">
        <w:rPr>
          <w:rFonts w:ascii="Times New Roman" w:hAnsi="Times New Roman" w:cs="Times New Roman"/>
          <w:sz w:val="24"/>
          <w:szCs w:val="24"/>
        </w:rPr>
        <w:t xml:space="preserve">udgment entered in favour of the Appellant with costs. </w:t>
      </w:r>
    </w:p>
    <w:p w:rsidR="00B67195" w:rsidRPr="0085192B" w:rsidRDefault="00B67195" w:rsidP="00100D4C">
      <w:pPr>
        <w:pStyle w:val="NoSpacing"/>
        <w:spacing w:line="360" w:lineRule="auto"/>
        <w:ind w:left="720" w:right="144" w:hanging="720"/>
        <w:jc w:val="both"/>
        <w:rPr>
          <w:rFonts w:ascii="Times New Roman" w:hAnsi="Times New Roman" w:cs="Times New Roman"/>
          <w:sz w:val="24"/>
          <w:szCs w:val="24"/>
        </w:rPr>
      </w:pPr>
    </w:p>
    <w:p w:rsidR="00B67195" w:rsidRPr="0085192B" w:rsidRDefault="00B67195" w:rsidP="00B67195">
      <w:pPr>
        <w:spacing w:after="120" w:line="480" w:lineRule="auto"/>
        <w:jc w:val="both"/>
        <w:rPr>
          <w:sz w:val="24"/>
          <w:szCs w:val="24"/>
        </w:rPr>
      </w:pPr>
      <w:r w:rsidRPr="0085192B">
        <w:rPr>
          <w:sz w:val="24"/>
          <w:szCs w:val="24"/>
        </w:rPr>
        <w:t>[2]</w:t>
      </w:r>
      <w:r w:rsidRPr="0085192B">
        <w:rPr>
          <w:sz w:val="24"/>
          <w:szCs w:val="24"/>
        </w:rPr>
        <w:tab/>
        <w:t xml:space="preserve">The main ground of appeal as per the pleadings is as to whether the Learned </w:t>
      </w:r>
      <w:r w:rsidRPr="0085192B">
        <w:rPr>
          <w:sz w:val="24"/>
          <w:szCs w:val="24"/>
        </w:rPr>
        <w:tab/>
        <w:t>Magistrat</w:t>
      </w:r>
      <w:r w:rsidR="00C13971" w:rsidRPr="0085192B">
        <w:rPr>
          <w:sz w:val="24"/>
          <w:szCs w:val="24"/>
        </w:rPr>
        <w:t>e</w:t>
      </w:r>
      <w:r w:rsidRPr="0085192B">
        <w:rPr>
          <w:sz w:val="24"/>
          <w:szCs w:val="24"/>
        </w:rPr>
        <w:t xml:space="preserve"> was incorrect in her finding that there was no contingent contract created </w:t>
      </w:r>
      <w:r w:rsidRPr="0085192B">
        <w:rPr>
          <w:sz w:val="24"/>
          <w:szCs w:val="24"/>
        </w:rPr>
        <w:lastRenderedPageBreak/>
        <w:tab/>
        <w:t xml:space="preserve">through the bets, and therefore, no breach of contract occurred noting that the main </w:t>
      </w:r>
      <w:r w:rsidR="003D42DF" w:rsidRPr="0085192B">
        <w:rPr>
          <w:sz w:val="24"/>
          <w:szCs w:val="24"/>
        </w:rPr>
        <w:tab/>
      </w:r>
      <w:r w:rsidRPr="0085192B">
        <w:rPr>
          <w:sz w:val="24"/>
          <w:szCs w:val="24"/>
        </w:rPr>
        <w:t xml:space="preserve">matter </w:t>
      </w:r>
      <w:r w:rsidRPr="0085192B">
        <w:rPr>
          <w:sz w:val="24"/>
          <w:szCs w:val="24"/>
        </w:rPr>
        <w:tab/>
        <w:t xml:space="preserve">was with reference to a dispute about a betting game. </w:t>
      </w:r>
    </w:p>
    <w:p w:rsidR="008C1FAF" w:rsidRPr="0085192B" w:rsidRDefault="00B67195" w:rsidP="00100D4C">
      <w:pPr>
        <w:pStyle w:val="NoSpacing"/>
        <w:spacing w:line="360" w:lineRule="auto"/>
        <w:ind w:left="720" w:right="144" w:hanging="720"/>
        <w:jc w:val="both"/>
        <w:rPr>
          <w:rFonts w:ascii="Times New Roman" w:hAnsi="Times New Roman" w:cs="Times New Roman"/>
          <w:sz w:val="24"/>
          <w:szCs w:val="24"/>
        </w:rPr>
      </w:pPr>
      <w:r w:rsidRPr="0085192B">
        <w:rPr>
          <w:rFonts w:ascii="Times New Roman" w:hAnsi="Times New Roman" w:cs="Times New Roman"/>
          <w:sz w:val="24"/>
          <w:szCs w:val="24"/>
        </w:rPr>
        <w:t>[3</w:t>
      </w:r>
      <w:r w:rsidR="00100D4C" w:rsidRPr="0085192B">
        <w:rPr>
          <w:rFonts w:ascii="Times New Roman" w:hAnsi="Times New Roman" w:cs="Times New Roman"/>
          <w:sz w:val="24"/>
          <w:szCs w:val="24"/>
        </w:rPr>
        <w:t>]</w:t>
      </w:r>
      <w:r w:rsidR="00100D4C" w:rsidRPr="0085192B">
        <w:rPr>
          <w:rFonts w:ascii="Times New Roman" w:hAnsi="Times New Roman" w:cs="Times New Roman"/>
          <w:sz w:val="24"/>
          <w:szCs w:val="24"/>
        </w:rPr>
        <w:tab/>
      </w:r>
      <w:r w:rsidR="008C1FAF" w:rsidRPr="0085192B">
        <w:rPr>
          <w:rFonts w:ascii="Times New Roman" w:hAnsi="Times New Roman" w:cs="Times New Roman"/>
          <w:sz w:val="24"/>
          <w:szCs w:val="24"/>
        </w:rPr>
        <w:t xml:space="preserve">The Respondent resists the appeal and both Learned Counsels filed written submissions illustrating their grounds of appeal and objections thereto and due cognizance has been taken of the same for the purpose of this </w:t>
      </w:r>
      <w:r w:rsidR="003D42DF" w:rsidRPr="0085192B">
        <w:rPr>
          <w:rFonts w:ascii="Times New Roman" w:hAnsi="Times New Roman" w:cs="Times New Roman"/>
          <w:sz w:val="24"/>
          <w:szCs w:val="24"/>
        </w:rPr>
        <w:t>Judgment</w:t>
      </w:r>
      <w:r w:rsidR="008C1FAF" w:rsidRPr="0085192B">
        <w:rPr>
          <w:rFonts w:ascii="Times New Roman" w:hAnsi="Times New Roman" w:cs="Times New Roman"/>
          <w:sz w:val="24"/>
          <w:szCs w:val="24"/>
        </w:rPr>
        <w:t>.</w:t>
      </w:r>
    </w:p>
    <w:p w:rsidR="00B67195" w:rsidRPr="0085192B" w:rsidRDefault="00B67195" w:rsidP="00100D4C">
      <w:pPr>
        <w:pStyle w:val="NoSpacing"/>
        <w:spacing w:line="360" w:lineRule="auto"/>
        <w:ind w:left="720" w:right="144" w:hanging="720"/>
        <w:jc w:val="both"/>
        <w:rPr>
          <w:rFonts w:ascii="Times New Roman" w:hAnsi="Times New Roman" w:cs="Times New Roman"/>
          <w:sz w:val="24"/>
          <w:szCs w:val="24"/>
        </w:rPr>
      </w:pPr>
    </w:p>
    <w:p w:rsidR="00B67195" w:rsidRPr="0085192B" w:rsidRDefault="00B67195" w:rsidP="00B67195">
      <w:pPr>
        <w:pStyle w:val="NoSpacing"/>
        <w:jc w:val="both"/>
        <w:rPr>
          <w:rFonts w:ascii="Times New Roman" w:hAnsi="Times New Roman" w:cs="Times New Roman"/>
          <w:sz w:val="24"/>
          <w:szCs w:val="24"/>
        </w:rPr>
      </w:pPr>
      <w:r w:rsidRPr="0085192B">
        <w:rPr>
          <w:rFonts w:ascii="Times New Roman" w:hAnsi="Times New Roman" w:cs="Times New Roman"/>
          <w:sz w:val="24"/>
          <w:szCs w:val="24"/>
        </w:rPr>
        <w:t>[4]</w:t>
      </w:r>
      <w:r w:rsidRPr="0085192B">
        <w:rPr>
          <w:rFonts w:ascii="Times New Roman" w:hAnsi="Times New Roman" w:cs="Times New Roman"/>
          <w:sz w:val="24"/>
          <w:szCs w:val="24"/>
        </w:rPr>
        <w:tab/>
        <w:t xml:space="preserve">The following are the relevant factual background as per the Records for the purpose of </w:t>
      </w:r>
      <w:r w:rsidRPr="0085192B">
        <w:rPr>
          <w:rFonts w:ascii="Times New Roman" w:hAnsi="Times New Roman" w:cs="Times New Roman"/>
          <w:sz w:val="24"/>
          <w:szCs w:val="24"/>
        </w:rPr>
        <w:tab/>
      </w:r>
      <w:r w:rsidR="00C13971" w:rsidRPr="0085192B">
        <w:rPr>
          <w:rFonts w:ascii="Times New Roman" w:hAnsi="Times New Roman" w:cs="Times New Roman"/>
          <w:sz w:val="24"/>
          <w:szCs w:val="24"/>
        </w:rPr>
        <w:t xml:space="preserve">determination of </w:t>
      </w:r>
      <w:r w:rsidRPr="0085192B">
        <w:rPr>
          <w:rFonts w:ascii="Times New Roman" w:hAnsi="Times New Roman" w:cs="Times New Roman"/>
          <w:sz w:val="24"/>
          <w:szCs w:val="24"/>
        </w:rPr>
        <w:t>this Appeal.</w:t>
      </w:r>
    </w:p>
    <w:p w:rsidR="00B67195" w:rsidRPr="0085192B" w:rsidRDefault="00B67195" w:rsidP="00B67195">
      <w:pPr>
        <w:pStyle w:val="NoSpacing"/>
        <w:jc w:val="both"/>
        <w:rPr>
          <w:rFonts w:ascii="Times New Roman" w:hAnsi="Times New Roman" w:cs="Times New Roman"/>
          <w:sz w:val="24"/>
          <w:szCs w:val="24"/>
        </w:rPr>
      </w:pPr>
    </w:p>
    <w:p w:rsidR="00B67195" w:rsidRPr="0085192B" w:rsidRDefault="00B67195" w:rsidP="00B67195">
      <w:pPr>
        <w:spacing w:after="120" w:line="480" w:lineRule="auto"/>
        <w:jc w:val="both"/>
        <w:rPr>
          <w:sz w:val="24"/>
          <w:szCs w:val="24"/>
        </w:rPr>
      </w:pPr>
      <w:r w:rsidRPr="0085192B">
        <w:rPr>
          <w:sz w:val="24"/>
          <w:szCs w:val="24"/>
        </w:rPr>
        <w:t>[5]</w:t>
      </w:r>
      <w:r w:rsidRPr="0085192B">
        <w:rPr>
          <w:sz w:val="24"/>
          <w:szCs w:val="24"/>
        </w:rPr>
        <w:tab/>
        <w:t>On 16</w:t>
      </w:r>
      <w:r w:rsidR="00AE24AD" w:rsidRPr="0085192B">
        <w:rPr>
          <w:sz w:val="24"/>
          <w:szCs w:val="24"/>
          <w:vertAlign w:val="superscript"/>
        </w:rPr>
        <w:t>th</w:t>
      </w:r>
      <w:r w:rsidR="00E80955" w:rsidRPr="0085192B">
        <w:rPr>
          <w:sz w:val="24"/>
          <w:szCs w:val="24"/>
          <w:vertAlign w:val="superscript"/>
        </w:rPr>
        <w:t xml:space="preserve"> </w:t>
      </w:r>
      <w:r w:rsidR="00C13971" w:rsidRPr="0085192B">
        <w:rPr>
          <w:sz w:val="24"/>
          <w:szCs w:val="24"/>
        </w:rPr>
        <w:t xml:space="preserve">September 2012, the Appellant placed bets at the Respondent’s </w:t>
      </w:r>
      <w:r w:rsidRPr="0085192B">
        <w:rPr>
          <w:sz w:val="24"/>
          <w:szCs w:val="24"/>
        </w:rPr>
        <w:t xml:space="preserve">business in </w:t>
      </w:r>
      <w:r w:rsidR="003D42DF" w:rsidRPr="0085192B">
        <w:rPr>
          <w:sz w:val="24"/>
          <w:szCs w:val="24"/>
        </w:rPr>
        <w:tab/>
        <w:t xml:space="preserve">several </w:t>
      </w:r>
      <w:r w:rsidRPr="0085192B">
        <w:rPr>
          <w:sz w:val="24"/>
          <w:szCs w:val="24"/>
        </w:rPr>
        <w:t xml:space="preserve">international soccer games. The </w:t>
      </w:r>
      <w:r w:rsidR="00C13971" w:rsidRPr="0085192B">
        <w:rPr>
          <w:sz w:val="24"/>
          <w:szCs w:val="24"/>
        </w:rPr>
        <w:t>Respondent</w:t>
      </w:r>
      <w:r w:rsidRPr="0085192B">
        <w:rPr>
          <w:sz w:val="24"/>
          <w:szCs w:val="24"/>
        </w:rPr>
        <w:t xml:space="preserve"> r</w:t>
      </w:r>
      <w:r w:rsidR="00C13971" w:rsidRPr="0085192B">
        <w:rPr>
          <w:sz w:val="24"/>
          <w:szCs w:val="24"/>
        </w:rPr>
        <w:t xml:space="preserve">uns a betting business and the </w:t>
      </w:r>
      <w:r w:rsidR="003D42DF" w:rsidRPr="0085192B">
        <w:rPr>
          <w:sz w:val="24"/>
          <w:szCs w:val="24"/>
        </w:rPr>
        <w:tab/>
      </w:r>
      <w:r w:rsidR="00C13971" w:rsidRPr="0085192B">
        <w:rPr>
          <w:sz w:val="24"/>
          <w:szCs w:val="24"/>
        </w:rPr>
        <w:t>A</w:t>
      </w:r>
      <w:r w:rsidRPr="0085192B">
        <w:rPr>
          <w:sz w:val="24"/>
          <w:szCs w:val="24"/>
        </w:rPr>
        <w:t xml:space="preserve">ppellant was </w:t>
      </w:r>
      <w:r w:rsidR="00C13971" w:rsidRPr="0085192B">
        <w:rPr>
          <w:sz w:val="24"/>
          <w:szCs w:val="24"/>
        </w:rPr>
        <w:tab/>
        <w:t xml:space="preserve">a </w:t>
      </w:r>
      <w:r w:rsidRPr="0085192B">
        <w:rPr>
          <w:sz w:val="24"/>
          <w:szCs w:val="24"/>
        </w:rPr>
        <w:t xml:space="preserve">regular customer. He paid an amount of </w:t>
      </w:r>
      <w:r w:rsidR="00C13971" w:rsidRPr="0085192B">
        <w:rPr>
          <w:i/>
          <w:sz w:val="24"/>
          <w:szCs w:val="24"/>
        </w:rPr>
        <w:t xml:space="preserve">Seychelles Rupees One </w:t>
      </w:r>
      <w:r w:rsidR="003D42DF" w:rsidRPr="0085192B">
        <w:rPr>
          <w:i/>
          <w:sz w:val="24"/>
          <w:szCs w:val="24"/>
        </w:rPr>
        <w:tab/>
      </w:r>
      <w:r w:rsidR="00C13971" w:rsidRPr="0085192B">
        <w:rPr>
          <w:i/>
          <w:sz w:val="24"/>
          <w:szCs w:val="24"/>
        </w:rPr>
        <w:t>Hundred and Fifty (</w:t>
      </w:r>
      <w:r w:rsidRPr="0085192B">
        <w:rPr>
          <w:i/>
          <w:sz w:val="24"/>
          <w:szCs w:val="24"/>
        </w:rPr>
        <w:t>SR 150</w:t>
      </w:r>
      <w:r w:rsidR="00C13971" w:rsidRPr="0085192B">
        <w:rPr>
          <w:i/>
          <w:sz w:val="24"/>
          <w:szCs w:val="24"/>
        </w:rPr>
        <w:t>/-)</w:t>
      </w:r>
      <w:r w:rsidRPr="0085192B">
        <w:rPr>
          <w:sz w:val="24"/>
          <w:szCs w:val="24"/>
        </w:rPr>
        <w:t>. Afterwar</w:t>
      </w:r>
      <w:r w:rsidR="00C13971" w:rsidRPr="0085192B">
        <w:rPr>
          <w:sz w:val="24"/>
          <w:szCs w:val="24"/>
        </w:rPr>
        <w:t xml:space="preserve">ds, he claimed that he had won </w:t>
      </w:r>
      <w:r w:rsidRPr="0085192B">
        <w:rPr>
          <w:sz w:val="24"/>
          <w:szCs w:val="24"/>
        </w:rPr>
        <w:t xml:space="preserve">the bets, and that </w:t>
      </w:r>
      <w:r w:rsidR="003D42DF" w:rsidRPr="0085192B">
        <w:rPr>
          <w:sz w:val="24"/>
          <w:szCs w:val="24"/>
        </w:rPr>
        <w:tab/>
      </w:r>
      <w:r w:rsidRPr="0085192B">
        <w:rPr>
          <w:sz w:val="24"/>
          <w:szCs w:val="24"/>
        </w:rPr>
        <w:t xml:space="preserve">the </w:t>
      </w:r>
      <w:r w:rsidR="00C13971" w:rsidRPr="0085192B">
        <w:rPr>
          <w:sz w:val="24"/>
          <w:szCs w:val="24"/>
        </w:rPr>
        <w:t xml:space="preserve">Respondent </w:t>
      </w:r>
      <w:r w:rsidRPr="0085192B">
        <w:rPr>
          <w:sz w:val="24"/>
          <w:szCs w:val="24"/>
        </w:rPr>
        <w:t>was due to pay him an</w:t>
      </w:r>
      <w:r w:rsidR="00C13971" w:rsidRPr="0085192B">
        <w:rPr>
          <w:sz w:val="24"/>
          <w:szCs w:val="24"/>
        </w:rPr>
        <w:t xml:space="preserve"> amount of </w:t>
      </w:r>
      <w:r w:rsidR="007B4BDD" w:rsidRPr="0085192B">
        <w:rPr>
          <w:i/>
          <w:sz w:val="24"/>
          <w:szCs w:val="24"/>
        </w:rPr>
        <w:t xml:space="preserve">Seychelles Rupees Forty One </w:t>
      </w:r>
      <w:r w:rsidR="003D42DF" w:rsidRPr="0085192B">
        <w:rPr>
          <w:i/>
          <w:sz w:val="24"/>
          <w:szCs w:val="24"/>
        </w:rPr>
        <w:tab/>
      </w:r>
      <w:r w:rsidR="007B4BDD" w:rsidRPr="0085192B">
        <w:rPr>
          <w:i/>
          <w:sz w:val="24"/>
          <w:szCs w:val="24"/>
        </w:rPr>
        <w:t xml:space="preserve">Thousand Eight Hundred and Eight </w:t>
      </w:r>
      <w:r w:rsidR="007B4BDD" w:rsidRPr="0085192B">
        <w:rPr>
          <w:i/>
          <w:sz w:val="24"/>
          <w:szCs w:val="24"/>
        </w:rPr>
        <w:tab/>
        <w:t>(</w:t>
      </w:r>
      <w:r w:rsidR="00C13971" w:rsidRPr="0085192B">
        <w:rPr>
          <w:i/>
          <w:sz w:val="24"/>
          <w:szCs w:val="24"/>
        </w:rPr>
        <w:t>SR 41 808</w:t>
      </w:r>
      <w:r w:rsidR="007B4BDD" w:rsidRPr="0085192B">
        <w:rPr>
          <w:i/>
          <w:sz w:val="24"/>
          <w:szCs w:val="24"/>
        </w:rPr>
        <w:t>/-)</w:t>
      </w:r>
      <w:r w:rsidR="00C13971" w:rsidRPr="0085192B">
        <w:rPr>
          <w:sz w:val="24"/>
          <w:szCs w:val="24"/>
        </w:rPr>
        <w:t xml:space="preserve">, plus the </w:t>
      </w:r>
      <w:r w:rsidRPr="0085192B">
        <w:rPr>
          <w:sz w:val="24"/>
          <w:szCs w:val="24"/>
        </w:rPr>
        <w:t xml:space="preserve">betting entry </w:t>
      </w:r>
      <w:r w:rsidR="007B4BDD" w:rsidRPr="0085192B">
        <w:rPr>
          <w:i/>
          <w:sz w:val="24"/>
          <w:szCs w:val="24"/>
        </w:rPr>
        <w:t xml:space="preserve">Seychelles </w:t>
      </w:r>
      <w:r w:rsidR="003D42DF" w:rsidRPr="0085192B">
        <w:rPr>
          <w:i/>
          <w:sz w:val="24"/>
          <w:szCs w:val="24"/>
        </w:rPr>
        <w:tab/>
      </w:r>
      <w:r w:rsidR="007B4BDD" w:rsidRPr="0085192B">
        <w:rPr>
          <w:i/>
          <w:sz w:val="24"/>
          <w:szCs w:val="24"/>
        </w:rPr>
        <w:t xml:space="preserve">Rupees One Hundred and Fifty (SR </w:t>
      </w:r>
      <w:r w:rsidR="007B4BDD" w:rsidRPr="0085192B">
        <w:rPr>
          <w:i/>
          <w:sz w:val="24"/>
          <w:szCs w:val="24"/>
        </w:rPr>
        <w:tab/>
        <w:t>150/-)</w:t>
      </w:r>
      <w:r w:rsidR="007B4BDD" w:rsidRPr="0085192B">
        <w:rPr>
          <w:sz w:val="24"/>
          <w:szCs w:val="24"/>
        </w:rPr>
        <w:t>.</w:t>
      </w:r>
      <w:r w:rsidRPr="0085192B">
        <w:rPr>
          <w:sz w:val="24"/>
          <w:szCs w:val="24"/>
        </w:rPr>
        <w:t xml:space="preserve"> The </w:t>
      </w:r>
      <w:r w:rsidR="00C13971" w:rsidRPr="0085192B">
        <w:rPr>
          <w:sz w:val="24"/>
          <w:szCs w:val="24"/>
        </w:rPr>
        <w:t>Respondent</w:t>
      </w:r>
      <w:r w:rsidRPr="0085192B">
        <w:rPr>
          <w:sz w:val="24"/>
          <w:szCs w:val="24"/>
        </w:rPr>
        <w:t xml:space="preserve"> refused to pay him. This </w:t>
      </w:r>
      <w:r w:rsidR="003D42DF" w:rsidRPr="0085192B">
        <w:rPr>
          <w:sz w:val="24"/>
          <w:szCs w:val="24"/>
        </w:rPr>
        <w:tab/>
      </w:r>
      <w:r w:rsidRPr="0085192B">
        <w:rPr>
          <w:sz w:val="24"/>
          <w:szCs w:val="24"/>
        </w:rPr>
        <w:t>was because two of t</w:t>
      </w:r>
      <w:r w:rsidR="00C13971" w:rsidRPr="0085192B">
        <w:rPr>
          <w:sz w:val="24"/>
          <w:szCs w:val="24"/>
        </w:rPr>
        <w:t xml:space="preserve">he </w:t>
      </w:r>
      <w:r w:rsidR="003D42DF" w:rsidRPr="0085192B">
        <w:rPr>
          <w:sz w:val="24"/>
          <w:szCs w:val="24"/>
        </w:rPr>
        <w:t xml:space="preserve">games that the </w:t>
      </w:r>
      <w:r w:rsidR="00C13971" w:rsidRPr="0085192B">
        <w:rPr>
          <w:sz w:val="24"/>
          <w:szCs w:val="24"/>
        </w:rPr>
        <w:t xml:space="preserve">Appellant </w:t>
      </w:r>
      <w:r w:rsidRPr="0085192B">
        <w:rPr>
          <w:sz w:val="24"/>
          <w:szCs w:val="24"/>
        </w:rPr>
        <w:t>betted on were played on 15</w:t>
      </w:r>
      <w:r w:rsidR="007B4BDD" w:rsidRPr="0085192B">
        <w:rPr>
          <w:sz w:val="24"/>
          <w:szCs w:val="24"/>
          <w:vertAlign w:val="superscript"/>
        </w:rPr>
        <w:t>th</w:t>
      </w:r>
      <w:r w:rsidR="003D42DF" w:rsidRPr="0085192B">
        <w:rPr>
          <w:sz w:val="24"/>
          <w:szCs w:val="24"/>
          <w:vertAlign w:val="superscript"/>
        </w:rPr>
        <w:t xml:space="preserve"> </w:t>
      </w:r>
      <w:r w:rsidR="003D42DF" w:rsidRPr="0085192B">
        <w:rPr>
          <w:sz w:val="24"/>
          <w:szCs w:val="24"/>
          <w:vertAlign w:val="superscript"/>
        </w:rPr>
        <w:tab/>
      </w:r>
      <w:r w:rsidRPr="0085192B">
        <w:rPr>
          <w:sz w:val="24"/>
          <w:szCs w:val="24"/>
        </w:rPr>
        <w:t>Se</w:t>
      </w:r>
      <w:r w:rsidR="00C13971" w:rsidRPr="0085192B">
        <w:rPr>
          <w:sz w:val="24"/>
          <w:szCs w:val="24"/>
        </w:rPr>
        <w:t>ptember 2012, a day before the Appellant</w:t>
      </w:r>
      <w:r w:rsidR="007B4BDD" w:rsidRPr="0085192B">
        <w:rPr>
          <w:sz w:val="24"/>
          <w:szCs w:val="24"/>
        </w:rPr>
        <w:tab/>
      </w:r>
      <w:r w:rsidRPr="0085192B">
        <w:rPr>
          <w:sz w:val="24"/>
          <w:szCs w:val="24"/>
        </w:rPr>
        <w:t xml:space="preserve">placed the bet. The </w:t>
      </w:r>
      <w:r w:rsidR="00C13971" w:rsidRPr="0085192B">
        <w:rPr>
          <w:sz w:val="24"/>
          <w:szCs w:val="24"/>
        </w:rPr>
        <w:t xml:space="preserve">Appellant </w:t>
      </w:r>
      <w:r w:rsidRPr="0085192B">
        <w:rPr>
          <w:sz w:val="24"/>
          <w:szCs w:val="24"/>
        </w:rPr>
        <w:t xml:space="preserve">said that he </w:t>
      </w:r>
      <w:r w:rsidR="003D42DF" w:rsidRPr="0085192B">
        <w:rPr>
          <w:sz w:val="24"/>
          <w:szCs w:val="24"/>
        </w:rPr>
        <w:tab/>
      </w:r>
      <w:r w:rsidRPr="0085192B">
        <w:rPr>
          <w:sz w:val="24"/>
          <w:szCs w:val="24"/>
        </w:rPr>
        <w:t>was not aw</w:t>
      </w:r>
      <w:r w:rsidR="00C13971" w:rsidRPr="0085192B">
        <w:rPr>
          <w:sz w:val="24"/>
          <w:szCs w:val="24"/>
        </w:rPr>
        <w:t xml:space="preserve">are of this when he placed the </w:t>
      </w:r>
      <w:r w:rsidRPr="0085192B">
        <w:rPr>
          <w:sz w:val="24"/>
          <w:szCs w:val="24"/>
        </w:rPr>
        <w:t xml:space="preserve">bets </w:t>
      </w:r>
      <w:r w:rsidR="003D42DF" w:rsidRPr="0085192B">
        <w:rPr>
          <w:sz w:val="24"/>
          <w:szCs w:val="24"/>
        </w:rPr>
        <w:t>and thus lodged a P</w:t>
      </w:r>
      <w:r w:rsidRPr="0085192B">
        <w:rPr>
          <w:sz w:val="24"/>
          <w:szCs w:val="24"/>
        </w:rPr>
        <w:t xml:space="preserve">laint in the </w:t>
      </w:r>
      <w:r w:rsidR="003D42DF" w:rsidRPr="0085192B">
        <w:rPr>
          <w:sz w:val="24"/>
          <w:szCs w:val="24"/>
        </w:rPr>
        <w:tab/>
      </w:r>
      <w:r w:rsidRPr="0085192B">
        <w:rPr>
          <w:sz w:val="24"/>
          <w:szCs w:val="24"/>
        </w:rPr>
        <w:t>Magistrate’s Court, claiming a br</w:t>
      </w:r>
      <w:r w:rsidR="00C13971" w:rsidRPr="0085192B">
        <w:rPr>
          <w:sz w:val="24"/>
          <w:szCs w:val="24"/>
        </w:rPr>
        <w:t xml:space="preserve">each of contract. In </w:t>
      </w:r>
      <w:r w:rsidRPr="0085192B">
        <w:rPr>
          <w:sz w:val="24"/>
          <w:szCs w:val="24"/>
        </w:rPr>
        <w:t xml:space="preserve">his </w:t>
      </w:r>
      <w:r w:rsidR="003D42DF" w:rsidRPr="0085192B">
        <w:rPr>
          <w:sz w:val="24"/>
          <w:szCs w:val="24"/>
        </w:rPr>
        <w:t>P</w:t>
      </w:r>
      <w:r w:rsidRPr="0085192B">
        <w:rPr>
          <w:sz w:val="24"/>
          <w:szCs w:val="24"/>
        </w:rPr>
        <w:t xml:space="preserve">laint, he alleged that a valid </w:t>
      </w:r>
      <w:r w:rsidR="003D42DF" w:rsidRPr="0085192B">
        <w:rPr>
          <w:sz w:val="24"/>
          <w:szCs w:val="24"/>
        </w:rPr>
        <w:tab/>
      </w:r>
      <w:r w:rsidRPr="0085192B">
        <w:rPr>
          <w:sz w:val="24"/>
          <w:szCs w:val="24"/>
        </w:rPr>
        <w:t xml:space="preserve">gaming contract existed between him and the </w:t>
      </w:r>
      <w:r w:rsidR="00C13971" w:rsidRPr="0085192B">
        <w:rPr>
          <w:sz w:val="24"/>
          <w:szCs w:val="24"/>
        </w:rPr>
        <w:t>Responden</w:t>
      </w:r>
      <w:r w:rsidRPr="0085192B">
        <w:rPr>
          <w:sz w:val="24"/>
          <w:szCs w:val="24"/>
        </w:rPr>
        <w:t xml:space="preserve">t. </w:t>
      </w:r>
      <w:r w:rsidR="007B4BDD" w:rsidRPr="0085192B">
        <w:rPr>
          <w:sz w:val="24"/>
          <w:szCs w:val="24"/>
        </w:rPr>
        <w:tab/>
      </w:r>
      <w:r w:rsidRPr="0085192B">
        <w:rPr>
          <w:sz w:val="24"/>
          <w:szCs w:val="24"/>
        </w:rPr>
        <w:t xml:space="preserve">He claimed the amount of </w:t>
      </w:r>
      <w:r w:rsidR="003D42DF" w:rsidRPr="0085192B">
        <w:rPr>
          <w:sz w:val="24"/>
          <w:szCs w:val="24"/>
        </w:rPr>
        <w:tab/>
      </w:r>
      <w:r w:rsidR="00C13971" w:rsidRPr="0085192B">
        <w:rPr>
          <w:i/>
          <w:sz w:val="24"/>
          <w:szCs w:val="24"/>
        </w:rPr>
        <w:t>Seychelles Rupees Forty One Thousand Eight Hundred and Eight (SR 41,</w:t>
      </w:r>
      <w:r w:rsidRPr="0085192B">
        <w:rPr>
          <w:i/>
          <w:sz w:val="24"/>
          <w:szCs w:val="24"/>
        </w:rPr>
        <w:t>808</w:t>
      </w:r>
      <w:r w:rsidR="00C13971" w:rsidRPr="0085192B">
        <w:rPr>
          <w:i/>
          <w:sz w:val="24"/>
          <w:szCs w:val="24"/>
        </w:rPr>
        <w:t>/</w:t>
      </w:r>
      <w:r w:rsidR="007B4BDD" w:rsidRPr="0085192B">
        <w:rPr>
          <w:i/>
          <w:sz w:val="24"/>
          <w:szCs w:val="24"/>
        </w:rPr>
        <w:t>-</w:t>
      </w:r>
      <w:r w:rsidR="00C13971" w:rsidRPr="0085192B">
        <w:rPr>
          <w:i/>
          <w:sz w:val="24"/>
          <w:szCs w:val="24"/>
        </w:rPr>
        <w:t>)</w:t>
      </w:r>
      <w:r w:rsidR="00C13971" w:rsidRPr="0085192B">
        <w:rPr>
          <w:sz w:val="24"/>
          <w:szCs w:val="24"/>
        </w:rPr>
        <w:t>,</w:t>
      </w:r>
      <w:r w:rsidRPr="0085192B">
        <w:rPr>
          <w:sz w:val="24"/>
          <w:szCs w:val="24"/>
        </w:rPr>
        <w:t xml:space="preserve"> which </w:t>
      </w:r>
      <w:r w:rsidR="003D42DF" w:rsidRPr="0085192B">
        <w:rPr>
          <w:sz w:val="24"/>
          <w:szCs w:val="24"/>
        </w:rPr>
        <w:tab/>
      </w:r>
      <w:r w:rsidRPr="0085192B">
        <w:rPr>
          <w:sz w:val="24"/>
          <w:szCs w:val="24"/>
        </w:rPr>
        <w:t>he said was d</w:t>
      </w:r>
      <w:r w:rsidR="00C13971" w:rsidRPr="0085192B">
        <w:rPr>
          <w:sz w:val="24"/>
          <w:szCs w:val="24"/>
        </w:rPr>
        <w:t xml:space="preserve">ue to him along with interest. </w:t>
      </w:r>
      <w:r w:rsidRPr="0085192B">
        <w:rPr>
          <w:sz w:val="24"/>
          <w:szCs w:val="24"/>
        </w:rPr>
        <w:t xml:space="preserve">The </w:t>
      </w:r>
      <w:r w:rsidR="00C13971" w:rsidRPr="0085192B">
        <w:rPr>
          <w:sz w:val="24"/>
          <w:szCs w:val="24"/>
        </w:rPr>
        <w:t xml:space="preserve">Respondent </w:t>
      </w:r>
      <w:r w:rsidRPr="0085192B">
        <w:rPr>
          <w:sz w:val="24"/>
          <w:szCs w:val="24"/>
        </w:rPr>
        <w:t xml:space="preserve">in </w:t>
      </w:r>
      <w:r w:rsidR="003D42DF" w:rsidRPr="0085192B">
        <w:rPr>
          <w:sz w:val="24"/>
          <w:szCs w:val="24"/>
        </w:rPr>
        <w:t>his defence to the P</w:t>
      </w:r>
      <w:r w:rsidRPr="0085192B">
        <w:rPr>
          <w:sz w:val="24"/>
          <w:szCs w:val="24"/>
        </w:rPr>
        <w:t xml:space="preserve">laint </w:t>
      </w:r>
      <w:r w:rsidR="003D42DF" w:rsidRPr="0085192B">
        <w:rPr>
          <w:sz w:val="24"/>
          <w:szCs w:val="24"/>
        </w:rPr>
        <w:tab/>
      </w:r>
      <w:r w:rsidRPr="0085192B">
        <w:rPr>
          <w:sz w:val="24"/>
          <w:szCs w:val="24"/>
        </w:rPr>
        <w:t xml:space="preserve">denied that there was any entitlement to this sum. It claimed that the </w:t>
      </w:r>
      <w:r w:rsidR="00C13971" w:rsidRPr="0085192B">
        <w:rPr>
          <w:sz w:val="24"/>
          <w:szCs w:val="24"/>
        </w:rPr>
        <w:t xml:space="preserve">Appellant </w:t>
      </w:r>
      <w:r w:rsidRPr="0085192B">
        <w:rPr>
          <w:sz w:val="24"/>
          <w:szCs w:val="24"/>
        </w:rPr>
        <w:t xml:space="preserve">had </w:t>
      </w:r>
      <w:r w:rsidR="003D42DF" w:rsidRPr="0085192B">
        <w:rPr>
          <w:sz w:val="24"/>
          <w:szCs w:val="24"/>
        </w:rPr>
        <w:tab/>
      </w:r>
      <w:r w:rsidRPr="0085192B">
        <w:rPr>
          <w:sz w:val="24"/>
          <w:szCs w:val="24"/>
        </w:rPr>
        <w:t>placed the bets after the games had already been played and the results placed after kick</w:t>
      </w:r>
      <w:r w:rsidR="00E17DC4" w:rsidRPr="0085192B">
        <w:rPr>
          <w:sz w:val="24"/>
          <w:szCs w:val="24"/>
        </w:rPr>
        <w:t>-</w:t>
      </w:r>
      <w:r w:rsidR="003D42DF" w:rsidRPr="0085192B">
        <w:rPr>
          <w:sz w:val="24"/>
          <w:szCs w:val="24"/>
        </w:rPr>
        <w:tab/>
      </w:r>
      <w:r w:rsidRPr="0085192B">
        <w:rPr>
          <w:sz w:val="24"/>
          <w:szCs w:val="24"/>
        </w:rPr>
        <w:t xml:space="preserve">off were null and void. Thus, the bets were contrary to public policy and unlawful. </w:t>
      </w:r>
    </w:p>
    <w:p w:rsidR="00E17DC4" w:rsidRPr="0085192B" w:rsidRDefault="00AE24AD" w:rsidP="00B67195">
      <w:pPr>
        <w:spacing w:after="120" w:line="480" w:lineRule="auto"/>
        <w:jc w:val="both"/>
        <w:rPr>
          <w:sz w:val="24"/>
          <w:szCs w:val="24"/>
        </w:rPr>
      </w:pPr>
      <w:r w:rsidRPr="0085192B">
        <w:rPr>
          <w:sz w:val="24"/>
          <w:szCs w:val="24"/>
        </w:rPr>
        <w:lastRenderedPageBreak/>
        <w:t>[6</w:t>
      </w:r>
      <w:r w:rsidR="00B67195" w:rsidRPr="0085192B">
        <w:rPr>
          <w:sz w:val="24"/>
          <w:szCs w:val="24"/>
        </w:rPr>
        <w:t>]</w:t>
      </w:r>
      <w:r w:rsidR="00B67195" w:rsidRPr="0085192B">
        <w:rPr>
          <w:sz w:val="24"/>
          <w:szCs w:val="24"/>
        </w:rPr>
        <w:tab/>
        <w:t>At</w:t>
      </w:r>
      <w:r w:rsidR="00E17DC4" w:rsidRPr="0085192B">
        <w:rPr>
          <w:sz w:val="24"/>
          <w:szCs w:val="24"/>
        </w:rPr>
        <w:t xml:space="preserve"> the hearing before the Magistrate’s Court, </w:t>
      </w:r>
      <w:r w:rsidR="00B67195" w:rsidRPr="0085192B">
        <w:rPr>
          <w:sz w:val="24"/>
          <w:szCs w:val="24"/>
        </w:rPr>
        <w:t xml:space="preserve">the </w:t>
      </w:r>
      <w:r w:rsidR="007B4BDD" w:rsidRPr="0085192B">
        <w:rPr>
          <w:sz w:val="24"/>
          <w:szCs w:val="24"/>
        </w:rPr>
        <w:t>Appellant</w:t>
      </w:r>
      <w:r w:rsidR="00B67195" w:rsidRPr="0085192B">
        <w:rPr>
          <w:sz w:val="24"/>
          <w:szCs w:val="24"/>
        </w:rPr>
        <w:t xml:space="preserve"> led his own evidence and the </w:t>
      </w:r>
      <w:r w:rsidR="00E17DC4" w:rsidRPr="0085192B">
        <w:rPr>
          <w:sz w:val="24"/>
          <w:szCs w:val="24"/>
        </w:rPr>
        <w:tab/>
      </w:r>
      <w:r w:rsidR="00B67195" w:rsidRPr="0085192B">
        <w:rPr>
          <w:sz w:val="24"/>
          <w:szCs w:val="24"/>
        </w:rPr>
        <w:t xml:space="preserve">evidence on behalf of the </w:t>
      </w:r>
      <w:r w:rsidR="007B4BDD" w:rsidRPr="0085192B">
        <w:rPr>
          <w:sz w:val="24"/>
          <w:szCs w:val="24"/>
        </w:rPr>
        <w:t>Respondent</w:t>
      </w:r>
      <w:r w:rsidR="00B67195" w:rsidRPr="0085192B">
        <w:rPr>
          <w:sz w:val="24"/>
          <w:szCs w:val="24"/>
        </w:rPr>
        <w:t xml:space="preserve"> was given by its director, </w:t>
      </w:r>
      <w:r w:rsidR="007B4BDD" w:rsidRPr="0085192B">
        <w:rPr>
          <w:sz w:val="24"/>
          <w:szCs w:val="24"/>
        </w:rPr>
        <w:t xml:space="preserve">one </w:t>
      </w:r>
      <w:r w:rsidR="00B67195" w:rsidRPr="0085192B">
        <w:rPr>
          <w:sz w:val="24"/>
          <w:szCs w:val="24"/>
        </w:rPr>
        <w:t>Jeanine Grand</w:t>
      </w:r>
      <w:r w:rsidR="007B4BDD" w:rsidRPr="0085192B">
        <w:rPr>
          <w:sz w:val="24"/>
          <w:szCs w:val="24"/>
        </w:rPr>
        <w:t>-</w:t>
      </w:r>
      <w:r w:rsidR="003D42DF" w:rsidRPr="0085192B">
        <w:rPr>
          <w:sz w:val="24"/>
          <w:szCs w:val="24"/>
        </w:rPr>
        <w:tab/>
        <w:t>C</w:t>
      </w:r>
      <w:r w:rsidR="00B67195" w:rsidRPr="0085192B">
        <w:rPr>
          <w:sz w:val="24"/>
          <w:szCs w:val="24"/>
        </w:rPr>
        <w:t xml:space="preserve">ourt. </w:t>
      </w:r>
    </w:p>
    <w:p w:rsidR="00B67195" w:rsidRPr="0085192B" w:rsidRDefault="00AE24AD" w:rsidP="00B67195">
      <w:pPr>
        <w:spacing w:after="120" w:line="480" w:lineRule="auto"/>
        <w:jc w:val="both"/>
        <w:rPr>
          <w:sz w:val="24"/>
          <w:szCs w:val="24"/>
        </w:rPr>
      </w:pPr>
      <w:r w:rsidRPr="0085192B">
        <w:rPr>
          <w:sz w:val="24"/>
          <w:szCs w:val="24"/>
        </w:rPr>
        <w:t>[7</w:t>
      </w:r>
      <w:r w:rsidR="00E17DC4" w:rsidRPr="0085192B">
        <w:rPr>
          <w:sz w:val="24"/>
          <w:szCs w:val="24"/>
        </w:rPr>
        <w:t>]</w:t>
      </w:r>
      <w:r w:rsidR="00E17DC4" w:rsidRPr="0085192B">
        <w:rPr>
          <w:sz w:val="24"/>
          <w:szCs w:val="24"/>
        </w:rPr>
        <w:tab/>
      </w:r>
      <w:r w:rsidR="00B67195" w:rsidRPr="0085192B">
        <w:rPr>
          <w:sz w:val="24"/>
          <w:szCs w:val="24"/>
        </w:rPr>
        <w:t xml:space="preserve">The </w:t>
      </w:r>
      <w:r w:rsidR="007B4BDD" w:rsidRPr="0085192B">
        <w:rPr>
          <w:sz w:val="24"/>
          <w:szCs w:val="24"/>
        </w:rPr>
        <w:t xml:space="preserve">Appellant </w:t>
      </w:r>
      <w:r w:rsidR="00B67195" w:rsidRPr="0085192B">
        <w:rPr>
          <w:sz w:val="24"/>
          <w:szCs w:val="24"/>
        </w:rPr>
        <w:t xml:space="preserve">testified </w:t>
      </w:r>
      <w:r w:rsidR="007B4BDD" w:rsidRPr="0085192B">
        <w:rPr>
          <w:sz w:val="24"/>
          <w:szCs w:val="24"/>
        </w:rPr>
        <w:t>in a gist that on 16</w:t>
      </w:r>
      <w:r w:rsidR="007B4BDD" w:rsidRPr="0085192B">
        <w:rPr>
          <w:sz w:val="24"/>
          <w:szCs w:val="24"/>
          <w:vertAlign w:val="superscript"/>
        </w:rPr>
        <w:t>th</w:t>
      </w:r>
      <w:r w:rsidR="003D42DF" w:rsidRPr="0085192B">
        <w:rPr>
          <w:sz w:val="24"/>
          <w:szCs w:val="24"/>
          <w:vertAlign w:val="superscript"/>
        </w:rPr>
        <w:t xml:space="preserve"> </w:t>
      </w:r>
      <w:r w:rsidR="00E17DC4" w:rsidRPr="0085192B">
        <w:rPr>
          <w:sz w:val="24"/>
          <w:szCs w:val="24"/>
        </w:rPr>
        <w:t xml:space="preserve">September 2012 </w:t>
      </w:r>
      <w:r w:rsidR="00B67195" w:rsidRPr="0085192B">
        <w:rPr>
          <w:sz w:val="24"/>
          <w:szCs w:val="24"/>
        </w:rPr>
        <w:t xml:space="preserve">he had gone to the </w:t>
      </w:r>
      <w:r w:rsidR="007B4BDD" w:rsidRPr="0085192B">
        <w:rPr>
          <w:sz w:val="24"/>
          <w:szCs w:val="24"/>
        </w:rPr>
        <w:tab/>
        <w:t>Respondent’s o</w:t>
      </w:r>
      <w:r w:rsidR="00B67195" w:rsidRPr="0085192B">
        <w:rPr>
          <w:sz w:val="24"/>
          <w:szCs w:val="24"/>
        </w:rPr>
        <w:t xml:space="preserve">ffice where he placed his bets. There was a board where he could place </w:t>
      </w:r>
      <w:r w:rsidR="003D42DF" w:rsidRPr="0085192B">
        <w:rPr>
          <w:sz w:val="24"/>
          <w:szCs w:val="24"/>
        </w:rPr>
        <w:tab/>
      </w:r>
      <w:r w:rsidR="00B67195" w:rsidRPr="0085192B">
        <w:rPr>
          <w:sz w:val="24"/>
          <w:szCs w:val="24"/>
        </w:rPr>
        <w:t xml:space="preserve">his bets for the games that would be played on that day, so he picked his teams in Italian </w:t>
      </w:r>
      <w:r w:rsidR="003D42DF" w:rsidRPr="0085192B">
        <w:rPr>
          <w:sz w:val="24"/>
          <w:szCs w:val="24"/>
        </w:rPr>
        <w:tab/>
      </w:r>
      <w:r w:rsidR="00B67195" w:rsidRPr="0085192B">
        <w:rPr>
          <w:sz w:val="24"/>
          <w:szCs w:val="24"/>
        </w:rPr>
        <w:t>and Spanish leagues.</w:t>
      </w:r>
      <w:r w:rsidR="00E17DC4" w:rsidRPr="0085192B">
        <w:rPr>
          <w:sz w:val="24"/>
          <w:szCs w:val="24"/>
        </w:rPr>
        <w:t xml:space="preserve"> He was then issued</w:t>
      </w:r>
      <w:r w:rsidR="00B67195" w:rsidRPr="0085192B">
        <w:rPr>
          <w:sz w:val="24"/>
          <w:szCs w:val="24"/>
        </w:rPr>
        <w:t xml:space="preserve"> with a receipt for the bets he made. He paid a </w:t>
      </w:r>
      <w:r w:rsidR="003D42DF" w:rsidRPr="0085192B">
        <w:rPr>
          <w:sz w:val="24"/>
          <w:szCs w:val="24"/>
        </w:rPr>
        <w:tab/>
      </w:r>
      <w:r w:rsidR="00B67195" w:rsidRPr="0085192B">
        <w:rPr>
          <w:sz w:val="24"/>
          <w:szCs w:val="24"/>
        </w:rPr>
        <w:t xml:space="preserve">sum of </w:t>
      </w:r>
      <w:r w:rsidR="007B4BDD" w:rsidRPr="0085192B">
        <w:rPr>
          <w:i/>
          <w:sz w:val="24"/>
          <w:szCs w:val="24"/>
        </w:rPr>
        <w:t>Seychelles Rupees Forty One Thousand Eight Hundred and Eight (SR 41,808/-)</w:t>
      </w:r>
      <w:r w:rsidR="00B67195" w:rsidRPr="0085192B">
        <w:rPr>
          <w:sz w:val="24"/>
          <w:szCs w:val="24"/>
        </w:rPr>
        <w:t xml:space="preserve">, </w:t>
      </w:r>
      <w:r w:rsidR="003D42DF" w:rsidRPr="0085192B">
        <w:rPr>
          <w:sz w:val="24"/>
          <w:szCs w:val="24"/>
        </w:rPr>
        <w:tab/>
      </w:r>
      <w:r w:rsidR="00B67195" w:rsidRPr="0085192B">
        <w:rPr>
          <w:sz w:val="24"/>
          <w:szCs w:val="24"/>
        </w:rPr>
        <w:t xml:space="preserve">plus a </w:t>
      </w:r>
      <w:r w:rsidR="007B4BDD" w:rsidRPr="0085192B">
        <w:rPr>
          <w:sz w:val="24"/>
          <w:szCs w:val="24"/>
        </w:rPr>
        <w:tab/>
      </w:r>
      <w:r w:rsidR="007B4BDD" w:rsidRPr="0085192B">
        <w:rPr>
          <w:i/>
          <w:sz w:val="24"/>
          <w:szCs w:val="24"/>
        </w:rPr>
        <w:t>Seychelles Rupees One Hundred and Fifty (</w:t>
      </w:r>
      <w:r w:rsidR="00E17DC4" w:rsidRPr="0085192B">
        <w:rPr>
          <w:i/>
          <w:sz w:val="24"/>
          <w:szCs w:val="24"/>
        </w:rPr>
        <w:t>SR</w:t>
      </w:r>
      <w:r w:rsidR="00B67195" w:rsidRPr="0085192B">
        <w:rPr>
          <w:i/>
          <w:sz w:val="24"/>
          <w:szCs w:val="24"/>
        </w:rPr>
        <w:t>150</w:t>
      </w:r>
      <w:r w:rsidR="007B4BDD" w:rsidRPr="0085192B">
        <w:rPr>
          <w:i/>
          <w:sz w:val="24"/>
          <w:szCs w:val="24"/>
        </w:rPr>
        <w:t>/-)</w:t>
      </w:r>
      <w:r w:rsidR="00B67195" w:rsidRPr="0085192B">
        <w:rPr>
          <w:sz w:val="24"/>
          <w:szCs w:val="24"/>
        </w:rPr>
        <w:t xml:space="preserve"> bet</w:t>
      </w:r>
      <w:r w:rsidR="00E17DC4" w:rsidRPr="0085192B">
        <w:rPr>
          <w:sz w:val="24"/>
          <w:szCs w:val="24"/>
        </w:rPr>
        <w:t xml:space="preserve"> and the receipt </w:t>
      </w:r>
      <w:r w:rsidR="00B67195" w:rsidRPr="0085192B">
        <w:rPr>
          <w:sz w:val="24"/>
          <w:szCs w:val="24"/>
        </w:rPr>
        <w:t xml:space="preserve">shows </w:t>
      </w:r>
      <w:r w:rsidR="003D42DF" w:rsidRPr="0085192B">
        <w:rPr>
          <w:sz w:val="24"/>
          <w:szCs w:val="24"/>
        </w:rPr>
        <w:tab/>
      </w:r>
      <w:r w:rsidR="00B67195" w:rsidRPr="0085192B">
        <w:rPr>
          <w:sz w:val="24"/>
          <w:szCs w:val="24"/>
        </w:rPr>
        <w:t xml:space="preserve">the times of the games, the bet number and also the time of that the receipt was issued. It </w:t>
      </w:r>
      <w:r w:rsidR="003D42DF" w:rsidRPr="0085192B">
        <w:rPr>
          <w:sz w:val="24"/>
          <w:szCs w:val="24"/>
        </w:rPr>
        <w:tab/>
      </w:r>
      <w:r w:rsidR="00B67195" w:rsidRPr="0085192B">
        <w:rPr>
          <w:sz w:val="24"/>
          <w:szCs w:val="24"/>
        </w:rPr>
        <w:t xml:space="preserve">also showed that the games were between 16:00 to 21:45 on </w:t>
      </w:r>
      <w:r w:rsidRPr="0085192B">
        <w:rPr>
          <w:sz w:val="24"/>
          <w:szCs w:val="24"/>
        </w:rPr>
        <w:t>16</w:t>
      </w:r>
      <w:r w:rsidRPr="0085192B">
        <w:rPr>
          <w:sz w:val="24"/>
          <w:szCs w:val="24"/>
          <w:vertAlign w:val="superscript"/>
        </w:rPr>
        <w:t>th</w:t>
      </w:r>
      <w:r w:rsidR="00B67195" w:rsidRPr="0085192B">
        <w:rPr>
          <w:sz w:val="24"/>
          <w:szCs w:val="24"/>
        </w:rPr>
        <w:t xml:space="preserve">September 2012. The </w:t>
      </w:r>
      <w:r w:rsidR="003D42DF" w:rsidRPr="0085192B">
        <w:rPr>
          <w:sz w:val="24"/>
          <w:szCs w:val="24"/>
        </w:rPr>
        <w:tab/>
      </w:r>
      <w:r w:rsidR="00B67195" w:rsidRPr="0085192B">
        <w:rPr>
          <w:sz w:val="24"/>
          <w:szCs w:val="24"/>
        </w:rPr>
        <w:t xml:space="preserve">receipt </w:t>
      </w:r>
      <w:r w:rsidR="007B4BDD" w:rsidRPr="0085192B">
        <w:rPr>
          <w:sz w:val="24"/>
          <w:szCs w:val="24"/>
        </w:rPr>
        <w:tab/>
      </w:r>
      <w:r w:rsidR="00B67195" w:rsidRPr="0085192B">
        <w:rPr>
          <w:sz w:val="24"/>
          <w:szCs w:val="24"/>
        </w:rPr>
        <w:t>was issued to him at 11:03 on the 16</w:t>
      </w:r>
      <w:r w:rsidR="00B67195" w:rsidRPr="0085192B">
        <w:rPr>
          <w:sz w:val="24"/>
          <w:szCs w:val="24"/>
          <w:vertAlign w:val="superscript"/>
        </w:rPr>
        <w:t>th</w:t>
      </w:r>
      <w:r w:rsidR="00B67195" w:rsidRPr="0085192B">
        <w:rPr>
          <w:sz w:val="24"/>
          <w:szCs w:val="24"/>
        </w:rPr>
        <w:t xml:space="preserve">. The results of the games were all in his </w:t>
      </w:r>
      <w:r w:rsidR="003D42DF" w:rsidRPr="0085192B">
        <w:rPr>
          <w:sz w:val="24"/>
          <w:szCs w:val="24"/>
        </w:rPr>
        <w:tab/>
      </w:r>
      <w:r w:rsidR="00B67195" w:rsidRPr="0085192B">
        <w:rPr>
          <w:sz w:val="24"/>
          <w:szCs w:val="24"/>
        </w:rPr>
        <w:t xml:space="preserve">favour. But the </w:t>
      </w:r>
      <w:r w:rsidR="007B4BDD" w:rsidRPr="0085192B">
        <w:rPr>
          <w:sz w:val="24"/>
          <w:szCs w:val="24"/>
        </w:rPr>
        <w:t>Responden</w:t>
      </w:r>
      <w:r w:rsidR="00B67195" w:rsidRPr="0085192B">
        <w:rPr>
          <w:sz w:val="24"/>
          <w:szCs w:val="24"/>
        </w:rPr>
        <w:t>t refused to pay.</w:t>
      </w:r>
    </w:p>
    <w:p w:rsidR="00E17DC4" w:rsidRPr="0085192B" w:rsidRDefault="00AE24AD" w:rsidP="00B67195">
      <w:pPr>
        <w:spacing w:after="120" w:line="480" w:lineRule="auto"/>
        <w:jc w:val="both"/>
        <w:rPr>
          <w:sz w:val="24"/>
          <w:szCs w:val="24"/>
        </w:rPr>
      </w:pPr>
      <w:r w:rsidRPr="0085192B">
        <w:rPr>
          <w:sz w:val="24"/>
          <w:szCs w:val="24"/>
        </w:rPr>
        <w:t>[8</w:t>
      </w:r>
      <w:r w:rsidR="00B67195" w:rsidRPr="0085192B">
        <w:rPr>
          <w:sz w:val="24"/>
          <w:szCs w:val="24"/>
        </w:rPr>
        <w:t>]</w:t>
      </w:r>
      <w:r w:rsidR="00B67195" w:rsidRPr="0085192B">
        <w:rPr>
          <w:sz w:val="24"/>
          <w:szCs w:val="24"/>
        </w:rPr>
        <w:tab/>
      </w:r>
      <w:r w:rsidR="00E17DC4" w:rsidRPr="0085192B">
        <w:rPr>
          <w:sz w:val="24"/>
          <w:szCs w:val="24"/>
        </w:rPr>
        <w:t xml:space="preserve">He further testified that on the </w:t>
      </w:r>
      <w:r w:rsidR="00B67195" w:rsidRPr="0085192B">
        <w:rPr>
          <w:sz w:val="24"/>
          <w:szCs w:val="24"/>
        </w:rPr>
        <w:t>1</w:t>
      </w:r>
      <w:r w:rsidR="00E17DC4" w:rsidRPr="0085192B">
        <w:rPr>
          <w:sz w:val="24"/>
          <w:szCs w:val="24"/>
        </w:rPr>
        <w:t>5</w:t>
      </w:r>
      <w:r w:rsidR="00E17DC4" w:rsidRPr="0085192B">
        <w:rPr>
          <w:sz w:val="24"/>
          <w:szCs w:val="24"/>
          <w:vertAlign w:val="superscript"/>
        </w:rPr>
        <w:t>th</w:t>
      </w:r>
      <w:r w:rsidR="003D42DF" w:rsidRPr="0085192B">
        <w:rPr>
          <w:sz w:val="24"/>
          <w:szCs w:val="24"/>
          <w:vertAlign w:val="superscript"/>
        </w:rPr>
        <w:t xml:space="preserve"> </w:t>
      </w:r>
      <w:r w:rsidR="00B67195" w:rsidRPr="0085192B">
        <w:rPr>
          <w:sz w:val="24"/>
          <w:szCs w:val="24"/>
        </w:rPr>
        <w:t xml:space="preserve">October 2012, </w:t>
      </w:r>
      <w:r w:rsidR="00E17DC4" w:rsidRPr="0085192B">
        <w:rPr>
          <w:sz w:val="24"/>
          <w:szCs w:val="24"/>
        </w:rPr>
        <w:t xml:space="preserve">he instructed his attorney to write </w:t>
      </w:r>
      <w:r w:rsidR="00B67195" w:rsidRPr="0085192B">
        <w:rPr>
          <w:sz w:val="24"/>
          <w:szCs w:val="24"/>
        </w:rPr>
        <w:t xml:space="preserve">to </w:t>
      </w:r>
      <w:r w:rsidR="003D42DF" w:rsidRPr="0085192B">
        <w:rPr>
          <w:sz w:val="24"/>
          <w:szCs w:val="24"/>
        </w:rPr>
        <w:tab/>
      </w:r>
      <w:r w:rsidR="00B67195" w:rsidRPr="0085192B">
        <w:rPr>
          <w:sz w:val="24"/>
          <w:szCs w:val="24"/>
        </w:rPr>
        <w:t xml:space="preserve">the </w:t>
      </w:r>
      <w:r w:rsidR="007B4BDD" w:rsidRPr="0085192B">
        <w:rPr>
          <w:sz w:val="24"/>
          <w:szCs w:val="24"/>
        </w:rPr>
        <w:t xml:space="preserve">Respondent </w:t>
      </w:r>
      <w:r w:rsidR="00B67195" w:rsidRPr="0085192B">
        <w:rPr>
          <w:sz w:val="24"/>
          <w:szCs w:val="24"/>
        </w:rPr>
        <w:t xml:space="preserve">asking for payment for the bets won. The </w:t>
      </w:r>
      <w:r w:rsidR="007B4BDD" w:rsidRPr="0085192B">
        <w:rPr>
          <w:sz w:val="24"/>
          <w:szCs w:val="24"/>
        </w:rPr>
        <w:t>Respondent’</w:t>
      </w:r>
      <w:r w:rsidR="00B67195" w:rsidRPr="0085192B">
        <w:rPr>
          <w:sz w:val="24"/>
          <w:szCs w:val="24"/>
        </w:rPr>
        <w:t xml:space="preserve">s attorneys </w:t>
      </w:r>
      <w:r w:rsidR="003D42DF" w:rsidRPr="0085192B">
        <w:rPr>
          <w:sz w:val="24"/>
          <w:szCs w:val="24"/>
        </w:rPr>
        <w:tab/>
      </w:r>
      <w:r w:rsidR="00B67195" w:rsidRPr="0085192B">
        <w:rPr>
          <w:sz w:val="24"/>
          <w:szCs w:val="24"/>
        </w:rPr>
        <w:t>responded on 3</w:t>
      </w:r>
      <w:r w:rsidR="00E17DC4" w:rsidRPr="0085192B">
        <w:rPr>
          <w:sz w:val="24"/>
          <w:szCs w:val="24"/>
          <w:vertAlign w:val="superscript"/>
        </w:rPr>
        <w:t>rd</w:t>
      </w:r>
      <w:r w:rsidR="003D42DF" w:rsidRPr="0085192B">
        <w:rPr>
          <w:sz w:val="24"/>
          <w:szCs w:val="24"/>
          <w:vertAlign w:val="superscript"/>
        </w:rPr>
        <w:t xml:space="preserve"> </w:t>
      </w:r>
      <w:r w:rsidR="00B67195" w:rsidRPr="0085192B">
        <w:rPr>
          <w:sz w:val="24"/>
          <w:szCs w:val="24"/>
        </w:rPr>
        <w:t xml:space="preserve">March 2013, stating that the </w:t>
      </w:r>
      <w:r w:rsidR="007B4BDD" w:rsidRPr="0085192B">
        <w:rPr>
          <w:sz w:val="24"/>
          <w:szCs w:val="24"/>
        </w:rPr>
        <w:t>Responden</w:t>
      </w:r>
      <w:r w:rsidR="00B67195" w:rsidRPr="0085192B">
        <w:rPr>
          <w:sz w:val="24"/>
          <w:szCs w:val="24"/>
        </w:rPr>
        <w:t xml:space="preserve">t was only prepared to pay an </w:t>
      </w:r>
      <w:r w:rsidR="003D42DF" w:rsidRPr="0085192B">
        <w:rPr>
          <w:sz w:val="24"/>
          <w:szCs w:val="24"/>
        </w:rPr>
        <w:tab/>
      </w:r>
      <w:r w:rsidR="00B67195" w:rsidRPr="0085192B">
        <w:rPr>
          <w:sz w:val="24"/>
          <w:szCs w:val="24"/>
        </w:rPr>
        <w:t xml:space="preserve">amount of </w:t>
      </w:r>
      <w:r w:rsidR="007B4BDD" w:rsidRPr="0085192B">
        <w:rPr>
          <w:i/>
          <w:sz w:val="24"/>
          <w:szCs w:val="24"/>
        </w:rPr>
        <w:t>Seychelles Rupees Nine Hundred (</w:t>
      </w:r>
      <w:r w:rsidR="00B67195" w:rsidRPr="0085192B">
        <w:rPr>
          <w:i/>
          <w:sz w:val="24"/>
          <w:szCs w:val="24"/>
        </w:rPr>
        <w:t>SR</w:t>
      </w:r>
      <w:r w:rsidR="00E80955" w:rsidRPr="0085192B">
        <w:rPr>
          <w:i/>
          <w:sz w:val="24"/>
          <w:szCs w:val="24"/>
        </w:rPr>
        <w:t xml:space="preserve"> </w:t>
      </w:r>
      <w:r w:rsidR="00B67195" w:rsidRPr="0085192B">
        <w:rPr>
          <w:i/>
          <w:sz w:val="24"/>
          <w:szCs w:val="24"/>
        </w:rPr>
        <w:t>900</w:t>
      </w:r>
      <w:r w:rsidR="007B4BDD" w:rsidRPr="0085192B">
        <w:rPr>
          <w:i/>
          <w:sz w:val="24"/>
          <w:szCs w:val="24"/>
        </w:rPr>
        <w:t>/-)</w:t>
      </w:r>
      <w:r w:rsidR="007B4BDD" w:rsidRPr="0085192B">
        <w:rPr>
          <w:sz w:val="24"/>
          <w:szCs w:val="24"/>
        </w:rPr>
        <w:t xml:space="preserve">, </w:t>
      </w:r>
      <w:r w:rsidR="00B67195" w:rsidRPr="0085192B">
        <w:rPr>
          <w:sz w:val="24"/>
          <w:szCs w:val="24"/>
        </w:rPr>
        <w:t xml:space="preserve">for the bets of that day. </w:t>
      </w:r>
      <w:r w:rsidR="007B4BDD" w:rsidRPr="0085192B">
        <w:rPr>
          <w:sz w:val="24"/>
          <w:szCs w:val="24"/>
        </w:rPr>
        <w:t xml:space="preserve">The </w:t>
      </w:r>
      <w:r w:rsidR="003D42DF" w:rsidRPr="0085192B">
        <w:rPr>
          <w:sz w:val="24"/>
          <w:szCs w:val="24"/>
        </w:rPr>
        <w:tab/>
        <w:t xml:space="preserve">Appellant </w:t>
      </w:r>
      <w:r w:rsidR="007B4BDD" w:rsidRPr="0085192B">
        <w:rPr>
          <w:sz w:val="24"/>
          <w:szCs w:val="24"/>
        </w:rPr>
        <w:t>testified that the Responden</w:t>
      </w:r>
      <w:r w:rsidR="00B67195" w:rsidRPr="0085192B">
        <w:rPr>
          <w:sz w:val="24"/>
          <w:szCs w:val="24"/>
        </w:rPr>
        <w:t xml:space="preserve">t told him that it would not pay because two of the </w:t>
      </w:r>
      <w:r w:rsidR="003D42DF" w:rsidRPr="0085192B">
        <w:rPr>
          <w:sz w:val="24"/>
          <w:szCs w:val="24"/>
        </w:rPr>
        <w:tab/>
      </w:r>
      <w:r w:rsidR="00B67195" w:rsidRPr="0085192B">
        <w:rPr>
          <w:sz w:val="24"/>
          <w:szCs w:val="24"/>
        </w:rPr>
        <w:t>games had already been played when the bets were placed</w:t>
      </w:r>
      <w:r w:rsidR="003D42DF" w:rsidRPr="0085192B">
        <w:rPr>
          <w:sz w:val="24"/>
          <w:szCs w:val="24"/>
        </w:rPr>
        <w:t xml:space="preserve">. He </w:t>
      </w:r>
      <w:r w:rsidR="00E17DC4" w:rsidRPr="0085192B">
        <w:rPr>
          <w:sz w:val="24"/>
          <w:szCs w:val="24"/>
        </w:rPr>
        <w:t xml:space="preserve">testified that </w:t>
      </w:r>
      <w:r w:rsidR="00B67195" w:rsidRPr="0085192B">
        <w:rPr>
          <w:sz w:val="24"/>
          <w:szCs w:val="24"/>
        </w:rPr>
        <w:t xml:space="preserve">he was not </w:t>
      </w:r>
      <w:r w:rsidR="003D42DF" w:rsidRPr="0085192B">
        <w:rPr>
          <w:sz w:val="24"/>
          <w:szCs w:val="24"/>
        </w:rPr>
        <w:tab/>
      </w:r>
      <w:r w:rsidR="00B67195" w:rsidRPr="0085192B">
        <w:rPr>
          <w:sz w:val="24"/>
          <w:szCs w:val="24"/>
        </w:rPr>
        <w:t>aware that the games had already been played</w:t>
      </w:r>
      <w:r w:rsidR="00E17DC4" w:rsidRPr="0085192B">
        <w:rPr>
          <w:sz w:val="24"/>
          <w:szCs w:val="24"/>
        </w:rPr>
        <w:t xml:space="preserve"> and </w:t>
      </w:r>
      <w:r w:rsidR="00B67195" w:rsidRPr="0085192B">
        <w:rPr>
          <w:sz w:val="24"/>
          <w:szCs w:val="24"/>
        </w:rPr>
        <w:t xml:space="preserve">that the </w:t>
      </w:r>
      <w:r w:rsidR="007B4BDD" w:rsidRPr="0085192B">
        <w:rPr>
          <w:sz w:val="24"/>
          <w:szCs w:val="24"/>
        </w:rPr>
        <w:t xml:space="preserve">Respondent </w:t>
      </w:r>
      <w:r w:rsidR="00B67195" w:rsidRPr="0085192B">
        <w:rPr>
          <w:sz w:val="24"/>
          <w:szCs w:val="24"/>
        </w:rPr>
        <w:t xml:space="preserve">had taken his </w:t>
      </w:r>
      <w:r w:rsidR="003D42DF" w:rsidRPr="0085192B">
        <w:rPr>
          <w:sz w:val="24"/>
          <w:szCs w:val="24"/>
        </w:rPr>
        <w:tab/>
      </w:r>
      <w:r w:rsidR="00B67195" w:rsidRPr="0085192B">
        <w:rPr>
          <w:sz w:val="24"/>
          <w:szCs w:val="24"/>
        </w:rPr>
        <w:t xml:space="preserve">money for the </w:t>
      </w:r>
      <w:r w:rsidR="007B4BDD" w:rsidRPr="0085192B">
        <w:rPr>
          <w:sz w:val="24"/>
          <w:szCs w:val="24"/>
        </w:rPr>
        <w:tab/>
      </w:r>
      <w:r w:rsidR="00B67195" w:rsidRPr="0085192B">
        <w:rPr>
          <w:sz w:val="24"/>
          <w:szCs w:val="24"/>
        </w:rPr>
        <w:t xml:space="preserve">bets despite the fact that the two games had passed. </w:t>
      </w:r>
    </w:p>
    <w:p w:rsidR="00B67195" w:rsidRPr="0085192B" w:rsidRDefault="00AE24AD" w:rsidP="00B67195">
      <w:pPr>
        <w:spacing w:after="120" w:line="480" w:lineRule="auto"/>
        <w:jc w:val="both"/>
        <w:rPr>
          <w:sz w:val="24"/>
          <w:szCs w:val="24"/>
        </w:rPr>
      </w:pPr>
      <w:r w:rsidRPr="0085192B">
        <w:rPr>
          <w:sz w:val="24"/>
          <w:szCs w:val="24"/>
        </w:rPr>
        <w:t>[9</w:t>
      </w:r>
      <w:r w:rsidR="00E17DC4" w:rsidRPr="0085192B">
        <w:rPr>
          <w:sz w:val="24"/>
          <w:szCs w:val="24"/>
        </w:rPr>
        <w:t>]</w:t>
      </w:r>
      <w:r w:rsidR="00E17DC4" w:rsidRPr="0085192B">
        <w:rPr>
          <w:sz w:val="24"/>
          <w:szCs w:val="24"/>
        </w:rPr>
        <w:tab/>
        <w:t xml:space="preserve">He admitted that </w:t>
      </w:r>
      <w:r w:rsidR="00B67195" w:rsidRPr="0085192B">
        <w:rPr>
          <w:sz w:val="24"/>
          <w:szCs w:val="24"/>
        </w:rPr>
        <w:t xml:space="preserve">since he was a regular </w:t>
      </w:r>
      <w:r w:rsidR="00E17DC4" w:rsidRPr="0085192B">
        <w:rPr>
          <w:sz w:val="24"/>
          <w:szCs w:val="24"/>
        </w:rPr>
        <w:t xml:space="preserve">at the </w:t>
      </w:r>
      <w:r w:rsidR="007B4BDD" w:rsidRPr="0085192B">
        <w:rPr>
          <w:sz w:val="24"/>
          <w:szCs w:val="24"/>
        </w:rPr>
        <w:t>Respondent</w:t>
      </w:r>
      <w:r w:rsidR="00B67195" w:rsidRPr="0085192B">
        <w:rPr>
          <w:sz w:val="24"/>
          <w:szCs w:val="24"/>
        </w:rPr>
        <w:t xml:space="preserve"> he knew that when games had </w:t>
      </w:r>
      <w:r w:rsidR="00E17DC4" w:rsidRPr="0085192B">
        <w:rPr>
          <w:sz w:val="24"/>
          <w:szCs w:val="24"/>
        </w:rPr>
        <w:tab/>
      </w:r>
      <w:r w:rsidR="00B67195" w:rsidRPr="0085192B">
        <w:rPr>
          <w:sz w:val="24"/>
          <w:szCs w:val="24"/>
        </w:rPr>
        <w:t xml:space="preserve">already been played, customers would normally not be able to place bets. So, since his </w:t>
      </w:r>
      <w:r w:rsidR="003D42DF" w:rsidRPr="0085192B">
        <w:rPr>
          <w:sz w:val="24"/>
          <w:szCs w:val="24"/>
        </w:rPr>
        <w:lastRenderedPageBreak/>
        <w:tab/>
      </w:r>
      <w:r w:rsidR="00B67195" w:rsidRPr="0085192B">
        <w:rPr>
          <w:sz w:val="24"/>
          <w:szCs w:val="24"/>
        </w:rPr>
        <w:t xml:space="preserve">bet </w:t>
      </w:r>
      <w:r w:rsidR="003D42DF" w:rsidRPr="0085192B">
        <w:rPr>
          <w:sz w:val="24"/>
          <w:szCs w:val="24"/>
        </w:rPr>
        <w:t>was taken, the R</w:t>
      </w:r>
      <w:r w:rsidR="00B67195" w:rsidRPr="0085192B">
        <w:rPr>
          <w:sz w:val="24"/>
          <w:szCs w:val="24"/>
        </w:rPr>
        <w:t>espondent intended for this to be an ordinary bet</w:t>
      </w:r>
      <w:r w:rsidR="00E17DC4" w:rsidRPr="0085192B">
        <w:rPr>
          <w:sz w:val="24"/>
          <w:szCs w:val="24"/>
        </w:rPr>
        <w:t xml:space="preserve"> and </w:t>
      </w:r>
      <w:r w:rsidR="00B67195" w:rsidRPr="0085192B">
        <w:rPr>
          <w:sz w:val="24"/>
          <w:szCs w:val="24"/>
        </w:rPr>
        <w:t xml:space="preserve">because he did </w:t>
      </w:r>
      <w:r w:rsidR="003D42DF" w:rsidRPr="0085192B">
        <w:rPr>
          <w:sz w:val="24"/>
          <w:szCs w:val="24"/>
        </w:rPr>
        <w:tab/>
      </w:r>
      <w:r w:rsidR="00B67195" w:rsidRPr="0085192B">
        <w:rPr>
          <w:sz w:val="24"/>
          <w:szCs w:val="24"/>
        </w:rPr>
        <w:t>not know that the two games had passed</w:t>
      </w:r>
      <w:r w:rsidR="00E17DC4" w:rsidRPr="0085192B">
        <w:rPr>
          <w:sz w:val="24"/>
          <w:szCs w:val="24"/>
        </w:rPr>
        <w:t xml:space="preserve"> h</w:t>
      </w:r>
      <w:r w:rsidR="00B67195" w:rsidRPr="0085192B">
        <w:rPr>
          <w:sz w:val="24"/>
          <w:szCs w:val="24"/>
        </w:rPr>
        <w:t xml:space="preserve">e was entitled to the payment. </w:t>
      </w:r>
    </w:p>
    <w:p w:rsidR="00B67195" w:rsidRPr="0085192B" w:rsidRDefault="00AE24AD" w:rsidP="00B67195">
      <w:pPr>
        <w:spacing w:after="120" w:line="480" w:lineRule="auto"/>
        <w:jc w:val="both"/>
        <w:rPr>
          <w:sz w:val="24"/>
          <w:szCs w:val="24"/>
        </w:rPr>
      </w:pPr>
      <w:r w:rsidRPr="0085192B">
        <w:rPr>
          <w:sz w:val="24"/>
          <w:szCs w:val="24"/>
        </w:rPr>
        <w:t>[10</w:t>
      </w:r>
      <w:r w:rsidR="00B67195" w:rsidRPr="0085192B">
        <w:rPr>
          <w:sz w:val="24"/>
          <w:szCs w:val="24"/>
        </w:rPr>
        <w:t>]</w:t>
      </w:r>
      <w:r w:rsidR="00B67195" w:rsidRPr="0085192B">
        <w:rPr>
          <w:sz w:val="24"/>
          <w:szCs w:val="24"/>
        </w:rPr>
        <w:tab/>
        <w:t xml:space="preserve">Under cross examination, </w:t>
      </w:r>
      <w:r w:rsidR="00E17DC4" w:rsidRPr="0085192B">
        <w:rPr>
          <w:sz w:val="24"/>
          <w:szCs w:val="24"/>
        </w:rPr>
        <w:t xml:space="preserve">it was revealed through </w:t>
      </w:r>
      <w:r w:rsidR="007B4BDD" w:rsidRPr="0085192B">
        <w:rPr>
          <w:sz w:val="24"/>
          <w:szCs w:val="24"/>
        </w:rPr>
        <w:t xml:space="preserve">Appellant’s </w:t>
      </w:r>
      <w:r w:rsidR="00E17DC4" w:rsidRPr="0085192B">
        <w:rPr>
          <w:sz w:val="24"/>
          <w:szCs w:val="24"/>
        </w:rPr>
        <w:t xml:space="preserve">testimony that </w:t>
      </w:r>
      <w:r w:rsidR="00B67195" w:rsidRPr="0085192B">
        <w:rPr>
          <w:sz w:val="24"/>
          <w:szCs w:val="24"/>
        </w:rPr>
        <w:t xml:space="preserve">he had </w:t>
      </w:r>
      <w:r w:rsidR="00BD49F4" w:rsidRPr="0085192B">
        <w:rPr>
          <w:sz w:val="24"/>
          <w:szCs w:val="24"/>
        </w:rPr>
        <w:tab/>
      </w:r>
      <w:r w:rsidR="00B67195" w:rsidRPr="0085192B">
        <w:rPr>
          <w:sz w:val="24"/>
          <w:szCs w:val="24"/>
        </w:rPr>
        <w:t xml:space="preserve">been a customer of the </w:t>
      </w:r>
      <w:r w:rsidR="007B4BDD" w:rsidRPr="0085192B">
        <w:rPr>
          <w:sz w:val="24"/>
          <w:szCs w:val="24"/>
        </w:rPr>
        <w:t>Responden</w:t>
      </w:r>
      <w:r w:rsidR="00B67195" w:rsidRPr="0085192B">
        <w:rPr>
          <w:sz w:val="24"/>
          <w:szCs w:val="24"/>
        </w:rPr>
        <w:t xml:space="preserve">t since it opened and placed bets every week. And that </w:t>
      </w:r>
      <w:r w:rsidR="00BD49F4" w:rsidRPr="0085192B">
        <w:rPr>
          <w:sz w:val="24"/>
          <w:szCs w:val="24"/>
        </w:rPr>
        <w:tab/>
      </w:r>
      <w:r w:rsidR="00B67195" w:rsidRPr="0085192B">
        <w:rPr>
          <w:sz w:val="24"/>
          <w:szCs w:val="24"/>
        </w:rPr>
        <w:t xml:space="preserve">before </w:t>
      </w:r>
      <w:r w:rsidR="00E17DC4" w:rsidRPr="0085192B">
        <w:rPr>
          <w:sz w:val="24"/>
          <w:szCs w:val="24"/>
        </w:rPr>
        <w:tab/>
      </w:r>
      <w:r w:rsidR="00B67195" w:rsidRPr="0085192B">
        <w:rPr>
          <w:sz w:val="24"/>
          <w:szCs w:val="24"/>
        </w:rPr>
        <w:t>16</w:t>
      </w:r>
      <w:r w:rsidR="00E17DC4" w:rsidRPr="0085192B">
        <w:rPr>
          <w:sz w:val="24"/>
          <w:szCs w:val="24"/>
          <w:vertAlign w:val="superscript"/>
        </w:rPr>
        <w:t>th</w:t>
      </w:r>
      <w:r w:rsidR="00BD49F4" w:rsidRPr="0085192B">
        <w:rPr>
          <w:sz w:val="24"/>
          <w:szCs w:val="24"/>
          <w:vertAlign w:val="superscript"/>
        </w:rPr>
        <w:t xml:space="preserve"> </w:t>
      </w:r>
      <w:r w:rsidR="00B67195" w:rsidRPr="0085192B">
        <w:rPr>
          <w:sz w:val="24"/>
          <w:szCs w:val="24"/>
        </w:rPr>
        <w:t xml:space="preserve">September 2012, the most he </w:t>
      </w:r>
      <w:r w:rsidR="00E17DC4" w:rsidRPr="0085192B">
        <w:rPr>
          <w:sz w:val="24"/>
          <w:szCs w:val="24"/>
        </w:rPr>
        <w:t xml:space="preserve">had won there was </w:t>
      </w:r>
      <w:r w:rsidR="007B4BDD" w:rsidRPr="0085192B">
        <w:rPr>
          <w:i/>
          <w:sz w:val="24"/>
          <w:szCs w:val="24"/>
        </w:rPr>
        <w:t xml:space="preserve">Seychelles Rupees One </w:t>
      </w:r>
      <w:r w:rsidR="00BD49F4" w:rsidRPr="0085192B">
        <w:rPr>
          <w:i/>
          <w:sz w:val="24"/>
          <w:szCs w:val="24"/>
        </w:rPr>
        <w:tab/>
      </w:r>
      <w:r w:rsidR="007B4BDD" w:rsidRPr="0085192B">
        <w:rPr>
          <w:i/>
          <w:sz w:val="24"/>
          <w:szCs w:val="24"/>
        </w:rPr>
        <w:t xml:space="preserve">Hundred and </w:t>
      </w:r>
      <w:r w:rsidR="007B4BDD" w:rsidRPr="0085192B">
        <w:rPr>
          <w:i/>
          <w:sz w:val="24"/>
          <w:szCs w:val="24"/>
        </w:rPr>
        <w:tab/>
        <w:t>Seven (</w:t>
      </w:r>
      <w:r w:rsidR="00E17DC4" w:rsidRPr="0085192B">
        <w:rPr>
          <w:i/>
          <w:sz w:val="24"/>
          <w:szCs w:val="24"/>
        </w:rPr>
        <w:t>SR</w:t>
      </w:r>
      <w:r w:rsidR="00E80955" w:rsidRPr="0085192B">
        <w:rPr>
          <w:i/>
          <w:sz w:val="24"/>
          <w:szCs w:val="24"/>
        </w:rPr>
        <w:t xml:space="preserve"> </w:t>
      </w:r>
      <w:r w:rsidR="00E17DC4" w:rsidRPr="0085192B">
        <w:rPr>
          <w:i/>
          <w:sz w:val="24"/>
          <w:szCs w:val="24"/>
        </w:rPr>
        <w:t xml:space="preserve">107, </w:t>
      </w:r>
      <w:r w:rsidR="007B4BDD" w:rsidRPr="0085192B">
        <w:rPr>
          <w:i/>
          <w:sz w:val="24"/>
          <w:szCs w:val="24"/>
        </w:rPr>
        <w:t>000/-)</w:t>
      </w:r>
      <w:r w:rsidR="007B4BDD" w:rsidRPr="0085192B">
        <w:rPr>
          <w:sz w:val="24"/>
          <w:szCs w:val="24"/>
        </w:rPr>
        <w:t xml:space="preserve">. </w:t>
      </w:r>
      <w:r w:rsidR="00B67195" w:rsidRPr="0085192B">
        <w:rPr>
          <w:sz w:val="24"/>
          <w:szCs w:val="24"/>
        </w:rPr>
        <w:t xml:space="preserve">He had been paid this amount. He testified that he </w:t>
      </w:r>
      <w:r w:rsidR="00BD49F4" w:rsidRPr="0085192B">
        <w:rPr>
          <w:sz w:val="24"/>
          <w:szCs w:val="24"/>
        </w:rPr>
        <w:tab/>
      </w:r>
      <w:r w:rsidR="00B67195" w:rsidRPr="0085192B">
        <w:rPr>
          <w:sz w:val="24"/>
          <w:szCs w:val="24"/>
        </w:rPr>
        <w:t xml:space="preserve">saw the ‘notice to customers’ which contained betting rules at the defendant. The rules </w:t>
      </w:r>
      <w:r w:rsidR="00BD49F4" w:rsidRPr="0085192B">
        <w:rPr>
          <w:sz w:val="24"/>
          <w:szCs w:val="24"/>
        </w:rPr>
        <w:tab/>
      </w:r>
      <w:r w:rsidR="00E17DC4" w:rsidRPr="0085192B">
        <w:rPr>
          <w:sz w:val="24"/>
          <w:szCs w:val="24"/>
        </w:rPr>
        <w:t>stated</w:t>
      </w:r>
      <w:r w:rsidR="00B67195" w:rsidRPr="0085192B">
        <w:rPr>
          <w:sz w:val="24"/>
          <w:szCs w:val="24"/>
        </w:rPr>
        <w:t xml:space="preserve"> inter alia, that</w:t>
      </w:r>
      <w:r w:rsidR="00E17DC4" w:rsidRPr="0085192B">
        <w:rPr>
          <w:sz w:val="24"/>
          <w:szCs w:val="24"/>
        </w:rPr>
        <w:t>,</w:t>
      </w:r>
      <w:r w:rsidR="00BD49F4" w:rsidRPr="0085192B">
        <w:rPr>
          <w:sz w:val="24"/>
          <w:szCs w:val="24"/>
        </w:rPr>
        <w:t xml:space="preserve"> </w:t>
      </w:r>
      <w:r w:rsidR="00B67195" w:rsidRPr="0085192B">
        <w:rPr>
          <w:b/>
          <w:i/>
          <w:sz w:val="24"/>
          <w:szCs w:val="24"/>
        </w:rPr>
        <w:t>‘bets are valid for 90 minutes of games (plus injury times) …’</w:t>
      </w:r>
      <w:r w:rsidR="00E17DC4" w:rsidRPr="0085192B">
        <w:rPr>
          <w:sz w:val="24"/>
          <w:szCs w:val="24"/>
        </w:rPr>
        <w:t xml:space="preserve">. </w:t>
      </w:r>
      <w:r w:rsidR="00BD49F4" w:rsidRPr="0085192B">
        <w:rPr>
          <w:sz w:val="24"/>
          <w:szCs w:val="24"/>
        </w:rPr>
        <w:tab/>
      </w:r>
      <w:r w:rsidR="00B67195" w:rsidRPr="0085192B">
        <w:rPr>
          <w:sz w:val="24"/>
          <w:szCs w:val="24"/>
        </w:rPr>
        <w:t>He also stated that the rules were written on his winning tickets on 17</w:t>
      </w:r>
      <w:r w:rsidR="00456431" w:rsidRPr="0085192B">
        <w:rPr>
          <w:sz w:val="24"/>
          <w:szCs w:val="24"/>
          <w:vertAlign w:val="superscript"/>
        </w:rPr>
        <w:t>th</w:t>
      </w:r>
      <w:r w:rsidR="00BD49F4" w:rsidRPr="0085192B">
        <w:rPr>
          <w:sz w:val="24"/>
          <w:szCs w:val="24"/>
          <w:vertAlign w:val="superscript"/>
        </w:rPr>
        <w:t xml:space="preserve"> </w:t>
      </w:r>
      <w:r w:rsidR="00B67195" w:rsidRPr="0085192B">
        <w:rPr>
          <w:sz w:val="24"/>
          <w:szCs w:val="24"/>
        </w:rPr>
        <w:t xml:space="preserve">September 2012, </w:t>
      </w:r>
      <w:r w:rsidR="00BD49F4" w:rsidRPr="0085192B">
        <w:rPr>
          <w:sz w:val="24"/>
          <w:szCs w:val="24"/>
        </w:rPr>
        <w:tab/>
      </w:r>
      <w:r w:rsidR="00B67195" w:rsidRPr="0085192B">
        <w:rPr>
          <w:sz w:val="24"/>
          <w:szCs w:val="24"/>
        </w:rPr>
        <w:t xml:space="preserve">when he handed in his tickets. He was asked under cross examination whether some of </w:t>
      </w:r>
      <w:r w:rsidR="00BD49F4" w:rsidRPr="0085192B">
        <w:rPr>
          <w:sz w:val="24"/>
          <w:szCs w:val="24"/>
        </w:rPr>
        <w:tab/>
      </w:r>
      <w:r w:rsidR="00B67195" w:rsidRPr="0085192B">
        <w:rPr>
          <w:sz w:val="24"/>
          <w:szCs w:val="24"/>
        </w:rPr>
        <w:t xml:space="preserve">the games that he had </w:t>
      </w:r>
      <w:r w:rsidR="007B4BDD" w:rsidRPr="0085192B">
        <w:rPr>
          <w:sz w:val="24"/>
          <w:szCs w:val="24"/>
        </w:rPr>
        <w:tab/>
      </w:r>
      <w:r w:rsidR="00B67195" w:rsidRPr="0085192B">
        <w:rPr>
          <w:sz w:val="24"/>
          <w:szCs w:val="24"/>
        </w:rPr>
        <w:t>placed bets on were played on 15</w:t>
      </w:r>
      <w:r w:rsidR="00456431" w:rsidRPr="0085192B">
        <w:rPr>
          <w:sz w:val="24"/>
          <w:szCs w:val="24"/>
          <w:vertAlign w:val="superscript"/>
        </w:rPr>
        <w:t>th</w:t>
      </w:r>
      <w:r w:rsidR="00456431" w:rsidRPr="0085192B">
        <w:rPr>
          <w:sz w:val="24"/>
          <w:szCs w:val="24"/>
        </w:rPr>
        <w:t xml:space="preserve"> September 2012 and he </w:t>
      </w:r>
      <w:r w:rsidR="00BD49F4" w:rsidRPr="0085192B">
        <w:rPr>
          <w:sz w:val="24"/>
          <w:szCs w:val="24"/>
        </w:rPr>
        <w:tab/>
      </w:r>
      <w:r w:rsidR="00456431" w:rsidRPr="0085192B">
        <w:rPr>
          <w:sz w:val="24"/>
          <w:szCs w:val="24"/>
        </w:rPr>
        <w:t>c</w:t>
      </w:r>
      <w:r w:rsidR="00B67195" w:rsidRPr="0085192B">
        <w:rPr>
          <w:sz w:val="24"/>
          <w:szCs w:val="24"/>
        </w:rPr>
        <w:t xml:space="preserve">onceded that the games were played on that day but said that he did not know this at the </w:t>
      </w:r>
      <w:r w:rsidR="00BD49F4" w:rsidRPr="0085192B">
        <w:rPr>
          <w:sz w:val="24"/>
          <w:szCs w:val="24"/>
        </w:rPr>
        <w:tab/>
      </w:r>
      <w:r w:rsidR="00B67195" w:rsidRPr="0085192B">
        <w:rPr>
          <w:sz w:val="24"/>
          <w:szCs w:val="24"/>
        </w:rPr>
        <w:t xml:space="preserve">time since he had no access to the internet. </w:t>
      </w:r>
      <w:r w:rsidR="00456431" w:rsidRPr="0085192B">
        <w:rPr>
          <w:sz w:val="24"/>
          <w:szCs w:val="24"/>
        </w:rPr>
        <w:t xml:space="preserve">Hence, </w:t>
      </w:r>
      <w:r w:rsidR="00B67195" w:rsidRPr="0085192B">
        <w:rPr>
          <w:sz w:val="24"/>
          <w:szCs w:val="24"/>
        </w:rPr>
        <w:t xml:space="preserve">he did not know this when he placed </w:t>
      </w:r>
      <w:r w:rsidR="00BD49F4" w:rsidRPr="0085192B">
        <w:rPr>
          <w:sz w:val="24"/>
          <w:szCs w:val="24"/>
        </w:rPr>
        <w:tab/>
      </w:r>
      <w:r w:rsidR="00B67195" w:rsidRPr="0085192B">
        <w:rPr>
          <w:sz w:val="24"/>
          <w:szCs w:val="24"/>
        </w:rPr>
        <w:t>the bets the following day on the 16</w:t>
      </w:r>
      <w:r w:rsidR="00B67195" w:rsidRPr="0085192B">
        <w:rPr>
          <w:sz w:val="24"/>
          <w:szCs w:val="24"/>
          <w:vertAlign w:val="superscript"/>
        </w:rPr>
        <w:t>th</w:t>
      </w:r>
      <w:r w:rsidR="00B67195" w:rsidRPr="0085192B">
        <w:rPr>
          <w:sz w:val="24"/>
          <w:szCs w:val="24"/>
        </w:rPr>
        <w:t xml:space="preserve">. He </w:t>
      </w:r>
      <w:r w:rsidR="00456431" w:rsidRPr="0085192B">
        <w:rPr>
          <w:sz w:val="24"/>
          <w:szCs w:val="24"/>
        </w:rPr>
        <w:t xml:space="preserve">further </w:t>
      </w:r>
      <w:r w:rsidR="00B67195" w:rsidRPr="0085192B">
        <w:rPr>
          <w:sz w:val="24"/>
          <w:szCs w:val="24"/>
        </w:rPr>
        <w:t xml:space="preserve">conceded that the </w:t>
      </w:r>
      <w:r w:rsidR="007B4BDD" w:rsidRPr="0085192B">
        <w:rPr>
          <w:sz w:val="24"/>
          <w:szCs w:val="24"/>
        </w:rPr>
        <w:t xml:space="preserve">Respondent </w:t>
      </w:r>
      <w:r w:rsidR="00B67195" w:rsidRPr="0085192B">
        <w:rPr>
          <w:sz w:val="24"/>
          <w:szCs w:val="24"/>
        </w:rPr>
        <w:t xml:space="preserve">offered </w:t>
      </w:r>
      <w:r w:rsidR="00BD49F4" w:rsidRPr="0085192B">
        <w:rPr>
          <w:sz w:val="24"/>
          <w:szCs w:val="24"/>
        </w:rPr>
        <w:tab/>
      </w:r>
      <w:r w:rsidR="00B67195" w:rsidRPr="0085192B">
        <w:rPr>
          <w:sz w:val="24"/>
          <w:szCs w:val="24"/>
        </w:rPr>
        <w:t xml:space="preserve">to pay him </w:t>
      </w:r>
      <w:r w:rsidR="00BD49F4" w:rsidRPr="0085192B">
        <w:rPr>
          <w:i/>
          <w:sz w:val="24"/>
          <w:szCs w:val="24"/>
        </w:rPr>
        <w:t xml:space="preserve">Seychelles Rupees Nine </w:t>
      </w:r>
      <w:r w:rsidR="007B4BDD" w:rsidRPr="0085192B">
        <w:rPr>
          <w:i/>
          <w:sz w:val="24"/>
          <w:szCs w:val="24"/>
        </w:rPr>
        <w:t>Thousand (</w:t>
      </w:r>
      <w:r w:rsidR="00E17DC4" w:rsidRPr="0085192B">
        <w:rPr>
          <w:i/>
          <w:sz w:val="24"/>
          <w:szCs w:val="24"/>
        </w:rPr>
        <w:t>SR</w:t>
      </w:r>
      <w:r w:rsidR="00B67195" w:rsidRPr="0085192B">
        <w:rPr>
          <w:i/>
          <w:sz w:val="24"/>
          <w:szCs w:val="24"/>
        </w:rPr>
        <w:t xml:space="preserve"> 900</w:t>
      </w:r>
      <w:r w:rsidR="007B4BDD" w:rsidRPr="0085192B">
        <w:rPr>
          <w:i/>
          <w:sz w:val="24"/>
          <w:szCs w:val="24"/>
        </w:rPr>
        <w:t>/-)</w:t>
      </w:r>
      <w:r w:rsidR="00B67195" w:rsidRPr="0085192B">
        <w:rPr>
          <w:sz w:val="24"/>
          <w:szCs w:val="24"/>
        </w:rPr>
        <w:t xml:space="preserve"> in respect of the other bets he </w:t>
      </w:r>
      <w:r w:rsidR="00BD49F4" w:rsidRPr="0085192B">
        <w:rPr>
          <w:sz w:val="24"/>
          <w:szCs w:val="24"/>
        </w:rPr>
        <w:tab/>
      </w:r>
      <w:r w:rsidR="00B67195" w:rsidRPr="0085192B">
        <w:rPr>
          <w:sz w:val="24"/>
          <w:szCs w:val="24"/>
        </w:rPr>
        <w:t xml:space="preserve">had won, that had not been played the previous day. When it was put to him that this </w:t>
      </w:r>
      <w:r w:rsidR="00BD49F4" w:rsidRPr="0085192B">
        <w:rPr>
          <w:sz w:val="24"/>
          <w:szCs w:val="24"/>
        </w:rPr>
        <w:tab/>
      </w:r>
      <w:r w:rsidR="00B67195" w:rsidRPr="0085192B">
        <w:rPr>
          <w:sz w:val="24"/>
          <w:szCs w:val="24"/>
        </w:rPr>
        <w:t xml:space="preserve">was all that was legally due to him, he stated that the receipts showed that the games he </w:t>
      </w:r>
      <w:r w:rsidR="00BD49F4" w:rsidRPr="0085192B">
        <w:rPr>
          <w:sz w:val="24"/>
          <w:szCs w:val="24"/>
        </w:rPr>
        <w:tab/>
      </w:r>
      <w:r w:rsidR="00B67195" w:rsidRPr="0085192B">
        <w:rPr>
          <w:sz w:val="24"/>
          <w:szCs w:val="24"/>
        </w:rPr>
        <w:t>betted on would only be played on 16</w:t>
      </w:r>
      <w:r w:rsidR="00456431" w:rsidRPr="0085192B">
        <w:rPr>
          <w:sz w:val="24"/>
          <w:szCs w:val="24"/>
          <w:vertAlign w:val="superscript"/>
        </w:rPr>
        <w:t>th</w:t>
      </w:r>
      <w:r w:rsidR="00BD49F4" w:rsidRPr="0085192B">
        <w:rPr>
          <w:sz w:val="24"/>
          <w:szCs w:val="24"/>
        </w:rPr>
        <w:t xml:space="preserve"> </w:t>
      </w:r>
      <w:r w:rsidR="00B67195" w:rsidRPr="0085192B">
        <w:rPr>
          <w:sz w:val="24"/>
          <w:szCs w:val="24"/>
        </w:rPr>
        <w:t xml:space="preserve">September 2012, between 16h00 and 22h00. At </w:t>
      </w:r>
      <w:r w:rsidR="00BD49F4" w:rsidRPr="0085192B">
        <w:rPr>
          <w:sz w:val="24"/>
          <w:szCs w:val="24"/>
        </w:rPr>
        <w:tab/>
      </w:r>
      <w:r w:rsidR="00B67195" w:rsidRPr="0085192B">
        <w:rPr>
          <w:sz w:val="24"/>
          <w:szCs w:val="24"/>
        </w:rPr>
        <w:t>the end of the</w:t>
      </w:r>
      <w:r w:rsidR="007B4BDD" w:rsidRPr="0085192B">
        <w:rPr>
          <w:sz w:val="24"/>
          <w:szCs w:val="24"/>
        </w:rPr>
        <w:t xml:space="preserve"> cross-</w:t>
      </w:r>
      <w:r w:rsidR="00B67195" w:rsidRPr="0085192B">
        <w:rPr>
          <w:sz w:val="24"/>
          <w:szCs w:val="24"/>
        </w:rPr>
        <w:t xml:space="preserve">examination, when he was asked how a passionate football </w:t>
      </w:r>
      <w:r w:rsidR="00BD49F4" w:rsidRPr="0085192B">
        <w:rPr>
          <w:sz w:val="24"/>
          <w:szCs w:val="24"/>
        </w:rPr>
        <w:tab/>
      </w:r>
      <w:r w:rsidR="00B67195" w:rsidRPr="0085192B">
        <w:rPr>
          <w:sz w:val="24"/>
          <w:szCs w:val="24"/>
        </w:rPr>
        <w:t>enthusiast like him could not have watched the games on the 15</w:t>
      </w:r>
      <w:r w:rsidR="00B67195" w:rsidRPr="0085192B">
        <w:rPr>
          <w:sz w:val="24"/>
          <w:szCs w:val="24"/>
          <w:vertAlign w:val="superscript"/>
        </w:rPr>
        <w:t>th</w:t>
      </w:r>
      <w:r w:rsidR="00B67195" w:rsidRPr="0085192B">
        <w:rPr>
          <w:sz w:val="24"/>
          <w:szCs w:val="24"/>
        </w:rPr>
        <w:t xml:space="preserve">, and whether he was </w:t>
      </w:r>
      <w:r w:rsidR="00BD49F4" w:rsidRPr="0085192B">
        <w:rPr>
          <w:sz w:val="24"/>
          <w:szCs w:val="24"/>
        </w:rPr>
        <w:tab/>
      </w:r>
      <w:r w:rsidR="00B67195" w:rsidRPr="0085192B">
        <w:rPr>
          <w:sz w:val="24"/>
          <w:szCs w:val="24"/>
        </w:rPr>
        <w:t>aware of the games on the 15</w:t>
      </w:r>
      <w:r w:rsidR="00B67195" w:rsidRPr="0085192B">
        <w:rPr>
          <w:sz w:val="24"/>
          <w:szCs w:val="24"/>
          <w:vertAlign w:val="superscript"/>
        </w:rPr>
        <w:t>th</w:t>
      </w:r>
      <w:r w:rsidR="00B67195" w:rsidRPr="0085192B">
        <w:rPr>
          <w:sz w:val="24"/>
          <w:szCs w:val="24"/>
        </w:rPr>
        <w:t xml:space="preserve">, he responded </w:t>
      </w:r>
      <w:r w:rsidR="00B67195" w:rsidRPr="0085192B">
        <w:rPr>
          <w:i/>
          <w:sz w:val="24"/>
          <w:szCs w:val="24"/>
        </w:rPr>
        <w:t>‘yes’</w:t>
      </w:r>
      <w:r w:rsidR="00B67195" w:rsidRPr="0085192B">
        <w:rPr>
          <w:sz w:val="24"/>
          <w:szCs w:val="24"/>
        </w:rPr>
        <w:t xml:space="preserve">. </w:t>
      </w:r>
    </w:p>
    <w:p w:rsidR="00B67195" w:rsidRPr="0085192B" w:rsidRDefault="00AE24AD" w:rsidP="00B67195">
      <w:pPr>
        <w:spacing w:after="120" w:line="480" w:lineRule="auto"/>
        <w:jc w:val="both"/>
        <w:rPr>
          <w:sz w:val="24"/>
          <w:szCs w:val="24"/>
        </w:rPr>
      </w:pPr>
      <w:r w:rsidRPr="0085192B">
        <w:rPr>
          <w:sz w:val="24"/>
          <w:szCs w:val="24"/>
        </w:rPr>
        <w:t>[11</w:t>
      </w:r>
      <w:r w:rsidR="00456431" w:rsidRPr="0085192B">
        <w:rPr>
          <w:sz w:val="24"/>
          <w:szCs w:val="24"/>
        </w:rPr>
        <w:t>]</w:t>
      </w:r>
      <w:r w:rsidR="00B67195" w:rsidRPr="0085192B">
        <w:rPr>
          <w:sz w:val="24"/>
          <w:szCs w:val="24"/>
        </w:rPr>
        <w:tab/>
        <w:t xml:space="preserve">The </w:t>
      </w:r>
      <w:r w:rsidR="001B76B7" w:rsidRPr="0085192B">
        <w:rPr>
          <w:sz w:val="24"/>
          <w:szCs w:val="24"/>
        </w:rPr>
        <w:t xml:space="preserve">Respondent’s </w:t>
      </w:r>
      <w:r w:rsidR="00B67195" w:rsidRPr="0085192B">
        <w:rPr>
          <w:sz w:val="24"/>
          <w:szCs w:val="24"/>
        </w:rPr>
        <w:t>witness, Jeanine Grand</w:t>
      </w:r>
      <w:r w:rsidR="001B76B7" w:rsidRPr="0085192B">
        <w:rPr>
          <w:sz w:val="24"/>
          <w:szCs w:val="24"/>
        </w:rPr>
        <w:t>-</w:t>
      </w:r>
      <w:r w:rsidR="00B67195" w:rsidRPr="0085192B">
        <w:rPr>
          <w:sz w:val="24"/>
          <w:szCs w:val="24"/>
        </w:rPr>
        <w:t xml:space="preserve">court testified that she was the </w:t>
      </w:r>
      <w:r w:rsidR="001B76B7" w:rsidRPr="0085192B">
        <w:rPr>
          <w:sz w:val="24"/>
          <w:szCs w:val="24"/>
        </w:rPr>
        <w:t xml:space="preserve">Chief </w:t>
      </w:r>
      <w:r w:rsidR="00BD49F4" w:rsidRPr="0085192B">
        <w:rPr>
          <w:sz w:val="24"/>
          <w:szCs w:val="24"/>
        </w:rPr>
        <w:tab/>
        <w:t xml:space="preserve">Executive </w:t>
      </w:r>
      <w:r w:rsidR="001B76B7" w:rsidRPr="0085192B">
        <w:rPr>
          <w:sz w:val="24"/>
          <w:szCs w:val="24"/>
        </w:rPr>
        <w:t>Officer (</w:t>
      </w:r>
      <w:r w:rsidR="00B67195" w:rsidRPr="0085192B">
        <w:rPr>
          <w:sz w:val="24"/>
          <w:szCs w:val="24"/>
        </w:rPr>
        <w:t>CEO</w:t>
      </w:r>
      <w:r w:rsidR="001B76B7" w:rsidRPr="0085192B">
        <w:rPr>
          <w:sz w:val="24"/>
          <w:szCs w:val="24"/>
        </w:rPr>
        <w:t>)</w:t>
      </w:r>
      <w:r w:rsidR="00B67195" w:rsidRPr="0085192B">
        <w:rPr>
          <w:sz w:val="24"/>
          <w:szCs w:val="24"/>
        </w:rPr>
        <w:t xml:space="preserve"> of the </w:t>
      </w:r>
      <w:r w:rsidR="001B76B7" w:rsidRPr="0085192B">
        <w:rPr>
          <w:sz w:val="24"/>
          <w:szCs w:val="24"/>
        </w:rPr>
        <w:t xml:space="preserve">Respondent </w:t>
      </w:r>
      <w:r w:rsidR="00B67195" w:rsidRPr="0085192B">
        <w:rPr>
          <w:sz w:val="24"/>
          <w:szCs w:val="24"/>
        </w:rPr>
        <w:t xml:space="preserve">at the time of the incident. She confirmed </w:t>
      </w:r>
      <w:r w:rsidR="00BD49F4" w:rsidRPr="0085192B">
        <w:rPr>
          <w:sz w:val="24"/>
          <w:szCs w:val="24"/>
        </w:rPr>
        <w:lastRenderedPageBreak/>
        <w:tab/>
      </w:r>
      <w:r w:rsidR="00B67195" w:rsidRPr="0085192B">
        <w:rPr>
          <w:sz w:val="24"/>
          <w:szCs w:val="24"/>
        </w:rPr>
        <w:t xml:space="preserve">that the </w:t>
      </w:r>
      <w:r w:rsidR="001B76B7" w:rsidRPr="0085192B">
        <w:rPr>
          <w:sz w:val="24"/>
          <w:szCs w:val="24"/>
        </w:rPr>
        <w:t xml:space="preserve">Respondent </w:t>
      </w:r>
      <w:r w:rsidR="00B67195" w:rsidRPr="0085192B">
        <w:rPr>
          <w:sz w:val="24"/>
          <w:szCs w:val="24"/>
        </w:rPr>
        <w:t xml:space="preserve">had put up a notice of rules to customers. She also testified about </w:t>
      </w:r>
      <w:r w:rsidR="00BD49F4" w:rsidRPr="0085192B">
        <w:rPr>
          <w:sz w:val="24"/>
          <w:szCs w:val="24"/>
        </w:rPr>
        <w:tab/>
      </w:r>
      <w:r w:rsidR="00B67195" w:rsidRPr="0085192B">
        <w:rPr>
          <w:sz w:val="24"/>
          <w:szCs w:val="24"/>
        </w:rPr>
        <w:t>the games schedule for 15</w:t>
      </w:r>
      <w:r w:rsidR="00456431" w:rsidRPr="0085192B">
        <w:rPr>
          <w:sz w:val="24"/>
          <w:szCs w:val="24"/>
          <w:vertAlign w:val="superscript"/>
        </w:rPr>
        <w:t>th</w:t>
      </w:r>
      <w:r w:rsidR="00BD49F4" w:rsidRPr="0085192B">
        <w:rPr>
          <w:sz w:val="24"/>
          <w:szCs w:val="24"/>
          <w:vertAlign w:val="superscript"/>
        </w:rPr>
        <w:t xml:space="preserve"> </w:t>
      </w:r>
      <w:r w:rsidR="00B67195" w:rsidRPr="0085192B">
        <w:rPr>
          <w:sz w:val="24"/>
          <w:szCs w:val="24"/>
        </w:rPr>
        <w:t>and 16</w:t>
      </w:r>
      <w:r w:rsidR="00456431" w:rsidRPr="0085192B">
        <w:rPr>
          <w:sz w:val="24"/>
          <w:szCs w:val="24"/>
          <w:vertAlign w:val="superscript"/>
        </w:rPr>
        <w:t>th</w:t>
      </w:r>
      <w:r w:rsidR="00BD49F4" w:rsidRPr="0085192B">
        <w:rPr>
          <w:sz w:val="24"/>
          <w:szCs w:val="24"/>
          <w:vertAlign w:val="superscript"/>
        </w:rPr>
        <w:t xml:space="preserve"> </w:t>
      </w:r>
      <w:r w:rsidR="00B67195" w:rsidRPr="0085192B">
        <w:rPr>
          <w:sz w:val="24"/>
          <w:szCs w:val="24"/>
        </w:rPr>
        <w:t>September 2012 and confirm</w:t>
      </w:r>
      <w:r w:rsidR="00456431" w:rsidRPr="0085192B">
        <w:rPr>
          <w:sz w:val="24"/>
          <w:szCs w:val="24"/>
        </w:rPr>
        <w:t xml:space="preserve">ed that the </w:t>
      </w:r>
      <w:r w:rsidR="001B76B7" w:rsidRPr="0085192B">
        <w:rPr>
          <w:sz w:val="24"/>
          <w:szCs w:val="24"/>
        </w:rPr>
        <w:t xml:space="preserve">Appellant </w:t>
      </w:r>
      <w:r w:rsidR="00BD49F4" w:rsidRPr="0085192B">
        <w:rPr>
          <w:sz w:val="24"/>
          <w:szCs w:val="24"/>
        </w:rPr>
        <w:tab/>
      </w:r>
      <w:r w:rsidR="00456431" w:rsidRPr="0085192B">
        <w:rPr>
          <w:sz w:val="24"/>
          <w:szCs w:val="24"/>
        </w:rPr>
        <w:t>had placed</w:t>
      </w:r>
      <w:r w:rsidR="00BD49F4" w:rsidRPr="0085192B">
        <w:rPr>
          <w:sz w:val="24"/>
          <w:szCs w:val="24"/>
        </w:rPr>
        <w:t xml:space="preserve"> </w:t>
      </w:r>
      <w:r w:rsidR="00B67195" w:rsidRPr="0085192B">
        <w:rPr>
          <w:sz w:val="24"/>
          <w:szCs w:val="24"/>
        </w:rPr>
        <w:t>some bets on games that had been played on 15</w:t>
      </w:r>
      <w:r w:rsidR="00456431" w:rsidRPr="0085192B">
        <w:rPr>
          <w:sz w:val="24"/>
          <w:szCs w:val="24"/>
          <w:vertAlign w:val="superscript"/>
        </w:rPr>
        <w:t>th</w:t>
      </w:r>
      <w:r w:rsidR="00BD49F4" w:rsidRPr="0085192B">
        <w:rPr>
          <w:sz w:val="24"/>
          <w:szCs w:val="24"/>
          <w:vertAlign w:val="superscript"/>
        </w:rPr>
        <w:t xml:space="preserve"> </w:t>
      </w:r>
      <w:r w:rsidR="00B67195" w:rsidRPr="0085192B">
        <w:rPr>
          <w:sz w:val="24"/>
          <w:szCs w:val="24"/>
        </w:rPr>
        <w:t>September 2012.</w:t>
      </w:r>
      <w:r w:rsidR="00E80955" w:rsidRPr="0085192B">
        <w:rPr>
          <w:sz w:val="24"/>
          <w:szCs w:val="24"/>
        </w:rPr>
        <w:t xml:space="preserve"> </w:t>
      </w:r>
      <w:r w:rsidR="00B67195" w:rsidRPr="0085192B">
        <w:rPr>
          <w:sz w:val="24"/>
          <w:szCs w:val="24"/>
        </w:rPr>
        <w:t xml:space="preserve">She </w:t>
      </w:r>
      <w:r w:rsidR="00E80955" w:rsidRPr="0085192B">
        <w:rPr>
          <w:sz w:val="24"/>
          <w:szCs w:val="24"/>
        </w:rPr>
        <w:tab/>
      </w:r>
      <w:r w:rsidR="00456431" w:rsidRPr="0085192B">
        <w:rPr>
          <w:sz w:val="24"/>
          <w:szCs w:val="24"/>
        </w:rPr>
        <w:t xml:space="preserve">further </w:t>
      </w:r>
      <w:r w:rsidR="00BD49F4" w:rsidRPr="0085192B">
        <w:rPr>
          <w:sz w:val="24"/>
          <w:szCs w:val="24"/>
        </w:rPr>
        <w:tab/>
      </w:r>
      <w:r w:rsidR="00B67195" w:rsidRPr="0085192B">
        <w:rPr>
          <w:sz w:val="24"/>
          <w:szCs w:val="24"/>
        </w:rPr>
        <w:t xml:space="preserve">testified that those bets were void. The live score sheet, which was accepted into </w:t>
      </w:r>
      <w:r w:rsidR="00BD49F4" w:rsidRPr="0085192B">
        <w:rPr>
          <w:sz w:val="24"/>
          <w:szCs w:val="24"/>
        </w:rPr>
        <w:tab/>
      </w:r>
      <w:r w:rsidR="00B67195" w:rsidRPr="0085192B">
        <w:rPr>
          <w:sz w:val="24"/>
          <w:szCs w:val="24"/>
        </w:rPr>
        <w:t>evidence as an exhibit, dated 17</w:t>
      </w:r>
      <w:r w:rsidR="00456431" w:rsidRPr="0085192B">
        <w:rPr>
          <w:sz w:val="24"/>
          <w:szCs w:val="24"/>
          <w:vertAlign w:val="superscript"/>
        </w:rPr>
        <w:t>th</w:t>
      </w:r>
      <w:r w:rsidR="00BD49F4" w:rsidRPr="0085192B">
        <w:rPr>
          <w:sz w:val="24"/>
          <w:szCs w:val="24"/>
          <w:vertAlign w:val="superscript"/>
        </w:rPr>
        <w:t xml:space="preserve"> </w:t>
      </w:r>
      <w:r w:rsidR="00B67195" w:rsidRPr="0085192B">
        <w:rPr>
          <w:sz w:val="24"/>
          <w:szCs w:val="24"/>
        </w:rPr>
        <w:t xml:space="preserve">September </w:t>
      </w:r>
      <w:r w:rsidR="00456431" w:rsidRPr="0085192B">
        <w:rPr>
          <w:sz w:val="24"/>
          <w:szCs w:val="24"/>
        </w:rPr>
        <w:tab/>
      </w:r>
      <w:r w:rsidR="00B67195" w:rsidRPr="0085192B">
        <w:rPr>
          <w:sz w:val="24"/>
          <w:szCs w:val="24"/>
        </w:rPr>
        <w:t xml:space="preserve">2012 showed scores for games between </w:t>
      </w:r>
      <w:r w:rsidR="00BD49F4" w:rsidRPr="0085192B">
        <w:rPr>
          <w:sz w:val="24"/>
          <w:szCs w:val="24"/>
        </w:rPr>
        <w:tab/>
      </w:r>
      <w:r w:rsidR="00B67195" w:rsidRPr="0085192B">
        <w:rPr>
          <w:sz w:val="24"/>
          <w:szCs w:val="24"/>
        </w:rPr>
        <w:t>14</w:t>
      </w:r>
      <w:r w:rsidR="00456431" w:rsidRPr="0085192B">
        <w:rPr>
          <w:sz w:val="24"/>
          <w:szCs w:val="24"/>
          <w:vertAlign w:val="superscript"/>
        </w:rPr>
        <w:t>th</w:t>
      </w:r>
      <w:r w:rsidR="00BD49F4" w:rsidRPr="0085192B">
        <w:rPr>
          <w:sz w:val="24"/>
          <w:szCs w:val="24"/>
          <w:vertAlign w:val="superscript"/>
        </w:rPr>
        <w:t xml:space="preserve"> </w:t>
      </w:r>
      <w:r w:rsidR="00B67195" w:rsidRPr="0085192B">
        <w:rPr>
          <w:sz w:val="24"/>
          <w:szCs w:val="24"/>
        </w:rPr>
        <w:t>and 17</w:t>
      </w:r>
      <w:r w:rsidR="00456431" w:rsidRPr="0085192B">
        <w:rPr>
          <w:sz w:val="24"/>
          <w:szCs w:val="24"/>
          <w:vertAlign w:val="superscript"/>
        </w:rPr>
        <w:t>th</w:t>
      </w:r>
      <w:r w:rsidR="00BD49F4" w:rsidRPr="0085192B">
        <w:rPr>
          <w:sz w:val="24"/>
          <w:szCs w:val="24"/>
        </w:rPr>
        <w:t xml:space="preserve"> </w:t>
      </w:r>
      <w:r w:rsidR="00B67195" w:rsidRPr="0085192B">
        <w:rPr>
          <w:sz w:val="24"/>
          <w:szCs w:val="24"/>
        </w:rPr>
        <w:t xml:space="preserve">September. She testified that this sheet showed those games that were </w:t>
      </w:r>
      <w:r w:rsidR="00BD49F4" w:rsidRPr="0085192B">
        <w:rPr>
          <w:sz w:val="24"/>
          <w:szCs w:val="24"/>
        </w:rPr>
        <w:tab/>
      </w:r>
      <w:r w:rsidR="00B67195" w:rsidRPr="0085192B">
        <w:rPr>
          <w:sz w:val="24"/>
          <w:szCs w:val="24"/>
        </w:rPr>
        <w:t>played on 15</w:t>
      </w:r>
      <w:r w:rsidR="00456431" w:rsidRPr="0085192B">
        <w:rPr>
          <w:sz w:val="24"/>
          <w:szCs w:val="24"/>
          <w:vertAlign w:val="superscript"/>
        </w:rPr>
        <w:t>th</w:t>
      </w:r>
      <w:r w:rsidR="001B76B7" w:rsidRPr="0085192B">
        <w:rPr>
          <w:sz w:val="24"/>
          <w:szCs w:val="24"/>
        </w:rPr>
        <w:tab/>
      </w:r>
      <w:r w:rsidR="00B67195" w:rsidRPr="0085192B">
        <w:rPr>
          <w:sz w:val="24"/>
          <w:szCs w:val="24"/>
        </w:rPr>
        <w:t xml:space="preserve">September and confirmed that it was </w:t>
      </w:r>
      <w:r w:rsidR="00456431" w:rsidRPr="0085192B">
        <w:rPr>
          <w:sz w:val="24"/>
          <w:szCs w:val="24"/>
        </w:rPr>
        <w:tab/>
      </w:r>
      <w:r w:rsidR="00B67195" w:rsidRPr="0085192B">
        <w:rPr>
          <w:sz w:val="24"/>
          <w:szCs w:val="24"/>
        </w:rPr>
        <w:t xml:space="preserve">in respect of these games that the </w:t>
      </w:r>
      <w:r w:rsidR="00BD49F4" w:rsidRPr="0085192B">
        <w:rPr>
          <w:sz w:val="24"/>
          <w:szCs w:val="24"/>
        </w:rPr>
        <w:tab/>
        <w:t>D</w:t>
      </w:r>
      <w:r w:rsidR="00B67195" w:rsidRPr="0085192B">
        <w:rPr>
          <w:sz w:val="24"/>
          <w:szCs w:val="24"/>
        </w:rPr>
        <w:t xml:space="preserve">efendant refused payment. </w:t>
      </w:r>
    </w:p>
    <w:p w:rsidR="00B67195" w:rsidRPr="0085192B" w:rsidRDefault="00AE24AD" w:rsidP="00B67195">
      <w:pPr>
        <w:spacing w:after="120" w:line="480" w:lineRule="auto"/>
        <w:jc w:val="both"/>
        <w:rPr>
          <w:sz w:val="24"/>
          <w:szCs w:val="24"/>
        </w:rPr>
      </w:pPr>
      <w:r w:rsidRPr="0085192B">
        <w:rPr>
          <w:sz w:val="24"/>
          <w:szCs w:val="24"/>
        </w:rPr>
        <w:t>[12</w:t>
      </w:r>
      <w:r w:rsidR="00B67195" w:rsidRPr="0085192B">
        <w:rPr>
          <w:sz w:val="24"/>
          <w:szCs w:val="24"/>
        </w:rPr>
        <w:t>]</w:t>
      </w:r>
      <w:r w:rsidR="00B67195" w:rsidRPr="0085192B">
        <w:rPr>
          <w:sz w:val="24"/>
          <w:szCs w:val="24"/>
        </w:rPr>
        <w:tab/>
        <w:t xml:space="preserve">The </w:t>
      </w:r>
      <w:r w:rsidR="00456431" w:rsidRPr="0085192B">
        <w:rPr>
          <w:sz w:val="24"/>
          <w:szCs w:val="24"/>
        </w:rPr>
        <w:t>Learned Magistrate delivered J</w:t>
      </w:r>
      <w:r w:rsidR="00B67195" w:rsidRPr="0085192B">
        <w:rPr>
          <w:sz w:val="24"/>
          <w:szCs w:val="24"/>
        </w:rPr>
        <w:t>udgment on 10</w:t>
      </w:r>
      <w:r w:rsidR="00456431" w:rsidRPr="0085192B">
        <w:rPr>
          <w:sz w:val="24"/>
          <w:szCs w:val="24"/>
          <w:vertAlign w:val="superscript"/>
        </w:rPr>
        <w:t>th</w:t>
      </w:r>
      <w:r w:rsidR="00BD49F4" w:rsidRPr="0085192B">
        <w:rPr>
          <w:sz w:val="24"/>
          <w:szCs w:val="24"/>
          <w:vertAlign w:val="superscript"/>
        </w:rPr>
        <w:t xml:space="preserve"> </w:t>
      </w:r>
      <w:r w:rsidR="00B67195" w:rsidRPr="0085192B">
        <w:rPr>
          <w:sz w:val="24"/>
          <w:szCs w:val="24"/>
        </w:rPr>
        <w:t>October 2016</w:t>
      </w:r>
      <w:r w:rsidR="00456431" w:rsidRPr="0085192B">
        <w:rPr>
          <w:sz w:val="24"/>
          <w:szCs w:val="24"/>
        </w:rPr>
        <w:t xml:space="preserve"> and found t</w:t>
      </w:r>
      <w:r w:rsidR="00B67195" w:rsidRPr="0085192B">
        <w:rPr>
          <w:sz w:val="24"/>
          <w:szCs w:val="24"/>
        </w:rPr>
        <w:t xml:space="preserve">hat the </w:t>
      </w:r>
      <w:r w:rsidR="00456431" w:rsidRPr="0085192B">
        <w:rPr>
          <w:sz w:val="24"/>
          <w:szCs w:val="24"/>
        </w:rPr>
        <w:tab/>
      </w:r>
      <w:r w:rsidR="00B67195" w:rsidRPr="0085192B">
        <w:rPr>
          <w:sz w:val="24"/>
          <w:szCs w:val="24"/>
        </w:rPr>
        <w:t xml:space="preserve">contingent contract that had been established between the parties was void </w:t>
      </w:r>
      <w:proofErr w:type="spellStart"/>
      <w:r w:rsidR="00B67195" w:rsidRPr="0085192B">
        <w:rPr>
          <w:sz w:val="24"/>
          <w:szCs w:val="24"/>
        </w:rPr>
        <w:t>ab</w:t>
      </w:r>
      <w:proofErr w:type="spellEnd"/>
      <w:r w:rsidR="00B67195" w:rsidRPr="0085192B">
        <w:rPr>
          <w:sz w:val="24"/>
          <w:szCs w:val="24"/>
        </w:rPr>
        <w:t xml:space="preserve"> initio. The </w:t>
      </w:r>
      <w:r w:rsidR="00456431" w:rsidRPr="0085192B">
        <w:rPr>
          <w:sz w:val="24"/>
          <w:szCs w:val="24"/>
        </w:rPr>
        <w:tab/>
        <w:t>C</w:t>
      </w:r>
      <w:r w:rsidR="00B67195" w:rsidRPr="0085192B">
        <w:rPr>
          <w:sz w:val="24"/>
          <w:szCs w:val="24"/>
        </w:rPr>
        <w:t xml:space="preserve">ourt made reference to </w:t>
      </w:r>
      <w:r w:rsidR="00456431" w:rsidRPr="0085192B">
        <w:rPr>
          <w:sz w:val="24"/>
          <w:szCs w:val="24"/>
        </w:rPr>
        <w:t xml:space="preserve">the provisions of </w:t>
      </w:r>
      <w:r w:rsidR="00B67195" w:rsidRPr="0085192B">
        <w:rPr>
          <w:sz w:val="24"/>
          <w:szCs w:val="24"/>
        </w:rPr>
        <w:t>Art</w:t>
      </w:r>
      <w:r w:rsidR="00456431" w:rsidRPr="0085192B">
        <w:rPr>
          <w:sz w:val="24"/>
          <w:szCs w:val="24"/>
        </w:rPr>
        <w:t xml:space="preserve">icle </w:t>
      </w:r>
      <w:r w:rsidR="00B67195" w:rsidRPr="0085192B">
        <w:rPr>
          <w:sz w:val="24"/>
          <w:szCs w:val="24"/>
        </w:rPr>
        <w:t>1964 of the Civil Code of Seychelles</w:t>
      </w:r>
      <w:r w:rsidR="00456431" w:rsidRPr="0085192B">
        <w:rPr>
          <w:sz w:val="24"/>
          <w:szCs w:val="24"/>
        </w:rPr>
        <w:tab/>
        <w:t xml:space="preserve">(“the Code”), and </w:t>
      </w:r>
      <w:r w:rsidR="00B67195" w:rsidRPr="0085192B">
        <w:rPr>
          <w:sz w:val="24"/>
          <w:szCs w:val="24"/>
        </w:rPr>
        <w:t xml:space="preserve">reasoned that the bets for the two games were not dependant on an </w:t>
      </w:r>
      <w:r w:rsidR="00456431" w:rsidRPr="0085192B">
        <w:rPr>
          <w:sz w:val="24"/>
          <w:szCs w:val="24"/>
        </w:rPr>
        <w:tab/>
      </w:r>
      <w:r w:rsidR="00B67195" w:rsidRPr="0085192B">
        <w:rPr>
          <w:sz w:val="24"/>
          <w:szCs w:val="24"/>
        </w:rPr>
        <w:t>uncertain event</w:t>
      </w:r>
      <w:r w:rsidR="00456431" w:rsidRPr="0085192B">
        <w:rPr>
          <w:sz w:val="24"/>
          <w:szCs w:val="24"/>
        </w:rPr>
        <w:t xml:space="preserve"> because the event </w:t>
      </w:r>
      <w:r w:rsidR="00B67195" w:rsidRPr="0085192B">
        <w:rPr>
          <w:sz w:val="24"/>
          <w:szCs w:val="24"/>
        </w:rPr>
        <w:t>namely</w:t>
      </w:r>
      <w:r w:rsidR="00456431" w:rsidRPr="0085192B">
        <w:rPr>
          <w:sz w:val="24"/>
          <w:szCs w:val="24"/>
        </w:rPr>
        <w:t xml:space="preserve">, </w:t>
      </w:r>
      <w:r w:rsidR="00B67195" w:rsidRPr="0085192B">
        <w:rPr>
          <w:sz w:val="24"/>
          <w:szCs w:val="24"/>
        </w:rPr>
        <w:t xml:space="preserve">the outcome of the matches that had already </w:t>
      </w:r>
      <w:r w:rsidR="00456431" w:rsidRPr="0085192B">
        <w:rPr>
          <w:sz w:val="24"/>
          <w:szCs w:val="24"/>
        </w:rPr>
        <w:tab/>
        <w:t xml:space="preserve">been played and </w:t>
      </w:r>
      <w:r w:rsidR="00B67195" w:rsidRPr="0085192B">
        <w:rPr>
          <w:sz w:val="24"/>
          <w:szCs w:val="24"/>
        </w:rPr>
        <w:t xml:space="preserve">were certain. Having made this determination, it </w:t>
      </w:r>
      <w:r w:rsidR="00456431" w:rsidRPr="0085192B">
        <w:rPr>
          <w:sz w:val="24"/>
          <w:szCs w:val="24"/>
        </w:rPr>
        <w:t xml:space="preserve">was </w:t>
      </w:r>
      <w:r w:rsidR="00B67195" w:rsidRPr="0085192B">
        <w:rPr>
          <w:sz w:val="24"/>
          <w:szCs w:val="24"/>
        </w:rPr>
        <w:t>ordered</w:t>
      </w:r>
      <w:r w:rsidR="00456431" w:rsidRPr="0085192B">
        <w:rPr>
          <w:sz w:val="24"/>
          <w:szCs w:val="24"/>
        </w:rPr>
        <w:t xml:space="preserve"> that</w:t>
      </w:r>
      <w:r w:rsidR="00B67195" w:rsidRPr="0085192B">
        <w:rPr>
          <w:sz w:val="24"/>
          <w:szCs w:val="24"/>
        </w:rPr>
        <w:t xml:space="preserve"> the </w:t>
      </w:r>
      <w:r w:rsidR="00456431" w:rsidRPr="0085192B">
        <w:rPr>
          <w:sz w:val="24"/>
          <w:szCs w:val="24"/>
        </w:rPr>
        <w:tab/>
      </w:r>
      <w:r w:rsidR="00BD49F4" w:rsidRPr="0085192B">
        <w:rPr>
          <w:sz w:val="24"/>
          <w:szCs w:val="24"/>
        </w:rPr>
        <w:t>D</w:t>
      </w:r>
      <w:r w:rsidR="00B67195" w:rsidRPr="0085192B">
        <w:rPr>
          <w:sz w:val="24"/>
          <w:szCs w:val="24"/>
        </w:rPr>
        <w:t>efendant repay</w:t>
      </w:r>
      <w:r w:rsidR="00456431" w:rsidRPr="0085192B">
        <w:rPr>
          <w:sz w:val="24"/>
          <w:szCs w:val="24"/>
        </w:rPr>
        <w:t>s</w:t>
      </w:r>
      <w:r w:rsidR="00B67195" w:rsidRPr="0085192B">
        <w:rPr>
          <w:sz w:val="24"/>
          <w:szCs w:val="24"/>
        </w:rPr>
        <w:t xml:space="preserve"> the initial bet </w:t>
      </w:r>
      <w:r w:rsidR="00456431" w:rsidRPr="0085192B">
        <w:rPr>
          <w:sz w:val="24"/>
          <w:szCs w:val="24"/>
        </w:rPr>
        <w:t xml:space="preserve">in the amount of </w:t>
      </w:r>
      <w:r w:rsidR="001B76B7" w:rsidRPr="0085192B">
        <w:rPr>
          <w:i/>
          <w:sz w:val="24"/>
          <w:szCs w:val="24"/>
        </w:rPr>
        <w:t xml:space="preserve">Seychelles Rupees One Hundred and </w:t>
      </w:r>
      <w:r w:rsidR="001B76B7" w:rsidRPr="0085192B">
        <w:rPr>
          <w:i/>
          <w:sz w:val="24"/>
          <w:szCs w:val="24"/>
        </w:rPr>
        <w:tab/>
        <w:t>Fifty (</w:t>
      </w:r>
      <w:r w:rsidR="00456431" w:rsidRPr="0085192B">
        <w:rPr>
          <w:i/>
          <w:sz w:val="24"/>
          <w:szCs w:val="24"/>
        </w:rPr>
        <w:t>S.R. 150</w:t>
      </w:r>
      <w:r w:rsidR="001B76B7" w:rsidRPr="0085192B">
        <w:rPr>
          <w:i/>
          <w:sz w:val="24"/>
          <w:szCs w:val="24"/>
        </w:rPr>
        <w:t>/-)</w:t>
      </w:r>
      <w:r w:rsidR="00BD49F4" w:rsidRPr="0085192B">
        <w:rPr>
          <w:i/>
          <w:sz w:val="24"/>
          <w:szCs w:val="24"/>
        </w:rPr>
        <w:t xml:space="preserve"> </w:t>
      </w:r>
      <w:r w:rsidR="00E80955" w:rsidRPr="0085192B">
        <w:rPr>
          <w:sz w:val="24"/>
          <w:szCs w:val="24"/>
        </w:rPr>
        <w:t>to the P</w:t>
      </w:r>
      <w:r w:rsidR="00456431" w:rsidRPr="0085192B">
        <w:rPr>
          <w:sz w:val="24"/>
          <w:szCs w:val="24"/>
        </w:rPr>
        <w:t>laintiff.</w:t>
      </w:r>
    </w:p>
    <w:p w:rsidR="00C0398B" w:rsidRPr="0085192B" w:rsidRDefault="008761D5" w:rsidP="008761D5">
      <w:pPr>
        <w:pStyle w:val="NoSpacing"/>
        <w:jc w:val="both"/>
        <w:rPr>
          <w:rFonts w:ascii="Times New Roman" w:hAnsi="Times New Roman" w:cs="Times New Roman"/>
          <w:sz w:val="24"/>
          <w:szCs w:val="24"/>
        </w:rPr>
      </w:pPr>
      <w:r w:rsidRPr="0085192B">
        <w:rPr>
          <w:rFonts w:ascii="Times New Roman" w:hAnsi="Times New Roman" w:cs="Times New Roman"/>
          <w:sz w:val="24"/>
          <w:szCs w:val="24"/>
        </w:rPr>
        <w:t>[</w:t>
      </w:r>
      <w:r w:rsidR="00A5063A" w:rsidRPr="0085192B">
        <w:rPr>
          <w:rFonts w:ascii="Times New Roman" w:hAnsi="Times New Roman" w:cs="Times New Roman"/>
          <w:sz w:val="24"/>
          <w:szCs w:val="24"/>
        </w:rPr>
        <w:t>13</w:t>
      </w:r>
      <w:r w:rsidRPr="0085192B">
        <w:rPr>
          <w:rFonts w:ascii="Times New Roman" w:hAnsi="Times New Roman" w:cs="Times New Roman"/>
          <w:sz w:val="24"/>
          <w:szCs w:val="24"/>
        </w:rPr>
        <w:t>]</w:t>
      </w:r>
      <w:r w:rsidRPr="0085192B">
        <w:rPr>
          <w:rFonts w:ascii="Times New Roman" w:hAnsi="Times New Roman" w:cs="Times New Roman"/>
          <w:sz w:val="24"/>
          <w:szCs w:val="24"/>
        </w:rPr>
        <w:tab/>
        <w:t>With the above layou</w:t>
      </w:r>
      <w:r w:rsidR="00456431" w:rsidRPr="0085192B">
        <w:rPr>
          <w:rFonts w:ascii="Times New Roman" w:hAnsi="Times New Roman" w:cs="Times New Roman"/>
          <w:sz w:val="24"/>
          <w:szCs w:val="24"/>
        </w:rPr>
        <w:t xml:space="preserve">t of the background of the case, I now </w:t>
      </w:r>
      <w:r w:rsidRPr="0085192B">
        <w:rPr>
          <w:rFonts w:ascii="Times New Roman" w:hAnsi="Times New Roman" w:cs="Times New Roman"/>
          <w:sz w:val="24"/>
          <w:szCs w:val="24"/>
        </w:rPr>
        <w:t xml:space="preserve">move to consider the </w:t>
      </w:r>
      <w:r w:rsidR="00C0398B" w:rsidRPr="0085192B">
        <w:rPr>
          <w:rFonts w:ascii="Times New Roman" w:hAnsi="Times New Roman" w:cs="Times New Roman"/>
          <w:sz w:val="24"/>
          <w:szCs w:val="24"/>
        </w:rPr>
        <w:t xml:space="preserve">legal </w:t>
      </w:r>
      <w:r w:rsidR="00456431" w:rsidRPr="0085192B">
        <w:rPr>
          <w:rFonts w:ascii="Times New Roman" w:hAnsi="Times New Roman" w:cs="Times New Roman"/>
          <w:sz w:val="24"/>
          <w:szCs w:val="24"/>
        </w:rPr>
        <w:tab/>
      </w:r>
      <w:r w:rsidR="00C0398B" w:rsidRPr="0085192B">
        <w:rPr>
          <w:rFonts w:ascii="Times New Roman" w:hAnsi="Times New Roman" w:cs="Times New Roman"/>
          <w:sz w:val="24"/>
          <w:szCs w:val="24"/>
        </w:rPr>
        <w:t xml:space="preserve">standard to be applied </w:t>
      </w:r>
      <w:r w:rsidRPr="0085192B">
        <w:rPr>
          <w:rFonts w:ascii="Times New Roman" w:hAnsi="Times New Roman" w:cs="Times New Roman"/>
          <w:sz w:val="24"/>
          <w:szCs w:val="24"/>
        </w:rPr>
        <w:t xml:space="preserve">in this case and </w:t>
      </w:r>
      <w:r w:rsidR="00C0398B" w:rsidRPr="0085192B">
        <w:rPr>
          <w:rFonts w:ascii="Times New Roman" w:hAnsi="Times New Roman" w:cs="Times New Roman"/>
          <w:sz w:val="24"/>
          <w:szCs w:val="24"/>
        </w:rPr>
        <w:t>its analysis thereto.</w:t>
      </w:r>
    </w:p>
    <w:p w:rsidR="00C0398B" w:rsidRPr="0085192B" w:rsidRDefault="00C0398B" w:rsidP="00C0398B">
      <w:pPr>
        <w:pStyle w:val="NoSpacing"/>
        <w:jc w:val="both"/>
        <w:rPr>
          <w:rFonts w:ascii="Times New Roman" w:hAnsi="Times New Roman" w:cs="Times New Roman"/>
          <w:b/>
          <w:sz w:val="24"/>
          <w:szCs w:val="24"/>
        </w:rPr>
      </w:pPr>
    </w:p>
    <w:p w:rsidR="007A332D" w:rsidRPr="0085192B" w:rsidRDefault="008761D5" w:rsidP="007A332D">
      <w:pPr>
        <w:spacing w:after="120" w:line="480" w:lineRule="auto"/>
        <w:jc w:val="both"/>
        <w:rPr>
          <w:sz w:val="24"/>
          <w:szCs w:val="24"/>
        </w:rPr>
      </w:pPr>
      <w:r w:rsidRPr="0085192B">
        <w:rPr>
          <w:sz w:val="24"/>
          <w:szCs w:val="24"/>
        </w:rPr>
        <w:t>[1</w:t>
      </w:r>
      <w:r w:rsidR="00A5063A" w:rsidRPr="0085192B">
        <w:rPr>
          <w:sz w:val="24"/>
          <w:szCs w:val="24"/>
        </w:rPr>
        <w:t>4</w:t>
      </w:r>
      <w:r w:rsidRPr="0085192B">
        <w:rPr>
          <w:sz w:val="24"/>
          <w:szCs w:val="24"/>
        </w:rPr>
        <w:t>]</w:t>
      </w:r>
      <w:r w:rsidRPr="0085192B">
        <w:rPr>
          <w:sz w:val="24"/>
          <w:szCs w:val="24"/>
        </w:rPr>
        <w:tab/>
      </w:r>
      <w:r w:rsidR="007A332D" w:rsidRPr="0085192B">
        <w:rPr>
          <w:sz w:val="24"/>
          <w:szCs w:val="24"/>
        </w:rPr>
        <w:t xml:space="preserve">As mentioned above, the Learned Magistrate determined that the betting contract was </w:t>
      </w:r>
      <w:r w:rsidR="00BD49F4" w:rsidRPr="0085192B">
        <w:rPr>
          <w:sz w:val="24"/>
          <w:szCs w:val="24"/>
        </w:rPr>
        <w:tab/>
        <w:t xml:space="preserve">void </w:t>
      </w:r>
      <w:proofErr w:type="spellStart"/>
      <w:r w:rsidR="007A332D" w:rsidRPr="0085192B">
        <w:rPr>
          <w:sz w:val="24"/>
          <w:szCs w:val="24"/>
        </w:rPr>
        <w:t>ab</w:t>
      </w:r>
      <w:proofErr w:type="spellEnd"/>
      <w:r w:rsidR="007A332D" w:rsidRPr="0085192B">
        <w:rPr>
          <w:sz w:val="24"/>
          <w:szCs w:val="24"/>
        </w:rPr>
        <w:t xml:space="preserve"> initio because the event upon which the bets were conditioned was certain in </w:t>
      </w:r>
      <w:r w:rsidR="00BD49F4" w:rsidRPr="0085192B">
        <w:rPr>
          <w:sz w:val="24"/>
          <w:szCs w:val="24"/>
        </w:rPr>
        <w:tab/>
        <w:t xml:space="preserve">that the </w:t>
      </w:r>
      <w:r w:rsidR="007A332D" w:rsidRPr="0085192B">
        <w:rPr>
          <w:sz w:val="24"/>
          <w:szCs w:val="24"/>
        </w:rPr>
        <w:t xml:space="preserve">outcome of the games had already been made certain. In effect, the Court said </w:t>
      </w:r>
      <w:r w:rsidR="00BD49F4" w:rsidRPr="0085192B">
        <w:rPr>
          <w:sz w:val="24"/>
          <w:szCs w:val="24"/>
        </w:rPr>
        <w:tab/>
        <w:t xml:space="preserve">that this </w:t>
      </w:r>
      <w:r w:rsidR="007A332D" w:rsidRPr="0085192B">
        <w:rPr>
          <w:sz w:val="24"/>
          <w:szCs w:val="24"/>
        </w:rPr>
        <w:t xml:space="preserve">agreement lacked the element of uncertainty. The </w:t>
      </w:r>
      <w:r w:rsidR="001B76B7" w:rsidRPr="0085192B">
        <w:rPr>
          <w:sz w:val="24"/>
          <w:szCs w:val="24"/>
        </w:rPr>
        <w:t>A</w:t>
      </w:r>
      <w:r w:rsidR="007A332D" w:rsidRPr="0085192B">
        <w:rPr>
          <w:sz w:val="24"/>
          <w:szCs w:val="24"/>
        </w:rPr>
        <w:t xml:space="preserve">ppellant’s evidence was that </w:t>
      </w:r>
      <w:r w:rsidR="00BD49F4" w:rsidRPr="0085192B">
        <w:rPr>
          <w:sz w:val="24"/>
          <w:szCs w:val="24"/>
        </w:rPr>
        <w:tab/>
      </w:r>
      <w:r w:rsidR="007A332D" w:rsidRPr="0085192B">
        <w:rPr>
          <w:sz w:val="24"/>
          <w:szCs w:val="24"/>
        </w:rPr>
        <w:t xml:space="preserve">he did </w:t>
      </w:r>
      <w:r w:rsidR="001B76B7" w:rsidRPr="0085192B">
        <w:rPr>
          <w:sz w:val="24"/>
          <w:szCs w:val="24"/>
        </w:rPr>
        <w:tab/>
        <w:t xml:space="preserve">not </w:t>
      </w:r>
      <w:r w:rsidR="007A332D" w:rsidRPr="0085192B">
        <w:rPr>
          <w:sz w:val="24"/>
          <w:szCs w:val="24"/>
        </w:rPr>
        <w:t>know of the outcome of the two gam</w:t>
      </w:r>
      <w:r w:rsidR="001B76B7" w:rsidRPr="0085192B">
        <w:rPr>
          <w:sz w:val="24"/>
          <w:szCs w:val="24"/>
        </w:rPr>
        <w:t xml:space="preserve">es when he placed the bet. The </w:t>
      </w:r>
      <w:r w:rsidR="00BD49F4" w:rsidRPr="0085192B">
        <w:rPr>
          <w:sz w:val="24"/>
          <w:szCs w:val="24"/>
        </w:rPr>
        <w:tab/>
        <w:t xml:space="preserve">Respondent </w:t>
      </w:r>
      <w:r w:rsidR="001B76B7" w:rsidRPr="0085192B">
        <w:rPr>
          <w:sz w:val="24"/>
          <w:szCs w:val="24"/>
        </w:rPr>
        <w:t xml:space="preserve">attempted </w:t>
      </w:r>
      <w:r w:rsidR="007A332D" w:rsidRPr="0085192B">
        <w:rPr>
          <w:sz w:val="24"/>
          <w:szCs w:val="24"/>
        </w:rPr>
        <w:t>to show that</w:t>
      </w:r>
      <w:r w:rsidR="001B76B7" w:rsidRPr="0085192B">
        <w:rPr>
          <w:sz w:val="24"/>
          <w:szCs w:val="24"/>
        </w:rPr>
        <w:t xml:space="preserve"> he did know. The Magistrate’s C</w:t>
      </w:r>
      <w:r w:rsidR="007A332D" w:rsidRPr="0085192B">
        <w:rPr>
          <w:sz w:val="24"/>
          <w:szCs w:val="24"/>
        </w:rPr>
        <w:t>ourt did not</w:t>
      </w:r>
      <w:r w:rsidR="001B76B7" w:rsidRPr="0085192B">
        <w:rPr>
          <w:sz w:val="24"/>
          <w:szCs w:val="24"/>
        </w:rPr>
        <w:t xml:space="preserve"> make a </w:t>
      </w:r>
      <w:r w:rsidR="00BD49F4" w:rsidRPr="0085192B">
        <w:rPr>
          <w:sz w:val="24"/>
          <w:szCs w:val="24"/>
        </w:rPr>
        <w:lastRenderedPageBreak/>
        <w:tab/>
        <w:t xml:space="preserve">credibility </w:t>
      </w:r>
      <w:r w:rsidR="001B76B7" w:rsidRPr="0085192B">
        <w:rPr>
          <w:sz w:val="24"/>
          <w:szCs w:val="24"/>
        </w:rPr>
        <w:t xml:space="preserve">finding on </w:t>
      </w:r>
      <w:r w:rsidR="007A332D" w:rsidRPr="0085192B">
        <w:rPr>
          <w:sz w:val="24"/>
          <w:szCs w:val="24"/>
        </w:rPr>
        <w:t>which of these two versio</w:t>
      </w:r>
      <w:r w:rsidR="00BD49F4" w:rsidRPr="0085192B">
        <w:rPr>
          <w:sz w:val="24"/>
          <w:szCs w:val="24"/>
        </w:rPr>
        <w:t>ns was preferred. Instead, the C</w:t>
      </w:r>
      <w:r w:rsidR="007A332D" w:rsidRPr="0085192B">
        <w:rPr>
          <w:sz w:val="24"/>
          <w:szCs w:val="24"/>
        </w:rPr>
        <w:t>o</w:t>
      </w:r>
      <w:r w:rsidR="001B76B7" w:rsidRPr="0085192B">
        <w:rPr>
          <w:sz w:val="24"/>
          <w:szCs w:val="24"/>
        </w:rPr>
        <w:t xml:space="preserve">urt’s </w:t>
      </w:r>
      <w:r w:rsidR="00BD49F4" w:rsidRPr="0085192B">
        <w:rPr>
          <w:sz w:val="24"/>
          <w:szCs w:val="24"/>
        </w:rPr>
        <w:tab/>
        <w:t xml:space="preserve">finding in favour </w:t>
      </w:r>
      <w:r w:rsidR="001B76B7" w:rsidRPr="0085192B">
        <w:rPr>
          <w:sz w:val="24"/>
          <w:szCs w:val="24"/>
        </w:rPr>
        <w:t>of the R</w:t>
      </w:r>
      <w:r w:rsidR="007A332D" w:rsidRPr="0085192B">
        <w:rPr>
          <w:sz w:val="24"/>
          <w:szCs w:val="24"/>
        </w:rPr>
        <w:t xml:space="preserve">espondent, hinged solely on the element of uncertainty. </w:t>
      </w:r>
    </w:p>
    <w:p w:rsidR="007A332D" w:rsidRPr="0085192B" w:rsidRDefault="007A332D" w:rsidP="007A332D">
      <w:pPr>
        <w:spacing w:after="120" w:line="480" w:lineRule="auto"/>
        <w:jc w:val="both"/>
        <w:rPr>
          <w:i/>
          <w:sz w:val="24"/>
          <w:szCs w:val="24"/>
        </w:rPr>
      </w:pPr>
      <w:r w:rsidRPr="0085192B">
        <w:rPr>
          <w:sz w:val="24"/>
          <w:szCs w:val="24"/>
        </w:rPr>
        <w:t>[1</w:t>
      </w:r>
      <w:r w:rsidR="00A5063A" w:rsidRPr="0085192B">
        <w:rPr>
          <w:sz w:val="24"/>
          <w:szCs w:val="24"/>
        </w:rPr>
        <w:t>5</w:t>
      </w:r>
      <w:r w:rsidRPr="0085192B">
        <w:rPr>
          <w:sz w:val="24"/>
          <w:szCs w:val="24"/>
        </w:rPr>
        <w:t>]</w:t>
      </w:r>
      <w:r w:rsidRPr="0085192B">
        <w:rPr>
          <w:sz w:val="24"/>
          <w:szCs w:val="24"/>
        </w:rPr>
        <w:tab/>
        <w:t xml:space="preserve">It is to be noted that bets and wagers are a class of contingent contracts, which are </w:t>
      </w:r>
      <w:r w:rsidR="00BD49F4" w:rsidRPr="0085192B">
        <w:rPr>
          <w:sz w:val="24"/>
          <w:szCs w:val="24"/>
        </w:rPr>
        <w:tab/>
        <w:t xml:space="preserve">defined under Article 1964 of </w:t>
      </w:r>
      <w:r w:rsidRPr="0085192B">
        <w:rPr>
          <w:sz w:val="24"/>
          <w:szCs w:val="24"/>
        </w:rPr>
        <w:t xml:space="preserve">the Code as, </w:t>
      </w:r>
      <w:r w:rsidRPr="0085192B">
        <w:rPr>
          <w:i/>
          <w:sz w:val="24"/>
          <w:szCs w:val="24"/>
        </w:rPr>
        <w:t xml:space="preserve">‘a mutual agreement the effects of which, </w:t>
      </w:r>
      <w:r w:rsidR="00BD49F4" w:rsidRPr="0085192B">
        <w:rPr>
          <w:i/>
          <w:sz w:val="24"/>
          <w:szCs w:val="24"/>
        </w:rPr>
        <w:tab/>
        <w:t xml:space="preserve">with regard </w:t>
      </w:r>
      <w:r w:rsidRPr="0085192B">
        <w:rPr>
          <w:i/>
          <w:sz w:val="24"/>
          <w:szCs w:val="24"/>
        </w:rPr>
        <w:t xml:space="preserve">to the profits and losses, whether for all the parties or one or more of them, </w:t>
      </w:r>
      <w:r w:rsidR="00BD49F4" w:rsidRPr="0085192B">
        <w:rPr>
          <w:i/>
          <w:sz w:val="24"/>
          <w:szCs w:val="24"/>
        </w:rPr>
        <w:tab/>
        <w:t xml:space="preserve">depend upon </w:t>
      </w:r>
      <w:r w:rsidRPr="0085192B">
        <w:rPr>
          <w:i/>
          <w:sz w:val="24"/>
          <w:szCs w:val="24"/>
        </w:rPr>
        <w:t xml:space="preserve">an uncertain event.’ </w:t>
      </w:r>
    </w:p>
    <w:p w:rsidR="007A332D" w:rsidRPr="0085192B" w:rsidRDefault="00A5063A" w:rsidP="007A332D">
      <w:pPr>
        <w:spacing w:after="120" w:line="480" w:lineRule="auto"/>
        <w:jc w:val="both"/>
        <w:rPr>
          <w:sz w:val="24"/>
          <w:szCs w:val="24"/>
        </w:rPr>
      </w:pPr>
      <w:r w:rsidRPr="0085192B">
        <w:rPr>
          <w:sz w:val="24"/>
          <w:szCs w:val="24"/>
        </w:rPr>
        <w:t>[16]</w:t>
      </w:r>
      <w:r w:rsidR="007A332D" w:rsidRPr="0085192B">
        <w:rPr>
          <w:sz w:val="24"/>
          <w:szCs w:val="24"/>
        </w:rPr>
        <w:tab/>
        <w:t xml:space="preserve">It follows from a purposeful meaning of Article 1964 of the Code that they this is a </w:t>
      </w:r>
      <w:r w:rsidR="00BD49F4" w:rsidRPr="0085192B">
        <w:rPr>
          <w:sz w:val="24"/>
          <w:szCs w:val="24"/>
        </w:rPr>
        <w:tab/>
        <w:t xml:space="preserve">narrow </w:t>
      </w:r>
      <w:r w:rsidR="007A332D" w:rsidRPr="0085192B">
        <w:rPr>
          <w:sz w:val="24"/>
          <w:szCs w:val="24"/>
        </w:rPr>
        <w:t xml:space="preserve">concept falling under the broad concept of contingent contracts. Other types of </w:t>
      </w:r>
      <w:r w:rsidR="00BD49F4" w:rsidRPr="0085192B">
        <w:rPr>
          <w:sz w:val="24"/>
          <w:szCs w:val="24"/>
        </w:rPr>
        <w:tab/>
        <w:t xml:space="preserve">contracts </w:t>
      </w:r>
      <w:r w:rsidR="007A332D" w:rsidRPr="0085192B">
        <w:rPr>
          <w:sz w:val="24"/>
          <w:szCs w:val="24"/>
        </w:rPr>
        <w:t xml:space="preserve">which fall under this class are insurance contracts and life annuities. </w:t>
      </w:r>
    </w:p>
    <w:p w:rsidR="007A332D" w:rsidRPr="0085192B" w:rsidRDefault="007A332D" w:rsidP="007A332D">
      <w:pPr>
        <w:spacing w:after="120" w:line="480" w:lineRule="auto"/>
        <w:jc w:val="both"/>
        <w:rPr>
          <w:sz w:val="24"/>
          <w:szCs w:val="24"/>
        </w:rPr>
      </w:pPr>
      <w:r w:rsidRPr="0085192B">
        <w:rPr>
          <w:sz w:val="24"/>
          <w:szCs w:val="24"/>
        </w:rPr>
        <w:t>[1</w:t>
      </w:r>
      <w:r w:rsidR="00A5063A" w:rsidRPr="0085192B">
        <w:rPr>
          <w:sz w:val="24"/>
          <w:szCs w:val="24"/>
        </w:rPr>
        <w:t>7</w:t>
      </w:r>
      <w:r w:rsidRPr="0085192B">
        <w:rPr>
          <w:sz w:val="24"/>
          <w:szCs w:val="24"/>
        </w:rPr>
        <w:t>]</w:t>
      </w:r>
      <w:r w:rsidRPr="0085192B">
        <w:rPr>
          <w:sz w:val="24"/>
          <w:szCs w:val="24"/>
        </w:rPr>
        <w:tab/>
        <w:t xml:space="preserve">Ordinarily, a betting contract is between two (or more) parties. The first party pays a </w:t>
      </w:r>
      <w:r w:rsidR="00BD49F4" w:rsidRPr="0085192B">
        <w:rPr>
          <w:sz w:val="24"/>
          <w:szCs w:val="24"/>
        </w:rPr>
        <w:tab/>
      </w:r>
      <w:r w:rsidRPr="0085192B">
        <w:rPr>
          <w:sz w:val="24"/>
          <w:szCs w:val="24"/>
        </w:rPr>
        <w:t xml:space="preserve">sum of money to the second party, and the second party promises to pay a certain sum of </w:t>
      </w:r>
      <w:r w:rsidR="00BD49F4" w:rsidRPr="0085192B">
        <w:rPr>
          <w:sz w:val="24"/>
          <w:szCs w:val="24"/>
        </w:rPr>
        <w:tab/>
      </w:r>
      <w:r w:rsidRPr="0085192B">
        <w:rPr>
          <w:sz w:val="24"/>
          <w:szCs w:val="24"/>
        </w:rPr>
        <w:t xml:space="preserve">money </w:t>
      </w:r>
      <w:r w:rsidR="00AE24AD" w:rsidRPr="0085192B">
        <w:rPr>
          <w:sz w:val="24"/>
          <w:szCs w:val="24"/>
        </w:rPr>
        <w:tab/>
      </w:r>
      <w:r w:rsidRPr="0085192B">
        <w:rPr>
          <w:sz w:val="24"/>
          <w:szCs w:val="24"/>
        </w:rPr>
        <w:t xml:space="preserve">to the first party on the happening of a particular event in the future. If the </w:t>
      </w:r>
      <w:r w:rsidR="00BD49F4" w:rsidRPr="0085192B">
        <w:rPr>
          <w:sz w:val="24"/>
          <w:szCs w:val="24"/>
        </w:rPr>
        <w:tab/>
      </w:r>
      <w:r w:rsidRPr="0085192B">
        <w:rPr>
          <w:sz w:val="24"/>
          <w:szCs w:val="24"/>
        </w:rPr>
        <w:t xml:space="preserve">uncertain event occurs as the first party had predicted the second party would be liable </w:t>
      </w:r>
      <w:r w:rsidR="00BD49F4" w:rsidRPr="0085192B">
        <w:rPr>
          <w:sz w:val="24"/>
          <w:szCs w:val="24"/>
        </w:rPr>
        <w:tab/>
      </w:r>
      <w:r w:rsidRPr="0085192B">
        <w:rPr>
          <w:sz w:val="24"/>
          <w:szCs w:val="24"/>
        </w:rPr>
        <w:t xml:space="preserve">to pay. If it does not happen, the second party would not be liable. The basic premise of </w:t>
      </w:r>
      <w:r w:rsidR="00BD49F4" w:rsidRPr="0085192B">
        <w:rPr>
          <w:sz w:val="24"/>
          <w:szCs w:val="24"/>
        </w:rPr>
        <w:tab/>
      </w:r>
      <w:r w:rsidRPr="0085192B">
        <w:rPr>
          <w:sz w:val="24"/>
          <w:szCs w:val="24"/>
        </w:rPr>
        <w:t xml:space="preserve">the agreement is the presence of parties who are of sound mind to get profit or loss on </w:t>
      </w:r>
      <w:r w:rsidR="00BD49F4" w:rsidRPr="0085192B">
        <w:rPr>
          <w:sz w:val="24"/>
          <w:szCs w:val="24"/>
        </w:rPr>
        <w:tab/>
      </w:r>
      <w:r w:rsidRPr="0085192B">
        <w:rPr>
          <w:sz w:val="24"/>
          <w:szCs w:val="24"/>
        </w:rPr>
        <w:t xml:space="preserve">the happening of an uncertain event in the future. The happening of this uncertain event </w:t>
      </w:r>
      <w:r w:rsidR="00BD49F4" w:rsidRPr="0085192B">
        <w:rPr>
          <w:sz w:val="24"/>
          <w:szCs w:val="24"/>
        </w:rPr>
        <w:tab/>
      </w:r>
      <w:r w:rsidRPr="0085192B">
        <w:rPr>
          <w:sz w:val="24"/>
          <w:szCs w:val="24"/>
        </w:rPr>
        <w:t xml:space="preserve">is the sole condition of the contract. It is at the core of the establishment and subsistence </w:t>
      </w:r>
      <w:r w:rsidR="00BD49F4" w:rsidRPr="0085192B">
        <w:rPr>
          <w:sz w:val="24"/>
          <w:szCs w:val="24"/>
        </w:rPr>
        <w:tab/>
      </w:r>
      <w:r w:rsidRPr="0085192B">
        <w:rPr>
          <w:sz w:val="24"/>
          <w:szCs w:val="24"/>
        </w:rPr>
        <w:t xml:space="preserve">of the contract. If the </w:t>
      </w:r>
      <w:r w:rsidR="00AE24AD" w:rsidRPr="0085192B">
        <w:rPr>
          <w:sz w:val="24"/>
          <w:szCs w:val="24"/>
        </w:rPr>
        <w:tab/>
      </w:r>
      <w:r w:rsidRPr="0085192B">
        <w:rPr>
          <w:sz w:val="24"/>
          <w:szCs w:val="24"/>
        </w:rPr>
        <w:t xml:space="preserve">event is certain, for any reason, then it cannot satisfy this </w:t>
      </w:r>
      <w:r w:rsidR="00BD49F4" w:rsidRPr="0085192B">
        <w:rPr>
          <w:sz w:val="24"/>
          <w:szCs w:val="24"/>
        </w:rPr>
        <w:tab/>
      </w:r>
      <w:r w:rsidRPr="0085192B">
        <w:rPr>
          <w:sz w:val="24"/>
          <w:szCs w:val="24"/>
        </w:rPr>
        <w:t>req</w:t>
      </w:r>
      <w:r w:rsidR="00BD49F4" w:rsidRPr="0085192B">
        <w:rPr>
          <w:sz w:val="24"/>
          <w:szCs w:val="24"/>
        </w:rPr>
        <w:t xml:space="preserve">uirement. This is a factor that </w:t>
      </w:r>
      <w:r w:rsidRPr="0085192B">
        <w:rPr>
          <w:sz w:val="24"/>
          <w:szCs w:val="24"/>
        </w:rPr>
        <w:t xml:space="preserve">is objectively viewed. Thus, the subjective </w:t>
      </w:r>
      <w:r w:rsidR="00BD49F4" w:rsidRPr="0085192B">
        <w:rPr>
          <w:sz w:val="24"/>
          <w:szCs w:val="24"/>
        </w:rPr>
        <w:tab/>
      </w:r>
      <w:r w:rsidRPr="0085192B">
        <w:rPr>
          <w:sz w:val="24"/>
          <w:szCs w:val="24"/>
        </w:rPr>
        <w:t xml:space="preserve">considerations of the contracting parties are </w:t>
      </w:r>
      <w:r w:rsidR="00AE24AD" w:rsidRPr="0085192B">
        <w:rPr>
          <w:sz w:val="24"/>
          <w:szCs w:val="24"/>
        </w:rPr>
        <w:tab/>
      </w:r>
      <w:r w:rsidRPr="0085192B">
        <w:rPr>
          <w:sz w:val="24"/>
          <w:szCs w:val="24"/>
        </w:rPr>
        <w:t xml:space="preserve">irrelevant. An event either is or is not </w:t>
      </w:r>
      <w:r w:rsidR="00BD49F4" w:rsidRPr="0085192B">
        <w:rPr>
          <w:sz w:val="24"/>
          <w:szCs w:val="24"/>
        </w:rPr>
        <w:tab/>
      </w:r>
      <w:r w:rsidRPr="0085192B">
        <w:rPr>
          <w:sz w:val="24"/>
          <w:szCs w:val="24"/>
        </w:rPr>
        <w:t xml:space="preserve">uncertain. This is a question of fact, which can only </w:t>
      </w:r>
      <w:r w:rsidR="00AE24AD" w:rsidRPr="0085192B">
        <w:rPr>
          <w:sz w:val="24"/>
          <w:szCs w:val="24"/>
        </w:rPr>
        <w:tab/>
      </w:r>
      <w:r w:rsidRPr="0085192B">
        <w:rPr>
          <w:sz w:val="24"/>
          <w:szCs w:val="24"/>
        </w:rPr>
        <w:t xml:space="preserve">be determined objectively. Once the </w:t>
      </w:r>
      <w:r w:rsidR="00BD49F4" w:rsidRPr="0085192B">
        <w:rPr>
          <w:sz w:val="24"/>
          <w:szCs w:val="24"/>
        </w:rPr>
        <w:tab/>
      </w:r>
      <w:r w:rsidRPr="0085192B">
        <w:rPr>
          <w:sz w:val="24"/>
          <w:szCs w:val="24"/>
        </w:rPr>
        <w:t xml:space="preserve">uncertain event has become certain, it is no longer a contingent contract. </w:t>
      </w:r>
    </w:p>
    <w:p w:rsidR="007A332D" w:rsidRPr="0085192B" w:rsidRDefault="007A332D" w:rsidP="007A332D">
      <w:pPr>
        <w:spacing w:after="120" w:line="480" w:lineRule="auto"/>
        <w:jc w:val="both"/>
        <w:rPr>
          <w:sz w:val="24"/>
          <w:szCs w:val="24"/>
        </w:rPr>
      </w:pPr>
      <w:r w:rsidRPr="0085192B">
        <w:rPr>
          <w:sz w:val="24"/>
          <w:szCs w:val="24"/>
        </w:rPr>
        <w:t>[1</w:t>
      </w:r>
      <w:r w:rsidR="00A5063A" w:rsidRPr="0085192B">
        <w:rPr>
          <w:sz w:val="24"/>
          <w:szCs w:val="24"/>
        </w:rPr>
        <w:t>8</w:t>
      </w:r>
      <w:r w:rsidR="001B76B7" w:rsidRPr="0085192B">
        <w:rPr>
          <w:sz w:val="24"/>
          <w:szCs w:val="24"/>
        </w:rPr>
        <w:t>]</w:t>
      </w:r>
      <w:r w:rsidR="001B76B7" w:rsidRPr="0085192B">
        <w:rPr>
          <w:sz w:val="24"/>
          <w:szCs w:val="24"/>
        </w:rPr>
        <w:tab/>
        <w:t>In the present case, the A</w:t>
      </w:r>
      <w:r w:rsidRPr="0085192B">
        <w:rPr>
          <w:sz w:val="24"/>
          <w:szCs w:val="24"/>
        </w:rPr>
        <w:t xml:space="preserve">ppellant’s evidence was that he did not know that the games </w:t>
      </w:r>
      <w:r w:rsidR="00BD49F4" w:rsidRPr="0085192B">
        <w:rPr>
          <w:sz w:val="24"/>
          <w:szCs w:val="24"/>
        </w:rPr>
        <w:lastRenderedPageBreak/>
        <w:tab/>
      </w:r>
      <w:r w:rsidRPr="0085192B">
        <w:rPr>
          <w:sz w:val="24"/>
          <w:szCs w:val="24"/>
        </w:rPr>
        <w:t>had already taken place, and the re</w:t>
      </w:r>
      <w:r w:rsidR="001B76B7" w:rsidRPr="0085192B">
        <w:rPr>
          <w:sz w:val="24"/>
          <w:szCs w:val="24"/>
        </w:rPr>
        <w:t>spondent accepted his bet. The R</w:t>
      </w:r>
      <w:r w:rsidRPr="0085192B">
        <w:rPr>
          <w:sz w:val="24"/>
          <w:szCs w:val="24"/>
        </w:rPr>
        <w:t xml:space="preserve">espondent accepted </w:t>
      </w:r>
      <w:r w:rsidR="00BD49F4" w:rsidRPr="0085192B">
        <w:rPr>
          <w:sz w:val="24"/>
          <w:szCs w:val="24"/>
        </w:rPr>
        <w:tab/>
      </w:r>
      <w:r w:rsidRPr="0085192B">
        <w:rPr>
          <w:sz w:val="24"/>
          <w:szCs w:val="24"/>
        </w:rPr>
        <w:t>the placement of the bets, and took t</w:t>
      </w:r>
      <w:r w:rsidR="001B76B7" w:rsidRPr="0085192B">
        <w:rPr>
          <w:sz w:val="24"/>
          <w:szCs w:val="24"/>
        </w:rPr>
        <w:t>he A</w:t>
      </w:r>
      <w:r w:rsidRPr="0085192B">
        <w:rPr>
          <w:sz w:val="24"/>
          <w:szCs w:val="24"/>
        </w:rPr>
        <w:t>ppell</w:t>
      </w:r>
      <w:r w:rsidR="001B76B7" w:rsidRPr="0085192B">
        <w:rPr>
          <w:sz w:val="24"/>
          <w:szCs w:val="24"/>
        </w:rPr>
        <w:t>ant’s money. It seems that the R</w:t>
      </w:r>
      <w:r w:rsidRPr="0085192B">
        <w:rPr>
          <w:sz w:val="24"/>
          <w:szCs w:val="24"/>
        </w:rPr>
        <w:t xml:space="preserve">espondent </w:t>
      </w:r>
      <w:r w:rsidR="00BD49F4" w:rsidRPr="0085192B">
        <w:rPr>
          <w:sz w:val="24"/>
          <w:szCs w:val="24"/>
        </w:rPr>
        <w:tab/>
      </w:r>
      <w:r w:rsidRPr="0085192B">
        <w:rPr>
          <w:sz w:val="24"/>
          <w:szCs w:val="24"/>
        </w:rPr>
        <w:t xml:space="preserve">itself did not know that the two games had already been played. In his view, therefore, </w:t>
      </w:r>
      <w:r w:rsidR="00557F75" w:rsidRPr="0085192B">
        <w:rPr>
          <w:sz w:val="24"/>
          <w:szCs w:val="24"/>
        </w:rPr>
        <w:tab/>
      </w:r>
      <w:r w:rsidRPr="0085192B">
        <w:rPr>
          <w:sz w:val="24"/>
          <w:szCs w:val="24"/>
        </w:rPr>
        <w:t xml:space="preserve">the event (the outcome of the games) was uncertain where they were concerned.  </w:t>
      </w:r>
    </w:p>
    <w:p w:rsidR="007A332D" w:rsidRPr="0085192B" w:rsidRDefault="007A332D" w:rsidP="007A332D">
      <w:pPr>
        <w:spacing w:after="120" w:line="480" w:lineRule="auto"/>
        <w:jc w:val="both"/>
        <w:rPr>
          <w:sz w:val="24"/>
          <w:szCs w:val="24"/>
        </w:rPr>
      </w:pPr>
      <w:r w:rsidRPr="0085192B">
        <w:rPr>
          <w:sz w:val="24"/>
          <w:szCs w:val="24"/>
        </w:rPr>
        <w:t>[1</w:t>
      </w:r>
      <w:r w:rsidR="00A5063A" w:rsidRPr="0085192B">
        <w:rPr>
          <w:sz w:val="24"/>
          <w:szCs w:val="24"/>
        </w:rPr>
        <w:t>9</w:t>
      </w:r>
      <w:r w:rsidRPr="0085192B">
        <w:rPr>
          <w:sz w:val="24"/>
          <w:szCs w:val="24"/>
        </w:rPr>
        <w:t>]</w:t>
      </w:r>
      <w:r w:rsidRPr="0085192B">
        <w:rPr>
          <w:sz w:val="24"/>
          <w:szCs w:val="24"/>
        </w:rPr>
        <w:tab/>
        <w:t>While this seems a reasonable view to take,</w:t>
      </w:r>
      <w:r w:rsidR="001B76B7" w:rsidRPr="0085192B">
        <w:rPr>
          <w:sz w:val="24"/>
          <w:szCs w:val="24"/>
        </w:rPr>
        <w:t xml:space="preserve"> it cannot be accepted by this C</w:t>
      </w:r>
      <w:r w:rsidRPr="0085192B">
        <w:rPr>
          <w:sz w:val="24"/>
          <w:szCs w:val="24"/>
        </w:rPr>
        <w:t xml:space="preserve">ourt. The </w:t>
      </w:r>
      <w:r w:rsidR="00AE24AD" w:rsidRPr="0085192B">
        <w:rPr>
          <w:sz w:val="24"/>
          <w:szCs w:val="24"/>
        </w:rPr>
        <w:tab/>
      </w:r>
      <w:r w:rsidRPr="0085192B">
        <w:rPr>
          <w:sz w:val="24"/>
          <w:szCs w:val="24"/>
        </w:rPr>
        <w:t xml:space="preserve">existence of an uncertain event is central to the definition of contingent contracts. And </w:t>
      </w:r>
      <w:r w:rsidR="00557F75" w:rsidRPr="0085192B">
        <w:rPr>
          <w:sz w:val="24"/>
          <w:szCs w:val="24"/>
        </w:rPr>
        <w:tab/>
      </w:r>
      <w:r w:rsidRPr="0085192B">
        <w:rPr>
          <w:sz w:val="24"/>
          <w:szCs w:val="24"/>
        </w:rPr>
        <w:t xml:space="preserve">the uncertain event has to be determined objectively. If the subjective beliefs of the </w:t>
      </w:r>
      <w:r w:rsidR="00AE24AD" w:rsidRPr="0085192B">
        <w:rPr>
          <w:sz w:val="24"/>
          <w:szCs w:val="24"/>
        </w:rPr>
        <w:tab/>
      </w:r>
      <w:r w:rsidRPr="0085192B">
        <w:rPr>
          <w:sz w:val="24"/>
          <w:szCs w:val="24"/>
        </w:rPr>
        <w:t xml:space="preserve">contracting parties are considered to determine this element, the meaning of uncertain </w:t>
      </w:r>
      <w:r w:rsidR="00AE24AD" w:rsidRPr="0085192B">
        <w:rPr>
          <w:sz w:val="24"/>
          <w:szCs w:val="24"/>
        </w:rPr>
        <w:tab/>
      </w:r>
      <w:r w:rsidRPr="0085192B">
        <w:rPr>
          <w:sz w:val="24"/>
          <w:szCs w:val="24"/>
        </w:rPr>
        <w:t xml:space="preserve">future </w:t>
      </w:r>
      <w:r w:rsidR="00AE24AD" w:rsidRPr="0085192B">
        <w:rPr>
          <w:sz w:val="24"/>
          <w:szCs w:val="24"/>
        </w:rPr>
        <w:t xml:space="preserve">event would get a new meaning namely, </w:t>
      </w:r>
      <w:r w:rsidRPr="0085192B">
        <w:rPr>
          <w:sz w:val="24"/>
          <w:szCs w:val="24"/>
        </w:rPr>
        <w:t xml:space="preserve">one that is not borne out by the Code. An </w:t>
      </w:r>
      <w:r w:rsidR="00AE24AD" w:rsidRPr="0085192B">
        <w:rPr>
          <w:sz w:val="24"/>
          <w:szCs w:val="24"/>
        </w:rPr>
        <w:tab/>
      </w:r>
      <w:r w:rsidRPr="0085192B">
        <w:rPr>
          <w:sz w:val="24"/>
          <w:szCs w:val="24"/>
        </w:rPr>
        <w:t xml:space="preserve">event either is uncertain or it is certain. What the parties believed, bona fide or </w:t>
      </w:r>
      <w:r w:rsidR="00557F75" w:rsidRPr="0085192B">
        <w:rPr>
          <w:sz w:val="24"/>
          <w:szCs w:val="24"/>
        </w:rPr>
        <w:tab/>
      </w:r>
      <w:r w:rsidRPr="0085192B">
        <w:rPr>
          <w:sz w:val="24"/>
          <w:szCs w:val="24"/>
        </w:rPr>
        <w:t xml:space="preserve">otherwise, is irrelevant.  Once this element is missing, it ceases to be a bet, because the </w:t>
      </w:r>
      <w:r w:rsidR="00557F75" w:rsidRPr="0085192B">
        <w:rPr>
          <w:sz w:val="24"/>
          <w:szCs w:val="24"/>
        </w:rPr>
        <w:tab/>
      </w:r>
      <w:r w:rsidRPr="0085192B">
        <w:rPr>
          <w:sz w:val="24"/>
          <w:szCs w:val="24"/>
        </w:rPr>
        <w:t>event is no longer uncertain. The</w:t>
      </w:r>
      <w:r w:rsidR="00AE24AD" w:rsidRPr="0085192B">
        <w:rPr>
          <w:sz w:val="24"/>
          <w:szCs w:val="24"/>
        </w:rPr>
        <w:t xml:space="preserve"> Learned Magistrate </w:t>
      </w:r>
      <w:r w:rsidR="001B76B7" w:rsidRPr="0085192B">
        <w:rPr>
          <w:sz w:val="24"/>
          <w:szCs w:val="24"/>
        </w:rPr>
        <w:t>was thus correct in its J</w:t>
      </w:r>
      <w:r w:rsidRPr="0085192B">
        <w:rPr>
          <w:sz w:val="24"/>
          <w:szCs w:val="24"/>
        </w:rPr>
        <w:t xml:space="preserve">udgment. </w:t>
      </w:r>
    </w:p>
    <w:p w:rsidR="007A332D" w:rsidRPr="0085192B" w:rsidRDefault="00A5063A" w:rsidP="007A332D">
      <w:pPr>
        <w:spacing w:after="120" w:line="480" w:lineRule="auto"/>
        <w:jc w:val="both"/>
        <w:rPr>
          <w:sz w:val="24"/>
          <w:szCs w:val="24"/>
        </w:rPr>
      </w:pPr>
      <w:r w:rsidRPr="0085192B">
        <w:rPr>
          <w:sz w:val="24"/>
          <w:szCs w:val="24"/>
        </w:rPr>
        <w:t>[20</w:t>
      </w:r>
      <w:r w:rsidR="007A332D" w:rsidRPr="0085192B">
        <w:rPr>
          <w:sz w:val="24"/>
          <w:szCs w:val="24"/>
        </w:rPr>
        <w:t>]</w:t>
      </w:r>
      <w:r w:rsidR="007A332D" w:rsidRPr="0085192B">
        <w:rPr>
          <w:sz w:val="24"/>
          <w:szCs w:val="24"/>
        </w:rPr>
        <w:tab/>
        <w:t>In the ci</w:t>
      </w:r>
      <w:r w:rsidR="001B76B7" w:rsidRPr="0085192B">
        <w:rPr>
          <w:sz w:val="24"/>
          <w:szCs w:val="24"/>
        </w:rPr>
        <w:t>rcumstances, the appellant and R</w:t>
      </w:r>
      <w:r w:rsidR="007A332D" w:rsidRPr="0085192B">
        <w:rPr>
          <w:sz w:val="24"/>
          <w:szCs w:val="24"/>
        </w:rPr>
        <w:t xml:space="preserve">espondent only had a betting agreement for </w:t>
      </w:r>
      <w:r w:rsidR="00557F75" w:rsidRPr="0085192B">
        <w:rPr>
          <w:sz w:val="24"/>
          <w:szCs w:val="24"/>
        </w:rPr>
        <w:tab/>
      </w:r>
      <w:r w:rsidR="007A332D" w:rsidRPr="0085192B">
        <w:rPr>
          <w:sz w:val="24"/>
          <w:szCs w:val="24"/>
        </w:rPr>
        <w:t xml:space="preserve">those bets where the matches had not yet been played. In respect of the two others that </w:t>
      </w:r>
      <w:r w:rsidR="00557F75" w:rsidRPr="0085192B">
        <w:rPr>
          <w:sz w:val="24"/>
          <w:szCs w:val="24"/>
        </w:rPr>
        <w:tab/>
      </w:r>
      <w:r w:rsidR="007A332D" w:rsidRPr="0085192B">
        <w:rPr>
          <w:sz w:val="24"/>
          <w:szCs w:val="24"/>
        </w:rPr>
        <w:t xml:space="preserve">had been </w:t>
      </w:r>
      <w:r w:rsidR="00AE24AD" w:rsidRPr="0085192B">
        <w:rPr>
          <w:sz w:val="24"/>
          <w:szCs w:val="24"/>
        </w:rPr>
        <w:t>played</w:t>
      </w:r>
      <w:r w:rsidR="007A332D" w:rsidRPr="0085192B">
        <w:rPr>
          <w:sz w:val="24"/>
          <w:szCs w:val="24"/>
        </w:rPr>
        <w:t xml:space="preserve"> no contract came into effect, because an essential element for the </w:t>
      </w:r>
      <w:r w:rsidR="00557F75" w:rsidRPr="0085192B">
        <w:rPr>
          <w:sz w:val="24"/>
          <w:szCs w:val="24"/>
        </w:rPr>
        <w:tab/>
      </w:r>
      <w:r w:rsidR="007A332D" w:rsidRPr="0085192B">
        <w:rPr>
          <w:sz w:val="24"/>
          <w:szCs w:val="24"/>
        </w:rPr>
        <w:t>existence of the contract was missing, namely, t</w:t>
      </w:r>
      <w:r w:rsidR="001B76B7" w:rsidRPr="0085192B">
        <w:rPr>
          <w:sz w:val="24"/>
          <w:szCs w:val="24"/>
        </w:rPr>
        <w:t>he uncertain future event. The A</w:t>
      </w:r>
      <w:r w:rsidR="007A332D" w:rsidRPr="0085192B">
        <w:rPr>
          <w:sz w:val="24"/>
          <w:szCs w:val="24"/>
        </w:rPr>
        <w:t xml:space="preserve">ppellant </w:t>
      </w:r>
      <w:r w:rsidR="00557F75" w:rsidRPr="0085192B">
        <w:rPr>
          <w:sz w:val="24"/>
          <w:szCs w:val="24"/>
        </w:rPr>
        <w:tab/>
      </w:r>
      <w:r w:rsidR="007A332D" w:rsidRPr="0085192B">
        <w:rPr>
          <w:sz w:val="24"/>
          <w:szCs w:val="24"/>
        </w:rPr>
        <w:t xml:space="preserve">is entitled to the </w:t>
      </w:r>
      <w:r w:rsidR="001B76B7" w:rsidRPr="0085192B">
        <w:rPr>
          <w:i/>
          <w:sz w:val="24"/>
          <w:szCs w:val="24"/>
        </w:rPr>
        <w:t>Seychelles Rupees Nine Hundred (</w:t>
      </w:r>
      <w:r w:rsidR="00AE24AD" w:rsidRPr="0085192B">
        <w:rPr>
          <w:i/>
          <w:sz w:val="24"/>
          <w:szCs w:val="24"/>
        </w:rPr>
        <w:t>S.R.</w:t>
      </w:r>
      <w:r w:rsidR="00E80955" w:rsidRPr="0085192B">
        <w:rPr>
          <w:i/>
          <w:sz w:val="24"/>
          <w:szCs w:val="24"/>
        </w:rPr>
        <w:t xml:space="preserve"> </w:t>
      </w:r>
      <w:r w:rsidR="007A332D" w:rsidRPr="0085192B">
        <w:rPr>
          <w:i/>
          <w:sz w:val="24"/>
          <w:szCs w:val="24"/>
        </w:rPr>
        <w:t>900</w:t>
      </w:r>
      <w:r w:rsidR="001B76B7" w:rsidRPr="0085192B">
        <w:rPr>
          <w:i/>
          <w:sz w:val="24"/>
          <w:szCs w:val="24"/>
        </w:rPr>
        <w:t>/-)</w:t>
      </w:r>
      <w:r w:rsidR="007A332D" w:rsidRPr="0085192B">
        <w:rPr>
          <w:sz w:val="24"/>
          <w:szCs w:val="24"/>
        </w:rPr>
        <w:t xml:space="preserve"> for the bets he had won </w:t>
      </w:r>
      <w:r w:rsidR="00E80955" w:rsidRPr="0085192B">
        <w:rPr>
          <w:sz w:val="24"/>
          <w:szCs w:val="24"/>
        </w:rPr>
        <w:tab/>
      </w:r>
      <w:r w:rsidR="007A332D" w:rsidRPr="0085192B">
        <w:rPr>
          <w:sz w:val="24"/>
          <w:szCs w:val="24"/>
        </w:rPr>
        <w:t>for the match</w:t>
      </w:r>
      <w:r w:rsidR="00AE24AD" w:rsidRPr="0085192B">
        <w:rPr>
          <w:sz w:val="24"/>
          <w:szCs w:val="24"/>
        </w:rPr>
        <w:t xml:space="preserve">es that had not yet been played </w:t>
      </w:r>
      <w:r w:rsidR="007A332D" w:rsidRPr="0085192B">
        <w:rPr>
          <w:sz w:val="24"/>
          <w:szCs w:val="24"/>
        </w:rPr>
        <w:t xml:space="preserve">and a refund in respect of the two matches </w:t>
      </w:r>
      <w:r w:rsidR="00E80955" w:rsidRPr="0085192B">
        <w:rPr>
          <w:sz w:val="24"/>
          <w:szCs w:val="24"/>
        </w:rPr>
        <w:tab/>
      </w:r>
      <w:r w:rsidR="007A332D" w:rsidRPr="0085192B">
        <w:rPr>
          <w:sz w:val="24"/>
          <w:szCs w:val="24"/>
        </w:rPr>
        <w:t xml:space="preserve">that had been played. </w:t>
      </w:r>
    </w:p>
    <w:p w:rsidR="007A332D" w:rsidRPr="0085192B" w:rsidRDefault="00A5063A" w:rsidP="007A332D">
      <w:pPr>
        <w:spacing w:after="120" w:line="480" w:lineRule="auto"/>
        <w:jc w:val="both"/>
        <w:rPr>
          <w:sz w:val="24"/>
          <w:szCs w:val="24"/>
        </w:rPr>
      </w:pPr>
      <w:r w:rsidRPr="0085192B">
        <w:rPr>
          <w:sz w:val="24"/>
          <w:szCs w:val="24"/>
        </w:rPr>
        <w:t>[21</w:t>
      </w:r>
      <w:r w:rsidR="007A332D" w:rsidRPr="0085192B">
        <w:rPr>
          <w:sz w:val="24"/>
          <w:szCs w:val="24"/>
        </w:rPr>
        <w:t>]</w:t>
      </w:r>
      <w:r w:rsidR="007A332D" w:rsidRPr="0085192B">
        <w:rPr>
          <w:sz w:val="24"/>
          <w:szCs w:val="24"/>
        </w:rPr>
        <w:tab/>
        <w:t>I</w:t>
      </w:r>
      <w:r w:rsidR="00AE24AD" w:rsidRPr="0085192B">
        <w:rPr>
          <w:sz w:val="24"/>
          <w:szCs w:val="24"/>
        </w:rPr>
        <w:t>n conclusion, I thus make the following orders:</w:t>
      </w:r>
    </w:p>
    <w:p w:rsidR="007A332D" w:rsidRPr="0085192B" w:rsidRDefault="00AE24AD" w:rsidP="007A332D">
      <w:pPr>
        <w:spacing w:after="120" w:line="480" w:lineRule="auto"/>
        <w:ind w:left="720"/>
        <w:jc w:val="both"/>
        <w:rPr>
          <w:sz w:val="24"/>
          <w:szCs w:val="24"/>
        </w:rPr>
      </w:pPr>
      <w:r w:rsidRPr="0085192B">
        <w:rPr>
          <w:sz w:val="24"/>
          <w:szCs w:val="24"/>
        </w:rPr>
        <w:t>(a)</w:t>
      </w:r>
      <w:r w:rsidRPr="0085192B">
        <w:rPr>
          <w:sz w:val="24"/>
          <w:szCs w:val="24"/>
        </w:rPr>
        <w:tab/>
      </w:r>
      <w:r w:rsidR="001B76B7" w:rsidRPr="0085192B">
        <w:rPr>
          <w:sz w:val="24"/>
          <w:szCs w:val="24"/>
        </w:rPr>
        <w:t>The A</w:t>
      </w:r>
      <w:r w:rsidR="007A332D" w:rsidRPr="0085192B">
        <w:rPr>
          <w:sz w:val="24"/>
          <w:szCs w:val="24"/>
        </w:rPr>
        <w:t xml:space="preserve">ppeal is dismissed, only in so far as it relates to the two matches that had </w:t>
      </w:r>
      <w:r w:rsidRPr="0085192B">
        <w:rPr>
          <w:sz w:val="24"/>
          <w:szCs w:val="24"/>
        </w:rPr>
        <w:tab/>
      </w:r>
      <w:r w:rsidR="007A332D" w:rsidRPr="0085192B">
        <w:rPr>
          <w:sz w:val="24"/>
          <w:szCs w:val="24"/>
        </w:rPr>
        <w:t>already been played on 16</w:t>
      </w:r>
      <w:r w:rsidRPr="0085192B">
        <w:rPr>
          <w:sz w:val="24"/>
          <w:szCs w:val="24"/>
          <w:vertAlign w:val="superscript"/>
        </w:rPr>
        <w:t>th</w:t>
      </w:r>
      <w:r w:rsidR="00E80955" w:rsidRPr="0085192B">
        <w:rPr>
          <w:sz w:val="24"/>
          <w:szCs w:val="24"/>
          <w:vertAlign w:val="superscript"/>
        </w:rPr>
        <w:t xml:space="preserve"> </w:t>
      </w:r>
      <w:r w:rsidR="007A332D" w:rsidRPr="0085192B">
        <w:rPr>
          <w:sz w:val="24"/>
          <w:szCs w:val="24"/>
        </w:rPr>
        <w:t>September 2012</w:t>
      </w:r>
      <w:r w:rsidRPr="0085192B">
        <w:rPr>
          <w:sz w:val="24"/>
          <w:szCs w:val="24"/>
        </w:rPr>
        <w:t xml:space="preserve"> and the </w:t>
      </w:r>
      <w:r w:rsidR="001B76B7" w:rsidRPr="0085192B">
        <w:rPr>
          <w:sz w:val="24"/>
          <w:szCs w:val="24"/>
        </w:rPr>
        <w:t>remainder of the A</w:t>
      </w:r>
      <w:r w:rsidR="007A332D" w:rsidRPr="0085192B">
        <w:rPr>
          <w:sz w:val="24"/>
          <w:szCs w:val="24"/>
        </w:rPr>
        <w:t xml:space="preserve">ppeal is </w:t>
      </w:r>
      <w:r w:rsidRPr="0085192B">
        <w:rPr>
          <w:sz w:val="24"/>
          <w:szCs w:val="24"/>
        </w:rPr>
        <w:tab/>
      </w:r>
      <w:r w:rsidR="001B76B7" w:rsidRPr="0085192B">
        <w:rPr>
          <w:sz w:val="24"/>
          <w:szCs w:val="24"/>
        </w:rPr>
        <w:t xml:space="preserve">upheld. Thus, the Respondent shall </w:t>
      </w:r>
      <w:bookmarkStart w:id="1" w:name="_GoBack"/>
      <w:bookmarkEnd w:id="1"/>
      <w:r w:rsidR="001B76B7" w:rsidRPr="0085192B">
        <w:rPr>
          <w:sz w:val="24"/>
          <w:szCs w:val="24"/>
        </w:rPr>
        <w:t>pay the A</w:t>
      </w:r>
      <w:r w:rsidR="007A332D" w:rsidRPr="0085192B">
        <w:rPr>
          <w:sz w:val="24"/>
          <w:szCs w:val="24"/>
        </w:rPr>
        <w:t xml:space="preserve">ppellant an amount of </w:t>
      </w:r>
      <w:r w:rsidR="00E80955" w:rsidRPr="0085192B">
        <w:rPr>
          <w:i/>
          <w:sz w:val="24"/>
          <w:szCs w:val="24"/>
        </w:rPr>
        <w:t xml:space="preserve">Seychelles </w:t>
      </w:r>
      <w:r w:rsidR="00E80955" w:rsidRPr="0085192B">
        <w:rPr>
          <w:i/>
          <w:sz w:val="24"/>
          <w:szCs w:val="24"/>
        </w:rPr>
        <w:lastRenderedPageBreak/>
        <w:tab/>
        <w:t>Rupees Nine Hundred</w:t>
      </w:r>
      <w:r w:rsidR="00E80955" w:rsidRPr="0085192B">
        <w:rPr>
          <w:sz w:val="24"/>
          <w:szCs w:val="24"/>
        </w:rPr>
        <w:t xml:space="preserve"> (</w:t>
      </w:r>
      <w:r w:rsidR="007A332D" w:rsidRPr="0085192B">
        <w:rPr>
          <w:sz w:val="24"/>
          <w:szCs w:val="24"/>
        </w:rPr>
        <w:t>SR 900</w:t>
      </w:r>
      <w:r w:rsidR="00E80955" w:rsidRPr="0085192B">
        <w:rPr>
          <w:sz w:val="24"/>
          <w:szCs w:val="24"/>
        </w:rPr>
        <w:t>)</w:t>
      </w:r>
      <w:r w:rsidR="007A332D" w:rsidRPr="0085192B">
        <w:rPr>
          <w:sz w:val="24"/>
          <w:szCs w:val="24"/>
        </w:rPr>
        <w:t xml:space="preserve"> plus </w:t>
      </w:r>
      <w:r w:rsidR="00557F75" w:rsidRPr="0085192B">
        <w:rPr>
          <w:sz w:val="24"/>
          <w:szCs w:val="24"/>
        </w:rPr>
        <w:tab/>
      </w:r>
      <w:r w:rsidR="007A332D" w:rsidRPr="0085192B">
        <w:rPr>
          <w:sz w:val="24"/>
          <w:szCs w:val="24"/>
        </w:rPr>
        <w:t xml:space="preserve">a refund for the bets placed on the two </w:t>
      </w:r>
      <w:r w:rsidR="00E80955" w:rsidRPr="0085192B">
        <w:rPr>
          <w:sz w:val="24"/>
          <w:szCs w:val="24"/>
        </w:rPr>
        <w:tab/>
      </w:r>
      <w:r w:rsidR="007A332D" w:rsidRPr="0085192B">
        <w:rPr>
          <w:sz w:val="24"/>
          <w:szCs w:val="24"/>
        </w:rPr>
        <w:t xml:space="preserve">matches referred to </w:t>
      </w:r>
      <w:r w:rsidRPr="0085192B">
        <w:rPr>
          <w:sz w:val="24"/>
          <w:szCs w:val="24"/>
        </w:rPr>
        <w:t>above.</w:t>
      </w:r>
    </w:p>
    <w:p w:rsidR="00AE24AD" w:rsidRPr="0085192B" w:rsidRDefault="00AE24AD" w:rsidP="007A332D">
      <w:pPr>
        <w:spacing w:after="120" w:line="480" w:lineRule="auto"/>
        <w:ind w:firstLine="720"/>
        <w:jc w:val="both"/>
        <w:rPr>
          <w:sz w:val="24"/>
          <w:szCs w:val="24"/>
        </w:rPr>
      </w:pPr>
      <w:r w:rsidRPr="0085192B">
        <w:rPr>
          <w:sz w:val="24"/>
          <w:szCs w:val="24"/>
        </w:rPr>
        <w:t>(b)</w:t>
      </w:r>
      <w:r w:rsidRPr="0085192B">
        <w:rPr>
          <w:sz w:val="24"/>
          <w:szCs w:val="24"/>
        </w:rPr>
        <w:tab/>
        <w:t xml:space="preserve">Both parties shall bear their own costs given the circumstances of this Appeal. </w:t>
      </w:r>
    </w:p>
    <w:p w:rsidR="00557F75" w:rsidRPr="0085192B" w:rsidRDefault="00557F75" w:rsidP="007A332D">
      <w:pPr>
        <w:spacing w:after="120" w:line="480" w:lineRule="auto"/>
        <w:ind w:firstLine="720"/>
        <w:jc w:val="both"/>
        <w:rPr>
          <w:sz w:val="24"/>
          <w:szCs w:val="24"/>
        </w:rPr>
      </w:pPr>
    </w:p>
    <w:p w:rsidR="00CB212C" w:rsidRPr="0085192B" w:rsidRDefault="00AE24AD" w:rsidP="00564CD8">
      <w:pPr>
        <w:widowControl/>
        <w:autoSpaceDE/>
        <w:autoSpaceDN/>
        <w:adjustRightInd/>
        <w:spacing w:after="160" w:line="259" w:lineRule="auto"/>
        <w:ind w:left="720" w:hanging="720"/>
        <w:jc w:val="both"/>
        <w:rPr>
          <w:sz w:val="24"/>
          <w:szCs w:val="24"/>
        </w:rPr>
      </w:pPr>
      <w:r w:rsidRPr="0085192B">
        <w:rPr>
          <w:sz w:val="24"/>
          <w:szCs w:val="24"/>
        </w:rPr>
        <w:t>S</w:t>
      </w:r>
      <w:r w:rsidR="00564CD8" w:rsidRPr="0085192B">
        <w:rPr>
          <w:sz w:val="24"/>
          <w:szCs w:val="24"/>
        </w:rPr>
        <w:t>i</w:t>
      </w:r>
      <w:r w:rsidR="00710FCF" w:rsidRPr="0085192B">
        <w:rPr>
          <w:sz w:val="24"/>
          <w:szCs w:val="24"/>
        </w:rPr>
        <w:t>gned, dated and d</w:t>
      </w:r>
      <w:r w:rsidR="00857945" w:rsidRPr="0085192B">
        <w:rPr>
          <w:sz w:val="24"/>
          <w:szCs w:val="24"/>
        </w:rPr>
        <w:t xml:space="preserve">elivered at Ile du Port on the </w:t>
      </w:r>
      <w:r w:rsidRPr="0085192B">
        <w:rPr>
          <w:sz w:val="24"/>
          <w:szCs w:val="24"/>
        </w:rPr>
        <w:t>30</w:t>
      </w:r>
      <w:r w:rsidRPr="0085192B">
        <w:rPr>
          <w:sz w:val="24"/>
          <w:szCs w:val="24"/>
          <w:vertAlign w:val="superscript"/>
        </w:rPr>
        <w:t>th</w:t>
      </w:r>
      <w:r w:rsidR="00E80955" w:rsidRPr="0085192B">
        <w:rPr>
          <w:sz w:val="24"/>
          <w:szCs w:val="24"/>
          <w:vertAlign w:val="superscript"/>
        </w:rPr>
        <w:t xml:space="preserve"> </w:t>
      </w:r>
      <w:r w:rsidR="00710FCF" w:rsidRPr="0085192B">
        <w:rPr>
          <w:sz w:val="24"/>
          <w:szCs w:val="24"/>
        </w:rPr>
        <w:t xml:space="preserve">day of </w:t>
      </w:r>
      <w:r w:rsidRPr="0085192B">
        <w:rPr>
          <w:sz w:val="24"/>
          <w:szCs w:val="24"/>
        </w:rPr>
        <w:t>November</w:t>
      </w:r>
      <w:r w:rsidR="00857945" w:rsidRPr="0085192B">
        <w:rPr>
          <w:sz w:val="24"/>
          <w:szCs w:val="24"/>
        </w:rPr>
        <w:t xml:space="preserve"> 2018.</w:t>
      </w:r>
    </w:p>
    <w:p w:rsidR="00710FCF" w:rsidRPr="0085192B" w:rsidRDefault="00710FCF" w:rsidP="00CB212C">
      <w:pPr>
        <w:pStyle w:val="ListParagraph"/>
        <w:widowControl/>
        <w:autoSpaceDE/>
        <w:autoSpaceDN/>
        <w:adjustRightInd/>
        <w:spacing w:after="240" w:line="360" w:lineRule="auto"/>
        <w:ind w:left="0"/>
        <w:contextualSpacing w:val="0"/>
        <w:jc w:val="both"/>
        <w:rPr>
          <w:sz w:val="24"/>
          <w:szCs w:val="24"/>
        </w:rPr>
      </w:pPr>
    </w:p>
    <w:p w:rsidR="00557F75" w:rsidRPr="0085192B" w:rsidRDefault="00557F75" w:rsidP="00CB212C">
      <w:pPr>
        <w:pStyle w:val="ListParagraph"/>
        <w:widowControl/>
        <w:autoSpaceDE/>
        <w:autoSpaceDN/>
        <w:adjustRightInd/>
        <w:spacing w:after="240" w:line="360" w:lineRule="auto"/>
        <w:ind w:left="0"/>
        <w:contextualSpacing w:val="0"/>
        <w:jc w:val="both"/>
        <w:rPr>
          <w:b/>
          <w:sz w:val="24"/>
          <w:szCs w:val="24"/>
        </w:rPr>
      </w:pPr>
    </w:p>
    <w:p w:rsidR="00557F75" w:rsidRPr="0085192B" w:rsidRDefault="00557F75" w:rsidP="00CB212C">
      <w:pPr>
        <w:pStyle w:val="ListParagraph"/>
        <w:widowControl/>
        <w:autoSpaceDE/>
        <w:autoSpaceDN/>
        <w:adjustRightInd/>
        <w:spacing w:after="240" w:line="360" w:lineRule="auto"/>
        <w:ind w:left="0"/>
        <w:contextualSpacing w:val="0"/>
        <w:jc w:val="both"/>
        <w:rPr>
          <w:b/>
          <w:sz w:val="24"/>
          <w:szCs w:val="24"/>
        </w:rPr>
      </w:pPr>
    </w:p>
    <w:p w:rsidR="00710FCF" w:rsidRPr="0085192B" w:rsidRDefault="00AE24AD" w:rsidP="00CB212C">
      <w:pPr>
        <w:pStyle w:val="ListParagraph"/>
        <w:widowControl/>
        <w:autoSpaceDE/>
        <w:autoSpaceDN/>
        <w:adjustRightInd/>
        <w:spacing w:after="240" w:line="360" w:lineRule="auto"/>
        <w:ind w:left="0"/>
        <w:contextualSpacing w:val="0"/>
        <w:jc w:val="both"/>
        <w:rPr>
          <w:b/>
          <w:sz w:val="24"/>
          <w:szCs w:val="24"/>
        </w:rPr>
      </w:pPr>
      <w:r w:rsidRPr="0085192B">
        <w:rPr>
          <w:b/>
          <w:sz w:val="24"/>
          <w:szCs w:val="24"/>
        </w:rPr>
        <w:t>S. ANDRE</w:t>
      </w:r>
    </w:p>
    <w:p w:rsidR="00AE24AD" w:rsidRPr="0085192B" w:rsidRDefault="00AE24AD" w:rsidP="00CB212C">
      <w:pPr>
        <w:pStyle w:val="ListParagraph"/>
        <w:widowControl/>
        <w:autoSpaceDE/>
        <w:autoSpaceDN/>
        <w:adjustRightInd/>
        <w:spacing w:after="240" w:line="360" w:lineRule="auto"/>
        <w:ind w:left="0"/>
        <w:contextualSpacing w:val="0"/>
        <w:jc w:val="both"/>
        <w:rPr>
          <w:b/>
          <w:sz w:val="24"/>
          <w:szCs w:val="24"/>
        </w:rPr>
      </w:pPr>
      <w:r w:rsidRPr="0085192B">
        <w:rPr>
          <w:b/>
          <w:sz w:val="24"/>
          <w:szCs w:val="24"/>
        </w:rPr>
        <w:t xml:space="preserve">Judge of the Supreme Court </w:t>
      </w:r>
    </w:p>
    <w:p w:rsidR="006A1491" w:rsidRPr="0085192B" w:rsidRDefault="006A1491" w:rsidP="00CB212C">
      <w:pPr>
        <w:pStyle w:val="ListParagraph"/>
        <w:widowControl/>
        <w:autoSpaceDE/>
        <w:autoSpaceDN/>
        <w:adjustRightInd/>
        <w:spacing w:after="240" w:line="360" w:lineRule="auto"/>
        <w:ind w:left="0"/>
        <w:contextualSpacing w:val="0"/>
        <w:jc w:val="both"/>
        <w:rPr>
          <w:b/>
          <w:sz w:val="24"/>
          <w:szCs w:val="24"/>
        </w:rPr>
      </w:pPr>
    </w:p>
    <w:p w:rsidR="006A1491" w:rsidRPr="0085192B" w:rsidRDefault="006A1491" w:rsidP="00CB212C">
      <w:pPr>
        <w:pStyle w:val="ListParagraph"/>
        <w:widowControl/>
        <w:autoSpaceDE/>
        <w:autoSpaceDN/>
        <w:adjustRightInd/>
        <w:spacing w:after="240" w:line="360" w:lineRule="auto"/>
        <w:ind w:left="0"/>
        <w:contextualSpacing w:val="0"/>
        <w:jc w:val="both"/>
        <w:rPr>
          <w:sz w:val="24"/>
          <w:szCs w:val="24"/>
        </w:rPr>
      </w:pPr>
    </w:p>
    <w:p w:rsidR="006A1491" w:rsidRPr="0085192B" w:rsidRDefault="006A1491" w:rsidP="00CB212C">
      <w:pPr>
        <w:pStyle w:val="ListParagraph"/>
        <w:widowControl/>
        <w:autoSpaceDE/>
        <w:autoSpaceDN/>
        <w:adjustRightInd/>
        <w:spacing w:after="240" w:line="360" w:lineRule="auto"/>
        <w:ind w:left="0"/>
        <w:contextualSpacing w:val="0"/>
        <w:jc w:val="both"/>
        <w:rPr>
          <w:sz w:val="24"/>
          <w:szCs w:val="24"/>
        </w:rPr>
      </w:pPr>
    </w:p>
    <w:p w:rsidR="00807D6D" w:rsidRPr="0085192B" w:rsidRDefault="00807D6D" w:rsidP="00807D6D">
      <w:pPr>
        <w:pStyle w:val="NoSpacing"/>
        <w:spacing w:line="360" w:lineRule="auto"/>
        <w:ind w:right="144"/>
        <w:jc w:val="both"/>
        <w:rPr>
          <w:rFonts w:ascii="Times New Roman" w:hAnsi="Times New Roman" w:cs="Times New Roman"/>
          <w:sz w:val="24"/>
          <w:szCs w:val="24"/>
        </w:rPr>
      </w:pPr>
    </w:p>
    <w:p w:rsidR="00B67195" w:rsidRPr="0085192B" w:rsidRDefault="00B67195" w:rsidP="00456431">
      <w:pPr>
        <w:spacing w:after="120" w:line="480" w:lineRule="auto"/>
        <w:jc w:val="both"/>
        <w:rPr>
          <w:sz w:val="24"/>
          <w:szCs w:val="24"/>
        </w:rPr>
      </w:pPr>
    </w:p>
    <w:p w:rsidR="00B67195" w:rsidRPr="0085192B" w:rsidRDefault="00B67195" w:rsidP="00B67195">
      <w:pPr>
        <w:spacing w:after="120" w:line="480" w:lineRule="auto"/>
        <w:jc w:val="both"/>
        <w:rPr>
          <w:sz w:val="24"/>
          <w:szCs w:val="24"/>
        </w:rPr>
      </w:pPr>
    </w:p>
    <w:p w:rsidR="00B67195" w:rsidRPr="0085192B" w:rsidRDefault="00B67195" w:rsidP="00B67195">
      <w:pPr>
        <w:spacing w:after="120" w:line="480" w:lineRule="auto"/>
        <w:jc w:val="both"/>
        <w:rPr>
          <w:sz w:val="24"/>
          <w:szCs w:val="24"/>
        </w:rPr>
      </w:pPr>
    </w:p>
    <w:p w:rsidR="005020C2" w:rsidRPr="0085192B" w:rsidRDefault="005020C2" w:rsidP="005020C2">
      <w:pPr>
        <w:pStyle w:val="NoSpacing"/>
        <w:jc w:val="both"/>
        <w:rPr>
          <w:rFonts w:ascii="Times New Roman" w:hAnsi="Times New Roman" w:cs="Times New Roman"/>
          <w:sz w:val="24"/>
          <w:szCs w:val="24"/>
        </w:rPr>
      </w:pPr>
    </w:p>
    <w:sectPr w:rsidR="005020C2" w:rsidRPr="0085192B" w:rsidSect="001541EB">
      <w:footerReference w:type="default" r:id="rId9"/>
      <w:type w:val="continuous"/>
      <w:pgSz w:w="12240" w:h="15840"/>
      <w:pgMar w:top="1440" w:right="153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92B" w:rsidRDefault="0085192B" w:rsidP="00DB6D34">
      <w:r>
        <w:separator/>
      </w:r>
    </w:p>
  </w:endnote>
  <w:endnote w:type="continuationSeparator" w:id="1">
    <w:p w:rsidR="0085192B" w:rsidRDefault="0085192B"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2B" w:rsidRDefault="0085192B">
    <w:pPr>
      <w:pStyle w:val="Footer"/>
      <w:jc w:val="center"/>
    </w:pPr>
    <w:fldSimple w:instr=" PAGE   \* MERGEFORMAT ">
      <w:r w:rsidR="00D63FF4">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2B" w:rsidRDefault="0085192B">
    <w:pPr>
      <w:pStyle w:val="Footer"/>
      <w:jc w:val="center"/>
    </w:pPr>
    <w:fldSimple w:instr=" PAGE   \* MERGEFORMAT ">
      <w:r w:rsidR="00D63FF4">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92B" w:rsidRDefault="0085192B" w:rsidP="00DB6D34">
      <w:r>
        <w:separator/>
      </w:r>
    </w:p>
  </w:footnote>
  <w:footnote w:type="continuationSeparator" w:id="1">
    <w:p w:rsidR="0085192B" w:rsidRDefault="0085192B"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68C6253"/>
    <w:multiLevelType w:val="hybridMultilevel"/>
    <w:tmpl w:val="C1F4229C"/>
    <w:lvl w:ilvl="0" w:tplc="51BCE866">
      <w:start w:val="1"/>
      <w:numFmt w:val="decimal"/>
      <w:lvlText w:val="%1."/>
      <w:lvlJc w:val="left"/>
      <w:pPr>
        <w:ind w:left="720" w:hanging="720"/>
      </w:pPr>
      <w:rPr>
        <w:rFonts w:hint="default"/>
        <w:b w:val="0"/>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64786"/>
    <w:multiLevelType w:val="hybridMultilevel"/>
    <w:tmpl w:val="3FA884A6"/>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nsid w:val="0FDC1D3F"/>
    <w:multiLevelType w:val="hybridMultilevel"/>
    <w:tmpl w:val="5B78A010"/>
    <w:lvl w:ilvl="0" w:tplc="317A7ADC">
      <w:start w:val="1"/>
      <w:numFmt w:val="decimal"/>
      <w:lvlText w:val="[%1]"/>
      <w:lvlJc w:val="right"/>
      <w:pPr>
        <w:ind w:left="1440" w:hanging="360"/>
      </w:pPr>
      <w:rPr>
        <w:rFonts w:hint="default"/>
        <w:b w:val="0"/>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D512B6"/>
    <w:multiLevelType w:val="hybridMultilevel"/>
    <w:tmpl w:val="C9A8EF64"/>
    <w:lvl w:ilvl="0" w:tplc="997A69C4">
      <w:start w:val="2"/>
      <w:numFmt w:val="decimal"/>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837C5"/>
    <w:multiLevelType w:val="hybridMultilevel"/>
    <w:tmpl w:val="81E25FD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07542D2"/>
    <w:multiLevelType w:val="multilevel"/>
    <w:tmpl w:val="1CC89892"/>
    <w:numStyleLink w:val="Judgments"/>
  </w:abstractNum>
  <w:abstractNum w:abstractNumId="7">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75312"/>
    <w:multiLevelType w:val="hybridMultilevel"/>
    <w:tmpl w:val="C1F4229C"/>
    <w:lvl w:ilvl="0" w:tplc="51BCE866">
      <w:start w:val="1"/>
      <w:numFmt w:val="decimal"/>
      <w:lvlText w:val="%1."/>
      <w:lvlJc w:val="left"/>
      <w:pPr>
        <w:ind w:left="720" w:hanging="720"/>
      </w:pPr>
      <w:rPr>
        <w:rFonts w:hint="default"/>
        <w:b w:val="0"/>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7D53E7"/>
    <w:multiLevelType w:val="hybridMultilevel"/>
    <w:tmpl w:val="384C4A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C9410C"/>
    <w:multiLevelType w:val="hybridMultilevel"/>
    <w:tmpl w:val="3C74AAF8"/>
    <w:lvl w:ilvl="0" w:tplc="844E4474">
      <w:start w:val="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E74820"/>
    <w:multiLevelType w:val="multilevel"/>
    <w:tmpl w:val="1CC89892"/>
    <w:numStyleLink w:val="Judgments"/>
  </w:abstractNum>
  <w:abstractNum w:abstractNumId="13">
    <w:nsid w:val="58922DB2"/>
    <w:multiLevelType w:val="hybridMultilevel"/>
    <w:tmpl w:val="672ED358"/>
    <w:lvl w:ilvl="0" w:tplc="AF3E6728">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7D6CC1"/>
    <w:multiLevelType w:val="hybridMultilevel"/>
    <w:tmpl w:val="F0A0AC94"/>
    <w:lvl w:ilvl="0" w:tplc="3E441378">
      <w:start w:val="1"/>
      <w:numFmt w:val="decimal"/>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7628A3"/>
    <w:multiLevelType w:val="hybridMultilevel"/>
    <w:tmpl w:val="03144DEC"/>
    <w:lvl w:ilvl="0" w:tplc="1E0E8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A53C0D"/>
    <w:multiLevelType w:val="hybridMultilevel"/>
    <w:tmpl w:val="09FA1A64"/>
    <w:lvl w:ilvl="0" w:tplc="AF3E6728">
      <w:start w:val="1"/>
      <w:numFmt w:val="upperRoman"/>
      <w:lvlText w:val="%1."/>
      <w:lvlJc w:val="righ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25701CD"/>
    <w:multiLevelType w:val="hybridMultilevel"/>
    <w:tmpl w:val="91B09088"/>
    <w:lvl w:ilvl="0" w:tplc="CA248408">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BF0478"/>
    <w:multiLevelType w:val="hybridMultilevel"/>
    <w:tmpl w:val="5B78A010"/>
    <w:lvl w:ilvl="0" w:tplc="317A7ADC">
      <w:start w:val="1"/>
      <w:numFmt w:val="decimal"/>
      <w:lvlText w:val="[%1]"/>
      <w:lvlJc w:val="right"/>
      <w:pPr>
        <w:ind w:left="1440" w:hanging="360"/>
      </w:pPr>
      <w:rPr>
        <w:rFonts w:hint="default"/>
        <w:b w:val="0"/>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1AE5F28"/>
    <w:multiLevelType w:val="hybridMultilevel"/>
    <w:tmpl w:val="5F968E86"/>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8"/>
  </w:num>
  <w:num w:numId="2">
    <w:abstractNumId w:val="18"/>
  </w:num>
  <w:num w:numId="3">
    <w:abstractNumId w:val="0"/>
  </w:num>
  <w:num w:numId="4">
    <w:abstractNumId w:val="7"/>
  </w:num>
  <w:num w:numId="5">
    <w:abstractNumId w:val="12"/>
  </w:num>
  <w:num w:numId="6">
    <w:abstractNumId w:val="6"/>
  </w:num>
  <w:num w:numId="7">
    <w:abstractNumId w:val="1"/>
  </w:num>
  <w:num w:numId="8">
    <w:abstractNumId w:val="16"/>
  </w:num>
  <w:num w:numId="9">
    <w:abstractNumId w:val="9"/>
  </w:num>
  <w:num w:numId="10">
    <w:abstractNumId w:val="5"/>
  </w:num>
  <w:num w:numId="11">
    <w:abstractNumId w:val="13"/>
  </w:num>
  <w:num w:numId="12">
    <w:abstractNumId w:val="3"/>
  </w:num>
  <w:num w:numId="13">
    <w:abstractNumId w:val="20"/>
  </w:num>
  <w:num w:numId="14">
    <w:abstractNumId w:val="4"/>
  </w:num>
  <w:num w:numId="15">
    <w:abstractNumId w:val="17"/>
  </w:num>
  <w:num w:numId="16">
    <w:abstractNumId w:val="19"/>
  </w:num>
  <w:num w:numId="17">
    <w:abstractNumId w:val="11"/>
  </w:num>
  <w:num w:numId="18">
    <w:abstractNumId w:val="10"/>
  </w:num>
  <w:num w:numId="19">
    <w:abstractNumId w:val="15"/>
  </w:num>
  <w:num w:numId="20">
    <w:abstractNumId w:val="14"/>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0"/>
  <w:defaultTabStop w:val="720"/>
  <w:doNotShadeFormData/>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bYwNDc1MDCyMDE3NDFU0lEKTi0uzszPAykwNK4FACVWeTItAAAA"/>
  </w:docVars>
  <w:rsids>
    <w:rsidRoot w:val="00A94E6B"/>
    <w:rsid w:val="00005BEF"/>
    <w:rsid w:val="0002497E"/>
    <w:rsid w:val="00030C81"/>
    <w:rsid w:val="00051082"/>
    <w:rsid w:val="0006489F"/>
    <w:rsid w:val="00075573"/>
    <w:rsid w:val="00091036"/>
    <w:rsid w:val="00093086"/>
    <w:rsid w:val="000A02CF"/>
    <w:rsid w:val="000A10B8"/>
    <w:rsid w:val="000A6191"/>
    <w:rsid w:val="000B2967"/>
    <w:rsid w:val="000C4013"/>
    <w:rsid w:val="000D1DD3"/>
    <w:rsid w:val="000E075E"/>
    <w:rsid w:val="000E39A5"/>
    <w:rsid w:val="000E7400"/>
    <w:rsid w:val="000F074F"/>
    <w:rsid w:val="000F3A17"/>
    <w:rsid w:val="001008BC"/>
    <w:rsid w:val="00100D4C"/>
    <w:rsid w:val="00101911"/>
    <w:rsid w:val="00101D12"/>
    <w:rsid w:val="001079B0"/>
    <w:rsid w:val="00113411"/>
    <w:rsid w:val="00117CBF"/>
    <w:rsid w:val="00126A10"/>
    <w:rsid w:val="00133641"/>
    <w:rsid w:val="001376AB"/>
    <w:rsid w:val="00144612"/>
    <w:rsid w:val="001463C1"/>
    <w:rsid w:val="00150ABE"/>
    <w:rsid w:val="00151879"/>
    <w:rsid w:val="001541EB"/>
    <w:rsid w:val="001564EC"/>
    <w:rsid w:val="0016510C"/>
    <w:rsid w:val="00171F06"/>
    <w:rsid w:val="00180158"/>
    <w:rsid w:val="00185139"/>
    <w:rsid w:val="00186F92"/>
    <w:rsid w:val="00187294"/>
    <w:rsid w:val="001A5280"/>
    <w:rsid w:val="001B2771"/>
    <w:rsid w:val="001B76B7"/>
    <w:rsid w:val="001D56A9"/>
    <w:rsid w:val="001E3539"/>
    <w:rsid w:val="001E4ED8"/>
    <w:rsid w:val="001E576A"/>
    <w:rsid w:val="001F45FB"/>
    <w:rsid w:val="001F57B1"/>
    <w:rsid w:val="0020244B"/>
    <w:rsid w:val="00231C17"/>
    <w:rsid w:val="00236AAC"/>
    <w:rsid w:val="002408D6"/>
    <w:rsid w:val="002432F7"/>
    <w:rsid w:val="0024353F"/>
    <w:rsid w:val="00270E65"/>
    <w:rsid w:val="00271E23"/>
    <w:rsid w:val="00290E14"/>
    <w:rsid w:val="002A5A0C"/>
    <w:rsid w:val="002A7376"/>
    <w:rsid w:val="002B2255"/>
    <w:rsid w:val="002C405C"/>
    <w:rsid w:val="002C7560"/>
    <w:rsid w:val="002D06AA"/>
    <w:rsid w:val="002D67FC"/>
    <w:rsid w:val="002E6963"/>
    <w:rsid w:val="002F40A1"/>
    <w:rsid w:val="002F7EFB"/>
    <w:rsid w:val="00301D88"/>
    <w:rsid w:val="00304E76"/>
    <w:rsid w:val="00344EB5"/>
    <w:rsid w:val="003647E7"/>
    <w:rsid w:val="00366933"/>
    <w:rsid w:val="0037270D"/>
    <w:rsid w:val="00377341"/>
    <w:rsid w:val="003838CC"/>
    <w:rsid w:val="003862CB"/>
    <w:rsid w:val="00386A83"/>
    <w:rsid w:val="0038700C"/>
    <w:rsid w:val="003926E9"/>
    <w:rsid w:val="003B461C"/>
    <w:rsid w:val="003B4C19"/>
    <w:rsid w:val="003C64C2"/>
    <w:rsid w:val="003D42DF"/>
    <w:rsid w:val="003D58AA"/>
    <w:rsid w:val="003D6778"/>
    <w:rsid w:val="003D7B97"/>
    <w:rsid w:val="003E2ABC"/>
    <w:rsid w:val="003F0F8D"/>
    <w:rsid w:val="004156B9"/>
    <w:rsid w:val="00445BFA"/>
    <w:rsid w:val="00452BB6"/>
    <w:rsid w:val="00454D73"/>
    <w:rsid w:val="00456431"/>
    <w:rsid w:val="0046133B"/>
    <w:rsid w:val="004706DB"/>
    <w:rsid w:val="004873AB"/>
    <w:rsid w:val="004B0EB1"/>
    <w:rsid w:val="004C06AA"/>
    <w:rsid w:val="004C3D80"/>
    <w:rsid w:val="004F3823"/>
    <w:rsid w:val="004F64F0"/>
    <w:rsid w:val="005020C2"/>
    <w:rsid w:val="0050485C"/>
    <w:rsid w:val="005117D3"/>
    <w:rsid w:val="005207C8"/>
    <w:rsid w:val="00530663"/>
    <w:rsid w:val="005460DE"/>
    <w:rsid w:val="0055036F"/>
    <w:rsid w:val="005514D6"/>
    <w:rsid w:val="00552704"/>
    <w:rsid w:val="005528E3"/>
    <w:rsid w:val="0055578E"/>
    <w:rsid w:val="00557F75"/>
    <w:rsid w:val="00564CD8"/>
    <w:rsid w:val="00572AB3"/>
    <w:rsid w:val="005836AC"/>
    <w:rsid w:val="00584583"/>
    <w:rsid w:val="00594FAC"/>
    <w:rsid w:val="005C0D2A"/>
    <w:rsid w:val="005C21E7"/>
    <w:rsid w:val="005E20D4"/>
    <w:rsid w:val="005E733E"/>
    <w:rsid w:val="005F3F4B"/>
    <w:rsid w:val="005F5FB0"/>
    <w:rsid w:val="005F6684"/>
    <w:rsid w:val="00606587"/>
    <w:rsid w:val="00606EEA"/>
    <w:rsid w:val="006174DB"/>
    <w:rsid w:val="00621984"/>
    <w:rsid w:val="0064023C"/>
    <w:rsid w:val="006406B3"/>
    <w:rsid w:val="006578C2"/>
    <w:rsid w:val="00666D33"/>
    <w:rsid w:val="00673A03"/>
    <w:rsid w:val="006A1491"/>
    <w:rsid w:val="006A1594"/>
    <w:rsid w:val="006A2C88"/>
    <w:rsid w:val="006A58E4"/>
    <w:rsid w:val="006D2023"/>
    <w:rsid w:val="006D36C9"/>
    <w:rsid w:val="006F2440"/>
    <w:rsid w:val="006F754C"/>
    <w:rsid w:val="00703B08"/>
    <w:rsid w:val="00710FCF"/>
    <w:rsid w:val="007175A6"/>
    <w:rsid w:val="007368D0"/>
    <w:rsid w:val="00744508"/>
    <w:rsid w:val="0075368A"/>
    <w:rsid w:val="007820CB"/>
    <w:rsid w:val="007A332D"/>
    <w:rsid w:val="007A47DC"/>
    <w:rsid w:val="007B4BDD"/>
    <w:rsid w:val="007B6178"/>
    <w:rsid w:val="007C2809"/>
    <w:rsid w:val="007D3C83"/>
    <w:rsid w:val="007D416E"/>
    <w:rsid w:val="007E5472"/>
    <w:rsid w:val="00802577"/>
    <w:rsid w:val="00807411"/>
    <w:rsid w:val="00807D6D"/>
    <w:rsid w:val="00814CF5"/>
    <w:rsid w:val="00816425"/>
    <w:rsid w:val="00820ECA"/>
    <w:rsid w:val="00821758"/>
    <w:rsid w:val="00823079"/>
    <w:rsid w:val="00823890"/>
    <w:rsid w:val="0083298A"/>
    <w:rsid w:val="00833601"/>
    <w:rsid w:val="008353FB"/>
    <w:rsid w:val="00841387"/>
    <w:rsid w:val="008472B3"/>
    <w:rsid w:val="008478D6"/>
    <w:rsid w:val="00847AA2"/>
    <w:rsid w:val="008500FC"/>
    <w:rsid w:val="0085192B"/>
    <w:rsid w:val="00857945"/>
    <w:rsid w:val="00861993"/>
    <w:rsid w:val="0086619B"/>
    <w:rsid w:val="008761D5"/>
    <w:rsid w:val="00876A68"/>
    <w:rsid w:val="00896B41"/>
    <w:rsid w:val="008A5208"/>
    <w:rsid w:val="008A58A5"/>
    <w:rsid w:val="008B2783"/>
    <w:rsid w:val="008B3EC8"/>
    <w:rsid w:val="008C0FD6"/>
    <w:rsid w:val="008C1FAF"/>
    <w:rsid w:val="008D20A8"/>
    <w:rsid w:val="008D4A76"/>
    <w:rsid w:val="008E1DB1"/>
    <w:rsid w:val="008E512C"/>
    <w:rsid w:val="008E7749"/>
    <w:rsid w:val="008E7F92"/>
    <w:rsid w:val="008F0C10"/>
    <w:rsid w:val="008F311B"/>
    <w:rsid w:val="008F38F7"/>
    <w:rsid w:val="00902D3C"/>
    <w:rsid w:val="009056D6"/>
    <w:rsid w:val="00910614"/>
    <w:rsid w:val="009157D6"/>
    <w:rsid w:val="00922CDD"/>
    <w:rsid w:val="00926D09"/>
    <w:rsid w:val="009336BA"/>
    <w:rsid w:val="009358DE"/>
    <w:rsid w:val="00937FB4"/>
    <w:rsid w:val="0094087C"/>
    <w:rsid w:val="00943684"/>
    <w:rsid w:val="00951EC0"/>
    <w:rsid w:val="0096041D"/>
    <w:rsid w:val="00981287"/>
    <w:rsid w:val="00981686"/>
    <w:rsid w:val="00983045"/>
    <w:rsid w:val="0099672E"/>
    <w:rsid w:val="009D15F5"/>
    <w:rsid w:val="009E05E5"/>
    <w:rsid w:val="009F1B68"/>
    <w:rsid w:val="009F4DC4"/>
    <w:rsid w:val="00A01364"/>
    <w:rsid w:val="00A11166"/>
    <w:rsid w:val="00A14038"/>
    <w:rsid w:val="00A34605"/>
    <w:rsid w:val="00A3626F"/>
    <w:rsid w:val="00A4000D"/>
    <w:rsid w:val="00A414CC"/>
    <w:rsid w:val="00A42850"/>
    <w:rsid w:val="00A5063A"/>
    <w:rsid w:val="00A53837"/>
    <w:rsid w:val="00A65234"/>
    <w:rsid w:val="00A67CAD"/>
    <w:rsid w:val="00A80E4E"/>
    <w:rsid w:val="00A935A0"/>
    <w:rsid w:val="00A94E6B"/>
    <w:rsid w:val="00AA6662"/>
    <w:rsid w:val="00AB1DE9"/>
    <w:rsid w:val="00AC3885"/>
    <w:rsid w:val="00AC4AC7"/>
    <w:rsid w:val="00AD75CD"/>
    <w:rsid w:val="00AE24AD"/>
    <w:rsid w:val="00AE3064"/>
    <w:rsid w:val="00AE3237"/>
    <w:rsid w:val="00AE527B"/>
    <w:rsid w:val="00B0414B"/>
    <w:rsid w:val="00B05D6E"/>
    <w:rsid w:val="00B119B1"/>
    <w:rsid w:val="00B14612"/>
    <w:rsid w:val="00B23E73"/>
    <w:rsid w:val="00B40898"/>
    <w:rsid w:val="00B4124C"/>
    <w:rsid w:val="00B444D1"/>
    <w:rsid w:val="00B4625E"/>
    <w:rsid w:val="00B605B4"/>
    <w:rsid w:val="00B67195"/>
    <w:rsid w:val="00B75AE2"/>
    <w:rsid w:val="00B9148E"/>
    <w:rsid w:val="00B94805"/>
    <w:rsid w:val="00BA6027"/>
    <w:rsid w:val="00BC11F4"/>
    <w:rsid w:val="00BC1D95"/>
    <w:rsid w:val="00BC3F7B"/>
    <w:rsid w:val="00BD0BE9"/>
    <w:rsid w:val="00BD4287"/>
    <w:rsid w:val="00BD49F4"/>
    <w:rsid w:val="00BD60D5"/>
    <w:rsid w:val="00BE1D00"/>
    <w:rsid w:val="00BE3628"/>
    <w:rsid w:val="00BE424C"/>
    <w:rsid w:val="00BF2024"/>
    <w:rsid w:val="00BF5CC9"/>
    <w:rsid w:val="00C036A5"/>
    <w:rsid w:val="00C0398B"/>
    <w:rsid w:val="00C065A3"/>
    <w:rsid w:val="00C13971"/>
    <w:rsid w:val="00C14327"/>
    <w:rsid w:val="00C22967"/>
    <w:rsid w:val="00C22C40"/>
    <w:rsid w:val="00C26C2F"/>
    <w:rsid w:val="00C35333"/>
    <w:rsid w:val="00C55FDF"/>
    <w:rsid w:val="00C5739F"/>
    <w:rsid w:val="00C60298"/>
    <w:rsid w:val="00C63EF6"/>
    <w:rsid w:val="00C767BE"/>
    <w:rsid w:val="00C87FCA"/>
    <w:rsid w:val="00CA1B0C"/>
    <w:rsid w:val="00CA21BB"/>
    <w:rsid w:val="00CA61A4"/>
    <w:rsid w:val="00CA7795"/>
    <w:rsid w:val="00CA7F40"/>
    <w:rsid w:val="00CB212C"/>
    <w:rsid w:val="00CB3C7E"/>
    <w:rsid w:val="00CB544F"/>
    <w:rsid w:val="00CE1AE6"/>
    <w:rsid w:val="00CF5498"/>
    <w:rsid w:val="00CF77E2"/>
    <w:rsid w:val="00D03314"/>
    <w:rsid w:val="00D06A0F"/>
    <w:rsid w:val="00D42E27"/>
    <w:rsid w:val="00D50C66"/>
    <w:rsid w:val="00D51879"/>
    <w:rsid w:val="00D53901"/>
    <w:rsid w:val="00D63FF4"/>
    <w:rsid w:val="00D804B7"/>
    <w:rsid w:val="00D82047"/>
    <w:rsid w:val="00D9293D"/>
    <w:rsid w:val="00DA292E"/>
    <w:rsid w:val="00DB6D34"/>
    <w:rsid w:val="00DD4E02"/>
    <w:rsid w:val="00DE08C1"/>
    <w:rsid w:val="00DF2970"/>
    <w:rsid w:val="00DF303A"/>
    <w:rsid w:val="00DF459F"/>
    <w:rsid w:val="00DF7879"/>
    <w:rsid w:val="00E0467F"/>
    <w:rsid w:val="00E0505F"/>
    <w:rsid w:val="00E17DC4"/>
    <w:rsid w:val="00E26FB2"/>
    <w:rsid w:val="00E30B60"/>
    <w:rsid w:val="00E33F35"/>
    <w:rsid w:val="00E34E08"/>
    <w:rsid w:val="00E35862"/>
    <w:rsid w:val="00E41E94"/>
    <w:rsid w:val="00E55C69"/>
    <w:rsid w:val="00E57D4D"/>
    <w:rsid w:val="00E6492F"/>
    <w:rsid w:val="00E65691"/>
    <w:rsid w:val="00E80955"/>
    <w:rsid w:val="00E9131D"/>
    <w:rsid w:val="00E91FA1"/>
    <w:rsid w:val="00E944E2"/>
    <w:rsid w:val="00E94E48"/>
    <w:rsid w:val="00E95425"/>
    <w:rsid w:val="00EA6A93"/>
    <w:rsid w:val="00EA6F17"/>
    <w:rsid w:val="00EC12D0"/>
    <w:rsid w:val="00EC2355"/>
    <w:rsid w:val="00EC4C4B"/>
    <w:rsid w:val="00EC6290"/>
    <w:rsid w:val="00ED7C2E"/>
    <w:rsid w:val="00EF2051"/>
    <w:rsid w:val="00EF3834"/>
    <w:rsid w:val="00F00A19"/>
    <w:rsid w:val="00F1048B"/>
    <w:rsid w:val="00F10532"/>
    <w:rsid w:val="00F22241"/>
    <w:rsid w:val="00F338B0"/>
    <w:rsid w:val="00F3686A"/>
    <w:rsid w:val="00F42E98"/>
    <w:rsid w:val="00F43DE4"/>
    <w:rsid w:val="00F7059D"/>
    <w:rsid w:val="00F74500"/>
    <w:rsid w:val="00F777A4"/>
    <w:rsid w:val="00F800E1"/>
    <w:rsid w:val="00F804CC"/>
    <w:rsid w:val="00F82A83"/>
    <w:rsid w:val="00F83B3D"/>
    <w:rsid w:val="00FB0AFB"/>
    <w:rsid w:val="00FB2453"/>
    <w:rsid w:val="00FB39BA"/>
    <w:rsid w:val="00FC61E3"/>
    <w:rsid w:val="00FF2C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4B0EB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86619B"/>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86619B"/>
    <w:pPr>
      <w:widowControl/>
      <w:autoSpaceDE/>
      <w:autoSpaceDN/>
      <w:adjustRightInd/>
    </w:pPr>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86619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86619B"/>
    <w:rPr>
      <w:vertAlign w:val="superscript"/>
    </w:rPr>
  </w:style>
  <w:style w:type="character" w:styleId="CommentReference">
    <w:name w:val="annotation reference"/>
    <w:basedOn w:val="DefaultParagraphFont"/>
    <w:uiPriority w:val="99"/>
    <w:semiHidden/>
    <w:unhideWhenUsed/>
    <w:rsid w:val="0086619B"/>
    <w:rPr>
      <w:sz w:val="16"/>
      <w:szCs w:val="16"/>
    </w:rPr>
  </w:style>
  <w:style w:type="paragraph" w:styleId="CommentText">
    <w:name w:val="annotation text"/>
    <w:basedOn w:val="Normal"/>
    <w:link w:val="CommentTextChar"/>
    <w:uiPriority w:val="99"/>
    <w:semiHidden/>
    <w:unhideWhenUsed/>
    <w:rsid w:val="0086619B"/>
    <w:pPr>
      <w:widowControl/>
      <w:autoSpaceDE/>
      <w:autoSpaceDN/>
      <w:adjustRightInd/>
      <w:spacing w:after="160"/>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86619B"/>
    <w:rPr>
      <w:rFonts w:asciiTheme="minorHAnsi" w:eastAsiaTheme="minorHAnsi" w:hAnsiTheme="minorHAnsi" w:cstheme="minorBidi"/>
    </w:rPr>
  </w:style>
  <w:style w:type="character" w:styleId="Hyperlink">
    <w:name w:val="Hyperlink"/>
    <w:basedOn w:val="DefaultParagraphFont"/>
    <w:uiPriority w:val="99"/>
    <w:unhideWhenUsed/>
    <w:rsid w:val="0086619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51879"/>
    <w:pPr>
      <w:widowControl w:val="0"/>
      <w:autoSpaceDE w:val="0"/>
      <w:autoSpaceDN w:val="0"/>
      <w:adjustRightInd w:val="0"/>
      <w:spacing w:after="0"/>
    </w:pPr>
    <w:rPr>
      <w:rFonts w:ascii="Times New Roman" w:eastAsia="Calibri" w:hAnsi="Times New Roman" w:cs="Times New Roman"/>
      <w:b/>
      <w:bCs/>
      <w:lang w:val="en-GB"/>
    </w:rPr>
  </w:style>
  <w:style w:type="character" w:customStyle="1" w:styleId="CommentSubjectChar">
    <w:name w:val="Comment Subject Char"/>
    <w:basedOn w:val="CommentTextChar"/>
    <w:link w:val="CommentSubject"/>
    <w:uiPriority w:val="99"/>
    <w:semiHidden/>
    <w:rsid w:val="00D51879"/>
    <w:rPr>
      <w:rFonts w:ascii="Times New Roman" w:eastAsiaTheme="minorHAnsi" w:hAnsi="Times New Roman" w:cstheme="minorBidi"/>
      <w:b/>
      <w:bCs/>
      <w:lang w:val="en-GB"/>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esktop\Templates\Civil%20Side%20-%20motion%20or%20petition%20(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C5BC-E90E-4BF7-8426-1D41D7FA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motion or petition (MA)</Template>
  <TotalTime>1049</TotalTime>
  <Pages>8</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s.sanguignon</cp:lastModifiedBy>
  <cp:revision>5</cp:revision>
  <cp:lastPrinted>2018-12-03T11:27:00Z</cp:lastPrinted>
  <dcterms:created xsi:type="dcterms:W3CDTF">2018-12-03T09:18:00Z</dcterms:created>
  <dcterms:modified xsi:type="dcterms:W3CDTF">2018-12-04T04:30:00Z</dcterms:modified>
</cp:coreProperties>
</file>