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31087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[2019] SCSC </w:t>
      </w:r>
      <w:r w:rsidR="0005705A">
        <w:rPr>
          <w:rFonts w:ascii="Times New Roman" w:hAnsi="Times New Roman" w:cs="Times New Roman"/>
          <w:sz w:val="24"/>
          <w:szCs w:val="24"/>
        </w:rPr>
        <w:t>291</w:t>
      </w:r>
    </w:p>
    <w:p w:rsidR="002E2AE3" w:rsidRPr="004A2599" w:rsidRDefault="0031087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52</w:t>
      </w:r>
      <w:r w:rsidR="002E2AE3" w:rsidRPr="004A2599">
        <w:rPr>
          <w:rFonts w:ascii="Times New Roman" w:hAnsi="Times New Roman" w:cs="Times New Roman"/>
          <w:sz w:val="24"/>
          <w:szCs w:val="24"/>
        </w:rPr>
        <w:t>/20</w:t>
      </w:r>
      <w:r>
        <w:rPr>
          <w:rFonts w:ascii="Times New Roman" w:hAnsi="Times New Roman" w:cs="Times New Roman"/>
          <w:sz w:val="24"/>
          <w:szCs w:val="24"/>
        </w:rPr>
        <w:t>18</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 </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w:t>
      </w:r>
      <w:proofErr w:type="gramStart"/>
      <w:r w:rsidRPr="004A2599">
        <w:rPr>
          <w:rFonts w:ascii="Times New Roman" w:hAnsi="Times New Roman" w:cs="Times New Roman"/>
          <w:sz w:val="24"/>
          <w:szCs w:val="24"/>
        </w:rPr>
        <w:t xml:space="preserve">in  </w:t>
      </w:r>
      <w:r w:rsidR="00BC73B1">
        <w:rPr>
          <w:rFonts w:ascii="Times New Roman" w:hAnsi="Times New Roman" w:cs="Times New Roman"/>
          <w:sz w:val="24"/>
          <w:szCs w:val="24"/>
        </w:rPr>
        <w:t>…</w:t>
      </w:r>
      <w:proofErr w:type="gramEnd"/>
      <w:r w:rsidR="00BC73B1">
        <w:rPr>
          <w:rFonts w:ascii="Times New Roman" w:hAnsi="Times New Roman" w:cs="Times New Roman"/>
          <w:sz w:val="24"/>
          <w:szCs w:val="24"/>
        </w:rPr>
        <w:t>.</w:t>
      </w:r>
      <w:r w:rsidRPr="004A2599">
        <w:rPr>
          <w:rFonts w:ascii="Times New Roman" w:hAnsi="Times New Roman" w:cs="Times New Roman"/>
          <w:sz w:val="24"/>
          <w:szCs w:val="24"/>
        </w:rPr>
        <w:t>/20</w:t>
      </w:r>
      <w:r w:rsidR="00BC73B1">
        <w:rPr>
          <w:rFonts w:ascii="Times New Roman" w:hAnsi="Times New Roman" w:cs="Times New Roman"/>
          <w:sz w:val="24"/>
          <w:szCs w:val="24"/>
        </w:rPr>
        <w:t>…</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31087B" w:rsidP="00214DB4">
      <w:pPr>
        <w:pStyle w:val="Partynames"/>
      </w:pPr>
      <w:r>
        <w:t>JOSTTE MENDE</w:t>
      </w:r>
      <w:r w:rsidR="002E2AE3" w:rsidRPr="00214DB4">
        <w:tab/>
      </w:r>
      <w:r>
        <w:t>Plaintiff</w:t>
      </w:r>
    </w:p>
    <w:p w:rsidR="002E2AE3" w:rsidRPr="00214DB4" w:rsidRDefault="002E2AE3" w:rsidP="00214DB4">
      <w:pPr>
        <w:pStyle w:val="Attorneysnames"/>
      </w:pPr>
      <w:r w:rsidRPr="00214DB4">
        <w:t>(</w:t>
      </w:r>
      <w:proofErr w:type="gramStart"/>
      <w:r w:rsidRPr="00214DB4">
        <w:t>rep</w:t>
      </w:r>
      <w:proofErr w:type="gramEnd"/>
      <w:r w:rsidRPr="00214DB4">
        <w:t xml:space="preserve">. by </w:t>
      </w:r>
      <w:proofErr w:type="spellStart"/>
      <w:r w:rsidR="0031087B">
        <w:t>Mr.Joel</w:t>
      </w:r>
      <w:proofErr w:type="spellEnd"/>
      <w:r w:rsidR="0031087B">
        <w:t xml:space="preserve"> Camille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31087B" w:rsidRPr="004A2599" w:rsidRDefault="0031087B" w:rsidP="0031087B">
      <w:pPr>
        <w:pStyle w:val="Partynames"/>
        <w:numPr>
          <w:ilvl w:val="0"/>
          <w:numId w:val="12"/>
        </w:numPr>
        <w:ind w:left="360"/>
      </w:pPr>
      <w:r>
        <w:t>MICHAEL PAYET</w:t>
      </w:r>
      <w:r w:rsidR="002E2AE3" w:rsidRPr="004A2599">
        <w:tab/>
      </w:r>
      <w:r>
        <w:t xml:space="preserve"> </w:t>
      </w:r>
      <w:r w:rsidR="002E2AE3">
        <w:t>1</w:t>
      </w:r>
      <w:r w:rsidR="002E2AE3" w:rsidRPr="00380619">
        <w:rPr>
          <w:vertAlign w:val="superscript"/>
        </w:rPr>
        <w:t>st</w:t>
      </w:r>
      <w:r w:rsidR="002E2AE3">
        <w:t xml:space="preserve"> </w:t>
      </w:r>
      <w:r>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w:t>
      </w:r>
      <w:r w:rsidR="0031087B">
        <w:rPr>
          <w:rFonts w:ascii="Times New Roman" w:hAnsi="Times New Roman" w:cs="Times New Roman"/>
          <w:i/>
          <w:sz w:val="24"/>
          <w:szCs w:val="24"/>
        </w:rPr>
        <w:t>Ms. Lucie Pool)</w:t>
      </w:r>
      <w:r w:rsidRPr="004A2599">
        <w:rPr>
          <w:rFonts w:ascii="Times New Roman" w:hAnsi="Times New Roman" w:cs="Times New Roman"/>
          <w:i/>
          <w:sz w:val="24"/>
          <w:szCs w:val="24"/>
        </w:rPr>
        <w:t>)</w:t>
      </w:r>
    </w:p>
    <w:p w:rsidR="002E2AE3" w:rsidRDefault="0031087B" w:rsidP="0031087B">
      <w:pPr>
        <w:pStyle w:val="Partynames"/>
        <w:numPr>
          <w:ilvl w:val="0"/>
          <w:numId w:val="12"/>
        </w:numPr>
        <w:ind w:left="360"/>
      </w:pPr>
      <w:r>
        <w:t>PROPERTY MANAGEMENT CORPORATION</w:t>
      </w:r>
      <w:r w:rsidR="002E2AE3">
        <w:tab/>
      </w:r>
      <w:r>
        <w:t xml:space="preserve"> </w:t>
      </w:r>
      <w:r w:rsidR="002E2AE3">
        <w:t>2</w:t>
      </w:r>
      <w:r w:rsidR="002E2AE3" w:rsidRPr="00403F4C">
        <w:rPr>
          <w:vertAlign w:val="superscript"/>
        </w:rPr>
        <w:t>nd</w:t>
      </w:r>
      <w:r>
        <w:t xml:space="preserve">  Defendant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31087B">
        <w:rPr>
          <w:rFonts w:ascii="Times New Roman" w:hAnsi="Times New Roman" w:cs="Times New Roman"/>
          <w:i/>
          <w:sz w:val="24"/>
          <w:szCs w:val="24"/>
        </w:rPr>
        <w:t>Mrs. Alexandra Madeleine</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31087B"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1087B">
        <w:rPr>
          <w:rFonts w:ascii="Times New Roman" w:hAnsi="Times New Roman" w:cs="Times New Roman"/>
          <w:i/>
          <w:sz w:val="24"/>
          <w:szCs w:val="24"/>
        </w:rPr>
        <w:t>Mende</w:t>
      </w:r>
      <w:r w:rsidR="00D31F1B" w:rsidRPr="004A2599">
        <w:rPr>
          <w:rFonts w:ascii="Times New Roman" w:hAnsi="Times New Roman" w:cs="Times New Roman"/>
          <w:i/>
          <w:sz w:val="24"/>
          <w:szCs w:val="24"/>
        </w:rPr>
        <w:t xml:space="preserve"> v </w:t>
      </w:r>
      <w:r w:rsidR="0031087B">
        <w:rPr>
          <w:rFonts w:ascii="Times New Roman" w:hAnsi="Times New Roman" w:cs="Times New Roman"/>
          <w:i/>
          <w:sz w:val="24"/>
          <w:szCs w:val="24"/>
        </w:rPr>
        <w:t xml:space="preserve">Payet </w:t>
      </w:r>
      <w:r w:rsidR="002E2AE3">
        <w:rPr>
          <w:rFonts w:ascii="Times New Roman" w:hAnsi="Times New Roman" w:cs="Times New Roman"/>
          <w:i/>
          <w:sz w:val="24"/>
          <w:szCs w:val="24"/>
        </w:rPr>
        <w:t>&amp; Anor</w:t>
      </w:r>
      <w:r w:rsidR="0031087B">
        <w:rPr>
          <w:rFonts w:ascii="Times New Roman" w:hAnsi="Times New Roman" w:cs="Times New Roman"/>
          <w:i/>
          <w:sz w:val="24"/>
          <w:szCs w:val="24"/>
        </w:rPr>
        <w:t xml:space="preserve"> (</w:t>
      </w:r>
      <w:r w:rsidR="00D31F1B" w:rsidRPr="004A2599">
        <w:rPr>
          <w:rFonts w:ascii="Times New Roman" w:hAnsi="Times New Roman" w:cs="Times New Roman"/>
          <w:sz w:val="24"/>
          <w:szCs w:val="24"/>
        </w:rPr>
        <w:t xml:space="preserve">CS </w:t>
      </w:r>
      <w:r w:rsidR="0031087B">
        <w:rPr>
          <w:rFonts w:ascii="Times New Roman" w:hAnsi="Times New Roman" w:cs="Times New Roman"/>
          <w:sz w:val="24"/>
          <w:szCs w:val="24"/>
        </w:rPr>
        <w:t>52/2018) [2019</w:t>
      </w:r>
      <w:r w:rsidR="00D31F1B" w:rsidRPr="004A2599">
        <w:rPr>
          <w:rFonts w:ascii="Times New Roman" w:hAnsi="Times New Roman" w:cs="Times New Roman"/>
          <w:sz w:val="24"/>
          <w:szCs w:val="24"/>
        </w:rPr>
        <w:t xml:space="preserve">] </w:t>
      </w:r>
      <w:proofErr w:type="gramStart"/>
      <w:r w:rsidR="00D31F1B" w:rsidRPr="004A2599">
        <w:rPr>
          <w:rFonts w:ascii="Times New Roman" w:hAnsi="Times New Roman" w:cs="Times New Roman"/>
          <w:sz w:val="24"/>
          <w:szCs w:val="24"/>
        </w:rPr>
        <w:t xml:space="preserve">SCSC  </w:t>
      </w:r>
      <w:r w:rsidR="0005705A">
        <w:rPr>
          <w:rFonts w:ascii="Times New Roman" w:hAnsi="Times New Roman" w:cs="Times New Roman"/>
          <w:sz w:val="24"/>
          <w:szCs w:val="24"/>
        </w:rPr>
        <w:t>291</w:t>
      </w:r>
      <w:proofErr w:type="gramEnd"/>
    </w:p>
    <w:p w:rsidR="00405958" w:rsidRPr="004A2599" w:rsidRDefault="0031087B" w:rsidP="0031087B">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13 March 2019</w:t>
      </w:r>
    </w:p>
    <w:p w:rsidR="0031087B"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1087B">
        <w:rPr>
          <w:rFonts w:ascii="Times New Roman" w:hAnsi="Times New Roman" w:cs="Times New Roman"/>
          <w:sz w:val="24"/>
          <w:szCs w:val="24"/>
        </w:rPr>
        <w:t xml:space="preserve">Nunkoo Judge </w:t>
      </w:r>
    </w:p>
    <w:p w:rsidR="00344425"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BF5DCB">
        <w:rPr>
          <w:rFonts w:ascii="Times New Roman" w:hAnsi="Times New Roman" w:cs="Times New Roman"/>
          <w:b/>
          <w:sz w:val="24"/>
          <w:szCs w:val="24"/>
        </w:rPr>
        <w:tab/>
        <w:t>Matrimonial home- share of the parties-Court has discretion in the absence of documentary evidence.</w:t>
      </w:r>
      <w:r w:rsidR="00F33B83">
        <w:rPr>
          <w:rFonts w:ascii="Times New Roman" w:hAnsi="Times New Roman" w:cs="Times New Roman"/>
          <w:b/>
          <w:sz w:val="24"/>
          <w:szCs w:val="24"/>
        </w:rPr>
        <w:tab/>
      </w:r>
    </w:p>
    <w:p w:rsidR="0031087B" w:rsidRPr="004A2599" w:rsidRDefault="0031087B" w:rsidP="00214DB4">
      <w:pPr>
        <w:spacing w:after="0" w:line="240" w:lineRule="auto"/>
        <w:ind w:left="1890" w:hanging="1890"/>
        <w:rPr>
          <w:rFonts w:ascii="Times New Roman" w:hAnsi="Times New Roman" w:cs="Times New Roman"/>
          <w:sz w:val="24"/>
          <w:szCs w:val="24"/>
        </w:rPr>
      </w:pP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1087B">
        <w:rPr>
          <w:rFonts w:ascii="Times New Roman" w:hAnsi="Times New Roman" w:cs="Times New Roman"/>
          <w:sz w:val="24"/>
          <w:szCs w:val="24"/>
        </w:rPr>
        <w:t>20 February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F5DCB" w:rsidRPr="00BF5DCB">
        <w:rPr>
          <w:rFonts w:ascii="Times New Roman" w:hAnsi="Times New Roman" w:cs="Times New Roman"/>
          <w:sz w:val="24"/>
          <w:szCs w:val="24"/>
        </w:rPr>
        <w:t>5</w:t>
      </w:r>
      <w:r w:rsidR="00BF5DCB" w:rsidRPr="00BF5DCB">
        <w:rPr>
          <w:rFonts w:ascii="Times New Roman" w:hAnsi="Times New Roman" w:cs="Times New Roman"/>
          <w:sz w:val="24"/>
          <w:szCs w:val="24"/>
          <w:vertAlign w:val="superscript"/>
        </w:rPr>
        <w:t>th</w:t>
      </w:r>
      <w:r w:rsidR="00BF5DCB" w:rsidRPr="00BF5DCB">
        <w:rPr>
          <w:rFonts w:ascii="Times New Roman" w:hAnsi="Times New Roman" w:cs="Times New Roman"/>
          <w:sz w:val="24"/>
          <w:szCs w:val="24"/>
        </w:rPr>
        <w:t xml:space="preserve"> </w:t>
      </w:r>
      <w:r w:rsidR="00BF5DCB">
        <w:rPr>
          <w:rFonts w:ascii="Times New Roman" w:hAnsi="Times New Roman" w:cs="Times New Roman"/>
          <w:sz w:val="24"/>
          <w:szCs w:val="24"/>
        </w:rPr>
        <w:t>April</w:t>
      </w:r>
      <w:r w:rsidR="0031087B">
        <w:rPr>
          <w:rFonts w:ascii="Times New Roman" w:hAnsi="Times New Roman" w:cs="Times New Roman"/>
          <w:sz w:val="24"/>
          <w:szCs w:val="24"/>
        </w:rPr>
        <w:t xml:space="preserve">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AC6559" w:rsidRDefault="00BF5DCB"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The plaintiff to pay amount of SR 50,000.00 to Defendant-PMC to transfer property in the name of the Plaintiff</w:t>
      </w:r>
    </w:p>
    <w:p w:rsidR="0031087B" w:rsidRPr="004A2599" w:rsidRDefault="0031087B"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31087B" w:rsidP="005B12AA">
      <w:pPr>
        <w:pStyle w:val="JudgmentText"/>
        <w:numPr>
          <w:ilvl w:val="0"/>
          <w:numId w:val="0"/>
        </w:numPr>
        <w:spacing w:line="480" w:lineRule="auto"/>
        <w:ind w:left="720" w:hanging="720"/>
        <w:rPr>
          <w:b/>
        </w:rPr>
      </w:pPr>
      <w:r>
        <w:rPr>
          <w:b/>
        </w:rPr>
        <w:t>NUNKOO JUDGE</w:t>
      </w:r>
    </w:p>
    <w:p w:rsidR="0031087B" w:rsidRDefault="0031087B" w:rsidP="00C910CC">
      <w:pPr>
        <w:pStyle w:val="JudgmentText"/>
      </w:pPr>
      <w:r w:rsidRPr="0031087B">
        <w:t xml:space="preserve">By plaint dated 18 April 2018, the </w:t>
      </w:r>
      <w:r>
        <w:t>Plaintiff</w:t>
      </w:r>
      <w:r w:rsidRPr="0031087B">
        <w:t xml:space="preserve"> is praying the court to make the following orders:</w:t>
      </w:r>
    </w:p>
    <w:p w:rsidR="0031087B" w:rsidRDefault="0031087B" w:rsidP="0031087B">
      <w:pPr>
        <w:pStyle w:val="ListParagraph"/>
        <w:numPr>
          <w:ilvl w:val="0"/>
          <w:numId w:val="13"/>
        </w:numPr>
        <w:spacing w:after="0" w:line="360" w:lineRule="auto"/>
        <w:jc w:val="both"/>
        <w:rPr>
          <w:rFonts w:ascii="Times New Roman" w:hAnsi="Times New Roman" w:cs="Times New Roman"/>
          <w:sz w:val="24"/>
          <w:szCs w:val="24"/>
        </w:rPr>
      </w:pPr>
      <w:r w:rsidRPr="0031087B">
        <w:rPr>
          <w:rFonts w:ascii="Times New Roman" w:hAnsi="Times New Roman" w:cs="Times New Roman"/>
          <w:sz w:val="24"/>
          <w:szCs w:val="24"/>
        </w:rPr>
        <w:lastRenderedPageBreak/>
        <w:t xml:space="preserve"> Declaring that the </w:t>
      </w:r>
      <w:r>
        <w:rPr>
          <w:rFonts w:ascii="Times New Roman" w:hAnsi="Times New Roman" w:cs="Times New Roman"/>
          <w:sz w:val="24"/>
          <w:szCs w:val="24"/>
        </w:rPr>
        <w:t>Plaintiff</w:t>
      </w:r>
      <w:r w:rsidRPr="0031087B">
        <w:rPr>
          <w:rFonts w:ascii="Times New Roman" w:hAnsi="Times New Roman" w:cs="Times New Roman"/>
          <w:sz w:val="24"/>
          <w:szCs w:val="24"/>
        </w:rPr>
        <w:t xml:space="preserve"> has been impoverished and that the first </w:t>
      </w:r>
      <w:r>
        <w:rPr>
          <w:rFonts w:ascii="Times New Roman" w:hAnsi="Times New Roman" w:cs="Times New Roman"/>
          <w:sz w:val="24"/>
          <w:szCs w:val="24"/>
        </w:rPr>
        <w:t>Defendant</w:t>
      </w:r>
      <w:r w:rsidRPr="0031087B">
        <w:rPr>
          <w:rFonts w:ascii="Times New Roman" w:hAnsi="Times New Roman" w:cs="Times New Roman"/>
          <w:sz w:val="24"/>
          <w:szCs w:val="24"/>
        </w:rPr>
        <w:t xml:space="preserve"> has been unjustly enriched in enjoying his name on the Purchase Agreement with the 2nd </w:t>
      </w:r>
      <w:r>
        <w:rPr>
          <w:rFonts w:ascii="Times New Roman" w:hAnsi="Times New Roman" w:cs="Times New Roman"/>
          <w:sz w:val="24"/>
          <w:szCs w:val="24"/>
        </w:rPr>
        <w:t>Defendant</w:t>
      </w:r>
      <w:r w:rsidRPr="0031087B">
        <w:rPr>
          <w:rFonts w:ascii="Times New Roman" w:hAnsi="Times New Roman" w:cs="Times New Roman"/>
          <w:sz w:val="24"/>
          <w:szCs w:val="24"/>
        </w:rPr>
        <w:t xml:space="preserve"> in regard to the property</w:t>
      </w:r>
    </w:p>
    <w:p w:rsidR="00C910CC" w:rsidRPr="0031087B" w:rsidRDefault="00C910CC" w:rsidP="00C910CC">
      <w:pPr>
        <w:pStyle w:val="ListParagraph"/>
        <w:spacing w:after="0" w:line="360" w:lineRule="auto"/>
        <w:jc w:val="both"/>
        <w:rPr>
          <w:rFonts w:ascii="Times New Roman" w:hAnsi="Times New Roman" w:cs="Times New Roman"/>
          <w:sz w:val="24"/>
          <w:szCs w:val="24"/>
        </w:rPr>
      </w:pPr>
    </w:p>
    <w:p w:rsidR="00C910CC" w:rsidRPr="00C910CC" w:rsidRDefault="0031087B" w:rsidP="00C910CC">
      <w:pPr>
        <w:pStyle w:val="ListParagraph"/>
        <w:numPr>
          <w:ilvl w:val="0"/>
          <w:numId w:val="13"/>
        </w:numPr>
        <w:spacing w:after="0" w:line="360" w:lineRule="auto"/>
        <w:jc w:val="both"/>
        <w:rPr>
          <w:rFonts w:ascii="Times New Roman" w:hAnsi="Times New Roman" w:cs="Times New Roman"/>
          <w:sz w:val="24"/>
          <w:szCs w:val="24"/>
        </w:rPr>
      </w:pPr>
      <w:r w:rsidRPr="0031087B">
        <w:rPr>
          <w:rFonts w:ascii="Times New Roman" w:hAnsi="Times New Roman" w:cs="Times New Roman"/>
          <w:sz w:val="24"/>
          <w:szCs w:val="24"/>
        </w:rPr>
        <w:t xml:space="preserve">Declare that the second </w:t>
      </w:r>
      <w:r>
        <w:rPr>
          <w:rFonts w:ascii="Times New Roman" w:hAnsi="Times New Roman" w:cs="Times New Roman"/>
          <w:sz w:val="24"/>
          <w:szCs w:val="24"/>
        </w:rPr>
        <w:t>Defendant</w:t>
      </w:r>
      <w:r w:rsidRPr="0031087B">
        <w:rPr>
          <w:rFonts w:ascii="Times New Roman" w:hAnsi="Times New Roman" w:cs="Times New Roman"/>
          <w:sz w:val="24"/>
          <w:szCs w:val="24"/>
        </w:rPr>
        <w:t xml:space="preserve"> </w:t>
      </w:r>
      <w:r w:rsidR="00AC6559" w:rsidRPr="0031087B">
        <w:rPr>
          <w:rFonts w:ascii="Times New Roman" w:hAnsi="Times New Roman" w:cs="Times New Roman"/>
          <w:sz w:val="24"/>
          <w:szCs w:val="24"/>
        </w:rPr>
        <w:t>has</w:t>
      </w:r>
      <w:r w:rsidRPr="0031087B">
        <w:rPr>
          <w:rFonts w:ascii="Times New Roman" w:hAnsi="Times New Roman" w:cs="Times New Roman"/>
          <w:sz w:val="24"/>
          <w:szCs w:val="24"/>
        </w:rPr>
        <w:t xml:space="preserve"> also been enriched and the </w:t>
      </w:r>
      <w:r>
        <w:rPr>
          <w:rFonts w:ascii="Times New Roman" w:hAnsi="Times New Roman" w:cs="Times New Roman"/>
          <w:sz w:val="24"/>
          <w:szCs w:val="24"/>
        </w:rPr>
        <w:t>Plaintiff</w:t>
      </w:r>
      <w:r w:rsidRPr="0031087B">
        <w:rPr>
          <w:rFonts w:ascii="Times New Roman" w:hAnsi="Times New Roman" w:cs="Times New Roman"/>
          <w:sz w:val="24"/>
          <w:szCs w:val="24"/>
        </w:rPr>
        <w:t xml:space="preserve"> impoverished in having paid the full consideration price for the property which to</w:t>
      </w:r>
      <w:r w:rsidR="00C910CC">
        <w:rPr>
          <w:rFonts w:ascii="Times New Roman" w:hAnsi="Times New Roman" w:cs="Times New Roman"/>
          <w:sz w:val="24"/>
          <w:szCs w:val="24"/>
        </w:rPr>
        <w:t xml:space="preserve"> this remain in ownership of th</w:t>
      </w:r>
      <w:r w:rsidRPr="0031087B">
        <w:rPr>
          <w:rFonts w:ascii="Times New Roman" w:hAnsi="Times New Roman" w:cs="Times New Roman"/>
          <w:sz w:val="24"/>
          <w:szCs w:val="24"/>
        </w:rPr>
        <w:t xml:space="preserve">e second </w:t>
      </w:r>
      <w:r>
        <w:rPr>
          <w:rFonts w:ascii="Times New Roman" w:hAnsi="Times New Roman" w:cs="Times New Roman"/>
          <w:sz w:val="24"/>
          <w:szCs w:val="24"/>
        </w:rPr>
        <w:t>Defendant</w:t>
      </w:r>
      <w:r w:rsidRPr="0031087B">
        <w:rPr>
          <w:rFonts w:ascii="Times New Roman" w:hAnsi="Times New Roman" w:cs="Times New Roman"/>
          <w:sz w:val="24"/>
          <w:szCs w:val="24"/>
        </w:rPr>
        <w:t>.</w:t>
      </w:r>
    </w:p>
    <w:p w:rsidR="00C910CC" w:rsidRPr="0031087B" w:rsidRDefault="00C910CC" w:rsidP="00C910CC">
      <w:pPr>
        <w:pStyle w:val="ListParagraph"/>
        <w:spacing w:after="0" w:line="360" w:lineRule="auto"/>
        <w:jc w:val="both"/>
        <w:rPr>
          <w:rFonts w:ascii="Times New Roman" w:hAnsi="Times New Roman" w:cs="Times New Roman"/>
          <w:sz w:val="24"/>
          <w:szCs w:val="24"/>
        </w:rPr>
      </w:pPr>
    </w:p>
    <w:p w:rsidR="0031087B" w:rsidRDefault="0031087B" w:rsidP="0031087B">
      <w:pPr>
        <w:pStyle w:val="ListParagraph"/>
        <w:numPr>
          <w:ilvl w:val="0"/>
          <w:numId w:val="13"/>
        </w:numPr>
        <w:spacing w:after="0" w:line="360" w:lineRule="auto"/>
        <w:jc w:val="both"/>
        <w:rPr>
          <w:rFonts w:ascii="Times New Roman" w:hAnsi="Times New Roman" w:cs="Times New Roman"/>
          <w:sz w:val="24"/>
          <w:szCs w:val="24"/>
        </w:rPr>
      </w:pPr>
      <w:r w:rsidRPr="0031087B">
        <w:rPr>
          <w:rFonts w:ascii="Times New Roman" w:hAnsi="Times New Roman" w:cs="Times New Roman"/>
          <w:sz w:val="24"/>
          <w:szCs w:val="24"/>
        </w:rPr>
        <w:t xml:space="preserve">Declare that the </w:t>
      </w:r>
      <w:r>
        <w:rPr>
          <w:rFonts w:ascii="Times New Roman" w:hAnsi="Times New Roman" w:cs="Times New Roman"/>
          <w:sz w:val="24"/>
          <w:szCs w:val="24"/>
        </w:rPr>
        <w:t>Plaintiff</w:t>
      </w:r>
      <w:r w:rsidRPr="0031087B">
        <w:rPr>
          <w:rFonts w:ascii="Times New Roman" w:hAnsi="Times New Roman" w:cs="Times New Roman"/>
          <w:sz w:val="24"/>
          <w:szCs w:val="24"/>
        </w:rPr>
        <w:t xml:space="preserve"> has 100 per cent share in the property</w:t>
      </w:r>
    </w:p>
    <w:p w:rsidR="00C910CC" w:rsidRPr="0031087B" w:rsidRDefault="00C910CC" w:rsidP="00C910CC">
      <w:pPr>
        <w:pStyle w:val="ListParagraph"/>
        <w:spacing w:after="0" w:line="360" w:lineRule="auto"/>
        <w:jc w:val="both"/>
        <w:rPr>
          <w:rFonts w:ascii="Times New Roman" w:hAnsi="Times New Roman" w:cs="Times New Roman"/>
          <w:sz w:val="24"/>
          <w:szCs w:val="24"/>
        </w:rPr>
      </w:pPr>
    </w:p>
    <w:p w:rsidR="0031087B" w:rsidRDefault="0031087B" w:rsidP="0031087B">
      <w:pPr>
        <w:pStyle w:val="ListParagraph"/>
        <w:numPr>
          <w:ilvl w:val="0"/>
          <w:numId w:val="13"/>
        </w:numPr>
        <w:spacing w:after="0" w:line="360" w:lineRule="auto"/>
        <w:jc w:val="both"/>
        <w:rPr>
          <w:rFonts w:ascii="Times New Roman" w:hAnsi="Times New Roman" w:cs="Times New Roman"/>
          <w:sz w:val="24"/>
          <w:szCs w:val="24"/>
        </w:rPr>
      </w:pPr>
      <w:r w:rsidRPr="0031087B">
        <w:rPr>
          <w:rFonts w:ascii="Times New Roman" w:hAnsi="Times New Roman" w:cs="Times New Roman"/>
          <w:sz w:val="24"/>
          <w:szCs w:val="24"/>
        </w:rPr>
        <w:t>To make an order directing the 2</w:t>
      </w:r>
      <w:r w:rsidRPr="0031087B">
        <w:rPr>
          <w:rFonts w:ascii="Times New Roman" w:hAnsi="Times New Roman" w:cs="Times New Roman"/>
          <w:sz w:val="24"/>
          <w:szCs w:val="24"/>
          <w:vertAlign w:val="superscript"/>
        </w:rPr>
        <w:t>nd</w:t>
      </w:r>
      <w:r w:rsidRPr="0031087B">
        <w:rPr>
          <w:rFonts w:ascii="Times New Roman" w:hAnsi="Times New Roman" w:cs="Times New Roman"/>
          <w:sz w:val="24"/>
          <w:szCs w:val="24"/>
        </w:rPr>
        <w:t xml:space="preserve"> </w:t>
      </w:r>
      <w:r>
        <w:rPr>
          <w:rFonts w:ascii="Times New Roman" w:hAnsi="Times New Roman" w:cs="Times New Roman"/>
          <w:sz w:val="24"/>
          <w:szCs w:val="24"/>
        </w:rPr>
        <w:t>Defendant</w:t>
      </w:r>
      <w:r w:rsidRPr="0031087B">
        <w:rPr>
          <w:rFonts w:ascii="Times New Roman" w:hAnsi="Times New Roman" w:cs="Times New Roman"/>
          <w:sz w:val="24"/>
          <w:szCs w:val="24"/>
        </w:rPr>
        <w:t xml:space="preserve"> to transfer the sole ownership and title of the property onto the sole name of the </w:t>
      </w:r>
      <w:r>
        <w:rPr>
          <w:rFonts w:ascii="Times New Roman" w:hAnsi="Times New Roman" w:cs="Times New Roman"/>
          <w:sz w:val="24"/>
          <w:szCs w:val="24"/>
        </w:rPr>
        <w:t>Plaintiff</w:t>
      </w:r>
    </w:p>
    <w:p w:rsidR="004A3CF7" w:rsidRPr="004A3CF7" w:rsidRDefault="004A3CF7" w:rsidP="004A3CF7">
      <w:pPr>
        <w:pStyle w:val="ListParagraph"/>
        <w:rPr>
          <w:rFonts w:ascii="Times New Roman" w:hAnsi="Times New Roman" w:cs="Times New Roman"/>
          <w:sz w:val="24"/>
          <w:szCs w:val="24"/>
        </w:rPr>
      </w:pPr>
    </w:p>
    <w:p w:rsidR="004A3CF7" w:rsidRPr="0031087B" w:rsidRDefault="004A3CF7" w:rsidP="004A3CF7">
      <w:pPr>
        <w:pStyle w:val="ListParagraph"/>
        <w:spacing w:after="0" w:line="360" w:lineRule="auto"/>
        <w:jc w:val="both"/>
        <w:rPr>
          <w:rFonts w:ascii="Times New Roman" w:hAnsi="Times New Roman" w:cs="Times New Roman"/>
          <w:sz w:val="24"/>
          <w:szCs w:val="24"/>
        </w:rPr>
      </w:pPr>
    </w:p>
    <w:p w:rsidR="0031087B" w:rsidRDefault="0031087B" w:rsidP="0031087B">
      <w:pPr>
        <w:pStyle w:val="ListParagraph"/>
        <w:numPr>
          <w:ilvl w:val="0"/>
          <w:numId w:val="13"/>
        </w:numPr>
        <w:spacing w:after="0" w:line="360" w:lineRule="auto"/>
        <w:jc w:val="both"/>
        <w:rPr>
          <w:rFonts w:ascii="Times New Roman" w:hAnsi="Times New Roman" w:cs="Times New Roman"/>
          <w:sz w:val="24"/>
          <w:szCs w:val="24"/>
        </w:rPr>
      </w:pPr>
      <w:r w:rsidRPr="0031087B">
        <w:rPr>
          <w:rFonts w:ascii="Times New Roman" w:hAnsi="Times New Roman" w:cs="Times New Roman"/>
          <w:sz w:val="24"/>
          <w:szCs w:val="24"/>
        </w:rPr>
        <w:t>To make any other orders that the court shall deem fit in circumstances of the matter.</w:t>
      </w:r>
    </w:p>
    <w:p w:rsidR="0031087B" w:rsidRPr="0031087B" w:rsidRDefault="0031087B" w:rsidP="0031087B">
      <w:pPr>
        <w:pStyle w:val="ListParagraph"/>
        <w:spacing w:after="0" w:line="360" w:lineRule="auto"/>
        <w:jc w:val="both"/>
        <w:rPr>
          <w:rFonts w:ascii="Times New Roman" w:hAnsi="Times New Roman" w:cs="Times New Roman"/>
          <w:sz w:val="24"/>
          <w:szCs w:val="24"/>
        </w:rPr>
      </w:pPr>
    </w:p>
    <w:p w:rsidR="0031087B" w:rsidRDefault="0031087B" w:rsidP="0031087B">
      <w:pPr>
        <w:pStyle w:val="JudgmentText"/>
      </w:pPr>
      <w:r>
        <w:t>Plaintiff</w:t>
      </w:r>
      <w:r w:rsidRPr="0031087B">
        <w:t xml:space="preserve">’s version is that in April 1999, as she and the first </w:t>
      </w:r>
      <w:r>
        <w:t>Defendant</w:t>
      </w:r>
      <w:r w:rsidRPr="0031087B">
        <w:t xml:space="preserve"> were in a relationship, they entered into a lease agreement with the Seychelles Housing Development Corporation, for a two bedroom house, at Roche Caiman, for a monthly rent of </w:t>
      </w:r>
      <w:proofErr w:type="spellStart"/>
      <w:r w:rsidRPr="0031087B">
        <w:t>Rs</w:t>
      </w:r>
      <w:proofErr w:type="spellEnd"/>
      <w:r w:rsidRPr="0031087B">
        <w:t xml:space="preserve"> 696.00.</w:t>
      </w:r>
    </w:p>
    <w:p w:rsidR="0031087B" w:rsidRDefault="0031087B" w:rsidP="0031087B">
      <w:pPr>
        <w:pStyle w:val="JudgmentText"/>
      </w:pPr>
      <w:r>
        <w:t>Plaintiff</w:t>
      </w:r>
      <w:r w:rsidRPr="0031087B">
        <w:t xml:space="preserve"> avers that it was she who was paying the rent throughout. </w:t>
      </w:r>
    </w:p>
    <w:p w:rsidR="0031087B" w:rsidRDefault="0031087B" w:rsidP="0031087B">
      <w:pPr>
        <w:pStyle w:val="JudgmentText"/>
      </w:pPr>
      <w:r w:rsidRPr="0031087B">
        <w:t xml:space="preserve">In July 2001 both </w:t>
      </w:r>
      <w:r>
        <w:t>Plaintiff</w:t>
      </w:r>
      <w:r w:rsidRPr="0031087B">
        <w:t xml:space="preserve"> and </w:t>
      </w:r>
      <w:r>
        <w:t>Defendant</w:t>
      </w:r>
      <w:r w:rsidR="004A3CF7">
        <w:t xml:space="preserve"> started living together i</w:t>
      </w:r>
      <w:r w:rsidRPr="0031087B">
        <w:t xml:space="preserve">n Canada. </w:t>
      </w:r>
    </w:p>
    <w:p w:rsidR="0031087B" w:rsidRDefault="0031087B" w:rsidP="0031087B">
      <w:pPr>
        <w:pStyle w:val="JudgmentText"/>
      </w:pPr>
      <w:r w:rsidRPr="0031087B">
        <w:t xml:space="preserve">In the year 2005, the second </w:t>
      </w:r>
      <w:r>
        <w:t>Defendant</w:t>
      </w:r>
      <w:r w:rsidRPr="0031087B">
        <w:t xml:space="preserve"> invited them that is herself and the first </w:t>
      </w:r>
      <w:r>
        <w:t>Defendant</w:t>
      </w:r>
      <w:r w:rsidRPr="0031087B">
        <w:t xml:space="preserve"> to</w:t>
      </w:r>
      <w:r>
        <w:t xml:space="preserve"> </w:t>
      </w:r>
      <w:r w:rsidRPr="0031087B">
        <w:t xml:space="preserve">buy the said house. </w:t>
      </w:r>
      <w:r>
        <w:t>Plaintiff</w:t>
      </w:r>
      <w:r w:rsidRPr="0031087B">
        <w:t xml:space="preserve"> avers that she secured a loan of </w:t>
      </w:r>
      <w:proofErr w:type="spellStart"/>
      <w:r w:rsidRPr="0031087B">
        <w:t>Rs</w:t>
      </w:r>
      <w:proofErr w:type="spellEnd"/>
      <w:r w:rsidRPr="0031087B">
        <w:t xml:space="preserve"> 695</w:t>
      </w:r>
      <w:r w:rsidR="007B3AD0" w:rsidRPr="0031087B">
        <w:t>, 00</w:t>
      </w:r>
      <w:r w:rsidR="004A3CF7">
        <w:t>0 from Property M</w:t>
      </w:r>
      <w:r w:rsidRPr="0031087B">
        <w:t xml:space="preserve">anagement </w:t>
      </w:r>
      <w:r w:rsidR="007B3AD0" w:rsidRPr="0031087B">
        <w:t>Company (</w:t>
      </w:r>
      <w:r w:rsidR="007B3AD0">
        <w:t xml:space="preserve">PMC) </w:t>
      </w:r>
      <w:r w:rsidRPr="0031087B">
        <w:t>and paid for the house. The House purchase agreement was signed in</w:t>
      </w:r>
      <w:r w:rsidR="004A3CF7">
        <w:t xml:space="preserve"> </w:t>
      </w:r>
      <w:r w:rsidRPr="0031087B">
        <w:t>2007.</w:t>
      </w:r>
    </w:p>
    <w:p w:rsidR="0031087B" w:rsidRDefault="0031087B" w:rsidP="0031087B">
      <w:pPr>
        <w:pStyle w:val="JudgmentText"/>
      </w:pPr>
      <w:r>
        <w:t>Plaintiff</w:t>
      </w:r>
      <w:r w:rsidRPr="0031087B">
        <w:t xml:space="preserve"> and </w:t>
      </w:r>
      <w:r>
        <w:t>Defendant</w:t>
      </w:r>
      <w:r w:rsidRPr="0031087B">
        <w:t xml:space="preserve"> started living separately at some stage in Canada and are still living separately. </w:t>
      </w:r>
      <w:r>
        <w:t>Plaintiff</w:t>
      </w:r>
      <w:r w:rsidRPr="0031087B">
        <w:t xml:space="preserve"> has averred that ever since the loan was obtained it is she who is paying the monthly instalments and finally in the year she cleared the final payment due that is a balance of </w:t>
      </w:r>
      <w:proofErr w:type="spellStart"/>
      <w:r w:rsidRPr="0031087B">
        <w:t>Rs</w:t>
      </w:r>
      <w:proofErr w:type="spellEnd"/>
      <w:r w:rsidRPr="0031087B">
        <w:t xml:space="preserve"> 35,000.00 and the second </w:t>
      </w:r>
      <w:r>
        <w:t>Defendant</w:t>
      </w:r>
      <w:r w:rsidRPr="0031087B">
        <w:t xml:space="preserve">, as per her version, then acknowledged the payment and also undertook to transfer the house in the name of the </w:t>
      </w:r>
      <w:r>
        <w:t>Plaintiff</w:t>
      </w:r>
      <w:r w:rsidRPr="0031087B">
        <w:t>.</w:t>
      </w:r>
    </w:p>
    <w:p w:rsidR="0031087B" w:rsidRDefault="0031087B" w:rsidP="0031087B">
      <w:pPr>
        <w:pStyle w:val="JudgmentText"/>
      </w:pPr>
      <w:r w:rsidRPr="0031087B">
        <w:lastRenderedPageBreak/>
        <w:t xml:space="preserve">The </w:t>
      </w:r>
      <w:r>
        <w:t>Plaintiff</w:t>
      </w:r>
      <w:r w:rsidRPr="0031087B">
        <w:t xml:space="preserve"> states that because of the facts as alleged by her she has been impoverished as she has been deprived of the use and enjoyment of the house and that the </w:t>
      </w:r>
      <w:r>
        <w:t>Defendant</w:t>
      </w:r>
      <w:r w:rsidRPr="0031087B">
        <w:t xml:space="preserve"> has been unjustly enriched.</w:t>
      </w:r>
    </w:p>
    <w:p w:rsidR="0031087B" w:rsidRDefault="0031087B" w:rsidP="0031087B">
      <w:pPr>
        <w:pStyle w:val="JudgmentText"/>
      </w:pPr>
      <w:r w:rsidRPr="0031087B">
        <w:t xml:space="preserve">The </w:t>
      </w:r>
      <w:r>
        <w:t>Defendant</w:t>
      </w:r>
      <w:r w:rsidRPr="0031087B">
        <w:t xml:space="preserve"> has averred that the </w:t>
      </w:r>
      <w:r>
        <w:t>Plaintiff</w:t>
      </w:r>
      <w:r w:rsidRPr="0031087B">
        <w:t xml:space="preserve"> was employed at the Seychelles Savings Bank at the time of the purchase of the house and both their salaries were taken into consideration for the purposes of the loan by the Bank. That it was agreed that the </w:t>
      </w:r>
      <w:r>
        <w:t>Plaintiff</w:t>
      </w:r>
      <w:r w:rsidRPr="0031087B">
        <w:t xml:space="preserve"> would pay for the loan and he would take care of all the household expenses and for the maintenance of the child.</w:t>
      </w:r>
    </w:p>
    <w:p w:rsidR="0031087B" w:rsidRDefault="0031087B" w:rsidP="0031087B">
      <w:pPr>
        <w:pStyle w:val="JudgmentText"/>
      </w:pPr>
      <w:r>
        <w:t>Defendant</w:t>
      </w:r>
      <w:r w:rsidRPr="0031087B">
        <w:t xml:space="preserve"> has also  avers that by letter dated </w:t>
      </w:r>
      <w:r w:rsidR="004A3CF7">
        <w:t>5</w:t>
      </w:r>
      <w:r w:rsidRPr="0031087B">
        <w:t xml:space="preserve"> October 2005, the 2</w:t>
      </w:r>
      <w:r w:rsidRPr="0031087B">
        <w:rPr>
          <w:vertAlign w:val="superscript"/>
        </w:rPr>
        <w:t>nd</w:t>
      </w:r>
      <w:r w:rsidRPr="0031087B">
        <w:t xml:space="preserve"> </w:t>
      </w:r>
      <w:r>
        <w:t>Defendant</w:t>
      </w:r>
      <w:r w:rsidRPr="0031087B">
        <w:t xml:space="preserve"> invited the parties to purchase the house under the House Ownership Scheme and they were informed that the purchase price would be reduced f</w:t>
      </w:r>
      <w:r>
        <w:t xml:space="preserve">rom SR 227,304 to SR 28,377.15 </w:t>
      </w:r>
      <w:r w:rsidRPr="0031087B">
        <w:t xml:space="preserve">and monthly repayment was to </w:t>
      </w:r>
      <w:proofErr w:type="spellStart"/>
      <w:r w:rsidRPr="0031087B">
        <w:t>reduced</w:t>
      </w:r>
      <w:proofErr w:type="spellEnd"/>
      <w:r w:rsidRPr="0031087B">
        <w:t xml:space="preserve"> from SR 696.00 to SR 487.20.</w:t>
      </w:r>
    </w:p>
    <w:p w:rsidR="0031087B" w:rsidRDefault="0031087B" w:rsidP="0031087B">
      <w:pPr>
        <w:pStyle w:val="JudgmentText"/>
      </w:pPr>
      <w:r>
        <w:t>Defendant</w:t>
      </w:r>
      <w:r w:rsidRPr="0031087B">
        <w:t xml:space="preserve"> No. 1 maintains that the house is in both their names and that he is entitled to a share in the property. </w:t>
      </w:r>
    </w:p>
    <w:p w:rsidR="0031087B" w:rsidRDefault="0031087B" w:rsidP="0031087B">
      <w:pPr>
        <w:pStyle w:val="JudgmentText"/>
      </w:pPr>
      <w:r w:rsidRPr="0031087B">
        <w:t xml:space="preserve">The </w:t>
      </w:r>
      <w:r>
        <w:t>Defendant</w:t>
      </w:r>
      <w:r w:rsidRPr="0031087B">
        <w:t xml:space="preserve"> has further made a counterclaim to the effect that he is entitled to half share in the property and that the 2nd </w:t>
      </w:r>
      <w:r>
        <w:t>Defendant</w:t>
      </w:r>
      <w:r w:rsidRPr="0031087B">
        <w:t xml:space="preserve"> should register the property in title V11018 in their joint names or alternatively the </w:t>
      </w:r>
      <w:r>
        <w:t>Defendant</w:t>
      </w:r>
      <w:r w:rsidRPr="0031087B">
        <w:t xml:space="preserve"> offers for sale his share in the property for SR 400,000.00.</w:t>
      </w:r>
    </w:p>
    <w:p w:rsidR="0031087B" w:rsidRDefault="0031087B" w:rsidP="0031087B">
      <w:pPr>
        <w:pStyle w:val="JudgmentText"/>
      </w:pPr>
      <w:r w:rsidRPr="0031087B">
        <w:t xml:space="preserve"> He has asked the Court for the following orders: that the 2nd </w:t>
      </w:r>
      <w:r>
        <w:t>Defendant</w:t>
      </w:r>
      <w:r w:rsidRPr="0031087B">
        <w:t xml:space="preserve"> be ordered to register the land title V11018 in the joint names of the </w:t>
      </w:r>
      <w:r>
        <w:t>Plaintiff</w:t>
      </w:r>
      <w:r w:rsidRPr="0031087B">
        <w:t xml:space="preserve"> and the 1st </w:t>
      </w:r>
      <w:r>
        <w:t>Defendant</w:t>
      </w:r>
      <w:r w:rsidRPr="0031087B">
        <w:t xml:space="preserve">, alternatively to order the </w:t>
      </w:r>
      <w:r>
        <w:t>Plaintiff</w:t>
      </w:r>
      <w:r w:rsidRPr="0031087B">
        <w:t xml:space="preserve"> to buy out the first </w:t>
      </w:r>
      <w:r>
        <w:t>Defendant</w:t>
      </w:r>
      <w:r w:rsidRPr="0031087B">
        <w:t xml:space="preserve">’s share and lastly order the </w:t>
      </w:r>
      <w:r>
        <w:t>Plaintiff</w:t>
      </w:r>
      <w:r w:rsidRPr="0031087B">
        <w:t xml:space="preserve"> to pay the interests and cost of the suit.</w:t>
      </w:r>
    </w:p>
    <w:p w:rsidR="0031087B" w:rsidRDefault="0031087B" w:rsidP="0031087B">
      <w:pPr>
        <w:pStyle w:val="JudgmentText"/>
      </w:pPr>
      <w:r w:rsidRPr="0031087B">
        <w:t>I have go</w:t>
      </w:r>
      <w:r w:rsidR="002C2BEB">
        <w:t xml:space="preserve">ne through the evidence which  can be </w:t>
      </w:r>
      <w:r w:rsidRPr="0031087B">
        <w:t xml:space="preserve"> summarise</w:t>
      </w:r>
      <w:r w:rsidR="002C2BEB">
        <w:t xml:space="preserve">d </w:t>
      </w:r>
      <w:r w:rsidRPr="0031087B">
        <w:t xml:space="preserve"> as follows: </w:t>
      </w:r>
    </w:p>
    <w:p w:rsidR="007B3AD0" w:rsidRDefault="007B3AD0" w:rsidP="007B3AD0">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PLAINTIFF</w:t>
      </w:r>
      <w:r w:rsidRPr="0031087B">
        <w:rPr>
          <w:rFonts w:ascii="Times New Roman" w:hAnsi="Times New Roman" w:cs="Times New Roman"/>
          <w:b/>
          <w:sz w:val="24"/>
          <w:szCs w:val="24"/>
        </w:rPr>
        <w:t xml:space="preserve">’S </w:t>
      </w:r>
      <w:r>
        <w:rPr>
          <w:rFonts w:ascii="Times New Roman" w:hAnsi="Times New Roman" w:cs="Times New Roman"/>
          <w:b/>
          <w:sz w:val="24"/>
          <w:szCs w:val="24"/>
        </w:rPr>
        <w:t>TESTIMONY</w:t>
      </w:r>
    </w:p>
    <w:p w:rsidR="007B3AD0" w:rsidRDefault="007B3AD0" w:rsidP="007B3AD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stated that when they that is herself and the defendant were living together she took all the steps to obtain a house from the Seychelles Housing Development Company (SHDC) and the Housing Finance Company (HDC). She was the first to go to the HFC. When a house was allocated to them through a tenancy agreement it was she who was paying the monthly rental of SCR 695.00 from her account at the Seychelles Savings Bank. The house was found at Roche Caiman at Eden Island. She had obtained the support of a lady one </w:t>
      </w:r>
      <w:proofErr w:type="spellStart"/>
      <w:r>
        <w:rPr>
          <w:rFonts w:ascii="Times New Roman" w:hAnsi="Times New Roman" w:cs="Times New Roman"/>
          <w:sz w:val="24"/>
          <w:szCs w:val="24"/>
        </w:rPr>
        <w:t>Zelia</w:t>
      </w:r>
      <w:proofErr w:type="spellEnd"/>
      <w:r>
        <w:rPr>
          <w:rFonts w:ascii="Times New Roman" w:hAnsi="Times New Roman" w:cs="Times New Roman"/>
          <w:sz w:val="24"/>
          <w:szCs w:val="24"/>
        </w:rPr>
        <w:t xml:space="preserve"> and also that of her Member of National Assembly, Madame Charles. They were allocated the house in 1999 and later in 2001 they both moved to Canada. During their stay in Canada it was her brother one Danny Marie and her girlfriend occupied the house and they also paid the rental.</w:t>
      </w:r>
    </w:p>
    <w:p w:rsidR="007B3AD0" w:rsidRDefault="007B3AD0" w:rsidP="007B3AD0">
      <w:pPr>
        <w:pStyle w:val="ListParagraph"/>
        <w:spacing w:after="0" w:line="360" w:lineRule="auto"/>
        <w:jc w:val="both"/>
        <w:rPr>
          <w:rFonts w:ascii="Times New Roman" w:hAnsi="Times New Roman" w:cs="Times New Roman"/>
          <w:sz w:val="24"/>
          <w:szCs w:val="24"/>
        </w:rPr>
      </w:pPr>
    </w:p>
    <w:p w:rsidR="00727F07" w:rsidRDefault="00E21E13" w:rsidP="007B3AD0">
      <w:pPr>
        <w:pStyle w:val="JudgmentText"/>
      </w:pPr>
      <w:r w:rsidRPr="007B3AD0">
        <w:t>Later in 2005 an offer to sell the house was made to them</w:t>
      </w:r>
      <w:r w:rsidR="002552E0" w:rsidRPr="007B3AD0">
        <w:t xml:space="preserve"> by the SHDC</w:t>
      </w:r>
      <w:r w:rsidRPr="007B3AD0">
        <w:t>.</w:t>
      </w:r>
      <w:r w:rsidR="002552E0" w:rsidRPr="007B3AD0">
        <w:t xml:space="preserve"> They had to pay the balance on the price.</w:t>
      </w:r>
      <w:r w:rsidRPr="007B3AD0">
        <w:t xml:space="preserve"> She stated that as her brother was still staying there she did not pay for the house. But in 2009 she had to come back as she was informed by her sister that the SHDC was searching for her in regard to the house. That is when she came back alone; the defendant was allegedly not interested in the acquisition of the house.</w:t>
      </w:r>
      <w:r w:rsidR="00727F07" w:rsidRPr="007B3AD0">
        <w:t xml:space="preserve"> She deponed to the effect that she paid the total amount of SCR 34 850.00 in three instalments, of SCR 19000.00, 15000.00 and 850.00 in December 2009.</w:t>
      </w:r>
    </w:p>
    <w:p w:rsidR="002552E0" w:rsidRDefault="002552E0" w:rsidP="007B3AD0">
      <w:pPr>
        <w:pStyle w:val="JudgmentText"/>
      </w:pPr>
      <w:r w:rsidRPr="007B3AD0">
        <w:t>The plaintiff stated that she informed the Defendant that she was going to pay for the house and wanted to know from him if he was interested in buying it but then the defendant had flatly indicated that he was not interested and allegedly</w:t>
      </w:r>
      <w:r w:rsidR="004A3CF7">
        <w:t xml:space="preserve"> said that he was not going to buy a guinea pig’</w:t>
      </w:r>
      <w:r w:rsidRPr="007B3AD0">
        <w:t xml:space="preserve">s house. She denied any agreement as to the payment of the loan by </w:t>
      </w:r>
      <w:r w:rsidR="007B3AD0" w:rsidRPr="007B3AD0">
        <w:t>herself and</w:t>
      </w:r>
      <w:r w:rsidR="00AC2BB1" w:rsidRPr="007B3AD0">
        <w:t xml:space="preserve"> the defendant making </w:t>
      </w:r>
      <w:r w:rsidRPr="007B3AD0">
        <w:t>the family expenses. She stated that the Defendant could not have contributed towards expenses for their child as she did not have with him during that time and later whilst still in Canada they separated. She maintained that she had spent money on renovations after the</w:t>
      </w:r>
      <w:r w:rsidR="00AC2BB1" w:rsidRPr="007B3AD0">
        <w:t xml:space="preserve"> acquisition of the house that is</w:t>
      </w:r>
      <w:r w:rsidRPr="007B3AD0">
        <w:t xml:space="preserve"> around the year 201</w:t>
      </w:r>
      <w:r w:rsidR="00163119" w:rsidRPr="007B3AD0">
        <w:t>0.</w:t>
      </w:r>
    </w:p>
    <w:p w:rsidR="00AC2BB1" w:rsidRDefault="00163119" w:rsidP="007B3AD0">
      <w:pPr>
        <w:pStyle w:val="JudgmentText"/>
      </w:pPr>
      <w:r w:rsidRPr="007B3AD0">
        <w:t xml:space="preserve">In cross examination she admitted that some renovations were initially made by the Defendant, like laying of the tile or the furnishing of the kitchen. She also stated </w:t>
      </w:r>
      <w:r w:rsidR="007B3AD0" w:rsidRPr="007B3AD0">
        <w:t>that her</w:t>
      </w:r>
      <w:r w:rsidRPr="007B3AD0">
        <w:t xml:space="preserve"> brother who had been staying in the house had stopped paying the rental and that was after she had signed the purchase agreement in 2007. She also stated that the Defendant </w:t>
      </w:r>
      <w:r w:rsidR="00AC2BB1" w:rsidRPr="007B3AD0">
        <w:t xml:space="preserve">is contributing </w:t>
      </w:r>
      <w:r w:rsidRPr="007B3AD0">
        <w:t>about SCR 6000 for the upkeep of their daughter.</w:t>
      </w:r>
      <w:r w:rsidR="00722DB6" w:rsidRPr="007B3AD0">
        <w:t xml:space="preserve"> To a question that she benefitted from the rental she maintained that she did not benefit from any rental that was paid by her brother</w:t>
      </w:r>
      <w:r w:rsidR="00AC2BB1" w:rsidRPr="007B3AD0">
        <w:t xml:space="preserve">. She stated that it </w:t>
      </w:r>
      <w:r w:rsidR="007B3AD0" w:rsidRPr="007B3AD0">
        <w:t>was who</w:t>
      </w:r>
      <w:r w:rsidR="00AC2BB1" w:rsidRPr="007B3AD0">
        <w:t xml:space="preserve"> </w:t>
      </w:r>
      <w:r w:rsidR="007B3AD0" w:rsidRPr="007B3AD0">
        <w:t>had benefitted</w:t>
      </w:r>
      <w:r w:rsidR="00722DB6" w:rsidRPr="007B3AD0">
        <w:t xml:space="preserve"> from the rental paid by her</w:t>
      </w:r>
      <w:r w:rsidR="00AC2BB1" w:rsidRPr="007B3AD0">
        <w:t xml:space="preserve"> sister when the latter had rented the house</w:t>
      </w:r>
      <w:r w:rsidR="00722DB6" w:rsidRPr="007B3AD0">
        <w:t xml:space="preserve">. </w:t>
      </w:r>
    </w:p>
    <w:p w:rsidR="003A6C9E" w:rsidRDefault="00AC2BB1" w:rsidP="007B3AD0">
      <w:pPr>
        <w:pStyle w:val="JudgmentText"/>
      </w:pPr>
      <w:r w:rsidRPr="007B3AD0">
        <w:t xml:space="preserve">The sister gave evidence to the effect that she had initially rented the </w:t>
      </w:r>
      <w:r w:rsidR="007B3AD0" w:rsidRPr="007B3AD0">
        <w:t>house for</w:t>
      </w:r>
      <w:r w:rsidR="00722DB6" w:rsidRPr="007B3AD0">
        <w:t xml:space="preserve"> SCR 2000.00 but later reduced to SCR 1000.00 upon Defendant’s intervention.</w:t>
      </w:r>
    </w:p>
    <w:p w:rsidR="007B3AD0" w:rsidRDefault="007B3AD0" w:rsidP="007B3AD0">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TESTIMONY OF </w:t>
      </w:r>
      <w:r w:rsidRPr="00163119">
        <w:rPr>
          <w:rFonts w:ascii="Times New Roman" w:hAnsi="Times New Roman" w:cs="Times New Roman"/>
          <w:b/>
          <w:sz w:val="24"/>
          <w:szCs w:val="24"/>
        </w:rPr>
        <w:t>MR NELSON AUGUSTIN FROM PMC.</w:t>
      </w:r>
    </w:p>
    <w:p w:rsidR="007B3AD0" w:rsidRDefault="007B3AD0" w:rsidP="007B3AD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This witness confir</w:t>
      </w:r>
      <w:r w:rsidRPr="004939D8">
        <w:rPr>
          <w:rFonts w:ascii="Times New Roman" w:hAnsi="Times New Roman" w:cs="Times New Roman"/>
          <w:sz w:val="24"/>
          <w:szCs w:val="24"/>
        </w:rPr>
        <w:t xml:space="preserve">med that there was a </w:t>
      </w:r>
      <w:r>
        <w:rPr>
          <w:rFonts w:ascii="Times New Roman" w:hAnsi="Times New Roman" w:cs="Times New Roman"/>
          <w:sz w:val="24"/>
          <w:szCs w:val="24"/>
        </w:rPr>
        <w:t xml:space="preserve">tenancy agreement signed between the PMC and the plaintiff as well as the Defendant in April 1999. Later in 2007 an offer was made to sell the house to the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abovenamed at a discount price of SCR 28377.15. Until 2009 no payment was made. By December 2009 the price along with interests had accumulated to SCR 35569.34. This sum was paid in three sums as follows: SCR 19000.00 in December; then cash payment of SCR in the sum of SCR 15000.00 and SCR 738.38.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January 2010.</w:t>
      </w:r>
    </w:p>
    <w:p w:rsidR="007B3AD0" w:rsidRDefault="007B3AD0" w:rsidP="007B3AD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He confirmed that the receipt was issued in the joint names and that as there is a dispute between the parties relating to ownership the PMC has not been able to transfer the property.</w:t>
      </w:r>
    </w:p>
    <w:p w:rsidR="007B3AD0" w:rsidRDefault="007B3AD0" w:rsidP="007B3AD0">
      <w:pPr>
        <w:pStyle w:val="ListParagraph"/>
        <w:spacing w:after="0" w:line="360" w:lineRule="auto"/>
        <w:jc w:val="both"/>
        <w:rPr>
          <w:rFonts w:ascii="Times New Roman" w:hAnsi="Times New Roman" w:cs="Times New Roman"/>
          <w:sz w:val="24"/>
          <w:szCs w:val="24"/>
        </w:rPr>
      </w:pPr>
    </w:p>
    <w:p w:rsidR="00AE6169" w:rsidRDefault="00AE6169" w:rsidP="007B3AD0">
      <w:pPr>
        <w:pStyle w:val="JudgmentText"/>
      </w:pPr>
      <w:r w:rsidRPr="007B3AD0">
        <w:t>He confirmed that the payments were made by the plaintiff.</w:t>
      </w:r>
    </w:p>
    <w:p w:rsidR="00AE6169" w:rsidRDefault="007B3AD0" w:rsidP="007B3AD0">
      <w:pPr>
        <w:pStyle w:val="JudgmentText"/>
      </w:pPr>
      <w:r>
        <w:t>The Defendant deponed and</w:t>
      </w:r>
      <w:r w:rsidR="001E607B" w:rsidRPr="007B3AD0">
        <w:t xml:space="preserve"> stated that he had been living with the plaintiff for 7 years in Seychelles since 1995 and 7 years in Canada. They were not civilly married. He stated that </w:t>
      </w:r>
      <w:r w:rsidR="00F7064C" w:rsidRPr="007B3AD0">
        <w:t>w</w:t>
      </w:r>
      <w:r w:rsidR="001E607B" w:rsidRPr="007B3AD0">
        <w:t>he</w:t>
      </w:r>
      <w:r w:rsidR="00F7064C" w:rsidRPr="007B3AD0">
        <w:t xml:space="preserve">n in Seychelles he used </w:t>
      </w:r>
      <w:r w:rsidRPr="007B3AD0">
        <w:t>to work</w:t>
      </w:r>
      <w:r w:rsidR="001E607B" w:rsidRPr="007B3AD0">
        <w:t xml:space="preserve"> on a tuna fishing boat </w:t>
      </w:r>
      <w:r w:rsidR="00F7064C" w:rsidRPr="007B3AD0">
        <w:t xml:space="preserve">but </w:t>
      </w:r>
      <w:r w:rsidR="001E607B" w:rsidRPr="007B3AD0">
        <w:t xml:space="preserve">that his work was not regular and when not on the boat he would work in the garage of the Plaintiff’s brother as panel beater. He could earn about SCR 2000.00 and spent that money on household expenses. </w:t>
      </w:r>
      <w:r w:rsidR="00F7064C" w:rsidRPr="007B3AD0">
        <w:t xml:space="preserve">He testified that he and the plaintiff entered into a tenancy agreement for the lease of a house at Roche Caimans from the SHDC and moved </w:t>
      </w:r>
      <w:r w:rsidRPr="007B3AD0">
        <w:t>into it</w:t>
      </w:r>
      <w:r w:rsidR="00F7064C" w:rsidRPr="007B3AD0">
        <w:t xml:space="preserve"> in 1999.</w:t>
      </w:r>
    </w:p>
    <w:p w:rsidR="007B3AD0" w:rsidRDefault="000F44E5" w:rsidP="007B3AD0">
      <w:pPr>
        <w:pStyle w:val="JudgmentText"/>
      </w:pPr>
      <w:r w:rsidRPr="007B3AD0">
        <w:t>Now I come to the issue of unjust enrichment. I am of the view that the circumstances do not show that there has been any unjust enrichment and the con</w:t>
      </w:r>
      <w:r w:rsidR="007B3AD0" w:rsidRPr="007B3AD0">
        <w:t>di</w:t>
      </w:r>
      <w:r w:rsidR="007B3AD0">
        <w:t>tions set out in law have not been met.</w:t>
      </w:r>
    </w:p>
    <w:p w:rsidR="00A442DE" w:rsidRDefault="00A442DE" w:rsidP="007B3AD0">
      <w:pPr>
        <w:pStyle w:val="JudgmentText"/>
      </w:pPr>
      <w:r w:rsidRPr="007B3AD0">
        <w:t xml:space="preserve">The question I have to determine is whether the Plaintiff is </w:t>
      </w:r>
      <w:r w:rsidR="000F44E5" w:rsidRPr="007B3AD0">
        <w:t xml:space="preserve">solely </w:t>
      </w:r>
      <w:r w:rsidRPr="007B3AD0">
        <w:t xml:space="preserve">entitled to the ownership of the house or both jointly? I am satisfied that the plaintiff </w:t>
      </w:r>
      <w:r w:rsidR="00AC2BB1" w:rsidRPr="007B3AD0">
        <w:t xml:space="preserve">put in a lot of </w:t>
      </w:r>
      <w:r w:rsidRPr="007B3AD0">
        <w:t>effort  in to get the house and also that payments were made to a large extent from her salaries and later a loan obtained by her to settle the final balance of R 35000??</w:t>
      </w:r>
    </w:p>
    <w:p w:rsidR="00A442DE" w:rsidRDefault="00A442DE" w:rsidP="007B3AD0">
      <w:pPr>
        <w:pStyle w:val="JudgmentText"/>
      </w:pPr>
      <w:r w:rsidRPr="007B3AD0">
        <w:t>It is relevant to note that the loan was obtained by her and she paid for the house at a time when she had already separated from the Defendant.</w:t>
      </w:r>
    </w:p>
    <w:p w:rsidR="00F706E7" w:rsidRDefault="00A442DE" w:rsidP="007B3AD0">
      <w:pPr>
        <w:pStyle w:val="JudgmentText"/>
      </w:pPr>
      <w:r w:rsidRPr="007B3AD0">
        <w:t xml:space="preserve">What about the contributions of the Defendant? Did he contribute towards improving the house and making it more inhabitable and </w:t>
      </w:r>
      <w:proofErr w:type="gramStart"/>
      <w:r w:rsidR="007B3AD0">
        <w:t>comfortable.</w:t>
      </w:r>
      <w:proofErr w:type="gramEnd"/>
      <w:r w:rsidRPr="007B3AD0">
        <w:t xml:space="preserve"> The evidence points towards this. The court cannot ignore the fact that a </w:t>
      </w:r>
      <w:r w:rsidR="00E74D69" w:rsidRPr="007B3AD0">
        <w:t>significant amount of money was paid to the SHDC between 2001 and 2006 from rent when both parties were living together in Canada. This amount can be quantified. And there is no reason to doubt that throughout</w:t>
      </w:r>
      <w:r w:rsidR="003916B4" w:rsidRPr="007B3AD0">
        <w:t xml:space="preserve"> whether in Seychelles or in </w:t>
      </w:r>
      <w:r w:rsidR="007B3AD0" w:rsidRPr="007B3AD0">
        <w:t>Canada the</w:t>
      </w:r>
      <w:r w:rsidR="00E74D69" w:rsidRPr="007B3AD0">
        <w:t xml:space="preserve"> Plaintiff was supported by the </w:t>
      </w:r>
      <w:r w:rsidR="007B3AD0" w:rsidRPr="007B3AD0">
        <w:t>Defendant; the</w:t>
      </w:r>
      <w:r w:rsidR="003916B4" w:rsidRPr="007B3AD0">
        <w:t xml:space="preserve"> </w:t>
      </w:r>
      <w:r w:rsidR="007B3AD0" w:rsidRPr="007B3AD0">
        <w:t>fact that</w:t>
      </w:r>
      <w:r w:rsidR="000F44E5" w:rsidRPr="007B3AD0">
        <w:t xml:space="preserve"> he</w:t>
      </w:r>
      <w:r w:rsidR="00AC2BB1" w:rsidRPr="007B3AD0">
        <w:t xml:space="preserve"> is also paying the sum of SCR 6000.00 for their daughter</w:t>
      </w:r>
      <w:r w:rsidR="003916B4" w:rsidRPr="007B3AD0">
        <w:t xml:space="preserve"> cannot be overlooked though I w</w:t>
      </w:r>
      <w:r w:rsidR="00F706E7" w:rsidRPr="007B3AD0">
        <w:t xml:space="preserve">ould </w:t>
      </w:r>
      <w:proofErr w:type="spellStart"/>
      <w:r w:rsidR="00F706E7" w:rsidRPr="007B3AD0">
        <w:t>haste</w:t>
      </w:r>
      <w:proofErr w:type="spellEnd"/>
      <w:r w:rsidR="00F706E7" w:rsidRPr="007B3AD0">
        <w:t xml:space="preserve"> to add that this</w:t>
      </w:r>
      <w:r w:rsidR="003916B4" w:rsidRPr="007B3AD0">
        <w:t xml:space="preserve"> entitle</w:t>
      </w:r>
      <w:r w:rsidR="00F706E7" w:rsidRPr="007B3AD0">
        <w:t>s</w:t>
      </w:r>
      <w:r w:rsidR="003916B4" w:rsidRPr="007B3AD0">
        <w:t xml:space="preserve"> him to claim a share in the property but it has relieved the plaintiff from </w:t>
      </w:r>
      <w:r w:rsidR="00F706E7" w:rsidRPr="007B3AD0">
        <w:t>a significant</w:t>
      </w:r>
      <w:r w:rsidR="003916B4" w:rsidRPr="007B3AD0">
        <w:t xml:space="preserve"> financial burden</w:t>
      </w:r>
      <w:r w:rsidR="000F44E5" w:rsidRPr="007B3AD0">
        <w:t xml:space="preserve">. </w:t>
      </w:r>
    </w:p>
    <w:p w:rsidR="00B07AAB" w:rsidRDefault="00F706E7" w:rsidP="007B3AD0">
      <w:pPr>
        <w:pStyle w:val="JudgmentText"/>
      </w:pPr>
      <w:r w:rsidRPr="007B3AD0">
        <w:t>In the absence of documentary evidence to show who has paid for what and the extent of monetary contribution made</w:t>
      </w:r>
      <w:r w:rsidR="00B07AAB" w:rsidRPr="007B3AD0">
        <w:t xml:space="preserve"> by</w:t>
      </w:r>
      <w:r w:rsidRPr="007B3AD0">
        <w:t xml:space="preserve"> the Defendant or how the loan obtained in Canada was used it becomes difficult for the court to reach precise </w:t>
      </w:r>
      <w:r w:rsidR="007B3AD0" w:rsidRPr="007B3AD0">
        <w:t>conclusions. I</w:t>
      </w:r>
      <w:r w:rsidRPr="007B3AD0">
        <w:t xml:space="preserve"> am therefore going to use my discretio</w:t>
      </w:r>
      <w:r w:rsidR="00B07AAB" w:rsidRPr="007B3AD0">
        <w:t>n under  sections 5 and 6 of the Courts Act, which reads as follows:</w:t>
      </w:r>
    </w:p>
    <w:p w:rsidR="007B3AD0" w:rsidRPr="00B07AAB" w:rsidRDefault="007B3AD0" w:rsidP="007B3AD0">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B07AAB">
        <w:rPr>
          <w:rFonts w:ascii="Times New Roman" w:hAnsi="Times New Roman" w:cs="Times New Roman"/>
          <w:i/>
          <w:sz w:val="24"/>
          <w:szCs w:val="24"/>
        </w:rPr>
        <w:t xml:space="preserve"> The Supreme Court shall continue to have, and is hereby invested with full original jurisdiction to hear and determine all suits, actions, causes, and matters under all laws for the time being in force in Seychelles relating to wills and execution of wills, interdiction or appointment of a Curator, guardianship of minors, adoption, insolvency, bankruptcy, matrimonial causes and generally to hear and determine all civil suits, actions, causes and matters that may be the nature of such suits, actions, causes or matters, and, in exercising such jurisdiction, the Supreme Court shall have, and is hereby invested with, all the powers, privileges, authority, and jurisdiction which is vested in, or capable of being exercised by the High Court of Justice in England.</w:t>
      </w:r>
    </w:p>
    <w:p w:rsidR="007B3AD0" w:rsidRPr="00B07AAB" w:rsidRDefault="007B3AD0" w:rsidP="007B3AD0">
      <w:pPr>
        <w:pStyle w:val="ListParagraph"/>
        <w:spacing w:after="0" w:line="360" w:lineRule="auto"/>
        <w:jc w:val="both"/>
        <w:rPr>
          <w:rFonts w:ascii="Times New Roman" w:hAnsi="Times New Roman" w:cs="Times New Roman"/>
          <w:i/>
          <w:sz w:val="24"/>
          <w:szCs w:val="24"/>
        </w:rPr>
      </w:pPr>
    </w:p>
    <w:p w:rsidR="007B3AD0" w:rsidRDefault="007B3AD0" w:rsidP="007B3AD0">
      <w:pPr>
        <w:pStyle w:val="ListParagraph"/>
        <w:spacing w:after="0" w:line="360" w:lineRule="auto"/>
        <w:jc w:val="both"/>
        <w:rPr>
          <w:rFonts w:ascii="Times New Roman" w:hAnsi="Times New Roman" w:cs="Times New Roman"/>
          <w:i/>
          <w:sz w:val="24"/>
          <w:szCs w:val="24"/>
        </w:rPr>
      </w:pPr>
      <w:r w:rsidRPr="00B07AAB">
        <w:rPr>
          <w:rFonts w:ascii="Times New Roman" w:hAnsi="Times New Roman" w:cs="Times New Roman"/>
          <w:i/>
          <w:sz w:val="24"/>
          <w:szCs w:val="24"/>
        </w:rPr>
        <w:t>The Supreme Court shall continue to be a Court of Equity and is hereby invested with powers, authority, and jurisdiction to administer justice and to do all acts for the due execution of such equitable jurisdiction in all cases where no sufficient legal remedy is provided by the law of Seychelles.”</w:t>
      </w:r>
    </w:p>
    <w:p w:rsidR="007B3AD0" w:rsidRPr="00B07AAB" w:rsidRDefault="007B3AD0" w:rsidP="007B3AD0">
      <w:pPr>
        <w:pStyle w:val="ListParagraph"/>
        <w:spacing w:after="0" w:line="360" w:lineRule="auto"/>
        <w:jc w:val="both"/>
        <w:rPr>
          <w:rFonts w:ascii="Times New Roman" w:hAnsi="Times New Roman" w:cs="Times New Roman"/>
          <w:i/>
          <w:sz w:val="24"/>
          <w:szCs w:val="24"/>
        </w:rPr>
      </w:pPr>
    </w:p>
    <w:p w:rsidR="000C3F46" w:rsidRDefault="003916B4" w:rsidP="007B3AD0">
      <w:pPr>
        <w:pStyle w:val="JudgmentText"/>
      </w:pPr>
      <w:r w:rsidRPr="007B3AD0">
        <w:t>I</w:t>
      </w:r>
      <w:r w:rsidR="000F2618">
        <w:t xml:space="preserve">n the absence of document regarding the valuation of the property I am using my discretion to decide </w:t>
      </w:r>
      <w:r w:rsidR="00BF5DCB">
        <w:t xml:space="preserve">the </w:t>
      </w:r>
      <w:r w:rsidR="00BF5DCB" w:rsidRPr="007B3AD0">
        <w:t>share</w:t>
      </w:r>
      <w:r w:rsidRPr="007B3AD0">
        <w:t xml:space="preserve"> </w:t>
      </w:r>
      <w:r w:rsidR="000F2618">
        <w:t xml:space="preserve">of the parties in the </w:t>
      </w:r>
      <w:r w:rsidR="000C3F46">
        <w:t>light of the evidence adduced and the visit locus</w:t>
      </w:r>
      <w:r w:rsidR="000F2618">
        <w:t xml:space="preserve"> in quo. </w:t>
      </w:r>
    </w:p>
    <w:p w:rsidR="003916B4" w:rsidRDefault="000F2618" w:rsidP="007B3AD0">
      <w:pPr>
        <w:pStyle w:val="JudgmentText"/>
      </w:pPr>
      <w:r>
        <w:t xml:space="preserve"> I therefore order the Plaintiff to pay the sum of SR </w:t>
      </w:r>
      <w:r w:rsidR="00BF5DCB">
        <w:t>50,000.00 to</w:t>
      </w:r>
      <w:r>
        <w:t xml:space="preserve"> the De</w:t>
      </w:r>
      <w:r w:rsidR="000C3F46">
        <w:t>fendant within six months from date</w:t>
      </w:r>
      <w:r>
        <w:t xml:space="preserve">; </w:t>
      </w:r>
      <w:bookmarkStart w:id="0" w:name="_GoBack"/>
      <w:r>
        <w:t xml:space="preserve">I order the PMC to transfer the </w:t>
      </w:r>
      <w:r w:rsidR="00BF5DCB">
        <w:t>property in</w:t>
      </w:r>
      <w:r>
        <w:t xml:space="preserve"> the name of the Plaintiff</w:t>
      </w:r>
      <w:r w:rsidR="000C3F46">
        <w:t xml:space="preserve"> </w:t>
      </w:r>
      <w:bookmarkEnd w:id="0"/>
      <w:r w:rsidR="000C3F46">
        <w:t>after document of payment is produced by the Plaintiff</w:t>
      </w:r>
      <w:r>
        <w:t>.</w:t>
      </w:r>
    </w:p>
    <w:p w:rsidR="00BF5DCB" w:rsidRDefault="00BF5DCB" w:rsidP="00BF5DCB">
      <w:pPr>
        <w:pStyle w:val="JudgmentText"/>
      </w:pPr>
      <w:r>
        <w:t>I make no order as to costs.</w:t>
      </w:r>
    </w:p>
    <w:p w:rsidR="007B3AD0" w:rsidRDefault="007B3AD0" w:rsidP="007B3AD0">
      <w:pPr>
        <w:pStyle w:val="JudgmentText"/>
        <w:numPr>
          <w:ilvl w:val="0"/>
          <w:numId w:val="0"/>
        </w:numPr>
        <w:ind w:left="720"/>
      </w:pPr>
      <w:r w:rsidRPr="005B5CC7">
        <w:t xml:space="preserve">Signed, dated and delivered at Ile du Port on </w:t>
      </w:r>
      <w:r w:rsidR="00BF5DCB">
        <w:t>5</w:t>
      </w:r>
      <w:r w:rsidR="00BF5DCB" w:rsidRPr="00BF5DCB">
        <w:rPr>
          <w:vertAlign w:val="superscript"/>
        </w:rPr>
        <w:t>th</w:t>
      </w:r>
      <w:r w:rsidR="00BF5DCB">
        <w:t xml:space="preserve"> April</w:t>
      </w:r>
      <w:r w:rsidRPr="005B5CC7">
        <w:t xml:space="preserve"> 2019.</w:t>
      </w:r>
    </w:p>
    <w:p w:rsidR="007B3AD0" w:rsidRPr="007B3AD0" w:rsidRDefault="007B3AD0" w:rsidP="007B3AD0">
      <w:pPr>
        <w:pStyle w:val="JudgmentText"/>
        <w:numPr>
          <w:ilvl w:val="0"/>
          <w:numId w:val="0"/>
        </w:numPr>
        <w:ind w:left="720"/>
        <w:rPr>
          <w:b/>
        </w:rPr>
      </w:pPr>
      <w:r w:rsidRPr="007B3AD0">
        <w:rPr>
          <w:b/>
        </w:rPr>
        <w:t>____________</w:t>
      </w:r>
      <w:r w:rsidRPr="007B3AD0">
        <w:rPr>
          <w:b/>
        </w:rPr>
        <w:tab/>
      </w:r>
    </w:p>
    <w:p w:rsidR="007B3AD0" w:rsidRPr="007B3AD0" w:rsidRDefault="007B3AD0" w:rsidP="007B3AD0">
      <w:pPr>
        <w:pStyle w:val="JudgmentText"/>
        <w:keepNext/>
        <w:numPr>
          <w:ilvl w:val="0"/>
          <w:numId w:val="0"/>
        </w:numPr>
        <w:tabs>
          <w:tab w:val="left" w:pos="2160"/>
        </w:tabs>
        <w:ind w:left="720"/>
      </w:pPr>
      <w:r w:rsidRPr="007B3AD0">
        <w:rPr>
          <w:b/>
        </w:rPr>
        <w:t>Nunkoo J</w:t>
      </w:r>
      <w:r w:rsidRPr="007B3AD0">
        <w:tab/>
        <w:t xml:space="preserve"> </w:t>
      </w:r>
    </w:p>
    <w:p w:rsidR="007B3AD0" w:rsidRPr="007B3AD0" w:rsidRDefault="007B3AD0" w:rsidP="007B3AD0">
      <w:pPr>
        <w:pStyle w:val="JudgmentText"/>
        <w:keepNext/>
        <w:numPr>
          <w:ilvl w:val="0"/>
          <w:numId w:val="0"/>
        </w:numPr>
        <w:ind w:left="720"/>
      </w:pPr>
    </w:p>
    <w:p w:rsidR="00235626" w:rsidRDefault="00235626" w:rsidP="00235626">
      <w:pPr>
        <w:spacing w:line="480" w:lineRule="auto"/>
        <w:jc w:val="both"/>
        <w:rPr>
          <w:rFonts w:ascii="Times New Roman" w:hAnsi="Times New Roman" w:cs="Times New Roman"/>
          <w:b/>
          <w:sz w:val="24"/>
          <w:szCs w:val="24"/>
        </w:rPr>
      </w:pP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7A" w:rsidRDefault="0097207A" w:rsidP="006A68E2">
      <w:pPr>
        <w:spacing w:after="0" w:line="240" w:lineRule="auto"/>
      </w:pPr>
      <w:r>
        <w:separator/>
      </w:r>
    </w:p>
  </w:endnote>
  <w:endnote w:type="continuationSeparator" w:id="0">
    <w:p w:rsidR="0097207A" w:rsidRDefault="0097207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A3CF7">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7A" w:rsidRDefault="0097207A" w:rsidP="006A68E2">
      <w:pPr>
        <w:spacing w:after="0" w:line="240" w:lineRule="auto"/>
      </w:pPr>
      <w:r>
        <w:separator/>
      </w:r>
    </w:p>
  </w:footnote>
  <w:footnote w:type="continuationSeparator" w:id="0">
    <w:p w:rsidR="0097207A" w:rsidRDefault="0097207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764"/>
    <w:multiLevelType w:val="hybridMultilevel"/>
    <w:tmpl w:val="0F84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A25E3F"/>
    <w:multiLevelType w:val="hybridMultilevel"/>
    <w:tmpl w:val="F5161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8"/>
  </w:num>
  <w:num w:numId="9">
    <w:abstractNumId w:val="1"/>
  </w:num>
  <w:num w:numId="10">
    <w:abstractNumId w:val="8"/>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57"/>
    <w:rsid w:val="00025CDF"/>
    <w:rsid w:val="00040193"/>
    <w:rsid w:val="0005705A"/>
    <w:rsid w:val="0006074B"/>
    <w:rsid w:val="00071B84"/>
    <w:rsid w:val="0008560D"/>
    <w:rsid w:val="0009242F"/>
    <w:rsid w:val="00097D19"/>
    <w:rsid w:val="000A71E4"/>
    <w:rsid w:val="000C3F46"/>
    <w:rsid w:val="000F2618"/>
    <w:rsid w:val="000F44E5"/>
    <w:rsid w:val="001135C2"/>
    <w:rsid w:val="001428B9"/>
    <w:rsid w:val="00163119"/>
    <w:rsid w:val="001723B1"/>
    <w:rsid w:val="001C78EC"/>
    <w:rsid w:val="001D33D2"/>
    <w:rsid w:val="001E607B"/>
    <w:rsid w:val="002015F8"/>
    <w:rsid w:val="00212006"/>
    <w:rsid w:val="0021402A"/>
    <w:rsid w:val="00214DB4"/>
    <w:rsid w:val="00235626"/>
    <w:rsid w:val="00243AE1"/>
    <w:rsid w:val="002552E0"/>
    <w:rsid w:val="002C2BEB"/>
    <w:rsid w:val="002D4EB8"/>
    <w:rsid w:val="002D5428"/>
    <w:rsid w:val="002E2AE3"/>
    <w:rsid w:val="0031087B"/>
    <w:rsid w:val="003137B8"/>
    <w:rsid w:val="00344425"/>
    <w:rsid w:val="00346D7F"/>
    <w:rsid w:val="003615E7"/>
    <w:rsid w:val="00380619"/>
    <w:rsid w:val="003916B4"/>
    <w:rsid w:val="003A6C9E"/>
    <w:rsid w:val="003E2E94"/>
    <w:rsid w:val="003E503F"/>
    <w:rsid w:val="00403F4C"/>
    <w:rsid w:val="00405958"/>
    <w:rsid w:val="00411420"/>
    <w:rsid w:val="00412994"/>
    <w:rsid w:val="00447103"/>
    <w:rsid w:val="00463B4E"/>
    <w:rsid w:val="00472219"/>
    <w:rsid w:val="004939D8"/>
    <w:rsid w:val="004A2599"/>
    <w:rsid w:val="004A3CF7"/>
    <w:rsid w:val="004C16E0"/>
    <w:rsid w:val="004F259E"/>
    <w:rsid w:val="005A5FCB"/>
    <w:rsid w:val="005B12AA"/>
    <w:rsid w:val="0061354A"/>
    <w:rsid w:val="00635504"/>
    <w:rsid w:val="00652326"/>
    <w:rsid w:val="00662CEA"/>
    <w:rsid w:val="006A68E2"/>
    <w:rsid w:val="006C053E"/>
    <w:rsid w:val="0070371E"/>
    <w:rsid w:val="00722761"/>
    <w:rsid w:val="00722DB6"/>
    <w:rsid w:val="00727F07"/>
    <w:rsid w:val="00730617"/>
    <w:rsid w:val="0074460F"/>
    <w:rsid w:val="00766D74"/>
    <w:rsid w:val="00796B89"/>
    <w:rsid w:val="007B3AD0"/>
    <w:rsid w:val="007D25FE"/>
    <w:rsid w:val="007D363C"/>
    <w:rsid w:val="008001C8"/>
    <w:rsid w:val="008577B7"/>
    <w:rsid w:val="008E771B"/>
    <w:rsid w:val="009539C2"/>
    <w:rsid w:val="0097207A"/>
    <w:rsid w:val="009A769C"/>
    <w:rsid w:val="009B495E"/>
    <w:rsid w:val="009F125D"/>
    <w:rsid w:val="00A2058F"/>
    <w:rsid w:val="00A23474"/>
    <w:rsid w:val="00A442DE"/>
    <w:rsid w:val="00A44C46"/>
    <w:rsid w:val="00AC2BB1"/>
    <w:rsid w:val="00AC6559"/>
    <w:rsid w:val="00AD4253"/>
    <w:rsid w:val="00AE6169"/>
    <w:rsid w:val="00B03209"/>
    <w:rsid w:val="00B07AAB"/>
    <w:rsid w:val="00B652E0"/>
    <w:rsid w:val="00B950DF"/>
    <w:rsid w:val="00BB1A3E"/>
    <w:rsid w:val="00BC73B1"/>
    <w:rsid w:val="00BF5DCB"/>
    <w:rsid w:val="00C2466E"/>
    <w:rsid w:val="00C910CC"/>
    <w:rsid w:val="00CC437E"/>
    <w:rsid w:val="00CD09C7"/>
    <w:rsid w:val="00D31F1B"/>
    <w:rsid w:val="00D33DBF"/>
    <w:rsid w:val="00D710E7"/>
    <w:rsid w:val="00DE7BB5"/>
    <w:rsid w:val="00E1659A"/>
    <w:rsid w:val="00E21E13"/>
    <w:rsid w:val="00E74D69"/>
    <w:rsid w:val="00EC3157"/>
    <w:rsid w:val="00ED0BFC"/>
    <w:rsid w:val="00EE6584"/>
    <w:rsid w:val="00EF13E2"/>
    <w:rsid w:val="00F33B83"/>
    <w:rsid w:val="00F6433C"/>
    <w:rsid w:val="00F7064C"/>
    <w:rsid w:val="00F70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5D250-4C7F-4669-8681-548B9777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7B3AD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Seegobin Nunkoo</dc:creator>
  <cp:lastModifiedBy>Alan Wallis</cp:lastModifiedBy>
  <cp:revision>5</cp:revision>
  <cp:lastPrinted>2019-04-08T06:00:00Z</cp:lastPrinted>
  <dcterms:created xsi:type="dcterms:W3CDTF">2019-04-08T06:01:00Z</dcterms:created>
  <dcterms:modified xsi:type="dcterms:W3CDTF">2019-05-08T07:18:00Z</dcterms:modified>
</cp:coreProperties>
</file>