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3A073" w14:textId="77777777"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14:paraId="62FF26A1"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7179D9EF" w14:textId="77777777"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14:paraId="6AAA91CB" w14:textId="60CC1937"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[201</w:t>
      </w:r>
      <w:r w:rsidR="005732CA">
        <w:rPr>
          <w:rFonts w:ascii="Times New Roman" w:hAnsi="Times New Roman" w:cs="Times New Roman"/>
          <w:sz w:val="24"/>
          <w:szCs w:val="24"/>
        </w:rPr>
        <w:t>9</w:t>
      </w:r>
      <w:r>
        <w:rPr>
          <w:rFonts w:ascii="Times New Roman" w:hAnsi="Times New Roman" w:cs="Times New Roman"/>
          <w:sz w:val="24"/>
          <w:szCs w:val="24"/>
        </w:rPr>
        <w:t xml:space="preserve">] SCSC </w:t>
      </w:r>
      <w:r w:rsidR="001D5FC4">
        <w:rPr>
          <w:rFonts w:ascii="Times New Roman" w:hAnsi="Times New Roman" w:cs="Times New Roman"/>
          <w:sz w:val="24"/>
          <w:szCs w:val="24"/>
        </w:rPr>
        <w:t>1018</w:t>
      </w:r>
    </w:p>
    <w:p w14:paraId="2CA80F36" w14:textId="62830BCB" w:rsidR="002E2AE3" w:rsidRPr="004A2599" w:rsidRDefault="005732CA"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w:t>
      </w:r>
      <w:r w:rsidR="00E34CAF">
        <w:rPr>
          <w:rFonts w:ascii="Times New Roman" w:hAnsi="Times New Roman" w:cs="Times New Roman"/>
          <w:sz w:val="24"/>
          <w:szCs w:val="24"/>
        </w:rPr>
        <w:t>O n</w:t>
      </w:r>
      <w:r>
        <w:rPr>
          <w:rFonts w:ascii="Times New Roman" w:hAnsi="Times New Roman" w:cs="Times New Roman"/>
          <w:sz w:val="24"/>
          <w:szCs w:val="24"/>
        </w:rPr>
        <w:t>o</w:t>
      </w:r>
      <w:r w:rsidR="00E34CAF">
        <w:rPr>
          <w:rFonts w:ascii="Times New Roman" w:hAnsi="Times New Roman" w:cs="Times New Roman"/>
          <w:sz w:val="24"/>
          <w:szCs w:val="24"/>
        </w:rPr>
        <w:t>.</w:t>
      </w:r>
      <w:r>
        <w:rPr>
          <w:rFonts w:ascii="Times New Roman" w:hAnsi="Times New Roman" w:cs="Times New Roman"/>
          <w:sz w:val="24"/>
          <w:szCs w:val="24"/>
        </w:rPr>
        <w:t xml:space="preserve"> </w:t>
      </w:r>
      <w:r w:rsidR="00E26739">
        <w:rPr>
          <w:rFonts w:ascii="Times New Roman" w:hAnsi="Times New Roman" w:cs="Times New Roman"/>
          <w:sz w:val="24"/>
          <w:szCs w:val="24"/>
        </w:rPr>
        <w:t>25</w:t>
      </w:r>
      <w:r>
        <w:rPr>
          <w:rFonts w:ascii="Times New Roman" w:hAnsi="Times New Roman" w:cs="Times New Roman"/>
          <w:sz w:val="24"/>
          <w:szCs w:val="24"/>
        </w:rPr>
        <w:t>/</w:t>
      </w:r>
      <w:r w:rsidR="00F97281">
        <w:rPr>
          <w:rFonts w:ascii="Times New Roman" w:hAnsi="Times New Roman" w:cs="Times New Roman"/>
          <w:sz w:val="24"/>
          <w:szCs w:val="24"/>
        </w:rPr>
        <w:t>1</w:t>
      </w:r>
      <w:r w:rsidR="00E26739">
        <w:rPr>
          <w:rFonts w:ascii="Times New Roman" w:hAnsi="Times New Roman" w:cs="Times New Roman"/>
          <w:sz w:val="24"/>
          <w:szCs w:val="24"/>
        </w:rPr>
        <w:t>9</w:t>
      </w:r>
    </w:p>
    <w:p w14:paraId="465C44C3" w14:textId="77777777" w:rsidR="006A68E2" w:rsidRPr="004A2599" w:rsidRDefault="006A68E2" w:rsidP="00214DB4">
      <w:pPr>
        <w:spacing w:after="0" w:line="240" w:lineRule="auto"/>
        <w:ind w:left="5580"/>
        <w:rPr>
          <w:rFonts w:ascii="Times New Roman" w:hAnsi="Times New Roman" w:cs="Times New Roman"/>
          <w:sz w:val="24"/>
          <w:szCs w:val="24"/>
        </w:rPr>
      </w:pPr>
    </w:p>
    <w:p w14:paraId="5CC6C4E1" w14:textId="77777777" w:rsidR="005732CA" w:rsidRDefault="005732CA" w:rsidP="005732CA">
      <w:pPr>
        <w:pBdr>
          <w:bottom w:val="single" w:sz="4" w:space="1" w:color="auto"/>
        </w:pBdr>
        <w:tabs>
          <w:tab w:val="left" w:pos="540"/>
          <w:tab w:val="left" w:pos="5580"/>
        </w:tabs>
        <w:spacing w:after="0" w:line="240" w:lineRule="auto"/>
        <w:rPr>
          <w:rFonts w:ascii="Times New Roman" w:hAnsi="Times New Roman" w:cs="Times New Roman"/>
          <w:sz w:val="24"/>
          <w:szCs w:val="24"/>
        </w:rPr>
      </w:pPr>
      <w:r w:rsidRPr="005732CA">
        <w:rPr>
          <w:rFonts w:ascii="Times New Roman" w:hAnsi="Times New Roman" w:cs="Times New Roman"/>
          <w:sz w:val="24"/>
          <w:szCs w:val="24"/>
        </w:rPr>
        <w:t xml:space="preserve">In the matter between </w:t>
      </w:r>
    </w:p>
    <w:p w14:paraId="507BD5FC" w14:textId="77777777" w:rsidR="005732CA" w:rsidRDefault="005732CA" w:rsidP="005732CA">
      <w:pPr>
        <w:pBdr>
          <w:bottom w:val="single" w:sz="4" w:space="1" w:color="auto"/>
        </w:pBdr>
        <w:tabs>
          <w:tab w:val="left" w:pos="540"/>
          <w:tab w:val="left" w:pos="5580"/>
        </w:tabs>
        <w:spacing w:after="0" w:line="240" w:lineRule="auto"/>
        <w:rPr>
          <w:rFonts w:ascii="Times New Roman" w:hAnsi="Times New Roman" w:cs="Times New Roman"/>
          <w:sz w:val="24"/>
          <w:szCs w:val="24"/>
        </w:rPr>
      </w:pPr>
    </w:p>
    <w:p w14:paraId="39CD141E" w14:textId="77777777" w:rsidR="005732CA" w:rsidRPr="005732CA" w:rsidRDefault="005732CA" w:rsidP="005732CA">
      <w:pPr>
        <w:pBdr>
          <w:bottom w:val="single" w:sz="4" w:space="1" w:color="auto"/>
        </w:pBdr>
        <w:tabs>
          <w:tab w:val="left" w:pos="540"/>
          <w:tab w:val="left" w:pos="5580"/>
        </w:tabs>
        <w:spacing w:after="0" w:line="240" w:lineRule="auto"/>
        <w:rPr>
          <w:rFonts w:ascii="Times New Roman" w:hAnsi="Times New Roman" w:cs="Times New Roman"/>
          <w:sz w:val="24"/>
          <w:szCs w:val="24"/>
        </w:rPr>
      </w:pPr>
      <w:bookmarkStart w:id="0" w:name="_GoBack"/>
      <w:bookmarkEnd w:id="0"/>
    </w:p>
    <w:p w14:paraId="0B898823" w14:textId="77777777" w:rsidR="005732CA" w:rsidRPr="005732CA" w:rsidRDefault="005732CA" w:rsidP="005732CA">
      <w:pPr>
        <w:pBdr>
          <w:bottom w:val="single" w:sz="4" w:space="1" w:color="auto"/>
        </w:pBdr>
        <w:tabs>
          <w:tab w:val="left" w:pos="540"/>
          <w:tab w:val="left" w:pos="5580"/>
        </w:tabs>
        <w:spacing w:after="0" w:line="240" w:lineRule="auto"/>
        <w:rPr>
          <w:rFonts w:ascii="Times New Roman" w:hAnsi="Times New Roman" w:cs="Times New Roman"/>
          <w:b/>
          <w:sz w:val="24"/>
          <w:szCs w:val="24"/>
        </w:rPr>
      </w:pPr>
      <w:r w:rsidRPr="005732CA">
        <w:rPr>
          <w:rFonts w:ascii="Times New Roman" w:hAnsi="Times New Roman" w:cs="Times New Roman"/>
          <w:b/>
          <w:sz w:val="24"/>
          <w:szCs w:val="24"/>
        </w:rPr>
        <w:t xml:space="preserve">THE REPUBLIC </w:t>
      </w:r>
      <w:r w:rsidRPr="005732CA">
        <w:rPr>
          <w:rFonts w:ascii="Times New Roman" w:hAnsi="Times New Roman" w:cs="Times New Roman"/>
          <w:b/>
          <w:sz w:val="24"/>
          <w:szCs w:val="24"/>
        </w:rPr>
        <w:tab/>
      </w:r>
    </w:p>
    <w:p w14:paraId="363853E6" w14:textId="36E6D7A8" w:rsidR="005732CA" w:rsidRPr="005732CA" w:rsidRDefault="005732CA" w:rsidP="005732CA">
      <w:pPr>
        <w:pBdr>
          <w:bottom w:val="single" w:sz="4" w:space="1" w:color="auto"/>
        </w:pBdr>
        <w:tabs>
          <w:tab w:val="left" w:pos="540"/>
          <w:tab w:val="left" w:pos="5580"/>
        </w:tabs>
        <w:spacing w:after="0" w:line="240" w:lineRule="auto"/>
        <w:rPr>
          <w:rFonts w:ascii="Times New Roman" w:hAnsi="Times New Roman" w:cs="Times New Roman"/>
          <w:i/>
          <w:sz w:val="24"/>
          <w:szCs w:val="24"/>
        </w:rPr>
      </w:pPr>
      <w:r w:rsidRPr="005732CA">
        <w:rPr>
          <w:rFonts w:ascii="Times New Roman" w:hAnsi="Times New Roman" w:cs="Times New Roman"/>
          <w:i/>
          <w:sz w:val="24"/>
          <w:szCs w:val="24"/>
        </w:rPr>
        <w:t xml:space="preserve">(rep. by </w:t>
      </w:r>
      <w:r w:rsidR="00E26739">
        <w:rPr>
          <w:rFonts w:ascii="Times New Roman" w:hAnsi="Times New Roman" w:cs="Times New Roman"/>
          <w:i/>
          <w:sz w:val="24"/>
          <w:szCs w:val="24"/>
        </w:rPr>
        <w:t>Langsinglu Rongmei</w:t>
      </w:r>
      <w:r w:rsidRPr="005732CA">
        <w:rPr>
          <w:rFonts w:ascii="Times New Roman" w:hAnsi="Times New Roman" w:cs="Times New Roman"/>
          <w:i/>
          <w:sz w:val="24"/>
          <w:szCs w:val="24"/>
        </w:rPr>
        <w:t>)</w:t>
      </w:r>
    </w:p>
    <w:p w14:paraId="29F76656" w14:textId="77777777" w:rsidR="005732CA" w:rsidRPr="005732CA" w:rsidRDefault="005732CA" w:rsidP="005732CA">
      <w:pPr>
        <w:pBdr>
          <w:bottom w:val="single" w:sz="4" w:space="1" w:color="auto"/>
        </w:pBdr>
        <w:tabs>
          <w:tab w:val="left" w:pos="540"/>
          <w:tab w:val="left" w:pos="5580"/>
        </w:tabs>
        <w:spacing w:after="0" w:line="240" w:lineRule="auto"/>
        <w:rPr>
          <w:rFonts w:ascii="Times New Roman" w:hAnsi="Times New Roman" w:cs="Times New Roman"/>
          <w:sz w:val="24"/>
          <w:szCs w:val="24"/>
        </w:rPr>
      </w:pPr>
    </w:p>
    <w:p w14:paraId="131DCB89" w14:textId="77777777" w:rsidR="005732CA" w:rsidRPr="005732CA" w:rsidRDefault="005732CA" w:rsidP="005732CA">
      <w:pPr>
        <w:pBdr>
          <w:bottom w:val="single" w:sz="4" w:space="1" w:color="auto"/>
        </w:pBdr>
        <w:tabs>
          <w:tab w:val="left" w:pos="540"/>
          <w:tab w:val="left" w:pos="5580"/>
        </w:tabs>
        <w:spacing w:after="0" w:line="240" w:lineRule="auto"/>
        <w:rPr>
          <w:rFonts w:ascii="Times New Roman" w:hAnsi="Times New Roman" w:cs="Times New Roman"/>
          <w:sz w:val="24"/>
          <w:szCs w:val="24"/>
        </w:rPr>
      </w:pPr>
      <w:r w:rsidRPr="005732CA">
        <w:rPr>
          <w:rFonts w:ascii="Times New Roman" w:hAnsi="Times New Roman" w:cs="Times New Roman"/>
          <w:sz w:val="24"/>
          <w:szCs w:val="24"/>
        </w:rPr>
        <w:t>and</w:t>
      </w:r>
    </w:p>
    <w:p w14:paraId="7915F586" w14:textId="77777777" w:rsidR="005732CA" w:rsidRPr="005732CA" w:rsidRDefault="005732CA" w:rsidP="005732CA">
      <w:pPr>
        <w:pBdr>
          <w:bottom w:val="single" w:sz="4" w:space="1" w:color="auto"/>
        </w:pBdr>
        <w:tabs>
          <w:tab w:val="left" w:pos="540"/>
          <w:tab w:val="left" w:pos="5580"/>
        </w:tabs>
        <w:spacing w:after="0" w:line="240" w:lineRule="auto"/>
        <w:rPr>
          <w:rFonts w:ascii="Times New Roman" w:hAnsi="Times New Roman" w:cs="Times New Roman"/>
          <w:b/>
          <w:sz w:val="24"/>
          <w:szCs w:val="24"/>
        </w:rPr>
      </w:pPr>
    </w:p>
    <w:p w14:paraId="7EE93A78" w14:textId="3670D747" w:rsidR="000E15D6" w:rsidRPr="000E15D6" w:rsidRDefault="00E26739" w:rsidP="000E15D6">
      <w:pPr>
        <w:pBdr>
          <w:bottom w:val="single" w:sz="4" w:space="1" w:color="auto"/>
        </w:pBdr>
        <w:tabs>
          <w:tab w:val="left" w:pos="540"/>
          <w:tab w:val="left" w:pos="5580"/>
        </w:tabs>
        <w:spacing w:after="0" w:line="240" w:lineRule="auto"/>
        <w:rPr>
          <w:rFonts w:ascii="Times New Roman" w:hAnsi="Times New Roman" w:cs="Times New Roman"/>
          <w:b/>
          <w:sz w:val="24"/>
          <w:szCs w:val="24"/>
        </w:rPr>
      </w:pPr>
      <w:r>
        <w:rPr>
          <w:rFonts w:ascii="Times New Roman" w:hAnsi="Times New Roman" w:cs="Times New Roman"/>
          <w:b/>
          <w:sz w:val="24"/>
          <w:szCs w:val="24"/>
        </w:rPr>
        <w:t>NILZA JULI</w:t>
      </w:r>
      <w:r w:rsidR="00936668">
        <w:rPr>
          <w:rFonts w:ascii="Times New Roman" w:hAnsi="Times New Roman" w:cs="Times New Roman"/>
          <w:b/>
          <w:sz w:val="24"/>
          <w:szCs w:val="24"/>
        </w:rPr>
        <w:t>O</w:t>
      </w:r>
      <w:r>
        <w:rPr>
          <w:rFonts w:ascii="Times New Roman" w:hAnsi="Times New Roman" w:cs="Times New Roman"/>
          <w:b/>
          <w:sz w:val="24"/>
          <w:szCs w:val="24"/>
        </w:rPr>
        <w:t xml:space="preserve"> TEMBE</w:t>
      </w:r>
    </w:p>
    <w:p w14:paraId="6E837C4D" w14:textId="0F177626" w:rsidR="005732CA" w:rsidRPr="005732CA" w:rsidRDefault="005732CA" w:rsidP="005732CA">
      <w:pPr>
        <w:pBdr>
          <w:bottom w:val="single" w:sz="4" w:space="1" w:color="auto"/>
        </w:pBdr>
        <w:tabs>
          <w:tab w:val="left" w:pos="540"/>
          <w:tab w:val="left" w:pos="5580"/>
        </w:tabs>
        <w:spacing w:after="0" w:line="240" w:lineRule="auto"/>
        <w:rPr>
          <w:rFonts w:ascii="Times New Roman" w:hAnsi="Times New Roman" w:cs="Times New Roman"/>
          <w:i/>
          <w:sz w:val="24"/>
          <w:szCs w:val="24"/>
        </w:rPr>
      </w:pPr>
      <w:r w:rsidRPr="005732CA">
        <w:rPr>
          <w:rFonts w:ascii="Times New Roman" w:hAnsi="Times New Roman" w:cs="Times New Roman"/>
          <w:i/>
          <w:sz w:val="24"/>
          <w:szCs w:val="24"/>
        </w:rPr>
        <w:t xml:space="preserve">(rep. by </w:t>
      </w:r>
      <w:r w:rsidR="00E26739">
        <w:rPr>
          <w:rFonts w:ascii="Times New Roman" w:hAnsi="Times New Roman" w:cs="Times New Roman"/>
          <w:i/>
          <w:sz w:val="24"/>
          <w:szCs w:val="24"/>
        </w:rPr>
        <w:t>Edith Wong</w:t>
      </w:r>
      <w:r w:rsidRPr="005732CA">
        <w:rPr>
          <w:rFonts w:ascii="Times New Roman" w:hAnsi="Times New Roman" w:cs="Times New Roman"/>
          <w:i/>
          <w:sz w:val="24"/>
          <w:szCs w:val="24"/>
        </w:rPr>
        <w:t>)</w:t>
      </w:r>
    </w:p>
    <w:p w14:paraId="454479ED" w14:textId="77777777" w:rsidR="005732CA" w:rsidRPr="005732CA" w:rsidRDefault="005732CA" w:rsidP="005732CA">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6F065EEC" w14:textId="77777777" w:rsidR="00BB1A3E" w:rsidRPr="0002749D" w:rsidRDefault="0002749D" w:rsidP="00214DB4">
      <w:pPr>
        <w:pBdr>
          <w:bottom w:val="single" w:sz="4" w:space="1" w:color="auto"/>
        </w:pBdr>
        <w:tabs>
          <w:tab w:val="left" w:pos="540"/>
          <w:tab w:val="left" w:pos="5580"/>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2747E2A" w14:textId="4A9DA844" w:rsidR="005732CA" w:rsidRPr="005732CA" w:rsidRDefault="005732CA" w:rsidP="005732CA">
      <w:pPr>
        <w:pBdr>
          <w:bottom w:val="single" w:sz="4" w:space="1" w:color="auto"/>
        </w:pBdr>
        <w:tabs>
          <w:tab w:val="left" w:pos="540"/>
          <w:tab w:val="left" w:pos="5580"/>
        </w:tabs>
        <w:spacing w:after="0" w:line="240" w:lineRule="auto"/>
        <w:rPr>
          <w:rFonts w:ascii="Times New Roman" w:hAnsi="Times New Roman" w:cs="Times New Roman"/>
          <w:sz w:val="24"/>
          <w:szCs w:val="24"/>
        </w:rPr>
      </w:pPr>
      <w:r w:rsidRPr="005732CA">
        <w:rPr>
          <w:rFonts w:ascii="Times New Roman" w:hAnsi="Times New Roman" w:cs="Times New Roman"/>
          <w:b/>
          <w:sz w:val="24"/>
          <w:szCs w:val="24"/>
        </w:rPr>
        <w:t>Neutral Citation:</w:t>
      </w:r>
      <w:r w:rsidRPr="005732CA">
        <w:rPr>
          <w:rFonts w:ascii="Times New Roman" w:hAnsi="Times New Roman" w:cs="Times New Roman"/>
          <w:sz w:val="24"/>
          <w:szCs w:val="24"/>
        </w:rPr>
        <w:t xml:space="preserve"> </w:t>
      </w:r>
      <w:r w:rsidRPr="005732CA">
        <w:rPr>
          <w:rFonts w:ascii="Times New Roman" w:hAnsi="Times New Roman" w:cs="Times New Roman"/>
          <w:i/>
          <w:sz w:val="24"/>
          <w:szCs w:val="24"/>
        </w:rPr>
        <w:t xml:space="preserve">R v </w:t>
      </w:r>
      <w:r w:rsidR="00E26739">
        <w:rPr>
          <w:rFonts w:ascii="Times New Roman" w:hAnsi="Times New Roman" w:cs="Times New Roman"/>
          <w:i/>
          <w:sz w:val="24"/>
          <w:szCs w:val="24"/>
        </w:rPr>
        <w:t>Tembe</w:t>
      </w:r>
      <w:r w:rsidRPr="005732CA">
        <w:rPr>
          <w:rFonts w:ascii="Times New Roman" w:hAnsi="Times New Roman" w:cs="Times New Roman"/>
          <w:i/>
          <w:sz w:val="24"/>
          <w:szCs w:val="24"/>
        </w:rPr>
        <w:t xml:space="preserve"> </w:t>
      </w:r>
      <w:r w:rsidRPr="0073537C">
        <w:rPr>
          <w:rFonts w:ascii="Times New Roman" w:hAnsi="Times New Roman" w:cs="Times New Roman"/>
          <w:sz w:val="24"/>
          <w:szCs w:val="24"/>
        </w:rPr>
        <w:t>Cr.</w:t>
      </w:r>
      <w:r w:rsidR="00DF6FE9">
        <w:rPr>
          <w:rFonts w:ascii="Times New Roman" w:hAnsi="Times New Roman" w:cs="Times New Roman"/>
          <w:sz w:val="24"/>
          <w:szCs w:val="24"/>
        </w:rPr>
        <w:t xml:space="preserve"> </w:t>
      </w:r>
      <w:r w:rsidR="0073537C" w:rsidRPr="0073537C">
        <w:rPr>
          <w:rFonts w:ascii="Times New Roman" w:hAnsi="Times New Roman" w:cs="Times New Roman"/>
          <w:sz w:val="24"/>
          <w:szCs w:val="24"/>
        </w:rPr>
        <w:t xml:space="preserve">S </w:t>
      </w:r>
      <w:r w:rsidR="00E26739">
        <w:rPr>
          <w:rFonts w:ascii="Times New Roman" w:hAnsi="Times New Roman" w:cs="Times New Roman"/>
          <w:sz w:val="24"/>
          <w:szCs w:val="24"/>
        </w:rPr>
        <w:t>25</w:t>
      </w:r>
      <w:r w:rsidR="00C8031B">
        <w:rPr>
          <w:rFonts w:ascii="Times New Roman" w:hAnsi="Times New Roman" w:cs="Times New Roman"/>
          <w:sz w:val="24"/>
          <w:szCs w:val="24"/>
        </w:rPr>
        <w:t>1</w:t>
      </w:r>
      <w:r w:rsidR="0073537C" w:rsidRPr="0073537C">
        <w:rPr>
          <w:rFonts w:ascii="Times New Roman" w:hAnsi="Times New Roman" w:cs="Times New Roman"/>
          <w:sz w:val="24"/>
          <w:szCs w:val="24"/>
        </w:rPr>
        <w:t>/</w:t>
      </w:r>
      <w:r w:rsidRPr="005732CA">
        <w:rPr>
          <w:rFonts w:ascii="Times New Roman" w:hAnsi="Times New Roman" w:cs="Times New Roman"/>
          <w:sz w:val="24"/>
          <w:szCs w:val="24"/>
        </w:rPr>
        <w:t>201</w:t>
      </w:r>
      <w:r w:rsidR="00E26739">
        <w:rPr>
          <w:rFonts w:ascii="Times New Roman" w:hAnsi="Times New Roman" w:cs="Times New Roman"/>
          <w:sz w:val="24"/>
          <w:szCs w:val="24"/>
        </w:rPr>
        <w:t>9</w:t>
      </w:r>
      <w:r w:rsidRPr="005732CA">
        <w:rPr>
          <w:rFonts w:ascii="Times New Roman" w:hAnsi="Times New Roman" w:cs="Times New Roman"/>
          <w:sz w:val="24"/>
          <w:szCs w:val="24"/>
        </w:rPr>
        <w:t>) [201</w:t>
      </w:r>
      <w:r w:rsidR="00E26739">
        <w:rPr>
          <w:rFonts w:ascii="Times New Roman" w:hAnsi="Times New Roman" w:cs="Times New Roman"/>
          <w:sz w:val="24"/>
          <w:szCs w:val="24"/>
        </w:rPr>
        <w:t>9</w:t>
      </w:r>
      <w:r w:rsidRPr="005732CA">
        <w:rPr>
          <w:rFonts w:ascii="Times New Roman" w:hAnsi="Times New Roman" w:cs="Times New Roman"/>
          <w:sz w:val="24"/>
          <w:szCs w:val="24"/>
        </w:rPr>
        <w:t>] SCSC</w:t>
      </w:r>
      <w:r w:rsidR="00F97281">
        <w:rPr>
          <w:rFonts w:ascii="Times New Roman" w:hAnsi="Times New Roman" w:cs="Times New Roman"/>
          <w:sz w:val="24"/>
          <w:szCs w:val="24"/>
        </w:rPr>
        <w:t xml:space="preserve"> </w:t>
      </w:r>
      <w:r w:rsidR="001D5FC4">
        <w:rPr>
          <w:rFonts w:ascii="Times New Roman" w:hAnsi="Times New Roman" w:cs="Times New Roman"/>
          <w:sz w:val="24"/>
          <w:szCs w:val="24"/>
        </w:rPr>
        <w:t>1018</w:t>
      </w:r>
      <w:r w:rsidR="00E26739">
        <w:rPr>
          <w:rFonts w:ascii="Times New Roman" w:hAnsi="Times New Roman" w:cs="Times New Roman"/>
          <w:sz w:val="24"/>
          <w:szCs w:val="24"/>
        </w:rPr>
        <w:t xml:space="preserve"> </w:t>
      </w:r>
      <w:r w:rsidRPr="005732CA">
        <w:rPr>
          <w:rFonts w:ascii="Times New Roman" w:hAnsi="Times New Roman" w:cs="Times New Roman"/>
          <w:sz w:val="24"/>
          <w:szCs w:val="24"/>
        </w:rPr>
        <w:t>(</w:t>
      </w:r>
      <w:r w:rsidR="00E26739">
        <w:rPr>
          <w:rFonts w:ascii="Times New Roman" w:hAnsi="Times New Roman" w:cs="Times New Roman"/>
          <w:sz w:val="24"/>
          <w:szCs w:val="24"/>
        </w:rPr>
        <w:t>19</w:t>
      </w:r>
      <w:r w:rsidRPr="005732CA">
        <w:rPr>
          <w:rFonts w:ascii="Times New Roman" w:hAnsi="Times New Roman" w:cs="Times New Roman"/>
          <w:sz w:val="24"/>
          <w:szCs w:val="24"/>
        </w:rPr>
        <w:t xml:space="preserve"> </w:t>
      </w:r>
      <w:r w:rsidR="00E26739">
        <w:rPr>
          <w:rFonts w:ascii="Times New Roman" w:hAnsi="Times New Roman" w:cs="Times New Roman"/>
          <w:sz w:val="24"/>
          <w:szCs w:val="24"/>
        </w:rPr>
        <w:t>November</w:t>
      </w:r>
      <w:r w:rsidR="0073537C">
        <w:rPr>
          <w:rFonts w:ascii="Times New Roman" w:hAnsi="Times New Roman" w:cs="Times New Roman"/>
          <w:sz w:val="24"/>
          <w:szCs w:val="24"/>
        </w:rPr>
        <w:t xml:space="preserve"> </w:t>
      </w:r>
      <w:r w:rsidRPr="005732CA">
        <w:rPr>
          <w:rFonts w:ascii="Times New Roman" w:hAnsi="Times New Roman" w:cs="Times New Roman"/>
          <w:sz w:val="24"/>
          <w:szCs w:val="24"/>
        </w:rPr>
        <w:t>201</w:t>
      </w:r>
      <w:r w:rsidR="0073537C">
        <w:rPr>
          <w:rFonts w:ascii="Times New Roman" w:hAnsi="Times New Roman" w:cs="Times New Roman"/>
          <w:sz w:val="24"/>
          <w:szCs w:val="24"/>
        </w:rPr>
        <w:t>9</w:t>
      </w:r>
      <w:r w:rsidRPr="005732CA">
        <w:rPr>
          <w:rFonts w:ascii="Times New Roman" w:hAnsi="Times New Roman" w:cs="Times New Roman"/>
          <w:sz w:val="24"/>
          <w:szCs w:val="24"/>
        </w:rPr>
        <w:t>).</w:t>
      </w:r>
    </w:p>
    <w:p w14:paraId="2A1909F8" w14:textId="77777777" w:rsidR="005732CA" w:rsidRPr="005732CA" w:rsidRDefault="005732CA" w:rsidP="005732CA">
      <w:pPr>
        <w:pBdr>
          <w:bottom w:val="single" w:sz="4" w:space="1" w:color="auto"/>
        </w:pBdr>
        <w:tabs>
          <w:tab w:val="left" w:pos="540"/>
          <w:tab w:val="left" w:pos="5580"/>
        </w:tabs>
        <w:spacing w:after="0" w:line="240" w:lineRule="auto"/>
        <w:rPr>
          <w:rFonts w:ascii="Times New Roman" w:hAnsi="Times New Roman" w:cs="Times New Roman"/>
          <w:sz w:val="24"/>
          <w:szCs w:val="24"/>
        </w:rPr>
      </w:pPr>
      <w:r w:rsidRPr="005732CA">
        <w:rPr>
          <w:rFonts w:ascii="Times New Roman" w:hAnsi="Times New Roman" w:cs="Times New Roman"/>
          <w:b/>
          <w:sz w:val="24"/>
          <w:szCs w:val="24"/>
        </w:rPr>
        <w:t xml:space="preserve">Before: </w:t>
      </w:r>
      <w:r w:rsidRPr="005732CA">
        <w:rPr>
          <w:rFonts w:ascii="Times New Roman" w:hAnsi="Times New Roman" w:cs="Times New Roman"/>
          <w:sz w:val="24"/>
          <w:szCs w:val="24"/>
        </w:rPr>
        <w:t>Twomey CJ</w:t>
      </w:r>
    </w:p>
    <w:p w14:paraId="19454219" w14:textId="77777777" w:rsidR="00936668" w:rsidRDefault="005732CA" w:rsidP="0002749D">
      <w:pPr>
        <w:pBdr>
          <w:bottom w:val="single" w:sz="4" w:space="1" w:color="auto"/>
        </w:pBdr>
        <w:tabs>
          <w:tab w:val="left" w:pos="540"/>
          <w:tab w:val="left" w:pos="5580"/>
        </w:tabs>
        <w:spacing w:after="0" w:line="240" w:lineRule="auto"/>
        <w:rPr>
          <w:rFonts w:ascii="Times New Roman" w:hAnsi="Times New Roman" w:cs="Times New Roman"/>
          <w:sz w:val="24"/>
          <w:szCs w:val="24"/>
        </w:rPr>
      </w:pPr>
      <w:r w:rsidRPr="005732CA">
        <w:rPr>
          <w:rFonts w:ascii="Times New Roman" w:hAnsi="Times New Roman" w:cs="Times New Roman"/>
          <w:b/>
          <w:sz w:val="24"/>
          <w:szCs w:val="24"/>
        </w:rPr>
        <w:t>Summary:</w:t>
      </w:r>
      <w:r>
        <w:rPr>
          <w:rFonts w:ascii="Times New Roman" w:hAnsi="Times New Roman" w:cs="Times New Roman"/>
          <w:b/>
          <w:sz w:val="24"/>
          <w:szCs w:val="24"/>
        </w:rPr>
        <w:t xml:space="preserve"> </w:t>
      </w:r>
      <w:r w:rsidR="00C01C1E">
        <w:rPr>
          <w:rFonts w:ascii="Times New Roman" w:hAnsi="Times New Roman" w:cs="Times New Roman"/>
          <w:sz w:val="24"/>
          <w:szCs w:val="24"/>
        </w:rPr>
        <w:t>trafficking in</w:t>
      </w:r>
      <w:r w:rsidR="00C8031B">
        <w:rPr>
          <w:rFonts w:ascii="Times New Roman" w:hAnsi="Times New Roman" w:cs="Times New Roman"/>
          <w:sz w:val="24"/>
          <w:szCs w:val="24"/>
        </w:rPr>
        <w:t xml:space="preserve"> </w:t>
      </w:r>
      <w:r w:rsidR="002B39D2">
        <w:rPr>
          <w:rFonts w:ascii="Times New Roman" w:hAnsi="Times New Roman" w:cs="Times New Roman"/>
          <w:sz w:val="24"/>
          <w:szCs w:val="24"/>
        </w:rPr>
        <w:t>a</w:t>
      </w:r>
      <w:r w:rsidR="000F6AAC">
        <w:rPr>
          <w:rFonts w:ascii="Times New Roman" w:hAnsi="Times New Roman" w:cs="Times New Roman"/>
          <w:sz w:val="24"/>
          <w:szCs w:val="24"/>
        </w:rPr>
        <w:t xml:space="preserve"> </w:t>
      </w:r>
      <w:r w:rsidR="0073537C">
        <w:rPr>
          <w:rFonts w:ascii="Times New Roman" w:hAnsi="Times New Roman" w:cs="Times New Roman"/>
          <w:sz w:val="24"/>
          <w:szCs w:val="24"/>
        </w:rPr>
        <w:t>controlled drug</w:t>
      </w:r>
      <w:r w:rsidR="0002749D" w:rsidRPr="0002749D">
        <w:rPr>
          <w:rFonts w:ascii="Times New Roman" w:hAnsi="Times New Roman" w:cs="Times New Roman"/>
          <w:sz w:val="24"/>
          <w:szCs w:val="24"/>
        </w:rPr>
        <w:t xml:space="preserve"> </w:t>
      </w:r>
      <w:r w:rsidR="00C01C1E">
        <w:rPr>
          <w:rFonts w:ascii="Times New Roman" w:hAnsi="Times New Roman" w:cs="Times New Roman"/>
          <w:sz w:val="24"/>
          <w:szCs w:val="24"/>
        </w:rPr>
        <w:t>namely</w:t>
      </w:r>
      <w:r w:rsidR="0002749D">
        <w:rPr>
          <w:rFonts w:ascii="Times New Roman" w:hAnsi="Times New Roman" w:cs="Times New Roman"/>
          <w:sz w:val="24"/>
          <w:szCs w:val="24"/>
        </w:rPr>
        <w:t xml:space="preserve"> </w:t>
      </w:r>
      <w:r w:rsidR="00E26739">
        <w:rPr>
          <w:rFonts w:ascii="Times New Roman" w:hAnsi="Times New Roman" w:cs="Times New Roman"/>
          <w:sz w:val="24"/>
          <w:szCs w:val="24"/>
        </w:rPr>
        <w:t>5307.7 grams of cannabis</w:t>
      </w:r>
      <w:r w:rsidR="00C01C1E">
        <w:rPr>
          <w:rFonts w:ascii="Times New Roman" w:hAnsi="Times New Roman" w:cs="Times New Roman"/>
          <w:sz w:val="24"/>
          <w:szCs w:val="24"/>
        </w:rPr>
        <w:t xml:space="preserve"> by transporting the </w:t>
      </w:r>
      <w:r w:rsidR="00936668">
        <w:rPr>
          <w:rFonts w:ascii="Times New Roman" w:hAnsi="Times New Roman" w:cs="Times New Roman"/>
          <w:sz w:val="24"/>
          <w:szCs w:val="24"/>
        </w:rPr>
        <w:t xml:space="preserve">     </w:t>
      </w:r>
    </w:p>
    <w:p w14:paraId="1DA03A79" w14:textId="76E6A2F9" w:rsidR="005732CA" w:rsidRPr="0002749D" w:rsidRDefault="00936668" w:rsidP="0002749D">
      <w:pPr>
        <w:pBdr>
          <w:bottom w:val="single" w:sz="4" w:space="1" w:color="auto"/>
        </w:pBdr>
        <w:tabs>
          <w:tab w:val="left" w:pos="540"/>
          <w:tab w:val="left" w:pos="55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01C1E">
        <w:rPr>
          <w:rFonts w:ascii="Times New Roman" w:hAnsi="Times New Roman" w:cs="Times New Roman"/>
          <w:sz w:val="24"/>
          <w:szCs w:val="24"/>
        </w:rPr>
        <w:t>same</w:t>
      </w:r>
      <w:r w:rsidR="00C8031B">
        <w:rPr>
          <w:rFonts w:ascii="Times New Roman" w:hAnsi="Times New Roman" w:cs="Times New Roman"/>
          <w:sz w:val="24"/>
          <w:szCs w:val="24"/>
        </w:rPr>
        <w:t xml:space="preserve"> </w:t>
      </w:r>
    </w:p>
    <w:p w14:paraId="26F00375" w14:textId="4F5E4B9A" w:rsidR="005732CA" w:rsidRDefault="005732CA" w:rsidP="005732CA">
      <w:pPr>
        <w:pBdr>
          <w:bottom w:val="single" w:sz="4" w:space="1" w:color="auto"/>
        </w:pBdr>
        <w:tabs>
          <w:tab w:val="left" w:pos="540"/>
          <w:tab w:val="left" w:pos="5580"/>
        </w:tabs>
        <w:spacing w:after="0" w:line="240" w:lineRule="auto"/>
        <w:rPr>
          <w:rFonts w:ascii="Times New Roman" w:hAnsi="Times New Roman" w:cs="Times New Roman"/>
          <w:sz w:val="24"/>
          <w:szCs w:val="24"/>
        </w:rPr>
      </w:pPr>
      <w:r w:rsidRPr="005732CA">
        <w:rPr>
          <w:rFonts w:ascii="Times New Roman" w:hAnsi="Times New Roman" w:cs="Times New Roman"/>
          <w:b/>
          <w:sz w:val="24"/>
          <w:szCs w:val="24"/>
        </w:rPr>
        <w:t xml:space="preserve">Heard: </w:t>
      </w:r>
      <w:r w:rsidR="00C01C1E">
        <w:rPr>
          <w:rFonts w:ascii="Times New Roman" w:hAnsi="Times New Roman" w:cs="Times New Roman"/>
          <w:sz w:val="24"/>
          <w:szCs w:val="24"/>
        </w:rPr>
        <w:t>19 November</w:t>
      </w:r>
      <w:r w:rsidR="000F6AAC">
        <w:rPr>
          <w:rFonts w:ascii="Times New Roman" w:hAnsi="Times New Roman" w:cs="Times New Roman"/>
          <w:sz w:val="24"/>
          <w:szCs w:val="24"/>
        </w:rPr>
        <w:t xml:space="preserve"> </w:t>
      </w:r>
      <w:r w:rsidR="00C01C1E">
        <w:rPr>
          <w:rFonts w:ascii="Times New Roman" w:hAnsi="Times New Roman" w:cs="Times New Roman"/>
          <w:sz w:val="24"/>
          <w:szCs w:val="24"/>
        </w:rPr>
        <w:t>2019</w:t>
      </w:r>
    </w:p>
    <w:p w14:paraId="60C16EA0" w14:textId="3AEF80BB" w:rsidR="005732CA" w:rsidRPr="005732CA" w:rsidRDefault="005732CA" w:rsidP="005732CA">
      <w:pPr>
        <w:pBdr>
          <w:bottom w:val="single" w:sz="4" w:space="1" w:color="auto"/>
        </w:pBdr>
        <w:tabs>
          <w:tab w:val="left" w:pos="540"/>
          <w:tab w:val="left" w:pos="5580"/>
        </w:tabs>
        <w:spacing w:after="0" w:line="240" w:lineRule="auto"/>
        <w:rPr>
          <w:rFonts w:ascii="Times New Roman" w:hAnsi="Times New Roman" w:cs="Times New Roman"/>
          <w:sz w:val="24"/>
          <w:szCs w:val="24"/>
        </w:rPr>
      </w:pPr>
      <w:r w:rsidRPr="005732CA">
        <w:rPr>
          <w:rFonts w:ascii="Times New Roman" w:hAnsi="Times New Roman" w:cs="Times New Roman"/>
          <w:b/>
          <w:sz w:val="24"/>
          <w:szCs w:val="24"/>
        </w:rPr>
        <w:t>Delivered:</w:t>
      </w:r>
      <w:r>
        <w:rPr>
          <w:rFonts w:ascii="Times New Roman" w:hAnsi="Times New Roman" w:cs="Times New Roman"/>
          <w:b/>
          <w:sz w:val="24"/>
          <w:szCs w:val="24"/>
        </w:rPr>
        <w:t xml:space="preserve"> </w:t>
      </w:r>
      <w:r w:rsidR="00C01C1E">
        <w:rPr>
          <w:rFonts w:ascii="Times New Roman" w:hAnsi="Times New Roman" w:cs="Times New Roman"/>
          <w:sz w:val="24"/>
          <w:szCs w:val="24"/>
        </w:rPr>
        <w:t>19 November</w:t>
      </w:r>
      <w:r w:rsidRPr="005732CA">
        <w:rPr>
          <w:rFonts w:ascii="Times New Roman" w:hAnsi="Times New Roman" w:cs="Times New Roman"/>
          <w:sz w:val="24"/>
          <w:szCs w:val="24"/>
        </w:rPr>
        <w:t xml:space="preserve"> 2019</w:t>
      </w:r>
    </w:p>
    <w:p w14:paraId="77BDE922" w14:textId="77777777" w:rsidR="00ED0BFC" w:rsidRDefault="00ED0BFC" w:rsidP="005732CA">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14:paraId="4BA5A49A" w14:textId="77777777" w:rsidR="005732CA" w:rsidRDefault="005732CA" w:rsidP="005732CA">
      <w:pPr>
        <w:tabs>
          <w:tab w:val="left" w:pos="2892"/>
        </w:tabs>
        <w:spacing w:before="120" w:after="0" w:line="240" w:lineRule="auto"/>
        <w:jc w:val="center"/>
        <w:rPr>
          <w:rFonts w:ascii="Times New Roman" w:hAnsi="Times New Roman" w:cs="Times New Roman"/>
          <w:b/>
          <w:sz w:val="24"/>
          <w:szCs w:val="24"/>
        </w:rPr>
      </w:pPr>
    </w:p>
    <w:p w14:paraId="2CA88D7A" w14:textId="1351BD56" w:rsidR="005732CA" w:rsidRPr="005732CA" w:rsidRDefault="005732CA" w:rsidP="005732CA">
      <w:pPr>
        <w:spacing w:line="240" w:lineRule="auto"/>
        <w:jc w:val="both"/>
        <w:rPr>
          <w:rFonts w:ascii="Times New Roman" w:hAnsi="Times New Roman" w:cs="Times New Roman"/>
          <w:sz w:val="24"/>
          <w:szCs w:val="24"/>
        </w:rPr>
      </w:pPr>
      <w:r w:rsidRPr="005732CA">
        <w:rPr>
          <w:rFonts w:ascii="Times New Roman" w:hAnsi="Times New Roman" w:cs="Times New Roman"/>
          <w:sz w:val="24"/>
          <w:szCs w:val="24"/>
        </w:rPr>
        <w:t xml:space="preserve">The </w:t>
      </w:r>
      <w:r w:rsidR="00C8031B">
        <w:rPr>
          <w:rFonts w:ascii="Times New Roman" w:hAnsi="Times New Roman" w:cs="Times New Roman"/>
          <w:sz w:val="24"/>
          <w:szCs w:val="24"/>
        </w:rPr>
        <w:t>A</w:t>
      </w:r>
      <w:r w:rsidRPr="005732CA">
        <w:rPr>
          <w:rFonts w:ascii="Times New Roman" w:hAnsi="Times New Roman" w:cs="Times New Roman"/>
          <w:sz w:val="24"/>
          <w:szCs w:val="24"/>
        </w:rPr>
        <w:t xml:space="preserve">ccused is sentenced to </w:t>
      </w:r>
      <w:r w:rsidR="00C8031B">
        <w:rPr>
          <w:rFonts w:ascii="Times New Roman" w:hAnsi="Times New Roman" w:cs="Times New Roman"/>
          <w:sz w:val="24"/>
          <w:szCs w:val="24"/>
        </w:rPr>
        <w:t>a term of five years imprisonment</w:t>
      </w:r>
      <w:r w:rsidR="00E26739">
        <w:rPr>
          <w:rFonts w:ascii="Times New Roman" w:hAnsi="Times New Roman" w:cs="Times New Roman"/>
          <w:sz w:val="24"/>
          <w:szCs w:val="24"/>
        </w:rPr>
        <w:t>.</w:t>
      </w:r>
      <w:r w:rsidR="00C8031B">
        <w:rPr>
          <w:rFonts w:ascii="Times New Roman" w:hAnsi="Times New Roman" w:cs="Times New Roman"/>
          <w:sz w:val="24"/>
          <w:szCs w:val="24"/>
        </w:rPr>
        <w:t xml:space="preserve"> </w:t>
      </w:r>
      <w:r w:rsidR="00936668" w:rsidRPr="00936668">
        <w:rPr>
          <w:rFonts w:ascii="Times New Roman" w:hAnsi="Times New Roman" w:cs="Times New Roman"/>
          <w:sz w:val="24"/>
          <w:szCs w:val="24"/>
        </w:rPr>
        <w:t>Time spent on remand is to be taken into account.</w:t>
      </w:r>
    </w:p>
    <w:p w14:paraId="59483984" w14:textId="77777777" w:rsidR="005732CA" w:rsidRPr="004A2599" w:rsidRDefault="005732CA" w:rsidP="005732CA">
      <w:pPr>
        <w:tabs>
          <w:tab w:val="left" w:pos="2892"/>
        </w:tabs>
        <w:spacing w:before="120" w:after="0" w:line="240" w:lineRule="auto"/>
        <w:jc w:val="center"/>
        <w:rPr>
          <w:rFonts w:ascii="Times New Roman" w:hAnsi="Times New Roman" w:cs="Times New Roman"/>
          <w:b/>
          <w:sz w:val="24"/>
          <w:szCs w:val="24"/>
        </w:rPr>
      </w:pPr>
    </w:p>
    <w:p w14:paraId="42D35FA2" w14:textId="77777777"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14:paraId="4208AC28" w14:textId="77777777" w:rsidR="00F33B83" w:rsidRDefault="0002749D"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SENTENCE</w:t>
      </w:r>
    </w:p>
    <w:p w14:paraId="61C1605B" w14:textId="77777777"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14:paraId="529A7D7E" w14:textId="77777777" w:rsidR="00722761" w:rsidRPr="004A2599" w:rsidRDefault="00722761" w:rsidP="00722761">
      <w:pPr>
        <w:rPr>
          <w:rFonts w:ascii="Times New Roman" w:hAnsi="Times New Roman" w:cs="Times New Roman"/>
          <w:sz w:val="24"/>
          <w:szCs w:val="24"/>
        </w:rPr>
      </w:pPr>
    </w:p>
    <w:p w14:paraId="0BCD1CF9" w14:textId="77777777" w:rsidR="005B12AA" w:rsidRPr="005B12AA" w:rsidRDefault="005B12AA" w:rsidP="005B12AA">
      <w:pPr>
        <w:pStyle w:val="JudgmentText"/>
        <w:numPr>
          <w:ilvl w:val="0"/>
          <w:numId w:val="0"/>
        </w:numPr>
        <w:spacing w:line="480" w:lineRule="auto"/>
        <w:ind w:left="720" w:hanging="720"/>
        <w:rPr>
          <w:b/>
        </w:rPr>
      </w:pPr>
      <w:r w:rsidRPr="005B12AA">
        <w:rPr>
          <w:b/>
        </w:rPr>
        <w:t xml:space="preserve">TWOMEY CJ </w:t>
      </w:r>
    </w:p>
    <w:p w14:paraId="014FDDB9" w14:textId="05712F4B" w:rsidR="00DF6FE9" w:rsidRDefault="005A53A9" w:rsidP="005A53A9">
      <w:pPr>
        <w:pStyle w:val="JudgmentText"/>
        <w:numPr>
          <w:ilvl w:val="0"/>
          <w:numId w:val="0"/>
        </w:numPr>
        <w:ind w:left="720" w:hanging="720"/>
      </w:pPr>
      <w:r>
        <w:t>[1]</w:t>
      </w:r>
      <w:r>
        <w:tab/>
      </w:r>
      <w:r w:rsidR="00731C26">
        <w:t>The</w:t>
      </w:r>
      <w:r w:rsidR="00DF6FE9">
        <w:t xml:space="preserve"> </w:t>
      </w:r>
      <w:r w:rsidR="00731C26">
        <w:t xml:space="preserve">convict, </w:t>
      </w:r>
      <w:r w:rsidR="00E26739">
        <w:t>Nilzo Julia Tembe</w:t>
      </w:r>
      <w:r w:rsidR="00DF6FE9">
        <w:t>,</w:t>
      </w:r>
      <w:r w:rsidR="00731C26">
        <w:t xml:space="preserve"> ha</w:t>
      </w:r>
      <w:r w:rsidR="00E26739">
        <w:t>s on her own plea</w:t>
      </w:r>
      <w:r w:rsidR="00731C26">
        <w:t xml:space="preserve"> </w:t>
      </w:r>
      <w:r w:rsidR="000F6AAC">
        <w:t xml:space="preserve">been found guilty of </w:t>
      </w:r>
      <w:r w:rsidR="00DF6FE9">
        <w:t>trafficking in a controlled drug</w:t>
      </w:r>
      <w:r w:rsidR="000F6AAC">
        <w:t xml:space="preserve">, namely </w:t>
      </w:r>
      <w:r w:rsidR="00C01C1E">
        <w:t xml:space="preserve">5307.7 grams of </w:t>
      </w:r>
      <w:r w:rsidR="00E26739">
        <w:t>cannabis</w:t>
      </w:r>
      <w:r w:rsidR="00C01C1E">
        <w:t xml:space="preserve"> by means of transporting the </w:t>
      </w:r>
      <w:r w:rsidR="008F3F06">
        <w:t>s</w:t>
      </w:r>
      <w:r w:rsidR="00C01C1E">
        <w:t>ame</w:t>
      </w:r>
      <w:r w:rsidR="00DF6FE9">
        <w:t>,</w:t>
      </w:r>
      <w:r w:rsidR="000F6AAC">
        <w:t xml:space="preserve"> </w:t>
      </w:r>
      <w:r w:rsidR="003A6A0A">
        <w:t xml:space="preserve">contrary to section </w:t>
      </w:r>
      <w:r w:rsidR="00E26739">
        <w:t>7</w:t>
      </w:r>
      <w:r w:rsidR="00E75893">
        <w:t xml:space="preserve"> </w:t>
      </w:r>
      <w:r w:rsidR="003A6A0A">
        <w:t>(</w:t>
      </w:r>
      <w:r w:rsidR="00DF6FE9">
        <w:t>1</w:t>
      </w:r>
      <w:r w:rsidR="003A6A0A">
        <w:t xml:space="preserve">) read with section </w:t>
      </w:r>
      <w:r w:rsidR="00DF6FE9">
        <w:t xml:space="preserve">2 </w:t>
      </w:r>
      <w:r w:rsidR="00E26739">
        <w:t xml:space="preserve">punishable under section 7 (1) </w:t>
      </w:r>
      <w:r w:rsidR="00C01C1E">
        <w:t xml:space="preserve">as </w:t>
      </w:r>
      <w:r w:rsidR="00E26739">
        <w:t xml:space="preserve">read </w:t>
      </w:r>
      <w:r w:rsidR="00C01C1E">
        <w:t>with sections</w:t>
      </w:r>
      <w:r w:rsidR="00E26739">
        <w:t xml:space="preserve"> 7(4)</w:t>
      </w:r>
      <w:r w:rsidR="00C01C1E">
        <w:t xml:space="preserve"> and 48(1) (a) and </w:t>
      </w:r>
      <w:r w:rsidR="00E26739">
        <w:t>with the Second Schedule of the Misuse of Drugs Act 2016</w:t>
      </w:r>
      <w:r w:rsidR="00C01C1E">
        <w:t>.</w:t>
      </w:r>
    </w:p>
    <w:p w14:paraId="3232155C" w14:textId="77777777" w:rsidR="004A28A2" w:rsidRDefault="004A28A2" w:rsidP="004A28A2">
      <w:pPr>
        <w:pStyle w:val="Unnumberedquote"/>
      </w:pPr>
    </w:p>
    <w:p w14:paraId="67CCE23E" w14:textId="48BC9371" w:rsidR="004B1DC0" w:rsidRDefault="005A53A9" w:rsidP="005A53A9">
      <w:pPr>
        <w:pStyle w:val="JudgmentText"/>
        <w:numPr>
          <w:ilvl w:val="0"/>
          <w:numId w:val="0"/>
        </w:numPr>
        <w:ind w:left="720" w:hanging="720"/>
      </w:pPr>
      <w:r>
        <w:t>[2]</w:t>
      </w:r>
      <w:r>
        <w:tab/>
      </w:r>
      <w:r w:rsidR="004B1DC0">
        <w:t xml:space="preserve">The facts are that the convict arrived into Seychelles in April 2019 from Johannesburg. She had a black bag in her possession which when screened revealed an unknown item. On inspection, a fake compartment was discovered in the bag. It was cut open and inside the compartment six packages were found and seized. The convict also had in her possession a Samsung mobile phone and USD550.  On analysis, the packages were found to contain cannabis with a weight of 307.7 grams. The convict was charged with importation of drugs but the charge was subsequently amended to a charge of trafficking by means of transportation. </w:t>
      </w:r>
    </w:p>
    <w:p w14:paraId="0CD38177" w14:textId="5A4CA0AB" w:rsidR="00A45F68" w:rsidRDefault="005A53A9" w:rsidP="005A53A9">
      <w:pPr>
        <w:pStyle w:val="JudgmentText"/>
        <w:numPr>
          <w:ilvl w:val="0"/>
          <w:numId w:val="0"/>
        </w:numPr>
        <w:ind w:left="720" w:hanging="720"/>
      </w:pPr>
      <w:r>
        <w:t>[3]</w:t>
      </w:r>
      <w:r>
        <w:tab/>
      </w:r>
      <w:r w:rsidR="004A28A2">
        <w:t xml:space="preserve">The punishment for </w:t>
      </w:r>
      <w:r w:rsidR="002D46FA">
        <w:t xml:space="preserve">trafficking in </w:t>
      </w:r>
      <w:r w:rsidR="004A28A2">
        <w:t xml:space="preserve">controlled drugs </w:t>
      </w:r>
      <w:r w:rsidR="002D46FA">
        <w:t xml:space="preserve">as </w:t>
      </w:r>
      <w:r w:rsidR="00945886">
        <w:t xml:space="preserve">specified in the Second </w:t>
      </w:r>
      <w:r w:rsidR="00687282">
        <w:t>S</w:t>
      </w:r>
      <w:r w:rsidR="00945886">
        <w:t>chedule to the Act is a maximum sentence of life imprisonment</w:t>
      </w:r>
      <w:r w:rsidR="00D478C3">
        <w:t xml:space="preserve"> and a minimum indicative sentence of 15 years</w:t>
      </w:r>
      <w:r w:rsidR="00945886">
        <w:t>.</w:t>
      </w:r>
      <w:r w:rsidR="00687282">
        <w:t xml:space="preserve"> </w:t>
      </w:r>
    </w:p>
    <w:p w14:paraId="635EBA6E" w14:textId="189D016E" w:rsidR="00687282" w:rsidRDefault="005A53A9" w:rsidP="005A53A9">
      <w:pPr>
        <w:pStyle w:val="JudgmentText"/>
        <w:numPr>
          <w:ilvl w:val="0"/>
          <w:numId w:val="0"/>
        </w:numPr>
        <w:ind w:left="720" w:hanging="720"/>
      </w:pPr>
      <w:r>
        <w:t>[4]</w:t>
      </w:r>
      <w:r>
        <w:tab/>
      </w:r>
      <w:r w:rsidR="00666D26">
        <w:t>The</w:t>
      </w:r>
      <w:r w:rsidR="00687282">
        <w:t xml:space="preserve"> amount of the drugs </w:t>
      </w:r>
      <w:r w:rsidR="00666D26">
        <w:t xml:space="preserve">trafficked in this case was </w:t>
      </w:r>
      <w:r w:rsidR="00D478C3" w:rsidRPr="00D478C3">
        <w:t>5307.7 grams of cannabis</w:t>
      </w:r>
      <w:r w:rsidR="00D478C3">
        <w:t>.</w:t>
      </w:r>
    </w:p>
    <w:p w14:paraId="244DA020" w14:textId="399B5F1F" w:rsidR="004A28A2" w:rsidRDefault="005A53A9" w:rsidP="005A53A9">
      <w:pPr>
        <w:pStyle w:val="JudgmentText"/>
        <w:numPr>
          <w:ilvl w:val="0"/>
          <w:numId w:val="0"/>
        </w:numPr>
        <w:ind w:left="720" w:hanging="720"/>
      </w:pPr>
      <w:r>
        <w:t>[5]</w:t>
      </w:r>
      <w:r>
        <w:tab/>
      </w:r>
      <w:r w:rsidR="00945886">
        <w:t xml:space="preserve">The </w:t>
      </w:r>
      <w:r w:rsidR="00687282">
        <w:t xml:space="preserve">recommended sentence for this type of offence for a quantity of </w:t>
      </w:r>
      <w:r w:rsidR="00D478C3">
        <w:t xml:space="preserve">Class B </w:t>
      </w:r>
      <w:r w:rsidR="00687282">
        <w:t xml:space="preserve">drugs </w:t>
      </w:r>
      <w:r w:rsidR="00D478C3">
        <w:t>of more than 1, 500</w:t>
      </w:r>
      <w:r w:rsidR="00666D26">
        <w:t xml:space="preserve"> grams </w:t>
      </w:r>
      <w:r w:rsidR="00687282">
        <w:t xml:space="preserve">is </w:t>
      </w:r>
      <w:r w:rsidR="00D478C3">
        <w:t>between 3 years and 15 years for a first offender. It must be noted that trafficking in over 1500</w:t>
      </w:r>
      <w:r w:rsidR="004B1DC0">
        <w:t xml:space="preserve"> </w:t>
      </w:r>
      <w:r w:rsidR="00D478C3">
        <w:t xml:space="preserve">grams of cannabis is an aggravated offence even for a first offender. </w:t>
      </w:r>
      <w:r w:rsidR="00687282">
        <w:t xml:space="preserve"> </w:t>
      </w:r>
    </w:p>
    <w:p w14:paraId="0BA2CA36" w14:textId="001ED343" w:rsidR="004B7B32" w:rsidRDefault="005A53A9" w:rsidP="005A53A9">
      <w:pPr>
        <w:pStyle w:val="JudgmentText"/>
        <w:numPr>
          <w:ilvl w:val="0"/>
          <w:numId w:val="0"/>
        </w:numPr>
        <w:ind w:left="720" w:hanging="720"/>
      </w:pPr>
      <w:r>
        <w:t>[6]</w:t>
      </w:r>
      <w:r>
        <w:tab/>
      </w:r>
      <w:r w:rsidR="004B7B32">
        <w:t xml:space="preserve">I also have at this juncture drawn my attention </w:t>
      </w:r>
      <w:r w:rsidR="00D478C3">
        <w:t xml:space="preserve">therefore </w:t>
      </w:r>
      <w:r w:rsidR="004B7B32">
        <w:t xml:space="preserve">to section 47 of MODA which provides in relevant part: </w:t>
      </w:r>
    </w:p>
    <w:p w14:paraId="27685352" w14:textId="406F416E" w:rsidR="004B7B32" w:rsidRDefault="004B7B32" w:rsidP="004B7B32">
      <w:pPr>
        <w:pStyle w:val="Unnumberedquote"/>
      </w:pPr>
      <w:r>
        <w:t xml:space="preserve">“(1) in sentencing a person convicted of an offence under </w:t>
      </w:r>
      <w:r w:rsidR="004B1DC0">
        <w:t>P</w:t>
      </w:r>
      <w:r>
        <w:t>art</w:t>
      </w:r>
      <w:r w:rsidR="004B1DC0">
        <w:t xml:space="preserve"> II</w:t>
      </w:r>
      <w:r>
        <w:t xml:space="preserve"> of this Act, whether upon a guilty plea or following trial, the Court shall have regard to </w:t>
      </w:r>
    </w:p>
    <w:p w14:paraId="59646BB4" w14:textId="2EF82136" w:rsidR="00D80848" w:rsidRDefault="005A53A9" w:rsidP="005A53A9">
      <w:pPr>
        <w:pStyle w:val="Unnumberedquote"/>
        <w:ind w:left="1800" w:hanging="360"/>
      </w:pPr>
      <w:r>
        <w:t>(a)</w:t>
      </w:r>
      <w:r>
        <w:tab/>
      </w:r>
      <w:r w:rsidR="00D80848">
        <w:t>the objectives of the Act</w:t>
      </w:r>
    </w:p>
    <w:p w14:paraId="378D9423" w14:textId="50AA43CE" w:rsidR="00D80848" w:rsidRDefault="005A53A9" w:rsidP="005A53A9">
      <w:pPr>
        <w:pStyle w:val="Unnumberedquote"/>
        <w:ind w:left="1800" w:hanging="360"/>
      </w:pPr>
      <w:r>
        <w:t>(b)</w:t>
      </w:r>
      <w:r>
        <w:tab/>
      </w:r>
      <w:r w:rsidR="00D80848">
        <w:t xml:space="preserve">the degree of control to which the relevant controlled drug is subject; and </w:t>
      </w:r>
    </w:p>
    <w:p w14:paraId="3B01F8A3" w14:textId="08697496" w:rsidR="00D80848" w:rsidRDefault="005A53A9" w:rsidP="005A53A9">
      <w:pPr>
        <w:pStyle w:val="Unnumberedquote"/>
        <w:ind w:left="1800" w:hanging="360"/>
      </w:pPr>
      <w:r>
        <w:t>(c)</w:t>
      </w:r>
      <w:r>
        <w:tab/>
      </w:r>
      <w:r w:rsidR="00D80848">
        <w:t xml:space="preserve">the general objectives of transparency and proportionality in sentencing. </w:t>
      </w:r>
    </w:p>
    <w:p w14:paraId="3C5F1611" w14:textId="77777777" w:rsidR="00D80848" w:rsidRDefault="00D80848" w:rsidP="004B7B32">
      <w:pPr>
        <w:pStyle w:val="Unnumberedquote"/>
      </w:pPr>
    </w:p>
    <w:p w14:paraId="08CD8BC2" w14:textId="5EFEE06D" w:rsidR="004B7B32" w:rsidRDefault="004B7B32" w:rsidP="004B7B32">
      <w:pPr>
        <w:pStyle w:val="Unnumberedquote"/>
      </w:pPr>
      <w:r>
        <w:t>(2) Where an agg</w:t>
      </w:r>
      <w:r w:rsidR="00D80848">
        <w:t>rav</w:t>
      </w:r>
      <w:r>
        <w:t xml:space="preserve">ating or </w:t>
      </w:r>
      <w:r w:rsidR="00D80848">
        <w:t xml:space="preserve">mitigating factor identified in </w:t>
      </w:r>
      <w:r>
        <w:t>sec</w:t>
      </w:r>
      <w:r w:rsidR="00D80848">
        <w:t>t</w:t>
      </w:r>
      <w:r>
        <w:t xml:space="preserve">ion 48 or section </w:t>
      </w:r>
      <w:r w:rsidR="00D80848">
        <w:t xml:space="preserve">39 </w:t>
      </w:r>
      <w:r>
        <w:t xml:space="preserve">applies to </w:t>
      </w:r>
      <w:r w:rsidR="00D80848">
        <w:t>the circumstances</w:t>
      </w:r>
      <w:r>
        <w:t xml:space="preserve"> of</w:t>
      </w:r>
      <w:r w:rsidR="00D80848">
        <w:t xml:space="preserve"> </w:t>
      </w:r>
      <w:r>
        <w:t>an off</w:t>
      </w:r>
      <w:r w:rsidR="00D80848">
        <w:t>ence,</w:t>
      </w:r>
      <w:r>
        <w:t xml:space="preserve"> </w:t>
      </w:r>
      <w:r w:rsidR="00D80848">
        <w:t>the Court shall</w:t>
      </w:r>
      <w:r>
        <w:t xml:space="preserve"> expr</w:t>
      </w:r>
      <w:r w:rsidR="00D80848">
        <w:t>essly</w:t>
      </w:r>
      <w:r>
        <w:t xml:space="preserve"> </w:t>
      </w:r>
      <w:r w:rsidR="00D80848">
        <w:t>identify that factor and give weight to it in considering the appropriate sentence…</w:t>
      </w:r>
    </w:p>
    <w:p w14:paraId="72F498E0" w14:textId="77777777" w:rsidR="00D80848" w:rsidRDefault="00D80848" w:rsidP="004B7B32">
      <w:pPr>
        <w:pStyle w:val="Unnumberedquote"/>
      </w:pPr>
    </w:p>
    <w:p w14:paraId="05E4E47A" w14:textId="77777777" w:rsidR="004B7B32" w:rsidRDefault="004B7B32" w:rsidP="004B7B32">
      <w:pPr>
        <w:pStyle w:val="Unnumberedquote"/>
      </w:pPr>
    </w:p>
    <w:p w14:paraId="1B5D2394" w14:textId="3918D328" w:rsidR="00666D26" w:rsidRDefault="005A53A9" w:rsidP="005A53A9">
      <w:pPr>
        <w:pStyle w:val="JudgmentText"/>
        <w:numPr>
          <w:ilvl w:val="0"/>
          <w:numId w:val="0"/>
        </w:numPr>
        <w:ind w:left="720" w:hanging="720"/>
      </w:pPr>
      <w:r>
        <w:lastRenderedPageBreak/>
        <w:t>[7]</w:t>
      </w:r>
      <w:r>
        <w:tab/>
      </w:r>
      <w:r w:rsidR="00666D26">
        <w:t xml:space="preserve">I </w:t>
      </w:r>
      <w:r w:rsidR="006B10C0">
        <w:t>re</w:t>
      </w:r>
      <w:r w:rsidR="00666D26">
        <w:t>qu</w:t>
      </w:r>
      <w:r w:rsidR="006B10C0">
        <w:t>e</w:t>
      </w:r>
      <w:r w:rsidR="00666D26">
        <w:t>sted and was provide</w:t>
      </w:r>
      <w:r w:rsidR="006B10C0">
        <w:t>d</w:t>
      </w:r>
      <w:r w:rsidR="00666D26">
        <w:t xml:space="preserve"> with a </w:t>
      </w:r>
      <w:r w:rsidR="006B10C0">
        <w:t xml:space="preserve">probation officer’s report for </w:t>
      </w:r>
      <w:r w:rsidR="00D478C3">
        <w:t>the convict</w:t>
      </w:r>
      <w:r w:rsidR="006B10C0">
        <w:t xml:space="preserve">. </w:t>
      </w:r>
      <w:r w:rsidR="00D478C3">
        <w:t xml:space="preserve">She is as I have stated a </w:t>
      </w:r>
      <w:r w:rsidR="006B10C0">
        <w:t xml:space="preserve">first offender. </w:t>
      </w:r>
      <w:r w:rsidR="00D478C3">
        <w:t>Sh</w:t>
      </w:r>
      <w:r w:rsidR="006B10C0">
        <w:t xml:space="preserve">e is </w:t>
      </w:r>
      <w:r w:rsidR="00D478C3">
        <w:t xml:space="preserve">a </w:t>
      </w:r>
      <w:r w:rsidR="006B10C0">
        <w:t>thirty</w:t>
      </w:r>
      <w:r w:rsidR="00D478C3">
        <w:t xml:space="preserve">-eight </w:t>
      </w:r>
      <w:r w:rsidR="006B10C0">
        <w:t xml:space="preserve">year old </w:t>
      </w:r>
      <w:r w:rsidR="00D478C3">
        <w:t>Mozambique national and has two children aged 18 years and 10 years who are attending school in Maputo and are being taken care of by her mother. She claims that she had a difficult life in Maputo and strives hard to provide for her children. She does not explain how and why she became involved in the offence but states that she cooperated with the police when she was arrested. She was transporting the drug but w</w:t>
      </w:r>
      <w:r w:rsidR="008F3F06">
        <w:t>as</w:t>
      </w:r>
      <w:r w:rsidR="00D478C3">
        <w:t xml:space="preserve"> </w:t>
      </w:r>
      <w:r w:rsidR="008F3F06">
        <w:t>n</w:t>
      </w:r>
      <w:r w:rsidR="00D478C3">
        <w:t>ot a user hersel</w:t>
      </w:r>
      <w:r w:rsidR="008F3F06">
        <w:t>f.</w:t>
      </w:r>
      <w:r w:rsidR="00D478C3">
        <w:t xml:space="preserve"> </w:t>
      </w:r>
    </w:p>
    <w:p w14:paraId="401C2057" w14:textId="2C2596D9" w:rsidR="00D478C3" w:rsidRDefault="005A53A9" w:rsidP="005A53A9">
      <w:pPr>
        <w:pStyle w:val="JudgmentText"/>
        <w:numPr>
          <w:ilvl w:val="0"/>
          <w:numId w:val="0"/>
        </w:numPr>
        <w:ind w:left="720" w:hanging="720"/>
      </w:pPr>
      <w:r>
        <w:t>[8]</w:t>
      </w:r>
      <w:r>
        <w:tab/>
      </w:r>
      <w:r w:rsidR="00D478C3">
        <w:t xml:space="preserve">She </w:t>
      </w:r>
      <w:r w:rsidR="008F3F06">
        <w:t xml:space="preserve">is begging for clemency and leniency and states that she finds it hard to adapt to life in prison in Seychelles and prays to be transferred to Mozambique to be close to her family. </w:t>
      </w:r>
    </w:p>
    <w:p w14:paraId="0003044D" w14:textId="03A6AC1D" w:rsidR="005732CA" w:rsidRDefault="005A53A9" w:rsidP="005A53A9">
      <w:pPr>
        <w:pStyle w:val="JudgmentText"/>
        <w:numPr>
          <w:ilvl w:val="0"/>
          <w:numId w:val="0"/>
        </w:numPr>
        <w:ind w:left="720" w:hanging="720"/>
      </w:pPr>
      <w:r>
        <w:t>[9]</w:t>
      </w:r>
      <w:r>
        <w:tab/>
      </w:r>
      <w:r w:rsidR="005732CA">
        <w:t xml:space="preserve">I have </w:t>
      </w:r>
      <w:r w:rsidR="00A45F68">
        <w:t>also</w:t>
      </w:r>
      <w:r w:rsidR="00FF09B5">
        <w:t xml:space="preserve"> </w:t>
      </w:r>
      <w:r w:rsidR="005732CA">
        <w:t>considered the submissions made by</w:t>
      </w:r>
      <w:r w:rsidR="00BF5C5D">
        <w:t xml:space="preserve"> </w:t>
      </w:r>
      <w:r w:rsidR="000E15D6">
        <w:t xml:space="preserve">learned </w:t>
      </w:r>
      <w:r w:rsidR="00A55443">
        <w:t>C</w:t>
      </w:r>
      <w:r w:rsidR="005732CA">
        <w:t xml:space="preserve">ounsel </w:t>
      </w:r>
      <w:r w:rsidR="004B7B32">
        <w:t>concerning</w:t>
      </w:r>
      <w:r w:rsidR="00FF09B5">
        <w:t xml:space="preserve"> </w:t>
      </w:r>
      <w:r w:rsidR="004B7B32">
        <w:t>the mitigation</w:t>
      </w:r>
      <w:r w:rsidR="005732CA">
        <w:t xml:space="preserve"> of </w:t>
      </w:r>
      <w:r w:rsidR="004B7B32">
        <w:t xml:space="preserve">the sentence to be passed on </w:t>
      </w:r>
      <w:r w:rsidR="00677F76">
        <w:t xml:space="preserve">the </w:t>
      </w:r>
      <w:r w:rsidR="003A3A7B">
        <w:t>convict</w:t>
      </w:r>
      <w:r w:rsidR="00C8031B">
        <w:t>.</w:t>
      </w:r>
      <w:r w:rsidR="00A45F68">
        <w:t xml:space="preserve"> </w:t>
      </w:r>
      <w:r w:rsidR="008F3F06">
        <w:t>She submits</w:t>
      </w:r>
      <w:r w:rsidR="003A3A7B">
        <w:t xml:space="preserve"> that the convict is the victim of economic circumstances.</w:t>
      </w:r>
    </w:p>
    <w:p w14:paraId="2EAD291F" w14:textId="3EACBBA0" w:rsidR="009A618C" w:rsidRDefault="005A53A9" w:rsidP="005A53A9">
      <w:pPr>
        <w:pStyle w:val="JudgmentText"/>
        <w:numPr>
          <w:ilvl w:val="0"/>
          <w:numId w:val="0"/>
        </w:numPr>
        <w:ind w:left="720" w:hanging="720"/>
      </w:pPr>
      <w:r>
        <w:t>[10]</w:t>
      </w:r>
      <w:r>
        <w:tab/>
      </w:r>
      <w:r w:rsidR="008F3F06">
        <w:t xml:space="preserve">I note that the convict has </w:t>
      </w:r>
      <w:r w:rsidR="009A618C">
        <w:t xml:space="preserve">expressed remorse </w:t>
      </w:r>
      <w:r w:rsidR="008F3F06">
        <w:t xml:space="preserve">for the </w:t>
      </w:r>
      <w:r w:rsidR="009A618C">
        <w:t xml:space="preserve">offence </w:t>
      </w:r>
      <w:r w:rsidR="008F3F06">
        <w:t>she has</w:t>
      </w:r>
      <w:r w:rsidR="009A618C">
        <w:t xml:space="preserve"> committed. </w:t>
      </w:r>
    </w:p>
    <w:p w14:paraId="560596B4" w14:textId="4E7A2365" w:rsidR="00FF6E55" w:rsidRDefault="005A53A9" w:rsidP="005A53A9">
      <w:pPr>
        <w:pStyle w:val="JudgmentText"/>
        <w:numPr>
          <w:ilvl w:val="0"/>
          <w:numId w:val="0"/>
        </w:numPr>
        <w:ind w:left="720" w:hanging="720"/>
      </w:pPr>
      <w:r>
        <w:t>[11]</w:t>
      </w:r>
      <w:r>
        <w:tab/>
      </w:r>
      <w:r w:rsidR="00A45F68">
        <w:t xml:space="preserve">In balancing the mitigating factors in respect of </w:t>
      </w:r>
      <w:r w:rsidR="008F3F06">
        <w:t>her</w:t>
      </w:r>
      <w:r w:rsidR="00C76973">
        <w:t xml:space="preserve"> sentence</w:t>
      </w:r>
      <w:r w:rsidR="00FF6E55">
        <w:t xml:space="preserve"> and the havoc the trafficking of </w:t>
      </w:r>
      <w:r w:rsidR="008F3F06">
        <w:t>drug</w:t>
      </w:r>
      <w:r w:rsidR="003A3A7B">
        <w:t>s</w:t>
      </w:r>
      <w:r w:rsidR="00FF6E55">
        <w:t xml:space="preserve"> </w:t>
      </w:r>
      <w:r w:rsidR="00F10450">
        <w:t>causes</w:t>
      </w:r>
      <w:r w:rsidR="00FF6E55">
        <w:t xml:space="preserve"> in Seychelles I </w:t>
      </w:r>
      <w:r w:rsidR="003A3A7B">
        <w:t>have to find</w:t>
      </w:r>
      <w:r w:rsidR="008F3F06">
        <w:t xml:space="preserve"> an appropriate sentence for this particular individual bearing in mind all the particular circumstances of her case. </w:t>
      </w:r>
    </w:p>
    <w:p w14:paraId="3860D466" w14:textId="0E723579" w:rsidR="00FF6E55" w:rsidRDefault="005A53A9" w:rsidP="005A53A9">
      <w:pPr>
        <w:pStyle w:val="JudgmentText"/>
        <w:numPr>
          <w:ilvl w:val="0"/>
          <w:numId w:val="0"/>
        </w:numPr>
        <w:ind w:left="720" w:hanging="720"/>
      </w:pPr>
      <w:r>
        <w:t>[12]</w:t>
      </w:r>
      <w:r>
        <w:tab/>
      </w:r>
      <w:r w:rsidR="00FF6E55">
        <w:t xml:space="preserve">On the other hand, </w:t>
      </w:r>
      <w:r w:rsidR="00A15331">
        <w:t xml:space="preserve">trafficking of drugs always involves a commercial element. </w:t>
      </w:r>
      <w:r w:rsidR="008F3F06">
        <w:t xml:space="preserve">I take into account the plight of drug addicts and their families in Seychelles and the impact of more drugs being transported into Seychelles. </w:t>
      </w:r>
    </w:p>
    <w:p w14:paraId="76D761D6" w14:textId="67CF1554" w:rsidR="00C76973" w:rsidRDefault="005A53A9" w:rsidP="005A53A9">
      <w:pPr>
        <w:pStyle w:val="JudgmentText"/>
        <w:numPr>
          <w:ilvl w:val="0"/>
          <w:numId w:val="0"/>
        </w:numPr>
        <w:ind w:left="720" w:hanging="720"/>
      </w:pPr>
      <w:r>
        <w:t>[13]</w:t>
      </w:r>
      <w:r>
        <w:tab/>
      </w:r>
      <w:r w:rsidR="00FF6E55">
        <w:t xml:space="preserve">Hence, whilst exercising clemency I must also deter others from embarking on this futile </w:t>
      </w:r>
      <w:r w:rsidR="003A3A7B">
        <w:t>exercise</w:t>
      </w:r>
      <w:r w:rsidR="00FF6E55">
        <w:t xml:space="preserve">.  </w:t>
      </w:r>
      <w:r w:rsidR="001201E7">
        <w:t>In the circumstances</w:t>
      </w:r>
      <w:r w:rsidR="009058EE">
        <w:t>,</w:t>
      </w:r>
      <w:r w:rsidR="001201E7">
        <w:t xml:space="preserve"> </w:t>
      </w:r>
      <w:r w:rsidR="009058EE">
        <w:t xml:space="preserve">I </w:t>
      </w:r>
      <w:r w:rsidR="001201E7">
        <w:t xml:space="preserve">sentence </w:t>
      </w:r>
      <w:r w:rsidR="009058EE">
        <w:t xml:space="preserve">the </w:t>
      </w:r>
      <w:r w:rsidR="008F3F06">
        <w:t>convict</w:t>
      </w:r>
      <w:r w:rsidR="001201E7">
        <w:t xml:space="preserve"> to a term of </w:t>
      </w:r>
      <w:r w:rsidR="0073537C">
        <w:t xml:space="preserve">a term </w:t>
      </w:r>
      <w:r w:rsidR="00C76973">
        <w:t xml:space="preserve">of </w:t>
      </w:r>
      <w:r w:rsidR="008E547E">
        <w:t xml:space="preserve">5 </w:t>
      </w:r>
      <w:r w:rsidR="00E75893">
        <w:t>years i</w:t>
      </w:r>
      <w:r w:rsidR="0073537C">
        <w:t>mprisonment</w:t>
      </w:r>
      <w:r w:rsidR="008F3F06">
        <w:t>.</w:t>
      </w:r>
      <w:r w:rsidR="0073537C">
        <w:t xml:space="preserve"> </w:t>
      </w:r>
      <w:r w:rsidR="00C76973">
        <w:t>Time spent on remand is to be taken into account.</w:t>
      </w:r>
    </w:p>
    <w:p w14:paraId="3FD13BEA" w14:textId="7DC41E65" w:rsidR="00C76973" w:rsidRDefault="005A53A9" w:rsidP="005A53A9">
      <w:pPr>
        <w:pStyle w:val="JudgmentText"/>
        <w:numPr>
          <w:ilvl w:val="0"/>
          <w:numId w:val="0"/>
        </w:numPr>
        <w:ind w:left="720" w:hanging="720"/>
      </w:pPr>
      <w:r>
        <w:t>[14]</w:t>
      </w:r>
      <w:r>
        <w:tab/>
      </w:r>
      <w:r w:rsidR="00C76973">
        <w:t>The convict ha</w:t>
      </w:r>
      <w:r w:rsidR="008F3F06">
        <w:t>s</w:t>
      </w:r>
      <w:r w:rsidR="00C76973">
        <w:t xml:space="preserve"> a right of appeal against the conviction and sentence in this case. </w:t>
      </w:r>
    </w:p>
    <w:p w14:paraId="282589C2" w14:textId="7126EFA2" w:rsidR="008F3F06" w:rsidRDefault="005A53A9" w:rsidP="005A53A9">
      <w:pPr>
        <w:pStyle w:val="JudgmentText"/>
        <w:numPr>
          <w:ilvl w:val="0"/>
          <w:numId w:val="0"/>
        </w:numPr>
        <w:ind w:left="720" w:hanging="720"/>
      </w:pPr>
      <w:r>
        <w:t>[15]</w:t>
      </w:r>
      <w:r>
        <w:tab/>
      </w:r>
      <w:r w:rsidR="008F3F06">
        <w:t xml:space="preserve">The prison authorities are also asked to consider the possibility of repatriating the convict to </w:t>
      </w:r>
      <w:r w:rsidR="003A3A7B">
        <w:t xml:space="preserve">a </w:t>
      </w:r>
      <w:r w:rsidR="008F3F06">
        <w:t>Mozambique</w:t>
      </w:r>
      <w:r w:rsidR="003A3A7B">
        <w:t xml:space="preserve"> prison</w:t>
      </w:r>
      <w:r w:rsidR="008F3F06">
        <w:t>.</w:t>
      </w:r>
    </w:p>
    <w:p w14:paraId="61C157AE" w14:textId="650CE3F1" w:rsidR="006A68E2"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lastRenderedPageBreak/>
        <w:t>Signed, dated and delivered at Ile du Port</w:t>
      </w:r>
      <w:r w:rsidR="0070371E">
        <w:rPr>
          <w:rFonts w:ascii="Times New Roman" w:hAnsi="Times New Roman" w:cs="Times New Roman"/>
          <w:sz w:val="24"/>
          <w:szCs w:val="24"/>
        </w:rPr>
        <w:t xml:space="preserve"> </w:t>
      </w:r>
      <w:r w:rsidRPr="004A2599">
        <w:rPr>
          <w:rFonts w:ascii="Times New Roman" w:hAnsi="Times New Roman" w:cs="Times New Roman"/>
          <w:sz w:val="24"/>
          <w:szCs w:val="24"/>
        </w:rPr>
        <w:t xml:space="preserve">on </w:t>
      </w:r>
      <w:r w:rsidR="008F3F06">
        <w:rPr>
          <w:rFonts w:ascii="Times New Roman" w:hAnsi="Times New Roman" w:cs="Times New Roman"/>
          <w:sz w:val="24"/>
          <w:szCs w:val="24"/>
        </w:rPr>
        <w:t>1</w:t>
      </w:r>
      <w:r w:rsidR="008E547E">
        <w:rPr>
          <w:rFonts w:ascii="Times New Roman" w:hAnsi="Times New Roman" w:cs="Times New Roman"/>
          <w:sz w:val="24"/>
          <w:szCs w:val="24"/>
        </w:rPr>
        <w:t xml:space="preserve">9 </w:t>
      </w:r>
      <w:r w:rsidR="008F3F06">
        <w:rPr>
          <w:rFonts w:ascii="Times New Roman" w:hAnsi="Times New Roman" w:cs="Times New Roman"/>
          <w:sz w:val="24"/>
          <w:szCs w:val="24"/>
        </w:rPr>
        <w:t>November</w:t>
      </w:r>
      <w:r w:rsidR="001201E7">
        <w:rPr>
          <w:rFonts w:ascii="Times New Roman" w:hAnsi="Times New Roman" w:cs="Times New Roman"/>
          <w:sz w:val="24"/>
          <w:szCs w:val="24"/>
        </w:rPr>
        <w:t xml:space="preserve"> 2019</w:t>
      </w:r>
      <w:r w:rsidR="009058EE">
        <w:rPr>
          <w:rFonts w:ascii="Times New Roman" w:hAnsi="Times New Roman" w:cs="Times New Roman"/>
          <w:sz w:val="24"/>
          <w:szCs w:val="24"/>
        </w:rPr>
        <w:t>.</w:t>
      </w:r>
    </w:p>
    <w:p w14:paraId="53E11CEF" w14:textId="77777777" w:rsidR="007053C1" w:rsidRDefault="007053C1" w:rsidP="00CC437E">
      <w:pPr>
        <w:keepNext/>
        <w:rPr>
          <w:rFonts w:ascii="Times New Roman" w:hAnsi="Times New Roman" w:cs="Times New Roman"/>
          <w:sz w:val="24"/>
          <w:szCs w:val="24"/>
        </w:rPr>
      </w:pPr>
    </w:p>
    <w:p w14:paraId="514D8D72" w14:textId="77777777" w:rsidR="003A6C9E" w:rsidRPr="004A2599" w:rsidRDefault="003A6C9E" w:rsidP="00CC437E">
      <w:pPr>
        <w:keepNext/>
        <w:rPr>
          <w:rFonts w:ascii="Times New Roman" w:hAnsi="Times New Roman" w:cs="Times New Roman"/>
          <w:sz w:val="24"/>
          <w:szCs w:val="24"/>
        </w:rPr>
      </w:pPr>
    </w:p>
    <w:p w14:paraId="27382316" w14:textId="77777777" w:rsidR="001201E7" w:rsidRDefault="0070371E" w:rsidP="001201E7">
      <w:pPr>
        <w:keepNext/>
        <w:rPr>
          <w:rFonts w:ascii="Times New Roman" w:hAnsi="Times New Roman" w:cs="Times New Roman"/>
          <w:sz w:val="24"/>
          <w:szCs w:val="24"/>
        </w:rPr>
      </w:pPr>
      <w:r w:rsidRPr="004A2599">
        <w:rPr>
          <w:rFonts w:ascii="Times New Roman" w:hAnsi="Times New Roman" w:cs="Times New Roman"/>
          <w:sz w:val="24"/>
          <w:szCs w:val="24"/>
        </w:rPr>
        <w:t>____________</w:t>
      </w:r>
      <w:r>
        <w:rPr>
          <w:rFonts w:ascii="Times New Roman" w:hAnsi="Times New Roman" w:cs="Times New Roman"/>
          <w:sz w:val="24"/>
          <w:szCs w:val="24"/>
        </w:rPr>
        <w:tab/>
      </w:r>
    </w:p>
    <w:p w14:paraId="2FA6C036" w14:textId="77777777" w:rsidR="0070371E" w:rsidRDefault="0070371E" w:rsidP="001201E7">
      <w:pPr>
        <w:keepNext/>
        <w:rPr>
          <w:rFonts w:ascii="Times New Roman" w:hAnsi="Times New Roman" w:cs="Times New Roman"/>
          <w:sz w:val="24"/>
          <w:szCs w:val="24"/>
        </w:rPr>
      </w:pPr>
      <w:r>
        <w:rPr>
          <w:rFonts w:ascii="Times New Roman" w:hAnsi="Times New Roman" w:cs="Times New Roman"/>
          <w:sz w:val="24"/>
          <w:szCs w:val="24"/>
        </w:rPr>
        <w:t>Twomey</w:t>
      </w:r>
      <w:r w:rsidRPr="004A2599">
        <w:rPr>
          <w:rFonts w:ascii="Times New Roman" w:hAnsi="Times New Roman" w:cs="Times New Roman"/>
          <w:sz w:val="24"/>
          <w:szCs w:val="24"/>
        </w:rPr>
        <w:t xml:space="preserve"> </w:t>
      </w:r>
      <w:r>
        <w:rPr>
          <w:rFonts w:ascii="Times New Roman" w:hAnsi="Times New Roman" w:cs="Times New Roman"/>
          <w:sz w:val="24"/>
          <w:szCs w:val="24"/>
        </w:rPr>
        <w:t>C</w:t>
      </w:r>
      <w:r w:rsidRPr="004A2599">
        <w:rPr>
          <w:rFonts w:ascii="Times New Roman" w:hAnsi="Times New Roman" w:cs="Times New Roman"/>
          <w:sz w:val="24"/>
          <w:szCs w:val="24"/>
        </w:rPr>
        <w:t>J</w:t>
      </w:r>
      <w:r w:rsidRPr="004A2599">
        <w:rPr>
          <w:rFonts w:ascii="Times New Roman" w:hAnsi="Times New Roman" w:cs="Times New Roman"/>
          <w:sz w:val="24"/>
          <w:szCs w:val="24"/>
        </w:rPr>
        <w:tab/>
      </w:r>
      <w:r>
        <w:rPr>
          <w:rFonts w:ascii="Times New Roman" w:hAnsi="Times New Roman" w:cs="Times New Roman"/>
          <w:sz w:val="24"/>
          <w:szCs w:val="24"/>
        </w:rPr>
        <w:t xml:space="preserve"> </w:t>
      </w:r>
    </w:p>
    <w:p w14:paraId="2B289A74" w14:textId="77777777" w:rsidR="00235626" w:rsidRDefault="00235626" w:rsidP="00235626">
      <w:pPr>
        <w:tabs>
          <w:tab w:val="left" w:pos="2160"/>
        </w:tabs>
        <w:rPr>
          <w:rFonts w:ascii="Times New Roman" w:hAnsi="Times New Roman" w:cs="Times New Roman"/>
          <w:sz w:val="24"/>
          <w:szCs w:val="24"/>
        </w:rPr>
      </w:pPr>
    </w:p>
    <w:p w14:paraId="4FBA2EE1" w14:textId="77777777" w:rsidR="00235626" w:rsidRPr="004A2599" w:rsidRDefault="00235626" w:rsidP="008577B7">
      <w:pPr>
        <w:keepNext/>
        <w:rPr>
          <w:rFonts w:ascii="Times New Roman" w:hAnsi="Times New Roman" w:cs="Times New Roman"/>
          <w:sz w:val="24"/>
          <w:szCs w:val="24"/>
        </w:rPr>
      </w:pPr>
    </w:p>
    <w:sectPr w:rsidR="00235626" w:rsidRPr="004A2599"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55D88" w14:textId="77777777" w:rsidR="00ED5354" w:rsidRDefault="00ED5354" w:rsidP="006A68E2">
      <w:pPr>
        <w:spacing w:after="0" w:line="240" w:lineRule="auto"/>
      </w:pPr>
      <w:r>
        <w:separator/>
      </w:r>
    </w:p>
  </w:endnote>
  <w:endnote w:type="continuationSeparator" w:id="0">
    <w:p w14:paraId="21199B9B" w14:textId="77777777" w:rsidR="00ED5354" w:rsidRDefault="00ED5354"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14:paraId="522D7515" w14:textId="26CB587E" w:rsidR="00FF6E55" w:rsidRDefault="00FF6E55">
        <w:pPr>
          <w:pStyle w:val="Footer"/>
          <w:jc w:val="center"/>
        </w:pPr>
        <w:r>
          <w:fldChar w:fldCharType="begin"/>
        </w:r>
        <w:r>
          <w:instrText xml:space="preserve"> PAGE   \* MERGEFORMAT </w:instrText>
        </w:r>
        <w:r>
          <w:fldChar w:fldCharType="separate"/>
        </w:r>
        <w:r w:rsidR="005A53A9">
          <w:rPr>
            <w:noProof/>
          </w:rPr>
          <w:t>4</w:t>
        </w:r>
        <w:r>
          <w:rPr>
            <w:noProof/>
          </w:rPr>
          <w:fldChar w:fldCharType="end"/>
        </w:r>
      </w:p>
    </w:sdtContent>
  </w:sdt>
  <w:p w14:paraId="34F18D48" w14:textId="77777777" w:rsidR="00FF6E55" w:rsidRDefault="00FF6E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E2DED" w14:textId="77777777" w:rsidR="00ED5354" w:rsidRDefault="00ED5354" w:rsidP="006A68E2">
      <w:pPr>
        <w:spacing w:after="0" w:line="240" w:lineRule="auto"/>
      </w:pPr>
      <w:r>
        <w:separator/>
      </w:r>
    </w:p>
  </w:footnote>
  <w:footnote w:type="continuationSeparator" w:id="0">
    <w:p w14:paraId="5B5998FB" w14:textId="77777777" w:rsidR="00ED5354" w:rsidRDefault="00ED5354"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F7622C9"/>
    <w:multiLevelType w:val="hybridMultilevel"/>
    <w:tmpl w:val="C86679E0"/>
    <w:lvl w:ilvl="0" w:tplc="65A84C1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7542D2"/>
    <w:multiLevelType w:val="multilevel"/>
    <w:tmpl w:val="1CC89892"/>
    <w:numStyleLink w:val="Judgments"/>
  </w:abstractNum>
  <w:abstractNum w:abstractNumId="5"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89065F"/>
    <w:multiLevelType w:val="hybridMultilevel"/>
    <w:tmpl w:val="A702A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7"/>
  </w:num>
  <w:num w:numId="4">
    <w:abstractNumId w:val="5"/>
  </w:num>
  <w:num w:numId="5">
    <w:abstractNumId w:val="4"/>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0"/>
  </w:num>
  <w:num w:numId="7">
    <w:abstractNumId w:val="2"/>
  </w:num>
  <w:num w:numId="8">
    <w:abstractNumId w:val="9"/>
  </w:num>
  <w:num w:numId="9">
    <w:abstractNumId w:val="0"/>
  </w:num>
  <w:num w:numId="10">
    <w:abstractNumId w:val="9"/>
  </w:num>
  <w:num w:numId="11">
    <w:abstractNumId w:val="9"/>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2CA"/>
    <w:rsid w:val="00025CDF"/>
    <w:rsid w:val="0002749D"/>
    <w:rsid w:val="00040193"/>
    <w:rsid w:val="00071B84"/>
    <w:rsid w:val="0008560D"/>
    <w:rsid w:val="0009242F"/>
    <w:rsid w:val="00097D19"/>
    <w:rsid w:val="000D19B0"/>
    <w:rsid w:val="000E15D6"/>
    <w:rsid w:val="000F6AAC"/>
    <w:rsid w:val="001135C2"/>
    <w:rsid w:val="001201E7"/>
    <w:rsid w:val="001428B9"/>
    <w:rsid w:val="001719C1"/>
    <w:rsid w:val="001723B1"/>
    <w:rsid w:val="001C1F68"/>
    <w:rsid w:val="001C78EC"/>
    <w:rsid w:val="001D33D2"/>
    <w:rsid w:val="001D5FC4"/>
    <w:rsid w:val="002015F8"/>
    <w:rsid w:val="00212006"/>
    <w:rsid w:val="0021402A"/>
    <w:rsid w:val="00214DB4"/>
    <w:rsid w:val="00235626"/>
    <w:rsid w:val="00243AE1"/>
    <w:rsid w:val="00293DA0"/>
    <w:rsid w:val="002B39D2"/>
    <w:rsid w:val="002D46FA"/>
    <w:rsid w:val="002D4EB8"/>
    <w:rsid w:val="002E2AE3"/>
    <w:rsid w:val="002F7D91"/>
    <w:rsid w:val="003137B8"/>
    <w:rsid w:val="00344425"/>
    <w:rsid w:val="00346D7F"/>
    <w:rsid w:val="003615E7"/>
    <w:rsid w:val="00380619"/>
    <w:rsid w:val="003A3A7B"/>
    <w:rsid w:val="003A6A0A"/>
    <w:rsid w:val="003A6C9E"/>
    <w:rsid w:val="003E2E94"/>
    <w:rsid w:val="00403F4C"/>
    <w:rsid w:val="00405958"/>
    <w:rsid w:val="00412994"/>
    <w:rsid w:val="00463B4E"/>
    <w:rsid w:val="00472219"/>
    <w:rsid w:val="004A2599"/>
    <w:rsid w:val="004A28A2"/>
    <w:rsid w:val="004B1DC0"/>
    <w:rsid w:val="004B7B32"/>
    <w:rsid w:val="004C16E0"/>
    <w:rsid w:val="005732CA"/>
    <w:rsid w:val="005A53A9"/>
    <w:rsid w:val="005A5FCB"/>
    <w:rsid w:val="005B12AA"/>
    <w:rsid w:val="005C6762"/>
    <w:rsid w:val="0061354A"/>
    <w:rsid w:val="00635504"/>
    <w:rsid w:val="00652326"/>
    <w:rsid w:val="00662CEA"/>
    <w:rsid w:val="00666D26"/>
    <w:rsid w:val="00677F76"/>
    <w:rsid w:val="00683C5E"/>
    <w:rsid w:val="00687282"/>
    <w:rsid w:val="006A68E2"/>
    <w:rsid w:val="006B10C0"/>
    <w:rsid w:val="006F1472"/>
    <w:rsid w:val="0070371E"/>
    <w:rsid w:val="007053C1"/>
    <w:rsid w:val="00722761"/>
    <w:rsid w:val="00731C26"/>
    <w:rsid w:val="0073537C"/>
    <w:rsid w:val="007920C1"/>
    <w:rsid w:val="00796B89"/>
    <w:rsid w:val="007D25FE"/>
    <w:rsid w:val="007E3AC4"/>
    <w:rsid w:val="008001C8"/>
    <w:rsid w:val="00815195"/>
    <w:rsid w:val="008577B7"/>
    <w:rsid w:val="008E547E"/>
    <w:rsid w:val="008E771B"/>
    <w:rsid w:val="008F3F06"/>
    <w:rsid w:val="009058EE"/>
    <w:rsid w:val="00936668"/>
    <w:rsid w:val="00945886"/>
    <w:rsid w:val="009539C2"/>
    <w:rsid w:val="009A3BA6"/>
    <w:rsid w:val="009A618C"/>
    <w:rsid w:val="009A769C"/>
    <w:rsid w:val="009B495E"/>
    <w:rsid w:val="009D475D"/>
    <w:rsid w:val="009F125D"/>
    <w:rsid w:val="00A15331"/>
    <w:rsid w:val="00A2058F"/>
    <w:rsid w:val="00A45F68"/>
    <w:rsid w:val="00A55443"/>
    <w:rsid w:val="00AC2FAB"/>
    <w:rsid w:val="00B03209"/>
    <w:rsid w:val="00B722EA"/>
    <w:rsid w:val="00B950DF"/>
    <w:rsid w:val="00BB1203"/>
    <w:rsid w:val="00BB1A3E"/>
    <w:rsid w:val="00BC53C8"/>
    <w:rsid w:val="00BC73B1"/>
    <w:rsid w:val="00BF5C5D"/>
    <w:rsid w:val="00C01C1E"/>
    <w:rsid w:val="00C0576F"/>
    <w:rsid w:val="00C2466E"/>
    <w:rsid w:val="00C6317D"/>
    <w:rsid w:val="00C76973"/>
    <w:rsid w:val="00C8031B"/>
    <w:rsid w:val="00C92384"/>
    <w:rsid w:val="00C92A1C"/>
    <w:rsid w:val="00CC437E"/>
    <w:rsid w:val="00CD09C7"/>
    <w:rsid w:val="00D31F1B"/>
    <w:rsid w:val="00D33DBF"/>
    <w:rsid w:val="00D478C3"/>
    <w:rsid w:val="00D614A7"/>
    <w:rsid w:val="00D710E7"/>
    <w:rsid w:val="00D80848"/>
    <w:rsid w:val="00DF6FE9"/>
    <w:rsid w:val="00E1659A"/>
    <w:rsid w:val="00E26739"/>
    <w:rsid w:val="00E34CAF"/>
    <w:rsid w:val="00E75893"/>
    <w:rsid w:val="00E9240A"/>
    <w:rsid w:val="00ED0BFC"/>
    <w:rsid w:val="00ED5354"/>
    <w:rsid w:val="00F10450"/>
    <w:rsid w:val="00F33B83"/>
    <w:rsid w:val="00F60029"/>
    <w:rsid w:val="00F97281"/>
    <w:rsid w:val="00FA4A1F"/>
    <w:rsid w:val="00FF09B5"/>
    <w:rsid w:val="00FF6E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DB936"/>
  <w15:docId w15:val="{96C99555-8A49-4243-A988-F345CC43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paragraph" w:styleId="Heading1">
    <w:name w:val="heading 1"/>
    <w:basedOn w:val="Normal"/>
    <w:next w:val="Normal"/>
    <w:link w:val="Heading1Char"/>
    <w:uiPriority w:val="9"/>
    <w:qFormat/>
    <w:rsid w:val="009D47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customStyle="1" w:styleId="Heading1Char">
    <w:name w:val="Heading 1 Char"/>
    <w:basedOn w:val="DefaultParagraphFont"/>
    <w:link w:val="Heading1"/>
    <w:uiPriority w:val="9"/>
    <w:rsid w:val="009D475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163737556">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womey\Desktop\Supreme%20Court\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Template>
  <TotalTime>1</TotalTime>
  <Pages>4</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Mathilda Twomey</dc:creator>
  <cp:lastModifiedBy>Joelle Barnes</cp:lastModifiedBy>
  <cp:revision>3</cp:revision>
  <cp:lastPrinted>2019-11-19T09:32:00Z</cp:lastPrinted>
  <dcterms:created xsi:type="dcterms:W3CDTF">2019-11-19T10:21:00Z</dcterms:created>
  <dcterms:modified xsi:type="dcterms:W3CDTF">2019-12-02T12:24:00Z</dcterms:modified>
</cp:coreProperties>
</file>