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5C21B6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B6">
        <w:rPr>
          <w:rFonts w:ascii="Times New Roman" w:hAnsi="Times New Roman" w:cs="Times New Roman"/>
          <w:b/>
          <w:sz w:val="24"/>
          <w:szCs w:val="24"/>
        </w:rPr>
        <w:t>SUPREME COURT OF SEYCHELLES</w:t>
      </w:r>
      <w:r w:rsidR="006E5438" w:rsidRPr="005C2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5C21B6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F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1B6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5C21B6" w:rsidRDefault="00C0509F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1B6">
        <w:rPr>
          <w:rFonts w:ascii="Times New Roman" w:hAnsi="Times New Roman" w:cs="Times New Roman"/>
          <w:sz w:val="24"/>
          <w:szCs w:val="24"/>
        </w:rPr>
        <w:t xml:space="preserve"> </w:t>
      </w:r>
      <w:r w:rsidR="00BC73B1" w:rsidRPr="005C21B6">
        <w:rPr>
          <w:rFonts w:ascii="Times New Roman" w:hAnsi="Times New Roman" w:cs="Times New Roman"/>
          <w:sz w:val="24"/>
          <w:szCs w:val="24"/>
        </w:rPr>
        <w:t>[201</w:t>
      </w:r>
      <w:r w:rsidR="00D54F4E" w:rsidRPr="005C21B6">
        <w:rPr>
          <w:rFonts w:ascii="Times New Roman" w:hAnsi="Times New Roman" w:cs="Times New Roman"/>
          <w:sz w:val="24"/>
          <w:szCs w:val="24"/>
        </w:rPr>
        <w:t>9</w:t>
      </w:r>
      <w:r w:rsidR="00BC73B1" w:rsidRPr="005C21B6">
        <w:rPr>
          <w:rFonts w:ascii="Times New Roman" w:hAnsi="Times New Roman" w:cs="Times New Roman"/>
          <w:sz w:val="24"/>
          <w:szCs w:val="24"/>
        </w:rPr>
        <w:t xml:space="preserve">] SCSC </w:t>
      </w:r>
      <w:r w:rsidR="00032EA9">
        <w:rPr>
          <w:rFonts w:ascii="Times New Roman" w:hAnsi="Times New Roman" w:cs="Times New Roman"/>
          <w:sz w:val="24"/>
          <w:szCs w:val="24"/>
        </w:rPr>
        <w:t>1086</w:t>
      </w:r>
    </w:p>
    <w:p w:rsidR="002E2AE3" w:rsidRDefault="008049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MA220</w:t>
      </w:r>
      <w:r w:rsidR="002E2AE3" w:rsidRPr="005C21B6">
        <w:rPr>
          <w:rFonts w:ascii="Times New Roman" w:hAnsi="Times New Roman" w:cs="Times New Roman"/>
          <w:sz w:val="24"/>
          <w:szCs w:val="24"/>
        </w:rPr>
        <w:t>/20</w:t>
      </w:r>
      <w:r w:rsidR="00D54F4E" w:rsidRPr="005C21B6">
        <w:rPr>
          <w:rFonts w:ascii="Times New Roman" w:hAnsi="Times New Roman" w:cs="Times New Roman"/>
          <w:sz w:val="24"/>
          <w:szCs w:val="24"/>
        </w:rPr>
        <w:t>19</w:t>
      </w:r>
    </w:p>
    <w:p w:rsidR="006A68E2" w:rsidRDefault="006F0624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Arising out of CS </w:t>
      </w:r>
      <w:r w:rsidR="008049E2">
        <w:rPr>
          <w:rFonts w:ascii="Times New Roman" w:hAnsi="Times New Roman" w:cs="Times New Roman"/>
          <w:sz w:val="24"/>
          <w:szCs w:val="24"/>
        </w:rPr>
        <w:t>163/18</w:t>
      </w:r>
    </w:p>
    <w:p w:rsidR="007659BE" w:rsidRPr="005C21B6" w:rsidRDefault="007659BE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E2AE3" w:rsidRPr="005C21B6" w:rsidRDefault="008E2C6E" w:rsidP="00214DB4">
      <w:pPr>
        <w:pStyle w:val="Partynames"/>
      </w:pPr>
      <w:r>
        <w:t>JULIANA GRANDCOURT</w:t>
      </w:r>
      <w:r w:rsidR="002E2AE3" w:rsidRPr="005C21B6">
        <w:tab/>
      </w:r>
      <w:r w:rsidR="008049E2">
        <w:t>Applicant</w:t>
      </w:r>
    </w:p>
    <w:p w:rsidR="002E2AE3" w:rsidRPr="005C21B6" w:rsidRDefault="002E2AE3" w:rsidP="00214DB4">
      <w:pPr>
        <w:pStyle w:val="Attorneysnames"/>
      </w:pPr>
      <w:r w:rsidRPr="005C21B6">
        <w:t xml:space="preserve">(rep. by </w:t>
      </w:r>
      <w:r w:rsidR="005E4377">
        <w:t xml:space="preserve">Ms. </w:t>
      </w:r>
      <w:r w:rsidR="008049E2">
        <w:t xml:space="preserve">L. </w:t>
      </w:r>
      <w:r w:rsidR="005E4377">
        <w:t xml:space="preserve"> </w:t>
      </w:r>
      <w:r w:rsidR="008049E2">
        <w:t>Pool</w:t>
      </w:r>
      <w:r w:rsidR="00BC73B1" w:rsidRPr="005C21B6">
        <w:t>)</w:t>
      </w:r>
    </w:p>
    <w:p w:rsidR="00380619" w:rsidRPr="005C21B6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5C21B6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B6">
        <w:rPr>
          <w:rFonts w:ascii="Times New Roman" w:hAnsi="Times New Roman" w:cs="Times New Roman"/>
          <w:sz w:val="24"/>
          <w:szCs w:val="24"/>
        </w:rPr>
        <w:t>and</w:t>
      </w:r>
    </w:p>
    <w:p w:rsidR="00F33B83" w:rsidRPr="005C21B6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Default="008E2C6E" w:rsidP="008E2C6E">
      <w:pPr>
        <w:pStyle w:val="Partynames"/>
      </w:pPr>
      <w:r>
        <w:t>SEYCHELLES AGRICULTURAL AGENCY</w:t>
      </w:r>
      <w:r w:rsidR="00D54F4E" w:rsidRPr="005C21B6">
        <w:tab/>
      </w:r>
      <w:r>
        <w:t>1</w:t>
      </w:r>
      <w:r w:rsidRPr="008E2C6E">
        <w:rPr>
          <w:vertAlign w:val="superscript"/>
        </w:rPr>
        <w:t>st</w:t>
      </w:r>
      <w:r>
        <w:t xml:space="preserve"> </w:t>
      </w:r>
      <w:r w:rsidR="002E2AE3" w:rsidRPr="005C21B6">
        <w:t>Respondent</w:t>
      </w:r>
    </w:p>
    <w:p w:rsidR="008E2C6E" w:rsidRPr="008E2C6E" w:rsidRDefault="008E2C6E" w:rsidP="008E2C6E">
      <w:pPr>
        <w:pStyle w:val="Partynames"/>
        <w:rPr>
          <w:b w:val="0"/>
          <w:i/>
        </w:rPr>
      </w:pPr>
      <w:r>
        <w:rPr>
          <w:b w:val="0"/>
          <w:i/>
        </w:rPr>
        <w:t>(rep. by Mrs. Monthy)</w:t>
      </w:r>
    </w:p>
    <w:p w:rsidR="008E2C6E" w:rsidRPr="005C21B6" w:rsidRDefault="008E2C6E" w:rsidP="008E2C6E">
      <w:pPr>
        <w:pStyle w:val="Partynames"/>
        <w:rPr>
          <w:i/>
        </w:rPr>
      </w:pPr>
      <w:r>
        <w:t>GERALD RONNY HARRISON</w:t>
      </w:r>
      <w:r>
        <w:tab/>
        <w:t>2</w:t>
      </w:r>
      <w:r w:rsidRPr="008E2C6E">
        <w:rPr>
          <w:vertAlign w:val="superscript"/>
        </w:rPr>
        <w:t>nd</w:t>
      </w:r>
      <w:r>
        <w:t xml:space="preserve"> Respondent</w:t>
      </w:r>
    </w:p>
    <w:p w:rsidR="00BB1A3E" w:rsidRPr="005C21B6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5C21B6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5C21B6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 w:rsidRPr="005C21B6">
        <w:rPr>
          <w:rFonts w:ascii="Times New Roman" w:hAnsi="Times New Roman" w:cs="Times New Roman"/>
          <w:sz w:val="24"/>
          <w:szCs w:val="24"/>
        </w:rPr>
        <w:t xml:space="preserve"> </w:t>
      </w:r>
      <w:r w:rsidR="004A2599" w:rsidRPr="005C21B6">
        <w:rPr>
          <w:rFonts w:ascii="Times New Roman" w:hAnsi="Times New Roman" w:cs="Times New Roman"/>
          <w:sz w:val="24"/>
          <w:szCs w:val="24"/>
        </w:rPr>
        <w:tab/>
      </w:r>
      <w:r w:rsidR="008049E2">
        <w:rPr>
          <w:rFonts w:ascii="Times New Roman" w:hAnsi="Times New Roman" w:cs="Times New Roman"/>
          <w:i/>
          <w:sz w:val="24"/>
          <w:szCs w:val="24"/>
        </w:rPr>
        <w:t>Juliana Grandcourt</w:t>
      </w:r>
      <w:r w:rsidR="007659BE" w:rsidRPr="005C2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5C21B6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8049E2">
        <w:rPr>
          <w:rFonts w:ascii="Times New Roman" w:hAnsi="Times New Roman" w:cs="Times New Roman"/>
          <w:i/>
          <w:sz w:val="24"/>
          <w:szCs w:val="24"/>
        </w:rPr>
        <w:t xml:space="preserve">Seychelles Agricultural Agency &amp; Ors </w:t>
      </w:r>
      <w:r w:rsidR="008049E2" w:rsidRPr="005C21B6">
        <w:rPr>
          <w:rFonts w:ascii="Times New Roman" w:hAnsi="Times New Roman" w:cs="Times New Roman"/>
          <w:i/>
          <w:sz w:val="24"/>
          <w:szCs w:val="24"/>
        </w:rPr>
        <w:t>(</w:t>
      </w:r>
      <w:r w:rsidR="008049E2">
        <w:rPr>
          <w:rFonts w:ascii="Times New Roman" w:hAnsi="Times New Roman" w:cs="Times New Roman"/>
          <w:sz w:val="24"/>
          <w:szCs w:val="24"/>
        </w:rPr>
        <w:t>MA 220</w:t>
      </w:r>
      <w:r w:rsidR="00D54F4E" w:rsidRPr="005C21B6">
        <w:rPr>
          <w:rFonts w:ascii="Times New Roman" w:hAnsi="Times New Roman" w:cs="Times New Roman"/>
          <w:sz w:val="24"/>
          <w:szCs w:val="24"/>
        </w:rPr>
        <w:t>/19) [2019</w:t>
      </w:r>
      <w:r w:rsidR="00D31F1B" w:rsidRPr="005C21B6">
        <w:rPr>
          <w:rFonts w:ascii="Times New Roman" w:hAnsi="Times New Roman" w:cs="Times New Roman"/>
          <w:sz w:val="24"/>
          <w:szCs w:val="24"/>
        </w:rPr>
        <w:t xml:space="preserve">] SCSC </w:t>
      </w:r>
      <w:r w:rsidR="00032EA9">
        <w:rPr>
          <w:rFonts w:ascii="Times New Roman" w:hAnsi="Times New Roman" w:cs="Times New Roman"/>
          <w:sz w:val="24"/>
          <w:szCs w:val="24"/>
        </w:rPr>
        <w:t>1086</w:t>
      </w:r>
      <w:r w:rsidR="008049E2">
        <w:rPr>
          <w:rFonts w:ascii="Times New Roman" w:hAnsi="Times New Roman" w:cs="Times New Roman"/>
          <w:sz w:val="24"/>
          <w:szCs w:val="24"/>
        </w:rPr>
        <w:t xml:space="preserve">   </w:t>
      </w:r>
      <w:r w:rsidR="00D31F1B" w:rsidRPr="005C21B6">
        <w:rPr>
          <w:rFonts w:ascii="Times New Roman" w:hAnsi="Times New Roman" w:cs="Times New Roman"/>
          <w:sz w:val="24"/>
          <w:szCs w:val="24"/>
        </w:rPr>
        <w:t>(</w:t>
      </w:r>
      <w:r w:rsidR="008049E2">
        <w:rPr>
          <w:rFonts w:ascii="Times New Roman" w:hAnsi="Times New Roman" w:cs="Times New Roman"/>
          <w:sz w:val="24"/>
          <w:szCs w:val="24"/>
        </w:rPr>
        <w:t>4</w:t>
      </w:r>
      <w:r w:rsidR="008049E2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049E2">
        <w:rPr>
          <w:rFonts w:ascii="Times New Roman" w:hAnsi="Times New Roman" w:cs="Times New Roman"/>
          <w:sz w:val="24"/>
          <w:szCs w:val="24"/>
        </w:rPr>
        <w:t>December</w:t>
      </w:r>
      <w:r w:rsidR="00D54F4E" w:rsidRPr="005C21B6">
        <w:rPr>
          <w:rFonts w:ascii="Times New Roman" w:hAnsi="Times New Roman" w:cs="Times New Roman"/>
          <w:sz w:val="24"/>
          <w:szCs w:val="24"/>
        </w:rPr>
        <w:t xml:space="preserve"> 2019</w:t>
      </w:r>
      <w:r w:rsidR="00D31F1B" w:rsidRPr="005C21B6">
        <w:rPr>
          <w:rFonts w:ascii="Times New Roman" w:hAnsi="Times New Roman" w:cs="Times New Roman"/>
          <w:sz w:val="24"/>
          <w:szCs w:val="24"/>
        </w:rPr>
        <w:t>).</w:t>
      </w:r>
    </w:p>
    <w:p w:rsidR="002E2AE3" w:rsidRPr="005C21B6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5C21B6"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5C21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 w:rsidRPr="005C21B6">
        <w:rPr>
          <w:rFonts w:ascii="Times New Roman" w:hAnsi="Times New Roman" w:cs="Times New Roman"/>
          <w:b/>
          <w:sz w:val="24"/>
          <w:szCs w:val="24"/>
        </w:rPr>
        <w:tab/>
      </w:r>
      <w:r w:rsidR="008049E2">
        <w:rPr>
          <w:rFonts w:ascii="Times New Roman" w:hAnsi="Times New Roman" w:cs="Times New Roman"/>
          <w:sz w:val="24"/>
          <w:szCs w:val="24"/>
        </w:rPr>
        <w:t>Carolus</w:t>
      </w:r>
      <w:r w:rsidR="00D54F4E" w:rsidRPr="005C21B6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344425" w:rsidRPr="008E2C6E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05087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 w:rsidRPr="00050879">
        <w:rPr>
          <w:rFonts w:ascii="Times New Roman" w:hAnsi="Times New Roman" w:cs="Times New Roman"/>
          <w:b/>
          <w:sz w:val="24"/>
          <w:szCs w:val="24"/>
        </w:rPr>
        <w:tab/>
      </w:r>
      <w:r w:rsidR="008E2C6E">
        <w:rPr>
          <w:rFonts w:ascii="Times New Roman" w:hAnsi="Times New Roman" w:cs="Times New Roman"/>
          <w:sz w:val="24"/>
          <w:szCs w:val="24"/>
        </w:rPr>
        <w:t>Affidavit sworn by Counsel for Applicant</w:t>
      </w:r>
    </w:p>
    <w:p w:rsidR="008049E2" w:rsidRPr="00050879" w:rsidRDefault="008049E2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344425" w:rsidRPr="005C21B6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05087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C21B6">
        <w:rPr>
          <w:rFonts w:ascii="Times New Roman" w:hAnsi="Times New Roman" w:cs="Times New Roman"/>
          <w:sz w:val="24"/>
          <w:szCs w:val="24"/>
        </w:rPr>
        <w:tab/>
      </w:r>
      <w:r w:rsidR="005B12AA" w:rsidRPr="005C21B6">
        <w:rPr>
          <w:rFonts w:ascii="Times New Roman" w:hAnsi="Times New Roman" w:cs="Times New Roman"/>
          <w:sz w:val="24"/>
          <w:szCs w:val="24"/>
        </w:rPr>
        <w:tab/>
      </w:r>
      <w:r w:rsidR="008E2C6E">
        <w:rPr>
          <w:rFonts w:ascii="Times New Roman" w:hAnsi="Times New Roman" w:cs="Times New Roman"/>
          <w:sz w:val="24"/>
          <w:szCs w:val="24"/>
        </w:rPr>
        <w:t>27 November 2019</w:t>
      </w:r>
    </w:p>
    <w:p w:rsidR="008049E2" w:rsidRDefault="00344425" w:rsidP="008049E2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5C21B6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5C21B6">
        <w:rPr>
          <w:rFonts w:ascii="Times New Roman" w:hAnsi="Times New Roman" w:cs="Times New Roman"/>
          <w:b/>
          <w:sz w:val="24"/>
          <w:szCs w:val="24"/>
        </w:rPr>
        <w:tab/>
      </w:r>
      <w:r w:rsidR="008049E2">
        <w:rPr>
          <w:rFonts w:ascii="Times New Roman" w:hAnsi="Times New Roman" w:cs="Times New Roman"/>
          <w:sz w:val="24"/>
          <w:szCs w:val="24"/>
        </w:rPr>
        <w:t>4</w:t>
      </w:r>
      <w:r w:rsidR="008049E2" w:rsidRPr="008049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49E2">
        <w:rPr>
          <w:rFonts w:ascii="Times New Roman" w:hAnsi="Times New Roman" w:cs="Times New Roman"/>
          <w:sz w:val="24"/>
          <w:szCs w:val="24"/>
        </w:rPr>
        <w:t xml:space="preserve"> December</w:t>
      </w:r>
      <w:r w:rsidR="00D54F4E" w:rsidRPr="005C21B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049E2" w:rsidRDefault="008049E2" w:rsidP="008049E2">
      <w:pP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:rsidR="00F33B83" w:rsidRPr="005C21B6" w:rsidRDefault="008049E2" w:rsidP="008049E2">
      <w:pPr>
        <w:pBdr>
          <w:top w:val="single" w:sz="4" w:space="9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:rsidR="00722761" w:rsidRPr="005C21B6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C21B6" w:rsidRDefault="008049E2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CAROLUS</w:t>
      </w:r>
      <w:r w:rsidR="006E5438" w:rsidRPr="005C21B6">
        <w:rPr>
          <w:b/>
        </w:rPr>
        <w:t xml:space="preserve"> J</w:t>
      </w:r>
    </w:p>
    <w:p w:rsid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Pr="008049E2">
        <w:rPr>
          <w:rFonts w:ascii="Times New Roman" w:hAnsi="Times New Roman" w:cs="Times New Roman"/>
          <w:sz w:val="24"/>
          <w:szCs w:val="24"/>
        </w:rPr>
        <w:t xml:space="preserve">The applicant Juliana Grandcourt has filed a plaint in CS163/2018 (the “principal suit”) against the first respondent, claiming loss and damages in the sum of SCR860,000.00. </w:t>
      </w:r>
    </w:p>
    <w:p w:rsidR="008049E2" w:rsidRP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49E2" w:rsidRP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Pr="008049E2">
        <w:rPr>
          <w:rFonts w:ascii="Times New Roman" w:hAnsi="Times New Roman" w:cs="Times New Roman"/>
          <w:sz w:val="24"/>
          <w:szCs w:val="24"/>
        </w:rPr>
        <w:t xml:space="preserve">The applicant has now made the present application for amendment of the plaint by adding the second respondent as a defendant to the principal suit. The application is made by way of notice of motion supported by an affidavit sworn to by attorney-at-law Lucie Antoinette Pool who avers that she is the plaintiff’s attorney and is entitled to swear the affidavit. She </w:t>
      </w:r>
      <w:r w:rsidRPr="008049E2">
        <w:rPr>
          <w:rFonts w:ascii="Times New Roman" w:hAnsi="Times New Roman" w:cs="Times New Roman"/>
          <w:sz w:val="24"/>
          <w:szCs w:val="24"/>
        </w:rPr>
        <w:lastRenderedPageBreak/>
        <w:t>further avers that the applicant is presently out of the jurisdiction of Seychelles for medical reason, presumably the reason why the affidavit was sworn to by her counsel.</w:t>
      </w:r>
    </w:p>
    <w:p w:rsid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</w:r>
      <w:r w:rsidRPr="008049E2">
        <w:rPr>
          <w:rFonts w:ascii="Times New Roman" w:hAnsi="Times New Roman" w:cs="Times New Roman"/>
          <w:sz w:val="24"/>
          <w:szCs w:val="24"/>
        </w:rPr>
        <w:t xml:space="preserve">Counsel for the second respondent objects to the application on the ground that the affidavit in support of the Notice of Motion is sworn to by counsel for the applicant. </w:t>
      </w:r>
    </w:p>
    <w:p w:rsidR="008049E2" w:rsidRP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Pr="008049E2">
        <w:rPr>
          <w:rFonts w:ascii="Times New Roman" w:hAnsi="Times New Roman" w:cs="Times New Roman"/>
          <w:sz w:val="24"/>
          <w:szCs w:val="24"/>
        </w:rPr>
        <w:t xml:space="preserve">It is trite law that Counsel must not enter the litigation arena as a witness for his or her client which is what Counsel for the Petitioner is doing by swearing the Affidavit in support of this Notice of Motion. Vide </w:t>
      </w:r>
      <w:r w:rsidRPr="008049E2">
        <w:rPr>
          <w:rStyle w:val="Emphasis"/>
          <w:rFonts w:ascii="Times New Roman" w:hAnsi="Times New Roman" w:cs="Times New Roman"/>
          <w:sz w:val="24"/>
          <w:szCs w:val="24"/>
        </w:rPr>
        <w:t>Church V Boniface</w:t>
      </w:r>
      <w:r w:rsidRPr="008049E2">
        <w:rPr>
          <w:rStyle w:val="st"/>
          <w:rFonts w:ascii="Times New Roman" w:hAnsi="Times New Roman" w:cs="Times New Roman"/>
          <w:i/>
          <w:sz w:val="24"/>
          <w:szCs w:val="24"/>
        </w:rPr>
        <w:t xml:space="preserve"> (2011) SLR 260</w:t>
      </w:r>
      <w:r w:rsidRPr="008049E2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8049E2">
        <w:rPr>
          <w:rFonts w:ascii="Times New Roman" w:hAnsi="Times New Roman" w:cs="Times New Roman"/>
          <w:sz w:val="24"/>
          <w:szCs w:val="24"/>
        </w:rPr>
        <w:t>This defect renders the affidavit invalid and as a consequence the Notice of Motion is unsupported by any evidence.</w:t>
      </w:r>
    </w:p>
    <w:p w:rsidR="008049E2" w:rsidRPr="008049E2" w:rsidRDefault="008049E2" w:rsidP="008049E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49E2" w:rsidRPr="008049E2" w:rsidRDefault="008049E2" w:rsidP="00804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</w:r>
      <w:r w:rsidRPr="008049E2">
        <w:rPr>
          <w:rFonts w:ascii="Times New Roman" w:hAnsi="Times New Roman" w:cs="Times New Roman"/>
          <w:sz w:val="24"/>
          <w:szCs w:val="24"/>
        </w:rPr>
        <w:t>In the circumstances, I have no option but to dismiss the application.</w:t>
      </w:r>
    </w:p>
    <w:p w:rsidR="008049E2" w:rsidRDefault="008049E2" w:rsidP="008049E2">
      <w:pPr>
        <w:spacing w:after="0" w:line="360" w:lineRule="auto"/>
      </w:pPr>
    </w:p>
    <w:p w:rsidR="00D54F4E" w:rsidRPr="005C21B6" w:rsidRDefault="00D54F4E" w:rsidP="008049E2">
      <w:pPr>
        <w:pStyle w:val="JudgmentText"/>
        <w:numPr>
          <w:ilvl w:val="0"/>
          <w:numId w:val="0"/>
        </w:numPr>
      </w:pPr>
      <w:r w:rsidRPr="005C21B6">
        <w:t xml:space="preserve">Signed, dated and delivered at Ile du Port on </w:t>
      </w:r>
      <w:r w:rsidR="008049E2">
        <w:t>04 Dec</w:t>
      </w:r>
      <w:r w:rsidR="00E5269C" w:rsidRPr="005C21B6">
        <w:t xml:space="preserve">ember 2019. </w:t>
      </w:r>
    </w:p>
    <w:p w:rsidR="00E5269C" w:rsidRPr="005C21B6" w:rsidRDefault="00E5269C" w:rsidP="00D54F4E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4F4E" w:rsidRPr="005C21B6" w:rsidRDefault="008049E2" w:rsidP="00D54F4E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CAROLUS</w:t>
      </w:r>
      <w:r w:rsidR="005C21B6" w:rsidRPr="005C21B6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bookmarkStart w:id="1" w:name="Dropdown7"/>
    <w:p w:rsidR="00D54F4E" w:rsidRDefault="00D54F4E" w:rsidP="00D54F4E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r w:rsidRPr="005C21B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Pr="005C21B6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C0509F">
        <w:rPr>
          <w:rFonts w:ascii="Times New Roman" w:hAnsi="Times New Roman" w:cs="Times New Roman"/>
          <w:b/>
          <w:sz w:val="24"/>
          <w:szCs w:val="24"/>
        </w:rPr>
      </w:r>
      <w:r w:rsidR="00C0509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C21B6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D54F4E" w:rsidRDefault="00D54F4E" w:rsidP="00D54F4E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4F4E" w:rsidRPr="00E33F35" w:rsidRDefault="00D54F4E" w:rsidP="00D54F4E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r w:rsidRPr="00E33F35">
        <w:rPr>
          <w:b/>
          <w:sz w:val="24"/>
          <w:szCs w:val="24"/>
        </w:rPr>
        <w:lastRenderedPageBreak/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50" w:rsidRDefault="00C55E50" w:rsidP="006A68E2">
      <w:pPr>
        <w:spacing w:after="0" w:line="240" w:lineRule="auto"/>
      </w:pPr>
      <w:r>
        <w:separator/>
      </w:r>
    </w:p>
  </w:endnote>
  <w:endnote w:type="continuationSeparator" w:id="0">
    <w:p w:rsidR="00C55E50" w:rsidRDefault="00C55E50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CA" w:rsidRDefault="00BA2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BCA" w:rsidRDefault="00BA2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50" w:rsidRDefault="00C55E50" w:rsidP="006A68E2">
      <w:pPr>
        <w:spacing w:after="0" w:line="240" w:lineRule="auto"/>
      </w:pPr>
      <w:r>
        <w:separator/>
      </w:r>
    </w:p>
  </w:footnote>
  <w:footnote w:type="continuationSeparator" w:id="0">
    <w:p w:rsidR="00C55E50" w:rsidRDefault="00C55E50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AAB6BAA8"/>
    <w:lvl w:ilvl="0" w:tplc="6FEE6908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16074"/>
    <w:multiLevelType w:val="hybridMultilevel"/>
    <w:tmpl w:val="1F8474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55927"/>
    <w:multiLevelType w:val="hybridMultilevel"/>
    <w:tmpl w:val="6B54D3DC"/>
    <w:lvl w:ilvl="0" w:tplc="4C2EF68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  <w:num w:numId="13">
    <w:abstractNumId w:val="3"/>
    <w:lvlOverride w:ilvl="0">
      <w:startOverride w:val="1"/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14">
    <w:abstractNumId w:val="8"/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MDU1Mze3MDYzNTFQ0lEKTi0uzszPAykwqgUAjTXGIiwAAAA="/>
  </w:docVars>
  <w:rsids>
    <w:rsidRoot w:val="006E5438"/>
    <w:rsid w:val="00025CDF"/>
    <w:rsid w:val="00032EA9"/>
    <w:rsid w:val="00040193"/>
    <w:rsid w:val="00050879"/>
    <w:rsid w:val="00071B84"/>
    <w:rsid w:val="0008560D"/>
    <w:rsid w:val="0009242F"/>
    <w:rsid w:val="00097D19"/>
    <w:rsid w:val="000C7000"/>
    <w:rsid w:val="000E289D"/>
    <w:rsid w:val="001135C2"/>
    <w:rsid w:val="001428B9"/>
    <w:rsid w:val="001723B1"/>
    <w:rsid w:val="001802D6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B477F"/>
    <w:rsid w:val="004C16E0"/>
    <w:rsid w:val="00503540"/>
    <w:rsid w:val="00505559"/>
    <w:rsid w:val="00581957"/>
    <w:rsid w:val="005A5FCB"/>
    <w:rsid w:val="005B12AA"/>
    <w:rsid w:val="005C21B6"/>
    <w:rsid w:val="005E4377"/>
    <w:rsid w:val="0061354A"/>
    <w:rsid w:val="00635504"/>
    <w:rsid w:val="00652326"/>
    <w:rsid w:val="0066151D"/>
    <w:rsid w:val="00662CEA"/>
    <w:rsid w:val="006A68E2"/>
    <w:rsid w:val="006E5438"/>
    <w:rsid w:val="006F0624"/>
    <w:rsid w:val="0070371E"/>
    <w:rsid w:val="00722761"/>
    <w:rsid w:val="00743D83"/>
    <w:rsid w:val="00744428"/>
    <w:rsid w:val="00752309"/>
    <w:rsid w:val="00752939"/>
    <w:rsid w:val="007659BE"/>
    <w:rsid w:val="00784982"/>
    <w:rsid w:val="00791E8C"/>
    <w:rsid w:val="00796B89"/>
    <w:rsid w:val="007D25FE"/>
    <w:rsid w:val="008001C8"/>
    <w:rsid w:val="008049E2"/>
    <w:rsid w:val="008577B7"/>
    <w:rsid w:val="008E2C6E"/>
    <w:rsid w:val="008E771B"/>
    <w:rsid w:val="009539C2"/>
    <w:rsid w:val="00954D67"/>
    <w:rsid w:val="009A769C"/>
    <w:rsid w:val="009B495E"/>
    <w:rsid w:val="009F125D"/>
    <w:rsid w:val="009F22BA"/>
    <w:rsid w:val="00A2058F"/>
    <w:rsid w:val="00B03209"/>
    <w:rsid w:val="00B65056"/>
    <w:rsid w:val="00B76172"/>
    <w:rsid w:val="00B950DF"/>
    <w:rsid w:val="00BA2BCA"/>
    <w:rsid w:val="00BB1A3E"/>
    <w:rsid w:val="00BC73B1"/>
    <w:rsid w:val="00BE34FF"/>
    <w:rsid w:val="00C0509F"/>
    <w:rsid w:val="00C2001E"/>
    <w:rsid w:val="00C2466E"/>
    <w:rsid w:val="00C26CA3"/>
    <w:rsid w:val="00C55E50"/>
    <w:rsid w:val="00CC437E"/>
    <w:rsid w:val="00CD09C7"/>
    <w:rsid w:val="00D31F1B"/>
    <w:rsid w:val="00D33DBF"/>
    <w:rsid w:val="00D54F4E"/>
    <w:rsid w:val="00D710E7"/>
    <w:rsid w:val="00E1659A"/>
    <w:rsid w:val="00E5269C"/>
    <w:rsid w:val="00ED0BFC"/>
    <w:rsid w:val="00EF13E2"/>
    <w:rsid w:val="00F33B83"/>
    <w:rsid w:val="00F5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CBD40-D3A0-409C-8048-6B4591C0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438"/>
    <w:pPr>
      <w:spacing w:before="120" w:after="280"/>
      <w:outlineLvl w:val="1"/>
    </w:pPr>
    <w:rPr>
      <w:rFonts w:ascii="Times New Roman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5438"/>
    <w:rPr>
      <w:rFonts w:ascii="Times New Roman" w:hAnsi="Times New Roman" w:cs="Times New Roman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E5438"/>
    <w:pPr>
      <w:spacing w:before="200" w:after="280"/>
      <w:ind w:left="864" w:right="864"/>
      <w:jc w:val="both"/>
    </w:pPr>
    <w:rPr>
      <w:rFonts w:ascii="Times New Roman" w:hAnsi="Times New Roman"/>
      <w:iCs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E5438"/>
    <w:rPr>
      <w:rFonts w:ascii="Times New Roman" w:hAnsi="Times New Roman"/>
      <w:iCs/>
      <w:sz w:val="20"/>
    </w:rPr>
  </w:style>
  <w:style w:type="character" w:customStyle="1" w:styleId="st">
    <w:name w:val="st"/>
    <w:basedOn w:val="DefaultParagraphFont"/>
    <w:rsid w:val="008049E2"/>
  </w:style>
  <w:style w:type="character" w:styleId="Emphasis">
    <w:name w:val="Emphasis"/>
    <w:basedOn w:val="DefaultParagraphFont"/>
    <w:uiPriority w:val="20"/>
    <w:qFormat/>
    <w:rsid w:val="00804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6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govinden</dc:creator>
  <cp:lastModifiedBy>Joelle Barnes</cp:lastModifiedBy>
  <cp:revision>4</cp:revision>
  <cp:lastPrinted>2019-12-05T05:10:00Z</cp:lastPrinted>
  <dcterms:created xsi:type="dcterms:W3CDTF">2019-12-05T05:43:00Z</dcterms:created>
  <dcterms:modified xsi:type="dcterms:W3CDTF">2019-12-27T08:37:00Z</dcterms:modified>
</cp:coreProperties>
</file>