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DC18E9">
        <w:rPr>
          <w:rFonts w:ascii="Times New Roman" w:hAnsi="Times New Roman" w:cs="Times New Roman"/>
          <w:sz w:val="24"/>
          <w:szCs w:val="24"/>
        </w:rPr>
        <w:t>518</w:t>
      </w:r>
    </w:p>
    <w:p w:rsidR="006A68E2" w:rsidRPr="004A2599" w:rsidRDefault="00FA6AF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MC</w:t>
      </w:r>
      <w:r w:rsidR="00DC18E9">
        <w:rPr>
          <w:rFonts w:ascii="Times New Roman" w:hAnsi="Times New Roman" w:cs="Times New Roman"/>
          <w:sz w:val="24"/>
          <w:szCs w:val="24"/>
        </w:rPr>
        <w:t xml:space="preserve"> 80</w:t>
      </w:r>
      <w:r w:rsidR="00E44D40">
        <w:rPr>
          <w:rFonts w:ascii="Times New Roman" w:hAnsi="Times New Roman" w:cs="Times New Roman"/>
          <w:sz w:val="24"/>
          <w:szCs w:val="24"/>
        </w:rPr>
        <w:t>/2018</w:t>
      </w:r>
    </w:p>
    <w:p w:rsidR="002D4EB8"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E44D40" w:rsidRPr="004A2599" w:rsidRDefault="00E44D40" w:rsidP="00214DB4">
      <w:pPr>
        <w:tabs>
          <w:tab w:val="left" w:pos="540"/>
          <w:tab w:val="left" w:pos="4092"/>
        </w:tabs>
        <w:spacing w:after="0" w:line="240" w:lineRule="auto"/>
        <w:rPr>
          <w:rFonts w:ascii="Times New Roman" w:hAnsi="Times New Roman" w:cs="Times New Roman"/>
          <w:sz w:val="24"/>
          <w:szCs w:val="24"/>
        </w:rPr>
      </w:pPr>
    </w:p>
    <w:p w:rsidR="002E2AE3" w:rsidRPr="00214DB4" w:rsidRDefault="00FA6AF8" w:rsidP="00214DB4">
      <w:pPr>
        <w:pStyle w:val="Partynames"/>
      </w:pPr>
      <w:r>
        <w:t>JEAN-CLAUDE POOL</w:t>
      </w:r>
      <w:r w:rsidR="002D6DC8">
        <w:tab/>
      </w:r>
      <w:r w:rsidR="002D6DC8">
        <w:tab/>
      </w:r>
      <w:r w:rsidR="002E2AE3" w:rsidRPr="00214DB4">
        <w:t>Plaintiff</w:t>
      </w:r>
    </w:p>
    <w:p w:rsidR="002E2AE3" w:rsidRPr="00214DB4" w:rsidRDefault="002E2AE3" w:rsidP="00214DB4">
      <w:pPr>
        <w:pStyle w:val="Attorneysnames"/>
      </w:pPr>
      <w:r w:rsidRPr="00214DB4">
        <w:t>(</w:t>
      </w:r>
      <w:proofErr w:type="gramStart"/>
      <w:r w:rsidRPr="00214DB4">
        <w:t>rep</w:t>
      </w:r>
      <w:proofErr w:type="gramEnd"/>
      <w:r w:rsidRPr="00214DB4">
        <w:t>. by</w:t>
      </w:r>
      <w:r w:rsidR="00FA6AF8">
        <w:t xml:space="preserve"> Daniel Cesar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E44D40" w:rsidP="00214DB4">
      <w:pPr>
        <w:pStyle w:val="Partynames"/>
      </w:pPr>
      <w:r>
        <w:t>GARETH ESPARON</w:t>
      </w:r>
      <w:r w:rsidR="002D6DC8">
        <w:tab/>
      </w:r>
      <w:r w:rsidR="002E2AE3" w:rsidRPr="004A2599">
        <w:tab/>
      </w:r>
      <w:r w:rsidR="002E2AE3">
        <w:t>1</w:t>
      </w:r>
      <w:r w:rsidR="002E2AE3" w:rsidRPr="00380619">
        <w:rPr>
          <w:vertAlign w:val="superscript"/>
        </w:rPr>
        <w:t>st</w:t>
      </w:r>
      <w:r w:rsidR="002E2AE3">
        <w:t xml:space="preserve"> </w:t>
      </w:r>
      <w:r w:rsidR="00FA6AF8">
        <w:t>Respondent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w:t>
      </w:r>
      <w:r w:rsidR="00FA6AF8">
        <w:rPr>
          <w:rFonts w:ascii="Times New Roman" w:hAnsi="Times New Roman" w:cs="Times New Roman"/>
          <w:i/>
          <w:sz w:val="24"/>
          <w:szCs w:val="24"/>
        </w:rPr>
        <w:t xml:space="preserve"> Nichol Gabriel</w:t>
      </w:r>
      <w:r w:rsidRPr="004A2599">
        <w:rPr>
          <w:rFonts w:ascii="Times New Roman" w:hAnsi="Times New Roman" w:cs="Times New Roman"/>
          <w:i/>
          <w:sz w:val="24"/>
          <w:szCs w:val="24"/>
        </w:rPr>
        <w:t>)</w:t>
      </w:r>
    </w:p>
    <w:p w:rsidR="002E2AE3" w:rsidRDefault="00E44D40" w:rsidP="00214DB4">
      <w:pPr>
        <w:pStyle w:val="Partynames"/>
      </w:pPr>
      <w:r>
        <w:t>MYRA POOL</w:t>
      </w:r>
      <w:r w:rsidR="002D6DC8">
        <w:tab/>
      </w:r>
      <w:r w:rsidR="002E2AE3">
        <w:tab/>
        <w:t>2</w:t>
      </w:r>
      <w:r w:rsidR="002E2AE3" w:rsidRPr="00403F4C">
        <w:rPr>
          <w:vertAlign w:val="superscript"/>
        </w:rPr>
        <w:t>nd</w:t>
      </w:r>
      <w:r w:rsidR="002E2AE3">
        <w:t xml:space="preserve"> </w:t>
      </w:r>
      <w:r w:rsidR="00FA6AF8">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w:t>
      </w:r>
      <w:r w:rsidR="00FA6AF8">
        <w:rPr>
          <w:rFonts w:ascii="Times New Roman" w:hAnsi="Times New Roman" w:cs="Times New Roman"/>
          <w:i/>
          <w:sz w:val="24"/>
          <w:szCs w:val="24"/>
        </w:rPr>
        <w:t xml:space="preserve"> Nichol Gabriel</w:t>
      </w:r>
      <w:r w:rsidRPr="00BB1A3E">
        <w:rPr>
          <w:rFonts w:ascii="Times New Roman" w:hAnsi="Times New Roman" w:cs="Times New Roman"/>
          <w:i/>
          <w:sz w:val="24"/>
          <w:szCs w:val="24"/>
        </w:rPr>
        <w:t>)</w:t>
      </w:r>
    </w:p>
    <w:p w:rsidR="0024074F" w:rsidRP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7E5473" w:rsidRPr="00BB1A3E"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24074F">
        <w:rPr>
          <w:rFonts w:ascii="Times New Roman" w:hAnsi="Times New Roman" w:cs="Times New Roman"/>
          <w:b/>
          <w:sz w:val="24"/>
          <w:szCs w:val="24"/>
        </w:rPr>
        <w:tab/>
      </w: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FA6AF8" w:rsidRPr="00FA6AF8">
        <w:rPr>
          <w:rFonts w:ascii="Times New Roman" w:hAnsi="Times New Roman" w:cs="Times New Roman"/>
          <w:i/>
          <w:sz w:val="24"/>
          <w:szCs w:val="24"/>
        </w:rPr>
        <w:t xml:space="preserve">Pool v </w:t>
      </w:r>
      <w:proofErr w:type="spellStart"/>
      <w:r w:rsidR="00FA6AF8" w:rsidRPr="00FA6AF8">
        <w:rPr>
          <w:rFonts w:ascii="Times New Roman" w:hAnsi="Times New Roman" w:cs="Times New Roman"/>
          <w:i/>
          <w:sz w:val="24"/>
          <w:szCs w:val="24"/>
        </w:rPr>
        <w:t>Esparon</w:t>
      </w:r>
      <w:proofErr w:type="spellEnd"/>
      <w:r w:rsidR="00FA6AF8" w:rsidRPr="00FA6AF8">
        <w:rPr>
          <w:rFonts w:ascii="Times New Roman" w:hAnsi="Times New Roman" w:cs="Times New Roman"/>
          <w:i/>
          <w:sz w:val="24"/>
          <w:szCs w:val="24"/>
        </w:rPr>
        <w:t xml:space="preserve"> and Anor</w:t>
      </w:r>
      <w:r w:rsidR="0032458F">
        <w:rPr>
          <w:rFonts w:ascii="Times New Roman" w:hAnsi="Times New Roman" w:cs="Times New Roman"/>
          <w:sz w:val="24"/>
          <w:szCs w:val="24"/>
        </w:rPr>
        <w:t xml:space="preserve"> </w:t>
      </w:r>
      <w:r w:rsidR="00FA6AF8">
        <w:rPr>
          <w:rFonts w:ascii="Times New Roman" w:hAnsi="Times New Roman" w:cs="Times New Roman"/>
          <w:sz w:val="24"/>
          <w:szCs w:val="24"/>
        </w:rPr>
        <w:t xml:space="preserve">(MC </w:t>
      </w:r>
      <w:r w:rsidR="00DC18E9">
        <w:rPr>
          <w:rFonts w:ascii="Times New Roman" w:hAnsi="Times New Roman" w:cs="Times New Roman"/>
          <w:sz w:val="24"/>
          <w:szCs w:val="24"/>
        </w:rPr>
        <w:t>80/2018)</w:t>
      </w:r>
      <w:r w:rsidR="00FA6AF8">
        <w:rPr>
          <w:rFonts w:ascii="Times New Roman" w:hAnsi="Times New Roman" w:cs="Times New Roman"/>
          <w:sz w:val="24"/>
          <w:szCs w:val="24"/>
        </w:rPr>
        <w:t xml:space="preserve"> </w:t>
      </w:r>
      <w:r w:rsidR="0032458F">
        <w:rPr>
          <w:rFonts w:ascii="Times New Roman" w:hAnsi="Times New Roman" w:cs="Times New Roman"/>
          <w:sz w:val="24"/>
          <w:szCs w:val="24"/>
        </w:rPr>
        <w:t>[20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DC18E9">
        <w:rPr>
          <w:rFonts w:ascii="Times New Roman" w:hAnsi="Times New Roman" w:cs="Times New Roman"/>
          <w:sz w:val="24"/>
          <w:szCs w:val="24"/>
        </w:rPr>
        <w:t>518</w:t>
      </w:r>
      <w:r w:rsidR="0032458F" w:rsidRPr="004A2599">
        <w:rPr>
          <w:rFonts w:ascii="Times New Roman" w:hAnsi="Times New Roman" w:cs="Times New Roman"/>
          <w:sz w:val="24"/>
          <w:szCs w:val="24"/>
        </w:rPr>
        <w:t xml:space="preserve"> (</w:t>
      </w:r>
      <w:r w:rsidR="00E44D40">
        <w:rPr>
          <w:rFonts w:ascii="Times New Roman" w:hAnsi="Times New Roman" w:cs="Times New Roman"/>
          <w:sz w:val="24"/>
          <w:szCs w:val="24"/>
        </w:rPr>
        <w:t>31</w:t>
      </w:r>
      <w:r w:rsidR="00E44D40" w:rsidRPr="00E44D40">
        <w:rPr>
          <w:rFonts w:ascii="Times New Roman" w:hAnsi="Times New Roman" w:cs="Times New Roman"/>
          <w:sz w:val="24"/>
          <w:szCs w:val="24"/>
          <w:vertAlign w:val="superscript"/>
        </w:rPr>
        <w:t>st</w:t>
      </w:r>
      <w:r w:rsidR="00E44D40">
        <w:rPr>
          <w:rFonts w:ascii="Times New Roman" w:hAnsi="Times New Roman" w:cs="Times New Roman"/>
          <w:sz w:val="24"/>
          <w:szCs w:val="24"/>
        </w:rPr>
        <w:t xml:space="preserve"> </w:t>
      </w:r>
      <w:r w:rsidR="00FA6AF8">
        <w:rPr>
          <w:rFonts w:ascii="Times New Roman" w:hAnsi="Times New Roman" w:cs="Times New Roman"/>
          <w:sz w:val="24"/>
          <w:szCs w:val="24"/>
        </w:rPr>
        <w:t>July</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rsidR="00344425" w:rsidRPr="00FA6AF8"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FA6AF8">
        <w:rPr>
          <w:rFonts w:ascii="Times New Roman" w:hAnsi="Times New Roman" w:cs="Times New Roman"/>
          <w:sz w:val="24"/>
          <w:szCs w:val="24"/>
        </w:rPr>
        <w:t xml:space="preserve">Write </w:t>
      </w:r>
      <w:proofErr w:type="spellStart"/>
      <w:r w:rsidR="00FA6AF8">
        <w:rPr>
          <w:rFonts w:ascii="Times New Roman" w:hAnsi="Times New Roman" w:cs="Times New Roman"/>
          <w:sz w:val="24"/>
          <w:szCs w:val="24"/>
        </w:rPr>
        <w:t>Habere</w:t>
      </w:r>
      <w:proofErr w:type="spellEnd"/>
      <w:r w:rsidR="00FA6AF8">
        <w:rPr>
          <w:rFonts w:ascii="Times New Roman" w:hAnsi="Times New Roman" w:cs="Times New Roman"/>
          <w:sz w:val="24"/>
          <w:szCs w:val="24"/>
        </w:rPr>
        <w:t xml:space="preserve"> </w:t>
      </w:r>
      <w:proofErr w:type="spellStart"/>
      <w:r w:rsidR="00FA6AF8">
        <w:rPr>
          <w:rFonts w:ascii="Times New Roman" w:hAnsi="Times New Roman" w:cs="Times New Roman"/>
          <w:sz w:val="24"/>
          <w:szCs w:val="24"/>
        </w:rPr>
        <w:t>Facias</w:t>
      </w:r>
      <w:proofErr w:type="spellEnd"/>
      <w:r w:rsidR="00FA6AF8">
        <w:rPr>
          <w:rFonts w:ascii="Times New Roman" w:hAnsi="Times New Roman" w:cs="Times New Roman"/>
          <w:sz w:val="24"/>
          <w:szCs w:val="24"/>
        </w:rPr>
        <w:t xml:space="preserve"> </w:t>
      </w:r>
      <w:proofErr w:type="spellStart"/>
      <w:r w:rsidR="00FA6AF8">
        <w:rPr>
          <w:rFonts w:ascii="Times New Roman" w:hAnsi="Times New Roman" w:cs="Times New Roman"/>
          <w:sz w:val="24"/>
          <w:szCs w:val="24"/>
        </w:rPr>
        <w:t>Possessionem</w:t>
      </w:r>
      <w:proofErr w:type="spellEnd"/>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A6AF8">
        <w:rPr>
          <w:rFonts w:ascii="Times New Roman" w:hAnsi="Times New Roman" w:cs="Times New Roman"/>
          <w:sz w:val="24"/>
          <w:szCs w:val="24"/>
        </w:rPr>
        <w:t>14</w:t>
      </w:r>
      <w:r w:rsidR="00FA6AF8" w:rsidRPr="00FA6AF8">
        <w:rPr>
          <w:rFonts w:ascii="Times New Roman" w:hAnsi="Times New Roman" w:cs="Times New Roman"/>
          <w:sz w:val="24"/>
          <w:szCs w:val="24"/>
          <w:vertAlign w:val="superscript"/>
        </w:rPr>
        <w:t>th</w:t>
      </w:r>
      <w:r w:rsidR="00FA6AF8">
        <w:rPr>
          <w:rFonts w:ascii="Times New Roman" w:hAnsi="Times New Roman" w:cs="Times New Roman"/>
          <w:sz w:val="24"/>
          <w:szCs w:val="24"/>
        </w:rPr>
        <w:t xml:space="preserve"> July 2020</w:t>
      </w:r>
    </w:p>
    <w:p w:rsidR="00344425" w:rsidRPr="00FA6AF8"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44D40" w:rsidRPr="00E44D40">
        <w:rPr>
          <w:rFonts w:ascii="Times New Roman" w:hAnsi="Times New Roman" w:cs="Times New Roman"/>
          <w:sz w:val="24"/>
          <w:szCs w:val="24"/>
        </w:rPr>
        <w:t>31</w:t>
      </w:r>
      <w:r w:rsidR="00E44D40" w:rsidRPr="00E44D40">
        <w:rPr>
          <w:rFonts w:ascii="Times New Roman" w:hAnsi="Times New Roman" w:cs="Times New Roman"/>
          <w:b/>
          <w:sz w:val="24"/>
          <w:szCs w:val="24"/>
          <w:vertAlign w:val="superscript"/>
        </w:rPr>
        <w:t>st</w:t>
      </w:r>
      <w:r w:rsidR="00E44D40">
        <w:rPr>
          <w:rFonts w:ascii="Times New Roman" w:hAnsi="Times New Roman" w:cs="Times New Roman"/>
          <w:b/>
          <w:sz w:val="24"/>
          <w:szCs w:val="24"/>
        </w:rPr>
        <w:t xml:space="preserve"> </w:t>
      </w:r>
      <w:r w:rsidR="00FA6AF8">
        <w:rPr>
          <w:rFonts w:ascii="Times New Roman" w:hAnsi="Times New Roman" w:cs="Times New Roman"/>
          <w:sz w:val="24"/>
          <w:szCs w:val="24"/>
        </w:rPr>
        <w:t>July 2020</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C6AD0" w:rsidRPr="00E44D40" w:rsidRDefault="00E44D40" w:rsidP="00E44D40">
      <w:pPr>
        <w:tabs>
          <w:tab w:val="left" w:pos="2892"/>
        </w:tabs>
        <w:spacing w:before="120" w:after="0" w:line="240" w:lineRule="auto"/>
        <w:jc w:val="center"/>
        <w:rPr>
          <w:rFonts w:ascii="Times New Roman" w:hAnsi="Times New Roman" w:cs="Times New Roman"/>
          <w:sz w:val="24"/>
          <w:szCs w:val="24"/>
        </w:rPr>
      </w:pPr>
      <w:r w:rsidRPr="00E44D40">
        <w:rPr>
          <w:rFonts w:ascii="Times New Roman" w:hAnsi="Times New Roman" w:cs="Times New Roman"/>
          <w:sz w:val="24"/>
          <w:szCs w:val="24"/>
        </w:rPr>
        <w:t xml:space="preserve">A writ </w:t>
      </w:r>
      <w:proofErr w:type="spellStart"/>
      <w:r w:rsidRPr="00E44D40">
        <w:rPr>
          <w:rFonts w:ascii="Times New Roman" w:hAnsi="Times New Roman" w:cs="Times New Roman"/>
          <w:sz w:val="24"/>
          <w:szCs w:val="24"/>
        </w:rPr>
        <w:t>habere</w:t>
      </w:r>
      <w:proofErr w:type="spellEnd"/>
      <w:r w:rsidRPr="00E44D40">
        <w:rPr>
          <w:rFonts w:ascii="Times New Roman" w:hAnsi="Times New Roman" w:cs="Times New Roman"/>
          <w:sz w:val="24"/>
          <w:szCs w:val="24"/>
        </w:rPr>
        <w:t xml:space="preserve"> </w:t>
      </w:r>
      <w:proofErr w:type="spellStart"/>
      <w:r w:rsidRPr="00E44D40">
        <w:rPr>
          <w:rFonts w:ascii="Times New Roman" w:hAnsi="Times New Roman" w:cs="Times New Roman"/>
          <w:sz w:val="24"/>
          <w:szCs w:val="24"/>
        </w:rPr>
        <w:t>fa</w:t>
      </w:r>
      <w:r>
        <w:rPr>
          <w:rFonts w:ascii="Times New Roman" w:hAnsi="Times New Roman" w:cs="Times New Roman"/>
          <w:sz w:val="24"/>
          <w:szCs w:val="24"/>
        </w:rPr>
        <w:t>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possessionem</w:t>
      </w:r>
      <w:proofErr w:type="spellEnd"/>
      <w:r>
        <w:rPr>
          <w:rFonts w:ascii="Times New Roman" w:hAnsi="Times New Roman" w:cs="Times New Roman"/>
          <w:sz w:val="24"/>
          <w:szCs w:val="24"/>
        </w:rPr>
        <w:t xml:space="preserve"> is</w:t>
      </w:r>
      <w:r w:rsidRPr="00E44D40">
        <w:rPr>
          <w:rFonts w:ascii="Times New Roman" w:hAnsi="Times New Roman" w:cs="Times New Roman"/>
          <w:sz w:val="24"/>
          <w:szCs w:val="24"/>
        </w:rPr>
        <w:t xml:space="preserve"> issued ordering the Respondents to quit, leave and vacate the property</w:t>
      </w:r>
      <w:r>
        <w:rPr>
          <w:rFonts w:ascii="Times New Roman" w:hAnsi="Times New Roman" w:cs="Times New Roman"/>
          <w:sz w:val="24"/>
          <w:szCs w:val="24"/>
        </w:rPr>
        <w:t xml:space="preserve">, land parcel V1334, </w:t>
      </w:r>
      <w:r w:rsidRPr="00E44D40">
        <w:rPr>
          <w:rFonts w:ascii="Times New Roman" w:hAnsi="Times New Roman" w:cs="Times New Roman"/>
          <w:sz w:val="24"/>
          <w:szCs w:val="24"/>
        </w:rPr>
        <w:t>belonging to the Applicant</w:t>
      </w:r>
    </w:p>
    <w:p w:rsidR="00E44D40" w:rsidRPr="004A2599" w:rsidRDefault="00E44D4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FA6AF8"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 ON MOTION</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bookmarkStart w:id="0" w:name="_GoBack"/>
      <w:r>
        <w:rPr>
          <w:b/>
        </w:rPr>
        <w:t>PILLAY</w:t>
      </w:r>
      <w:r w:rsidR="00003AD0">
        <w:rPr>
          <w:b/>
        </w:rPr>
        <w:t xml:space="preserve"> </w:t>
      </w:r>
      <w:r w:rsidR="005B12AA" w:rsidRPr="005B12AA">
        <w:rPr>
          <w:b/>
        </w:rPr>
        <w:t xml:space="preserve">J </w:t>
      </w:r>
    </w:p>
    <w:p w:rsidR="00FA6AF8" w:rsidRDefault="00FA6AF8" w:rsidP="00FA6AF8">
      <w:pPr>
        <w:pStyle w:val="JudgmentText"/>
      </w:pPr>
      <w:r>
        <w:t xml:space="preserve">By way of a notice of motion filed on </w:t>
      </w:r>
      <w:r w:rsidR="00E44D40">
        <w:t>13</w:t>
      </w:r>
      <w:r w:rsidR="00E44D40" w:rsidRPr="00E44D40">
        <w:rPr>
          <w:vertAlign w:val="superscript"/>
        </w:rPr>
        <w:t>th</w:t>
      </w:r>
      <w:r w:rsidR="00E44D40">
        <w:t xml:space="preserve"> November 2018</w:t>
      </w:r>
      <w:r>
        <w:t xml:space="preserve">, the Applicant moved the Court to order the Respondents to quit, leave and vacate the property registered as </w:t>
      </w:r>
      <w:r w:rsidR="00E44D40">
        <w:t xml:space="preserve">land </w:t>
      </w:r>
      <w:r>
        <w:t xml:space="preserve">parcel </w:t>
      </w:r>
      <w:r w:rsidR="00E44D40">
        <w:t>V1334</w:t>
      </w:r>
      <w:r>
        <w:t xml:space="preserve">, situated at Greenwich, </w:t>
      </w:r>
      <w:proofErr w:type="spellStart"/>
      <w:r>
        <w:t>Mahe</w:t>
      </w:r>
      <w:proofErr w:type="spellEnd"/>
      <w:r w:rsidR="00E44D40">
        <w:t>, Seychelles</w:t>
      </w:r>
      <w:r>
        <w:t xml:space="preserve"> and should they fail to do so to issue a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t>.</w:t>
      </w:r>
    </w:p>
    <w:p w:rsidR="00FA6AF8" w:rsidRPr="00FA6AF8" w:rsidRDefault="00FA6AF8" w:rsidP="00FA6AF8">
      <w:pPr>
        <w:pStyle w:val="JudgmentText"/>
        <w:rPr>
          <w:b/>
        </w:rPr>
      </w:pPr>
      <w:r>
        <w:lastRenderedPageBreak/>
        <w:t>The Respondents were given time to respond but no affidavit in reply was forthcoming. The matter was scheduled for hearing on 14</w:t>
      </w:r>
      <w:r w:rsidRPr="00FA6AF8">
        <w:rPr>
          <w:vertAlign w:val="superscript"/>
        </w:rPr>
        <w:t>th</w:t>
      </w:r>
      <w:r>
        <w:t xml:space="preserve"> July 2020 and the Respondents were requested to file their affidavit in reply before that date. On the said date Learned counsel informed the Court that he had been unable to file the affidavit in reply since his client, </w:t>
      </w:r>
      <w:proofErr w:type="spellStart"/>
      <w:r>
        <w:t>Mrya</w:t>
      </w:r>
      <w:proofErr w:type="spellEnd"/>
      <w:r>
        <w:t xml:space="preserve"> </w:t>
      </w:r>
      <w:proofErr w:type="spellStart"/>
      <w:r>
        <w:t>Esparon</w:t>
      </w:r>
      <w:proofErr w:type="spellEnd"/>
      <w:r>
        <w:t>, on detox treatment. The Court refused to accept the said excuse since sufficient time had been given for the affidavit to be signed and filed before the hearing date. The matter proceeded ex parte thereafter.</w:t>
      </w:r>
    </w:p>
    <w:p w:rsidR="00FA6AF8" w:rsidRPr="00FA6AF8" w:rsidRDefault="00FA6AF8" w:rsidP="00FA6AF8">
      <w:pPr>
        <w:pStyle w:val="JudgmentText"/>
        <w:rPr>
          <w:b/>
        </w:rPr>
      </w:pPr>
      <w:r>
        <w:t>Learned counsel for the Applicant relied on his affidavit</w:t>
      </w:r>
      <w:r w:rsidR="005F224C">
        <w:t xml:space="preserve"> with attached document</w:t>
      </w:r>
      <w:r w:rsidR="00E44D40">
        <w:t>s</w:t>
      </w:r>
      <w:r w:rsidR="005F224C">
        <w:t xml:space="preserve"> wherein the Applicant averred that he is the proprietor of parcel </w:t>
      </w:r>
      <w:r w:rsidR="00E44D40">
        <w:t>V1334,</w:t>
      </w:r>
      <w:r w:rsidR="005F224C">
        <w:t xml:space="preserve"> by virtue of a transfer dated </w:t>
      </w:r>
      <w:r w:rsidR="00E44D40">
        <w:t>8</w:t>
      </w:r>
      <w:r w:rsidR="00E44D40" w:rsidRPr="00E44D40">
        <w:rPr>
          <w:vertAlign w:val="superscript"/>
        </w:rPr>
        <w:t>th</w:t>
      </w:r>
      <w:r w:rsidR="00E44D40">
        <w:t xml:space="preserve"> April 1975.</w:t>
      </w:r>
      <w:r w:rsidR="005F224C">
        <w:t xml:space="preserve"> That the Respondents are his </w:t>
      </w:r>
      <w:r w:rsidR="00E44D40">
        <w:t>grandson and daughter respectively</w:t>
      </w:r>
      <w:r w:rsidR="005F224C">
        <w:t xml:space="preserve">. He has revoked their permission to reside in the said premises </w:t>
      </w:r>
      <w:r w:rsidR="004B2F5E">
        <w:t>by way of letters addressed to the respondents individually dated 5</w:t>
      </w:r>
      <w:r w:rsidR="004B2F5E" w:rsidRPr="004B2F5E">
        <w:rPr>
          <w:vertAlign w:val="superscript"/>
        </w:rPr>
        <w:t>th</w:t>
      </w:r>
      <w:r w:rsidR="004B2F5E">
        <w:t xml:space="preserve"> July 2018 </w:t>
      </w:r>
      <w:r w:rsidR="005F224C">
        <w:t>but</w:t>
      </w:r>
      <w:r w:rsidR="004B2F5E">
        <w:t xml:space="preserve"> they refuse to leave. He prays</w:t>
      </w:r>
      <w:r w:rsidR="005F224C">
        <w:t xml:space="preserve"> for a writ ordering them to quit, leave and vacate the said premises.</w:t>
      </w:r>
    </w:p>
    <w:p w:rsidR="00FA6AF8" w:rsidRPr="00FA6AF8" w:rsidRDefault="00FA6AF8" w:rsidP="00FA6AF8">
      <w:pPr>
        <w:pStyle w:val="JudgmentText"/>
        <w:rPr>
          <w:b/>
        </w:rPr>
      </w:pPr>
      <w:r>
        <w:t xml:space="preserve">In an application of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rsidR="00992DB5">
        <w:t>,</w:t>
      </w:r>
      <w:r>
        <w:t xml:space="preserve"> according to </w:t>
      </w:r>
      <w:proofErr w:type="spellStart"/>
      <w:r>
        <w:t>Hodoul</w:t>
      </w:r>
      <w:proofErr w:type="spellEnd"/>
      <w:r>
        <w:t xml:space="preserve"> JA in the case of </w:t>
      </w:r>
      <w:proofErr w:type="spellStart"/>
      <w:r w:rsidRPr="00FA6AF8">
        <w:rPr>
          <w:b/>
          <w:u w:val="single"/>
        </w:rPr>
        <w:t>Ferina</w:t>
      </w:r>
      <w:proofErr w:type="spellEnd"/>
      <w:r w:rsidRPr="00FA6AF8">
        <w:rPr>
          <w:b/>
          <w:u w:val="single"/>
        </w:rPr>
        <w:t xml:space="preserve"> </w:t>
      </w:r>
      <w:proofErr w:type="spellStart"/>
      <w:r w:rsidRPr="00FA6AF8">
        <w:rPr>
          <w:b/>
          <w:u w:val="single"/>
        </w:rPr>
        <w:t>Amade</w:t>
      </w:r>
      <w:proofErr w:type="spellEnd"/>
      <w:r w:rsidRPr="00FA6AF8">
        <w:rPr>
          <w:b/>
          <w:u w:val="single"/>
        </w:rPr>
        <w:t xml:space="preserve"> v Edouard </w:t>
      </w:r>
      <w:proofErr w:type="spellStart"/>
      <w:r w:rsidRPr="00FA6AF8">
        <w:rPr>
          <w:b/>
          <w:u w:val="single"/>
        </w:rPr>
        <w:t>Mousmie</w:t>
      </w:r>
      <w:proofErr w:type="spellEnd"/>
      <w:r w:rsidRPr="00FA6AF8">
        <w:rPr>
          <w:b/>
          <w:u w:val="single"/>
        </w:rPr>
        <w:t xml:space="preserve"> and Sonny </w:t>
      </w:r>
      <w:proofErr w:type="spellStart"/>
      <w:r w:rsidRPr="00FA6AF8">
        <w:rPr>
          <w:b/>
          <w:u w:val="single"/>
        </w:rPr>
        <w:t>Sauzier</w:t>
      </w:r>
      <w:proofErr w:type="spellEnd"/>
      <w:r w:rsidRPr="00FA6AF8">
        <w:rPr>
          <w:b/>
          <w:u w:val="single"/>
        </w:rPr>
        <w:t xml:space="preserve"> SCA 10/09</w:t>
      </w:r>
      <w:r>
        <w:t xml:space="preserve"> where he re-iterated the findings in </w:t>
      </w:r>
      <w:r w:rsidRPr="00FA6AF8">
        <w:rPr>
          <w:b/>
          <w:u w:val="single"/>
        </w:rPr>
        <w:t xml:space="preserve">Jeanne </w:t>
      </w:r>
      <w:proofErr w:type="spellStart"/>
      <w:r w:rsidRPr="00FA6AF8">
        <w:rPr>
          <w:b/>
          <w:u w:val="single"/>
        </w:rPr>
        <w:t>Lesperance</w:t>
      </w:r>
      <w:proofErr w:type="spellEnd"/>
      <w:r w:rsidRPr="00FA6AF8">
        <w:rPr>
          <w:b/>
          <w:u w:val="single"/>
        </w:rPr>
        <w:t xml:space="preserve"> v </w:t>
      </w:r>
      <w:proofErr w:type="spellStart"/>
      <w:r w:rsidRPr="00FA6AF8">
        <w:rPr>
          <w:b/>
          <w:u w:val="single"/>
        </w:rPr>
        <w:t>Lucine</w:t>
      </w:r>
      <w:proofErr w:type="spellEnd"/>
      <w:r w:rsidRPr="00FA6AF8">
        <w:rPr>
          <w:b/>
          <w:u w:val="single"/>
        </w:rPr>
        <w:t xml:space="preserve"> </w:t>
      </w:r>
      <w:proofErr w:type="spellStart"/>
      <w:r w:rsidRPr="00FA6AF8">
        <w:rPr>
          <w:b/>
          <w:u w:val="single"/>
        </w:rPr>
        <w:t>Vidot</w:t>
      </w:r>
      <w:proofErr w:type="spellEnd"/>
      <w:r w:rsidRPr="00FA6AF8">
        <w:rPr>
          <w:b/>
          <w:u w:val="single"/>
        </w:rPr>
        <w:t xml:space="preserve"> SCA 46/2008</w:t>
      </w:r>
      <w:r w:rsidR="00992DB5">
        <w:t>,</w:t>
      </w:r>
      <w:r>
        <w:t xml:space="preserve"> in order for an Applicant “to succeed in obtaining a writ of such nature, an owner has to meet a threshold test: to show that he has clear title to the property in </w:t>
      </w:r>
      <w:proofErr w:type="spellStart"/>
      <w:r>
        <w:t>lite</w:t>
      </w:r>
      <w:proofErr w:type="spellEnd"/>
      <w:r>
        <w:t>.” Once an Applicant proves title the burden shifts on to the Respondent to show that he has a serious and bona fide defence.</w:t>
      </w:r>
    </w:p>
    <w:p w:rsidR="004B2F5E" w:rsidRPr="004B2F5E" w:rsidRDefault="004B2F5E" w:rsidP="004B2F5E">
      <w:pPr>
        <w:pStyle w:val="JudgmentText"/>
        <w:rPr>
          <w:b/>
          <w:u w:val="single"/>
          <w:lang w:val="en-US"/>
        </w:rPr>
      </w:pPr>
      <w:r>
        <w:t xml:space="preserve">Furthermore as was found in the case of </w:t>
      </w:r>
      <w:proofErr w:type="spellStart"/>
      <w:r w:rsidRPr="004B2F5E">
        <w:rPr>
          <w:b/>
          <w:u w:val="single"/>
          <w:lang w:val="en-US"/>
        </w:rPr>
        <w:t>Tamboo</w:t>
      </w:r>
      <w:proofErr w:type="spellEnd"/>
      <w:r w:rsidRPr="004B2F5E">
        <w:rPr>
          <w:b/>
          <w:u w:val="single"/>
          <w:lang w:val="en-US"/>
        </w:rPr>
        <w:t xml:space="preserve"> v Pillay and </w:t>
      </w:r>
      <w:proofErr w:type="spellStart"/>
      <w:r w:rsidRPr="004B2F5E">
        <w:rPr>
          <w:b/>
          <w:u w:val="single"/>
          <w:lang w:val="en-US"/>
        </w:rPr>
        <w:t>Ano</w:t>
      </w:r>
      <w:proofErr w:type="spellEnd"/>
      <w:r w:rsidRPr="004B2F5E">
        <w:rPr>
          <w:b/>
          <w:u w:val="single"/>
          <w:lang w:val="en-US"/>
        </w:rPr>
        <w:t>. (MC 107/2016) [2016] SCSC 480 (08 Jul</w:t>
      </w:r>
      <w:r>
        <w:rPr>
          <w:b/>
          <w:u w:val="single"/>
          <w:lang w:val="en-US"/>
        </w:rPr>
        <w:t>y 2016)</w:t>
      </w:r>
      <w:r>
        <w:rPr>
          <w:lang w:val="en-US"/>
        </w:rPr>
        <w:t xml:space="preserve"> “[t]</w:t>
      </w:r>
      <w:r>
        <w:t xml:space="preserve">he issue of a writ </w:t>
      </w:r>
      <w:proofErr w:type="spellStart"/>
      <w:r>
        <w:rPr>
          <w:rStyle w:val="Emphasis"/>
        </w:rPr>
        <w:t>habere</w:t>
      </w:r>
      <w:proofErr w:type="spellEnd"/>
      <w:r>
        <w:rPr>
          <w:rStyle w:val="Emphasis"/>
        </w:rPr>
        <w:t xml:space="preserve"> </w:t>
      </w:r>
      <w:proofErr w:type="spellStart"/>
      <w:r>
        <w:rPr>
          <w:rStyle w:val="Emphasis"/>
        </w:rPr>
        <w:t>facias</w:t>
      </w:r>
      <w:proofErr w:type="spellEnd"/>
      <w:r>
        <w:rPr>
          <w:rStyle w:val="Emphasis"/>
        </w:rPr>
        <w:t xml:space="preserve"> </w:t>
      </w:r>
      <w:proofErr w:type="spellStart"/>
      <w:r>
        <w:rPr>
          <w:rStyle w:val="Emphasis"/>
        </w:rPr>
        <w:t>possessinem</w:t>
      </w:r>
      <w:proofErr w:type="spellEnd"/>
      <w:r>
        <w:t xml:space="preserve"> is not barred by the fact that initial permission was given and subsequently withdrawn. This is clear from the authority of </w:t>
      </w:r>
      <w:r>
        <w:rPr>
          <w:rStyle w:val="Emphasis"/>
        </w:rPr>
        <w:t xml:space="preserve">Casino des Seychelles v </w:t>
      </w:r>
      <w:proofErr w:type="spellStart"/>
      <w:r>
        <w:rPr>
          <w:rStyle w:val="Emphasis"/>
        </w:rPr>
        <w:t>Compagnie</w:t>
      </w:r>
      <w:proofErr w:type="spellEnd"/>
      <w:r>
        <w:rPr>
          <w:rStyle w:val="Emphasis"/>
        </w:rPr>
        <w:t xml:space="preserve"> des Seychelles (Pty) Ltd</w:t>
      </w:r>
      <w:r>
        <w:t xml:space="preserve"> (supra).”</w:t>
      </w:r>
    </w:p>
    <w:p w:rsidR="00FA6AF8" w:rsidRPr="00FA6AF8" w:rsidRDefault="00FA6AF8" w:rsidP="00FA6AF8">
      <w:pPr>
        <w:pStyle w:val="JudgmentText"/>
        <w:rPr>
          <w:b/>
          <w:u w:val="single"/>
        </w:rPr>
      </w:pPr>
      <w:r>
        <w:t xml:space="preserve">The nature of a writ </w:t>
      </w:r>
      <w:proofErr w:type="spellStart"/>
      <w:r>
        <w:t>habere</w:t>
      </w:r>
      <w:proofErr w:type="spellEnd"/>
      <w:r>
        <w:t xml:space="preserve"> </w:t>
      </w:r>
      <w:proofErr w:type="spellStart"/>
      <w:r>
        <w:t>facias</w:t>
      </w:r>
      <w:proofErr w:type="spellEnd"/>
      <w:r>
        <w:t xml:space="preserve"> </w:t>
      </w:r>
      <w:proofErr w:type="spellStart"/>
      <w:r>
        <w:t>possessionem</w:t>
      </w:r>
      <w:proofErr w:type="spellEnd"/>
      <w:r>
        <w:t xml:space="preserve"> action is that it is meant to be a quick remedy available to an owner of a property to evict a squatter, trespasser or any person in occupation thereof without any permission, leave or licence or any right.</w:t>
      </w:r>
    </w:p>
    <w:p w:rsidR="008138FA" w:rsidRDefault="005F224C" w:rsidP="008138FA">
      <w:pPr>
        <w:pStyle w:val="JudgmentText"/>
      </w:pPr>
      <w:r>
        <w:t xml:space="preserve">This Court is satisfied on the basis of the affidavit of the Applicant that he is the owner of the property </w:t>
      </w:r>
      <w:r w:rsidR="00E44D40">
        <w:t>land parcel V1334.</w:t>
      </w:r>
      <w:r w:rsidR="004B2F5E">
        <w:t xml:space="preserve"> He has withdrawn the permission he gave to the Respondents and they are now trespassers.</w:t>
      </w:r>
    </w:p>
    <w:p w:rsidR="0024074F" w:rsidRDefault="008138FA" w:rsidP="0024074F">
      <w:pPr>
        <w:pStyle w:val="JudgmentText"/>
      </w:pPr>
      <w:r>
        <w:t>Being satisfied that there is no other legal remedy available to the Applicant a</w:t>
      </w:r>
      <w:r w:rsidR="005F224C">
        <w:t xml:space="preserve"> writ </w:t>
      </w:r>
      <w:proofErr w:type="spellStart"/>
      <w:r w:rsidR="005F224C">
        <w:t>habere</w:t>
      </w:r>
      <w:proofErr w:type="spellEnd"/>
      <w:r w:rsidR="005F224C">
        <w:t xml:space="preserve"> </w:t>
      </w:r>
      <w:proofErr w:type="spellStart"/>
      <w:r w:rsidR="005F224C">
        <w:t>facias</w:t>
      </w:r>
      <w:proofErr w:type="spellEnd"/>
      <w:r w:rsidR="005F224C">
        <w:t xml:space="preserve"> </w:t>
      </w:r>
      <w:proofErr w:type="spellStart"/>
      <w:r w:rsidR="005F224C">
        <w:t>possessionem</w:t>
      </w:r>
      <w:proofErr w:type="spellEnd"/>
      <w:r w:rsidR="005F224C">
        <w:t xml:space="preserve"> is accordingly issued ordering the Respondents to quit, leave and vacate the property</w:t>
      </w:r>
      <w:r w:rsidR="00892CAB">
        <w:t xml:space="preserve"> </w:t>
      </w:r>
      <w:r w:rsidR="00E44D40">
        <w:t>land parcel V1334</w:t>
      </w:r>
      <w:r>
        <w:t xml:space="preserve"> situated at Greenwich, </w:t>
      </w:r>
      <w:proofErr w:type="spellStart"/>
      <w:r>
        <w:t>Mahe</w:t>
      </w:r>
      <w:proofErr w:type="spellEnd"/>
      <w:r>
        <w:t xml:space="preserve">, Seychelles, </w:t>
      </w:r>
      <w:r w:rsidR="00892CAB">
        <w:t>belonging to the Applicant</w:t>
      </w:r>
      <w:r w:rsidR="00E44D40">
        <w:t>, forthwith</w:t>
      </w:r>
      <w:r w:rsidR="00892CAB">
        <w:t>.</w:t>
      </w:r>
    </w:p>
    <w:p w:rsidR="00892CAB" w:rsidRPr="005B12AA" w:rsidRDefault="00892CAB" w:rsidP="00892CAB">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05" w:rsidRDefault="005E3905" w:rsidP="006A68E2">
      <w:pPr>
        <w:spacing w:after="0" w:line="240" w:lineRule="auto"/>
      </w:pPr>
      <w:r>
        <w:separator/>
      </w:r>
    </w:p>
  </w:endnote>
  <w:endnote w:type="continuationSeparator" w:id="0">
    <w:p w:rsidR="005E3905" w:rsidRDefault="005E390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C18E9">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05" w:rsidRDefault="005E3905" w:rsidP="006A68E2">
      <w:pPr>
        <w:spacing w:after="0" w:line="240" w:lineRule="auto"/>
      </w:pPr>
      <w:r>
        <w:separator/>
      </w:r>
    </w:p>
  </w:footnote>
  <w:footnote w:type="continuationSeparator" w:id="0">
    <w:p w:rsidR="005E3905" w:rsidRDefault="005E390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71B84"/>
    <w:rsid w:val="0008560D"/>
    <w:rsid w:val="0009242F"/>
    <w:rsid w:val="00097D19"/>
    <w:rsid w:val="000E5131"/>
    <w:rsid w:val="001135C2"/>
    <w:rsid w:val="001428B9"/>
    <w:rsid w:val="001723B1"/>
    <w:rsid w:val="00183312"/>
    <w:rsid w:val="001C2A0D"/>
    <w:rsid w:val="001C78EC"/>
    <w:rsid w:val="001D33D2"/>
    <w:rsid w:val="002015F8"/>
    <w:rsid w:val="00212006"/>
    <w:rsid w:val="0021402A"/>
    <w:rsid w:val="00214791"/>
    <w:rsid w:val="00214DB4"/>
    <w:rsid w:val="00235626"/>
    <w:rsid w:val="0024074F"/>
    <w:rsid w:val="00243AE1"/>
    <w:rsid w:val="002D4EB8"/>
    <w:rsid w:val="002D6DC8"/>
    <w:rsid w:val="002E2AE3"/>
    <w:rsid w:val="003137B8"/>
    <w:rsid w:val="0032458F"/>
    <w:rsid w:val="00344425"/>
    <w:rsid w:val="00346D7F"/>
    <w:rsid w:val="003615E7"/>
    <w:rsid w:val="00380619"/>
    <w:rsid w:val="003A476C"/>
    <w:rsid w:val="003A6C9E"/>
    <w:rsid w:val="003E2E94"/>
    <w:rsid w:val="00403F4C"/>
    <w:rsid w:val="00405958"/>
    <w:rsid w:val="00412994"/>
    <w:rsid w:val="00462C96"/>
    <w:rsid w:val="00463B4E"/>
    <w:rsid w:val="00472219"/>
    <w:rsid w:val="004A2599"/>
    <w:rsid w:val="004B2F5E"/>
    <w:rsid w:val="004C1335"/>
    <w:rsid w:val="004C16E0"/>
    <w:rsid w:val="004C6848"/>
    <w:rsid w:val="004F296A"/>
    <w:rsid w:val="005A5FCB"/>
    <w:rsid w:val="005B12AA"/>
    <w:rsid w:val="005E09FB"/>
    <w:rsid w:val="005E3905"/>
    <w:rsid w:val="005F224C"/>
    <w:rsid w:val="0061354A"/>
    <w:rsid w:val="00635504"/>
    <w:rsid w:val="00652326"/>
    <w:rsid w:val="00662CEA"/>
    <w:rsid w:val="006A68E2"/>
    <w:rsid w:val="0070371E"/>
    <w:rsid w:val="00722761"/>
    <w:rsid w:val="00796B89"/>
    <w:rsid w:val="007D0CB4"/>
    <w:rsid w:val="007D25FE"/>
    <w:rsid w:val="007E5473"/>
    <w:rsid w:val="008001C8"/>
    <w:rsid w:val="008138FA"/>
    <w:rsid w:val="008577B7"/>
    <w:rsid w:val="00892CAB"/>
    <w:rsid w:val="008E771B"/>
    <w:rsid w:val="00952755"/>
    <w:rsid w:val="009539C2"/>
    <w:rsid w:val="00992DB5"/>
    <w:rsid w:val="009A2D9B"/>
    <w:rsid w:val="009A769C"/>
    <w:rsid w:val="009B495E"/>
    <w:rsid w:val="009F125D"/>
    <w:rsid w:val="00A2058F"/>
    <w:rsid w:val="00A92CA9"/>
    <w:rsid w:val="00B03209"/>
    <w:rsid w:val="00B078AD"/>
    <w:rsid w:val="00B950DF"/>
    <w:rsid w:val="00BB1A3E"/>
    <w:rsid w:val="00BC73B1"/>
    <w:rsid w:val="00C2466E"/>
    <w:rsid w:val="00C578F5"/>
    <w:rsid w:val="00CC437E"/>
    <w:rsid w:val="00CC6AD0"/>
    <w:rsid w:val="00CD09C7"/>
    <w:rsid w:val="00D31F1B"/>
    <w:rsid w:val="00D33DBF"/>
    <w:rsid w:val="00D710E7"/>
    <w:rsid w:val="00DC18E9"/>
    <w:rsid w:val="00E1659A"/>
    <w:rsid w:val="00E44D40"/>
    <w:rsid w:val="00ED0BFC"/>
    <w:rsid w:val="00EF13E2"/>
    <w:rsid w:val="00F33B83"/>
    <w:rsid w:val="00FA6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4B2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4B2F5E"/>
    <w:rPr>
      <w:i/>
      <w:iCs/>
    </w:rPr>
  </w:style>
  <w:style w:type="character" w:customStyle="1" w:styleId="Heading1Char">
    <w:name w:val="Heading 1 Char"/>
    <w:basedOn w:val="DefaultParagraphFont"/>
    <w:link w:val="Heading1"/>
    <w:uiPriority w:val="9"/>
    <w:rsid w:val="004B2F5E"/>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52">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3</cp:revision>
  <cp:lastPrinted>2018-10-22T10:59:00Z</cp:lastPrinted>
  <dcterms:created xsi:type="dcterms:W3CDTF">2020-08-03T07:37:00Z</dcterms:created>
  <dcterms:modified xsi:type="dcterms:W3CDTF">2020-08-17T08:08:00Z</dcterms:modified>
</cp:coreProperties>
</file>