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8A7A57"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SUPREME</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13490F" w:rsidP="00BA52F3">
      <w:pPr>
        <w:spacing w:after="0" w:line="240" w:lineRule="auto"/>
        <w:ind w:left="4320" w:firstLine="720"/>
        <w:rPr>
          <w:rFonts w:ascii="Times New Roman" w:hAnsi="Times New Roman" w:cs="Times New Roman"/>
          <w:b/>
          <w:sz w:val="24"/>
          <w:szCs w:val="24"/>
          <w:u w:val="single"/>
        </w:rPr>
      </w:pPr>
      <w:r>
        <w:rPr>
          <w:rFonts w:ascii="Times New Roman" w:hAnsi="Times New Roman" w:cs="Times New Roman"/>
          <w:b/>
          <w:sz w:val="24"/>
          <w:szCs w:val="24"/>
          <w:u w:val="single"/>
        </w:rPr>
        <w:t xml:space="preserve">Reportable/ </w:t>
      </w:r>
      <w:r w:rsidR="00BA52F3">
        <w:rPr>
          <w:rFonts w:ascii="Times New Roman" w:hAnsi="Times New Roman" w:cs="Times New Roman"/>
          <w:b/>
          <w:sz w:val="24"/>
          <w:szCs w:val="24"/>
          <w:u w:val="single"/>
        </w:rPr>
        <w:t xml:space="preserve">Not </w:t>
      </w:r>
      <w:r w:rsidR="00ED0BFC" w:rsidRPr="00380619">
        <w:rPr>
          <w:rFonts w:ascii="Times New Roman" w:hAnsi="Times New Roman" w:cs="Times New Roman"/>
          <w:b/>
          <w:sz w:val="24"/>
          <w:szCs w:val="24"/>
          <w:u w:val="single"/>
        </w:rPr>
        <w:t>Reportable</w:t>
      </w:r>
      <w:r>
        <w:rPr>
          <w:rFonts w:ascii="Times New Roman" w:hAnsi="Times New Roman" w:cs="Times New Roman"/>
          <w:b/>
          <w:sz w:val="24"/>
          <w:szCs w:val="24"/>
          <w:u w:val="single"/>
        </w:rPr>
        <w:t>/ Redact</w:t>
      </w:r>
    </w:p>
    <w:p w:rsidR="002E2AE3" w:rsidRPr="004A2599" w:rsidRDefault="00BC73B1" w:rsidP="00BA52F3">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[20</w:t>
      </w:r>
      <w:r w:rsidR="003E1073">
        <w:rPr>
          <w:rFonts w:ascii="Times New Roman" w:hAnsi="Times New Roman" w:cs="Times New Roman"/>
          <w:sz w:val="24"/>
          <w:szCs w:val="24"/>
        </w:rPr>
        <w:t>20</w:t>
      </w:r>
      <w:r>
        <w:rPr>
          <w:rFonts w:ascii="Times New Roman" w:hAnsi="Times New Roman" w:cs="Times New Roman"/>
          <w:sz w:val="24"/>
          <w:szCs w:val="24"/>
        </w:rPr>
        <w:t xml:space="preserve">] SCSC </w:t>
      </w:r>
      <w:r w:rsidR="003E2201">
        <w:rPr>
          <w:rFonts w:ascii="Times New Roman" w:hAnsi="Times New Roman" w:cs="Times New Roman"/>
          <w:sz w:val="24"/>
          <w:szCs w:val="24"/>
        </w:rPr>
        <w:t>996</w:t>
      </w:r>
    </w:p>
    <w:p w:rsidR="002E2AE3" w:rsidRPr="004A2599" w:rsidRDefault="008577B7" w:rsidP="00BA52F3">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M</w:t>
      </w:r>
      <w:r w:rsidR="00BA7AD7">
        <w:rPr>
          <w:rFonts w:ascii="Times New Roman" w:hAnsi="Times New Roman" w:cs="Times New Roman"/>
          <w:sz w:val="24"/>
          <w:szCs w:val="24"/>
        </w:rPr>
        <w:t>C</w:t>
      </w:r>
      <w:r w:rsidR="00BC73B1">
        <w:rPr>
          <w:rFonts w:ascii="Times New Roman" w:hAnsi="Times New Roman" w:cs="Times New Roman"/>
          <w:sz w:val="24"/>
          <w:szCs w:val="24"/>
        </w:rPr>
        <w:t xml:space="preserve"> </w:t>
      </w:r>
      <w:r w:rsidR="00BA7AD7">
        <w:rPr>
          <w:rFonts w:ascii="Times New Roman" w:hAnsi="Times New Roman" w:cs="Times New Roman"/>
          <w:sz w:val="24"/>
          <w:szCs w:val="24"/>
        </w:rPr>
        <w:t>109/2019</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BA7AD7" w:rsidP="00214DB4">
      <w:pPr>
        <w:pStyle w:val="Partynames"/>
      </w:pPr>
      <w:r>
        <w:t>ROSITA PARCOU</w:t>
      </w:r>
      <w:r w:rsidR="00BA52F3">
        <w:tab/>
      </w:r>
      <w:r>
        <w:t>Petitioner</w:t>
      </w:r>
    </w:p>
    <w:p w:rsidR="00BA7AD7" w:rsidRPr="00BA7AD7" w:rsidRDefault="00BA7AD7" w:rsidP="003B0AC0">
      <w:pPr>
        <w:tabs>
          <w:tab w:val="left" w:pos="540"/>
          <w:tab w:val="left" w:pos="4092"/>
        </w:tabs>
        <w:spacing w:after="0" w:line="240" w:lineRule="auto"/>
        <w:rPr>
          <w:rFonts w:ascii="Times New Roman" w:hAnsi="Times New Roman" w:cs="Times New Roman"/>
          <w:sz w:val="24"/>
          <w:szCs w:val="24"/>
        </w:rPr>
      </w:pPr>
      <w:r w:rsidRPr="00BA7AD7">
        <w:rPr>
          <w:rFonts w:ascii="Times New Roman" w:hAnsi="Times New Roman" w:cs="Times New Roman"/>
          <w:sz w:val="24"/>
          <w:szCs w:val="24"/>
        </w:rPr>
        <w:t xml:space="preserve">Executrix of the late </w:t>
      </w:r>
      <w:proofErr w:type="spellStart"/>
      <w:r w:rsidRPr="00BA7AD7">
        <w:rPr>
          <w:rFonts w:ascii="Times New Roman" w:hAnsi="Times New Roman" w:cs="Times New Roman"/>
          <w:sz w:val="24"/>
          <w:szCs w:val="24"/>
        </w:rPr>
        <w:t>Kaven</w:t>
      </w:r>
      <w:proofErr w:type="spellEnd"/>
      <w:r w:rsidRPr="00BA7AD7">
        <w:rPr>
          <w:rFonts w:ascii="Times New Roman" w:hAnsi="Times New Roman" w:cs="Times New Roman"/>
          <w:sz w:val="24"/>
          <w:szCs w:val="24"/>
        </w:rPr>
        <w:t xml:space="preserve"> Julien </w:t>
      </w:r>
      <w:proofErr w:type="spellStart"/>
      <w:r w:rsidRPr="00BA7AD7">
        <w:rPr>
          <w:rFonts w:ascii="Times New Roman" w:hAnsi="Times New Roman" w:cs="Times New Roman"/>
          <w:sz w:val="24"/>
          <w:szCs w:val="24"/>
        </w:rPr>
        <w:t>Parcou</w:t>
      </w:r>
      <w:proofErr w:type="spellEnd"/>
    </w:p>
    <w:p w:rsidR="003B0AC0" w:rsidRDefault="003B0AC0" w:rsidP="003B0AC0">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by</w:t>
      </w:r>
      <w:r w:rsidRPr="00D93048">
        <w:t xml:space="preserve"> </w:t>
      </w:r>
      <w:r w:rsidR="00BA7AD7">
        <w:rPr>
          <w:rFonts w:ascii="Times New Roman" w:hAnsi="Times New Roman" w:cs="Times New Roman"/>
          <w:i/>
          <w:sz w:val="24"/>
          <w:szCs w:val="24"/>
        </w:rPr>
        <w:t xml:space="preserve">Serge </w:t>
      </w:r>
      <w:proofErr w:type="spellStart"/>
      <w:r w:rsidR="00BA7AD7">
        <w:rPr>
          <w:rFonts w:ascii="Times New Roman" w:hAnsi="Times New Roman" w:cs="Times New Roman"/>
          <w:i/>
          <w:sz w:val="24"/>
          <w:szCs w:val="24"/>
        </w:rPr>
        <w:t>R</w:t>
      </w:r>
      <w:r w:rsidR="00431FA7">
        <w:rPr>
          <w:rFonts w:ascii="Times New Roman" w:hAnsi="Times New Roman" w:cs="Times New Roman"/>
          <w:i/>
          <w:sz w:val="24"/>
          <w:szCs w:val="24"/>
        </w:rPr>
        <w:t>o</w:t>
      </w:r>
      <w:r w:rsidR="00BA7AD7">
        <w:rPr>
          <w:rFonts w:ascii="Times New Roman" w:hAnsi="Times New Roman" w:cs="Times New Roman"/>
          <w:i/>
          <w:sz w:val="24"/>
          <w:szCs w:val="24"/>
        </w:rPr>
        <w:t>uillon</w:t>
      </w:r>
      <w:proofErr w:type="spellEnd"/>
      <w:r w:rsidRPr="004A2599">
        <w:rPr>
          <w:rFonts w:ascii="Times New Roman" w:hAnsi="Times New Roman" w:cs="Times New Roman"/>
          <w:i/>
          <w:sz w:val="24"/>
          <w:szCs w:val="24"/>
        </w:rPr>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BA7AD7" w:rsidP="00214DB4">
      <w:pPr>
        <w:pStyle w:val="Partynames"/>
      </w:pPr>
      <w:r>
        <w:t>JILL LAPORTE</w:t>
      </w:r>
      <w:r w:rsidR="001E14C3">
        <w:tab/>
      </w:r>
      <w:r w:rsidR="00D93048">
        <w:t xml:space="preserve"> </w:t>
      </w:r>
      <w:r w:rsidR="00C360EF">
        <w:tab/>
      </w:r>
      <w:r w:rsidR="002E2AE3" w:rsidRPr="004A2599">
        <w:t>Respondent</w:t>
      </w:r>
    </w:p>
    <w:p w:rsidR="003B0AC0" w:rsidRPr="00214DB4" w:rsidRDefault="003B0AC0" w:rsidP="003B0AC0">
      <w:pPr>
        <w:pStyle w:val="Attorneysnames"/>
      </w:pPr>
      <w:r w:rsidRPr="00214DB4">
        <w:t>(</w:t>
      </w:r>
      <w:proofErr w:type="gramStart"/>
      <w:r w:rsidRPr="00214DB4">
        <w:t>rep</w:t>
      </w:r>
      <w:proofErr w:type="gramEnd"/>
      <w:r w:rsidRPr="00214DB4">
        <w:t xml:space="preserve">. by </w:t>
      </w:r>
      <w:r w:rsidR="00BA7AD7">
        <w:t>Bernard Georges</w:t>
      </w:r>
      <w:r w:rsidRPr="00214DB4">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proofErr w:type="spellStart"/>
      <w:r w:rsidR="00BA7AD7">
        <w:rPr>
          <w:rFonts w:ascii="Times New Roman" w:hAnsi="Times New Roman" w:cs="Times New Roman"/>
          <w:i/>
          <w:sz w:val="24"/>
          <w:szCs w:val="24"/>
        </w:rPr>
        <w:t>Parcou</w:t>
      </w:r>
      <w:proofErr w:type="spellEnd"/>
      <w:r w:rsidR="00BA7AD7">
        <w:rPr>
          <w:rFonts w:ascii="Times New Roman" w:hAnsi="Times New Roman" w:cs="Times New Roman"/>
          <w:i/>
          <w:sz w:val="24"/>
          <w:szCs w:val="24"/>
        </w:rPr>
        <w:t xml:space="preserve"> v </w:t>
      </w:r>
      <w:proofErr w:type="spellStart"/>
      <w:r w:rsidR="00BA7AD7">
        <w:rPr>
          <w:rFonts w:ascii="Times New Roman" w:hAnsi="Times New Roman" w:cs="Times New Roman"/>
          <w:i/>
          <w:sz w:val="24"/>
          <w:szCs w:val="24"/>
        </w:rPr>
        <w:t>Laporte</w:t>
      </w:r>
      <w:proofErr w:type="spellEnd"/>
      <w:r w:rsidR="00D31F1B" w:rsidRPr="004A2599">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1E14C3">
        <w:rPr>
          <w:rFonts w:ascii="Times New Roman" w:hAnsi="Times New Roman" w:cs="Times New Roman"/>
          <w:sz w:val="24"/>
          <w:szCs w:val="24"/>
        </w:rPr>
        <w:t>M</w:t>
      </w:r>
      <w:r w:rsidR="00BA7AD7">
        <w:rPr>
          <w:rFonts w:ascii="Times New Roman" w:hAnsi="Times New Roman" w:cs="Times New Roman"/>
          <w:sz w:val="24"/>
          <w:szCs w:val="24"/>
        </w:rPr>
        <w:t>C</w:t>
      </w:r>
      <w:r w:rsidR="009538BF">
        <w:rPr>
          <w:rFonts w:ascii="Times New Roman" w:hAnsi="Times New Roman" w:cs="Times New Roman"/>
          <w:sz w:val="24"/>
          <w:szCs w:val="24"/>
        </w:rPr>
        <w:t xml:space="preserve"> </w:t>
      </w:r>
      <w:r w:rsidR="00BA7AD7">
        <w:rPr>
          <w:rFonts w:ascii="Times New Roman" w:hAnsi="Times New Roman" w:cs="Times New Roman"/>
          <w:sz w:val="24"/>
          <w:szCs w:val="24"/>
        </w:rPr>
        <w:t>109</w:t>
      </w:r>
      <w:r w:rsidR="001B6312">
        <w:rPr>
          <w:rFonts w:ascii="Times New Roman" w:hAnsi="Times New Roman" w:cs="Times New Roman"/>
          <w:sz w:val="24"/>
          <w:szCs w:val="24"/>
        </w:rPr>
        <w:t>/20</w:t>
      </w:r>
      <w:r w:rsidR="00BA7AD7">
        <w:rPr>
          <w:rFonts w:ascii="Times New Roman" w:hAnsi="Times New Roman" w:cs="Times New Roman"/>
          <w:sz w:val="24"/>
          <w:szCs w:val="24"/>
        </w:rPr>
        <w:t>19</w:t>
      </w:r>
      <w:r w:rsidR="00662CEA">
        <w:rPr>
          <w:rFonts w:ascii="Times New Roman" w:hAnsi="Times New Roman" w:cs="Times New Roman"/>
          <w:sz w:val="24"/>
          <w:szCs w:val="24"/>
        </w:rPr>
        <w:t>) [20</w:t>
      </w:r>
      <w:r w:rsidR="001B6312">
        <w:rPr>
          <w:rFonts w:ascii="Times New Roman" w:hAnsi="Times New Roman" w:cs="Times New Roman"/>
          <w:sz w:val="24"/>
          <w:szCs w:val="24"/>
        </w:rPr>
        <w:t>20</w:t>
      </w:r>
      <w:r w:rsidR="00D31F1B" w:rsidRPr="004A2599">
        <w:rPr>
          <w:rFonts w:ascii="Times New Roman" w:hAnsi="Times New Roman" w:cs="Times New Roman"/>
          <w:sz w:val="24"/>
          <w:szCs w:val="24"/>
        </w:rPr>
        <w:t xml:space="preserve">] SCSC </w:t>
      </w:r>
      <w:r w:rsidR="003E2201">
        <w:rPr>
          <w:rFonts w:ascii="Times New Roman" w:hAnsi="Times New Roman" w:cs="Times New Roman"/>
          <w:sz w:val="24"/>
          <w:szCs w:val="24"/>
        </w:rPr>
        <w:t>996</w:t>
      </w:r>
      <w:r w:rsidR="00D31F1B" w:rsidRPr="004A2599">
        <w:rPr>
          <w:rFonts w:ascii="Times New Roman" w:hAnsi="Times New Roman" w:cs="Times New Roman"/>
          <w:sz w:val="24"/>
          <w:szCs w:val="24"/>
        </w:rPr>
        <w:t xml:space="preserve"> (</w:t>
      </w:r>
      <w:r w:rsidR="003B4588">
        <w:rPr>
          <w:rFonts w:ascii="Times New Roman" w:hAnsi="Times New Roman" w:cs="Times New Roman"/>
          <w:sz w:val="24"/>
          <w:szCs w:val="24"/>
        </w:rPr>
        <w:t>1</w:t>
      </w:r>
      <w:r w:rsidR="00BA7AD7">
        <w:rPr>
          <w:rFonts w:ascii="Times New Roman" w:hAnsi="Times New Roman" w:cs="Times New Roman"/>
          <w:sz w:val="24"/>
          <w:szCs w:val="24"/>
        </w:rPr>
        <w:t>5</w:t>
      </w:r>
      <w:r w:rsidR="004738D3" w:rsidRPr="004738D3">
        <w:rPr>
          <w:rFonts w:ascii="Times New Roman" w:hAnsi="Times New Roman" w:cs="Times New Roman"/>
          <w:sz w:val="24"/>
          <w:szCs w:val="24"/>
          <w:vertAlign w:val="superscript"/>
        </w:rPr>
        <w:t>th</w:t>
      </w:r>
      <w:r w:rsidR="004738D3">
        <w:rPr>
          <w:rFonts w:ascii="Times New Roman" w:hAnsi="Times New Roman" w:cs="Times New Roman"/>
          <w:sz w:val="24"/>
          <w:szCs w:val="24"/>
        </w:rPr>
        <w:t xml:space="preserve"> </w:t>
      </w:r>
      <w:r w:rsidR="00BA7AD7">
        <w:rPr>
          <w:rFonts w:ascii="Times New Roman" w:hAnsi="Times New Roman" w:cs="Times New Roman"/>
          <w:sz w:val="24"/>
          <w:szCs w:val="24"/>
        </w:rPr>
        <w:t>Dece</w:t>
      </w:r>
      <w:r w:rsidR="00441B8A">
        <w:rPr>
          <w:rFonts w:ascii="Times New Roman" w:hAnsi="Times New Roman" w:cs="Times New Roman"/>
          <w:sz w:val="24"/>
          <w:szCs w:val="24"/>
        </w:rPr>
        <w:t>mber</w:t>
      </w:r>
      <w:r w:rsidR="003E1073">
        <w:rPr>
          <w:rFonts w:ascii="Times New Roman" w:hAnsi="Times New Roman" w:cs="Times New Roman"/>
          <w:sz w:val="24"/>
          <w:szCs w:val="24"/>
        </w:rPr>
        <w:t xml:space="preserve"> </w:t>
      </w:r>
      <w:r w:rsidR="001B6312">
        <w:rPr>
          <w:rFonts w:ascii="Times New Roman" w:hAnsi="Times New Roman" w:cs="Times New Roman"/>
          <w:sz w:val="24"/>
          <w:szCs w:val="24"/>
        </w:rPr>
        <w:t>2020</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1E14C3">
        <w:rPr>
          <w:rFonts w:ascii="Times New Roman" w:hAnsi="Times New Roman" w:cs="Times New Roman"/>
          <w:sz w:val="24"/>
          <w:szCs w:val="24"/>
        </w:rPr>
        <w:t>E. Carolus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BA7AD7">
        <w:rPr>
          <w:rFonts w:ascii="Times New Roman" w:hAnsi="Times New Roman" w:cs="Times New Roman"/>
          <w:sz w:val="24"/>
          <w:szCs w:val="24"/>
        </w:rPr>
        <w:t>Petition for new trial – section 194</w:t>
      </w:r>
      <w:r w:rsidR="005E4E4A">
        <w:rPr>
          <w:rFonts w:ascii="Times New Roman" w:hAnsi="Times New Roman" w:cs="Times New Roman"/>
          <w:sz w:val="24"/>
          <w:szCs w:val="24"/>
        </w:rPr>
        <w:t xml:space="preserve">(b) &amp; </w:t>
      </w:r>
      <w:r w:rsidR="00BA7AD7">
        <w:rPr>
          <w:rFonts w:ascii="Times New Roman" w:hAnsi="Times New Roman" w:cs="Times New Roman"/>
          <w:sz w:val="24"/>
          <w:szCs w:val="24"/>
        </w:rPr>
        <w:t>(c)</w:t>
      </w:r>
      <w:r w:rsidR="00B06118">
        <w:rPr>
          <w:rFonts w:ascii="Times New Roman" w:hAnsi="Times New Roman" w:cs="Times New Roman"/>
          <w:sz w:val="24"/>
          <w:szCs w:val="24"/>
        </w:rPr>
        <w:t xml:space="preserve"> </w:t>
      </w:r>
      <w:r w:rsidR="00BA7AD7">
        <w:rPr>
          <w:rFonts w:ascii="Times New Roman" w:hAnsi="Times New Roman" w:cs="Times New Roman"/>
          <w:sz w:val="24"/>
          <w:szCs w:val="24"/>
        </w:rPr>
        <w:t>of the Seychelles Code of Civil Procedure</w:t>
      </w:r>
      <w:r w:rsidR="00A00D4B">
        <w:rPr>
          <w:rFonts w:ascii="Times New Roman" w:hAnsi="Times New Roman" w:cs="Times New Roman"/>
          <w:sz w:val="24"/>
          <w:szCs w:val="24"/>
        </w:rPr>
        <w:t xml:space="preserve"> </w:t>
      </w:r>
    </w:p>
    <w:p w:rsidR="00ED0BFC" w:rsidRPr="004A2599" w:rsidRDefault="00344425" w:rsidP="00BA7AD7">
      <w:pPr>
        <w:pBdr>
          <w:bottom w:val="single" w:sz="4" w:space="1" w:color="auto"/>
        </w:pBdr>
        <w:spacing w:after="0" w:line="240" w:lineRule="auto"/>
        <w:ind w:left="1890" w:hanging="1890"/>
        <w:rPr>
          <w:rFonts w:ascii="Times New Roman" w:hAnsi="Times New Roman" w:cs="Times New Roman"/>
          <w:b/>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3B4588">
        <w:rPr>
          <w:rFonts w:ascii="Times New Roman" w:hAnsi="Times New Roman" w:cs="Times New Roman"/>
          <w:sz w:val="24"/>
          <w:szCs w:val="24"/>
        </w:rPr>
        <w:t>1</w:t>
      </w:r>
      <w:r w:rsidR="00BA7AD7">
        <w:rPr>
          <w:rFonts w:ascii="Times New Roman" w:hAnsi="Times New Roman" w:cs="Times New Roman"/>
          <w:sz w:val="24"/>
          <w:szCs w:val="24"/>
        </w:rPr>
        <w:t>5</w:t>
      </w:r>
      <w:r w:rsidR="004738D3" w:rsidRPr="004738D3">
        <w:rPr>
          <w:rFonts w:ascii="Times New Roman" w:hAnsi="Times New Roman" w:cs="Times New Roman"/>
          <w:sz w:val="24"/>
          <w:szCs w:val="24"/>
          <w:vertAlign w:val="superscript"/>
        </w:rPr>
        <w:t>th</w:t>
      </w:r>
      <w:r w:rsidR="004738D3">
        <w:rPr>
          <w:rFonts w:ascii="Times New Roman" w:hAnsi="Times New Roman" w:cs="Times New Roman"/>
          <w:sz w:val="24"/>
          <w:szCs w:val="24"/>
        </w:rPr>
        <w:t xml:space="preserve"> </w:t>
      </w:r>
      <w:r w:rsidR="00BA7AD7">
        <w:rPr>
          <w:rFonts w:ascii="Times New Roman" w:hAnsi="Times New Roman" w:cs="Times New Roman"/>
          <w:sz w:val="24"/>
          <w:szCs w:val="24"/>
        </w:rPr>
        <w:t>Dec</w:t>
      </w:r>
      <w:r w:rsidR="00441B8A">
        <w:rPr>
          <w:rFonts w:ascii="Times New Roman" w:hAnsi="Times New Roman" w:cs="Times New Roman"/>
          <w:sz w:val="24"/>
          <w:szCs w:val="24"/>
        </w:rPr>
        <w:t>ember</w:t>
      </w:r>
      <w:r w:rsidR="003E1073">
        <w:rPr>
          <w:rFonts w:ascii="Times New Roman" w:hAnsi="Times New Roman" w:cs="Times New Roman"/>
          <w:sz w:val="24"/>
          <w:szCs w:val="24"/>
        </w:rPr>
        <w:t xml:space="preserve"> 2020</w:t>
      </w:r>
      <w:r w:rsidR="00ED0BFC" w:rsidRPr="004A2599">
        <w:rPr>
          <w:rFonts w:ascii="Times New Roman" w:hAnsi="Times New Roman" w:cs="Times New Roman"/>
          <w:b/>
          <w:sz w:val="24"/>
          <w:szCs w:val="24"/>
        </w:rPr>
        <w:t xml:space="preserve"> </w:t>
      </w:r>
    </w:p>
    <w:p w:rsidR="00BA7AD7" w:rsidRDefault="00BA7AD7" w:rsidP="00BA7AD7">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ORDER</w:t>
      </w:r>
      <w:r w:rsidR="003D62BD">
        <w:rPr>
          <w:rFonts w:ascii="Times New Roman" w:hAnsi="Times New Roman" w:cs="Times New Roman"/>
          <w:b/>
          <w:sz w:val="24"/>
          <w:szCs w:val="24"/>
        </w:rPr>
        <w:t xml:space="preserve"> </w:t>
      </w:r>
    </w:p>
    <w:p w:rsidR="003D62BD" w:rsidRDefault="003D62BD" w:rsidP="00BA7AD7">
      <w:pPr>
        <w:tabs>
          <w:tab w:val="left" w:pos="2892"/>
        </w:tabs>
        <w:spacing w:before="120" w:after="0" w:line="240" w:lineRule="auto"/>
        <w:jc w:val="center"/>
        <w:rPr>
          <w:rFonts w:ascii="Times New Roman" w:hAnsi="Times New Roman" w:cs="Times New Roman"/>
          <w:b/>
          <w:sz w:val="24"/>
          <w:szCs w:val="24"/>
        </w:rPr>
      </w:pPr>
    </w:p>
    <w:p w:rsidR="003D62BD" w:rsidRPr="00391340" w:rsidRDefault="003D62BD" w:rsidP="003D62BD">
      <w:pPr>
        <w:pStyle w:val="JudgmentText"/>
        <w:numPr>
          <w:ilvl w:val="0"/>
          <w:numId w:val="0"/>
        </w:numPr>
        <w:tabs>
          <w:tab w:val="left" w:pos="9356"/>
        </w:tabs>
        <w:ind w:right="4"/>
        <w:rPr>
          <w:b/>
        </w:rPr>
      </w:pPr>
      <w:r>
        <w:t>The requirements for a new trial under section 194(b) and (c) of the Seychelles Code of Civil Procedure have not been met. The petition for new trial is dismissed with costs awarded to the respondent.</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9C4C3E" w:rsidP="005B12AA">
      <w:pPr>
        <w:pStyle w:val="JudgmentText"/>
        <w:numPr>
          <w:ilvl w:val="0"/>
          <w:numId w:val="0"/>
        </w:numPr>
        <w:spacing w:line="480" w:lineRule="auto"/>
        <w:ind w:left="720" w:hanging="720"/>
        <w:rPr>
          <w:b/>
        </w:rPr>
      </w:pPr>
      <w:bookmarkStart w:id="0" w:name="_GoBack"/>
      <w:r>
        <w:rPr>
          <w:b/>
        </w:rPr>
        <w:t xml:space="preserve">CAROLUS </w:t>
      </w:r>
      <w:r w:rsidR="005B12AA" w:rsidRPr="005B12AA">
        <w:rPr>
          <w:b/>
        </w:rPr>
        <w:t xml:space="preserve">J </w:t>
      </w:r>
    </w:p>
    <w:p w:rsidR="005B12AA" w:rsidRPr="00727A33" w:rsidRDefault="009C4C3E" w:rsidP="005B12AA">
      <w:pPr>
        <w:pStyle w:val="Jjmntheading1"/>
      </w:pPr>
      <w:r w:rsidRPr="00727A33">
        <w:t>Background</w:t>
      </w:r>
    </w:p>
    <w:p w:rsidR="00431FA7" w:rsidRDefault="00431FA7" w:rsidP="00506B14">
      <w:pPr>
        <w:pStyle w:val="JudgmentText"/>
      </w:pPr>
      <w:r>
        <w:t xml:space="preserve">The Petitioner is seeking to have the judgment of the Supreme Court in </w:t>
      </w:r>
      <w:r w:rsidR="002C1D49">
        <w:t>CS</w:t>
      </w:r>
      <w:r>
        <w:t>128 of 2018 d</w:t>
      </w:r>
      <w:r w:rsidR="00E0732A">
        <w:t>elivered on</w:t>
      </w:r>
      <w:r>
        <w:t xml:space="preserve"> 11 November 2019 in favour of the Respondent set aside, and for a new trial on the merits to be ordered.</w:t>
      </w:r>
    </w:p>
    <w:p w:rsidR="002C1D49" w:rsidRDefault="002C1D49" w:rsidP="00BE704B">
      <w:pPr>
        <w:pStyle w:val="JudgmentText"/>
      </w:pPr>
      <w:r>
        <w:lastRenderedPageBreak/>
        <w:t xml:space="preserve">The Petitioner Rosita </w:t>
      </w:r>
      <w:proofErr w:type="spellStart"/>
      <w:r>
        <w:t>Parcou</w:t>
      </w:r>
      <w:proofErr w:type="spellEnd"/>
      <w:r>
        <w:t xml:space="preserve">, the widow of the late </w:t>
      </w:r>
      <w:proofErr w:type="spellStart"/>
      <w:r>
        <w:t>Kaven</w:t>
      </w:r>
      <w:proofErr w:type="spellEnd"/>
      <w:r>
        <w:t xml:space="preserve"> Julien </w:t>
      </w:r>
      <w:proofErr w:type="spellStart"/>
      <w:r>
        <w:t>Parcou</w:t>
      </w:r>
      <w:proofErr w:type="spellEnd"/>
      <w:r w:rsidR="0092401C">
        <w:t xml:space="preserve"> (“the Deceased”)</w:t>
      </w:r>
      <w:r>
        <w:t xml:space="preserve"> and the Respondent </w:t>
      </w:r>
      <w:r w:rsidR="0092401C">
        <w:t xml:space="preserve">Jill </w:t>
      </w:r>
      <w:proofErr w:type="spellStart"/>
      <w:r w:rsidR="0092401C">
        <w:t>Laporte</w:t>
      </w:r>
      <w:proofErr w:type="spellEnd"/>
      <w:r w:rsidR="0092401C">
        <w:t xml:space="preserve"> </w:t>
      </w:r>
      <w:r>
        <w:t>were Defendant and Plaintiff respectively in</w:t>
      </w:r>
      <w:r w:rsidR="00A660EC" w:rsidRPr="00A660EC">
        <w:t xml:space="preserve"> </w:t>
      </w:r>
      <w:r w:rsidR="00A660EC">
        <w:t>CS128 of 2018</w:t>
      </w:r>
      <w:r w:rsidR="0092401C">
        <w:t xml:space="preserve">. </w:t>
      </w:r>
      <w:r w:rsidR="00E0732A">
        <w:t>T</w:t>
      </w:r>
      <w:r w:rsidRPr="00A16A36">
        <w:t xml:space="preserve">he </w:t>
      </w:r>
      <w:r>
        <w:t>Respondent</w:t>
      </w:r>
      <w:r w:rsidR="0092401C">
        <w:t xml:space="preserve"> (then plaintiff)</w:t>
      </w:r>
      <w:r w:rsidRPr="00A16A36">
        <w:t xml:space="preserve"> </w:t>
      </w:r>
      <w:r w:rsidR="0092401C">
        <w:t xml:space="preserve">had </w:t>
      </w:r>
      <w:r>
        <w:t>brought</w:t>
      </w:r>
      <w:r w:rsidRPr="00A16A36">
        <w:t xml:space="preserve"> an action simultaneously </w:t>
      </w:r>
      <w:proofErr w:type="spellStart"/>
      <w:r w:rsidRPr="002C1D49">
        <w:rPr>
          <w:i/>
        </w:rPr>
        <w:t>en</w:t>
      </w:r>
      <w:proofErr w:type="spellEnd"/>
      <w:r w:rsidRPr="002C1D49">
        <w:rPr>
          <w:i/>
        </w:rPr>
        <w:t xml:space="preserve"> </w:t>
      </w:r>
      <w:proofErr w:type="spellStart"/>
      <w:r w:rsidRPr="002C1D49">
        <w:rPr>
          <w:i/>
        </w:rPr>
        <w:t>recherche</w:t>
      </w:r>
      <w:proofErr w:type="spellEnd"/>
      <w:r w:rsidRPr="002C1D49">
        <w:rPr>
          <w:i/>
        </w:rPr>
        <w:t xml:space="preserve"> de </w:t>
      </w:r>
      <w:proofErr w:type="spellStart"/>
      <w:r w:rsidRPr="002C1D49">
        <w:rPr>
          <w:i/>
        </w:rPr>
        <w:t>paternité</w:t>
      </w:r>
      <w:proofErr w:type="spellEnd"/>
      <w:r w:rsidRPr="00A16A36">
        <w:t xml:space="preserve"> and </w:t>
      </w:r>
      <w:proofErr w:type="spellStart"/>
      <w:r w:rsidRPr="002C1D49">
        <w:rPr>
          <w:i/>
        </w:rPr>
        <w:t>en</w:t>
      </w:r>
      <w:proofErr w:type="spellEnd"/>
      <w:r w:rsidRPr="002C1D49">
        <w:rPr>
          <w:i/>
        </w:rPr>
        <w:t xml:space="preserve"> </w:t>
      </w:r>
      <w:proofErr w:type="spellStart"/>
      <w:r w:rsidRPr="002C1D49">
        <w:rPr>
          <w:i/>
        </w:rPr>
        <w:t>desaveu</w:t>
      </w:r>
      <w:proofErr w:type="spellEnd"/>
      <w:r w:rsidRPr="002C1D49">
        <w:rPr>
          <w:i/>
        </w:rPr>
        <w:t xml:space="preserve"> de </w:t>
      </w:r>
      <w:proofErr w:type="spellStart"/>
      <w:r w:rsidRPr="002C1D49">
        <w:rPr>
          <w:i/>
        </w:rPr>
        <w:t>paternité</w:t>
      </w:r>
      <w:proofErr w:type="spellEnd"/>
      <w:r>
        <w:t xml:space="preserve"> claiming that</w:t>
      </w:r>
      <w:r w:rsidRPr="00A16A36">
        <w:t xml:space="preserve"> </w:t>
      </w:r>
      <w:r w:rsidR="0092401C" w:rsidRPr="00A16A36">
        <w:t xml:space="preserve">she </w:t>
      </w:r>
      <w:r w:rsidR="00A660EC">
        <w:t>was</w:t>
      </w:r>
      <w:r w:rsidR="0092401C" w:rsidRPr="00A16A36">
        <w:t xml:space="preserve"> the biological daughter of Julien </w:t>
      </w:r>
      <w:proofErr w:type="spellStart"/>
      <w:r w:rsidR="0092401C" w:rsidRPr="00A16A36">
        <w:t>Kaven</w:t>
      </w:r>
      <w:proofErr w:type="spellEnd"/>
      <w:r w:rsidR="0092401C" w:rsidRPr="00A16A36">
        <w:t xml:space="preserve"> </w:t>
      </w:r>
      <w:proofErr w:type="spellStart"/>
      <w:r w:rsidR="0092401C" w:rsidRPr="00A16A36">
        <w:t>Parcou</w:t>
      </w:r>
      <w:proofErr w:type="spellEnd"/>
      <w:r w:rsidR="0092401C">
        <w:t xml:space="preserve"> </w:t>
      </w:r>
      <w:r w:rsidR="0092401C" w:rsidRPr="00A16A36">
        <w:t xml:space="preserve">who passed away on 20 October </w:t>
      </w:r>
      <w:r w:rsidR="0092401C">
        <w:t xml:space="preserve">2017, </w:t>
      </w:r>
      <w:r w:rsidRPr="00A16A36">
        <w:t xml:space="preserve">although </w:t>
      </w:r>
      <w:r w:rsidR="0092401C" w:rsidRPr="00A16A36">
        <w:t xml:space="preserve">at the time of her birth </w:t>
      </w:r>
      <w:r w:rsidRPr="00A16A36">
        <w:t xml:space="preserve">her mother was married to Donald </w:t>
      </w:r>
      <w:proofErr w:type="spellStart"/>
      <w:r w:rsidRPr="00A16A36">
        <w:t>Laporte</w:t>
      </w:r>
      <w:proofErr w:type="spellEnd"/>
      <w:r w:rsidRPr="00A16A36">
        <w:t xml:space="preserve"> and she bears the name </w:t>
      </w:r>
      <w:proofErr w:type="spellStart"/>
      <w:r w:rsidRPr="00A16A36">
        <w:t>Laporte</w:t>
      </w:r>
      <w:proofErr w:type="spellEnd"/>
      <w:r>
        <w:t>. The Respondent averred that she</w:t>
      </w:r>
      <w:r w:rsidRPr="00FC6A1A">
        <w:t xml:space="preserve"> had known the Deceased from a very early age and visited him regularly at his </w:t>
      </w:r>
      <w:r>
        <w:t xml:space="preserve">business </w:t>
      </w:r>
      <w:r w:rsidRPr="00FC6A1A">
        <w:t xml:space="preserve">office. </w:t>
      </w:r>
      <w:r>
        <w:t>Two witnesses, who used to work for the Deceased corroborated the Respondent’s eviden</w:t>
      </w:r>
      <w:r w:rsidR="0092401C">
        <w:t>ce stating that the Deceased had</w:t>
      </w:r>
      <w:r>
        <w:t xml:space="preserve"> introduced the Respondent </w:t>
      </w:r>
      <w:r w:rsidR="00857E88">
        <w:t>to them `</w:t>
      </w:r>
      <w:r>
        <w:t>as his daughter. The Respondent’s mother also corroborated her evidence.</w:t>
      </w:r>
    </w:p>
    <w:p w:rsidR="002C1D49" w:rsidRDefault="002C1D49" w:rsidP="00BE704B">
      <w:pPr>
        <w:pStyle w:val="JudgmentText"/>
      </w:pPr>
      <w:r w:rsidRPr="00A16A36">
        <w:t xml:space="preserve">The </w:t>
      </w:r>
      <w:r>
        <w:t xml:space="preserve">Petitioner </w:t>
      </w:r>
      <w:r w:rsidR="0092401C">
        <w:t xml:space="preserve">(then Defendant) </w:t>
      </w:r>
      <w:r w:rsidRPr="00A16A36">
        <w:t xml:space="preserve">denied the </w:t>
      </w:r>
      <w:r w:rsidR="0092401C">
        <w:t>Respondent</w:t>
      </w:r>
      <w:r w:rsidRPr="00A16A36">
        <w:t>’s averments</w:t>
      </w:r>
      <w:r w:rsidR="00E0732A">
        <w:t>,</w:t>
      </w:r>
      <w:r>
        <w:t xml:space="preserve"> stating</w:t>
      </w:r>
      <w:r w:rsidR="0092401C">
        <w:t xml:space="preserve"> that she had</w:t>
      </w:r>
      <w:r>
        <w:t xml:space="preserve"> never heard of the Respondent from the Deceased and never met her until the Supreme Court case. As</w:t>
      </w:r>
      <w:r w:rsidRPr="00104CB1">
        <w:t xml:space="preserve"> the executrix of </w:t>
      </w:r>
      <w:r>
        <w:t>the Deceased’s</w:t>
      </w:r>
      <w:r w:rsidRPr="00104CB1">
        <w:t xml:space="preserve"> estate she had gone through his papers and had </w:t>
      </w:r>
      <w:r>
        <w:t xml:space="preserve">not </w:t>
      </w:r>
      <w:r w:rsidRPr="00104CB1">
        <w:t xml:space="preserve">seen </w:t>
      </w:r>
      <w:r>
        <w:t>anything</w:t>
      </w:r>
      <w:r w:rsidRPr="00104CB1">
        <w:t xml:space="preserve"> relating to the </w:t>
      </w:r>
      <w:r>
        <w:t>Respondent.</w:t>
      </w:r>
      <w:r w:rsidRPr="00104CB1">
        <w:t xml:space="preserve"> </w:t>
      </w:r>
      <w:r>
        <w:t xml:space="preserve">The Petitioner </w:t>
      </w:r>
      <w:r w:rsidR="0092401C">
        <w:t xml:space="preserve">also </w:t>
      </w:r>
      <w:r>
        <w:t xml:space="preserve">averred that </w:t>
      </w:r>
      <w:r w:rsidRPr="00A16A36">
        <w:t>the Deceased was unable to father any children</w:t>
      </w:r>
      <w:r>
        <w:t xml:space="preserve">. The Respondent was born in 1973 and the Petitioner met the Deceased much later during his life and they married in 1999. </w:t>
      </w:r>
    </w:p>
    <w:p w:rsidR="002C1D49" w:rsidRDefault="00857E88" w:rsidP="00BE704B">
      <w:pPr>
        <w:pStyle w:val="JudgmentText"/>
      </w:pPr>
      <w:r>
        <w:t>One of t</w:t>
      </w:r>
      <w:r w:rsidR="002C1D49">
        <w:t>he Deceased’s friend</w:t>
      </w:r>
      <w:r>
        <w:t>s</w:t>
      </w:r>
      <w:r w:rsidR="002C1D49">
        <w:t xml:space="preserve"> </w:t>
      </w:r>
      <w:r w:rsidR="002C1D49" w:rsidRPr="00104CB1">
        <w:t xml:space="preserve">testified on behalf of the </w:t>
      </w:r>
      <w:r w:rsidR="002C1D49">
        <w:t>Petitioner stating that he</w:t>
      </w:r>
      <w:r w:rsidR="002C1D49" w:rsidRPr="00104CB1">
        <w:t xml:space="preserve"> knew </w:t>
      </w:r>
      <w:r w:rsidR="002C1D49">
        <w:t>the Deceased</w:t>
      </w:r>
      <w:r w:rsidR="002C1D49" w:rsidRPr="00104CB1">
        <w:t xml:space="preserve"> for 46 years as they were both freemasons</w:t>
      </w:r>
      <w:r w:rsidR="002C1D49">
        <w:t xml:space="preserve"> and that the Deceased</w:t>
      </w:r>
      <w:r w:rsidR="002C1D49" w:rsidRPr="00104CB1">
        <w:t xml:space="preserve"> spoke and wrote English well and would not make grammatical mistakes</w:t>
      </w:r>
      <w:r w:rsidR="002C1D49">
        <w:t>. He stated that h</w:t>
      </w:r>
      <w:r w:rsidR="002C1D49" w:rsidRPr="00104CB1">
        <w:t xml:space="preserve">e was one of </w:t>
      </w:r>
      <w:r w:rsidR="002C1D49">
        <w:t>the Deceased’s</w:t>
      </w:r>
      <w:r w:rsidR="002C1D49" w:rsidRPr="00104CB1">
        <w:t xml:space="preserve"> best friends</w:t>
      </w:r>
      <w:r w:rsidR="002C1D49">
        <w:t xml:space="preserve"> and that he</w:t>
      </w:r>
      <w:r w:rsidR="002C1D49" w:rsidRPr="00104CB1">
        <w:t xml:space="preserve"> had never heard of the </w:t>
      </w:r>
      <w:r w:rsidR="002C1D49">
        <w:t xml:space="preserve">Respondent. </w:t>
      </w:r>
      <w:r w:rsidR="002C1D49" w:rsidRPr="00104CB1">
        <w:t xml:space="preserve">In cross examination he admitted that he did not know the Deceased’s </w:t>
      </w:r>
      <w:r w:rsidR="002C1D49">
        <w:t xml:space="preserve">or his wife’s </w:t>
      </w:r>
      <w:r w:rsidR="002C1D49" w:rsidRPr="00104CB1">
        <w:t xml:space="preserve">parent’s names. He </w:t>
      </w:r>
      <w:r w:rsidR="002C1D49">
        <w:t xml:space="preserve">also </w:t>
      </w:r>
      <w:r w:rsidR="002C1D49" w:rsidRPr="00104CB1">
        <w:t xml:space="preserve">admitted that </w:t>
      </w:r>
      <w:r w:rsidR="00A660EC">
        <w:t>Deceased</w:t>
      </w:r>
      <w:r w:rsidR="002C1D49" w:rsidRPr="00104CB1">
        <w:t xml:space="preserve"> was a bit reserved but</w:t>
      </w:r>
      <w:r>
        <w:t xml:space="preserve"> stated that he</w:t>
      </w:r>
      <w:r w:rsidR="002C1D49" w:rsidRPr="00104CB1">
        <w:t xml:space="preserve"> was like a brother to him.</w:t>
      </w:r>
    </w:p>
    <w:p w:rsidR="00A660EC" w:rsidRDefault="00A660EC" w:rsidP="00506B14">
      <w:pPr>
        <w:pStyle w:val="JudgmentText"/>
      </w:pPr>
      <w:r>
        <w:t xml:space="preserve">The then Chief Justice, M. Twomey gave judgment for the plaintiff (Respondent in the present proceedings) declaring her as the child of Julien </w:t>
      </w:r>
      <w:proofErr w:type="spellStart"/>
      <w:r>
        <w:t>Kaven</w:t>
      </w:r>
      <w:proofErr w:type="spellEnd"/>
      <w:r>
        <w:t xml:space="preserve"> </w:t>
      </w:r>
      <w:proofErr w:type="spellStart"/>
      <w:r>
        <w:t>Parcou</w:t>
      </w:r>
      <w:proofErr w:type="spellEnd"/>
      <w:r>
        <w:t>, and ordering her birth certificate to be amended reflecting the same.</w:t>
      </w:r>
    </w:p>
    <w:p w:rsidR="001A0964" w:rsidRDefault="00A660EC" w:rsidP="00BE704B">
      <w:pPr>
        <w:pStyle w:val="JudgmentText"/>
        <w:numPr>
          <w:ilvl w:val="0"/>
          <w:numId w:val="6"/>
        </w:numPr>
      </w:pPr>
      <w:r>
        <w:t>The</w:t>
      </w:r>
      <w:r w:rsidR="001A0964">
        <w:t xml:space="preserve"> </w:t>
      </w:r>
      <w:r w:rsidR="008A248C">
        <w:t>P</w:t>
      </w:r>
      <w:r>
        <w:t xml:space="preserve">etitioner is now petitioning this Court </w:t>
      </w:r>
      <w:r w:rsidR="00391340">
        <w:t xml:space="preserve">under section 194 of the Seychelles Code of Civil Procedure (SCCP) </w:t>
      </w:r>
      <w:r>
        <w:t xml:space="preserve">for the said judgment to be set aside </w:t>
      </w:r>
      <w:r w:rsidR="00E163C7">
        <w:t xml:space="preserve">and for a new trial </w:t>
      </w:r>
      <w:r w:rsidR="00E163C7" w:rsidRPr="00E163C7">
        <w:t xml:space="preserve">on the merits </w:t>
      </w:r>
      <w:r w:rsidR="00E163C7">
        <w:t xml:space="preserve">to </w:t>
      </w:r>
      <w:r w:rsidR="00E163C7" w:rsidRPr="00E163C7">
        <w:t>be ordered on the basis of new evidence</w:t>
      </w:r>
      <w:r w:rsidR="00E163C7">
        <w:t xml:space="preserve"> just discovered by the </w:t>
      </w:r>
      <w:r w:rsidR="001A0964">
        <w:t>p</w:t>
      </w:r>
      <w:r w:rsidR="00E163C7">
        <w:t>etitioner;</w:t>
      </w:r>
      <w:r w:rsidR="00E163C7" w:rsidRPr="00E163C7">
        <w:t xml:space="preserve"> in the interest of justice</w:t>
      </w:r>
      <w:r w:rsidR="00E163C7">
        <w:t>;</w:t>
      </w:r>
      <w:r w:rsidR="00E163C7" w:rsidRPr="00E163C7">
        <w:t xml:space="preserve"> and that the said judgment is gener</w:t>
      </w:r>
      <w:r w:rsidR="00E163C7">
        <w:t>ally unsafe and unsatisfactory, with costs.</w:t>
      </w:r>
      <w:r w:rsidR="00296CC8">
        <w:t xml:space="preserve"> </w:t>
      </w:r>
    </w:p>
    <w:p w:rsidR="00E163C7" w:rsidRDefault="00296CC8" w:rsidP="00BE704B">
      <w:pPr>
        <w:pStyle w:val="JudgmentText"/>
        <w:numPr>
          <w:ilvl w:val="0"/>
          <w:numId w:val="6"/>
        </w:numPr>
      </w:pPr>
      <w:r>
        <w:lastRenderedPageBreak/>
        <w:t>T</w:t>
      </w:r>
      <w:r w:rsidR="001A0964">
        <w:t xml:space="preserve">he </w:t>
      </w:r>
      <w:r w:rsidR="008A248C">
        <w:t>R</w:t>
      </w:r>
      <w:r w:rsidR="001A0964">
        <w:t>espondent filed an answer to the petition</w:t>
      </w:r>
      <w:r w:rsidR="0094633A">
        <w:t xml:space="preserve"> essentially</w:t>
      </w:r>
      <w:r w:rsidR="001A0964">
        <w:t xml:space="preserve"> stating that save for the averments regarding new evidence, namely the similarity of skin colour of the </w:t>
      </w:r>
      <w:r w:rsidR="008A248C">
        <w:t>R</w:t>
      </w:r>
      <w:r w:rsidR="001A0964">
        <w:t xml:space="preserve">espondent and Donald </w:t>
      </w:r>
      <w:proofErr w:type="spellStart"/>
      <w:r w:rsidR="001A0964">
        <w:t>Laporte</w:t>
      </w:r>
      <w:proofErr w:type="spellEnd"/>
      <w:r w:rsidR="001A0964">
        <w:t xml:space="preserve">, no other averment made in the petition is relevant to the application for a new trial. </w:t>
      </w:r>
      <w:r w:rsidR="0094633A">
        <w:t>She averred that the averments in the petition may be relevant to an appeal against the decision of the Supreme Court but not to an application for a new trial. She further averred that insofar as the aforementioned averments are concerned, had the petitioner been diligent in prepar</w:t>
      </w:r>
      <w:r w:rsidR="008A248C">
        <w:t>ing her c</w:t>
      </w:r>
      <w:r w:rsidR="0094633A">
        <w:t>ase before the Supreme Court she would have been able to seek</w:t>
      </w:r>
      <w:r w:rsidR="008A248C">
        <w:t>,</w:t>
      </w:r>
      <w:r w:rsidR="0094633A">
        <w:t xml:space="preserve"> obtain and lead evidence </w:t>
      </w:r>
      <w:r w:rsidR="008A248C">
        <w:t>of</w:t>
      </w:r>
      <w:r w:rsidR="0094633A">
        <w:t xml:space="preserve"> the alleged </w:t>
      </w:r>
      <w:r w:rsidR="008A248C">
        <w:t xml:space="preserve">difference in </w:t>
      </w:r>
      <w:r w:rsidR="0094633A">
        <w:t xml:space="preserve">skin colour and physiognomy between the </w:t>
      </w:r>
      <w:r w:rsidR="008A248C">
        <w:t>R</w:t>
      </w:r>
      <w:r w:rsidR="0094633A">
        <w:t xml:space="preserve">espondent and the late </w:t>
      </w:r>
      <w:proofErr w:type="spellStart"/>
      <w:r w:rsidR="0094633A">
        <w:t>Kaven</w:t>
      </w:r>
      <w:proofErr w:type="spellEnd"/>
      <w:r w:rsidR="0094633A">
        <w:t xml:space="preserve"> </w:t>
      </w:r>
      <w:proofErr w:type="spellStart"/>
      <w:r w:rsidR="0094633A">
        <w:t>Parcou</w:t>
      </w:r>
      <w:proofErr w:type="spellEnd"/>
      <w:r w:rsidR="0094633A">
        <w:t>. She avers that at the very least such evidence could have been sought and obtained through a request for further particulars of the plaint.</w:t>
      </w:r>
      <w:r w:rsidR="001A0964">
        <w:t xml:space="preserve"> </w:t>
      </w:r>
      <w:r w:rsidR="0094633A">
        <w:t xml:space="preserve">The </w:t>
      </w:r>
      <w:r w:rsidR="008A248C">
        <w:t>R</w:t>
      </w:r>
      <w:r w:rsidR="0094633A">
        <w:t>espondent prayed</w:t>
      </w:r>
      <w:r w:rsidR="001A0964">
        <w:t xml:space="preserve"> for dismi</w:t>
      </w:r>
      <w:r w:rsidR="0094633A">
        <w:t>ssal of the petition with costs.</w:t>
      </w:r>
    </w:p>
    <w:p w:rsidR="007459BD" w:rsidRPr="00E163C7" w:rsidRDefault="007459BD" w:rsidP="00BE704B">
      <w:pPr>
        <w:pStyle w:val="JudgmentText"/>
        <w:numPr>
          <w:ilvl w:val="0"/>
          <w:numId w:val="6"/>
        </w:numPr>
      </w:pPr>
      <w:r>
        <w:t xml:space="preserve">Counsel for the </w:t>
      </w:r>
      <w:r w:rsidR="008A248C">
        <w:t>P</w:t>
      </w:r>
      <w:r>
        <w:t xml:space="preserve">etitioner relied </w:t>
      </w:r>
      <w:proofErr w:type="gramStart"/>
      <w:r>
        <w:t>om</w:t>
      </w:r>
      <w:proofErr w:type="gramEnd"/>
      <w:r>
        <w:t xml:space="preserve"> his written submissions while counsel for the </w:t>
      </w:r>
      <w:r w:rsidR="008A248C">
        <w:t>R</w:t>
      </w:r>
      <w:r>
        <w:t>espondent opted to make oral submissions.</w:t>
      </w:r>
    </w:p>
    <w:p w:rsidR="00A660EC" w:rsidRDefault="00391340" w:rsidP="00391340">
      <w:pPr>
        <w:pStyle w:val="Jjmntheading1"/>
      </w:pPr>
      <w:r>
        <w:t>The Law</w:t>
      </w:r>
    </w:p>
    <w:p w:rsidR="00391340" w:rsidRPr="00391340" w:rsidRDefault="007C7E8C" w:rsidP="00BE704B">
      <w:pPr>
        <w:pStyle w:val="JudgmentText"/>
        <w:ind w:right="-138"/>
        <w:rPr>
          <w:b/>
        </w:rPr>
      </w:pPr>
      <w:r>
        <w:t xml:space="preserve">The circumstances in which a </w:t>
      </w:r>
      <w:r w:rsidR="00391340">
        <w:t xml:space="preserve">new trial </w:t>
      </w:r>
      <w:r>
        <w:t>may be granted are</w:t>
      </w:r>
      <w:r w:rsidR="00391340">
        <w:t xml:space="preserve"> </w:t>
      </w:r>
      <w:r>
        <w:t xml:space="preserve">provided for </w:t>
      </w:r>
      <w:r w:rsidR="00391340">
        <w:t>under section 194</w:t>
      </w:r>
      <w:r>
        <w:t xml:space="preserve"> of the SCCP. This and other relevant provisions are reproduced below:</w:t>
      </w:r>
    </w:p>
    <w:p w:rsidR="00391340" w:rsidRPr="00B177A2" w:rsidRDefault="00391340" w:rsidP="00391340">
      <w:pPr>
        <w:pStyle w:val="JudgmentText"/>
        <w:numPr>
          <w:ilvl w:val="0"/>
          <w:numId w:val="0"/>
        </w:numPr>
        <w:spacing w:after="0" w:line="240" w:lineRule="auto"/>
        <w:ind w:left="1440" w:right="-138"/>
        <w:rPr>
          <w:i/>
        </w:rPr>
      </w:pPr>
      <w:r w:rsidRPr="00B177A2">
        <w:rPr>
          <w:i/>
        </w:rPr>
        <w:t>New Trial</w:t>
      </w:r>
    </w:p>
    <w:p w:rsidR="00391340" w:rsidRPr="00B177A2" w:rsidRDefault="00391340" w:rsidP="00391340">
      <w:pPr>
        <w:pStyle w:val="JudgmentText"/>
        <w:numPr>
          <w:ilvl w:val="0"/>
          <w:numId w:val="0"/>
        </w:numPr>
        <w:spacing w:after="0" w:line="240" w:lineRule="auto"/>
        <w:ind w:left="1440"/>
        <w:rPr>
          <w:i/>
        </w:rPr>
      </w:pPr>
      <w:r w:rsidRPr="00B177A2">
        <w:rPr>
          <w:i/>
        </w:rPr>
        <w:t>When a new trial may be granted</w:t>
      </w:r>
    </w:p>
    <w:p w:rsidR="00391340" w:rsidRPr="00B177A2" w:rsidRDefault="00391340" w:rsidP="00391340">
      <w:pPr>
        <w:pStyle w:val="JudgmentText"/>
        <w:numPr>
          <w:ilvl w:val="0"/>
          <w:numId w:val="0"/>
        </w:numPr>
        <w:spacing w:after="0" w:line="240" w:lineRule="auto"/>
        <w:ind w:left="1440"/>
        <w:rPr>
          <w:i/>
        </w:rPr>
      </w:pPr>
      <w:r w:rsidRPr="00B177A2">
        <w:rPr>
          <w:i/>
        </w:rPr>
        <w:t>194.      A new trial may be granted on the application of either party to the suit –</w:t>
      </w:r>
    </w:p>
    <w:p w:rsidR="00391340" w:rsidRPr="00B177A2" w:rsidRDefault="00391340" w:rsidP="00391340">
      <w:pPr>
        <w:pStyle w:val="JudgmentText"/>
        <w:numPr>
          <w:ilvl w:val="0"/>
          <w:numId w:val="0"/>
        </w:numPr>
        <w:spacing w:after="0" w:line="240" w:lineRule="auto"/>
        <w:ind w:left="1440"/>
        <w:rPr>
          <w:i/>
        </w:rPr>
      </w:pPr>
    </w:p>
    <w:p w:rsidR="00391340" w:rsidRPr="00B177A2" w:rsidRDefault="00391340" w:rsidP="00391340">
      <w:pPr>
        <w:pStyle w:val="JudgmentText"/>
        <w:numPr>
          <w:ilvl w:val="0"/>
          <w:numId w:val="0"/>
        </w:numPr>
        <w:spacing w:after="0" w:line="240" w:lineRule="auto"/>
        <w:ind w:left="1440"/>
        <w:rPr>
          <w:i/>
        </w:rPr>
      </w:pPr>
      <w:r w:rsidRPr="00B177A2">
        <w:rPr>
          <w:i/>
        </w:rPr>
        <w:t xml:space="preserve">(a) </w:t>
      </w:r>
      <w:proofErr w:type="gramStart"/>
      <w:r w:rsidRPr="00B177A2">
        <w:rPr>
          <w:i/>
        </w:rPr>
        <w:t>where</w:t>
      </w:r>
      <w:proofErr w:type="gramEnd"/>
      <w:r w:rsidRPr="00B177A2">
        <w:rPr>
          <w:i/>
        </w:rPr>
        <w:t xml:space="preserve"> fraud or violence has been employed or documents subsequently discovered to be forged have been made use of by the opposite party;</w:t>
      </w:r>
    </w:p>
    <w:p w:rsidR="00391340" w:rsidRPr="00B177A2" w:rsidRDefault="00391340" w:rsidP="00391340">
      <w:pPr>
        <w:pStyle w:val="JudgmentText"/>
        <w:numPr>
          <w:ilvl w:val="0"/>
          <w:numId w:val="0"/>
        </w:numPr>
        <w:spacing w:after="0" w:line="240" w:lineRule="auto"/>
        <w:ind w:left="1440"/>
        <w:rPr>
          <w:i/>
        </w:rPr>
      </w:pPr>
    </w:p>
    <w:p w:rsidR="00391340" w:rsidRPr="00B177A2" w:rsidRDefault="00391340" w:rsidP="00391340">
      <w:pPr>
        <w:pStyle w:val="JudgmentText"/>
        <w:numPr>
          <w:ilvl w:val="0"/>
          <w:numId w:val="0"/>
        </w:numPr>
        <w:spacing w:after="0" w:line="240" w:lineRule="auto"/>
        <w:ind w:left="1440"/>
        <w:rPr>
          <w:i/>
        </w:rPr>
      </w:pPr>
      <w:r w:rsidRPr="00B177A2">
        <w:rPr>
          <w:i/>
        </w:rPr>
        <w:t xml:space="preserve">(b) </w:t>
      </w:r>
      <w:proofErr w:type="gramStart"/>
      <w:r w:rsidRPr="00B177A2">
        <w:rPr>
          <w:i/>
        </w:rPr>
        <w:t>when</w:t>
      </w:r>
      <w:proofErr w:type="gramEnd"/>
      <w:r w:rsidRPr="00B177A2">
        <w:rPr>
          <w:i/>
        </w:rPr>
        <w:t xml:space="preserve"> new and important matter or evidence, which after the exercise of due diligence was not within the knowledge of the applicant or could not be produced by him at the hearing of the suit, has since been discovered or become available;</w:t>
      </w:r>
    </w:p>
    <w:p w:rsidR="00391340" w:rsidRPr="00B177A2" w:rsidRDefault="00391340" w:rsidP="00391340">
      <w:pPr>
        <w:pStyle w:val="JudgmentText"/>
        <w:numPr>
          <w:ilvl w:val="0"/>
          <w:numId w:val="0"/>
        </w:numPr>
        <w:spacing w:after="0" w:line="240" w:lineRule="auto"/>
        <w:ind w:left="1440"/>
        <w:rPr>
          <w:i/>
        </w:rPr>
      </w:pPr>
    </w:p>
    <w:p w:rsidR="007C7E8C" w:rsidRDefault="00391340" w:rsidP="007C7E8C">
      <w:pPr>
        <w:pStyle w:val="JudgmentText"/>
        <w:numPr>
          <w:ilvl w:val="0"/>
          <w:numId w:val="0"/>
        </w:numPr>
        <w:spacing w:after="0" w:line="240" w:lineRule="auto"/>
        <w:ind w:left="1440"/>
        <w:rPr>
          <w:i/>
        </w:rPr>
      </w:pPr>
      <w:r w:rsidRPr="00B177A2">
        <w:rPr>
          <w:i/>
        </w:rPr>
        <w:t xml:space="preserve">(c) </w:t>
      </w:r>
      <w:proofErr w:type="gramStart"/>
      <w:r w:rsidRPr="00B177A2">
        <w:rPr>
          <w:i/>
        </w:rPr>
        <w:t>when</w:t>
      </w:r>
      <w:proofErr w:type="gramEnd"/>
      <w:r w:rsidRPr="00B177A2">
        <w:rPr>
          <w:i/>
        </w:rPr>
        <w:t xml:space="preserve"> it appears to the court to be necessary for the ends of justice.</w:t>
      </w:r>
    </w:p>
    <w:p w:rsidR="007C7E8C" w:rsidRDefault="007C7E8C" w:rsidP="007C7E8C">
      <w:pPr>
        <w:pStyle w:val="JudgmentText"/>
        <w:numPr>
          <w:ilvl w:val="0"/>
          <w:numId w:val="0"/>
        </w:numPr>
        <w:spacing w:after="0" w:line="240" w:lineRule="auto"/>
        <w:ind w:left="1440"/>
        <w:rPr>
          <w:i/>
        </w:rPr>
      </w:pPr>
    </w:p>
    <w:p w:rsidR="007C7E8C" w:rsidRPr="007C7E8C" w:rsidRDefault="007C7E8C" w:rsidP="007C7E8C">
      <w:pPr>
        <w:pStyle w:val="JudgmentText"/>
        <w:numPr>
          <w:ilvl w:val="0"/>
          <w:numId w:val="0"/>
        </w:numPr>
        <w:spacing w:after="0" w:line="240" w:lineRule="auto"/>
        <w:ind w:left="1440"/>
        <w:rPr>
          <w:i/>
        </w:rPr>
      </w:pPr>
      <w:r w:rsidRPr="007C7E8C">
        <w:rPr>
          <w:bCs/>
          <w:i/>
          <w:color w:val="000000"/>
          <w:spacing w:val="-2"/>
          <w:w w:val="102"/>
        </w:rPr>
        <w:t>P</w:t>
      </w:r>
      <w:r w:rsidRPr="007C7E8C">
        <w:rPr>
          <w:bCs/>
          <w:i/>
          <w:color w:val="000000"/>
          <w:spacing w:val="-10"/>
          <w:w w:val="102"/>
        </w:rPr>
        <w:t>r</w:t>
      </w:r>
      <w:r w:rsidRPr="007C7E8C">
        <w:rPr>
          <w:bCs/>
          <w:i/>
          <w:color w:val="000000"/>
          <w:spacing w:val="7"/>
          <w:w w:val="102"/>
        </w:rPr>
        <w:t>o</w:t>
      </w:r>
      <w:r w:rsidRPr="007C7E8C">
        <w:rPr>
          <w:bCs/>
          <w:i/>
          <w:color w:val="000000"/>
          <w:spacing w:val="5"/>
          <w:w w:val="102"/>
        </w:rPr>
        <w:t>c</w:t>
      </w:r>
      <w:r>
        <w:rPr>
          <w:bCs/>
          <w:i/>
          <w:color w:val="000000"/>
          <w:spacing w:val="5"/>
          <w:w w:val="102"/>
        </w:rPr>
        <w:t>e</w:t>
      </w:r>
      <w:r w:rsidRPr="007C7E8C">
        <w:rPr>
          <w:bCs/>
          <w:i/>
          <w:color w:val="000000"/>
          <w:spacing w:val="-5"/>
        </w:rPr>
        <w:t>du</w:t>
      </w:r>
      <w:r w:rsidRPr="007C7E8C">
        <w:rPr>
          <w:bCs/>
          <w:i/>
          <w:color w:val="000000"/>
          <w:spacing w:val="-10"/>
        </w:rPr>
        <w:t>r</w:t>
      </w:r>
      <w:r w:rsidRPr="007C7E8C">
        <w:rPr>
          <w:bCs/>
          <w:i/>
          <w:color w:val="000000"/>
        </w:rPr>
        <w:t>e</w:t>
      </w:r>
      <w:r w:rsidRPr="007C7E8C">
        <w:rPr>
          <w:bCs/>
          <w:i/>
          <w:color w:val="000000"/>
          <w:spacing w:val="19"/>
        </w:rPr>
        <w:t xml:space="preserve"> </w:t>
      </w:r>
      <w:r w:rsidRPr="007C7E8C">
        <w:rPr>
          <w:bCs/>
          <w:i/>
          <w:color w:val="000000"/>
        </w:rPr>
        <w:t>to</w:t>
      </w:r>
      <w:r w:rsidRPr="007C7E8C">
        <w:rPr>
          <w:bCs/>
          <w:i/>
          <w:color w:val="000000"/>
          <w:spacing w:val="1"/>
        </w:rPr>
        <w:t xml:space="preserve"> </w:t>
      </w:r>
      <w:r w:rsidRPr="007C7E8C">
        <w:rPr>
          <w:bCs/>
          <w:i/>
          <w:color w:val="000000"/>
          <w:spacing w:val="7"/>
        </w:rPr>
        <w:t>o</w:t>
      </w:r>
      <w:r w:rsidRPr="007C7E8C">
        <w:rPr>
          <w:bCs/>
          <w:i/>
          <w:color w:val="000000"/>
          <w:spacing w:val="-5"/>
        </w:rPr>
        <w:t>b</w:t>
      </w:r>
      <w:r w:rsidRPr="007C7E8C">
        <w:rPr>
          <w:bCs/>
          <w:i/>
          <w:color w:val="000000"/>
        </w:rPr>
        <w:t>t</w:t>
      </w:r>
      <w:r w:rsidRPr="007C7E8C">
        <w:rPr>
          <w:bCs/>
          <w:i/>
          <w:color w:val="000000"/>
          <w:spacing w:val="-7"/>
        </w:rPr>
        <w:t>a</w:t>
      </w:r>
      <w:r w:rsidRPr="007C7E8C">
        <w:rPr>
          <w:bCs/>
          <w:i/>
          <w:color w:val="000000"/>
          <w:spacing w:val="-2"/>
        </w:rPr>
        <w:t>i</w:t>
      </w:r>
      <w:r w:rsidRPr="007C7E8C">
        <w:rPr>
          <w:bCs/>
          <w:i/>
          <w:color w:val="000000"/>
        </w:rPr>
        <w:t>n</w:t>
      </w:r>
      <w:r w:rsidRPr="007C7E8C">
        <w:rPr>
          <w:bCs/>
          <w:i/>
          <w:color w:val="000000"/>
          <w:spacing w:val="-3"/>
        </w:rPr>
        <w:t xml:space="preserve"> </w:t>
      </w:r>
      <w:proofErr w:type="spellStart"/>
      <w:r w:rsidRPr="007C7E8C">
        <w:rPr>
          <w:bCs/>
          <w:i/>
          <w:color w:val="000000"/>
          <w:spacing w:val="-5"/>
          <w:w w:val="102"/>
        </w:rPr>
        <w:t>n</w:t>
      </w:r>
      <w:r w:rsidRPr="007C7E8C">
        <w:rPr>
          <w:bCs/>
          <w:i/>
          <w:color w:val="000000"/>
          <w:w w:val="102"/>
        </w:rPr>
        <w:t>e</w:t>
      </w:r>
      <w:r w:rsidRPr="007C7E8C">
        <w:rPr>
          <w:bCs/>
          <w:i/>
          <w:color w:val="000000"/>
          <w:spacing w:val="-35"/>
        </w:rPr>
        <w:t xml:space="preserve"> </w:t>
      </w:r>
      <w:r w:rsidRPr="007C7E8C">
        <w:rPr>
          <w:bCs/>
          <w:i/>
          <w:color w:val="000000"/>
        </w:rPr>
        <w:t>w</w:t>
      </w:r>
      <w:proofErr w:type="spellEnd"/>
      <w:r w:rsidRPr="007C7E8C">
        <w:rPr>
          <w:bCs/>
          <w:i/>
          <w:color w:val="000000"/>
          <w:spacing w:val="-19"/>
        </w:rPr>
        <w:t xml:space="preserve"> </w:t>
      </w:r>
      <w:r w:rsidRPr="007C7E8C">
        <w:rPr>
          <w:bCs/>
          <w:i/>
          <w:color w:val="000000"/>
          <w:w w:val="102"/>
        </w:rPr>
        <w:t>t</w:t>
      </w:r>
      <w:r w:rsidRPr="007C7E8C">
        <w:rPr>
          <w:bCs/>
          <w:i/>
          <w:color w:val="000000"/>
          <w:spacing w:val="-10"/>
          <w:w w:val="102"/>
        </w:rPr>
        <w:t>r</w:t>
      </w:r>
      <w:r w:rsidRPr="007C7E8C">
        <w:rPr>
          <w:bCs/>
          <w:i/>
          <w:color w:val="000000"/>
          <w:spacing w:val="-2"/>
          <w:w w:val="102"/>
        </w:rPr>
        <w:t>i</w:t>
      </w:r>
      <w:r w:rsidRPr="007C7E8C">
        <w:rPr>
          <w:bCs/>
          <w:i/>
          <w:color w:val="000000"/>
          <w:spacing w:val="-7"/>
          <w:w w:val="102"/>
        </w:rPr>
        <w:t>a</w:t>
      </w:r>
      <w:r w:rsidRPr="007C7E8C">
        <w:rPr>
          <w:bCs/>
          <w:i/>
          <w:color w:val="000000"/>
          <w:w w:val="102"/>
        </w:rPr>
        <w:t>l</w:t>
      </w:r>
    </w:p>
    <w:p w:rsidR="007C7E8C" w:rsidRDefault="007C7E8C" w:rsidP="007C7E8C">
      <w:pPr>
        <w:pStyle w:val="JudgmentText"/>
        <w:numPr>
          <w:ilvl w:val="0"/>
          <w:numId w:val="0"/>
        </w:numPr>
        <w:spacing w:after="0" w:line="240" w:lineRule="auto"/>
        <w:ind w:left="1440"/>
        <w:rPr>
          <w:i/>
          <w:color w:val="000000"/>
          <w:w w:val="102"/>
        </w:rPr>
      </w:pPr>
      <w:r>
        <w:rPr>
          <w:i/>
          <w:color w:val="000000"/>
          <w:spacing w:val="2"/>
        </w:rPr>
        <w:t>195.</w:t>
      </w:r>
      <w:r>
        <w:rPr>
          <w:i/>
          <w:color w:val="000000"/>
          <w:spacing w:val="2"/>
        </w:rPr>
        <w:tab/>
      </w:r>
      <w:r w:rsidRPr="007C7E8C">
        <w:rPr>
          <w:i/>
          <w:color w:val="000000"/>
          <w:spacing w:val="2"/>
        </w:rPr>
        <w:t>A</w:t>
      </w:r>
      <w:r w:rsidRPr="007C7E8C">
        <w:rPr>
          <w:i/>
          <w:color w:val="000000"/>
          <w:spacing w:val="-7"/>
        </w:rPr>
        <w:t>pp</w:t>
      </w:r>
      <w:r w:rsidRPr="007C7E8C">
        <w:rPr>
          <w:i/>
          <w:color w:val="000000"/>
          <w:spacing w:val="-18"/>
        </w:rPr>
        <w:t>li</w:t>
      </w:r>
      <w:r w:rsidRPr="007C7E8C">
        <w:rPr>
          <w:i/>
          <w:color w:val="000000"/>
          <w:spacing w:val="5"/>
        </w:rPr>
        <w:t>ca</w:t>
      </w:r>
      <w:r w:rsidRPr="007C7E8C">
        <w:rPr>
          <w:i/>
          <w:color w:val="000000"/>
          <w:spacing w:val="-2"/>
        </w:rPr>
        <w:t>t</w:t>
      </w:r>
      <w:r w:rsidRPr="007C7E8C">
        <w:rPr>
          <w:i/>
          <w:color w:val="000000"/>
          <w:spacing w:val="-18"/>
        </w:rPr>
        <w:t>i</w:t>
      </w:r>
      <w:r w:rsidRPr="007C7E8C">
        <w:rPr>
          <w:i/>
          <w:color w:val="000000"/>
          <w:spacing w:val="-7"/>
        </w:rPr>
        <w:t>o</w:t>
      </w:r>
      <w:r w:rsidRPr="007C7E8C">
        <w:rPr>
          <w:i/>
          <w:color w:val="000000"/>
        </w:rPr>
        <w:t>n</w:t>
      </w:r>
      <w:r w:rsidRPr="007C7E8C">
        <w:rPr>
          <w:i/>
          <w:color w:val="000000"/>
          <w:spacing w:val="8"/>
        </w:rPr>
        <w:t xml:space="preserve"> </w:t>
      </w:r>
      <w:r w:rsidRPr="007C7E8C">
        <w:rPr>
          <w:i/>
          <w:color w:val="000000"/>
        </w:rPr>
        <w:t>f</w:t>
      </w:r>
      <w:r w:rsidRPr="007C7E8C">
        <w:rPr>
          <w:i/>
          <w:color w:val="000000"/>
          <w:spacing w:val="-7"/>
        </w:rPr>
        <w:t>o</w:t>
      </w:r>
      <w:r w:rsidRPr="007C7E8C">
        <w:rPr>
          <w:i/>
          <w:color w:val="000000"/>
        </w:rPr>
        <w:t>r</w:t>
      </w:r>
      <w:r w:rsidRPr="007C7E8C">
        <w:rPr>
          <w:i/>
          <w:color w:val="000000"/>
          <w:spacing w:val="10"/>
        </w:rPr>
        <w:t xml:space="preserve"> </w:t>
      </w:r>
      <w:r w:rsidRPr="007C7E8C">
        <w:rPr>
          <w:i/>
          <w:color w:val="000000"/>
        </w:rPr>
        <w:t>a</w:t>
      </w:r>
      <w:r w:rsidRPr="007C7E8C">
        <w:rPr>
          <w:i/>
          <w:color w:val="000000"/>
          <w:spacing w:val="-3"/>
        </w:rPr>
        <w:t xml:space="preserve"> </w:t>
      </w:r>
      <w:r w:rsidRPr="007C7E8C">
        <w:rPr>
          <w:i/>
          <w:color w:val="000000"/>
          <w:spacing w:val="-7"/>
        </w:rPr>
        <w:t>n</w:t>
      </w:r>
      <w:r w:rsidRPr="007C7E8C">
        <w:rPr>
          <w:i/>
          <w:color w:val="000000"/>
          <w:spacing w:val="5"/>
        </w:rPr>
        <w:t>e</w:t>
      </w:r>
      <w:r w:rsidRPr="007C7E8C">
        <w:rPr>
          <w:i/>
          <w:color w:val="000000"/>
        </w:rPr>
        <w:t>w</w:t>
      </w:r>
      <w:r w:rsidRPr="007C7E8C">
        <w:rPr>
          <w:i/>
          <w:color w:val="000000"/>
          <w:spacing w:val="-1"/>
        </w:rPr>
        <w:t xml:space="preserve"> </w:t>
      </w:r>
      <w:r w:rsidRPr="007C7E8C">
        <w:rPr>
          <w:i/>
          <w:color w:val="000000"/>
          <w:spacing w:val="-2"/>
        </w:rPr>
        <w:t>t</w:t>
      </w:r>
      <w:r w:rsidRPr="007C7E8C">
        <w:rPr>
          <w:i/>
          <w:color w:val="000000"/>
        </w:rPr>
        <w:t>r</w:t>
      </w:r>
      <w:r w:rsidRPr="007C7E8C">
        <w:rPr>
          <w:i/>
          <w:color w:val="000000"/>
          <w:spacing w:val="-18"/>
        </w:rPr>
        <w:t>i</w:t>
      </w:r>
      <w:r w:rsidRPr="007C7E8C">
        <w:rPr>
          <w:i/>
          <w:color w:val="000000"/>
          <w:spacing w:val="5"/>
        </w:rPr>
        <w:t>a</w:t>
      </w:r>
      <w:r w:rsidRPr="007C7E8C">
        <w:rPr>
          <w:i/>
          <w:color w:val="000000"/>
        </w:rPr>
        <w:t>l</w:t>
      </w:r>
      <w:r w:rsidRPr="007C7E8C">
        <w:rPr>
          <w:i/>
          <w:color w:val="000000"/>
          <w:spacing w:val="9"/>
        </w:rPr>
        <w:t xml:space="preserve"> </w:t>
      </w:r>
      <w:r w:rsidRPr="007C7E8C">
        <w:rPr>
          <w:i/>
          <w:color w:val="000000"/>
          <w:spacing w:val="2"/>
        </w:rPr>
        <w:t>s</w:t>
      </w:r>
      <w:r w:rsidRPr="007C7E8C">
        <w:rPr>
          <w:i/>
          <w:color w:val="000000"/>
          <w:spacing w:val="-7"/>
        </w:rPr>
        <w:t>h</w:t>
      </w:r>
      <w:r w:rsidRPr="007C7E8C">
        <w:rPr>
          <w:i/>
          <w:color w:val="000000"/>
          <w:spacing w:val="5"/>
        </w:rPr>
        <w:t>a</w:t>
      </w:r>
      <w:r w:rsidRPr="007C7E8C">
        <w:rPr>
          <w:i/>
          <w:color w:val="000000"/>
          <w:spacing w:val="-18"/>
        </w:rPr>
        <w:t>l</w:t>
      </w:r>
      <w:r w:rsidRPr="007C7E8C">
        <w:rPr>
          <w:i/>
          <w:color w:val="000000"/>
        </w:rPr>
        <w:t>l</w:t>
      </w:r>
      <w:r w:rsidRPr="007C7E8C">
        <w:rPr>
          <w:i/>
          <w:color w:val="000000"/>
          <w:spacing w:val="25"/>
        </w:rPr>
        <w:t xml:space="preserve"> </w:t>
      </w:r>
      <w:r w:rsidRPr="007C7E8C">
        <w:rPr>
          <w:i/>
          <w:color w:val="000000"/>
          <w:spacing w:val="-7"/>
        </w:rPr>
        <w:t>b</w:t>
      </w:r>
      <w:r w:rsidRPr="007C7E8C">
        <w:rPr>
          <w:i/>
          <w:color w:val="000000"/>
        </w:rPr>
        <w:t>e</w:t>
      </w:r>
      <w:r w:rsidRPr="007C7E8C">
        <w:rPr>
          <w:i/>
          <w:color w:val="000000"/>
          <w:spacing w:val="-1"/>
        </w:rPr>
        <w:t xml:space="preserve"> </w:t>
      </w:r>
      <w:r w:rsidRPr="007C7E8C">
        <w:rPr>
          <w:i/>
          <w:color w:val="000000"/>
          <w:spacing w:val="-10"/>
        </w:rPr>
        <w:t>m</w:t>
      </w:r>
      <w:r w:rsidRPr="007C7E8C">
        <w:rPr>
          <w:i/>
          <w:color w:val="000000"/>
          <w:spacing w:val="5"/>
        </w:rPr>
        <w:t>a</w:t>
      </w:r>
      <w:r w:rsidRPr="007C7E8C">
        <w:rPr>
          <w:i/>
          <w:color w:val="000000"/>
          <w:spacing w:val="-7"/>
        </w:rPr>
        <w:t>d</w:t>
      </w:r>
      <w:r w:rsidRPr="007C7E8C">
        <w:rPr>
          <w:i/>
          <w:color w:val="000000"/>
        </w:rPr>
        <w:t>e</w:t>
      </w:r>
      <w:r w:rsidRPr="007C7E8C">
        <w:rPr>
          <w:i/>
          <w:color w:val="000000"/>
          <w:spacing w:val="20"/>
        </w:rPr>
        <w:t xml:space="preserve"> </w:t>
      </w:r>
      <w:r w:rsidRPr="007C7E8C">
        <w:rPr>
          <w:i/>
          <w:color w:val="000000"/>
          <w:spacing w:val="-7"/>
        </w:rPr>
        <w:t>b</w:t>
      </w:r>
      <w:r w:rsidRPr="007C7E8C">
        <w:rPr>
          <w:i/>
          <w:color w:val="000000"/>
        </w:rPr>
        <w:t>y</w:t>
      </w:r>
      <w:r w:rsidRPr="007C7E8C">
        <w:rPr>
          <w:i/>
          <w:color w:val="000000"/>
          <w:spacing w:val="1"/>
        </w:rPr>
        <w:t xml:space="preserve"> </w:t>
      </w:r>
      <w:r w:rsidRPr="007C7E8C">
        <w:rPr>
          <w:i/>
          <w:color w:val="000000"/>
          <w:spacing w:val="-7"/>
        </w:rPr>
        <w:t>p</w:t>
      </w:r>
      <w:r w:rsidRPr="007C7E8C">
        <w:rPr>
          <w:i/>
          <w:color w:val="000000"/>
          <w:spacing w:val="5"/>
        </w:rPr>
        <w:t>e</w:t>
      </w:r>
      <w:r w:rsidRPr="007C7E8C">
        <w:rPr>
          <w:i/>
          <w:color w:val="000000"/>
          <w:spacing w:val="-2"/>
        </w:rPr>
        <w:t>t</w:t>
      </w:r>
      <w:r w:rsidRPr="007C7E8C">
        <w:rPr>
          <w:i/>
          <w:color w:val="000000"/>
          <w:spacing w:val="-18"/>
        </w:rPr>
        <w:t>i</w:t>
      </w:r>
      <w:r w:rsidRPr="007C7E8C">
        <w:rPr>
          <w:i/>
          <w:color w:val="000000"/>
          <w:spacing w:val="-2"/>
        </w:rPr>
        <w:t>t</w:t>
      </w:r>
      <w:r w:rsidRPr="007C7E8C">
        <w:rPr>
          <w:i/>
          <w:color w:val="000000"/>
          <w:spacing w:val="-18"/>
        </w:rPr>
        <w:t>i</w:t>
      </w:r>
      <w:r w:rsidRPr="007C7E8C">
        <w:rPr>
          <w:i/>
          <w:color w:val="000000"/>
          <w:spacing w:val="-7"/>
        </w:rPr>
        <w:t>o</w:t>
      </w:r>
      <w:r w:rsidRPr="007C7E8C">
        <w:rPr>
          <w:i/>
          <w:color w:val="000000"/>
        </w:rPr>
        <w:t xml:space="preserve">n </w:t>
      </w:r>
      <w:r w:rsidRPr="007C7E8C">
        <w:rPr>
          <w:i/>
          <w:color w:val="000000"/>
          <w:spacing w:val="2"/>
        </w:rPr>
        <w:t>s</w:t>
      </w:r>
      <w:r w:rsidRPr="007C7E8C">
        <w:rPr>
          <w:i/>
          <w:color w:val="000000"/>
          <w:spacing w:val="-7"/>
        </w:rPr>
        <w:t>uppo</w:t>
      </w:r>
      <w:r w:rsidRPr="007C7E8C">
        <w:rPr>
          <w:i/>
          <w:color w:val="000000"/>
        </w:rPr>
        <w:t>r</w:t>
      </w:r>
      <w:r w:rsidRPr="007C7E8C">
        <w:rPr>
          <w:i/>
          <w:color w:val="000000"/>
          <w:spacing w:val="-2"/>
        </w:rPr>
        <w:t>t</w:t>
      </w:r>
      <w:r w:rsidRPr="007C7E8C">
        <w:rPr>
          <w:i/>
          <w:color w:val="000000"/>
          <w:spacing w:val="5"/>
        </w:rPr>
        <w:t>e</w:t>
      </w:r>
      <w:r w:rsidRPr="007C7E8C">
        <w:rPr>
          <w:i/>
          <w:color w:val="000000"/>
        </w:rPr>
        <w:t>d</w:t>
      </w:r>
      <w:r w:rsidRPr="007C7E8C">
        <w:rPr>
          <w:i/>
          <w:color w:val="000000"/>
          <w:spacing w:val="14"/>
        </w:rPr>
        <w:t xml:space="preserve"> </w:t>
      </w:r>
      <w:r w:rsidRPr="007C7E8C">
        <w:rPr>
          <w:i/>
          <w:color w:val="000000"/>
          <w:spacing w:val="-7"/>
        </w:rPr>
        <w:t>b</w:t>
      </w:r>
      <w:r w:rsidRPr="007C7E8C">
        <w:rPr>
          <w:i/>
          <w:color w:val="000000"/>
        </w:rPr>
        <w:t>y</w:t>
      </w:r>
      <w:r w:rsidRPr="007C7E8C">
        <w:rPr>
          <w:i/>
          <w:color w:val="000000"/>
          <w:spacing w:val="1"/>
        </w:rPr>
        <w:t xml:space="preserve"> </w:t>
      </w:r>
      <w:r w:rsidRPr="007C7E8C">
        <w:rPr>
          <w:i/>
          <w:color w:val="000000"/>
          <w:spacing w:val="5"/>
        </w:rPr>
        <w:t>a</w:t>
      </w:r>
      <w:r w:rsidRPr="007C7E8C">
        <w:rPr>
          <w:i/>
          <w:color w:val="000000"/>
        </w:rPr>
        <w:t>n</w:t>
      </w:r>
      <w:r w:rsidRPr="007C7E8C">
        <w:rPr>
          <w:i/>
          <w:color w:val="000000"/>
          <w:spacing w:val="1"/>
        </w:rPr>
        <w:t xml:space="preserve"> </w:t>
      </w:r>
      <w:r w:rsidRPr="007C7E8C">
        <w:rPr>
          <w:i/>
          <w:color w:val="000000"/>
          <w:spacing w:val="5"/>
        </w:rPr>
        <w:t>a</w:t>
      </w:r>
      <w:r w:rsidRPr="007C7E8C">
        <w:rPr>
          <w:i/>
          <w:color w:val="000000"/>
        </w:rPr>
        <w:t>ff</w:t>
      </w:r>
      <w:r w:rsidRPr="007C7E8C">
        <w:rPr>
          <w:i/>
          <w:color w:val="000000"/>
          <w:spacing w:val="-17"/>
        </w:rPr>
        <w:t>i</w:t>
      </w:r>
      <w:r w:rsidRPr="007C7E8C">
        <w:rPr>
          <w:i/>
          <w:color w:val="000000"/>
          <w:spacing w:val="-7"/>
        </w:rPr>
        <w:t>d</w:t>
      </w:r>
      <w:r w:rsidRPr="007C7E8C">
        <w:rPr>
          <w:i/>
          <w:color w:val="000000"/>
          <w:spacing w:val="5"/>
        </w:rPr>
        <w:t>a</w:t>
      </w:r>
      <w:r w:rsidRPr="007C7E8C">
        <w:rPr>
          <w:i/>
          <w:color w:val="000000"/>
          <w:spacing w:val="-7"/>
        </w:rPr>
        <w:t>v</w:t>
      </w:r>
      <w:r w:rsidRPr="007C7E8C">
        <w:rPr>
          <w:i/>
          <w:color w:val="000000"/>
          <w:spacing w:val="-18"/>
        </w:rPr>
        <w:t>i</w:t>
      </w:r>
      <w:r w:rsidRPr="007C7E8C">
        <w:rPr>
          <w:i/>
          <w:color w:val="000000"/>
        </w:rPr>
        <w:t>t</w:t>
      </w:r>
      <w:r w:rsidRPr="007C7E8C">
        <w:rPr>
          <w:i/>
          <w:color w:val="000000"/>
          <w:spacing w:val="32"/>
        </w:rPr>
        <w:t xml:space="preserve"> </w:t>
      </w:r>
      <w:r w:rsidRPr="007C7E8C">
        <w:rPr>
          <w:i/>
          <w:color w:val="000000"/>
          <w:spacing w:val="-7"/>
        </w:rPr>
        <w:t>o</w:t>
      </w:r>
      <w:r w:rsidRPr="007C7E8C">
        <w:rPr>
          <w:i/>
          <w:color w:val="000000"/>
        </w:rPr>
        <w:t>f</w:t>
      </w:r>
      <w:r w:rsidRPr="007C7E8C">
        <w:rPr>
          <w:i/>
          <w:color w:val="000000"/>
          <w:spacing w:val="9"/>
        </w:rPr>
        <w:t xml:space="preserve"> </w:t>
      </w:r>
      <w:r w:rsidRPr="007C7E8C">
        <w:rPr>
          <w:i/>
          <w:color w:val="000000"/>
          <w:spacing w:val="-2"/>
        </w:rPr>
        <w:t>t</w:t>
      </w:r>
      <w:r w:rsidRPr="007C7E8C">
        <w:rPr>
          <w:i/>
          <w:color w:val="000000"/>
          <w:spacing w:val="-7"/>
        </w:rPr>
        <w:t>h</w:t>
      </w:r>
      <w:r w:rsidRPr="007C7E8C">
        <w:rPr>
          <w:i/>
          <w:color w:val="000000"/>
        </w:rPr>
        <w:t>e</w:t>
      </w:r>
      <w:r w:rsidRPr="007C7E8C">
        <w:rPr>
          <w:i/>
          <w:color w:val="000000"/>
          <w:spacing w:val="15"/>
        </w:rPr>
        <w:t xml:space="preserve"> </w:t>
      </w:r>
      <w:r w:rsidRPr="007C7E8C">
        <w:rPr>
          <w:i/>
          <w:color w:val="000000"/>
          <w:w w:val="102"/>
        </w:rPr>
        <w:t>f</w:t>
      </w:r>
      <w:r w:rsidRPr="007C7E8C">
        <w:rPr>
          <w:i/>
          <w:color w:val="000000"/>
          <w:spacing w:val="5"/>
          <w:w w:val="102"/>
        </w:rPr>
        <w:t>ac</w:t>
      </w:r>
      <w:r w:rsidRPr="007C7E8C">
        <w:rPr>
          <w:i/>
          <w:color w:val="000000"/>
          <w:spacing w:val="-2"/>
          <w:w w:val="102"/>
        </w:rPr>
        <w:t>t</w:t>
      </w:r>
      <w:r w:rsidRPr="007C7E8C">
        <w:rPr>
          <w:i/>
          <w:color w:val="000000"/>
          <w:spacing w:val="2"/>
          <w:w w:val="102"/>
        </w:rPr>
        <w:t>s</w:t>
      </w:r>
      <w:r w:rsidRPr="007C7E8C">
        <w:rPr>
          <w:i/>
          <w:color w:val="000000"/>
          <w:w w:val="102"/>
        </w:rPr>
        <w:t xml:space="preserve">, </w:t>
      </w:r>
      <w:r w:rsidRPr="007C7E8C">
        <w:rPr>
          <w:i/>
          <w:color w:val="000000"/>
          <w:spacing w:val="5"/>
        </w:rPr>
        <w:t>a</w:t>
      </w:r>
      <w:r w:rsidRPr="007C7E8C">
        <w:rPr>
          <w:i/>
          <w:color w:val="000000"/>
          <w:spacing w:val="-7"/>
        </w:rPr>
        <w:t>n</w:t>
      </w:r>
      <w:r w:rsidRPr="007C7E8C">
        <w:rPr>
          <w:i/>
          <w:color w:val="000000"/>
        </w:rPr>
        <w:t>d</w:t>
      </w:r>
      <w:r w:rsidRPr="007C7E8C">
        <w:rPr>
          <w:i/>
          <w:color w:val="000000"/>
          <w:spacing w:val="3"/>
        </w:rPr>
        <w:t xml:space="preserve"> </w:t>
      </w:r>
      <w:r w:rsidRPr="007C7E8C">
        <w:rPr>
          <w:i/>
          <w:color w:val="000000"/>
          <w:spacing w:val="2"/>
        </w:rPr>
        <w:t>s</w:t>
      </w:r>
      <w:r w:rsidRPr="007C7E8C">
        <w:rPr>
          <w:i/>
          <w:color w:val="000000"/>
          <w:spacing w:val="-7"/>
        </w:rPr>
        <w:t>h</w:t>
      </w:r>
      <w:r w:rsidRPr="007C7E8C">
        <w:rPr>
          <w:i/>
          <w:color w:val="000000"/>
          <w:spacing w:val="5"/>
        </w:rPr>
        <w:t>a</w:t>
      </w:r>
      <w:r w:rsidRPr="007C7E8C">
        <w:rPr>
          <w:i/>
          <w:color w:val="000000"/>
          <w:spacing w:val="-18"/>
        </w:rPr>
        <w:t>l</w:t>
      </w:r>
      <w:r w:rsidRPr="007C7E8C">
        <w:rPr>
          <w:i/>
          <w:color w:val="000000"/>
        </w:rPr>
        <w:t>l</w:t>
      </w:r>
      <w:r w:rsidRPr="007C7E8C">
        <w:rPr>
          <w:i/>
          <w:color w:val="000000"/>
          <w:spacing w:val="10"/>
        </w:rPr>
        <w:t xml:space="preserve"> </w:t>
      </w:r>
      <w:r w:rsidRPr="007C7E8C">
        <w:rPr>
          <w:i/>
          <w:color w:val="000000"/>
          <w:spacing w:val="-7"/>
        </w:rPr>
        <w:t>b</w:t>
      </w:r>
      <w:r w:rsidRPr="007C7E8C">
        <w:rPr>
          <w:i/>
          <w:color w:val="000000"/>
        </w:rPr>
        <w:t>e</w:t>
      </w:r>
      <w:r w:rsidRPr="007C7E8C">
        <w:rPr>
          <w:i/>
          <w:color w:val="000000"/>
          <w:spacing w:val="14"/>
        </w:rPr>
        <w:t xml:space="preserve"> </w:t>
      </w:r>
      <w:r w:rsidRPr="007C7E8C">
        <w:rPr>
          <w:i/>
          <w:color w:val="000000"/>
          <w:spacing w:val="2"/>
        </w:rPr>
        <w:t>s</w:t>
      </w:r>
      <w:r w:rsidRPr="007C7E8C">
        <w:rPr>
          <w:i/>
          <w:color w:val="000000"/>
          <w:spacing w:val="5"/>
        </w:rPr>
        <w:t>e</w:t>
      </w:r>
      <w:r w:rsidRPr="007C7E8C">
        <w:rPr>
          <w:i/>
          <w:color w:val="000000"/>
        </w:rPr>
        <w:t>r</w:t>
      </w:r>
      <w:r w:rsidRPr="007C7E8C">
        <w:rPr>
          <w:i/>
          <w:color w:val="000000"/>
          <w:spacing w:val="-7"/>
        </w:rPr>
        <w:t>v</w:t>
      </w:r>
      <w:r w:rsidRPr="007C7E8C">
        <w:rPr>
          <w:i/>
          <w:color w:val="000000"/>
          <w:spacing w:val="5"/>
        </w:rPr>
        <w:t>e</w:t>
      </w:r>
      <w:r w:rsidRPr="007C7E8C">
        <w:rPr>
          <w:i/>
          <w:color w:val="000000"/>
        </w:rPr>
        <w:t>d</w:t>
      </w:r>
      <w:r w:rsidRPr="007C7E8C">
        <w:rPr>
          <w:i/>
          <w:color w:val="000000"/>
          <w:spacing w:val="-6"/>
        </w:rPr>
        <w:t xml:space="preserve"> </w:t>
      </w:r>
      <w:r w:rsidRPr="007C7E8C">
        <w:rPr>
          <w:i/>
          <w:color w:val="000000"/>
          <w:spacing w:val="-7"/>
        </w:rPr>
        <w:t>o</w:t>
      </w:r>
      <w:r w:rsidRPr="007C7E8C">
        <w:rPr>
          <w:i/>
          <w:color w:val="000000"/>
        </w:rPr>
        <w:t>n</w:t>
      </w:r>
      <w:r w:rsidRPr="007C7E8C">
        <w:rPr>
          <w:i/>
          <w:color w:val="000000"/>
          <w:spacing w:val="1"/>
        </w:rPr>
        <w:t xml:space="preserve"> </w:t>
      </w:r>
      <w:r w:rsidRPr="007C7E8C">
        <w:rPr>
          <w:i/>
          <w:color w:val="000000"/>
          <w:spacing w:val="-2"/>
        </w:rPr>
        <w:t>t</w:t>
      </w:r>
      <w:r w:rsidRPr="007C7E8C">
        <w:rPr>
          <w:i/>
          <w:color w:val="000000"/>
          <w:spacing w:val="-7"/>
        </w:rPr>
        <w:t>h</w:t>
      </w:r>
      <w:r w:rsidRPr="007C7E8C">
        <w:rPr>
          <w:i/>
          <w:color w:val="000000"/>
        </w:rPr>
        <w:t>e</w:t>
      </w:r>
      <w:r w:rsidRPr="007C7E8C">
        <w:rPr>
          <w:i/>
          <w:color w:val="000000"/>
          <w:spacing w:val="15"/>
        </w:rPr>
        <w:t xml:space="preserve"> </w:t>
      </w:r>
      <w:r w:rsidRPr="007C7E8C">
        <w:rPr>
          <w:i/>
          <w:color w:val="000000"/>
          <w:spacing w:val="-7"/>
        </w:rPr>
        <w:t>oppo</w:t>
      </w:r>
      <w:r w:rsidRPr="007C7E8C">
        <w:rPr>
          <w:i/>
          <w:color w:val="000000"/>
          <w:spacing w:val="2"/>
        </w:rPr>
        <w:t>s</w:t>
      </w:r>
      <w:r w:rsidRPr="007C7E8C">
        <w:rPr>
          <w:i/>
          <w:color w:val="000000"/>
          <w:spacing w:val="-18"/>
        </w:rPr>
        <w:t>i</w:t>
      </w:r>
      <w:r w:rsidRPr="007C7E8C">
        <w:rPr>
          <w:i/>
          <w:color w:val="000000"/>
          <w:spacing w:val="-2"/>
        </w:rPr>
        <w:t>t</w:t>
      </w:r>
      <w:r w:rsidRPr="007C7E8C">
        <w:rPr>
          <w:i/>
          <w:color w:val="000000"/>
        </w:rPr>
        <w:t>e</w:t>
      </w:r>
      <w:r w:rsidRPr="007C7E8C">
        <w:rPr>
          <w:i/>
          <w:color w:val="000000"/>
          <w:spacing w:val="40"/>
        </w:rPr>
        <w:t xml:space="preserve"> </w:t>
      </w:r>
      <w:r w:rsidRPr="007C7E8C">
        <w:rPr>
          <w:i/>
          <w:color w:val="000000"/>
          <w:spacing w:val="-7"/>
        </w:rPr>
        <w:t>p</w:t>
      </w:r>
      <w:r w:rsidRPr="007C7E8C">
        <w:rPr>
          <w:i/>
          <w:color w:val="000000"/>
          <w:spacing w:val="5"/>
        </w:rPr>
        <w:t>a</w:t>
      </w:r>
      <w:r w:rsidRPr="007C7E8C">
        <w:rPr>
          <w:i/>
          <w:color w:val="000000"/>
        </w:rPr>
        <w:t>r</w:t>
      </w:r>
      <w:r w:rsidRPr="007C7E8C">
        <w:rPr>
          <w:i/>
          <w:color w:val="000000"/>
          <w:spacing w:val="-2"/>
        </w:rPr>
        <w:t>t</w:t>
      </w:r>
      <w:r w:rsidRPr="007C7E8C">
        <w:rPr>
          <w:i/>
          <w:color w:val="000000"/>
        </w:rPr>
        <w:t>y</w:t>
      </w:r>
      <w:r w:rsidRPr="007C7E8C">
        <w:rPr>
          <w:i/>
          <w:color w:val="000000"/>
          <w:spacing w:val="6"/>
        </w:rPr>
        <w:t xml:space="preserve"> </w:t>
      </w:r>
      <w:r w:rsidRPr="007C7E8C">
        <w:rPr>
          <w:i/>
          <w:color w:val="000000"/>
          <w:spacing w:val="-18"/>
        </w:rPr>
        <w:t>i</w:t>
      </w:r>
      <w:r w:rsidRPr="007C7E8C">
        <w:rPr>
          <w:i/>
          <w:color w:val="000000"/>
        </w:rPr>
        <w:t>n</w:t>
      </w:r>
      <w:r w:rsidRPr="007C7E8C">
        <w:rPr>
          <w:i/>
          <w:color w:val="000000"/>
          <w:spacing w:val="15"/>
        </w:rPr>
        <w:t xml:space="preserve"> </w:t>
      </w:r>
      <w:r w:rsidRPr="007C7E8C">
        <w:rPr>
          <w:i/>
          <w:color w:val="000000"/>
          <w:spacing w:val="-2"/>
        </w:rPr>
        <w:t>t</w:t>
      </w:r>
      <w:r w:rsidRPr="007C7E8C">
        <w:rPr>
          <w:i/>
          <w:color w:val="000000"/>
          <w:spacing w:val="-7"/>
        </w:rPr>
        <w:t>h</w:t>
      </w:r>
      <w:r w:rsidRPr="007C7E8C">
        <w:rPr>
          <w:i/>
          <w:color w:val="000000"/>
        </w:rPr>
        <w:t>e</w:t>
      </w:r>
      <w:r w:rsidRPr="007C7E8C">
        <w:rPr>
          <w:i/>
          <w:color w:val="000000"/>
          <w:spacing w:val="15"/>
        </w:rPr>
        <w:t xml:space="preserve"> </w:t>
      </w:r>
      <w:r w:rsidRPr="007C7E8C">
        <w:rPr>
          <w:i/>
          <w:color w:val="000000"/>
          <w:spacing w:val="2"/>
        </w:rPr>
        <w:t>s</w:t>
      </w:r>
      <w:r w:rsidRPr="007C7E8C">
        <w:rPr>
          <w:i/>
          <w:color w:val="000000"/>
          <w:spacing w:val="5"/>
        </w:rPr>
        <w:t>a</w:t>
      </w:r>
      <w:r w:rsidRPr="007C7E8C">
        <w:rPr>
          <w:i/>
          <w:color w:val="000000"/>
          <w:spacing w:val="-10"/>
        </w:rPr>
        <w:t>m</w:t>
      </w:r>
      <w:r w:rsidRPr="007C7E8C">
        <w:rPr>
          <w:i/>
          <w:color w:val="000000"/>
        </w:rPr>
        <w:t>e</w:t>
      </w:r>
      <w:r w:rsidRPr="007C7E8C">
        <w:rPr>
          <w:i/>
          <w:color w:val="000000"/>
          <w:spacing w:val="4"/>
        </w:rPr>
        <w:t xml:space="preserve"> </w:t>
      </w:r>
      <w:r w:rsidRPr="007C7E8C">
        <w:rPr>
          <w:i/>
          <w:color w:val="000000"/>
          <w:spacing w:val="-10"/>
        </w:rPr>
        <w:t>m</w:t>
      </w:r>
      <w:r w:rsidRPr="007C7E8C">
        <w:rPr>
          <w:i/>
          <w:color w:val="000000"/>
          <w:spacing w:val="5"/>
        </w:rPr>
        <w:t>a</w:t>
      </w:r>
      <w:r w:rsidRPr="007C7E8C">
        <w:rPr>
          <w:i/>
          <w:color w:val="000000"/>
          <w:spacing w:val="-7"/>
        </w:rPr>
        <w:t>nn</w:t>
      </w:r>
      <w:r w:rsidRPr="007C7E8C">
        <w:rPr>
          <w:i/>
          <w:color w:val="000000"/>
          <w:spacing w:val="5"/>
        </w:rPr>
        <w:t>e</w:t>
      </w:r>
      <w:r w:rsidRPr="007C7E8C">
        <w:rPr>
          <w:i/>
          <w:color w:val="000000"/>
        </w:rPr>
        <w:t>r</w:t>
      </w:r>
      <w:r w:rsidRPr="007C7E8C">
        <w:rPr>
          <w:i/>
          <w:color w:val="000000"/>
          <w:spacing w:val="3"/>
        </w:rPr>
        <w:t xml:space="preserve"> </w:t>
      </w:r>
      <w:r w:rsidRPr="007C7E8C">
        <w:rPr>
          <w:i/>
          <w:color w:val="000000"/>
          <w:spacing w:val="5"/>
        </w:rPr>
        <w:t>a</w:t>
      </w:r>
      <w:r w:rsidRPr="007C7E8C">
        <w:rPr>
          <w:i/>
          <w:color w:val="000000"/>
          <w:spacing w:val="-7"/>
        </w:rPr>
        <w:t>n</w:t>
      </w:r>
      <w:r w:rsidRPr="007C7E8C">
        <w:rPr>
          <w:i/>
          <w:color w:val="000000"/>
        </w:rPr>
        <w:t>d</w:t>
      </w:r>
      <w:r w:rsidRPr="007C7E8C">
        <w:rPr>
          <w:i/>
          <w:color w:val="000000"/>
          <w:spacing w:val="3"/>
        </w:rPr>
        <w:t xml:space="preserve"> </w:t>
      </w:r>
      <w:r w:rsidRPr="007C7E8C">
        <w:rPr>
          <w:i/>
          <w:color w:val="000000"/>
          <w:spacing w:val="2"/>
        </w:rPr>
        <w:t>s</w:t>
      </w:r>
      <w:r w:rsidRPr="007C7E8C">
        <w:rPr>
          <w:i/>
          <w:color w:val="000000"/>
          <w:spacing w:val="-7"/>
        </w:rPr>
        <w:t>ub</w:t>
      </w:r>
      <w:r w:rsidRPr="007C7E8C">
        <w:rPr>
          <w:i/>
          <w:color w:val="000000"/>
          <w:spacing w:val="-18"/>
        </w:rPr>
        <w:t>j</w:t>
      </w:r>
      <w:r w:rsidRPr="007C7E8C">
        <w:rPr>
          <w:i/>
          <w:color w:val="000000"/>
          <w:spacing w:val="5"/>
        </w:rPr>
        <w:t>ec</w:t>
      </w:r>
      <w:r w:rsidRPr="007C7E8C">
        <w:rPr>
          <w:i/>
          <w:color w:val="000000"/>
        </w:rPr>
        <w:t>t</w:t>
      </w:r>
      <w:r w:rsidRPr="007C7E8C">
        <w:rPr>
          <w:i/>
          <w:color w:val="000000"/>
          <w:spacing w:val="14"/>
        </w:rPr>
        <w:t xml:space="preserve"> </w:t>
      </w:r>
      <w:r w:rsidRPr="007C7E8C">
        <w:rPr>
          <w:i/>
          <w:color w:val="000000"/>
          <w:spacing w:val="-2"/>
        </w:rPr>
        <w:t>t</w:t>
      </w:r>
      <w:r w:rsidRPr="007C7E8C">
        <w:rPr>
          <w:i/>
          <w:color w:val="000000"/>
        </w:rPr>
        <w:t xml:space="preserve">o </w:t>
      </w:r>
      <w:r w:rsidRPr="007C7E8C">
        <w:rPr>
          <w:i/>
          <w:color w:val="000000"/>
          <w:spacing w:val="-2"/>
        </w:rPr>
        <w:t>t</w:t>
      </w:r>
      <w:r w:rsidRPr="007C7E8C">
        <w:rPr>
          <w:i/>
          <w:color w:val="000000"/>
          <w:spacing w:val="-7"/>
        </w:rPr>
        <w:t>h</w:t>
      </w:r>
      <w:r w:rsidRPr="007C7E8C">
        <w:rPr>
          <w:i/>
          <w:color w:val="000000"/>
        </w:rPr>
        <w:t>e</w:t>
      </w:r>
      <w:r w:rsidRPr="007C7E8C">
        <w:rPr>
          <w:i/>
          <w:color w:val="000000"/>
          <w:spacing w:val="15"/>
        </w:rPr>
        <w:t xml:space="preserve"> </w:t>
      </w:r>
      <w:r w:rsidRPr="007C7E8C">
        <w:rPr>
          <w:i/>
          <w:color w:val="000000"/>
          <w:spacing w:val="2"/>
        </w:rPr>
        <w:t>s</w:t>
      </w:r>
      <w:r w:rsidRPr="007C7E8C">
        <w:rPr>
          <w:i/>
          <w:color w:val="000000"/>
          <w:spacing w:val="5"/>
        </w:rPr>
        <w:t>a</w:t>
      </w:r>
      <w:r w:rsidRPr="007C7E8C">
        <w:rPr>
          <w:i/>
          <w:color w:val="000000"/>
          <w:spacing w:val="-10"/>
        </w:rPr>
        <w:t>m</w:t>
      </w:r>
      <w:r w:rsidRPr="007C7E8C">
        <w:rPr>
          <w:i/>
          <w:color w:val="000000"/>
        </w:rPr>
        <w:t>e</w:t>
      </w:r>
      <w:r w:rsidRPr="007C7E8C">
        <w:rPr>
          <w:i/>
          <w:color w:val="000000"/>
          <w:spacing w:val="4"/>
        </w:rPr>
        <w:t xml:space="preserve"> </w:t>
      </w:r>
      <w:r w:rsidRPr="007C7E8C">
        <w:rPr>
          <w:i/>
          <w:color w:val="000000"/>
        </w:rPr>
        <w:t>r</w:t>
      </w:r>
      <w:r w:rsidRPr="007C7E8C">
        <w:rPr>
          <w:i/>
          <w:color w:val="000000"/>
          <w:spacing w:val="-7"/>
        </w:rPr>
        <w:t>u</w:t>
      </w:r>
      <w:r w:rsidRPr="007C7E8C">
        <w:rPr>
          <w:i/>
          <w:color w:val="000000"/>
          <w:spacing w:val="-18"/>
        </w:rPr>
        <w:t>l</w:t>
      </w:r>
      <w:r w:rsidRPr="007C7E8C">
        <w:rPr>
          <w:i/>
          <w:color w:val="000000"/>
          <w:spacing w:val="5"/>
        </w:rPr>
        <w:t>e</w:t>
      </w:r>
      <w:r w:rsidRPr="007C7E8C">
        <w:rPr>
          <w:i/>
          <w:color w:val="000000"/>
        </w:rPr>
        <w:t>s</w:t>
      </w:r>
      <w:r w:rsidRPr="007C7E8C">
        <w:rPr>
          <w:i/>
          <w:color w:val="000000"/>
          <w:spacing w:val="16"/>
        </w:rPr>
        <w:t xml:space="preserve"> </w:t>
      </w:r>
      <w:r w:rsidRPr="007C7E8C">
        <w:rPr>
          <w:i/>
          <w:color w:val="000000"/>
          <w:spacing w:val="5"/>
        </w:rPr>
        <w:t>a</w:t>
      </w:r>
      <w:r w:rsidRPr="007C7E8C">
        <w:rPr>
          <w:i/>
          <w:color w:val="000000"/>
        </w:rPr>
        <w:t>s</w:t>
      </w:r>
      <w:r w:rsidRPr="007C7E8C">
        <w:rPr>
          <w:i/>
          <w:color w:val="000000"/>
          <w:spacing w:val="-4"/>
        </w:rPr>
        <w:t xml:space="preserve"> </w:t>
      </w:r>
      <w:r w:rsidRPr="007C7E8C">
        <w:rPr>
          <w:i/>
          <w:color w:val="000000"/>
          <w:spacing w:val="-2"/>
        </w:rPr>
        <w:t>t</w:t>
      </w:r>
      <w:r w:rsidRPr="007C7E8C">
        <w:rPr>
          <w:i/>
          <w:color w:val="000000"/>
        </w:rPr>
        <w:t xml:space="preserve">o </w:t>
      </w:r>
      <w:r w:rsidRPr="007C7E8C">
        <w:rPr>
          <w:i/>
          <w:color w:val="000000"/>
          <w:spacing w:val="-2"/>
          <w:w w:val="102"/>
        </w:rPr>
        <w:t>t</w:t>
      </w:r>
      <w:r w:rsidRPr="007C7E8C">
        <w:rPr>
          <w:i/>
          <w:color w:val="000000"/>
          <w:spacing w:val="-18"/>
          <w:w w:val="102"/>
        </w:rPr>
        <w:t>i</w:t>
      </w:r>
      <w:r w:rsidRPr="007C7E8C">
        <w:rPr>
          <w:i/>
          <w:color w:val="000000"/>
          <w:spacing w:val="-10"/>
          <w:w w:val="102"/>
        </w:rPr>
        <w:t>m</w:t>
      </w:r>
      <w:r w:rsidRPr="007C7E8C">
        <w:rPr>
          <w:i/>
          <w:color w:val="000000"/>
          <w:w w:val="102"/>
        </w:rPr>
        <w:t xml:space="preserve">e </w:t>
      </w:r>
      <w:r w:rsidRPr="007C7E8C">
        <w:rPr>
          <w:i/>
          <w:color w:val="000000"/>
        </w:rPr>
        <w:t>f</w:t>
      </w:r>
      <w:r w:rsidRPr="007C7E8C">
        <w:rPr>
          <w:i/>
          <w:color w:val="000000"/>
          <w:spacing w:val="-7"/>
        </w:rPr>
        <w:t>o</w:t>
      </w:r>
      <w:r w:rsidRPr="007C7E8C">
        <w:rPr>
          <w:i/>
          <w:color w:val="000000"/>
        </w:rPr>
        <w:t>r</w:t>
      </w:r>
      <w:r w:rsidRPr="007C7E8C">
        <w:rPr>
          <w:i/>
          <w:color w:val="000000"/>
          <w:spacing w:val="10"/>
        </w:rPr>
        <w:t xml:space="preserve"> </w:t>
      </w:r>
      <w:r w:rsidRPr="007C7E8C">
        <w:rPr>
          <w:i/>
          <w:color w:val="000000"/>
          <w:spacing w:val="5"/>
        </w:rPr>
        <w:t>a</w:t>
      </w:r>
      <w:r w:rsidRPr="007C7E8C">
        <w:rPr>
          <w:i/>
          <w:color w:val="000000"/>
          <w:spacing w:val="-7"/>
        </w:rPr>
        <w:t>pp</w:t>
      </w:r>
      <w:r w:rsidRPr="007C7E8C">
        <w:rPr>
          <w:i/>
          <w:color w:val="000000"/>
          <w:spacing w:val="5"/>
        </w:rPr>
        <w:t>ea</w:t>
      </w:r>
      <w:r w:rsidRPr="007C7E8C">
        <w:rPr>
          <w:i/>
          <w:color w:val="000000"/>
        </w:rPr>
        <w:t>r</w:t>
      </w:r>
      <w:r w:rsidRPr="007C7E8C">
        <w:rPr>
          <w:i/>
          <w:color w:val="000000"/>
          <w:spacing w:val="5"/>
        </w:rPr>
        <w:t>a</w:t>
      </w:r>
      <w:r w:rsidRPr="007C7E8C">
        <w:rPr>
          <w:i/>
          <w:color w:val="000000"/>
          <w:spacing w:val="-7"/>
        </w:rPr>
        <w:t>n</w:t>
      </w:r>
      <w:r w:rsidRPr="007C7E8C">
        <w:rPr>
          <w:i/>
          <w:color w:val="000000"/>
          <w:spacing w:val="5"/>
        </w:rPr>
        <w:t>c</w:t>
      </w:r>
      <w:r w:rsidRPr="007C7E8C">
        <w:rPr>
          <w:i/>
          <w:color w:val="000000"/>
        </w:rPr>
        <w:t>e</w:t>
      </w:r>
      <w:r w:rsidRPr="007C7E8C">
        <w:rPr>
          <w:i/>
          <w:color w:val="000000"/>
          <w:spacing w:val="15"/>
        </w:rPr>
        <w:t xml:space="preserve"> </w:t>
      </w:r>
      <w:r w:rsidRPr="007C7E8C">
        <w:rPr>
          <w:i/>
          <w:color w:val="000000"/>
          <w:spacing w:val="5"/>
        </w:rPr>
        <w:t>a</w:t>
      </w:r>
      <w:r w:rsidRPr="007C7E8C">
        <w:rPr>
          <w:i/>
          <w:color w:val="000000"/>
        </w:rPr>
        <w:t>s</w:t>
      </w:r>
      <w:r w:rsidRPr="007C7E8C">
        <w:rPr>
          <w:i/>
          <w:color w:val="000000"/>
          <w:spacing w:val="-4"/>
        </w:rPr>
        <w:t xml:space="preserve"> </w:t>
      </w:r>
      <w:r w:rsidRPr="007C7E8C">
        <w:rPr>
          <w:i/>
          <w:color w:val="000000"/>
          <w:spacing w:val="-18"/>
        </w:rPr>
        <w:t>i</w:t>
      </w:r>
      <w:r w:rsidRPr="007C7E8C">
        <w:rPr>
          <w:i/>
          <w:color w:val="000000"/>
        </w:rPr>
        <w:t>n</w:t>
      </w:r>
      <w:r w:rsidRPr="007C7E8C">
        <w:rPr>
          <w:i/>
          <w:color w:val="000000"/>
          <w:spacing w:val="-14"/>
        </w:rPr>
        <w:t xml:space="preserve"> </w:t>
      </w:r>
      <w:r w:rsidRPr="007C7E8C">
        <w:rPr>
          <w:i/>
          <w:color w:val="000000"/>
          <w:spacing w:val="-2"/>
        </w:rPr>
        <w:t>t</w:t>
      </w:r>
      <w:r w:rsidRPr="007C7E8C">
        <w:rPr>
          <w:i/>
          <w:color w:val="000000"/>
          <w:spacing w:val="-7"/>
        </w:rPr>
        <w:t>h</w:t>
      </w:r>
      <w:r w:rsidRPr="007C7E8C">
        <w:rPr>
          <w:i/>
          <w:color w:val="000000"/>
        </w:rPr>
        <w:t>e</w:t>
      </w:r>
      <w:r w:rsidRPr="007C7E8C">
        <w:rPr>
          <w:i/>
          <w:color w:val="000000"/>
          <w:spacing w:val="15"/>
        </w:rPr>
        <w:t xml:space="preserve"> </w:t>
      </w:r>
      <w:r w:rsidRPr="007C7E8C">
        <w:rPr>
          <w:i/>
          <w:color w:val="000000"/>
          <w:spacing w:val="5"/>
        </w:rPr>
        <w:t>ca</w:t>
      </w:r>
      <w:r w:rsidRPr="007C7E8C">
        <w:rPr>
          <w:i/>
          <w:color w:val="000000"/>
          <w:spacing w:val="2"/>
        </w:rPr>
        <w:t>s</w:t>
      </w:r>
      <w:r w:rsidRPr="007C7E8C">
        <w:rPr>
          <w:i/>
          <w:color w:val="000000"/>
        </w:rPr>
        <w:t>e</w:t>
      </w:r>
      <w:r w:rsidRPr="007C7E8C">
        <w:rPr>
          <w:i/>
          <w:color w:val="000000"/>
          <w:spacing w:val="3"/>
        </w:rPr>
        <w:t xml:space="preserve"> </w:t>
      </w:r>
      <w:r w:rsidRPr="007C7E8C">
        <w:rPr>
          <w:i/>
          <w:color w:val="000000"/>
          <w:spacing w:val="-7"/>
        </w:rPr>
        <w:t>o</w:t>
      </w:r>
      <w:r w:rsidRPr="007C7E8C">
        <w:rPr>
          <w:i/>
          <w:color w:val="000000"/>
        </w:rPr>
        <w:t>f</w:t>
      </w:r>
      <w:r w:rsidRPr="007C7E8C">
        <w:rPr>
          <w:i/>
          <w:color w:val="000000"/>
          <w:spacing w:val="-6"/>
        </w:rPr>
        <w:t xml:space="preserve"> </w:t>
      </w:r>
      <w:r w:rsidRPr="007C7E8C">
        <w:rPr>
          <w:i/>
          <w:color w:val="000000"/>
          <w:spacing w:val="-7"/>
          <w:w w:val="102"/>
        </w:rPr>
        <w:t>p</w:t>
      </w:r>
      <w:r w:rsidRPr="007C7E8C">
        <w:rPr>
          <w:i/>
          <w:color w:val="000000"/>
          <w:spacing w:val="-18"/>
          <w:w w:val="102"/>
        </w:rPr>
        <w:t>l</w:t>
      </w:r>
      <w:r w:rsidRPr="007C7E8C">
        <w:rPr>
          <w:i/>
          <w:color w:val="000000"/>
          <w:spacing w:val="5"/>
          <w:w w:val="102"/>
        </w:rPr>
        <w:t>a</w:t>
      </w:r>
      <w:r w:rsidRPr="007C7E8C">
        <w:rPr>
          <w:i/>
          <w:color w:val="000000"/>
          <w:spacing w:val="-18"/>
          <w:w w:val="102"/>
        </w:rPr>
        <w:t>i</w:t>
      </w:r>
      <w:r w:rsidRPr="007C7E8C">
        <w:rPr>
          <w:i/>
          <w:color w:val="000000"/>
          <w:spacing w:val="-7"/>
          <w:w w:val="102"/>
        </w:rPr>
        <w:t>n</w:t>
      </w:r>
      <w:r w:rsidRPr="007C7E8C">
        <w:rPr>
          <w:i/>
          <w:color w:val="000000"/>
          <w:spacing w:val="-2"/>
          <w:w w:val="102"/>
        </w:rPr>
        <w:t>t</w:t>
      </w:r>
      <w:r w:rsidRPr="007C7E8C">
        <w:rPr>
          <w:i/>
          <w:color w:val="000000"/>
          <w:spacing w:val="2"/>
          <w:w w:val="102"/>
        </w:rPr>
        <w:t>s</w:t>
      </w:r>
      <w:r w:rsidRPr="007C7E8C">
        <w:rPr>
          <w:i/>
          <w:color w:val="000000"/>
          <w:w w:val="102"/>
        </w:rPr>
        <w:t>.</w:t>
      </w:r>
    </w:p>
    <w:p w:rsidR="007C7E8C" w:rsidRDefault="007C7E8C" w:rsidP="007C7E8C">
      <w:pPr>
        <w:pStyle w:val="JudgmentText"/>
        <w:numPr>
          <w:ilvl w:val="0"/>
          <w:numId w:val="0"/>
        </w:numPr>
        <w:spacing w:after="0" w:line="240" w:lineRule="auto"/>
        <w:ind w:left="1440"/>
        <w:rPr>
          <w:i/>
          <w:color w:val="000000"/>
          <w:spacing w:val="2"/>
        </w:rPr>
      </w:pPr>
    </w:p>
    <w:p w:rsidR="007C7E8C" w:rsidRDefault="007C7E8C" w:rsidP="007C7E8C">
      <w:pPr>
        <w:pStyle w:val="JudgmentText"/>
        <w:numPr>
          <w:ilvl w:val="0"/>
          <w:numId w:val="0"/>
        </w:numPr>
        <w:spacing w:after="0" w:line="240" w:lineRule="auto"/>
        <w:ind w:left="1440"/>
        <w:rPr>
          <w:i/>
          <w:color w:val="000000"/>
          <w:spacing w:val="2"/>
        </w:rPr>
      </w:pPr>
      <w:r w:rsidRPr="007C7E8C">
        <w:rPr>
          <w:bCs/>
          <w:i/>
          <w:color w:val="000000"/>
          <w:spacing w:val="2"/>
        </w:rPr>
        <w:t>A</w:t>
      </w:r>
      <w:r w:rsidRPr="007C7E8C">
        <w:rPr>
          <w:bCs/>
          <w:i/>
          <w:color w:val="000000"/>
          <w:spacing w:val="-5"/>
        </w:rPr>
        <w:t>pp</w:t>
      </w:r>
      <w:r w:rsidRPr="007C7E8C">
        <w:rPr>
          <w:bCs/>
          <w:i/>
          <w:color w:val="000000"/>
          <w:spacing w:val="-2"/>
        </w:rPr>
        <w:t>li</w:t>
      </w:r>
      <w:r w:rsidRPr="007C7E8C">
        <w:rPr>
          <w:bCs/>
          <w:i/>
          <w:color w:val="000000"/>
          <w:spacing w:val="5"/>
        </w:rPr>
        <w:t>c</w:t>
      </w:r>
      <w:r w:rsidRPr="007C7E8C">
        <w:rPr>
          <w:bCs/>
          <w:i/>
          <w:color w:val="000000"/>
          <w:spacing w:val="-7"/>
        </w:rPr>
        <w:t>a</w:t>
      </w:r>
      <w:r w:rsidRPr="007C7E8C">
        <w:rPr>
          <w:bCs/>
          <w:i/>
          <w:color w:val="000000"/>
        </w:rPr>
        <w:t>t</w:t>
      </w:r>
      <w:r w:rsidRPr="007C7E8C">
        <w:rPr>
          <w:bCs/>
          <w:i/>
          <w:color w:val="000000"/>
          <w:spacing w:val="-2"/>
        </w:rPr>
        <w:t>i</w:t>
      </w:r>
      <w:r w:rsidRPr="007C7E8C">
        <w:rPr>
          <w:bCs/>
          <w:i/>
          <w:color w:val="000000"/>
          <w:spacing w:val="7"/>
        </w:rPr>
        <w:t>o</w:t>
      </w:r>
      <w:r w:rsidRPr="007C7E8C">
        <w:rPr>
          <w:bCs/>
          <w:i/>
          <w:color w:val="000000"/>
          <w:spacing w:val="-5"/>
        </w:rPr>
        <w:t>n</w:t>
      </w:r>
      <w:r w:rsidRPr="007C7E8C">
        <w:rPr>
          <w:bCs/>
          <w:i/>
          <w:color w:val="000000"/>
        </w:rPr>
        <w:t>,</w:t>
      </w:r>
      <w:r w:rsidRPr="007C7E8C">
        <w:rPr>
          <w:bCs/>
          <w:i/>
          <w:color w:val="000000"/>
          <w:spacing w:val="17"/>
        </w:rPr>
        <w:t xml:space="preserve"> </w:t>
      </w:r>
      <w:proofErr w:type="spellStart"/>
      <w:r w:rsidRPr="007C7E8C">
        <w:rPr>
          <w:bCs/>
          <w:i/>
          <w:color w:val="000000"/>
          <w:spacing w:val="-12"/>
          <w:w w:val="102"/>
        </w:rPr>
        <w:t>w</w:t>
      </w:r>
      <w:r w:rsidRPr="007C7E8C">
        <w:rPr>
          <w:bCs/>
          <w:i/>
          <w:color w:val="000000"/>
          <w:spacing w:val="-5"/>
          <w:w w:val="102"/>
        </w:rPr>
        <w:t>h</w:t>
      </w:r>
      <w:r w:rsidRPr="007C7E8C">
        <w:rPr>
          <w:bCs/>
          <w:i/>
          <w:color w:val="000000"/>
          <w:w w:val="102"/>
        </w:rPr>
        <w:t>e</w:t>
      </w:r>
      <w:proofErr w:type="spellEnd"/>
      <w:r w:rsidRPr="007C7E8C">
        <w:rPr>
          <w:bCs/>
          <w:i/>
          <w:color w:val="000000"/>
          <w:spacing w:val="-35"/>
        </w:rPr>
        <w:t xml:space="preserve"> </w:t>
      </w:r>
      <w:r w:rsidRPr="007C7E8C">
        <w:rPr>
          <w:bCs/>
          <w:i/>
          <w:color w:val="000000"/>
        </w:rPr>
        <w:t>n</w:t>
      </w:r>
      <w:r w:rsidRPr="007C7E8C">
        <w:rPr>
          <w:bCs/>
          <w:i/>
          <w:color w:val="000000"/>
          <w:spacing w:val="-13"/>
        </w:rPr>
        <w:t xml:space="preserve"> </w:t>
      </w:r>
      <w:r w:rsidRPr="007C7E8C">
        <w:rPr>
          <w:bCs/>
          <w:i/>
          <w:color w:val="000000"/>
        </w:rPr>
        <w:t>to</w:t>
      </w:r>
      <w:r w:rsidRPr="007C7E8C">
        <w:rPr>
          <w:bCs/>
          <w:i/>
          <w:color w:val="000000"/>
          <w:spacing w:val="1"/>
        </w:rPr>
        <w:t xml:space="preserve"> </w:t>
      </w:r>
      <w:r w:rsidRPr="007C7E8C">
        <w:rPr>
          <w:bCs/>
          <w:i/>
          <w:color w:val="000000"/>
          <w:spacing w:val="-5"/>
        </w:rPr>
        <w:t>b</w:t>
      </w:r>
      <w:r w:rsidRPr="007C7E8C">
        <w:rPr>
          <w:bCs/>
          <w:i/>
          <w:color w:val="000000"/>
        </w:rPr>
        <w:t>e</w:t>
      </w:r>
      <w:r w:rsidRPr="007C7E8C">
        <w:rPr>
          <w:bCs/>
          <w:i/>
          <w:color w:val="000000"/>
          <w:spacing w:val="14"/>
        </w:rPr>
        <w:t xml:space="preserve"> </w:t>
      </w:r>
      <w:r w:rsidRPr="007C7E8C">
        <w:rPr>
          <w:bCs/>
          <w:i/>
          <w:color w:val="000000"/>
          <w:spacing w:val="-7"/>
          <w:w w:val="102"/>
        </w:rPr>
        <w:t>ma</w:t>
      </w:r>
      <w:r w:rsidRPr="007C7E8C">
        <w:rPr>
          <w:bCs/>
          <w:i/>
          <w:color w:val="000000"/>
          <w:spacing w:val="-5"/>
          <w:w w:val="102"/>
        </w:rPr>
        <w:t>d</w:t>
      </w:r>
      <w:r w:rsidRPr="007C7E8C">
        <w:rPr>
          <w:bCs/>
          <w:i/>
          <w:color w:val="000000"/>
          <w:w w:val="102"/>
        </w:rPr>
        <w:t>e</w:t>
      </w:r>
    </w:p>
    <w:p w:rsidR="007C7E8C" w:rsidRDefault="007C7E8C" w:rsidP="007C7E8C">
      <w:pPr>
        <w:pStyle w:val="JudgmentText"/>
        <w:numPr>
          <w:ilvl w:val="0"/>
          <w:numId w:val="0"/>
        </w:numPr>
        <w:spacing w:after="0" w:line="240" w:lineRule="auto"/>
        <w:ind w:left="1440"/>
        <w:rPr>
          <w:i/>
          <w:color w:val="000000"/>
          <w:w w:val="102"/>
        </w:rPr>
      </w:pPr>
      <w:r>
        <w:rPr>
          <w:i/>
          <w:color w:val="000000"/>
          <w:spacing w:val="2"/>
        </w:rPr>
        <w:t>196.</w:t>
      </w:r>
      <w:r>
        <w:rPr>
          <w:i/>
          <w:color w:val="000000"/>
          <w:spacing w:val="2"/>
        </w:rPr>
        <w:tab/>
      </w:r>
      <w:proofErr w:type="gramStart"/>
      <w:r w:rsidRPr="007C7E8C">
        <w:rPr>
          <w:i/>
          <w:color w:val="000000"/>
          <w:spacing w:val="2"/>
        </w:rPr>
        <w:t>A</w:t>
      </w:r>
      <w:r w:rsidRPr="007C7E8C">
        <w:rPr>
          <w:i/>
          <w:color w:val="000000"/>
          <w:spacing w:val="-7"/>
        </w:rPr>
        <w:t>pp</w:t>
      </w:r>
      <w:r w:rsidRPr="007C7E8C">
        <w:rPr>
          <w:i/>
          <w:color w:val="000000"/>
          <w:spacing w:val="-18"/>
        </w:rPr>
        <w:t>li</w:t>
      </w:r>
      <w:r w:rsidRPr="007C7E8C">
        <w:rPr>
          <w:i/>
          <w:color w:val="000000"/>
          <w:spacing w:val="5"/>
        </w:rPr>
        <w:t>ca</w:t>
      </w:r>
      <w:r w:rsidRPr="007C7E8C">
        <w:rPr>
          <w:i/>
          <w:color w:val="000000"/>
          <w:spacing w:val="-2"/>
        </w:rPr>
        <w:t>t</w:t>
      </w:r>
      <w:r w:rsidRPr="007C7E8C">
        <w:rPr>
          <w:i/>
          <w:color w:val="000000"/>
          <w:spacing w:val="-18"/>
        </w:rPr>
        <w:t>i</w:t>
      </w:r>
      <w:r w:rsidRPr="007C7E8C">
        <w:rPr>
          <w:i/>
          <w:color w:val="000000"/>
          <w:spacing w:val="-7"/>
        </w:rPr>
        <w:t>o</w:t>
      </w:r>
      <w:r w:rsidRPr="007C7E8C">
        <w:rPr>
          <w:i/>
          <w:color w:val="000000"/>
        </w:rPr>
        <w:t xml:space="preserve">n </w:t>
      </w:r>
      <w:r w:rsidRPr="007C7E8C">
        <w:rPr>
          <w:i/>
          <w:color w:val="000000"/>
          <w:spacing w:val="8"/>
        </w:rPr>
        <w:t xml:space="preserve"> </w:t>
      </w:r>
      <w:r w:rsidRPr="007C7E8C">
        <w:rPr>
          <w:i/>
          <w:color w:val="000000"/>
        </w:rPr>
        <w:t>f</w:t>
      </w:r>
      <w:r w:rsidRPr="007C7E8C">
        <w:rPr>
          <w:i/>
          <w:color w:val="000000"/>
          <w:spacing w:val="-7"/>
        </w:rPr>
        <w:t>o</w:t>
      </w:r>
      <w:r w:rsidRPr="007C7E8C">
        <w:rPr>
          <w:i/>
          <w:color w:val="000000"/>
        </w:rPr>
        <w:t>r</w:t>
      </w:r>
      <w:proofErr w:type="gramEnd"/>
      <w:r w:rsidRPr="007C7E8C">
        <w:rPr>
          <w:i/>
          <w:color w:val="000000"/>
          <w:spacing w:val="10"/>
        </w:rPr>
        <w:t xml:space="preserve"> </w:t>
      </w:r>
      <w:r w:rsidRPr="007C7E8C">
        <w:rPr>
          <w:i/>
          <w:color w:val="000000"/>
        </w:rPr>
        <w:t>a</w:t>
      </w:r>
      <w:r w:rsidRPr="007C7E8C">
        <w:rPr>
          <w:i/>
          <w:color w:val="000000"/>
          <w:spacing w:val="-3"/>
        </w:rPr>
        <w:t xml:space="preserve"> </w:t>
      </w:r>
      <w:r w:rsidRPr="007C7E8C">
        <w:rPr>
          <w:i/>
          <w:color w:val="000000"/>
          <w:spacing w:val="-7"/>
        </w:rPr>
        <w:t>n</w:t>
      </w:r>
      <w:r w:rsidRPr="007C7E8C">
        <w:rPr>
          <w:i/>
          <w:color w:val="000000"/>
          <w:spacing w:val="5"/>
        </w:rPr>
        <w:t>e</w:t>
      </w:r>
      <w:r w:rsidRPr="007C7E8C">
        <w:rPr>
          <w:i/>
          <w:color w:val="000000"/>
        </w:rPr>
        <w:t>w</w:t>
      </w:r>
      <w:r w:rsidRPr="007C7E8C">
        <w:rPr>
          <w:i/>
          <w:color w:val="000000"/>
          <w:spacing w:val="-1"/>
        </w:rPr>
        <w:t xml:space="preserve"> </w:t>
      </w:r>
      <w:r w:rsidRPr="007C7E8C">
        <w:rPr>
          <w:i/>
          <w:color w:val="000000"/>
          <w:spacing w:val="-2"/>
        </w:rPr>
        <w:t>t</w:t>
      </w:r>
      <w:r w:rsidRPr="007C7E8C">
        <w:rPr>
          <w:i/>
          <w:color w:val="000000"/>
        </w:rPr>
        <w:t>r</w:t>
      </w:r>
      <w:r w:rsidRPr="007C7E8C">
        <w:rPr>
          <w:i/>
          <w:color w:val="000000"/>
          <w:spacing w:val="-18"/>
        </w:rPr>
        <w:t>i</w:t>
      </w:r>
      <w:r w:rsidRPr="007C7E8C">
        <w:rPr>
          <w:i/>
          <w:color w:val="000000"/>
          <w:spacing w:val="5"/>
        </w:rPr>
        <w:t>a</w:t>
      </w:r>
      <w:r w:rsidRPr="007C7E8C">
        <w:rPr>
          <w:i/>
          <w:color w:val="000000"/>
        </w:rPr>
        <w:t>l</w:t>
      </w:r>
      <w:r w:rsidRPr="007C7E8C">
        <w:rPr>
          <w:i/>
          <w:color w:val="000000"/>
          <w:spacing w:val="9"/>
        </w:rPr>
        <w:t xml:space="preserve"> </w:t>
      </w:r>
      <w:r w:rsidRPr="007C7E8C">
        <w:rPr>
          <w:i/>
          <w:color w:val="000000"/>
          <w:spacing w:val="-10"/>
        </w:rPr>
        <w:t>m</w:t>
      </w:r>
      <w:r w:rsidRPr="007C7E8C">
        <w:rPr>
          <w:i/>
          <w:color w:val="000000"/>
          <w:spacing w:val="-7"/>
        </w:rPr>
        <w:t>u</w:t>
      </w:r>
      <w:r w:rsidRPr="007C7E8C">
        <w:rPr>
          <w:i/>
          <w:color w:val="000000"/>
          <w:spacing w:val="2"/>
        </w:rPr>
        <w:t>s</w:t>
      </w:r>
      <w:r w:rsidRPr="007C7E8C">
        <w:rPr>
          <w:i/>
          <w:color w:val="000000"/>
        </w:rPr>
        <w:t>t</w:t>
      </w:r>
      <w:r w:rsidRPr="007C7E8C">
        <w:rPr>
          <w:i/>
          <w:color w:val="000000"/>
          <w:spacing w:val="26"/>
        </w:rPr>
        <w:t xml:space="preserve"> </w:t>
      </w:r>
      <w:r w:rsidRPr="007C7E8C">
        <w:rPr>
          <w:i/>
          <w:color w:val="000000"/>
          <w:spacing w:val="-7"/>
        </w:rPr>
        <w:t>b</w:t>
      </w:r>
      <w:r w:rsidRPr="007C7E8C">
        <w:rPr>
          <w:i/>
          <w:color w:val="000000"/>
        </w:rPr>
        <w:t>e</w:t>
      </w:r>
      <w:r w:rsidRPr="007C7E8C">
        <w:rPr>
          <w:i/>
          <w:color w:val="000000"/>
          <w:spacing w:val="-1"/>
        </w:rPr>
        <w:t xml:space="preserve"> </w:t>
      </w:r>
      <w:r w:rsidRPr="007C7E8C">
        <w:rPr>
          <w:i/>
          <w:color w:val="000000"/>
          <w:spacing w:val="-10"/>
        </w:rPr>
        <w:t>m</w:t>
      </w:r>
      <w:r w:rsidRPr="007C7E8C">
        <w:rPr>
          <w:i/>
          <w:color w:val="000000"/>
          <w:spacing w:val="5"/>
        </w:rPr>
        <w:t>a</w:t>
      </w:r>
      <w:r w:rsidRPr="007C7E8C">
        <w:rPr>
          <w:i/>
          <w:color w:val="000000"/>
          <w:spacing w:val="-7"/>
        </w:rPr>
        <w:t>d</w:t>
      </w:r>
      <w:r w:rsidRPr="007C7E8C">
        <w:rPr>
          <w:i/>
          <w:color w:val="000000"/>
          <w:spacing w:val="5"/>
        </w:rPr>
        <w:t>e</w:t>
      </w:r>
      <w:r w:rsidRPr="007C7E8C">
        <w:rPr>
          <w:i/>
          <w:color w:val="000000"/>
          <w:spacing w:val="12"/>
        </w:rPr>
        <w:t xml:space="preserve"> </w:t>
      </w:r>
      <w:r>
        <w:rPr>
          <w:i/>
          <w:color w:val="000000"/>
          <w:w w:val="102"/>
        </w:rPr>
        <w:t>–</w:t>
      </w:r>
    </w:p>
    <w:p w:rsidR="007C7E8C" w:rsidRDefault="007C7E8C" w:rsidP="007C7E8C">
      <w:pPr>
        <w:pStyle w:val="JudgmentText"/>
        <w:numPr>
          <w:ilvl w:val="0"/>
          <w:numId w:val="0"/>
        </w:numPr>
        <w:spacing w:after="0" w:line="240" w:lineRule="auto"/>
        <w:ind w:left="1440"/>
        <w:rPr>
          <w:i/>
          <w:color w:val="000000"/>
          <w:spacing w:val="-18"/>
        </w:rPr>
      </w:pPr>
    </w:p>
    <w:p w:rsidR="008023E4" w:rsidRPr="008023E4" w:rsidRDefault="007C7E8C" w:rsidP="00BE704B">
      <w:pPr>
        <w:pStyle w:val="JudgmentText"/>
        <w:numPr>
          <w:ilvl w:val="0"/>
          <w:numId w:val="7"/>
        </w:numPr>
        <w:spacing w:after="0" w:line="240" w:lineRule="auto"/>
        <w:rPr>
          <w:i/>
        </w:rPr>
      </w:pPr>
      <w:r w:rsidRPr="007C7E8C">
        <w:rPr>
          <w:i/>
          <w:color w:val="000000"/>
          <w:spacing w:val="-18"/>
        </w:rPr>
        <w:t>i</w:t>
      </w:r>
      <w:r w:rsidRPr="007C7E8C">
        <w:rPr>
          <w:i/>
          <w:color w:val="000000"/>
        </w:rPr>
        <w:t>f</w:t>
      </w:r>
      <w:r w:rsidRPr="007C7E8C">
        <w:rPr>
          <w:i/>
          <w:color w:val="000000"/>
          <w:spacing w:val="23"/>
        </w:rPr>
        <w:t xml:space="preserve"> </w:t>
      </w:r>
      <w:r w:rsidRPr="007C7E8C">
        <w:rPr>
          <w:i/>
          <w:color w:val="000000"/>
          <w:spacing w:val="-18"/>
        </w:rPr>
        <w:t>j</w:t>
      </w:r>
      <w:r w:rsidRPr="007C7E8C">
        <w:rPr>
          <w:i/>
          <w:color w:val="000000"/>
          <w:spacing w:val="-7"/>
        </w:rPr>
        <w:t>udg</w:t>
      </w:r>
      <w:r w:rsidRPr="007C7E8C">
        <w:rPr>
          <w:i/>
          <w:color w:val="000000"/>
          <w:spacing w:val="-10"/>
        </w:rPr>
        <w:t>m</w:t>
      </w:r>
      <w:r w:rsidRPr="007C7E8C">
        <w:rPr>
          <w:i/>
          <w:color w:val="000000"/>
          <w:spacing w:val="5"/>
        </w:rPr>
        <w:t>e</w:t>
      </w:r>
      <w:r w:rsidRPr="007C7E8C">
        <w:rPr>
          <w:i/>
          <w:color w:val="000000"/>
          <w:spacing w:val="-7"/>
        </w:rPr>
        <w:t>n</w:t>
      </w:r>
      <w:r w:rsidRPr="007C7E8C">
        <w:rPr>
          <w:i/>
          <w:color w:val="000000"/>
        </w:rPr>
        <w:t>t</w:t>
      </w:r>
      <w:r w:rsidRPr="007C7E8C">
        <w:rPr>
          <w:i/>
          <w:color w:val="000000"/>
          <w:spacing w:val="49"/>
        </w:rPr>
        <w:t xml:space="preserve"> </w:t>
      </w:r>
      <w:r w:rsidRPr="007C7E8C">
        <w:rPr>
          <w:i/>
          <w:color w:val="000000"/>
          <w:spacing w:val="2"/>
        </w:rPr>
        <w:t>w</w:t>
      </w:r>
      <w:r w:rsidRPr="007C7E8C">
        <w:rPr>
          <w:i/>
          <w:color w:val="000000"/>
          <w:spacing w:val="5"/>
        </w:rPr>
        <w:t>a</w:t>
      </w:r>
      <w:r w:rsidRPr="007C7E8C">
        <w:rPr>
          <w:i/>
          <w:color w:val="000000"/>
        </w:rPr>
        <w:t>s</w:t>
      </w:r>
      <w:r w:rsidRPr="007C7E8C">
        <w:rPr>
          <w:i/>
          <w:color w:val="000000"/>
          <w:spacing w:val="-1"/>
        </w:rPr>
        <w:t xml:space="preserve"> </w:t>
      </w:r>
      <w:r w:rsidRPr="007C7E8C">
        <w:rPr>
          <w:i/>
          <w:color w:val="000000"/>
          <w:spacing w:val="-7"/>
        </w:rPr>
        <w:t>g</w:t>
      </w:r>
      <w:r w:rsidRPr="007C7E8C">
        <w:rPr>
          <w:i/>
          <w:color w:val="000000"/>
          <w:spacing w:val="-18"/>
        </w:rPr>
        <w:t>i</w:t>
      </w:r>
      <w:r w:rsidRPr="007C7E8C">
        <w:rPr>
          <w:i/>
          <w:color w:val="000000"/>
          <w:spacing w:val="-7"/>
        </w:rPr>
        <w:t>v</w:t>
      </w:r>
      <w:r w:rsidRPr="007C7E8C">
        <w:rPr>
          <w:i/>
          <w:color w:val="000000"/>
          <w:spacing w:val="5"/>
        </w:rPr>
        <w:t>e</w:t>
      </w:r>
      <w:r w:rsidRPr="007C7E8C">
        <w:rPr>
          <w:i/>
          <w:color w:val="000000"/>
        </w:rPr>
        <w:t>n</w:t>
      </w:r>
      <w:r w:rsidRPr="007C7E8C">
        <w:rPr>
          <w:i/>
          <w:color w:val="000000"/>
          <w:spacing w:val="7"/>
        </w:rPr>
        <w:t xml:space="preserve"> </w:t>
      </w:r>
      <w:r w:rsidRPr="007C7E8C">
        <w:rPr>
          <w:i/>
          <w:color w:val="000000"/>
          <w:spacing w:val="5"/>
        </w:rPr>
        <w:t>a</w:t>
      </w:r>
      <w:r w:rsidRPr="007C7E8C">
        <w:rPr>
          <w:i/>
          <w:color w:val="000000"/>
          <w:spacing w:val="-7"/>
        </w:rPr>
        <w:t>g</w:t>
      </w:r>
      <w:r w:rsidRPr="007C7E8C">
        <w:rPr>
          <w:i/>
          <w:color w:val="000000"/>
          <w:spacing w:val="5"/>
        </w:rPr>
        <w:t>a</w:t>
      </w:r>
      <w:r w:rsidRPr="007C7E8C">
        <w:rPr>
          <w:i/>
          <w:color w:val="000000"/>
          <w:spacing w:val="-18"/>
        </w:rPr>
        <w:t>i</w:t>
      </w:r>
      <w:r w:rsidRPr="007C7E8C">
        <w:rPr>
          <w:i/>
          <w:color w:val="000000"/>
          <w:spacing w:val="-7"/>
        </w:rPr>
        <w:t>n</w:t>
      </w:r>
      <w:r w:rsidRPr="007C7E8C">
        <w:rPr>
          <w:i/>
          <w:color w:val="000000"/>
          <w:spacing w:val="2"/>
        </w:rPr>
        <w:t>s</w:t>
      </w:r>
      <w:r w:rsidRPr="007C7E8C">
        <w:rPr>
          <w:i/>
          <w:color w:val="000000"/>
        </w:rPr>
        <w:t>t</w:t>
      </w:r>
      <w:r w:rsidRPr="007C7E8C">
        <w:rPr>
          <w:i/>
          <w:color w:val="000000"/>
          <w:spacing w:val="35"/>
        </w:rPr>
        <w:t xml:space="preserve"> </w:t>
      </w:r>
      <w:r w:rsidRPr="007C7E8C">
        <w:rPr>
          <w:i/>
          <w:color w:val="000000"/>
          <w:spacing w:val="-2"/>
        </w:rPr>
        <w:t>t</w:t>
      </w:r>
      <w:r w:rsidRPr="007C7E8C">
        <w:rPr>
          <w:i/>
          <w:color w:val="000000"/>
          <w:spacing w:val="-7"/>
        </w:rPr>
        <w:t>h</w:t>
      </w:r>
      <w:r w:rsidRPr="007C7E8C">
        <w:rPr>
          <w:i/>
          <w:color w:val="000000"/>
        </w:rPr>
        <w:t xml:space="preserve">e </w:t>
      </w:r>
      <w:r w:rsidRPr="007C7E8C">
        <w:rPr>
          <w:i/>
          <w:color w:val="000000"/>
          <w:spacing w:val="-7"/>
        </w:rPr>
        <w:t>d</w:t>
      </w:r>
      <w:r w:rsidRPr="007C7E8C">
        <w:rPr>
          <w:i/>
          <w:color w:val="000000"/>
          <w:spacing w:val="5"/>
        </w:rPr>
        <w:t>e</w:t>
      </w:r>
      <w:r w:rsidRPr="007C7E8C">
        <w:rPr>
          <w:i/>
          <w:color w:val="000000"/>
        </w:rPr>
        <w:t>f</w:t>
      </w:r>
      <w:r w:rsidRPr="007C7E8C">
        <w:rPr>
          <w:i/>
          <w:color w:val="000000"/>
          <w:spacing w:val="5"/>
        </w:rPr>
        <w:t>e</w:t>
      </w:r>
      <w:r w:rsidRPr="007C7E8C">
        <w:rPr>
          <w:i/>
          <w:color w:val="000000"/>
          <w:spacing w:val="-7"/>
        </w:rPr>
        <w:t>nd</w:t>
      </w:r>
      <w:r w:rsidRPr="007C7E8C">
        <w:rPr>
          <w:i/>
          <w:color w:val="000000"/>
          <w:spacing w:val="5"/>
        </w:rPr>
        <w:t>a</w:t>
      </w:r>
      <w:r w:rsidRPr="007C7E8C">
        <w:rPr>
          <w:i/>
          <w:color w:val="000000"/>
          <w:spacing w:val="-7"/>
        </w:rPr>
        <w:t>n</w:t>
      </w:r>
      <w:r w:rsidRPr="007C7E8C">
        <w:rPr>
          <w:i/>
          <w:color w:val="000000"/>
        </w:rPr>
        <w:t>t</w:t>
      </w:r>
      <w:r w:rsidRPr="007C7E8C">
        <w:rPr>
          <w:i/>
          <w:color w:val="000000"/>
          <w:spacing w:val="19"/>
        </w:rPr>
        <w:t xml:space="preserve"> </w:t>
      </w:r>
      <w:r w:rsidRPr="007C7E8C">
        <w:rPr>
          <w:i/>
          <w:color w:val="000000"/>
          <w:spacing w:val="-18"/>
        </w:rPr>
        <w:t>i</w:t>
      </w:r>
      <w:r w:rsidRPr="007C7E8C">
        <w:rPr>
          <w:i/>
          <w:color w:val="000000"/>
        </w:rPr>
        <w:t>n</w:t>
      </w:r>
      <w:r w:rsidRPr="007C7E8C">
        <w:rPr>
          <w:i/>
          <w:color w:val="000000"/>
          <w:spacing w:val="15"/>
        </w:rPr>
        <w:t xml:space="preserve"> </w:t>
      </w:r>
      <w:r w:rsidRPr="007C7E8C">
        <w:rPr>
          <w:i/>
          <w:color w:val="000000"/>
          <w:spacing w:val="-7"/>
        </w:rPr>
        <w:t>d</w:t>
      </w:r>
      <w:r w:rsidRPr="007C7E8C">
        <w:rPr>
          <w:i/>
          <w:color w:val="000000"/>
          <w:spacing w:val="5"/>
        </w:rPr>
        <w:t>e</w:t>
      </w:r>
      <w:r w:rsidRPr="007C7E8C">
        <w:rPr>
          <w:i/>
          <w:color w:val="000000"/>
        </w:rPr>
        <w:t>f</w:t>
      </w:r>
      <w:r w:rsidRPr="007C7E8C">
        <w:rPr>
          <w:i/>
          <w:color w:val="000000"/>
          <w:spacing w:val="5"/>
        </w:rPr>
        <w:t>a</w:t>
      </w:r>
      <w:r w:rsidRPr="007C7E8C">
        <w:rPr>
          <w:i/>
          <w:color w:val="000000"/>
          <w:spacing w:val="-7"/>
        </w:rPr>
        <w:t>u</w:t>
      </w:r>
      <w:r w:rsidRPr="007C7E8C">
        <w:rPr>
          <w:i/>
          <w:color w:val="000000"/>
          <w:spacing w:val="-18"/>
        </w:rPr>
        <w:t>l</w:t>
      </w:r>
      <w:r w:rsidRPr="007C7E8C">
        <w:rPr>
          <w:i/>
          <w:color w:val="000000"/>
          <w:spacing w:val="-2"/>
        </w:rPr>
        <w:t>t</w:t>
      </w:r>
      <w:r w:rsidRPr="007C7E8C">
        <w:rPr>
          <w:i/>
          <w:color w:val="000000"/>
        </w:rPr>
        <w:t>,</w:t>
      </w:r>
      <w:r w:rsidRPr="007C7E8C">
        <w:rPr>
          <w:i/>
          <w:color w:val="000000"/>
          <w:spacing w:val="21"/>
        </w:rPr>
        <w:t xml:space="preserve"> </w:t>
      </w:r>
      <w:r w:rsidRPr="007C7E8C">
        <w:rPr>
          <w:i/>
          <w:color w:val="000000"/>
          <w:spacing w:val="2"/>
        </w:rPr>
        <w:t>w</w:t>
      </w:r>
      <w:r w:rsidRPr="007C7E8C">
        <w:rPr>
          <w:i/>
          <w:color w:val="000000"/>
          <w:spacing w:val="-18"/>
        </w:rPr>
        <w:t>i</w:t>
      </w:r>
      <w:r w:rsidRPr="007C7E8C">
        <w:rPr>
          <w:i/>
          <w:color w:val="000000"/>
          <w:spacing w:val="-2"/>
        </w:rPr>
        <w:t>t</w:t>
      </w:r>
      <w:r w:rsidRPr="007C7E8C">
        <w:rPr>
          <w:i/>
          <w:color w:val="000000"/>
          <w:spacing w:val="-7"/>
        </w:rPr>
        <w:t>h</w:t>
      </w:r>
      <w:r w:rsidRPr="007C7E8C">
        <w:rPr>
          <w:i/>
          <w:color w:val="000000"/>
          <w:spacing w:val="-18"/>
        </w:rPr>
        <w:t>i</w:t>
      </w:r>
      <w:r w:rsidRPr="007C7E8C">
        <w:rPr>
          <w:i/>
          <w:color w:val="000000"/>
        </w:rPr>
        <w:t>n</w:t>
      </w:r>
      <w:r w:rsidRPr="007C7E8C">
        <w:rPr>
          <w:i/>
          <w:color w:val="000000"/>
          <w:spacing w:val="38"/>
        </w:rPr>
        <w:t xml:space="preserve"> </w:t>
      </w:r>
      <w:r w:rsidRPr="007C7E8C">
        <w:rPr>
          <w:i/>
          <w:color w:val="000000"/>
          <w:spacing w:val="-2"/>
        </w:rPr>
        <w:t>t</w:t>
      </w:r>
      <w:r w:rsidRPr="007C7E8C">
        <w:rPr>
          <w:i/>
          <w:color w:val="000000"/>
          <w:spacing w:val="-7"/>
        </w:rPr>
        <w:t>h</w:t>
      </w:r>
      <w:r w:rsidRPr="007C7E8C">
        <w:rPr>
          <w:i/>
          <w:color w:val="000000"/>
        </w:rPr>
        <w:t>r</w:t>
      </w:r>
      <w:r w:rsidRPr="007C7E8C">
        <w:rPr>
          <w:i/>
          <w:color w:val="000000"/>
          <w:spacing w:val="5"/>
        </w:rPr>
        <w:t>e</w:t>
      </w:r>
      <w:r w:rsidRPr="007C7E8C">
        <w:rPr>
          <w:i/>
          <w:color w:val="000000"/>
        </w:rPr>
        <w:t>e</w:t>
      </w:r>
      <w:r w:rsidRPr="007C7E8C">
        <w:rPr>
          <w:i/>
          <w:color w:val="000000"/>
          <w:spacing w:val="4"/>
        </w:rPr>
        <w:t xml:space="preserve"> </w:t>
      </w:r>
      <w:r w:rsidRPr="007C7E8C">
        <w:rPr>
          <w:i/>
          <w:color w:val="000000"/>
          <w:spacing w:val="-10"/>
        </w:rPr>
        <w:t>m</w:t>
      </w:r>
      <w:r w:rsidRPr="007C7E8C">
        <w:rPr>
          <w:i/>
          <w:color w:val="000000"/>
          <w:spacing w:val="-7"/>
        </w:rPr>
        <w:t>on</w:t>
      </w:r>
      <w:r w:rsidRPr="007C7E8C">
        <w:rPr>
          <w:i/>
          <w:color w:val="000000"/>
          <w:spacing w:val="-2"/>
        </w:rPr>
        <w:t>t</w:t>
      </w:r>
      <w:r w:rsidRPr="007C7E8C">
        <w:rPr>
          <w:i/>
          <w:color w:val="000000"/>
          <w:spacing w:val="-7"/>
        </w:rPr>
        <w:t>h</w:t>
      </w:r>
      <w:r w:rsidRPr="007C7E8C">
        <w:rPr>
          <w:i/>
          <w:color w:val="000000"/>
        </w:rPr>
        <w:t>s</w:t>
      </w:r>
      <w:r w:rsidRPr="007C7E8C">
        <w:rPr>
          <w:i/>
          <w:color w:val="000000"/>
          <w:spacing w:val="35"/>
        </w:rPr>
        <w:t xml:space="preserve"> </w:t>
      </w:r>
      <w:r w:rsidRPr="007C7E8C">
        <w:rPr>
          <w:i/>
          <w:color w:val="000000"/>
          <w:w w:val="102"/>
        </w:rPr>
        <w:t>fr</w:t>
      </w:r>
      <w:r w:rsidRPr="007C7E8C">
        <w:rPr>
          <w:i/>
          <w:color w:val="000000"/>
          <w:spacing w:val="-7"/>
          <w:w w:val="102"/>
        </w:rPr>
        <w:t>o</w:t>
      </w:r>
      <w:r w:rsidRPr="007C7E8C">
        <w:rPr>
          <w:i/>
          <w:color w:val="000000"/>
          <w:w w:val="102"/>
        </w:rPr>
        <w:t xml:space="preserve">m </w:t>
      </w:r>
      <w:r w:rsidRPr="007C7E8C">
        <w:rPr>
          <w:i/>
          <w:color w:val="000000"/>
          <w:spacing w:val="-2"/>
        </w:rPr>
        <w:t>t</w:t>
      </w:r>
      <w:r w:rsidRPr="007C7E8C">
        <w:rPr>
          <w:i/>
          <w:color w:val="000000"/>
          <w:spacing w:val="-7"/>
        </w:rPr>
        <w:t>h</w:t>
      </w:r>
      <w:r w:rsidRPr="007C7E8C">
        <w:rPr>
          <w:i/>
          <w:color w:val="000000"/>
        </w:rPr>
        <w:t>e</w:t>
      </w:r>
      <w:r w:rsidRPr="007C7E8C">
        <w:rPr>
          <w:i/>
          <w:color w:val="000000"/>
          <w:spacing w:val="15"/>
        </w:rPr>
        <w:t xml:space="preserve"> </w:t>
      </w:r>
      <w:r w:rsidRPr="007C7E8C">
        <w:rPr>
          <w:i/>
          <w:color w:val="000000"/>
          <w:spacing w:val="-7"/>
        </w:rPr>
        <w:t>d</w:t>
      </w:r>
      <w:r w:rsidRPr="007C7E8C">
        <w:rPr>
          <w:i/>
          <w:color w:val="000000"/>
          <w:spacing w:val="5"/>
        </w:rPr>
        <w:t>a</w:t>
      </w:r>
      <w:r w:rsidRPr="007C7E8C">
        <w:rPr>
          <w:i/>
          <w:color w:val="000000"/>
          <w:spacing w:val="-2"/>
        </w:rPr>
        <w:t>t</w:t>
      </w:r>
      <w:r w:rsidRPr="007C7E8C">
        <w:rPr>
          <w:i/>
          <w:color w:val="000000"/>
        </w:rPr>
        <w:t>e</w:t>
      </w:r>
      <w:r w:rsidRPr="007C7E8C">
        <w:rPr>
          <w:i/>
          <w:color w:val="000000"/>
          <w:spacing w:val="2"/>
        </w:rPr>
        <w:t xml:space="preserve"> w</w:t>
      </w:r>
      <w:r w:rsidRPr="007C7E8C">
        <w:rPr>
          <w:i/>
          <w:color w:val="000000"/>
          <w:spacing w:val="-7"/>
        </w:rPr>
        <w:t>h</w:t>
      </w:r>
      <w:r w:rsidRPr="007C7E8C">
        <w:rPr>
          <w:i/>
          <w:color w:val="000000"/>
          <w:spacing w:val="5"/>
        </w:rPr>
        <w:t>e</w:t>
      </w:r>
      <w:r w:rsidRPr="007C7E8C">
        <w:rPr>
          <w:i/>
          <w:color w:val="000000"/>
        </w:rPr>
        <w:t>n</w:t>
      </w:r>
      <w:r w:rsidRPr="007C7E8C">
        <w:rPr>
          <w:i/>
          <w:color w:val="000000"/>
          <w:spacing w:val="-7"/>
        </w:rPr>
        <w:t xml:space="preserve"> </w:t>
      </w:r>
      <w:r w:rsidRPr="007C7E8C">
        <w:rPr>
          <w:i/>
          <w:color w:val="000000"/>
          <w:spacing w:val="5"/>
        </w:rPr>
        <w:t>e</w:t>
      </w:r>
      <w:r w:rsidRPr="007C7E8C">
        <w:rPr>
          <w:i/>
          <w:color w:val="000000"/>
          <w:spacing w:val="-7"/>
        </w:rPr>
        <w:t>x</w:t>
      </w:r>
      <w:r w:rsidRPr="007C7E8C">
        <w:rPr>
          <w:i/>
          <w:color w:val="000000"/>
          <w:spacing w:val="5"/>
        </w:rPr>
        <w:t>ec</w:t>
      </w:r>
      <w:r w:rsidRPr="007C7E8C">
        <w:rPr>
          <w:i/>
          <w:color w:val="000000"/>
          <w:spacing w:val="-7"/>
        </w:rPr>
        <w:t>u</w:t>
      </w:r>
      <w:r w:rsidRPr="007C7E8C">
        <w:rPr>
          <w:i/>
          <w:color w:val="000000"/>
          <w:spacing w:val="-2"/>
        </w:rPr>
        <w:t>t</w:t>
      </w:r>
      <w:r w:rsidRPr="007C7E8C">
        <w:rPr>
          <w:i/>
          <w:color w:val="000000"/>
          <w:spacing w:val="-18"/>
        </w:rPr>
        <w:t>i</w:t>
      </w:r>
      <w:r w:rsidRPr="007C7E8C">
        <w:rPr>
          <w:i/>
          <w:color w:val="000000"/>
          <w:spacing w:val="-7"/>
        </w:rPr>
        <w:t>o</w:t>
      </w:r>
      <w:r w:rsidRPr="007C7E8C">
        <w:rPr>
          <w:i/>
          <w:color w:val="000000"/>
        </w:rPr>
        <w:t>n</w:t>
      </w:r>
      <w:r w:rsidRPr="007C7E8C">
        <w:rPr>
          <w:i/>
          <w:color w:val="000000"/>
          <w:spacing w:val="29"/>
        </w:rPr>
        <w:t xml:space="preserve"> </w:t>
      </w:r>
      <w:r w:rsidRPr="007C7E8C">
        <w:rPr>
          <w:i/>
          <w:color w:val="000000"/>
          <w:spacing w:val="-7"/>
        </w:rPr>
        <w:t>o</w:t>
      </w:r>
      <w:r w:rsidRPr="007C7E8C">
        <w:rPr>
          <w:i/>
          <w:color w:val="000000"/>
        </w:rPr>
        <w:t>f</w:t>
      </w:r>
      <w:r w:rsidRPr="007C7E8C">
        <w:rPr>
          <w:i/>
          <w:color w:val="000000"/>
          <w:spacing w:val="9"/>
        </w:rPr>
        <w:t xml:space="preserve"> </w:t>
      </w:r>
      <w:r w:rsidRPr="007C7E8C">
        <w:rPr>
          <w:i/>
          <w:color w:val="000000"/>
          <w:spacing w:val="-2"/>
        </w:rPr>
        <w:t>t</w:t>
      </w:r>
      <w:r w:rsidRPr="007C7E8C">
        <w:rPr>
          <w:i/>
          <w:color w:val="000000"/>
          <w:spacing w:val="-7"/>
        </w:rPr>
        <w:t>h</w:t>
      </w:r>
      <w:r w:rsidRPr="007C7E8C">
        <w:rPr>
          <w:i/>
          <w:color w:val="000000"/>
        </w:rPr>
        <w:t xml:space="preserve">e </w:t>
      </w:r>
      <w:r w:rsidRPr="007C7E8C">
        <w:rPr>
          <w:i/>
          <w:color w:val="000000"/>
          <w:spacing w:val="-18"/>
        </w:rPr>
        <w:t>j</w:t>
      </w:r>
      <w:r w:rsidRPr="007C7E8C">
        <w:rPr>
          <w:i/>
          <w:color w:val="000000"/>
          <w:spacing w:val="-7"/>
        </w:rPr>
        <w:t>udg</w:t>
      </w:r>
      <w:r w:rsidRPr="007C7E8C">
        <w:rPr>
          <w:i/>
          <w:color w:val="000000"/>
          <w:spacing w:val="-10"/>
        </w:rPr>
        <w:t>m</w:t>
      </w:r>
      <w:r w:rsidRPr="007C7E8C">
        <w:rPr>
          <w:i/>
          <w:color w:val="000000"/>
          <w:spacing w:val="5"/>
        </w:rPr>
        <w:t>e</w:t>
      </w:r>
      <w:r w:rsidRPr="007C7E8C">
        <w:rPr>
          <w:i/>
          <w:color w:val="000000"/>
          <w:spacing w:val="-7"/>
        </w:rPr>
        <w:t>n</w:t>
      </w:r>
      <w:r w:rsidRPr="007C7E8C">
        <w:rPr>
          <w:i/>
          <w:color w:val="000000"/>
        </w:rPr>
        <w:t>t</w:t>
      </w:r>
      <w:r w:rsidRPr="007C7E8C">
        <w:rPr>
          <w:i/>
          <w:color w:val="000000"/>
          <w:spacing w:val="49"/>
        </w:rPr>
        <w:t xml:space="preserve"> </w:t>
      </w:r>
      <w:r w:rsidRPr="007C7E8C">
        <w:rPr>
          <w:i/>
          <w:color w:val="000000"/>
          <w:spacing w:val="2"/>
        </w:rPr>
        <w:t>w</w:t>
      </w:r>
      <w:r w:rsidRPr="007C7E8C">
        <w:rPr>
          <w:i/>
          <w:color w:val="000000"/>
          <w:spacing w:val="5"/>
        </w:rPr>
        <w:t>a</w:t>
      </w:r>
      <w:r w:rsidRPr="007C7E8C">
        <w:rPr>
          <w:i/>
          <w:color w:val="000000"/>
        </w:rPr>
        <w:t>s</w:t>
      </w:r>
      <w:r w:rsidRPr="007C7E8C">
        <w:rPr>
          <w:i/>
          <w:color w:val="000000"/>
          <w:spacing w:val="-1"/>
        </w:rPr>
        <w:t xml:space="preserve"> </w:t>
      </w:r>
      <w:r w:rsidRPr="007C7E8C">
        <w:rPr>
          <w:i/>
          <w:color w:val="000000"/>
          <w:spacing w:val="5"/>
        </w:rPr>
        <w:t>e</w:t>
      </w:r>
      <w:r w:rsidRPr="007C7E8C">
        <w:rPr>
          <w:i/>
          <w:color w:val="000000"/>
        </w:rPr>
        <w:t>ff</w:t>
      </w:r>
      <w:r w:rsidRPr="007C7E8C">
        <w:rPr>
          <w:i/>
          <w:color w:val="000000"/>
          <w:spacing w:val="5"/>
        </w:rPr>
        <w:t>ec</w:t>
      </w:r>
      <w:r w:rsidRPr="007C7E8C">
        <w:rPr>
          <w:i/>
          <w:color w:val="000000"/>
          <w:spacing w:val="-2"/>
        </w:rPr>
        <w:t>t</w:t>
      </w:r>
      <w:r w:rsidRPr="007C7E8C">
        <w:rPr>
          <w:i/>
          <w:color w:val="000000"/>
          <w:spacing w:val="5"/>
        </w:rPr>
        <w:t>e</w:t>
      </w:r>
      <w:r w:rsidRPr="007C7E8C">
        <w:rPr>
          <w:i/>
          <w:color w:val="000000"/>
        </w:rPr>
        <w:t>d</w:t>
      </w:r>
      <w:r w:rsidRPr="007C7E8C">
        <w:rPr>
          <w:i/>
          <w:color w:val="000000"/>
          <w:spacing w:val="-3"/>
        </w:rPr>
        <w:t xml:space="preserve"> </w:t>
      </w:r>
      <w:r w:rsidRPr="007C7E8C">
        <w:rPr>
          <w:i/>
          <w:color w:val="000000"/>
          <w:spacing w:val="-7"/>
        </w:rPr>
        <w:t>o</w:t>
      </w:r>
      <w:r w:rsidRPr="007C7E8C">
        <w:rPr>
          <w:i/>
          <w:color w:val="000000"/>
        </w:rPr>
        <w:t>r</w:t>
      </w:r>
      <w:r w:rsidRPr="007C7E8C">
        <w:rPr>
          <w:i/>
          <w:color w:val="000000"/>
          <w:spacing w:val="-6"/>
        </w:rPr>
        <w:t xml:space="preserve"> </w:t>
      </w:r>
      <w:r w:rsidRPr="007C7E8C">
        <w:rPr>
          <w:i/>
          <w:color w:val="000000"/>
        </w:rPr>
        <w:t>fr</w:t>
      </w:r>
      <w:r w:rsidRPr="007C7E8C">
        <w:rPr>
          <w:i/>
          <w:color w:val="000000"/>
          <w:spacing w:val="-7"/>
        </w:rPr>
        <w:t>o</w:t>
      </w:r>
      <w:r w:rsidRPr="007C7E8C">
        <w:rPr>
          <w:i/>
          <w:color w:val="000000"/>
        </w:rPr>
        <w:t>m</w:t>
      </w:r>
      <w:r w:rsidRPr="007C7E8C">
        <w:rPr>
          <w:i/>
          <w:color w:val="000000"/>
          <w:spacing w:val="4"/>
        </w:rPr>
        <w:t xml:space="preserve"> </w:t>
      </w:r>
      <w:r w:rsidRPr="007C7E8C">
        <w:rPr>
          <w:i/>
          <w:color w:val="000000"/>
          <w:spacing w:val="-2"/>
        </w:rPr>
        <w:t>t</w:t>
      </w:r>
      <w:r w:rsidRPr="007C7E8C">
        <w:rPr>
          <w:i/>
          <w:color w:val="000000"/>
          <w:spacing w:val="-7"/>
        </w:rPr>
        <w:t>h</w:t>
      </w:r>
      <w:r w:rsidRPr="007C7E8C">
        <w:rPr>
          <w:i/>
          <w:color w:val="000000"/>
        </w:rPr>
        <w:t>e</w:t>
      </w:r>
      <w:r w:rsidRPr="007C7E8C">
        <w:rPr>
          <w:i/>
          <w:color w:val="000000"/>
          <w:spacing w:val="15"/>
        </w:rPr>
        <w:t xml:space="preserve"> </w:t>
      </w:r>
      <w:r w:rsidRPr="007C7E8C">
        <w:rPr>
          <w:i/>
          <w:color w:val="000000"/>
          <w:spacing w:val="5"/>
        </w:rPr>
        <w:t>ea</w:t>
      </w:r>
      <w:r w:rsidRPr="007C7E8C">
        <w:rPr>
          <w:i/>
          <w:color w:val="000000"/>
        </w:rPr>
        <w:t>r</w:t>
      </w:r>
      <w:r w:rsidRPr="007C7E8C">
        <w:rPr>
          <w:i/>
          <w:color w:val="000000"/>
          <w:spacing w:val="-18"/>
        </w:rPr>
        <w:t>li</w:t>
      </w:r>
      <w:r w:rsidRPr="007C7E8C">
        <w:rPr>
          <w:i/>
          <w:color w:val="000000"/>
          <w:spacing w:val="5"/>
        </w:rPr>
        <w:t>e</w:t>
      </w:r>
      <w:r w:rsidRPr="007C7E8C">
        <w:rPr>
          <w:i/>
          <w:color w:val="000000"/>
          <w:spacing w:val="2"/>
        </w:rPr>
        <w:t>s</w:t>
      </w:r>
      <w:r w:rsidRPr="007C7E8C">
        <w:rPr>
          <w:i/>
          <w:color w:val="000000"/>
        </w:rPr>
        <w:t>t</w:t>
      </w:r>
      <w:r w:rsidRPr="007C7E8C">
        <w:rPr>
          <w:i/>
          <w:color w:val="000000"/>
          <w:spacing w:val="15"/>
        </w:rPr>
        <w:t xml:space="preserve"> </w:t>
      </w:r>
      <w:r w:rsidRPr="007C7E8C">
        <w:rPr>
          <w:i/>
          <w:color w:val="000000"/>
          <w:spacing w:val="-7"/>
        </w:rPr>
        <w:t>d</w:t>
      </w:r>
      <w:r w:rsidRPr="007C7E8C">
        <w:rPr>
          <w:i/>
          <w:color w:val="000000"/>
          <w:spacing w:val="5"/>
        </w:rPr>
        <w:t>a</w:t>
      </w:r>
      <w:r w:rsidRPr="007C7E8C">
        <w:rPr>
          <w:i/>
          <w:color w:val="000000"/>
          <w:spacing w:val="-2"/>
        </w:rPr>
        <w:t>t</w:t>
      </w:r>
      <w:r w:rsidRPr="007C7E8C">
        <w:rPr>
          <w:i/>
          <w:color w:val="000000"/>
        </w:rPr>
        <w:t>e</w:t>
      </w:r>
      <w:r w:rsidRPr="007C7E8C">
        <w:rPr>
          <w:i/>
          <w:color w:val="000000"/>
          <w:spacing w:val="2"/>
        </w:rPr>
        <w:t xml:space="preserve"> </w:t>
      </w:r>
      <w:r w:rsidRPr="007C7E8C">
        <w:rPr>
          <w:i/>
          <w:color w:val="000000"/>
          <w:spacing w:val="-7"/>
          <w:w w:val="102"/>
        </w:rPr>
        <w:t>o</w:t>
      </w:r>
      <w:r w:rsidRPr="007C7E8C">
        <w:rPr>
          <w:i/>
          <w:color w:val="000000"/>
          <w:w w:val="102"/>
        </w:rPr>
        <w:t xml:space="preserve">n </w:t>
      </w:r>
      <w:r w:rsidRPr="007C7E8C">
        <w:rPr>
          <w:i/>
          <w:color w:val="000000"/>
          <w:spacing w:val="2"/>
        </w:rPr>
        <w:t>w</w:t>
      </w:r>
      <w:r w:rsidRPr="007C7E8C">
        <w:rPr>
          <w:i/>
          <w:color w:val="000000"/>
          <w:spacing w:val="-7"/>
        </w:rPr>
        <w:t>h</w:t>
      </w:r>
      <w:r w:rsidRPr="007C7E8C">
        <w:rPr>
          <w:i/>
          <w:color w:val="000000"/>
          <w:spacing w:val="-18"/>
        </w:rPr>
        <w:t>i</w:t>
      </w:r>
      <w:r w:rsidRPr="007C7E8C">
        <w:rPr>
          <w:i/>
          <w:color w:val="000000"/>
          <w:spacing w:val="5"/>
        </w:rPr>
        <w:t>c</w:t>
      </w:r>
      <w:r w:rsidRPr="007C7E8C">
        <w:rPr>
          <w:i/>
          <w:color w:val="000000"/>
        </w:rPr>
        <w:t>h</w:t>
      </w:r>
      <w:r w:rsidRPr="007C7E8C">
        <w:rPr>
          <w:i/>
          <w:color w:val="000000"/>
          <w:spacing w:val="23"/>
        </w:rPr>
        <w:t xml:space="preserve"> </w:t>
      </w:r>
      <w:r w:rsidRPr="007C7E8C">
        <w:rPr>
          <w:i/>
          <w:color w:val="000000"/>
          <w:spacing w:val="5"/>
        </w:rPr>
        <w:t>a</w:t>
      </w:r>
      <w:r w:rsidRPr="007C7E8C">
        <w:rPr>
          <w:i/>
          <w:color w:val="000000"/>
          <w:spacing w:val="-7"/>
        </w:rPr>
        <w:t>ny</w:t>
      </w:r>
      <w:r w:rsidRPr="007C7E8C">
        <w:rPr>
          <w:i/>
          <w:color w:val="000000"/>
          <w:spacing w:val="-2"/>
        </w:rPr>
        <w:t>t</w:t>
      </w:r>
      <w:r w:rsidRPr="007C7E8C">
        <w:rPr>
          <w:i/>
          <w:color w:val="000000"/>
          <w:spacing w:val="-7"/>
        </w:rPr>
        <w:t>h</w:t>
      </w:r>
      <w:r w:rsidRPr="007C7E8C">
        <w:rPr>
          <w:i/>
          <w:color w:val="000000"/>
          <w:spacing w:val="-18"/>
        </w:rPr>
        <w:t>i</w:t>
      </w:r>
      <w:r w:rsidRPr="007C7E8C">
        <w:rPr>
          <w:i/>
          <w:color w:val="000000"/>
          <w:spacing w:val="-7"/>
        </w:rPr>
        <w:t>n</w:t>
      </w:r>
      <w:r w:rsidRPr="007C7E8C">
        <w:rPr>
          <w:i/>
          <w:color w:val="000000"/>
        </w:rPr>
        <w:t>g</w:t>
      </w:r>
      <w:r w:rsidRPr="007C7E8C">
        <w:rPr>
          <w:i/>
          <w:color w:val="000000"/>
          <w:spacing w:val="42"/>
        </w:rPr>
        <w:t xml:space="preserve"> </w:t>
      </w:r>
      <w:r w:rsidRPr="007C7E8C">
        <w:rPr>
          <w:i/>
          <w:color w:val="000000"/>
          <w:spacing w:val="2"/>
        </w:rPr>
        <w:t>w</w:t>
      </w:r>
      <w:r w:rsidRPr="007C7E8C">
        <w:rPr>
          <w:i/>
          <w:color w:val="000000"/>
          <w:spacing w:val="5"/>
        </w:rPr>
        <w:t>a</w:t>
      </w:r>
      <w:r w:rsidRPr="007C7E8C">
        <w:rPr>
          <w:i/>
          <w:color w:val="000000"/>
        </w:rPr>
        <w:t>s</w:t>
      </w:r>
      <w:r w:rsidRPr="007C7E8C">
        <w:rPr>
          <w:i/>
          <w:color w:val="000000"/>
          <w:spacing w:val="-1"/>
        </w:rPr>
        <w:t xml:space="preserve"> </w:t>
      </w:r>
      <w:r w:rsidRPr="007C7E8C">
        <w:rPr>
          <w:i/>
          <w:color w:val="000000"/>
          <w:spacing w:val="-7"/>
        </w:rPr>
        <w:t>p</w:t>
      </w:r>
      <w:r w:rsidRPr="007C7E8C">
        <w:rPr>
          <w:i/>
          <w:color w:val="000000"/>
          <w:spacing w:val="5"/>
        </w:rPr>
        <w:t>a</w:t>
      </w:r>
      <w:r w:rsidRPr="007C7E8C">
        <w:rPr>
          <w:i/>
          <w:color w:val="000000"/>
          <w:spacing w:val="-18"/>
        </w:rPr>
        <w:t>i</w:t>
      </w:r>
      <w:r w:rsidRPr="007C7E8C">
        <w:rPr>
          <w:i/>
          <w:color w:val="000000"/>
        </w:rPr>
        <w:t>d</w:t>
      </w:r>
      <w:r w:rsidRPr="007C7E8C">
        <w:rPr>
          <w:i/>
          <w:color w:val="000000"/>
          <w:spacing w:val="5"/>
        </w:rPr>
        <w:t xml:space="preserve"> </w:t>
      </w:r>
      <w:r w:rsidRPr="007C7E8C">
        <w:rPr>
          <w:i/>
          <w:color w:val="000000"/>
          <w:spacing w:val="-7"/>
        </w:rPr>
        <w:t>o</w:t>
      </w:r>
      <w:r w:rsidRPr="007C7E8C">
        <w:rPr>
          <w:i/>
          <w:color w:val="000000"/>
        </w:rPr>
        <w:t>r</w:t>
      </w:r>
      <w:r w:rsidRPr="007C7E8C">
        <w:rPr>
          <w:i/>
          <w:color w:val="000000"/>
          <w:spacing w:val="9"/>
        </w:rPr>
        <w:t xml:space="preserve"> </w:t>
      </w:r>
      <w:r w:rsidRPr="007C7E8C">
        <w:rPr>
          <w:i/>
          <w:color w:val="000000"/>
          <w:spacing w:val="-7"/>
        </w:rPr>
        <w:t>don</w:t>
      </w:r>
      <w:r w:rsidRPr="007C7E8C">
        <w:rPr>
          <w:i/>
          <w:color w:val="000000"/>
        </w:rPr>
        <w:t>e</w:t>
      </w:r>
      <w:r w:rsidRPr="007C7E8C">
        <w:rPr>
          <w:i/>
          <w:color w:val="000000"/>
          <w:spacing w:val="19"/>
        </w:rPr>
        <w:t xml:space="preserve"> </w:t>
      </w:r>
      <w:r w:rsidRPr="007C7E8C">
        <w:rPr>
          <w:i/>
          <w:color w:val="000000"/>
          <w:spacing w:val="-18"/>
        </w:rPr>
        <w:t>i</w:t>
      </w:r>
      <w:r w:rsidRPr="007C7E8C">
        <w:rPr>
          <w:i/>
          <w:color w:val="000000"/>
        </w:rPr>
        <w:t>n</w:t>
      </w:r>
      <w:r w:rsidRPr="007C7E8C">
        <w:rPr>
          <w:i/>
          <w:color w:val="000000"/>
          <w:spacing w:val="15"/>
        </w:rPr>
        <w:t xml:space="preserve"> </w:t>
      </w:r>
      <w:r w:rsidRPr="007C7E8C">
        <w:rPr>
          <w:i/>
          <w:color w:val="000000"/>
          <w:spacing w:val="2"/>
        </w:rPr>
        <w:t>s</w:t>
      </w:r>
      <w:r w:rsidRPr="007C7E8C">
        <w:rPr>
          <w:i/>
          <w:color w:val="000000"/>
          <w:spacing w:val="5"/>
        </w:rPr>
        <w:t>a</w:t>
      </w:r>
      <w:r w:rsidRPr="007C7E8C">
        <w:rPr>
          <w:i/>
          <w:color w:val="000000"/>
          <w:spacing w:val="-2"/>
        </w:rPr>
        <w:t>t</w:t>
      </w:r>
      <w:r w:rsidRPr="007C7E8C">
        <w:rPr>
          <w:i/>
          <w:color w:val="000000"/>
          <w:spacing w:val="-18"/>
        </w:rPr>
        <w:t>i</w:t>
      </w:r>
      <w:r w:rsidRPr="007C7E8C">
        <w:rPr>
          <w:i/>
          <w:color w:val="000000"/>
          <w:spacing w:val="2"/>
        </w:rPr>
        <w:t>s</w:t>
      </w:r>
      <w:r w:rsidRPr="007C7E8C">
        <w:rPr>
          <w:i/>
          <w:color w:val="000000"/>
        </w:rPr>
        <w:t>f</w:t>
      </w:r>
      <w:r w:rsidRPr="007C7E8C">
        <w:rPr>
          <w:i/>
          <w:color w:val="000000"/>
          <w:spacing w:val="5"/>
        </w:rPr>
        <w:t>ac</w:t>
      </w:r>
      <w:r w:rsidRPr="007C7E8C">
        <w:rPr>
          <w:i/>
          <w:color w:val="000000"/>
          <w:spacing w:val="-2"/>
        </w:rPr>
        <w:t>t</w:t>
      </w:r>
      <w:r w:rsidRPr="007C7E8C">
        <w:rPr>
          <w:i/>
          <w:color w:val="000000"/>
          <w:spacing w:val="-18"/>
        </w:rPr>
        <w:t>i</w:t>
      </w:r>
      <w:r w:rsidRPr="007C7E8C">
        <w:rPr>
          <w:i/>
          <w:color w:val="000000"/>
          <w:spacing w:val="-7"/>
        </w:rPr>
        <w:t>o</w:t>
      </w:r>
      <w:r w:rsidRPr="007C7E8C">
        <w:rPr>
          <w:i/>
          <w:color w:val="000000"/>
        </w:rPr>
        <w:t>n</w:t>
      </w:r>
      <w:r w:rsidRPr="007C7E8C">
        <w:rPr>
          <w:i/>
          <w:color w:val="000000"/>
          <w:spacing w:val="32"/>
        </w:rPr>
        <w:t xml:space="preserve"> </w:t>
      </w:r>
      <w:r w:rsidRPr="007C7E8C">
        <w:rPr>
          <w:i/>
          <w:color w:val="000000"/>
          <w:spacing w:val="-7"/>
        </w:rPr>
        <w:t>o</w:t>
      </w:r>
      <w:r w:rsidRPr="007C7E8C">
        <w:rPr>
          <w:i/>
          <w:color w:val="000000"/>
        </w:rPr>
        <w:t>f</w:t>
      </w:r>
      <w:r w:rsidRPr="007C7E8C">
        <w:rPr>
          <w:i/>
          <w:color w:val="000000"/>
          <w:spacing w:val="9"/>
        </w:rPr>
        <w:t xml:space="preserve"> </w:t>
      </w:r>
      <w:r w:rsidRPr="007C7E8C">
        <w:rPr>
          <w:i/>
          <w:color w:val="000000"/>
          <w:spacing w:val="-2"/>
        </w:rPr>
        <w:t>t</w:t>
      </w:r>
      <w:r w:rsidRPr="007C7E8C">
        <w:rPr>
          <w:i/>
          <w:color w:val="000000"/>
          <w:spacing w:val="-7"/>
        </w:rPr>
        <w:t>h</w:t>
      </w:r>
      <w:r w:rsidRPr="007C7E8C">
        <w:rPr>
          <w:i/>
          <w:color w:val="000000"/>
        </w:rPr>
        <w:t xml:space="preserve">e </w:t>
      </w:r>
      <w:r w:rsidRPr="007C7E8C">
        <w:rPr>
          <w:i/>
          <w:color w:val="000000"/>
          <w:spacing w:val="-18"/>
          <w:w w:val="102"/>
        </w:rPr>
        <w:t>j</w:t>
      </w:r>
      <w:r w:rsidRPr="007C7E8C">
        <w:rPr>
          <w:i/>
          <w:color w:val="000000"/>
          <w:spacing w:val="-7"/>
          <w:w w:val="102"/>
        </w:rPr>
        <w:t>udg</w:t>
      </w:r>
      <w:r w:rsidRPr="007C7E8C">
        <w:rPr>
          <w:i/>
          <w:color w:val="000000"/>
          <w:spacing w:val="-10"/>
          <w:w w:val="102"/>
        </w:rPr>
        <w:t>m</w:t>
      </w:r>
      <w:r w:rsidRPr="007C7E8C">
        <w:rPr>
          <w:i/>
          <w:color w:val="000000"/>
          <w:spacing w:val="5"/>
          <w:w w:val="102"/>
        </w:rPr>
        <w:t>e</w:t>
      </w:r>
      <w:r w:rsidRPr="007C7E8C">
        <w:rPr>
          <w:i/>
          <w:color w:val="000000"/>
          <w:spacing w:val="-7"/>
          <w:w w:val="102"/>
        </w:rPr>
        <w:t>n</w:t>
      </w:r>
      <w:r w:rsidRPr="007C7E8C">
        <w:rPr>
          <w:i/>
          <w:color w:val="000000"/>
          <w:spacing w:val="-2"/>
          <w:w w:val="102"/>
        </w:rPr>
        <w:t>t</w:t>
      </w:r>
      <w:r w:rsidRPr="007C7E8C">
        <w:rPr>
          <w:i/>
          <w:color w:val="000000"/>
          <w:w w:val="102"/>
        </w:rPr>
        <w:t>;</w:t>
      </w:r>
    </w:p>
    <w:p w:rsidR="008023E4" w:rsidRPr="008023E4" w:rsidRDefault="008023E4" w:rsidP="008023E4">
      <w:pPr>
        <w:pStyle w:val="JudgmentText"/>
        <w:numPr>
          <w:ilvl w:val="0"/>
          <w:numId w:val="0"/>
        </w:numPr>
        <w:spacing w:after="0" w:line="240" w:lineRule="auto"/>
        <w:ind w:left="1800"/>
        <w:rPr>
          <w:i/>
        </w:rPr>
      </w:pPr>
    </w:p>
    <w:p w:rsidR="008023E4" w:rsidRPr="008023E4" w:rsidRDefault="007C7E8C" w:rsidP="00BE704B">
      <w:pPr>
        <w:pStyle w:val="JudgmentText"/>
        <w:numPr>
          <w:ilvl w:val="0"/>
          <w:numId w:val="7"/>
        </w:numPr>
        <w:spacing w:after="0" w:line="240" w:lineRule="auto"/>
        <w:rPr>
          <w:i/>
        </w:rPr>
      </w:pPr>
      <w:r w:rsidRPr="008023E4">
        <w:rPr>
          <w:i/>
          <w:color w:val="000000"/>
          <w:spacing w:val="10"/>
        </w:rPr>
        <w:t xml:space="preserve"> </w:t>
      </w:r>
      <w:proofErr w:type="gramStart"/>
      <w:r w:rsidRPr="008023E4">
        <w:rPr>
          <w:i/>
          <w:color w:val="000000"/>
          <w:spacing w:val="-18"/>
        </w:rPr>
        <w:t>i</w:t>
      </w:r>
      <w:r w:rsidRPr="008023E4">
        <w:rPr>
          <w:i/>
          <w:color w:val="000000"/>
        </w:rPr>
        <w:t>n</w:t>
      </w:r>
      <w:proofErr w:type="gramEnd"/>
      <w:r w:rsidRPr="008023E4">
        <w:rPr>
          <w:i/>
          <w:color w:val="000000"/>
          <w:spacing w:val="15"/>
        </w:rPr>
        <w:t xml:space="preserve"> </w:t>
      </w:r>
      <w:r w:rsidRPr="008023E4">
        <w:rPr>
          <w:i/>
          <w:color w:val="000000"/>
          <w:spacing w:val="5"/>
        </w:rPr>
        <w:t>a</w:t>
      </w:r>
      <w:r w:rsidRPr="008023E4">
        <w:rPr>
          <w:i/>
          <w:color w:val="000000"/>
          <w:spacing w:val="-18"/>
        </w:rPr>
        <w:t>l</w:t>
      </w:r>
      <w:r w:rsidRPr="008023E4">
        <w:rPr>
          <w:i/>
          <w:color w:val="000000"/>
        </w:rPr>
        <w:t>l</w:t>
      </w:r>
      <w:r w:rsidRPr="008023E4">
        <w:rPr>
          <w:i/>
          <w:color w:val="000000"/>
          <w:spacing w:val="6"/>
        </w:rPr>
        <w:t xml:space="preserve"> </w:t>
      </w:r>
      <w:r w:rsidRPr="008023E4">
        <w:rPr>
          <w:i/>
          <w:color w:val="000000"/>
          <w:spacing w:val="-7"/>
        </w:rPr>
        <w:t>o</w:t>
      </w:r>
      <w:r w:rsidRPr="008023E4">
        <w:rPr>
          <w:i/>
          <w:color w:val="000000"/>
          <w:spacing w:val="-2"/>
        </w:rPr>
        <w:t>t</w:t>
      </w:r>
      <w:r w:rsidRPr="008023E4">
        <w:rPr>
          <w:i/>
          <w:color w:val="000000"/>
          <w:spacing w:val="-7"/>
        </w:rPr>
        <w:t>h</w:t>
      </w:r>
      <w:r w:rsidRPr="008023E4">
        <w:rPr>
          <w:i/>
          <w:color w:val="000000"/>
          <w:spacing w:val="5"/>
        </w:rPr>
        <w:t>e</w:t>
      </w:r>
      <w:r w:rsidRPr="008023E4">
        <w:rPr>
          <w:i/>
          <w:color w:val="000000"/>
        </w:rPr>
        <w:t>r</w:t>
      </w:r>
      <w:r w:rsidRPr="008023E4">
        <w:rPr>
          <w:i/>
          <w:color w:val="000000"/>
          <w:spacing w:val="14"/>
        </w:rPr>
        <w:t xml:space="preserve"> </w:t>
      </w:r>
      <w:r w:rsidRPr="008023E4">
        <w:rPr>
          <w:i/>
          <w:color w:val="000000"/>
          <w:spacing w:val="5"/>
        </w:rPr>
        <w:t>ca</w:t>
      </w:r>
      <w:r w:rsidRPr="008023E4">
        <w:rPr>
          <w:i/>
          <w:color w:val="000000"/>
          <w:spacing w:val="2"/>
        </w:rPr>
        <w:t>s</w:t>
      </w:r>
      <w:r w:rsidRPr="008023E4">
        <w:rPr>
          <w:i/>
          <w:color w:val="000000"/>
          <w:spacing w:val="5"/>
        </w:rPr>
        <w:t>e</w:t>
      </w:r>
      <w:r w:rsidRPr="008023E4">
        <w:rPr>
          <w:i/>
          <w:color w:val="000000"/>
          <w:spacing w:val="2"/>
        </w:rPr>
        <w:t>s</w:t>
      </w:r>
      <w:r w:rsidRPr="008023E4">
        <w:rPr>
          <w:i/>
          <w:color w:val="000000"/>
        </w:rPr>
        <w:t>,</w:t>
      </w:r>
      <w:r w:rsidRPr="008023E4">
        <w:rPr>
          <w:i/>
          <w:color w:val="000000"/>
          <w:spacing w:val="-11"/>
        </w:rPr>
        <w:t xml:space="preserve"> </w:t>
      </w:r>
      <w:r w:rsidRPr="008023E4">
        <w:rPr>
          <w:i/>
          <w:color w:val="000000"/>
          <w:spacing w:val="2"/>
        </w:rPr>
        <w:t>w</w:t>
      </w:r>
      <w:r w:rsidRPr="008023E4">
        <w:rPr>
          <w:i/>
          <w:color w:val="000000"/>
          <w:spacing w:val="-18"/>
        </w:rPr>
        <w:t>i</w:t>
      </w:r>
      <w:r w:rsidRPr="008023E4">
        <w:rPr>
          <w:i/>
          <w:color w:val="000000"/>
          <w:spacing w:val="-2"/>
        </w:rPr>
        <w:t>t</w:t>
      </w:r>
      <w:r w:rsidRPr="008023E4">
        <w:rPr>
          <w:i/>
          <w:color w:val="000000"/>
          <w:spacing w:val="-7"/>
        </w:rPr>
        <w:t>h</w:t>
      </w:r>
      <w:r w:rsidRPr="008023E4">
        <w:rPr>
          <w:i/>
          <w:color w:val="000000"/>
          <w:spacing w:val="-18"/>
        </w:rPr>
        <w:t>i</w:t>
      </w:r>
      <w:r w:rsidRPr="008023E4">
        <w:rPr>
          <w:i/>
          <w:color w:val="000000"/>
        </w:rPr>
        <w:t>n</w:t>
      </w:r>
      <w:r w:rsidRPr="008023E4">
        <w:rPr>
          <w:i/>
          <w:color w:val="000000"/>
          <w:spacing w:val="23"/>
        </w:rPr>
        <w:t xml:space="preserve"> </w:t>
      </w:r>
      <w:r w:rsidRPr="008023E4">
        <w:rPr>
          <w:i/>
          <w:color w:val="000000"/>
          <w:spacing w:val="-2"/>
        </w:rPr>
        <w:t>t</w:t>
      </w:r>
      <w:r w:rsidRPr="008023E4">
        <w:rPr>
          <w:i/>
          <w:color w:val="000000"/>
          <w:spacing w:val="-7"/>
        </w:rPr>
        <w:t>h</w:t>
      </w:r>
      <w:r w:rsidRPr="008023E4">
        <w:rPr>
          <w:i/>
          <w:color w:val="000000"/>
        </w:rPr>
        <w:t>r</w:t>
      </w:r>
      <w:r w:rsidRPr="008023E4">
        <w:rPr>
          <w:i/>
          <w:color w:val="000000"/>
          <w:spacing w:val="5"/>
        </w:rPr>
        <w:t>e</w:t>
      </w:r>
      <w:r w:rsidRPr="008023E4">
        <w:rPr>
          <w:i/>
          <w:color w:val="000000"/>
        </w:rPr>
        <w:t>e</w:t>
      </w:r>
      <w:r w:rsidRPr="008023E4">
        <w:rPr>
          <w:i/>
          <w:color w:val="000000"/>
          <w:spacing w:val="4"/>
        </w:rPr>
        <w:t xml:space="preserve"> </w:t>
      </w:r>
      <w:r w:rsidRPr="008023E4">
        <w:rPr>
          <w:i/>
          <w:color w:val="000000"/>
          <w:spacing w:val="-10"/>
        </w:rPr>
        <w:t>m</w:t>
      </w:r>
      <w:r w:rsidRPr="008023E4">
        <w:rPr>
          <w:i/>
          <w:color w:val="000000"/>
          <w:spacing w:val="-7"/>
        </w:rPr>
        <w:t>on</w:t>
      </w:r>
      <w:r w:rsidRPr="008023E4">
        <w:rPr>
          <w:i/>
          <w:color w:val="000000"/>
          <w:spacing w:val="-2"/>
        </w:rPr>
        <w:t>t</w:t>
      </w:r>
      <w:r w:rsidRPr="008023E4">
        <w:rPr>
          <w:i/>
          <w:color w:val="000000"/>
          <w:spacing w:val="-7"/>
        </w:rPr>
        <w:t>h</w:t>
      </w:r>
      <w:r w:rsidRPr="008023E4">
        <w:rPr>
          <w:i/>
          <w:color w:val="000000"/>
        </w:rPr>
        <w:t>s</w:t>
      </w:r>
      <w:r w:rsidRPr="008023E4">
        <w:rPr>
          <w:i/>
          <w:color w:val="000000"/>
          <w:spacing w:val="35"/>
        </w:rPr>
        <w:t xml:space="preserve"> </w:t>
      </w:r>
      <w:r w:rsidRPr="008023E4">
        <w:rPr>
          <w:i/>
          <w:color w:val="000000"/>
        </w:rPr>
        <w:t>fr</w:t>
      </w:r>
      <w:r w:rsidRPr="008023E4">
        <w:rPr>
          <w:i/>
          <w:color w:val="000000"/>
          <w:spacing w:val="-7"/>
        </w:rPr>
        <w:t>o</w:t>
      </w:r>
      <w:r w:rsidRPr="008023E4">
        <w:rPr>
          <w:i/>
          <w:color w:val="000000"/>
        </w:rPr>
        <w:t>m</w:t>
      </w:r>
      <w:r w:rsidRPr="008023E4">
        <w:rPr>
          <w:i/>
          <w:color w:val="000000"/>
          <w:spacing w:val="19"/>
        </w:rPr>
        <w:t xml:space="preserve"> </w:t>
      </w:r>
      <w:r w:rsidRPr="008023E4">
        <w:rPr>
          <w:i/>
          <w:color w:val="000000"/>
          <w:spacing w:val="-2"/>
        </w:rPr>
        <w:t>t</w:t>
      </w:r>
      <w:r w:rsidRPr="008023E4">
        <w:rPr>
          <w:i/>
          <w:color w:val="000000"/>
          <w:spacing w:val="-7"/>
        </w:rPr>
        <w:t>h</w:t>
      </w:r>
      <w:r w:rsidRPr="008023E4">
        <w:rPr>
          <w:i/>
          <w:color w:val="000000"/>
        </w:rPr>
        <w:t xml:space="preserve">e </w:t>
      </w:r>
      <w:r w:rsidRPr="008023E4">
        <w:rPr>
          <w:i/>
          <w:color w:val="000000"/>
          <w:spacing w:val="-7"/>
        </w:rPr>
        <w:t>d</w:t>
      </w:r>
      <w:r w:rsidRPr="008023E4">
        <w:rPr>
          <w:i/>
          <w:color w:val="000000"/>
          <w:spacing w:val="5"/>
        </w:rPr>
        <w:t>a</w:t>
      </w:r>
      <w:r w:rsidRPr="008023E4">
        <w:rPr>
          <w:i/>
          <w:color w:val="000000"/>
          <w:spacing w:val="-2"/>
        </w:rPr>
        <w:t>t</w:t>
      </w:r>
      <w:r w:rsidRPr="008023E4">
        <w:rPr>
          <w:i/>
          <w:color w:val="000000"/>
        </w:rPr>
        <w:t>e</w:t>
      </w:r>
      <w:r w:rsidRPr="008023E4">
        <w:rPr>
          <w:i/>
          <w:color w:val="000000"/>
          <w:spacing w:val="12"/>
        </w:rPr>
        <w:t xml:space="preserve"> </w:t>
      </w:r>
      <w:r w:rsidRPr="008023E4">
        <w:rPr>
          <w:i/>
          <w:color w:val="000000"/>
          <w:spacing w:val="-7"/>
        </w:rPr>
        <w:t>o</w:t>
      </w:r>
      <w:r w:rsidRPr="008023E4">
        <w:rPr>
          <w:i/>
          <w:color w:val="000000"/>
        </w:rPr>
        <w:t>f</w:t>
      </w:r>
      <w:r w:rsidRPr="008023E4">
        <w:rPr>
          <w:i/>
          <w:color w:val="000000"/>
          <w:spacing w:val="9"/>
        </w:rPr>
        <w:t xml:space="preserve"> </w:t>
      </w:r>
      <w:r w:rsidRPr="008023E4">
        <w:rPr>
          <w:i/>
          <w:color w:val="000000"/>
          <w:spacing w:val="-2"/>
        </w:rPr>
        <w:t>t</w:t>
      </w:r>
      <w:r w:rsidRPr="008023E4">
        <w:rPr>
          <w:i/>
          <w:color w:val="000000"/>
          <w:spacing w:val="-7"/>
        </w:rPr>
        <w:t>h</w:t>
      </w:r>
      <w:r w:rsidRPr="008023E4">
        <w:rPr>
          <w:i/>
          <w:color w:val="000000"/>
        </w:rPr>
        <w:t>e</w:t>
      </w:r>
      <w:r w:rsidRPr="008023E4">
        <w:rPr>
          <w:i/>
          <w:color w:val="000000"/>
          <w:spacing w:val="15"/>
        </w:rPr>
        <w:t xml:space="preserve"> </w:t>
      </w:r>
      <w:r w:rsidRPr="008023E4">
        <w:rPr>
          <w:i/>
          <w:color w:val="000000"/>
          <w:spacing w:val="-18"/>
          <w:w w:val="102"/>
        </w:rPr>
        <w:t>j</w:t>
      </w:r>
      <w:r w:rsidRPr="008023E4">
        <w:rPr>
          <w:i/>
          <w:color w:val="000000"/>
          <w:spacing w:val="-7"/>
          <w:w w:val="102"/>
        </w:rPr>
        <w:t>udg</w:t>
      </w:r>
      <w:r w:rsidRPr="008023E4">
        <w:rPr>
          <w:i/>
          <w:color w:val="000000"/>
          <w:spacing w:val="-10"/>
          <w:w w:val="102"/>
        </w:rPr>
        <w:t>m</w:t>
      </w:r>
      <w:r w:rsidRPr="008023E4">
        <w:rPr>
          <w:i/>
          <w:color w:val="000000"/>
          <w:spacing w:val="5"/>
          <w:w w:val="102"/>
        </w:rPr>
        <w:t>e</w:t>
      </w:r>
      <w:r w:rsidRPr="008023E4">
        <w:rPr>
          <w:i/>
          <w:color w:val="000000"/>
          <w:spacing w:val="-7"/>
          <w:w w:val="102"/>
        </w:rPr>
        <w:t>n</w:t>
      </w:r>
      <w:r w:rsidRPr="008023E4">
        <w:rPr>
          <w:i/>
          <w:color w:val="000000"/>
          <w:spacing w:val="-2"/>
          <w:w w:val="102"/>
        </w:rPr>
        <w:t>t</w:t>
      </w:r>
      <w:r w:rsidRPr="008023E4">
        <w:rPr>
          <w:i/>
          <w:color w:val="000000"/>
          <w:w w:val="102"/>
        </w:rPr>
        <w:t>.</w:t>
      </w:r>
    </w:p>
    <w:p w:rsidR="0047715A" w:rsidRDefault="0047715A" w:rsidP="008023E4">
      <w:pPr>
        <w:pStyle w:val="JudgmentText"/>
        <w:numPr>
          <w:ilvl w:val="0"/>
          <w:numId w:val="0"/>
        </w:numPr>
        <w:spacing w:after="0" w:line="240" w:lineRule="auto"/>
        <w:ind w:left="720" w:firstLine="720"/>
        <w:rPr>
          <w:bCs/>
          <w:i/>
          <w:color w:val="000000"/>
          <w:spacing w:val="-2"/>
          <w:w w:val="102"/>
        </w:rPr>
      </w:pPr>
    </w:p>
    <w:p w:rsidR="008023E4" w:rsidRDefault="007C7E8C" w:rsidP="008023E4">
      <w:pPr>
        <w:pStyle w:val="JudgmentText"/>
        <w:numPr>
          <w:ilvl w:val="0"/>
          <w:numId w:val="0"/>
        </w:numPr>
        <w:spacing w:after="0" w:line="240" w:lineRule="auto"/>
        <w:ind w:left="720" w:firstLine="720"/>
        <w:rPr>
          <w:bCs/>
          <w:i/>
          <w:color w:val="000000"/>
          <w:w w:val="102"/>
        </w:rPr>
      </w:pPr>
      <w:r w:rsidRPr="008023E4">
        <w:rPr>
          <w:bCs/>
          <w:i/>
          <w:color w:val="000000"/>
          <w:spacing w:val="-2"/>
          <w:w w:val="102"/>
        </w:rPr>
        <w:t>F</w:t>
      </w:r>
      <w:r w:rsidRPr="008023E4">
        <w:rPr>
          <w:bCs/>
          <w:i/>
          <w:color w:val="000000"/>
          <w:spacing w:val="7"/>
          <w:w w:val="102"/>
        </w:rPr>
        <w:t>o</w:t>
      </w:r>
      <w:r w:rsidRPr="008023E4">
        <w:rPr>
          <w:bCs/>
          <w:i/>
          <w:color w:val="000000"/>
          <w:spacing w:val="-10"/>
          <w:w w:val="102"/>
        </w:rPr>
        <w:t>r</w:t>
      </w:r>
      <w:r w:rsidRPr="008023E4">
        <w:rPr>
          <w:bCs/>
          <w:i/>
          <w:color w:val="000000"/>
          <w:spacing w:val="7"/>
          <w:w w:val="102"/>
        </w:rPr>
        <w:t>g</w:t>
      </w:r>
      <w:r w:rsidR="0047715A">
        <w:rPr>
          <w:bCs/>
          <w:i/>
          <w:color w:val="000000"/>
          <w:w w:val="102"/>
        </w:rPr>
        <w:t>e</w:t>
      </w:r>
      <w:r w:rsidRPr="008023E4">
        <w:rPr>
          <w:bCs/>
          <w:i/>
          <w:color w:val="000000"/>
          <w:spacing w:val="-35"/>
        </w:rPr>
        <w:t xml:space="preserve"> </w:t>
      </w:r>
      <w:proofErr w:type="spellStart"/>
      <w:r w:rsidRPr="008023E4">
        <w:rPr>
          <w:bCs/>
          <w:i/>
          <w:color w:val="000000"/>
          <w:spacing w:val="-10"/>
        </w:rPr>
        <w:t>r</w:t>
      </w:r>
      <w:r w:rsidRPr="008023E4">
        <w:rPr>
          <w:bCs/>
          <w:i/>
          <w:color w:val="000000"/>
          <w:spacing w:val="-7"/>
        </w:rPr>
        <w:t>y</w:t>
      </w:r>
      <w:proofErr w:type="spellEnd"/>
      <w:r w:rsidRPr="008023E4">
        <w:rPr>
          <w:bCs/>
          <w:i/>
          <w:color w:val="000000"/>
        </w:rPr>
        <w:t>,</w:t>
      </w:r>
      <w:r w:rsidRPr="008023E4">
        <w:rPr>
          <w:bCs/>
          <w:i/>
          <w:color w:val="000000"/>
          <w:spacing w:val="-1"/>
        </w:rPr>
        <w:t xml:space="preserve"> </w:t>
      </w:r>
      <w:r w:rsidRPr="008023E4">
        <w:rPr>
          <w:bCs/>
          <w:i/>
          <w:color w:val="000000"/>
          <w:spacing w:val="-15"/>
        </w:rPr>
        <w:t>f</w:t>
      </w:r>
      <w:r w:rsidRPr="008023E4">
        <w:rPr>
          <w:bCs/>
          <w:i/>
          <w:color w:val="000000"/>
          <w:spacing w:val="-10"/>
        </w:rPr>
        <w:t>r</w:t>
      </w:r>
      <w:r w:rsidRPr="008023E4">
        <w:rPr>
          <w:bCs/>
          <w:i/>
          <w:color w:val="000000"/>
          <w:spacing w:val="-7"/>
        </w:rPr>
        <w:t>a</w:t>
      </w:r>
      <w:r w:rsidRPr="008023E4">
        <w:rPr>
          <w:bCs/>
          <w:i/>
          <w:color w:val="000000"/>
          <w:spacing w:val="-5"/>
        </w:rPr>
        <w:t>u</w:t>
      </w:r>
      <w:r w:rsidRPr="008023E4">
        <w:rPr>
          <w:bCs/>
          <w:i/>
          <w:color w:val="000000"/>
        </w:rPr>
        <w:t>d</w:t>
      </w:r>
      <w:r w:rsidRPr="008023E4">
        <w:rPr>
          <w:bCs/>
          <w:i/>
          <w:color w:val="000000"/>
          <w:spacing w:val="25"/>
        </w:rPr>
        <w:t xml:space="preserve"> </w:t>
      </w:r>
      <w:r w:rsidRPr="008023E4">
        <w:rPr>
          <w:bCs/>
          <w:i/>
          <w:color w:val="000000"/>
          <w:spacing w:val="7"/>
        </w:rPr>
        <w:t>o</w:t>
      </w:r>
      <w:r w:rsidRPr="008023E4">
        <w:rPr>
          <w:bCs/>
          <w:i/>
          <w:color w:val="000000"/>
        </w:rPr>
        <w:t>r</w:t>
      </w:r>
      <w:r w:rsidRPr="008023E4">
        <w:rPr>
          <w:bCs/>
          <w:i/>
          <w:color w:val="000000"/>
          <w:spacing w:val="-16"/>
        </w:rPr>
        <w:t xml:space="preserve"> </w:t>
      </w:r>
      <w:proofErr w:type="spellStart"/>
      <w:r w:rsidRPr="008023E4">
        <w:rPr>
          <w:bCs/>
          <w:i/>
          <w:color w:val="000000"/>
          <w:spacing w:val="-5"/>
          <w:w w:val="102"/>
        </w:rPr>
        <w:t>n</w:t>
      </w:r>
      <w:r w:rsidRPr="008023E4">
        <w:rPr>
          <w:bCs/>
          <w:i/>
          <w:color w:val="000000"/>
          <w:w w:val="102"/>
        </w:rPr>
        <w:t>e</w:t>
      </w:r>
      <w:r w:rsidRPr="008023E4">
        <w:rPr>
          <w:bCs/>
          <w:i/>
          <w:color w:val="000000"/>
          <w:spacing w:val="-35"/>
        </w:rPr>
        <w:t xml:space="preserve"> </w:t>
      </w:r>
      <w:r w:rsidRPr="008023E4">
        <w:rPr>
          <w:bCs/>
          <w:i/>
          <w:color w:val="000000"/>
        </w:rPr>
        <w:t>w</w:t>
      </w:r>
      <w:proofErr w:type="spellEnd"/>
      <w:r w:rsidRPr="008023E4">
        <w:rPr>
          <w:bCs/>
          <w:i/>
          <w:color w:val="000000"/>
          <w:spacing w:val="-19"/>
        </w:rPr>
        <w:t xml:space="preserve"> </w:t>
      </w:r>
      <w:r w:rsidRPr="008023E4">
        <w:rPr>
          <w:bCs/>
          <w:i/>
          <w:color w:val="000000"/>
          <w:w w:val="102"/>
        </w:rPr>
        <w:t>e</w:t>
      </w:r>
      <w:r w:rsidRPr="008023E4">
        <w:rPr>
          <w:bCs/>
          <w:i/>
          <w:color w:val="000000"/>
          <w:spacing w:val="-35"/>
        </w:rPr>
        <w:t xml:space="preserve"> </w:t>
      </w:r>
      <w:r w:rsidRPr="008023E4">
        <w:rPr>
          <w:bCs/>
          <w:i/>
          <w:color w:val="000000"/>
          <w:spacing w:val="7"/>
          <w:w w:val="102"/>
        </w:rPr>
        <w:t>v</w:t>
      </w:r>
      <w:r w:rsidRPr="008023E4">
        <w:rPr>
          <w:bCs/>
          <w:i/>
          <w:color w:val="000000"/>
          <w:spacing w:val="-2"/>
          <w:w w:val="102"/>
        </w:rPr>
        <w:t>i</w:t>
      </w:r>
      <w:r w:rsidRPr="008023E4">
        <w:rPr>
          <w:bCs/>
          <w:i/>
          <w:color w:val="000000"/>
          <w:spacing w:val="-5"/>
          <w:w w:val="102"/>
        </w:rPr>
        <w:t>d</w:t>
      </w:r>
      <w:r w:rsidRPr="008023E4">
        <w:rPr>
          <w:bCs/>
          <w:i/>
          <w:color w:val="000000"/>
          <w:w w:val="102"/>
        </w:rPr>
        <w:t>e</w:t>
      </w:r>
      <w:r w:rsidRPr="008023E4">
        <w:rPr>
          <w:bCs/>
          <w:i/>
          <w:color w:val="000000"/>
          <w:spacing w:val="-35"/>
        </w:rPr>
        <w:t xml:space="preserve"> </w:t>
      </w:r>
      <w:proofErr w:type="spellStart"/>
      <w:r w:rsidRPr="008023E4">
        <w:rPr>
          <w:bCs/>
          <w:i/>
          <w:color w:val="000000"/>
          <w:spacing w:val="-5"/>
          <w:w w:val="102"/>
        </w:rPr>
        <w:t>n</w:t>
      </w:r>
      <w:r w:rsidRPr="008023E4">
        <w:rPr>
          <w:bCs/>
          <w:i/>
          <w:color w:val="000000"/>
          <w:spacing w:val="-10"/>
          <w:w w:val="102"/>
        </w:rPr>
        <w:t>c</w:t>
      </w:r>
      <w:r w:rsidRPr="008023E4">
        <w:rPr>
          <w:bCs/>
          <w:i/>
          <w:color w:val="000000"/>
          <w:w w:val="102"/>
        </w:rPr>
        <w:t>e</w:t>
      </w:r>
      <w:proofErr w:type="spellEnd"/>
    </w:p>
    <w:p w:rsidR="008023E4" w:rsidRDefault="008023E4" w:rsidP="008023E4">
      <w:pPr>
        <w:pStyle w:val="JudgmentText"/>
        <w:numPr>
          <w:ilvl w:val="0"/>
          <w:numId w:val="0"/>
        </w:numPr>
        <w:spacing w:after="0" w:line="240" w:lineRule="auto"/>
        <w:ind w:left="720" w:firstLine="720"/>
        <w:rPr>
          <w:i/>
          <w:color w:val="000000"/>
          <w:spacing w:val="-1"/>
        </w:rPr>
      </w:pPr>
      <w:r>
        <w:rPr>
          <w:bCs/>
          <w:i/>
          <w:color w:val="000000"/>
          <w:w w:val="102"/>
        </w:rPr>
        <w:t>197.</w:t>
      </w:r>
      <w:r>
        <w:rPr>
          <w:bCs/>
          <w:i/>
          <w:color w:val="000000"/>
          <w:w w:val="102"/>
        </w:rPr>
        <w:tab/>
      </w:r>
      <w:r w:rsidR="007C7E8C" w:rsidRPr="007C7E8C">
        <w:rPr>
          <w:i/>
          <w:color w:val="000000"/>
          <w:spacing w:val="-2"/>
        </w:rPr>
        <w:t>W</w:t>
      </w:r>
      <w:r w:rsidR="007C7E8C" w:rsidRPr="007C7E8C">
        <w:rPr>
          <w:i/>
          <w:color w:val="000000"/>
          <w:spacing w:val="-7"/>
        </w:rPr>
        <w:t>h</w:t>
      </w:r>
      <w:r w:rsidR="007C7E8C" w:rsidRPr="007C7E8C">
        <w:rPr>
          <w:i/>
          <w:color w:val="000000"/>
          <w:spacing w:val="5"/>
        </w:rPr>
        <w:t>e</w:t>
      </w:r>
      <w:r w:rsidR="007C7E8C" w:rsidRPr="007C7E8C">
        <w:rPr>
          <w:i/>
          <w:color w:val="000000"/>
        </w:rPr>
        <w:t>re</w:t>
      </w:r>
      <w:r w:rsidR="007C7E8C" w:rsidRPr="007C7E8C">
        <w:rPr>
          <w:i/>
          <w:color w:val="000000"/>
          <w:spacing w:val="7"/>
        </w:rPr>
        <w:t xml:space="preserve"> </w:t>
      </w:r>
      <w:r w:rsidR="007C7E8C" w:rsidRPr="007C7E8C">
        <w:rPr>
          <w:i/>
          <w:color w:val="000000"/>
        </w:rPr>
        <w:t>a</w:t>
      </w:r>
      <w:r w:rsidR="007C7E8C" w:rsidRPr="007C7E8C">
        <w:rPr>
          <w:i/>
          <w:color w:val="000000"/>
          <w:spacing w:val="-3"/>
        </w:rPr>
        <w:t xml:space="preserve"> </w:t>
      </w:r>
      <w:r w:rsidR="007C7E8C" w:rsidRPr="007C7E8C">
        <w:rPr>
          <w:i/>
          <w:color w:val="000000"/>
          <w:spacing w:val="-7"/>
        </w:rPr>
        <w:t>n</w:t>
      </w:r>
      <w:r w:rsidR="007C7E8C" w:rsidRPr="007C7E8C">
        <w:rPr>
          <w:i/>
          <w:color w:val="000000"/>
          <w:spacing w:val="5"/>
        </w:rPr>
        <w:t>e</w:t>
      </w:r>
      <w:r w:rsidR="007C7E8C" w:rsidRPr="007C7E8C">
        <w:rPr>
          <w:i/>
          <w:color w:val="000000"/>
        </w:rPr>
        <w:t>w</w:t>
      </w:r>
      <w:r w:rsidR="007C7E8C" w:rsidRPr="007C7E8C">
        <w:rPr>
          <w:i/>
          <w:color w:val="000000"/>
          <w:spacing w:val="-1"/>
        </w:rPr>
        <w:t xml:space="preserve"> </w:t>
      </w:r>
      <w:r w:rsidR="007C7E8C" w:rsidRPr="007C7E8C">
        <w:rPr>
          <w:i/>
          <w:color w:val="000000"/>
          <w:spacing w:val="-2"/>
        </w:rPr>
        <w:t>t</w:t>
      </w:r>
      <w:r w:rsidR="007C7E8C" w:rsidRPr="007C7E8C">
        <w:rPr>
          <w:i/>
          <w:color w:val="000000"/>
        </w:rPr>
        <w:t>r</w:t>
      </w:r>
      <w:r w:rsidR="007C7E8C" w:rsidRPr="007C7E8C">
        <w:rPr>
          <w:i/>
          <w:color w:val="000000"/>
          <w:spacing w:val="-18"/>
        </w:rPr>
        <w:t>i</w:t>
      </w:r>
      <w:r w:rsidR="007C7E8C" w:rsidRPr="007C7E8C">
        <w:rPr>
          <w:i/>
          <w:color w:val="000000"/>
          <w:spacing w:val="5"/>
        </w:rPr>
        <w:t>a</w:t>
      </w:r>
      <w:r w:rsidR="007C7E8C" w:rsidRPr="007C7E8C">
        <w:rPr>
          <w:i/>
          <w:color w:val="000000"/>
        </w:rPr>
        <w:t>l</w:t>
      </w:r>
      <w:r w:rsidR="007C7E8C" w:rsidRPr="007C7E8C">
        <w:rPr>
          <w:i/>
          <w:color w:val="000000"/>
          <w:spacing w:val="9"/>
        </w:rPr>
        <w:t xml:space="preserve"> </w:t>
      </w:r>
      <w:r w:rsidR="007C7E8C" w:rsidRPr="007C7E8C">
        <w:rPr>
          <w:i/>
          <w:color w:val="000000"/>
          <w:spacing w:val="-18"/>
        </w:rPr>
        <w:t>i</w:t>
      </w:r>
      <w:r w:rsidR="007C7E8C" w:rsidRPr="007C7E8C">
        <w:rPr>
          <w:i/>
          <w:color w:val="000000"/>
        </w:rPr>
        <w:t>s</w:t>
      </w:r>
      <w:r w:rsidR="007C7E8C" w:rsidRPr="007C7E8C">
        <w:rPr>
          <w:i/>
          <w:color w:val="000000"/>
          <w:spacing w:val="25"/>
        </w:rPr>
        <w:t xml:space="preserve"> </w:t>
      </w:r>
      <w:r w:rsidR="007C7E8C" w:rsidRPr="007C7E8C">
        <w:rPr>
          <w:i/>
          <w:color w:val="000000"/>
          <w:spacing w:val="5"/>
        </w:rPr>
        <w:t>a</w:t>
      </w:r>
      <w:r w:rsidR="007C7E8C" w:rsidRPr="007C7E8C">
        <w:rPr>
          <w:i/>
          <w:color w:val="000000"/>
          <w:spacing w:val="-7"/>
        </w:rPr>
        <w:t>pp</w:t>
      </w:r>
      <w:r w:rsidR="007C7E8C" w:rsidRPr="007C7E8C">
        <w:rPr>
          <w:i/>
          <w:color w:val="000000"/>
          <w:spacing w:val="-18"/>
        </w:rPr>
        <w:t>li</w:t>
      </w:r>
      <w:r w:rsidR="007C7E8C" w:rsidRPr="007C7E8C">
        <w:rPr>
          <w:i/>
          <w:color w:val="000000"/>
          <w:spacing w:val="5"/>
        </w:rPr>
        <w:t>e</w:t>
      </w:r>
      <w:r w:rsidR="007C7E8C" w:rsidRPr="007C7E8C">
        <w:rPr>
          <w:i/>
          <w:color w:val="000000"/>
        </w:rPr>
        <w:t>d</w:t>
      </w:r>
      <w:r w:rsidR="007C7E8C" w:rsidRPr="007C7E8C">
        <w:rPr>
          <w:i/>
          <w:color w:val="000000"/>
          <w:spacing w:val="40"/>
        </w:rPr>
        <w:t xml:space="preserve"> </w:t>
      </w:r>
      <w:r w:rsidR="007C7E8C" w:rsidRPr="007C7E8C">
        <w:rPr>
          <w:i/>
          <w:color w:val="000000"/>
        </w:rPr>
        <w:t>f</w:t>
      </w:r>
      <w:r w:rsidR="007C7E8C" w:rsidRPr="007C7E8C">
        <w:rPr>
          <w:i/>
          <w:color w:val="000000"/>
          <w:spacing w:val="-7"/>
        </w:rPr>
        <w:t>o</w:t>
      </w:r>
      <w:r w:rsidR="007C7E8C" w:rsidRPr="007C7E8C">
        <w:rPr>
          <w:i/>
          <w:color w:val="000000"/>
        </w:rPr>
        <w:t>r</w:t>
      </w:r>
      <w:r w:rsidR="007C7E8C" w:rsidRPr="007C7E8C">
        <w:rPr>
          <w:i/>
          <w:color w:val="000000"/>
          <w:spacing w:val="-5"/>
        </w:rPr>
        <w:t xml:space="preserve"> </w:t>
      </w:r>
      <w:r w:rsidR="007C7E8C" w:rsidRPr="007C7E8C">
        <w:rPr>
          <w:i/>
          <w:color w:val="000000"/>
          <w:spacing w:val="-7"/>
        </w:rPr>
        <w:t>o</w:t>
      </w:r>
      <w:r w:rsidR="007C7E8C" w:rsidRPr="007C7E8C">
        <w:rPr>
          <w:i/>
          <w:color w:val="000000"/>
        </w:rPr>
        <w:t>n</w:t>
      </w:r>
      <w:r w:rsidR="007C7E8C" w:rsidRPr="007C7E8C">
        <w:rPr>
          <w:i/>
          <w:color w:val="000000"/>
          <w:spacing w:val="16"/>
        </w:rPr>
        <w:t xml:space="preserve"> </w:t>
      </w:r>
      <w:r w:rsidR="007C7E8C" w:rsidRPr="007C7E8C">
        <w:rPr>
          <w:i/>
          <w:color w:val="000000"/>
          <w:spacing w:val="-2"/>
        </w:rPr>
        <w:t>t</w:t>
      </w:r>
      <w:r w:rsidR="007C7E8C" w:rsidRPr="007C7E8C">
        <w:rPr>
          <w:i/>
          <w:color w:val="000000"/>
          <w:spacing w:val="-7"/>
        </w:rPr>
        <w:t>h</w:t>
      </w:r>
      <w:r w:rsidR="007C7E8C" w:rsidRPr="007C7E8C">
        <w:rPr>
          <w:i/>
          <w:color w:val="000000"/>
        </w:rPr>
        <w:t xml:space="preserve">e </w:t>
      </w:r>
      <w:r w:rsidR="007C7E8C" w:rsidRPr="007C7E8C">
        <w:rPr>
          <w:i/>
          <w:color w:val="000000"/>
          <w:spacing w:val="-7"/>
        </w:rPr>
        <w:t>g</w:t>
      </w:r>
      <w:r w:rsidR="007C7E8C" w:rsidRPr="007C7E8C">
        <w:rPr>
          <w:i/>
          <w:color w:val="000000"/>
        </w:rPr>
        <w:t>r</w:t>
      </w:r>
      <w:r w:rsidR="007C7E8C" w:rsidRPr="007C7E8C">
        <w:rPr>
          <w:i/>
          <w:color w:val="000000"/>
          <w:spacing w:val="-7"/>
        </w:rPr>
        <w:t>ound</w:t>
      </w:r>
      <w:r w:rsidR="007C7E8C" w:rsidRPr="007C7E8C">
        <w:rPr>
          <w:i/>
          <w:color w:val="000000"/>
        </w:rPr>
        <w:t>s</w:t>
      </w:r>
      <w:r w:rsidR="007C7E8C" w:rsidRPr="007C7E8C">
        <w:rPr>
          <w:i/>
          <w:color w:val="000000"/>
          <w:spacing w:val="36"/>
        </w:rPr>
        <w:t xml:space="preserve"> </w:t>
      </w:r>
      <w:r w:rsidR="007C7E8C" w:rsidRPr="007C7E8C">
        <w:rPr>
          <w:i/>
          <w:color w:val="000000"/>
          <w:spacing w:val="-7"/>
        </w:rPr>
        <w:t>o</w:t>
      </w:r>
      <w:r w:rsidR="007C7E8C" w:rsidRPr="007C7E8C">
        <w:rPr>
          <w:i/>
          <w:color w:val="000000"/>
        </w:rPr>
        <w:t>f</w:t>
      </w:r>
      <w:r w:rsidR="007C7E8C" w:rsidRPr="007C7E8C">
        <w:rPr>
          <w:i/>
          <w:color w:val="000000"/>
          <w:spacing w:val="9"/>
        </w:rPr>
        <w:t xml:space="preserve"> </w:t>
      </w:r>
      <w:r w:rsidR="007C7E8C" w:rsidRPr="007C7E8C">
        <w:rPr>
          <w:i/>
          <w:color w:val="000000"/>
        </w:rPr>
        <w:t>f</w:t>
      </w:r>
      <w:r w:rsidR="007C7E8C" w:rsidRPr="007C7E8C">
        <w:rPr>
          <w:i/>
          <w:color w:val="000000"/>
          <w:spacing w:val="-7"/>
        </w:rPr>
        <w:t>o</w:t>
      </w:r>
      <w:r w:rsidR="007C7E8C" w:rsidRPr="007C7E8C">
        <w:rPr>
          <w:i/>
          <w:color w:val="000000"/>
        </w:rPr>
        <w:t>r</w:t>
      </w:r>
      <w:r w:rsidR="007C7E8C" w:rsidRPr="007C7E8C">
        <w:rPr>
          <w:i/>
          <w:color w:val="000000"/>
          <w:spacing w:val="-7"/>
        </w:rPr>
        <w:t>g</w:t>
      </w:r>
      <w:r w:rsidR="007C7E8C" w:rsidRPr="007C7E8C">
        <w:rPr>
          <w:i/>
          <w:color w:val="000000"/>
          <w:spacing w:val="5"/>
        </w:rPr>
        <w:t>e</w:t>
      </w:r>
      <w:r w:rsidR="007C7E8C" w:rsidRPr="007C7E8C">
        <w:rPr>
          <w:i/>
          <w:color w:val="000000"/>
        </w:rPr>
        <w:t>r</w:t>
      </w:r>
      <w:r w:rsidR="007C7E8C" w:rsidRPr="007C7E8C">
        <w:rPr>
          <w:i/>
          <w:color w:val="000000"/>
          <w:spacing w:val="-7"/>
        </w:rPr>
        <w:t>y</w:t>
      </w:r>
      <w:r w:rsidR="007C7E8C" w:rsidRPr="007C7E8C">
        <w:rPr>
          <w:i/>
          <w:color w:val="000000"/>
        </w:rPr>
        <w:t>,</w:t>
      </w:r>
      <w:r w:rsidR="007C7E8C" w:rsidRPr="007C7E8C">
        <w:rPr>
          <w:i/>
          <w:color w:val="000000"/>
          <w:spacing w:val="22"/>
        </w:rPr>
        <w:t xml:space="preserve"> </w:t>
      </w:r>
      <w:r w:rsidR="007C7E8C" w:rsidRPr="007C7E8C">
        <w:rPr>
          <w:i/>
          <w:color w:val="000000"/>
        </w:rPr>
        <w:t>fr</w:t>
      </w:r>
      <w:r w:rsidR="007C7E8C" w:rsidRPr="007C7E8C">
        <w:rPr>
          <w:i/>
          <w:color w:val="000000"/>
          <w:spacing w:val="5"/>
        </w:rPr>
        <w:t>a</w:t>
      </w:r>
      <w:r w:rsidR="007C7E8C" w:rsidRPr="007C7E8C">
        <w:rPr>
          <w:i/>
          <w:color w:val="000000"/>
          <w:spacing w:val="-7"/>
        </w:rPr>
        <w:t>u</w:t>
      </w:r>
      <w:r w:rsidR="007C7E8C" w:rsidRPr="007C7E8C">
        <w:rPr>
          <w:i/>
          <w:color w:val="000000"/>
        </w:rPr>
        <w:t>d</w:t>
      </w:r>
      <w:r w:rsidR="007C7E8C" w:rsidRPr="007C7E8C">
        <w:rPr>
          <w:i/>
          <w:color w:val="000000"/>
          <w:spacing w:val="-8"/>
        </w:rPr>
        <w:t xml:space="preserve"> </w:t>
      </w:r>
      <w:r w:rsidR="007C7E8C" w:rsidRPr="007C7E8C">
        <w:rPr>
          <w:i/>
          <w:color w:val="000000"/>
          <w:spacing w:val="-7"/>
        </w:rPr>
        <w:t>o</w:t>
      </w:r>
      <w:r w:rsidR="007C7E8C" w:rsidRPr="007C7E8C">
        <w:rPr>
          <w:i/>
          <w:color w:val="000000"/>
        </w:rPr>
        <w:t>r</w:t>
      </w:r>
      <w:r w:rsidR="007C7E8C" w:rsidRPr="007C7E8C">
        <w:rPr>
          <w:i/>
          <w:color w:val="000000"/>
          <w:spacing w:val="9"/>
        </w:rPr>
        <w:t xml:space="preserve"> </w:t>
      </w:r>
      <w:r w:rsidR="007C7E8C" w:rsidRPr="007C7E8C">
        <w:rPr>
          <w:i/>
          <w:color w:val="000000"/>
          <w:spacing w:val="-7"/>
        </w:rPr>
        <w:t>n</w:t>
      </w:r>
      <w:r w:rsidR="007C7E8C" w:rsidRPr="007C7E8C">
        <w:rPr>
          <w:i/>
          <w:color w:val="000000"/>
          <w:spacing w:val="5"/>
        </w:rPr>
        <w:t>e</w:t>
      </w:r>
      <w:r w:rsidR="007C7E8C" w:rsidRPr="007C7E8C">
        <w:rPr>
          <w:i/>
          <w:color w:val="000000"/>
        </w:rPr>
        <w:t>w</w:t>
      </w:r>
    </w:p>
    <w:p w:rsidR="007C7E8C" w:rsidRDefault="007C7E8C" w:rsidP="008023E4">
      <w:pPr>
        <w:pStyle w:val="JudgmentText"/>
        <w:numPr>
          <w:ilvl w:val="0"/>
          <w:numId w:val="0"/>
        </w:numPr>
        <w:spacing w:after="0" w:line="240" w:lineRule="auto"/>
        <w:ind w:left="1440"/>
        <w:rPr>
          <w:i/>
          <w:color w:val="000000"/>
          <w:w w:val="102"/>
        </w:rPr>
      </w:pPr>
      <w:r w:rsidRPr="007C7E8C">
        <w:rPr>
          <w:i/>
          <w:color w:val="000000"/>
          <w:spacing w:val="5"/>
        </w:rPr>
        <w:t>e</w:t>
      </w:r>
      <w:r w:rsidRPr="007C7E8C">
        <w:rPr>
          <w:i/>
          <w:color w:val="000000"/>
          <w:spacing w:val="-7"/>
        </w:rPr>
        <w:t>v</w:t>
      </w:r>
      <w:r w:rsidRPr="007C7E8C">
        <w:rPr>
          <w:i/>
          <w:color w:val="000000"/>
          <w:spacing w:val="-18"/>
        </w:rPr>
        <w:t>i</w:t>
      </w:r>
      <w:r w:rsidRPr="007C7E8C">
        <w:rPr>
          <w:i/>
          <w:color w:val="000000"/>
          <w:spacing w:val="-7"/>
        </w:rPr>
        <w:t>d</w:t>
      </w:r>
      <w:r w:rsidRPr="007C7E8C">
        <w:rPr>
          <w:i/>
          <w:color w:val="000000"/>
          <w:spacing w:val="5"/>
        </w:rPr>
        <w:t>e</w:t>
      </w:r>
      <w:r w:rsidRPr="007C7E8C">
        <w:rPr>
          <w:i/>
          <w:color w:val="000000"/>
          <w:spacing w:val="-7"/>
        </w:rPr>
        <w:t>n</w:t>
      </w:r>
      <w:r w:rsidRPr="007C7E8C">
        <w:rPr>
          <w:i/>
          <w:color w:val="000000"/>
          <w:spacing w:val="5"/>
        </w:rPr>
        <w:t>ce</w:t>
      </w:r>
      <w:r w:rsidRPr="007C7E8C">
        <w:rPr>
          <w:i/>
          <w:color w:val="000000"/>
        </w:rPr>
        <w:t>,</w:t>
      </w:r>
      <w:r w:rsidRPr="007C7E8C">
        <w:rPr>
          <w:i/>
          <w:color w:val="000000"/>
          <w:spacing w:val="25"/>
        </w:rPr>
        <w:t xml:space="preserve"> </w:t>
      </w:r>
      <w:r w:rsidRPr="007C7E8C">
        <w:rPr>
          <w:i/>
          <w:color w:val="000000"/>
          <w:spacing w:val="-2"/>
        </w:rPr>
        <w:t>t</w:t>
      </w:r>
      <w:r w:rsidRPr="007C7E8C">
        <w:rPr>
          <w:i/>
          <w:color w:val="000000"/>
          <w:spacing w:val="-7"/>
        </w:rPr>
        <w:t>h</w:t>
      </w:r>
      <w:r w:rsidRPr="007C7E8C">
        <w:rPr>
          <w:i/>
          <w:color w:val="000000"/>
        </w:rPr>
        <w:t xml:space="preserve">e </w:t>
      </w:r>
      <w:r w:rsidRPr="007C7E8C">
        <w:rPr>
          <w:i/>
          <w:color w:val="000000"/>
          <w:spacing w:val="-7"/>
          <w:w w:val="102"/>
        </w:rPr>
        <w:t>p</w:t>
      </w:r>
      <w:r w:rsidRPr="007C7E8C">
        <w:rPr>
          <w:i/>
          <w:color w:val="000000"/>
          <w:spacing w:val="5"/>
          <w:w w:val="102"/>
        </w:rPr>
        <w:t>e</w:t>
      </w:r>
      <w:r w:rsidRPr="007C7E8C">
        <w:rPr>
          <w:i/>
          <w:color w:val="000000"/>
          <w:w w:val="102"/>
        </w:rPr>
        <w:t>r</w:t>
      </w:r>
      <w:r w:rsidRPr="007C7E8C">
        <w:rPr>
          <w:i/>
          <w:color w:val="000000"/>
          <w:spacing w:val="-18"/>
          <w:w w:val="102"/>
        </w:rPr>
        <w:t>i</w:t>
      </w:r>
      <w:r w:rsidRPr="007C7E8C">
        <w:rPr>
          <w:i/>
          <w:color w:val="000000"/>
          <w:spacing w:val="-7"/>
          <w:w w:val="102"/>
        </w:rPr>
        <w:t>o</w:t>
      </w:r>
      <w:r w:rsidRPr="007C7E8C">
        <w:rPr>
          <w:i/>
          <w:color w:val="000000"/>
          <w:w w:val="102"/>
        </w:rPr>
        <w:t xml:space="preserve">d </w:t>
      </w:r>
      <w:r w:rsidRPr="007C7E8C">
        <w:rPr>
          <w:i/>
          <w:color w:val="000000"/>
          <w:spacing w:val="-7"/>
        </w:rPr>
        <w:t>o</w:t>
      </w:r>
      <w:r w:rsidRPr="007C7E8C">
        <w:rPr>
          <w:i/>
          <w:color w:val="000000"/>
        </w:rPr>
        <w:t>f</w:t>
      </w:r>
      <w:r w:rsidRPr="007C7E8C">
        <w:rPr>
          <w:i/>
          <w:color w:val="000000"/>
          <w:spacing w:val="9"/>
        </w:rPr>
        <w:t xml:space="preserve"> </w:t>
      </w:r>
      <w:r w:rsidRPr="007C7E8C">
        <w:rPr>
          <w:i/>
          <w:color w:val="000000"/>
          <w:spacing w:val="-2"/>
        </w:rPr>
        <w:t>t</w:t>
      </w:r>
      <w:r w:rsidRPr="007C7E8C">
        <w:rPr>
          <w:i/>
          <w:color w:val="000000"/>
          <w:spacing w:val="-7"/>
        </w:rPr>
        <w:t>h</w:t>
      </w:r>
      <w:r w:rsidRPr="007C7E8C">
        <w:rPr>
          <w:i/>
          <w:color w:val="000000"/>
        </w:rPr>
        <w:t>r</w:t>
      </w:r>
      <w:r w:rsidRPr="007C7E8C">
        <w:rPr>
          <w:i/>
          <w:color w:val="000000"/>
          <w:spacing w:val="5"/>
        </w:rPr>
        <w:t>e</w:t>
      </w:r>
      <w:r w:rsidRPr="007C7E8C">
        <w:rPr>
          <w:i/>
          <w:color w:val="000000"/>
        </w:rPr>
        <w:t>e</w:t>
      </w:r>
      <w:r w:rsidRPr="007C7E8C">
        <w:rPr>
          <w:i/>
          <w:color w:val="000000"/>
          <w:spacing w:val="4"/>
        </w:rPr>
        <w:t xml:space="preserve"> </w:t>
      </w:r>
      <w:r w:rsidRPr="007C7E8C">
        <w:rPr>
          <w:i/>
          <w:color w:val="000000"/>
          <w:spacing w:val="-10"/>
        </w:rPr>
        <w:t>m</w:t>
      </w:r>
      <w:r w:rsidRPr="007C7E8C">
        <w:rPr>
          <w:i/>
          <w:color w:val="000000"/>
          <w:spacing w:val="-7"/>
        </w:rPr>
        <w:t>on</w:t>
      </w:r>
      <w:r w:rsidRPr="007C7E8C">
        <w:rPr>
          <w:i/>
          <w:color w:val="000000"/>
          <w:spacing w:val="-2"/>
        </w:rPr>
        <w:t>t</w:t>
      </w:r>
      <w:r w:rsidRPr="007C7E8C">
        <w:rPr>
          <w:i/>
          <w:color w:val="000000"/>
          <w:spacing w:val="-7"/>
        </w:rPr>
        <w:t>h</w:t>
      </w:r>
      <w:r w:rsidRPr="007C7E8C">
        <w:rPr>
          <w:i/>
          <w:color w:val="000000"/>
        </w:rPr>
        <w:t>s</w:t>
      </w:r>
      <w:r w:rsidRPr="007C7E8C">
        <w:rPr>
          <w:i/>
          <w:color w:val="000000"/>
          <w:spacing w:val="35"/>
        </w:rPr>
        <w:t xml:space="preserve"> </w:t>
      </w:r>
      <w:r w:rsidRPr="007C7E8C">
        <w:rPr>
          <w:i/>
          <w:color w:val="000000"/>
          <w:spacing w:val="-10"/>
        </w:rPr>
        <w:t>m</w:t>
      </w:r>
      <w:r w:rsidRPr="007C7E8C">
        <w:rPr>
          <w:i/>
          <w:color w:val="000000"/>
          <w:spacing w:val="5"/>
        </w:rPr>
        <w:t>e</w:t>
      </w:r>
      <w:r w:rsidRPr="007C7E8C">
        <w:rPr>
          <w:i/>
          <w:color w:val="000000"/>
          <w:spacing w:val="-7"/>
        </w:rPr>
        <w:t>n</w:t>
      </w:r>
      <w:r w:rsidRPr="007C7E8C">
        <w:rPr>
          <w:i/>
          <w:color w:val="000000"/>
          <w:spacing w:val="-2"/>
        </w:rPr>
        <w:t>t</w:t>
      </w:r>
      <w:r w:rsidRPr="007C7E8C">
        <w:rPr>
          <w:i/>
          <w:color w:val="000000"/>
          <w:spacing w:val="-18"/>
        </w:rPr>
        <w:t>i</w:t>
      </w:r>
      <w:r w:rsidRPr="007C7E8C">
        <w:rPr>
          <w:i/>
          <w:color w:val="000000"/>
          <w:spacing w:val="-7"/>
        </w:rPr>
        <w:t>on</w:t>
      </w:r>
      <w:r w:rsidRPr="007C7E8C">
        <w:rPr>
          <w:i/>
          <w:color w:val="000000"/>
          <w:spacing w:val="5"/>
        </w:rPr>
        <w:t>e</w:t>
      </w:r>
      <w:r w:rsidRPr="007C7E8C">
        <w:rPr>
          <w:i/>
          <w:color w:val="000000"/>
        </w:rPr>
        <w:t>d</w:t>
      </w:r>
      <w:r w:rsidRPr="007C7E8C">
        <w:rPr>
          <w:i/>
          <w:color w:val="000000"/>
          <w:spacing w:val="31"/>
        </w:rPr>
        <w:t xml:space="preserve"> </w:t>
      </w:r>
      <w:r w:rsidRPr="007C7E8C">
        <w:rPr>
          <w:i/>
          <w:color w:val="000000"/>
          <w:spacing w:val="-18"/>
        </w:rPr>
        <w:t>i</w:t>
      </w:r>
      <w:r w:rsidRPr="007C7E8C">
        <w:rPr>
          <w:i/>
          <w:color w:val="000000"/>
        </w:rPr>
        <w:t>n</w:t>
      </w:r>
      <w:r w:rsidRPr="007C7E8C">
        <w:rPr>
          <w:i/>
          <w:color w:val="000000"/>
          <w:spacing w:val="15"/>
        </w:rPr>
        <w:t xml:space="preserve"> </w:t>
      </w:r>
      <w:r w:rsidRPr="007C7E8C">
        <w:rPr>
          <w:i/>
          <w:color w:val="000000"/>
          <w:spacing w:val="2"/>
        </w:rPr>
        <w:t>s</w:t>
      </w:r>
      <w:r w:rsidRPr="007C7E8C">
        <w:rPr>
          <w:i/>
          <w:color w:val="000000"/>
          <w:spacing w:val="5"/>
        </w:rPr>
        <w:t>ec</w:t>
      </w:r>
      <w:r w:rsidRPr="007C7E8C">
        <w:rPr>
          <w:i/>
          <w:color w:val="000000"/>
          <w:spacing w:val="-2"/>
        </w:rPr>
        <w:t>t</w:t>
      </w:r>
      <w:r w:rsidRPr="007C7E8C">
        <w:rPr>
          <w:i/>
          <w:color w:val="000000"/>
          <w:spacing w:val="-18"/>
        </w:rPr>
        <w:t>i</w:t>
      </w:r>
      <w:r w:rsidRPr="007C7E8C">
        <w:rPr>
          <w:i/>
          <w:color w:val="000000"/>
          <w:spacing w:val="-7"/>
        </w:rPr>
        <w:t>o</w:t>
      </w:r>
      <w:r w:rsidRPr="007C7E8C">
        <w:rPr>
          <w:i/>
          <w:color w:val="000000"/>
        </w:rPr>
        <w:t>n</w:t>
      </w:r>
      <w:r w:rsidRPr="007C7E8C">
        <w:rPr>
          <w:i/>
          <w:color w:val="000000"/>
          <w:spacing w:val="24"/>
        </w:rPr>
        <w:t xml:space="preserve"> </w:t>
      </w:r>
      <w:r w:rsidRPr="007C7E8C">
        <w:rPr>
          <w:i/>
          <w:color w:val="000000"/>
          <w:spacing w:val="-7"/>
        </w:rPr>
        <w:t>19</w:t>
      </w:r>
      <w:r w:rsidRPr="007C7E8C">
        <w:rPr>
          <w:i/>
          <w:color w:val="000000"/>
        </w:rPr>
        <w:t>6</w:t>
      </w:r>
      <w:r w:rsidRPr="007C7E8C">
        <w:rPr>
          <w:i/>
          <w:color w:val="000000"/>
          <w:spacing w:val="4"/>
        </w:rPr>
        <w:t xml:space="preserve"> </w:t>
      </w:r>
      <w:r w:rsidRPr="007C7E8C">
        <w:rPr>
          <w:i/>
          <w:color w:val="000000"/>
          <w:spacing w:val="2"/>
        </w:rPr>
        <w:t>s</w:t>
      </w:r>
      <w:r w:rsidRPr="007C7E8C">
        <w:rPr>
          <w:i/>
          <w:color w:val="000000"/>
          <w:spacing w:val="-7"/>
        </w:rPr>
        <w:t>h</w:t>
      </w:r>
      <w:r w:rsidRPr="007C7E8C">
        <w:rPr>
          <w:i/>
          <w:color w:val="000000"/>
          <w:spacing w:val="5"/>
        </w:rPr>
        <w:t>a</w:t>
      </w:r>
      <w:r w:rsidRPr="007C7E8C">
        <w:rPr>
          <w:i/>
          <w:color w:val="000000"/>
          <w:spacing w:val="-18"/>
        </w:rPr>
        <w:t>l</w:t>
      </w:r>
      <w:r w:rsidRPr="007C7E8C">
        <w:rPr>
          <w:i/>
          <w:color w:val="000000"/>
        </w:rPr>
        <w:t>l</w:t>
      </w:r>
      <w:r w:rsidRPr="007C7E8C">
        <w:rPr>
          <w:i/>
          <w:color w:val="000000"/>
          <w:spacing w:val="25"/>
        </w:rPr>
        <w:t xml:space="preserve"> </w:t>
      </w:r>
      <w:r w:rsidRPr="007C7E8C">
        <w:rPr>
          <w:i/>
          <w:color w:val="000000"/>
          <w:spacing w:val="-7"/>
        </w:rPr>
        <w:t>on</w:t>
      </w:r>
      <w:r w:rsidRPr="007C7E8C">
        <w:rPr>
          <w:i/>
          <w:color w:val="000000"/>
          <w:spacing w:val="-18"/>
        </w:rPr>
        <w:t>l</w:t>
      </w:r>
      <w:r w:rsidRPr="007C7E8C">
        <w:rPr>
          <w:i/>
          <w:color w:val="000000"/>
        </w:rPr>
        <w:t>y</w:t>
      </w:r>
      <w:r w:rsidRPr="007C7E8C">
        <w:rPr>
          <w:i/>
          <w:color w:val="000000"/>
          <w:spacing w:val="35"/>
        </w:rPr>
        <w:t xml:space="preserve"> </w:t>
      </w:r>
      <w:r w:rsidRPr="007C7E8C">
        <w:rPr>
          <w:i/>
          <w:color w:val="000000"/>
        </w:rPr>
        <w:t>r</w:t>
      </w:r>
      <w:r w:rsidRPr="007C7E8C">
        <w:rPr>
          <w:i/>
          <w:color w:val="000000"/>
          <w:spacing w:val="-7"/>
        </w:rPr>
        <w:t>u</w:t>
      </w:r>
      <w:r w:rsidRPr="007C7E8C">
        <w:rPr>
          <w:i/>
          <w:color w:val="000000"/>
        </w:rPr>
        <w:t>n</w:t>
      </w:r>
      <w:r w:rsidRPr="007C7E8C">
        <w:rPr>
          <w:i/>
          <w:color w:val="000000"/>
          <w:spacing w:val="3"/>
        </w:rPr>
        <w:t xml:space="preserve"> </w:t>
      </w:r>
      <w:r w:rsidRPr="007C7E8C">
        <w:rPr>
          <w:i/>
          <w:color w:val="000000"/>
        </w:rPr>
        <w:t>fr</w:t>
      </w:r>
      <w:r w:rsidRPr="007C7E8C">
        <w:rPr>
          <w:i/>
          <w:color w:val="000000"/>
          <w:spacing w:val="-7"/>
        </w:rPr>
        <w:t>o</w:t>
      </w:r>
      <w:r w:rsidRPr="007C7E8C">
        <w:rPr>
          <w:i/>
          <w:color w:val="000000"/>
        </w:rPr>
        <w:t>m</w:t>
      </w:r>
      <w:r w:rsidR="008023E4">
        <w:rPr>
          <w:i/>
          <w:color w:val="000000"/>
          <w:spacing w:val="4"/>
        </w:rPr>
        <w:t xml:space="preserve"> </w:t>
      </w:r>
      <w:r w:rsidRPr="007C7E8C">
        <w:rPr>
          <w:i/>
          <w:color w:val="000000"/>
          <w:spacing w:val="-2"/>
        </w:rPr>
        <w:t>t</w:t>
      </w:r>
      <w:r w:rsidRPr="007C7E8C">
        <w:rPr>
          <w:i/>
          <w:color w:val="000000"/>
          <w:spacing w:val="-7"/>
        </w:rPr>
        <w:t>h</w:t>
      </w:r>
      <w:r w:rsidRPr="007C7E8C">
        <w:rPr>
          <w:i/>
          <w:color w:val="000000"/>
        </w:rPr>
        <w:t>e</w:t>
      </w:r>
      <w:r w:rsidRPr="007C7E8C">
        <w:rPr>
          <w:i/>
          <w:color w:val="000000"/>
          <w:spacing w:val="15"/>
        </w:rPr>
        <w:t xml:space="preserve"> </w:t>
      </w:r>
      <w:r w:rsidRPr="007C7E8C">
        <w:rPr>
          <w:i/>
          <w:color w:val="000000"/>
          <w:spacing w:val="-7"/>
        </w:rPr>
        <w:t>d</w:t>
      </w:r>
      <w:r w:rsidRPr="007C7E8C">
        <w:rPr>
          <w:i/>
          <w:color w:val="000000"/>
          <w:spacing w:val="5"/>
        </w:rPr>
        <w:t>a</w:t>
      </w:r>
      <w:r w:rsidRPr="007C7E8C">
        <w:rPr>
          <w:i/>
          <w:color w:val="000000"/>
        </w:rPr>
        <w:t>y</w:t>
      </w:r>
      <w:r w:rsidRPr="007C7E8C">
        <w:rPr>
          <w:i/>
          <w:color w:val="000000"/>
          <w:spacing w:val="-11"/>
        </w:rPr>
        <w:t xml:space="preserve"> </w:t>
      </w:r>
      <w:r w:rsidRPr="007C7E8C">
        <w:rPr>
          <w:i/>
          <w:color w:val="000000"/>
          <w:spacing w:val="-7"/>
        </w:rPr>
        <w:t>o</w:t>
      </w:r>
      <w:r w:rsidRPr="007C7E8C">
        <w:rPr>
          <w:i/>
          <w:color w:val="000000"/>
        </w:rPr>
        <w:t>n</w:t>
      </w:r>
      <w:r w:rsidRPr="007C7E8C">
        <w:rPr>
          <w:i/>
          <w:color w:val="000000"/>
          <w:spacing w:val="16"/>
        </w:rPr>
        <w:t xml:space="preserve"> </w:t>
      </w:r>
      <w:r w:rsidRPr="007C7E8C">
        <w:rPr>
          <w:i/>
          <w:color w:val="000000"/>
          <w:spacing w:val="2"/>
        </w:rPr>
        <w:t>w</w:t>
      </w:r>
      <w:r w:rsidRPr="007C7E8C">
        <w:rPr>
          <w:i/>
          <w:color w:val="000000"/>
          <w:spacing w:val="-7"/>
        </w:rPr>
        <w:t>h</w:t>
      </w:r>
      <w:r w:rsidRPr="007C7E8C">
        <w:rPr>
          <w:i/>
          <w:color w:val="000000"/>
          <w:spacing w:val="-18"/>
        </w:rPr>
        <w:t>i</w:t>
      </w:r>
      <w:r w:rsidRPr="007C7E8C">
        <w:rPr>
          <w:i/>
          <w:color w:val="000000"/>
          <w:spacing w:val="5"/>
        </w:rPr>
        <w:t>c</w:t>
      </w:r>
      <w:r w:rsidRPr="007C7E8C">
        <w:rPr>
          <w:i/>
          <w:color w:val="000000"/>
        </w:rPr>
        <w:t>h</w:t>
      </w:r>
      <w:r w:rsidRPr="007C7E8C">
        <w:rPr>
          <w:i/>
          <w:color w:val="000000"/>
          <w:spacing w:val="8"/>
        </w:rPr>
        <w:t xml:space="preserve"> </w:t>
      </w:r>
      <w:r w:rsidRPr="007C7E8C">
        <w:rPr>
          <w:i/>
          <w:color w:val="000000"/>
          <w:spacing w:val="-2"/>
        </w:rPr>
        <w:t>t</w:t>
      </w:r>
      <w:r w:rsidRPr="007C7E8C">
        <w:rPr>
          <w:i/>
          <w:color w:val="000000"/>
          <w:spacing w:val="-7"/>
        </w:rPr>
        <w:t>h</w:t>
      </w:r>
      <w:r w:rsidRPr="007C7E8C">
        <w:rPr>
          <w:i/>
          <w:color w:val="000000"/>
        </w:rPr>
        <w:t>e</w:t>
      </w:r>
      <w:r w:rsidRPr="007C7E8C">
        <w:rPr>
          <w:i/>
          <w:color w:val="000000"/>
          <w:spacing w:val="15"/>
        </w:rPr>
        <w:t xml:space="preserve"> </w:t>
      </w:r>
      <w:r w:rsidRPr="007C7E8C">
        <w:rPr>
          <w:i/>
          <w:color w:val="000000"/>
        </w:rPr>
        <w:t>f</w:t>
      </w:r>
      <w:r w:rsidRPr="007C7E8C">
        <w:rPr>
          <w:i/>
          <w:color w:val="000000"/>
          <w:spacing w:val="-7"/>
        </w:rPr>
        <w:t>o</w:t>
      </w:r>
      <w:r w:rsidRPr="007C7E8C">
        <w:rPr>
          <w:i/>
          <w:color w:val="000000"/>
        </w:rPr>
        <w:t>r</w:t>
      </w:r>
      <w:r w:rsidRPr="007C7E8C">
        <w:rPr>
          <w:i/>
          <w:color w:val="000000"/>
          <w:spacing w:val="-7"/>
        </w:rPr>
        <w:t>g</w:t>
      </w:r>
      <w:r w:rsidRPr="007C7E8C">
        <w:rPr>
          <w:i/>
          <w:color w:val="000000"/>
          <w:spacing w:val="5"/>
        </w:rPr>
        <w:t>e</w:t>
      </w:r>
      <w:r w:rsidRPr="007C7E8C">
        <w:rPr>
          <w:i/>
          <w:color w:val="000000"/>
        </w:rPr>
        <w:t>ry</w:t>
      </w:r>
      <w:r w:rsidRPr="007C7E8C">
        <w:rPr>
          <w:i/>
          <w:color w:val="000000"/>
          <w:spacing w:val="10"/>
        </w:rPr>
        <w:t xml:space="preserve"> </w:t>
      </w:r>
      <w:r w:rsidRPr="007C7E8C">
        <w:rPr>
          <w:i/>
          <w:color w:val="000000"/>
          <w:spacing w:val="-7"/>
        </w:rPr>
        <w:t>o</w:t>
      </w:r>
      <w:r w:rsidRPr="007C7E8C">
        <w:rPr>
          <w:i/>
          <w:color w:val="000000"/>
        </w:rPr>
        <w:t>r</w:t>
      </w:r>
      <w:r w:rsidRPr="007C7E8C">
        <w:rPr>
          <w:i/>
          <w:color w:val="000000"/>
          <w:spacing w:val="9"/>
        </w:rPr>
        <w:t xml:space="preserve"> </w:t>
      </w:r>
      <w:r w:rsidRPr="007C7E8C">
        <w:rPr>
          <w:i/>
          <w:color w:val="000000"/>
          <w:w w:val="102"/>
        </w:rPr>
        <w:t>fr</w:t>
      </w:r>
      <w:r w:rsidRPr="007C7E8C">
        <w:rPr>
          <w:i/>
          <w:color w:val="000000"/>
          <w:spacing w:val="5"/>
          <w:w w:val="102"/>
        </w:rPr>
        <w:t>a</w:t>
      </w:r>
      <w:r w:rsidRPr="007C7E8C">
        <w:rPr>
          <w:i/>
          <w:color w:val="000000"/>
          <w:spacing w:val="-7"/>
          <w:w w:val="102"/>
        </w:rPr>
        <w:t>u</w:t>
      </w:r>
      <w:r w:rsidRPr="007C7E8C">
        <w:rPr>
          <w:i/>
          <w:color w:val="000000"/>
          <w:w w:val="102"/>
        </w:rPr>
        <w:t xml:space="preserve">d </w:t>
      </w:r>
      <w:r w:rsidRPr="007C7E8C">
        <w:rPr>
          <w:i/>
          <w:color w:val="000000"/>
          <w:spacing w:val="2"/>
        </w:rPr>
        <w:t>s</w:t>
      </w:r>
      <w:r w:rsidRPr="007C7E8C">
        <w:rPr>
          <w:i/>
          <w:color w:val="000000"/>
          <w:spacing w:val="-7"/>
        </w:rPr>
        <w:t>h</w:t>
      </w:r>
      <w:r w:rsidRPr="007C7E8C">
        <w:rPr>
          <w:i/>
          <w:color w:val="000000"/>
          <w:spacing w:val="5"/>
        </w:rPr>
        <w:t>a</w:t>
      </w:r>
      <w:r w:rsidRPr="007C7E8C">
        <w:rPr>
          <w:i/>
          <w:color w:val="000000"/>
          <w:spacing w:val="-18"/>
        </w:rPr>
        <w:t>l</w:t>
      </w:r>
      <w:r w:rsidRPr="007C7E8C">
        <w:rPr>
          <w:i/>
          <w:color w:val="000000"/>
        </w:rPr>
        <w:t>l</w:t>
      </w:r>
      <w:r w:rsidRPr="007C7E8C">
        <w:rPr>
          <w:i/>
          <w:color w:val="000000"/>
          <w:spacing w:val="10"/>
        </w:rPr>
        <w:t xml:space="preserve"> </w:t>
      </w:r>
      <w:r w:rsidRPr="007C7E8C">
        <w:rPr>
          <w:i/>
          <w:color w:val="000000"/>
          <w:spacing w:val="-7"/>
        </w:rPr>
        <w:t>h</w:t>
      </w:r>
      <w:r w:rsidRPr="007C7E8C">
        <w:rPr>
          <w:i/>
          <w:color w:val="000000"/>
          <w:spacing w:val="5"/>
        </w:rPr>
        <w:t>a</w:t>
      </w:r>
      <w:r w:rsidRPr="007C7E8C">
        <w:rPr>
          <w:i/>
          <w:color w:val="000000"/>
          <w:spacing w:val="-7"/>
        </w:rPr>
        <w:t>v</w:t>
      </w:r>
      <w:r w:rsidRPr="007C7E8C">
        <w:rPr>
          <w:i/>
          <w:color w:val="000000"/>
        </w:rPr>
        <w:t>e</w:t>
      </w:r>
      <w:r w:rsidRPr="007C7E8C">
        <w:rPr>
          <w:i/>
          <w:color w:val="000000"/>
          <w:spacing w:val="20"/>
        </w:rPr>
        <w:t xml:space="preserve"> </w:t>
      </w:r>
      <w:r w:rsidRPr="007C7E8C">
        <w:rPr>
          <w:i/>
          <w:color w:val="000000"/>
          <w:spacing w:val="-7"/>
        </w:rPr>
        <w:t>b</w:t>
      </w:r>
      <w:r w:rsidRPr="007C7E8C">
        <w:rPr>
          <w:i/>
          <w:color w:val="000000"/>
          <w:spacing w:val="5"/>
        </w:rPr>
        <w:t>ee</w:t>
      </w:r>
      <w:r w:rsidRPr="007C7E8C">
        <w:rPr>
          <w:i/>
          <w:color w:val="000000"/>
        </w:rPr>
        <w:t>n</w:t>
      </w:r>
      <w:r w:rsidRPr="007C7E8C">
        <w:rPr>
          <w:i/>
          <w:color w:val="000000"/>
          <w:spacing w:val="-9"/>
        </w:rPr>
        <w:t xml:space="preserve"> </w:t>
      </w:r>
      <w:r w:rsidRPr="007C7E8C">
        <w:rPr>
          <w:i/>
          <w:color w:val="000000"/>
          <w:spacing w:val="-7"/>
        </w:rPr>
        <w:t>kno</w:t>
      </w:r>
      <w:r w:rsidRPr="007C7E8C">
        <w:rPr>
          <w:i/>
          <w:color w:val="000000"/>
          <w:spacing w:val="2"/>
        </w:rPr>
        <w:t>w</w:t>
      </w:r>
      <w:r w:rsidRPr="007C7E8C">
        <w:rPr>
          <w:i/>
          <w:color w:val="000000"/>
        </w:rPr>
        <w:t>n</w:t>
      </w:r>
      <w:r w:rsidRPr="007C7E8C">
        <w:rPr>
          <w:i/>
          <w:color w:val="000000"/>
          <w:spacing w:val="24"/>
        </w:rPr>
        <w:t xml:space="preserve"> </w:t>
      </w:r>
      <w:r w:rsidRPr="007C7E8C">
        <w:rPr>
          <w:i/>
          <w:color w:val="000000"/>
          <w:spacing w:val="-7"/>
        </w:rPr>
        <w:t>o</w:t>
      </w:r>
      <w:r w:rsidRPr="007C7E8C">
        <w:rPr>
          <w:i/>
          <w:color w:val="000000"/>
        </w:rPr>
        <w:t>r</w:t>
      </w:r>
      <w:r w:rsidRPr="007C7E8C">
        <w:rPr>
          <w:i/>
          <w:color w:val="000000"/>
          <w:spacing w:val="9"/>
        </w:rPr>
        <w:t xml:space="preserve"> </w:t>
      </w:r>
      <w:r w:rsidRPr="007C7E8C">
        <w:rPr>
          <w:i/>
          <w:color w:val="000000"/>
          <w:spacing w:val="-2"/>
        </w:rPr>
        <w:t>t</w:t>
      </w:r>
      <w:r w:rsidRPr="007C7E8C">
        <w:rPr>
          <w:i/>
          <w:color w:val="000000"/>
          <w:spacing w:val="-7"/>
        </w:rPr>
        <w:t>h</w:t>
      </w:r>
      <w:r w:rsidRPr="007C7E8C">
        <w:rPr>
          <w:i/>
          <w:color w:val="000000"/>
        </w:rPr>
        <w:t xml:space="preserve">e </w:t>
      </w:r>
      <w:r w:rsidRPr="007C7E8C">
        <w:rPr>
          <w:i/>
          <w:color w:val="000000"/>
          <w:spacing w:val="-7"/>
        </w:rPr>
        <w:t>n</w:t>
      </w:r>
      <w:r w:rsidRPr="007C7E8C">
        <w:rPr>
          <w:i/>
          <w:color w:val="000000"/>
          <w:spacing w:val="5"/>
        </w:rPr>
        <w:t>e</w:t>
      </w:r>
      <w:r w:rsidRPr="007C7E8C">
        <w:rPr>
          <w:i/>
          <w:color w:val="000000"/>
        </w:rPr>
        <w:t>w</w:t>
      </w:r>
      <w:r w:rsidRPr="007C7E8C">
        <w:rPr>
          <w:i/>
          <w:color w:val="000000"/>
          <w:spacing w:val="-1"/>
        </w:rPr>
        <w:t xml:space="preserve"> </w:t>
      </w:r>
      <w:r w:rsidRPr="007C7E8C">
        <w:rPr>
          <w:i/>
          <w:color w:val="000000"/>
          <w:spacing w:val="5"/>
        </w:rPr>
        <w:t>e</w:t>
      </w:r>
      <w:r w:rsidRPr="007C7E8C">
        <w:rPr>
          <w:i/>
          <w:color w:val="000000"/>
          <w:spacing w:val="-7"/>
        </w:rPr>
        <w:t>v</w:t>
      </w:r>
      <w:r w:rsidRPr="007C7E8C">
        <w:rPr>
          <w:i/>
          <w:color w:val="000000"/>
          <w:spacing w:val="-18"/>
        </w:rPr>
        <w:t>i</w:t>
      </w:r>
      <w:r w:rsidRPr="007C7E8C">
        <w:rPr>
          <w:i/>
          <w:color w:val="000000"/>
          <w:spacing w:val="-7"/>
        </w:rPr>
        <w:t>d</w:t>
      </w:r>
      <w:r w:rsidRPr="007C7E8C">
        <w:rPr>
          <w:i/>
          <w:color w:val="000000"/>
          <w:spacing w:val="5"/>
        </w:rPr>
        <w:t>e</w:t>
      </w:r>
      <w:r w:rsidRPr="007C7E8C">
        <w:rPr>
          <w:i/>
          <w:color w:val="000000"/>
          <w:spacing w:val="-7"/>
        </w:rPr>
        <w:t>n</w:t>
      </w:r>
      <w:r w:rsidRPr="007C7E8C">
        <w:rPr>
          <w:i/>
          <w:color w:val="000000"/>
          <w:spacing w:val="5"/>
        </w:rPr>
        <w:t>c</w:t>
      </w:r>
      <w:r w:rsidRPr="007C7E8C">
        <w:rPr>
          <w:i/>
          <w:color w:val="000000"/>
        </w:rPr>
        <w:t>e</w:t>
      </w:r>
      <w:r w:rsidRPr="007C7E8C">
        <w:rPr>
          <w:i/>
          <w:color w:val="000000"/>
          <w:spacing w:val="26"/>
        </w:rPr>
        <w:t xml:space="preserve"> </w:t>
      </w:r>
      <w:r w:rsidRPr="007C7E8C">
        <w:rPr>
          <w:i/>
          <w:color w:val="000000"/>
          <w:spacing w:val="-7"/>
        </w:rPr>
        <w:t>d</w:t>
      </w:r>
      <w:r w:rsidRPr="007C7E8C">
        <w:rPr>
          <w:i/>
          <w:color w:val="000000"/>
          <w:spacing w:val="-18"/>
        </w:rPr>
        <w:t>i</w:t>
      </w:r>
      <w:r w:rsidRPr="007C7E8C">
        <w:rPr>
          <w:i/>
          <w:color w:val="000000"/>
          <w:spacing w:val="2"/>
        </w:rPr>
        <w:t>s</w:t>
      </w:r>
      <w:r w:rsidRPr="007C7E8C">
        <w:rPr>
          <w:i/>
          <w:color w:val="000000"/>
          <w:spacing w:val="5"/>
        </w:rPr>
        <w:t>c</w:t>
      </w:r>
      <w:r w:rsidRPr="007C7E8C">
        <w:rPr>
          <w:i/>
          <w:color w:val="000000"/>
          <w:spacing w:val="-7"/>
        </w:rPr>
        <w:t>ov</w:t>
      </w:r>
      <w:r w:rsidRPr="007C7E8C">
        <w:rPr>
          <w:i/>
          <w:color w:val="000000"/>
          <w:spacing w:val="5"/>
        </w:rPr>
        <w:t>e</w:t>
      </w:r>
      <w:r w:rsidRPr="007C7E8C">
        <w:rPr>
          <w:i/>
          <w:color w:val="000000"/>
        </w:rPr>
        <w:t>r</w:t>
      </w:r>
      <w:r w:rsidRPr="007C7E8C">
        <w:rPr>
          <w:i/>
          <w:color w:val="000000"/>
          <w:spacing w:val="5"/>
        </w:rPr>
        <w:t>e</w:t>
      </w:r>
      <w:r w:rsidRPr="007C7E8C">
        <w:rPr>
          <w:i/>
          <w:color w:val="000000"/>
          <w:spacing w:val="-7"/>
        </w:rPr>
        <w:t>d</w:t>
      </w:r>
      <w:r w:rsidRPr="007C7E8C">
        <w:rPr>
          <w:i/>
          <w:color w:val="000000"/>
        </w:rPr>
        <w:t>,</w:t>
      </w:r>
      <w:r w:rsidRPr="007C7E8C">
        <w:rPr>
          <w:i/>
          <w:color w:val="000000"/>
          <w:spacing w:val="28"/>
        </w:rPr>
        <w:t xml:space="preserve"> </w:t>
      </w:r>
      <w:r w:rsidRPr="007C7E8C">
        <w:rPr>
          <w:i/>
          <w:color w:val="000000"/>
          <w:spacing w:val="-7"/>
        </w:rPr>
        <w:t>p</w:t>
      </w:r>
      <w:r w:rsidRPr="007C7E8C">
        <w:rPr>
          <w:i/>
          <w:color w:val="000000"/>
        </w:rPr>
        <w:t>r</w:t>
      </w:r>
      <w:r w:rsidRPr="007C7E8C">
        <w:rPr>
          <w:i/>
          <w:color w:val="000000"/>
          <w:spacing w:val="-7"/>
        </w:rPr>
        <w:t>ov</w:t>
      </w:r>
      <w:r w:rsidRPr="007C7E8C">
        <w:rPr>
          <w:i/>
          <w:color w:val="000000"/>
          <w:spacing w:val="-18"/>
        </w:rPr>
        <w:t>i</w:t>
      </w:r>
      <w:r w:rsidRPr="007C7E8C">
        <w:rPr>
          <w:i/>
          <w:color w:val="000000"/>
          <w:spacing w:val="-7"/>
        </w:rPr>
        <w:t>d</w:t>
      </w:r>
      <w:r w:rsidRPr="007C7E8C">
        <w:rPr>
          <w:i/>
          <w:color w:val="000000"/>
          <w:spacing w:val="5"/>
        </w:rPr>
        <w:t>e</w:t>
      </w:r>
      <w:r w:rsidRPr="007C7E8C">
        <w:rPr>
          <w:i/>
          <w:color w:val="000000"/>
        </w:rPr>
        <w:t>d</w:t>
      </w:r>
      <w:r w:rsidRPr="007C7E8C">
        <w:rPr>
          <w:i/>
          <w:color w:val="000000"/>
          <w:spacing w:val="43"/>
        </w:rPr>
        <w:t xml:space="preserve"> </w:t>
      </w:r>
      <w:r w:rsidRPr="007C7E8C">
        <w:rPr>
          <w:i/>
          <w:color w:val="000000"/>
          <w:spacing w:val="-2"/>
        </w:rPr>
        <w:t>t</w:t>
      </w:r>
      <w:r w:rsidRPr="007C7E8C">
        <w:rPr>
          <w:i/>
          <w:color w:val="000000"/>
          <w:spacing w:val="-7"/>
        </w:rPr>
        <w:t>h</w:t>
      </w:r>
      <w:r w:rsidRPr="007C7E8C">
        <w:rPr>
          <w:i/>
          <w:color w:val="000000"/>
          <w:spacing w:val="5"/>
        </w:rPr>
        <w:t>a</w:t>
      </w:r>
      <w:r w:rsidRPr="007C7E8C">
        <w:rPr>
          <w:i/>
          <w:color w:val="000000"/>
        </w:rPr>
        <w:t>t</w:t>
      </w:r>
      <w:r w:rsidRPr="007C7E8C">
        <w:rPr>
          <w:i/>
          <w:color w:val="000000"/>
          <w:spacing w:val="9"/>
        </w:rPr>
        <w:t xml:space="preserve"> </w:t>
      </w:r>
      <w:r w:rsidRPr="007C7E8C">
        <w:rPr>
          <w:i/>
          <w:color w:val="000000"/>
          <w:spacing w:val="-18"/>
        </w:rPr>
        <w:t>i</w:t>
      </w:r>
      <w:r w:rsidRPr="007C7E8C">
        <w:rPr>
          <w:i/>
          <w:color w:val="000000"/>
        </w:rPr>
        <w:t>n</w:t>
      </w:r>
      <w:r w:rsidRPr="007C7E8C">
        <w:rPr>
          <w:i/>
          <w:color w:val="000000"/>
          <w:spacing w:val="15"/>
        </w:rPr>
        <w:t xml:space="preserve"> </w:t>
      </w:r>
      <w:r w:rsidRPr="007C7E8C">
        <w:rPr>
          <w:i/>
          <w:color w:val="000000"/>
          <w:spacing w:val="-2"/>
        </w:rPr>
        <w:t>t</w:t>
      </w:r>
      <w:r w:rsidRPr="007C7E8C">
        <w:rPr>
          <w:i/>
          <w:color w:val="000000"/>
          <w:spacing w:val="-7"/>
        </w:rPr>
        <w:t>h</w:t>
      </w:r>
      <w:r w:rsidRPr="007C7E8C">
        <w:rPr>
          <w:i/>
          <w:color w:val="000000"/>
        </w:rPr>
        <w:t xml:space="preserve">e </w:t>
      </w:r>
      <w:r w:rsidRPr="007C7E8C">
        <w:rPr>
          <w:i/>
          <w:color w:val="000000"/>
          <w:spacing w:val="-18"/>
        </w:rPr>
        <w:t>l</w:t>
      </w:r>
      <w:r w:rsidRPr="007C7E8C">
        <w:rPr>
          <w:i/>
          <w:color w:val="000000"/>
          <w:spacing w:val="5"/>
        </w:rPr>
        <w:t>a</w:t>
      </w:r>
      <w:r w:rsidRPr="007C7E8C">
        <w:rPr>
          <w:i/>
          <w:color w:val="000000"/>
          <w:spacing w:val="2"/>
        </w:rPr>
        <w:t>s</w:t>
      </w:r>
      <w:r w:rsidRPr="007C7E8C">
        <w:rPr>
          <w:i/>
          <w:color w:val="000000"/>
        </w:rPr>
        <w:t>t</w:t>
      </w:r>
      <w:r w:rsidRPr="007C7E8C">
        <w:rPr>
          <w:i/>
          <w:color w:val="000000"/>
          <w:spacing w:val="8"/>
        </w:rPr>
        <w:t xml:space="preserve"> </w:t>
      </w:r>
      <w:r w:rsidRPr="007C7E8C">
        <w:rPr>
          <w:i/>
          <w:color w:val="000000"/>
          <w:spacing w:val="-2"/>
        </w:rPr>
        <w:t>t</w:t>
      </w:r>
      <w:r w:rsidRPr="007C7E8C">
        <w:rPr>
          <w:i/>
          <w:color w:val="000000"/>
          <w:spacing w:val="2"/>
        </w:rPr>
        <w:t>w</w:t>
      </w:r>
      <w:r w:rsidRPr="007C7E8C">
        <w:rPr>
          <w:i/>
          <w:color w:val="000000"/>
        </w:rPr>
        <w:t>o</w:t>
      </w:r>
      <w:r w:rsidRPr="007C7E8C">
        <w:rPr>
          <w:i/>
          <w:color w:val="000000"/>
          <w:spacing w:val="4"/>
        </w:rPr>
        <w:t xml:space="preserve"> </w:t>
      </w:r>
      <w:r w:rsidRPr="007C7E8C">
        <w:rPr>
          <w:i/>
          <w:color w:val="000000"/>
          <w:spacing w:val="5"/>
        </w:rPr>
        <w:t>ca</w:t>
      </w:r>
      <w:r w:rsidRPr="007C7E8C">
        <w:rPr>
          <w:i/>
          <w:color w:val="000000"/>
          <w:spacing w:val="2"/>
        </w:rPr>
        <w:t>s</w:t>
      </w:r>
      <w:r w:rsidRPr="007C7E8C">
        <w:rPr>
          <w:i/>
          <w:color w:val="000000"/>
          <w:spacing w:val="5"/>
        </w:rPr>
        <w:t>e</w:t>
      </w:r>
      <w:r w:rsidRPr="007C7E8C">
        <w:rPr>
          <w:i/>
          <w:color w:val="000000"/>
        </w:rPr>
        <w:t>s</w:t>
      </w:r>
      <w:r w:rsidRPr="007C7E8C">
        <w:rPr>
          <w:i/>
          <w:color w:val="000000"/>
          <w:spacing w:val="1"/>
        </w:rPr>
        <w:t xml:space="preserve"> </w:t>
      </w:r>
      <w:r w:rsidRPr="007C7E8C">
        <w:rPr>
          <w:i/>
          <w:color w:val="000000"/>
          <w:spacing w:val="-2"/>
        </w:rPr>
        <w:t>t</w:t>
      </w:r>
      <w:r w:rsidRPr="007C7E8C">
        <w:rPr>
          <w:i/>
          <w:color w:val="000000"/>
          <w:spacing w:val="-7"/>
        </w:rPr>
        <w:t>h</w:t>
      </w:r>
      <w:r w:rsidRPr="007C7E8C">
        <w:rPr>
          <w:i/>
          <w:color w:val="000000"/>
          <w:spacing w:val="5"/>
        </w:rPr>
        <w:t>e</w:t>
      </w:r>
      <w:r w:rsidRPr="007C7E8C">
        <w:rPr>
          <w:i/>
          <w:color w:val="000000"/>
        </w:rPr>
        <w:t>re</w:t>
      </w:r>
      <w:r w:rsidRPr="007C7E8C">
        <w:rPr>
          <w:i/>
          <w:color w:val="000000"/>
          <w:spacing w:val="4"/>
        </w:rPr>
        <w:t xml:space="preserve"> </w:t>
      </w:r>
      <w:r w:rsidRPr="007C7E8C">
        <w:rPr>
          <w:i/>
          <w:color w:val="000000"/>
          <w:spacing w:val="-18"/>
          <w:w w:val="102"/>
        </w:rPr>
        <w:t>i</w:t>
      </w:r>
      <w:r w:rsidRPr="007C7E8C">
        <w:rPr>
          <w:i/>
          <w:color w:val="000000"/>
          <w:w w:val="102"/>
        </w:rPr>
        <w:t xml:space="preserve">s </w:t>
      </w:r>
      <w:r w:rsidRPr="007C7E8C">
        <w:rPr>
          <w:i/>
          <w:color w:val="000000"/>
          <w:spacing w:val="2"/>
        </w:rPr>
        <w:t>w</w:t>
      </w:r>
      <w:r w:rsidRPr="007C7E8C">
        <w:rPr>
          <w:i/>
          <w:color w:val="000000"/>
        </w:rPr>
        <w:t>r</w:t>
      </w:r>
      <w:r w:rsidRPr="007C7E8C">
        <w:rPr>
          <w:i/>
          <w:color w:val="000000"/>
          <w:spacing w:val="-18"/>
        </w:rPr>
        <w:t>i</w:t>
      </w:r>
      <w:r w:rsidRPr="007C7E8C">
        <w:rPr>
          <w:i/>
          <w:color w:val="000000"/>
          <w:spacing w:val="-2"/>
        </w:rPr>
        <w:t>tt</w:t>
      </w:r>
      <w:r w:rsidRPr="007C7E8C">
        <w:rPr>
          <w:i/>
          <w:color w:val="000000"/>
          <w:spacing w:val="5"/>
        </w:rPr>
        <w:t>e</w:t>
      </w:r>
      <w:r w:rsidRPr="007C7E8C">
        <w:rPr>
          <w:i/>
          <w:color w:val="000000"/>
        </w:rPr>
        <w:t>n</w:t>
      </w:r>
      <w:r w:rsidRPr="007C7E8C">
        <w:rPr>
          <w:i/>
          <w:color w:val="000000"/>
          <w:spacing w:val="9"/>
        </w:rPr>
        <w:t xml:space="preserve"> </w:t>
      </w:r>
      <w:r w:rsidRPr="007C7E8C">
        <w:rPr>
          <w:i/>
          <w:color w:val="000000"/>
          <w:spacing w:val="-7"/>
        </w:rPr>
        <w:t>p</w:t>
      </w:r>
      <w:r w:rsidRPr="007C7E8C">
        <w:rPr>
          <w:i/>
          <w:color w:val="000000"/>
        </w:rPr>
        <w:t>r</w:t>
      </w:r>
      <w:r w:rsidRPr="007C7E8C">
        <w:rPr>
          <w:i/>
          <w:color w:val="000000"/>
          <w:spacing w:val="-7"/>
        </w:rPr>
        <w:t>oo</w:t>
      </w:r>
      <w:r w:rsidRPr="007C7E8C">
        <w:rPr>
          <w:i/>
          <w:color w:val="000000"/>
        </w:rPr>
        <w:t>f</w:t>
      </w:r>
      <w:r w:rsidRPr="007C7E8C">
        <w:rPr>
          <w:i/>
          <w:color w:val="000000"/>
          <w:spacing w:val="30"/>
        </w:rPr>
        <w:t xml:space="preserve"> </w:t>
      </w:r>
      <w:r w:rsidRPr="007C7E8C">
        <w:rPr>
          <w:i/>
          <w:color w:val="000000"/>
          <w:spacing w:val="-7"/>
        </w:rPr>
        <w:t>o</w:t>
      </w:r>
      <w:r w:rsidRPr="007C7E8C">
        <w:rPr>
          <w:i/>
          <w:color w:val="000000"/>
        </w:rPr>
        <w:t>f</w:t>
      </w:r>
      <w:r w:rsidRPr="007C7E8C">
        <w:rPr>
          <w:i/>
          <w:color w:val="000000"/>
          <w:spacing w:val="9"/>
        </w:rPr>
        <w:t xml:space="preserve"> </w:t>
      </w:r>
      <w:r w:rsidRPr="007C7E8C">
        <w:rPr>
          <w:i/>
          <w:color w:val="000000"/>
          <w:spacing w:val="-2"/>
        </w:rPr>
        <w:t>t</w:t>
      </w:r>
      <w:r w:rsidRPr="007C7E8C">
        <w:rPr>
          <w:i/>
          <w:color w:val="000000"/>
          <w:spacing w:val="-7"/>
        </w:rPr>
        <w:t>h</w:t>
      </w:r>
      <w:r w:rsidRPr="007C7E8C">
        <w:rPr>
          <w:i/>
          <w:color w:val="000000"/>
        </w:rPr>
        <w:t xml:space="preserve">e </w:t>
      </w:r>
      <w:r w:rsidRPr="007C7E8C">
        <w:rPr>
          <w:i/>
          <w:color w:val="000000"/>
          <w:spacing w:val="-7"/>
        </w:rPr>
        <w:t>d</w:t>
      </w:r>
      <w:r w:rsidRPr="007C7E8C">
        <w:rPr>
          <w:i/>
          <w:color w:val="000000"/>
          <w:spacing w:val="5"/>
        </w:rPr>
        <w:t>a</w:t>
      </w:r>
      <w:r w:rsidRPr="007C7E8C">
        <w:rPr>
          <w:i/>
          <w:color w:val="000000"/>
        </w:rPr>
        <w:t>y</w:t>
      </w:r>
      <w:r w:rsidRPr="007C7E8C">
        <w:rPr>
          <w:i/>
          <w:color w:val="000000"/>
          <w:spacing w:val="3"/>
        </w:rPr>
        <w:t xml:space="preserve"> </w:t>
      </w:r>
      <w:r w:rsidRPr="007C7E8C">
        <w:rPr>
          <w:i/>
          <w:color w:val="000000"/>
          <w:spacing w:val="-7"/>
        </w:rPr>
        <w:t>o</w:t>
      </w:r>
      <w:r w:rsidRPr="007C7E8C">
        <w:rPr>
          <w:i/>
          <w:color w:val="000000"/>
        </w:rPr>
        <w:t>n</w:t>
      </w:r>
      <w:r w:rsidRPr="007C7E8C">
        <w:rPr>
          <w:i/>
          <w:color w:val="000000"/>
          <w:spacing w:val="1"/>
        </w:rPr>
        <w:t xml:space="preserve"> </w:t>
      </w:r>
      <w:r w:rsidRPr="007C7E8C">
        <w:rPr>
          <w:i/>
          <w:color w:val="000000"/>
          <w:spacing w:val="2"/>
        </w:rPr>
        <w:t>w</w:t>
      </w:r>
      <w:r w:rsidRPr="007C7E8C">
        <w:rPr>
          <w:i/>
          <w:color w:val="000000"/>
          <w:spacing w:val="-7"/>
        </w:rPr>
        <w:t>h</w:t>
      </w:r>
      <w:r w:rsidRPr="007C7E8C">
        <w:rPr>
          <w:i/>
          <w:color w:val="000000"/>
          <w:spacing w:val="-18"/>
        </w:rPr>
        <w:t>i</w:t>
      </w:r>
      <w:r w:rsidRPr="007C7E8C">
        <w:rPr>
          <w:i/>
          <w:color w:val="000000"/>
          <w:spacing w:val="5"/>
        </w:rPr>
        <w:t>c</w:t>
      </w:r>
      <w:r w:rsidRPr="007C7E8C">
        <w:rPr>
          <w:i/>
          <w:color w:val="000000"/>
        </w:rPr>
        <w:t>h</w:t>
      </w:r>
      <w:r w:rsidRPr="007C7E8C">
        <w:rPr>
          <w:i/>
          <w:color w:val="000000"/>
          <w:spacing w:val="23"/>
        </w:rPr>
        <w:t xml:space="preserve"> </w:t>
      </w:r>
      <w:r w:rsidRPr="007C7E8C">
        <w:rPr>
          <w:i/>
          <w:color w:val="000000"/>
          <w:spacing w:val="2"/>
        </w:rPr>
        <w:t>s</w:t>
      </w:r>
      <w:r w:rsidRPr="007C7E8C">
        <w:rPr>
          <w:i/>
          <w:color w:val="000000"/>
          <w:spacing w:val="-7"/>
        </w:rPr>
        <w:t>u</w:t>
      </w:r>
      <w:r w:rsidRPr="007C7E8C">
        <w:rPr>
          <w:i/>
          <w:color w:val="000000"/>
          <w:spacing w:val="5"/>
        </w:rPr>
        <w:t>c</w:t>
      </w:r>
      <w:r w:rsidRPr="007C7E8C">
        <w:rPr>
          <w:i/>
          <w:color w:val="000000"/>
        </w:rPr>
        <w:t>h</w:t>
      </w:r>
      <w:r w:rsidRPr="007C7E8C">
        <w:rPr>
          <w:i/>
          <w:color w:val="000000"/>
          <w:spacing w:val="-9"/>
        </w:rPr>
        <w:t xml:space="preserve"> </w:t>
      </w:r>
      <w:r w:rsidRPr="007C7E8C">
        <w:rPr>
          <w:i/>
          <w:color w:val="000000"/>
        </w:rPr>
        <w:t>fr</w:t>
      </w:r>
      <w:r w:rsidRPr="007C7E8C">
        <w:rPr>
          <w:i/>
          <w:color w:val="000000"/>
          <w:spacing w:val="5"/>
        </w:rPr>
        <w:t>a</w:t>
      </w:r>
      <w:r w:rsidRPr="007C7E8C">
        <w:rPr>
          <w:i/>
          <w:color w:val="000000"/>
          <w:spacing w:val="-7"/>
        </w:rPr>
        <w:t>u</w:t>
      </w:r>
      <w:r w:rsidRPr="007C7E8C">
        <w:rPr>
          <w:i/>
          <w:color w:val="000000"/>
        </w:rPr>
        <w:t>d</w:t>
      </w:r>
      <w:r w:rsidRPr="007C7E8C">
        <w:rPr>
          <w:i/>
          <w:color w:val="000000"/>
          <w:spacing w:val="6"/>
        </w:rPr>
        <w:t xml:space="preserve"> </w:t>
      </w:r>
      <w:r w:rsidRPr="007C7E8C">
        <w:rPr>
          <w:i/>
          <w:color w:val="000000"/>
          <w:spacing w:val="-7"/>
        </w:rPr>
        <w:t>o</w:t>
      </w:r>
      <w:r w:rsidRPr="007C7E8C">
        <w:rPr>
          <w:i/>
          <w:color w:val="000000"/>
        </w:rPr>
        <w:t>r</w:t>
      </w:r>
      <w:r w:rsidRPr="007C7E8C">
        <w:rPr>
          <w:i/>
          <w:color w:val="000000"/>
          <w:spacing w:val="9"/>
        </w:rPr>
        <w:t xml:space="preserve"> </w:t>
      </w:r>
      <w:r w:rsidRPr="007C7E8C">
        <w:rPr>
          <w:i/>
          <w:color w:val="000000"/>
          <w:spacing w:val="-7"/>
        </w:rPr>
        <w:t>n</w:t>
      </w:r>
      <w:r w:rsidRPr="007C7E8C">
        <w:rPr>
          <w:i/>
          <w:color w:val="000000"/>
          <w:spacing w:val="5"/>
        </w:rPr>
        <w:t>e</w:t>
      </w:r>
      <w:r w:rsidRPr="007C7E8C">
        <w:rPr>
          <w:i/>
          <w:color w:val="000000"/>
        </w:rPr>
        <w:t>w</w:t>
      </w:r>
      <w:r w:rsidRPr="007C7E8C">
        <w:rPr>
          <w:i/>
          <w:color w:val="000000"/>
          <w:spacing w:val="-1"/>
        </w:rPr>
        <w:t xml:space="preserve"> </w:t>
      </w:r>
      <w:r w:rsidRPr="007C7E8C">
        <w:rPr>
          <w:i/>
          <w:color w:val="000000"/>
          <w:spacing w:val="5"/>
        </w:rPr>
        <w:t>e</w:t>
      </w:r>
      <w:r w:rsidRPr="007C7E8C">
        <w:rPr>
          <w:i/>
          <w:color w:val="000000"/>
          <w:spacing w:val="-7"/>
        </w:rPr>
        <w:t>v</w:t>
      </w:r>
      <w:r w:rsidRPr="007C7E8C">
        <w:rPr>
          <w:i/>
          <w:color w:val="000000"/>
          <w:spacing w:val="-18"/>
        </w:rPr>
        <w:t>i</w:t>
      </w:r>
      <w:r w:rsidRPr="007C7E8C">
        <w:rPr>
          <w:i/>
          <w:color w:val="000000"/>
          <w:spacing w:val="-7"/>
        </w:rPr>
        <w:t>d</w:t>
      </w:r>
      <w:r w:rsidRPr="007C7E8C">
        <w:rPr>
          <w:i/>
          <w:color w:val="000000"/>
          <w:spacing w:val="5"/>
        </w:rPr>
        <w:t>e</w:t>
      </w:r>
      <w:r w:rsidRPr="007C7E8C">
        <w:rPr>
          <w:i/>
          <w:color w:val="000000"/>
          <w:spacing w:val="-7"/>
        </w:rPr>
        <w:t>n</w:t>
      </w:r>
      <w:r w:rsidRPr="007C7E8C">
        <w:rPr>
          <w:i/>
          <w:color w:val="000000"/>
          <w:spacing w:val="5"/>
        </w:rPr>
        <w:t>c</w:t>
      </w:r>
      <w:r w:rsidRPr="007C7E8C">
        <w:rPr>
          <w:i/>
          <w:color w:val="000000"/>
        </w:rPr>
        <w:t>e</w:t>
      </w:r>
      <w:r w:rsidRPr="007C7E8C">
        <w:rPr>
          <w:i/>
          <w:color w:val="000000"/>
          <w:spacing w:val="26"/>
        </w:rPr>
        <w:t xml:space="preserve"> </w:t>
      </w:r>
      <w:r w:rsidRPr="007C7E8C">
        <w:rPr>
          <w:i/>
          <w:color w:val="000000"/>
          <w:spacing w:val="2"/>
        </w:rPr>
        <w:t>s</w:t>
      </w:r>
      <w:r w:rsidRPr="007C7E8C">
        <w:rPr>
          <w:i/>
          <w:color w:val="000000"/>
          <w:spacing w:val="-7"/>
        </w:rPr>
        <w:t>h</w:t>
      </w:r>
      <w:r w:rsidRPr="007C7E8C">
        <w:rPr>
          <w:i/>
          <w:color w:val="000000"/>
          <w:spacing w:val="5"/>
        </w:rPr>
        <w:t>a</w:t>
      </w:r>
      <w:r w:rsidRPr="007C7E8C">
        <w:rPr>
          <w:i/>
          <w:color w:val="000000"/>
          <w:spacing w:val="-18"/>
        </w:rPr>
        <w:t>l</w:t>
      </w:r>
      <w:r w:rsidRPr="007C7E8C">
        <w:rPr>
          <w:i/>
          <w:color w:val="000000"/>
        </w:rPr>
        <w:t>l</w:t>
      </w:r>
      <w:r w:rsidRPr="007C7E8C">
        <w:rPr>
          <w:i/>
          <w:color w:val="000000"/>
          <w:spacing w:val="10"/>
        </w:rPr>
        <w:t xml:space="preserve"> </w:t>
      </w:r>
      <w:r w:rsidRPr="007C7E8C">
        <w:rPr>
          <w:i/>
          <w:color w:val="000000"/>
          <w:spacing w:val="-7"/>
        </w:rPr>
        <w:t>h</w:t>
      </w:r>
      <w:r w:rsidRPr="007C7E8C">
        <w:rPr>
          <w:i/>
          <w:color w:val="000000"/>
          <w:spacing w:val="5"/>
        </w:rPr>
        <w:t>a</w:t>
      </w:r>
      <w:r w:rsidRPr="007C7E8C">
        <w:rPr>
          <w:i/>
          <w:color w:val="000000"/>
          <w:spacing w:val="-7"/>
        </w:rPr>
        <w:t>v</w:t>
      </w:r>
      <w:r w:rsidRPr="007C7E8C">
        <w:rPr>
          <w:i/>
          <w:color w:val="000000"/>
        </w:rPr>
        <w:t>e</w:t>
      </w:r>
      <w:r w:rsidRPr="007C7E8C">
        <w:rPr>
          <w:i/>
          <w:color w:val="000000"/>
          <w:spacing w:val="18"/>
        </w:rPr>
        <w:t xml:space="preserve"> </w:t>
      </w:r>
      <w:r w:rsidRPr="007C7E8C">
        <w:rPr>
          <w:i/>
          <w:color w:val="000000"/>
          <w:spacing w:val="-7"/>
        </w:rPr>
        <w:t>b</w:t>
      </w:r>
      <w:r w:rsidRPr="007C7E8C">
        <w:rPr>
          <w:i/>
          <w:color w:val="000000"/>
          <w:spacing w:val="5"/>
        </w:rPr>
        <w:t>ee</w:t>
      </w:r>
      <w:r w:rsidRPr="007C7E8C">
        <w:rPr>
          <w:i/>
          <w:color w:val="000000"/>
        </w:rPr>
        <w:t>n</w:t>
      </w:r>
      <w:r w:rsidRPr="007C7E8C">
        <w:rPr>
          <w:i/>
          <w:color w:val="000000"/>
          <w:spacing w:val="-9"/>
        </w:rPr>
        <w:t xml:space="preserve"> </w:t>
      </w:r>
      <w:r w:rsidRPr="007C7E8C">
        <w:rPr>
          <w:i/>
          <w:color w:val="000000"/>
          <w:spacing w:val="-7"/>
          <w:w w:val="102"/>
        </w:rPr>
        <w:t>d</w:t>
      </w:r>
      <w:r w:rsidRPr="007C7E8C">
        <w:rPr>
          <w:i/>
          <w:color w:val="000000"/>
          <w:spacing w:val="-18"/>
          <w:w w:val="102"/>
        </w:rPr>
        <w:t>i</w:t>
      </w:r>
      <w:r w:rsidRPr="007C7E8C">
        <w:rPr>
          <w:i/>
          <w:color w:val="000000"/>
          <w:spacing w:val="2"/>
          <w:w w:val="102"/>
        </w:rPr>
        <w:t>s</w:t>
      </w:r>
      <w:r w:rsidRPr="007C7E8C">
        <w:rPr>
          <w:i/>
          <w:color w:val="000000"/>
          <w:spacing w:val="5"/>
          <w:w w:val="102"/>
        </w:rPr>
        <w:t>c</w:t>
      </w:r>
      <w:r w:rsidRPr="007C7E8C">
        <w:rPr>
          <w:i/>
          <w:color w:val="000000"/>
          <w:spacing w:val="-7"/>
          <w:w w:val="102"/>
        </w:rPr>
        <w:t>ov</w:t>
      </w:r>
      <w:r w:rsidRPr="007C7E8C">
        <w:rPr>
          <w:i/>
          <w:color w:val="000000"/>
          <w:spacing w:val="5"/>
          <w:w w:val="102"/>
        </w:rPr>
        <w:t>e</w:t>
      </w:r>
      <w:r w:rsidRPr="007C7E8C">
        <w:rPr>
          <w:i/>
          <w:color w:val="000000"/>
          <w:w w:val="102"/>
        </w:rPr>
        <w:t>r</w:t>
      </w:r>
      <w:r w:rsidRPr="007C7E8C">
        <w:rPr>
          <w:i/>
          <w:color w:val="000000"/>
          <w:spacing w:val="5"/>
          <w:w w:val="102"/>
        </w:rPr>
        <w:t>e</w:t>
      </w:r>
      <w:r w:rsidRPr="007C7E8C">
        <w:rPr>
          <w:i/>
          <w:color w:val="000000"/>
          <w:spacing w:val="-7"/>
          <w:w w:val="102"/>
        </w:rPr>
        <w:t>d</w:t>
      </w:r>
      <w:r w:rsidRPr="007C7E8C">
        <w:rPr>
          <w:i/>
          <w:color w:val="000000"/>
          <w:w w:val="102"/>
        </w:rPr>
        <w:t>.</w:t>
      </w:r>
    </w:p>
    <w:p w:rsidR="008023E4" w:rsidRDefault="008023E4" w:rsidP="008023E4">
      <w:pPr>
        <w:pStyle w:val="JudgmentText"/>
        <w:numPr>
          <w:ilvl w:val="0"/>
          <w:numId w:val="0"/>
        </w:numPr>
        <w:spacing w:after="0" w:line="240" w:lineRule="auto"/>
        <w:ind w:left="1440"/>
        <w:rPr>
          <w:i/>
        </w:rPr>
      </w:pPr>
    </w:p>
    <w:p w:rsidR="008023E4" w:rsidRPr="008023E4" w:rsidRDefault="008023E4" w:rsidP="008023E4">
      <w:pPr>
        <w:pStyle w:val="JudgmentText"/>
        <w:numPr>
          <w:ilvl w:val="0"/>
          <w:numId w:val="0"/>
        </w:numPr>
        <w:spacing w:after="0" w:line="240" w:lineRule="auto"/>
        <w:ind w:left="1440"/>
        <w:rPr>
          <w:i/>
        </w:rPr>
      </w:pPr>
      <w:r>
        <w:rPr>
          <w:i/>
        </w:rPr>
        <w:t>[…]</w:t>
      </w:r>
    </w:p>
    <w:p w:rsidR="007C7E8C" w:rsidRPr="007C7E8C" w:rsidRDefault="007C7E8C" w:rsidP="007C7E8C">
      <w:pPr>
        <w:widowControl w:val="0"/>
        <w:autoSpaceDE w:val="0"/>
        <w:autoSpaceDN w:val="0"/>
        <w:adjustRightInd w:val="0"/>
        <w:spacing w:before="5" w:after="0" w:line="280" w:lineRule="exact"/>
        <w:rPr>
          <w:rFonts w:ascii="Times New Roman" w:hAnsi="Times New Roman"/>
          <w:i/>
          <w:color w:val="000000"/>
          <w:sz w:val="28"/>
          <w:szCs w:val="28"/>
        </w:rPr>
      </w:pPr>
    </w:p>
    <w:p w:rsidR="00391340" w:rsidRPr="00B177A2" w:rsidRDefault="00391340" w:rsidP="00391340">
      <w:pPr>
        <w:pStyle w:val="JudgmentText"/>
        <w:numPr>
          <w:ilvl w:val="0"/>
          <w:numId w:val="0"/>
        </w:numPr>
        <w:spacing w:after="0" w:line="240" w:lineRule="auto"/>
        <w:ind w:left="1440"/>
        <w:rPr>
          <w:i/>
        </w:rPr>
      </w:pPr>
      <w:r w:rsidRPr="00B177A2">
        <w:rPr>
          <w:i/>
        </w:rPr>
        <w:t>What issues may be raised at new trial</w:t>
      </w:r>
    </w:p>
    <w:p w:rsidR="00391340" w:rsidRDefault="00391340" w:rsidP="00391340">
      <w:pPr>
        <w:pStyle w:val="JudgmentText"/>
        <w:numPr>
          <w:ilvl w:val="0"/>
          <w:numId w:val="0"/>
        </w:numPr>
        <w:spacing w:line="240" w:lineRule="auto"/>
        <w:ind w:left="1440"/>
        <w:rPr>
          <w:i/>
        </w:rPr>
      </w:pPr>
      <w:r w:rsidRPr="00B177A2">
        <w:rPr>
          <w:i/>
        </w:rPr>
        <w:t>201.      It shall not be competent for the applicant to raise any other issues at the new trial except those alleged in his application for such new trial.</w:t>
      </w:r>
    </w:p>
    <w:p w:rsidR="008023E4" w:rsidRDefault="008023E4" w:rsidP="008023E4">
      <w:pPr>
        <w:pStyle w:val="Jjmntheading1"/>
      </w:pPr>
      <w:r>
        <w:t>Analysis</w:t>
      </w:r>
    </w:p>
    <w:p w:rsidR="008023E4" w:rsidRPr="008023E4" w:rsidRDefault="008023E4" w:rsidP="008023E4">
      <w:pPr>
        <w:pStyle w:val="Jjmntheading2"/>
      </w:pPr>
      <w:r>
        <w:t>New Matter or Evidence</w:t>
      </w:r>
    </w:p>
    <w:p w:rsidR="00391340" w:rsidRPr="008023E4" w:rsidRDefault="008023E4" w:rsidP="008023E4">
      <w:pPr>
        <w:pStyle w:val="JudgmentText"/>
        <w:ind w:right="-138"/>
        <w:rPr>
          <w:b/>
        </w:rPr>
      </w:pPr>
      <w:r>
        <w:t>I will first add</w:t>
      </w:r>
      <w:r w:rsidR="00391340">
        <w:t xml:space="preserve">ress the </w:t>
      </w:r>
      <w:r>
        <w:t xml:space="preserve">granting of a </w:t>
      </w:r>
      <w:r w:rsidR="00391340">
        <w:t>new</w:t>
      </w:r>
      <w:r>
        <w:t xml:space="preserve"> trial on the ground of discovery of new</w:t>
      </w:r>
      <w:r w:rsidR="008A248C">
        <w:t xml:space="preserve"> and important</w:t>
      </w:r>
      <w:r w:rsidR="00391340">
        <w:t xml:space="preserve"> </w:t>
      </w:r>
      <w:r>
        <w:t xml:space="preserve">matter or </w:t>
      </w:r>
      <w:r w:rsidR="00391340">
        <w:t xml:space="preserve">evidence </w:t>
      </w:r>
      <w:r>
        <w:t xml:space="preserve">under section 194(b) SCCP. It is clear from </w:t>
      </w:r>
      <w:r w:rsidR="00391340">
        <w:t xml:space="preserve">the wording of </w:t>
      </w:r>
      <w:r>
        <w:t>that provision that</w:t>
      </w:r>
      <w:r w:rsidR="00391340">
        <w:t xml:space="preserve"> mere discovery of new </w:t>
      </w:r>
      <w:r>
        <w:t xml:space="preserve">matter or </w:t>
      </w:r>
      <w:r w:rsidR="00391340">
        <w:t xml:space="preserve">evidence </w:t>
      </w:r>
      <w:r>
        <w:t>is not</w:t>
      </w:r>
      <w:r w:rsidR="00391340">
        <w:t xml:space="preserve"> sufficient for </w:t>
      </w:r>
      <w:r>
        <w:t xml:space="preserve">a </w:t>
      </w:r>
      <w:r w:rsidR="00391340">
        <w:t>new trial</w:t>
      </w:r>
      <w:r>
        <w:t xml:space="preserve"> to be granted</w:t>
      </w:r>
      <w:r w:rsidR="00391340">
        <w:t xml:space="preserve">. </w:t>
      </w:r>
      <w:r>
        <w:t>Such matter or e</w:t>
      </w:r>
      <w:r w:rsidR="00391340">
        <w:t xml:space="preserve">vidence must also be important. </w:t>
      </w:r>
      <w:r w:rsidR="0047715A">
        <w:t>In addition t</w:t>
      </w:r>
      <w:r w:rsidR="00A144FD">
        <w:t xml:space="preserve">hey </w:t>
      </w:r>
      <w:r w:rsidR="00391340">
        <w:t xml:space="preserve">must </w:t>
      </w:r>
      <w:r>
        <w:t xml:space="preserve">not have </w:t>
      </w:r>
      <w:r w:rsidR="00391340">
        <w:t xml:space="preserve">been within </w:t>
      </w:r>
      <w:r>
        <w:t xml:space="preserve">the </w:t>
      </w:r>
      <w:r w:rsidR="00391340">
        <w:t xml:space="preserve">knowledge of </w:t>
      </w:r>
      <w:r>
        <w:t xml:space="preserve">the </w:t>
      </w:r>
      <w:r w:rsidR="00391340">
        <w:t xml:space="preserve">applicant or could not be produced by </w:t>
      </w:r>
      <w:r w:rsidR="00A144FD">
        <w:t>the applicant</w:t>
      </w:r>
      <w:r w:rsidR="00391340">
        <w:t xml:space="preserve"> at the hearing of the suit</w:t>
      </w:r>
      <w:r w:rsidR="0047715A">
        <w:t>,</w:t>
      </w:r>
      <w:r w:rsidR="00391340">
        <w:t xml:space="preserve"> after the exercise of due diligence. Therefore evidence which could have been obtained by exercising due diligence but was not</w:t>
      </w:r>
      <w:r w:rsidR="0047715A">
        <w:t>,</w:t>
      </w:r>
      <w:r w:rsidR="00391340">
        <w:t xml:space="preserve"> </w:t>
      </w:r>
      <w:r w:rsidR="000D7F10">
        <w:t xml:space="preserve">is </w:t>
      </w:r>
      <w:r w:rsidR="00391340">
        <w:t>not sufficient</w:t>
      </w:r>
      <w:r w:rsidR="000D7F10">
        <w:t xml:space="preserve"> to</w:t>
      </w:r>
      <w:r w:rsidR="00EB6302">
        <w:t xml:space="preserve"> justify the granting of </w:t>
      </w:r>
      <w:r w:rsidR="00A144FD">
        <w:t xml:space="preserve">a </w:t>
      </w:r>
      <w:r w:rsidR="00391340">
        <w:t xml:space="preserve">new trial. </w:t>
      </w:r>
    </w:p>
    <w:p w:rsidR="00391340" w:rsidRPr="00C86E4B" w:rsidRDefault="00A144FD" w:rsidP="00BE704B">
      <w:pPr>
        <w:pStyle w:val="JudgmentText"/>
        <w:ind w:right="-138"/>
        <w:rPr>
          <w:i/>
        </w:rPr>
      </w:pPr>
      <w:r w:rsidRPr="00C86E4B">
        <w:t xml:space="preserve">It was held in </w:t>
      </w:r>
      <w:proofErr w:type="spellStart"/>
      <w:r w:rsidR="00391340" w:rsidRPr="00C86E4B">
        <w:rPr>
          <w:i/>
          <w:u w:val="single"/>
        </w:rPr>
        <w:t>Joubert</w:t>
      </w:r>
      <w:proofErr w:type="spellEnd"/>
      <w:r w:rsidR="00391340" w:rsidRPr="00C86E4B">
        <w:rPr>
          <w:i/>
          <w:u w:val="single"/>
        </w:rPr>
        <w:t xml:space="preserve"> v Pool (1995) SLR 103</w:t>
      </w:r>
      <w:r w:rsidRPr="00C86E4B">
        <w:t xml:space="preserve"> </w:t>
      </w:r>
      <w:r w:rsidR="00391340" w:rsidRPr="00C86E4B">
        <w:t>that</w:t>
      </w:r>
      <w:r w:rsidR="00C86E4B" w:rsidRPr="00C86E4B">
        <w:t xml:space="preserve"> a</w:t>
      </w:r>
      <w:r w:rsidR="00391340" w:rsidRPr="00C86E4B">
        <w:t xml:space="preserve"> </w:t>
      </w:r>
      <w:r w:rsidR="00C86E4B" w:rsidRPr="00C86E4B">
        <w:t>p</w:t>
      </w:r>
      <w:r w:rsidR="00391340" w:rsidRPr="00C86E4B">
        <w:t xml:space="preserve">etitioner </w:t>
      </w:r>
      <w:r w:rsidR="00EB6302" w:rsidRPr="00C86E4B">
        <w:t xml:space="preserve">who bases his application for a new trial on the ground of new evidence that has been discovered </w:t>
      </w:r>
      <w:r w:rsidR="00391340" w:rsidRPr="00C86E4B">
        <w:t>is obliged to satisfy</w:t>
      </w:r>
      <w:r w:rsidRPr="00C86E4B">
        <w:t xml:space="preserve"> the</w:t>
      </w:r>
      <w:r w:rsidR="00391340" w:rsidRPr="00C86E4B">
        <w:t xml:space="preserve"> </w:t>
      </w:r>
      <w:r w:rsidR="00EB6302" w:rsidRPr="00C86E4B">
        <w:t xml:space="preserve">Court that </w:t>
      </w:r>
      <w:r w:rsidR="00391340" w:rsidRPr="00C86E4B">
        <w:t>the new evidence</w:t>
      </w:r>
      <w:r w:rsidR="00C86E4B" w:rsidRPr="00C86E4B">
        <w:t xml:space="preserve"> discovered</w:t>
      </w:r>
      <w:r w:rsidR="00391340" w:rsidRPr="00C86E4B">
        <w:t xml:space="preserve"> was not within the knowledge of the </w:t>
      </w:r>
      <w:r w:rsidR="00C86E4B" w:rsidRPr="00C86E4B">
        <w:t>a</w:t>
      </w:r>
      <w:r w:rsidR="00391340" w:rsidRPr="00C86E4B">
        <w:t>pplicant or could not have been produced at the hearing in spite of the exercise of due diligence.</w:t>
      </w:r>
    </w:p>
    <w:p w:rsidR="00391340" w:rsidRPr="00C86E4B" w:rsidRDefault="00391340" w:rsidP="00BE704B">
      <w:pPr>
        <w:pStyle w:val="JudgmentText"/>
        <w:ind w:right="-138"/>
        <w:rPr>
          <w:b/>
        </w:rPr>
      </w:pPr>
      <w:r w:rsidRPr="00C86E4B">
        <w:t xml:space="preserve">Further, </w:t>
      </w:r>
      <w:r w:rsidRPr="00C86E4B">
        <w:rPr>
          <w:i/>
          <w:u w:val="single"/>
        </w:rPr>
        <w:t>Jacques v Chang (1964) SLR 129</w:t>
      </w:r>
      <w:r w:rsidR="008A248C">
        <w:t xml:space="preserve"> is authority </w:t>
      </w:r>
      <w:r w:rsidRPr="00C86E4B">
        <w:t xml:space="preserve">that </w:t>
      </w:r>
      <w:r w:rsidR="00A144FD" w:rsidRPr="00C86E4B">
        <w:t xml:space="preserve">an </w:t>
      </w:r>
      <w:r w:rsidRPr="00C86E4B">
        <w:t>application for new trial should be refused if there is nothing in</w:t>
      </w:r>
      <w:r w:rsidR="00C86E4B">
        <w:t xml:space="preserve"> the fresh</w:t>
      </w:r>
      <w:r w:rsidRPr="00C86E4B">
        <w:t xml:space="preserve"> evidence that would oblige the court to </w:t>
      </w:r>
      <w:r w:rsidR="008A248C">
        <w:t>find</w:t>
      </w:r>
      <w:r w:rsidRPr="00C86E4B">
        <w:t xml:space="preserve"> that the result </w:t>
      </w:r>
      <w:r w:rsidR="00C86E4B">
        <w:t xml:space="preserve">must necessarily or even probably </w:t>
      </w:r>
      <w:r w:rsidRPr="00C86E4B">
        <w:t>have been different had the new evidence been adduced</w:t>
      </w:r>
      <w:r w:rsidR="00C86E4B">
        <w:t xml:space="preserve"> at the original hearing.</w:t>
      </w:r>
      <w:r w:rsidRPr="00C86E4B">
        <w:t xml:space="preserve"> </w:t>
      </w:r>
    </w:p>
    <w:p w:rsidR="00391340" w:rsidRDefault="00391340" w:rsidP="00BE704B">
      <w:pPr>
        <w:pStyle w:val="JudgmentText"/>
        <w:ind w:right="-138"/>
      </w:pPr>
      <w:r>
        <w:lastRenderedPageBreak/>
        <w:t>Kenyan and Indian case law</w:t>
      </w:r>
      <w:r w:rsidR="00A144FD">
        <w:t xml:space="preserve"> </w:t>
      </w:r>
      <w:r w:rsidR="008A248C">
        <w:t>is</w:t>
      </w:r>
      <w:r w:rsidR="00A144FD">
        <w:t xml:space="preserve"> also relevant to this issue although they relate to new evidence</w:t>
      </w:r>
      <w:r>
        <w:t xml:space="preserve"> in applications for review of judgement</w:t>
      </w:r>
      <w:r w:rsidR="00A144FD">
        <w:t>s and</w:t>
      </w:r>
      <w:r>
        <w:t xml:space="preserve"> not to new trial</w:t>
      </w:r>
      <w:r w:rsidR="00A144FD">
        <w:t>s</w:t>
      </w:r>
      <w:r w:rsidR="000E2646">
        <w:t xml:space="preserve"> </w:t>
      </w:r>
      <w:r w:rsidR="000E2646" w:rsidRPr="000E2646">
        <w:rPr>
          <w:i/>
        </w:rPr>
        <w:t>per se</w:t>
      </w:r>
      <w:r w:rsidR="000E2646">
        <w:t>. The</w:t>
      </w:r>
      <w:r>
        <w:t xml:space="preserve"> wording of </w:t>
      </w:r>
      <w:r w:rsidR="000E2646">
        <w:t xml:space="preserve">the Kenyan provision providing for </w:t>
      </w:r>
      <w:r>
        <w:t>review</w:t>
      </w:r>
      <w:r w:rsidR="00C86E4B" w:rsidRPr="00C86E4B">
        <w:t xml:space="preserve"> </w:t>
      </w:r>
      <w:r w:rsidR="00C86E4B">
        <w:t>of judgements</w:t>
      </w:r>
      <w:r>
        <w:t xml:space="preserve"> </w:t>
      </w:r>
      <w:r w:rsidR="000E2646">
        <w:t xml:space="preserve">on the basis of </w:t>
      </w:r>
      <w:r>
        <w:t xml:space="preserve">new evidence is similar to </w:t>
      </w:r>
      <w:r w:rsidR="000E2646">
        <w:t>our section 194(b)</w:t>
      </w:r>
      <w:r w:rsidR="00C86E4B">
        <w:t xml:space="preserve"> SCCP</w:t>
      </w:r>
      <w:r w:rsidR="000E2646">
        <w:t xml:space="preserve"> as shown by the </w:t>
      </w:r>
      <w:r>
        <w:t xml:space="preserve">Kenyan case </w:t>
      </w:r>
      <w:proofErr w:type="spellStart"/>
      <w:r w:rsidRPr="000E2646">
        <w:rPr>
          <w:i/>
          <w:u w:val="single"/>
        </w:rPr>
        <w:t>Khalif</w:t>
      </w:r>
      <w:proofErr w:type="spellEnd"/>
      <w:r w:rsidRPr="000E2646">
        <w:rPr>
          <w:i/>
          <w:u w:val="single"/>
        </w:rPr>
        <w:t xml:space="preserve"> Sheikh Adan v Attorney General [2019] </w:t>
      </w:r>
      <w:proofErr w:type="spellStart"/>
      <w:r w:rsidRPr="000E2646">
        <w:rPr>
          <w:i/>
          <w:u w:val="single"/>
        </w:rPr>
        <w:t>eKLR</w:t>
      </w:r>
      <w:proofErr w:type="spellEnd"/>
      <w:r>
        <w:t xml:space="preserve"> </w:t>
      </w:r>
      <w:r w:rsidR="000E2646">
        <w:t xml:space="preserve">in which the Court </w:t>
      </w:r>
      <w:r>
        <w:t xml:space="preserve">pointed out </w:t>
      </w:r>
      <w:r w:rsidR="000E2646">
        <w:t>the</w:t>
      </w:r>
      <w:r>
        <w:t xml:space="preserve"> limited grounds for review of </w:t>
      </w:r>
      <w:r w:rsidR="000E2646">
        <w:t xml:space="preserve">a </w:t>
      </w:r>
      <w:r>
        <w:t>decision</w:t>
      </w:r>
      <w:r w:rsidR="000E2646">
        <w:t xml:space="preserve"> as follows</w:t>
      </w:r>
      <w:r>
        <w:t>:</w:t>
      </w:r>
    </w:p>
    <w:p w:rsidR="000E2646" w:rsidRDefault="00391340" w:rsidP="00BE704B">
      <w:pPr>
        <w:pStyle w:val="JudgmentText"/>
        <w:numPr>
          <w:ilvl w:val="0"/>
          <w:numId w:val="8"/>
        </w:numPr>
        <w:spacing w:line="240" w:lineRule="auto"/>
        <w:ind w:right="-138"/>
        <w:rPr>
          <w:i/>
        </w:rPr>
      </w:pPr>
      <w:r w:rsidRPr="0097587D">
        <w:rPr>
          <w:i/>
        </w:rPr>
        <w:t xml:space="preserve">Discovery of </w:t>
      </w:r>
      <w:r w:rsidRPr="0097587D">
        <w:rPr>
          <w:b/>
          <w:i/>
        </w:rPr>
        <w:t xml:space="preserve">new and important matter or evidence which after the </w:t>
      </w:r>
      <w:r w:rsidR="000E2646">
        <w:rPr>
          <w:b/>
          <w:i/>
        </w:rPr>
        <w:t xml:space="preserve">exercise </w:t>
      </w:r>
      <w:r w:rsidRPr="0097587D">
        <w:rPr>
          <w:b/>
          <w:i/>
        </w:rPr>
        <w:t>of due diligence, was not within the knowledge of the Applicant or could not be produced by him at the time when the decree was passed or the order ma</w:t>
      </w:r>
      <w:r w:rsidRPr="0097587D">
        <w:rPr>
          <w:i/>
        </w:rPr>
        <w:t>de;</w:t>
      </w:r>
    </w:p>
    <w:p w:rsidR="000E2646" w:rsidRDefault="00391340" w:rsidP="00BE704B">
      <w:pPr>
        <w:pStyle w:val="JudgmentText"/>
        <w:numPr>
          <w:ilvl w:val="0"/>
          <w:numId w:val="8"/>
        </w:numPr>
        <w:spacing w:line="240" w:lineRule="auto"/>
        <w:ind w:right="-138"/>
        <w:rPr>
          <w:i/>
        </w:rPr>
      </w:pPr>
      <w:r w:rsidRPr="0097587D">
        <w:rPr>
          <w:i/>
        </w:rPr>
        <w:t>On account of some mistake or error apparent on the face of the record</w:t>
      </w:r>
      <w:r w:rsidR="000E2646">
        <w:rPr>
          <w:i/>
        </w:rPr>
        <w:t>;</w:t>
      </w:r>
      <w:r w:rsidRPr="0097587D">
        <w:rPr>
          <w:i/>
        </w:rPr>
        <w:t xml:space="preserve"> or</w:t>
      </w:r>
    </w:p>
    <w:p w:rsidR="00391340" w:rsidRPr="000E2646" w:rsidRDefault="00391340" w:rsidP="00BE704B">
      <w:pPr>
        <w:pStyle w:val="JudgmentText"/>
        <w:numPr>
          <w:ilvl w:val="0"/>
          <w:numId w:val="8"/>
        </w:numPr>
        <w:spacing w:line="240" w:lineRule="auto"/>
        <w:ind w:right="-138"/>
        <w:rPr>
          <w:i/>
        </w:rPr>
      </w:pPr>
      <w:r w:rsidRPr="000E2646">
        <w:rPr>
          <w:i/>
        </w:rPr>
        <w:t>For any other sufficient reason and whatever the ground there is a requirement that the application has to be made without unreasonable delay.</w:t>
      </w:r>
      <w:r>
        <w:t xml:space="preserve"> </w:t>
      </w:r>
      <w:r w:rsidR="000E2646">
        <w:t>Emphasis added</w:t>
      </w:r>
    </w:p>
    <w:p w:rsidR="00391340" w:rsidRDefault="000E2646" w:rsidP="00BE704B">
      <w:pPr>
        <w:pStyle w:val="JudgmentText"/>
        <w:ind w:right="-138"/>
      </w:pPr>
      <w:r w:rsidRPr="000E2646">
        <w:t>The Court in</w:t>
      </w:r>
      <w:r>
        <w:rPr>
          <w:i/>
        </w:rPr>
        <w:t xml:space="preserve"> </w:t>
      </w:r>
      <w:proofErr w:type="spellStart"/>
      <w:r w:rsidR="00391340" w:rsidRPr="00391340">
        <w:rPr>
          <w:i/>
        </w:rPr>
        <w:t>Khalif</w:t>
      </w:r>
      <w:proofErr w:type="spellEnd"/>
      <w:r w:rsidR="00391340" w:rsidRPr="00391340">
        <w:rPr>
          <w:i/>
        </w:rPr>
        <w:t xml:space="preserve"> Sheikh</w:t>
      </w:r>
      <w:r>
        <w:rPr>
          <w:i/>
        </w:rPr>
        <w:t xml:space="preserve"> Adan</w:t>
      </w:r>
      <w:r w:rsidR="00391340" w:rsidRPr="00391340">
        <w:rPr>
          <w:i/>
        </w:rPr>
        <w:t xml:space="preserve"> </w:t>
      </w:r>
      <w:r>
        <w:t>(supra)</w:t>
      </w:r>
      <w:r w:rsidR="00391340">
        <w:t xml:space="preserve"> cited </w:t>
      </w:r>
      <w:r w:rsidR="006763D5">
        <w:t xml:space="preserve">the </w:t>
      </w:r>
      <w:r w:rsidR="00391340">
        <w:t xml:space="preserve">Supreme Court of India in the case of </w:t>
      </w:r>
      <w:proofErr w:type="spellStart"/>
      <w:r w:rsidR="00391340" w:rsidRPr="006763D5">
        <w:rPr>
          <w:i/>
          <w:u w:val="single"/>
        </w:rPr>
        <w:t>Afit</w:t>
      </w:r>
      <w:proofErr w:type="spellEnd"/>
      <w:r w:rsidR="00391340" w:rsidRPr="006763D5">
        <w:rPr>
          <w:i/>
          <w:u w:val="single"/>
        </w:rPr>
        <w:t xml:space="preserve"> Kumar </w:t>
      </w:r>
      <w:proofErr w:type="spellStart"/>
      <w:r w:rsidR="00391340" w:rsidRPr="006763D5">
        <w:rPr>
          <w:i/>
          <w:u w:val="single"/>
        </w:rPr>
        <w:t>Rath</w:t>
      </w:r>
      <w:proofErr w:type="spellEnd"/>
      <w:r w:rsidR="00391340" w:rsidRPr="006763D5">
        <w:rPr>
          <w:i/>
          <w:u w:val="single"/>
        </w:rPr>
        <w:t xml:space="preserve"> v State of </w:t>
      </w:r>
      <w:proofErr w:type="spellStart"/>
      <w:r w:rsidR="00391340" w:rsidRPr="006763D5">
        <w:rPr>
          <w:i/>
          <w:u w:val="single"/>
        </w:rPr>
        <w:t>Orisa</w:t>
      </w:r>
      <w:proofErr w:type="spellEnd"/>
      <w:r w:rsidR="00391340" w:rsidRPr="006763D5">
        <w:rPr>
          <w:i/>
          <w:u w:val="single"/>
        </w:rPr>
        <w:t xml:space="preserve"> &amp; Others </w:t>
      </w:r>
      <w:r w:rsidR="006763D5" w:rsidRPr="006763D5">
        <w:rPr>
          <w:i/>
          <w:u w:val="single"/>
        </w:rPr>
        <w:t>[</w:t>
      </w:r>
      <w:r w:rsidR="00391340" w:rsidRPr="006763D5">
        <w:rPr>
          <w:i/>
          <w:u w:val="single"/>
        </w:rPr>
        <w:t>2 November, 1999</w:t>
      </w:r>
      <w:r w:rsidR="006763D5" w:rsidRPr="006763D5">
        <w:rPr>
          <w:i/>
          <w:u w:val="single"/>
        </w:rPr>
        <w:t>]</w:t>
      </w:r>
      <w:r w:rsidR="006763D5">
        <w:t>, as follows</w:t>
      </w:r>
      <w:r w:rsidR="00391340">
        <w:t xml:space="preserve">: </w:t>
      </w:r>
    </w:p>
    <w:p w:rsidR="00391340" w:rsidRPr="00722E7A" w:rsidRDefault="00391340" w:rsidP="00391340">
      <w:pPr>
        <w:pStyle w:val="JudgmentText"/>
        <w:numPr>
          <w:ilvl w:val="0"/>
          <w:numId w:val="0"/>
        </w:numPr>
        <w:spacing w:line="240" w:lineRule="auto"/>
        <w:ind w:left="1440" w:right="-138"/>
      </w:pPr>
      <w:r w:rsidRPr="00722E7A">
        <w:rPr>
          <w:i/>
        </w:rPr>
        <w:t xml:space="preserve">The power can be exercised on the application of a person on the discovery of new and important matter or evidence which, after the exercise of due diligence, was not within his knowledge or could be produced by him at the time when the order was made. The power can also be exercised on account of some mistake or error apparent on the face of the record or for any other sufficient reason. </w:t>
      </w:r>
      <w:r w:rsidRPr="00722E7A">
        <w:rPr>
          <w:b/>
          <w:i/>
        </w:rPr>
        <w:t>A review cannot be claimed or asked for merely for a fresh hearing or arguments or correction of an erroneous view taken earlier, that is to say, the power of review can be exercised only for correction of a patent error of law which states in the face without any elaborate argument being needed for stabling it</w:t>
      </w:r>
      <w:r w:rsidR="000D7F10">
        <w:rPr>
          <w:i/>
        </w:rPr>
        <w:t>. It may be po</w:t>
      </w:r>
      <w:r w:rsidRPr="00722E7A">
        <w:rPr>
          <w:i/>
        </w:rPr>
        <w:t>inted out that the expression “any other sufficient reason” used in Order 47 Rule 1 means a reason sufficiently analogous to those specified in the rule.”</w:t>
      </w:r>
      <w:r>
        <w:t xml:space="preserve"> </w:t>
      </w:r>
      <w:r w:rsidR="006763D5">
        <w:t>E</w:t>
      </w:r>
      <w:r>
        <w:t>mphasis added</w:t>
      </w:r>
    </w:p>
    <w:p w:rsidR="00391340" w:rsidRDefault="006763D5" w:rsidP="00BE704B">
      <w:pPr>
        <w:pStyle w:val="JudgmentText"/>
        <w:ind w:right="-138"/>
      </w:pPr>
      <w:r>
        <w:t xml:space="preserve">In the Indian case of </w:t>
      </w:r>
      <w:r w:rsidR="00391340" w:rsidRPr="006763D5">
        <w:rPr>
          <w:i/>
          <w:u w:val="single"/>
        </w:rPr>
        <w:t xml:space="preserve">Ms </w:t>
      </w:r>
      <w:proofErr w:type="spellStart"/>
      <w:r w:rsidR="00391340" w:rsidRPr="006763D5">
        <w:rPr>
          <w:i/>
          <w:u w:val="single"/>
        </w:rPr>
        <w:t>Prem</w:t>
      </w:r>
      <w:proofErr w:type="spellEnd"/>
      <w:r w:rsidR="00391340" w:rsidRPr="006763D5">
        <w:rPr>
          <w:i/>
          <w:u w:val="single"/>
        </w:rPr>
        <w:t xml:space="preserve"> Builders vs Union of India through the Deputy Chief Engineer (Construction), East Central Railway, </w:t>
      </w:r>
      <w:proofErr w:type="spellStart"/>
      <w:r w:rsidR="00391340" w:rsidRPr="006763D5">
        <w:rPr>
          <w:i/>
          <w:u w:val="single"/>
        </w:rPr>
        <w:t>Dhanbad</w:t>
      </w:r>
      <w:proofErr w:type="spellEnd"/>
      <w:r>
        <w:rPr>
          <w:i/>
          <w:u w:val="single"/>
        </w:rPr>
        <w:t xml:space="preserve"> </w:t>
      </w:r>
      <w:r w:rsidRPr="006763D5">
        <w:rPr>
          <w:i/>
          <w:u w:val="single"/>
        </w:rPr>
        <w:t>[</w:t>
      </w:r>
      <w:r w:rsidR="00391340" w:rsidRPr="006763D5">
        <w:rPr>
          <w:i/>
          <w:u w:val="single"/>
        </w:rPr>
        <w:t>29 January 2016</w:t>
      </w:r>
      <w:r w:rsidRPr="006763D5">
        <w:rPr>
          <w:i/>
          <w:u w:val="single"/>
        </w:rPr>
        <w:t>]</w:t>
      </w:r>
      <w:r w:rsidRPr="006763D5">
        <w:rPr>
          <w:i/>
        </w:rPr>
        <w:t xml:space="preserve"> </w:t>
      </w:r>
      <w:r w:rsidRPr="006763D5">
        <w:t>the Court</w:t>
      </w:r>
      <w:r w:rsidR="00391340" w:rsidRPr="00391340">
        <w:rPr>
          <w:i/>
        </w:rPr>
        <w:t xml:space="preserve"> </w:t>
      </w:r>
      <w:r>
        <w:t>quoted</w:t>
      </w:r>
      <w:r w:rsidR="00391340">
        <w:t xml:space="preserve"> </w:t>
      </w:r>
      <w:r>
        <w:t xml:space="preserve">the following </w:t>
      </w:r>
      <w:r w:rsidR="00391340">
        <w:t xml:space="preserve">observations made by </w:t>
      </w:r>
      <w:proofErr w:type="spellStart"/>
      <w:r w:rsidR="00391340">
        <w:t>Chinnappa</w:t>
      </w:r>
      <w:proofErr w:type="spellEnd"/>
      <w:r w:rsidR="00391340">
        <w:t xml:space="preserve"> Reddy, J in </w:t>
      </w:r>
      <w:proofErr w:type="spellStart"/>
      <w:r w:rsidR="00391340" w:rsidRPr="006763D5">
        <w:rPr>
          <w:i/>
          <w:u w:val="single"/>
        </w:rPr>
        <w:t>Aribam</w:t>
      </w:r>
      <w:proofErr w:type="spellEnd"/>
      <w:r w:rsidR="00391340" w:rsidRPr="006763D5">
        <w:rPr>
          <w:i/>
          <w:u w:val="single"/>
        </w:rPr>
        <w:t xml:space="preserve"> </w:t>
      </w:r>
      <w:proofErr w:type="spellStart"/>
      <w:r w:rsidR="00391340" w:rsidRPr="006763D5">
        <w:rPr>
          <w:i/>
          <w:u w:val="single"/>
        </w:rPr>
        <w:t>Tuleshwar</w:t>
      </w:r>
      <w:proofErr w:type="spellEnd"/>
      <w:r w:rsidR="00391340" w:rsidRPr="006763D5">
        <w:rPr>
          <w:i/>
          <w:u w:val="single"/>
        </w:rPr>
        <w:t xml:space="preserve"> Sharma</w:t>
      </w:r>
      <w:r>
        <w:rPr>
          <w:i/>
          <w:u w:val="single"/>
        </w:rPr>
        <w:t xml:space="preserve"> vs </w:t>
      </w:r>
      <w:proofErr w:type="spellStart"/>
      <w:r>
        <w:rPr>
          <w:i/>
          <w:u w:val="single"/>
        </w:rPr>
        <w:t>Aribam</w:t>
      </w:r>
      <w:proofErr w:type="spellEnd"/>
      <w:r>
        <w:rPr>
          <w:i/>
          <w:u w:val="single"/>
        </w:rPr>
        <w:t xml:space="preserve"> </w:t>
      </w:r>
      <w:proofErr w:type="spellStart"/>
      <w:r>
        <w:rPr>
          <w:i/>
          <w:u w:val="single"/>
        </w:rPr>
        <w:t>Pishak</w:t>
      </w:r>
      <w:proofErr w:type="spellEnd"/>
      <w:r>
        <w:rPr>
          <w:i/>
          <w:u w:val="single"/>
        </w:rPr>
        <w:t xml:space="preserve"> Sharma and </w:t>
      </w:r>
      <w:proofErr w:type="spellStart"/>
      <w:r>
        <w:rPr>
          <w:i/>
          <w:u w:val="single"/>
        </w:rPr>
        <w:t>Ors</w:t>
      </w:r>
      <w:proofErr w:type="spellEnd"/>
      <w:r>
        <w:rPr>
          <w:i/>
          <w:u w:val="single"/>
        </w:rPr>
        <w:t xml:space="preserve"> [</w:t>
      </w:r>
      <w:r w:rsidR="00391340" w:rsidRPr="006763D5">
        <w:rPr>
          <w:i/>
          <w:u w:val="single"/>
        </w:rPr>
        <w:t>25 January, 1979</w:t>
      </w:r>
      <w:r>
        <w:rPr>
          <w:i/>
          <w:u w:val="single"/>
        </w:rPr>
        <w:t>]</w:t>
      </w:r>
      <w:r w:rsidR="00391340">
        <w:t>:</w:t>
      </w:r>
    </w:p>
    <w:p w:rsidR="00391340" w:rsidRPr="006E3D24" w:rsidRDefault="00391340" w:rsidP="00391340">
      <w:pPr>
        <w:pStyle w:val="JudgmentText"/>
        <w:numPr>
          <w:ilvl w:val="0"/>
          <w:numId w:val="0"/>
        </w:numPr>
        <w:spacing w:line="240" w:lineRule="auto"/>
        <w:ind w:left="1440" w:right="-138"/>
      </w:pPr>
      <w:r w:rsidRPr="006E3D24">
        <w:rPr>
          <w:i/>
        </w:rPr>
        <w:t xml:space="preserve">It is true there is nothing in Article 226 of the Constitution to preclude the High Court from exercising the power of review which inheres in every court of plenary jurisdiction to prevent miscarriage of justice or to correct grave and palpable errors committed by it. </w:t>
      </w:r>
      <w:r w:rsidRPr="006E3D24">
        <w:rPr>
          <w:b/>
          <w:i/>
        </w:rPr>
        <w:t xml:space="preserve">But, there are definitive limits to the exercise of the power of review. The power of </w:t>
      </w:r>
      <w:r w:rsidRPr="006E3D24">
        <w:rPr>
          <w:b/>
          <w:i/>
        </w:rPr>
        <w:lastRenderedPageBreak/>
        <w:t>review may be exercised on the discovery of new and important matter or evidence which, after the exercise of due diligence was not within the knowledge of the person seeking the review or could not be produced by him at the time when the order was made</w:t>
      </w:r>
      <w:r w:rsidRPr="006E3D24">
        <w:rPr>
          <w:i/>
        </w:rPr>
        <w:t xml:space="preserve">; it may be exercised where some mistake or error apparent on the face of the record is found, it may also be exercised on any analogous ground. </w:t>
      </w:r>
      <w:r w:rsidRPr="006E3D24">
        <w:rPr>
          <w:b/>
          <w:i/>
        </w:rPr>
        <w:t>But, it may not be exercised on the ground that the decision was erroneous on merits. That would be the province of a court of appeal. A power of review is not to be confused with appellate power which may enable an appellate court to correct all manner of errors committed by the subordinate court</w:t>
      </w:r>
      <w:r w:rsidRPr="006E3D24">
        <w:rPr>
          <w:i/>
        </w:rPr>
        <w:t>.</w:t>
      </w:r>
      <w:r w:rsidR="006763D5">
        <w:rPr>
          <w:i/>
        </w:rPr>
        <w:t xml:space="preserve"> </w:t>
      </w:r>
      <w:r w:rsidR="006763D5" w:rsidRPr="006763D5">
        <w:t>E</w:t>
      </w:r>
      <w:r>
        <w:t>mphasis added</w:t>
      </w:r>
    </w:p>
    <w:p w:rsidR="00391340" w:rsidRPr="00391340" w:rsidRDefault="00391340" w:rsidP="00BE704B">
      <w:pPr>
        <w:pStyle w:val="JudgmentText"/>
        <w:ind w:right="-138"/>
        <w:rPr>
          <w:b/>
        </w:rPr>
      </w:pPr>
      <w:r>
        <w:t>Th</w:t>
      </w:r>
      <w:r w:rsidR="006763D5">
        <w:t>is</w:t>
      </w:r>
      <w:r>
        <w:t xml:space="preserve"> passage emphasises the difference between review based on discovery of new evidence and appeal</w:t>
      </w:r>
      <w:r w:rsidR="006763D5">
        <w:t xml:space="preserve"> and </w:t>
      </w:r>
      <w:r>
        <w:t>point</w:t>
      </w:r>
      <w:r w:rsidR="006763D5">
        <w:t>s</w:t>
      </w:r>
      <w:r>
        <w:t xml:space="preserve"> out that power to review may not be exercised on the ground that </w:t>
      </w:r>
      <w:r w:rsidR="006763D5">
        <w:t xml:space="preserve">a </w:t>
      </w:r>
      <w:r>
        <w:t>decision was erroneous on</w:t>
      </w:r>
      <w:r w:rsidR="006763D5">
        <w:t xml:space="preserve"> the</w:t>
      </w:r>
      <w:r>
        <w:t xml:space="preserve"> merits</w:t>
      </w:r>
      <w:r w:rsidR="000D7F10">
        <w:t>, which should be left to the appellate court</w:t>
      </w:r>
      <w:r>
        <w:t xml:space="preserve">. </w:t>
      </w:r>
    </w:p>
    <w:p w:rsidR="00391340" w:rsidRPr="00C52284" w:rsidRDefault="006763D5" w:rsidP="00BE704B">
      <w:pPr>
        <w:pStyle w:val="JudgmentText"/>
        <w:ind w:right="-138"/>
        <w:rPr>
          <w:b/>
        </w:rPr>
      </w:pPr>
      <w:r>
        <w:t xml:space="preserve">In </w:t>
      </w:r>
      <w:r w:rsidR="00391340" w:rsidRPr="00391340">
        <w:rPr>
          <w:i/>
        </w:rPr>
        <w:t xml:space="preserve">Ms </w:t>
      </w:r>
      <w:proofErr w:type="spellStart"/>
      <w:r w:rsidR="00391340" w:rsidRPr="00391340">
        <w:rPr>
          <w:i/>
        </w:rPr>
        <w:t>Prem</w:t>
      </w:r>
      <w:proofErr w:type="spellEnd"/>
      <w:r w:rsidR="00391340" w:rsidRPr="00391340">
        <w:rPr>
          <w:i/>
        </w:rPr>
        <w:t xml:space="preserve"> Builders vs Union of India</w:t>
      </w:r>
      <w:r w:rsidR="00391340" w:rsidRPr="006E3D24">
        <w:t xml:space="preserve"> </w:t>
      </w:r>
      <w:r w:rsidR="00391340">
        <w:t xml:space="preserve">(supra) </w:t>
      </w:r>
      <w:r>
        <w:t xml:space="preserve">the Court </w:t>
      </w:r>
      <w:r w:rsidR="00391340">
        <w:t xml:space="preserve">further </w:t>
      </w:r>
      <w:r>
        <w:t xml:space="preserve">had regard to </w:t>
      </w:r>
      <w:r w:rsidR="000D7F10">
        <w:t xml:space="preserve">the following </w:t>
      </w:r>
      <w:r w:rsidR="00391340">
        <w:t xml:space="preserve">observations </w:t>
      </w:r>
      <w:r w:rsidR="000D7F10">
        <w:t xml:space="preserve">of the Court </w:t>
      </w:r>
      <w:r w:rsidR="00391340">
        <w:t xml:space="preserve">in </w:t>
      </w:r>
      <w:r w:rsidR="00391340" w:rsidRPr="006763D5">
        <w:rPr>
          <w:i/>
          <w:u w:val="single"/>
        </w:rPr>
        <w:t xml:space="preserve">State of West Bengal &amp; </w:t>
      </w:r>
      <w:proofErr w:type="spellStart"/>
      <w:r w:rsidR="00391340" w:rsidRPr="006763D5">
        <w:rPr>
          <w:i/>
          <w:u w:val="single"/>
        </w:rPr>
        <w:t>Ors</w:t>
      </w:r>
      <w:proofErr w:type="spellEnd"/>
      <w:r w:rsidR="00391340" w:rsidRPr="006763D5">
        <w:rPr>
          <w:i/>
          <w:u w:val="single"/>
        </w:rPr>
        <w:t xml:space="preserve"> vs Kamal </w:t>
      </w:r>
      <w:proofErr w:type="spellStart"/>
      <w:r w:rsidR="00391340" w:rsidRPr="006763D5">
        <w:rPr>
          <w:i/>
          <w:u w:val="single"/>
        </w:rPr>
        <w:t>Sengupta</w:t>
      </w:r>
      <w:proofErr w:type="spellEnd"/>
      <w:r w:rsidR="00391340" w:rsidRPr="006763D5">
        <w:rPr>
          <w:i/>
          <w:u w:val="single"/>
        </w:rPr>
        <w:t xml:space="preserve"> &amp; </w:t>
      </w:r>
      <w:proofErr w:type="spellStart"/>
      <w:r w:rsidR="00391340" w:rsidRPr="006763D5">
        <w:rPr>
          <w:i/>
          <w:u w:val="single"/>
        </w:rPr>
        <w:t>Anr</w:t>
      </w:r>
      <w:proofErr w:type="spellEnd"/>
      <w:r>
        <w:rPr>
          <w:i/>
          <w:u w:val="single"/>
        </w:rPr>
        <w:t xml:space="preserve"> [16 June</w:t>
      </w:r>
      <w:r w:rsidR="00391340" w:rsidRPr="006763D5">
        <w:rPr>
          <w:i/>
          <w:u w:val="single"/>
        </w:rPr>
        <w:t xml:space="preserve"> 2008</w:t>
      </w:r>
      <w:r w:rsidRPr="00C52284">
        <w:t>]</w:t>
      </w:r>
      <w:r w:rsidR="00C52284" w:rsidRPr="00C52284">
        <w:t xml:space="preserve"> as follows</w:t>
      </w:r>
      <w:r w:rsidR="00391340" w:rsidRPr="00C52284">
        <w:t>:</w:t>
      </w:r>
    </w:p>
    <w:p w:rsidR="00391340" w:rsidRDefault="00391340" w:rsidP="00391340">
      <w:pPr>
        <w:pStyle w:val="JudgmentText"/>
        <w:numPr>
          <w:ilvl w:val="0"/>
          <w:numId w:val="0"/>
        </w:numPr>
        <w:spacing w:line="240" w:lineRule="auto"/>
        <w:ind w:left="1440" w:right="-138"/>
        <w:rPr>
          <w:i/>
        </w:rPr>
      </w:pPr>
      <w:r w:rsidRPr="006E3D24">
        <w:rPr>
          <w:i/>
        </w:rPr>
        <w:t xml:space="preserve">21. At this stage it is apposite to observe that where a review is sought on the </w:t>
      </w:r>
      <w:r w:rsidRPr="006E3D24">
        <w:rPr>
          <w:b/>
          <w:i/>
        </w:rPr>
        <w:t>ground of discovery of new matter or evidence, such matter or evidence must be relevant and must be of such a character that if the same had been produced, it might have altered the judgment</w:t>
      </w:r>
      <w:r w:rsidRPr="006E3D24">
        <w:rPr>
          <w:i/>
        </w:rPr>
        <w:t xml:space="preserve">. In other words, </w:t>
      </w:r>
      <w:r w:rsidRPr="006E3D24">
        <w:rPr>
          <w:b/>
          <w:i/>
        </w:rPr>
        <w:t>mere discovery of new or important matter or evidence is not sufficient ground for review</w:t>
      </w:r>
      <w:r w:rsidRPr="006E3D24">
        <w:rPr>
          <w:i/>
        </w:rPr>
        <w:t xml:space="preserve"> </w:t>
      </w:r>
      <w:r w:rsidRPr="006E3D24">
        <w:rPr>
          <w:b/>
          <w:i/>
        </w:rPr>
        <w:t xml:space="preserve">ex </w:t>
      </w:r>
      <w:proofErr w:type="spellStart"/>
      <w:r w:rsidRPr="006E3D24">
        <w:rPr>
          <w:b/>
          <w:i/>
        </w:rPr>
        <w:t>debito</w:t>
      </w:r>
      <w:proofErr w:type="spellEnd"/>
      <w:r w:rsidRPr="006E3D24">
        <w:rPr>
          <w:b/>
          <w:i/>
        </w:rPr>
        <w:t xml:space="preserve"> </w:t>
      </w:r>
      <w:proofErr w:type="spellStart"/>
      <w:r w:rsidRPr="006E3D24">
        <w:rPr>
          <w:b/>
          <w:i/>
        </w:rPr>
        <w:t>justitiae</w:t>
      </w:r>
      <w:proofErr w:type="spellEnd"/>
      <w:r w:rsidRPr="006E3D24">
        <w:rPr>
          <w:i/>
        </w:rPr>
        <w:t xml:space="preserve">. Not only this, the party seeking review has also to show that such additional matter or </w:t>
      </w:r>
      <w:r w:rsidRPr="006E3D24">
        <w:rPr>
          <w:b/>
          <w:i/>
        </w:rPr>
        <w:t>evidence was not within its knowledge and even after the exercise of due diligence, the same could not be produced before the court earlier</w:t>
      </w:r>
      <w:r w:rsidRPr="006E3D24">
        <w:rPr>
          <w:i/>
        </w:rPr>
        <w:t>.</w:t>
      </w:r>
    </w:p>
    <w:p w:rsidR="00391340" w:rsidRPr="00722E7A" w:rsidRDefault="00391340" w:rsidP="00391340">
      <w:pPr>
        <w:pStyle w:val="JudgmentText"/>
        <w:numPr>
          <w:ilvl w:val="0"/>
          <w:numId w:val="0"/>
        </w:numPr>
        <w:spacing w:line="240" w:lineRule="auto"/>
        <w:ind w:left="1440" w:right="-138"/>
      </w:pPr>
      <w:r w:rsidRPr="00722E7A">
        <w:rPr>
          <w:i/>
        </w:rPr>
        <w:t>22. The term 'mistake or error apparent' by its very connotation signifies an error which is evident per se from the record of the case and does not require detailed examination, scrutiny and elucidation either of the facts or the legal position. If an error is not self-evident and detection thereof requires long debate and process of reasoning, it cannot be treated as an error apparent on the face of the record for the purpose of Order 47 Rule 1 CPC or Section 22(3</w:t>
      </w:r>
      <w:proofErr w:type="gramStart"/>
      <w:r w:rsidRPr="00722E7A">
        <w:rPr>
          <w:i/>
        </w:rPr>
        <w:t>)(</w:t>
      </w:r>
      <w:proofErr w:type="gramEnd"/>
      <w:r w:rsidRPr="00722E7A">
        <w:rPr>
          <w:i/>
        </w:rPr>
        <w:t xml:space="preserve">f) of the Act. To put it differently </w:t>
      </w:r>
      <w:r w:rsidRPr="00722E7A">
        <w:rPr>
          <w:b/>
          <w:i/>
        </w:rPr>
        <w:t>an order or decision or judgment cannot be corrected merely because it is erroneous in law or on the ground that a different view could have been taken by the court/tribunal on a point of fact or law. In any case, while exercising the power of review, the court/tribunal concerned cannot sit in appeal over its judgment/decision</w:t>
      </w:r>
      <w:r>
        <w:rPr>
          <w:i/>
        </w:rPr>
        <w:t>.</w:t>
      </w:r>
      <w:r w:rsidR="0047715A">
        <w:rPr>
          <w:i/>
        </w:rPr>
        <w:t xml:space="preserve"> </w:t>
      </w:r>
      <w:r w:rsidR="0047715A" w:rsidRPr="0047715A">
        <w:t>E</w:t>
      </w:r>
      <w:r>
        <w:t>mphasis added</w:t>
      </w:r>
    </w:p>
    <w:p w:rsidR="00391340" w:rsidRPr="00391340" w:rsidRDefault="0047715A" w:rsidP="00BE704B">
      <w:pPr>
        <w:pStyle w:val="JudgmentText"/>
        <w:ind w:right="-138"/>
        <w:rPr>
          <w:b/>
        </w:rPr>
      </w:pPr>
      <w:r>
        <w:t xml:space="preserve">As is the position </w:t>
      </w:r>
      <w:r w:rsidR="006E0415">
        <w:t>in</w:t>
      </w:r>
      <w:r>
        <w:t xml:space="preserve"> </w:t>
      </w:r>
      <w:r w:rsidR="00391340">
        <w:t xml:space="preserve">Seychelles </w:t>
      </w:r>
      <w:r w:rsidR="00CA1FD7">
        <w:t xml:space="preserve">with regards to new trials </w:t>
      </w:r>
      <w:r w:rsidR="000D7F10">
        <w:t xml:space="preserve">as reflected in </w:t>
      </w:r>
      <w:r w:rsidR="008A248C">
        <w:t xml:space="preserve">our </w:t>
      </w:r>
      <w:r w:rsidR="00391340">
        <w:t>case law</w:t>
      </w:r>
      <w:r w:rsidR="00CA1FD7">
        <w:t>,</w:t>
      </w:r>
      <w:r w:rsidR="00391340">
        <w:t xml:space="preserve"> th</w:t>
      </w:r>
      <w:r w:rsidR="00CA1FD7">
        <w:t xml:space="preserve">e above </w:t>
      </w:r>
      <w:r>
        <w:t xml:space="preserve">passage not only </w:t>
      </w:r>
      <w:r w:rsidR="006E0415">
        <w:t xml:space="preserve">clearly </w:t>
      </w:r>
      <w:r>
        <w:t xml:space="preserve">shows that to justify the </w:t>
      </w:r>
      <w:r w:rsidR="00CA1FD7">
        <w:t>review of a judgement</w:t>
      </w:r>
      <w:r>
        <w:t xml:space="preserve"> new</w:t>
      </w:r>
      <w:r w:rsidR="00391340">
        <w:t xml:space="preserve"> evidence must</w:t>
      </w:r>
      <w:r>
        <w:t xml:space="preserve"> </w:t>
      </w:r>
      <w:r w:rsidR="00391340">
        <w:t>be relevant and capable of altering the decision if it was produced during the suit</w:t>
      </w:r>
      <w:r w:rsidR="006E0415">
        <w:t>,</w:t>
      </w:r>
      <w:r w:rsidR="00391340">
        <w:t xml:space="preserve"> </w:t>
      </w:r>
      <w:r>
        <w:t xml:space="preserve">but also </w:t>
      </w:r>
      <w:r w:rsidR="00391340">
        <w:t xml:space="preserve">highlights the need </w:t>
      </w:r>
      <w:r>
        <w:t xml:space="preserve">of the party applying for a new trial </w:t>
      </w:r>
      <w:r w:rsidR="00391340">
        <w:t xml:space="preserve">to </w:t>
      </w:r>
      <w:r>
        <w:t xml:space="preserve">have </w:t>
      </w:r>
      <w:r w:rsidR="00391340">
        <w:t>exercise</w:t>
      </w:r>
      <w:r>
        <w:t>d</w:t>
      </w:r>
      <w:r w:rsidR="00391340">
        <w:t xml:space="preserve"> due diligence.</w:t>
      </w:r>
      <w:r w:rsidR="000D7F10">
        <w:t xml:space="preserve"> If the </w:t>
      </w:r>
      <w:r w:rsidR="000D7F10">
        <w:lastRenderedPageBreak/>
        <w:t xml:space="preserve">new evidence </w:t>
      </w:r>
      <w:r w:rsidR="00CA1FD7">
        <w:t>could have been discovered or produced at the original hearing with the exercise of due diligence, a new trial should not be granted.</w:t>
      </w:r>
      <w:r w:rsidR="00391340">
        <w:t xml:space="preserve"> </w:t>
      </w:r>
      <w:r w:rsidR="006E0415">
        <w:t>The passage</w:t>
      </w:r>
      <w:r w:rsidR="00391340">
        <w:t xml:space="preserve"> further emphasises that </w:t>
      </w:r>
      <w:r w:rsidR="006E0415">
        <w:t xml:space="preserve">a </w:t>
      </w:r>
      <w:r w:rsidR="00391340">
        <w:t xml:space="preserve">judgment cannot be corrected by way of review where </w:t>
      </w:r>
      <w:r w:rsidR="008A248C">
        <w:t xml:space="preserve">a </w:t>
      </w:r>
      <w:r w:rsidR="00391340">
        <w:t xml:space="preserve">different view could have been taken on a point of fact or law. Such determination should be left </w:t>
      </w:r>
      <w:r w:rsidR="000D7F10">
        <w:t>to</w:t>
      </w:r>
      <w:r w:rsidR="00391340">
        <w:t xml:space="preserve"> the court of appeal.</w:t>
      </w:r>
    </w:p>
    <w:p w:rsidR="00160FFF" w:rsidRPr="00B45BB8" w:rsidRDefault="006E0415" w:rsidP="00B45BB8">
      <w:pPr>
        <w:pStyle w:val="JudgmentText"/>
        <w:ind w:right="-138"/>
        <w:rPr>
          <w:b/>
        </w:rPr>
      </w:pPr>
      <w:r>
        <w:t>In summary</w:t>
      </w:r>
      <w:r w:rsidR="00391340">
        <w:t xml:space="preserve">, for </w:t>
      </w:r>
      <w:r w:rsidR="00CA1FD7">
        <w:t xml:space="preserve">a </w:t>
      </w:r>
      <w:r w:rsidR="00391340">
        <w:t>new trial to be granted under section 194(b), new</w:t>
      </w:r>
      <w:r>
        <w:t xml:space="preserve"> matter or</w:t>
      </w:r>
      <w:r w:rsidR="00391340">
        <w:t xml:space="preserve"> evidence should be relevant and important</w:t>
      </w:r>
      <w:r w:rsidR="00160FFF">
        <w:t>.</w:t>
      </w:r>
      <w:r>
        <w:t xml:space="preserve"> They</w:t>
      </w:r>
      <w:r w:rsidR="00391340">
        <w:t xml:space="preserve"> </w:t>
      </w:r>
      <w:r>
        <w:t xml:space="preserve">must not have been </w:t>
      </w:r>
      <w:r w:rsidR="00160FFF">
        <w:t xml:space="preserve">capable of being </w:t>
      </w:r>
      <w:r w:rsidR="00391340">
        <w:t>discovered</w:t>
      </w:r>
      <w:r>
        <w:t xml:space="preserve"> </w:t>
      </w:r>
      <w:r w:rsidR="00160FFF">
        <w:t>or produced by</w:t>
      </w:r>
      <w:r>
        <w:t xml:space="preserve"> the applicant at the time of</w:t>
      </w:r>
      <w:r w:rsidR="00CA1FD7">
        <w:t xml:space="preserve"> the original</w:t>
      </w:r>
      <w:r>
        <w:t xml:space="preserve"> hearing of the suit</w:t>
      </w:r>
      <w:r w:rsidR="00CA1FD7">
        <w:t>,</w:t>
      </w:r>
      <w:r w:rsidR="00391340">
        <w:t xml:space="preserve"> </w:t>
      </w:r>
      <w:r w:rsidR="00160FFF">
        <w:t>after the</w:t>
      </w:r>
      <w:r>
        <w:t xml:space="preserve"> </w:t>
      </w:r>
      <w:r w:rsidR="00391340">
        <w:t>exercis</w:t>
      </w:r>
      <w:r>
        <w:t>e</w:t>
      </w:r>
      <w:r w:rsidR="00160FFF">
        <w:t xml:space="preserve"> of</w:t>
      </w:r>
      <w:r w:rsidR="00391340">
        <w:t xml:space="preserve"> due diligence and </w:t>
      </w:r>
      <w:r w:rsidR="00CA1FD7">
        <w:t xml:space="preserve">they </w:t>
      </w:r>
      <w:r w:rsidR="00391340" w:rsidRPr="00237681">
        <w:t>must be of such character that if produced</w:t>
      </w:r>
      <w:r w:rsidR="00391340">
        <w:t xml:space="preserve"> during the suit</w:t>
      </w:r>
      <w:r w:rsidR="00391340" w:rsidRPr="00237681">
        <w:t xml:space="preserve"> </w:t>
      </w:r>
      <w:r w:rsidR="00CA1FD7">
        <w:t>the resulting decision</w:t>
      </w:r>
      <w:r w:rsidR="00CA1FD7" w:rsidRPr="00237681">
        <w:t xml:space="preserve"> </w:t>
      </w:r>
      <w:r w:rsidR="00391340" w:rsidRPr="00237681">
        <w:t xml:space="preserve">might have </w:t>
      </w:r>
      <w:r w:rsidR="00CA1FD7">
        <w:t>been</w:t>
      </w:r>
      <w:r w:rsidR="00160FFF">
        <w:t xml:space="preserve"> different</w:t>
      </w:r>
      <w:r w:rsidR="00391340">
        <w:t xml:space="preserve">. </w:t>
      </w:r>
      <w:r w:rsidR="00867E38">
        <w:t xml:space="preserve">Furthermore </w:t>
      </w:r>
      <w:r w:rsidR="00B73BAC">
        <w:t>c</w:t>
      </w:r>
      <w:r w:rsidR="00867E38">
        <w:t xml:space="preserve">ounsels should take care in an application for </w:t>
      </w:r>
      <w:r w:rsidR="00B73BAC">
        <w:t xml:space="preserve">a </w:t>
      </w:r>
      <w:r w:rsidR="00867E38">
        <w:t>new trial</w:t>
      </w:r>
      <w:r w:rsidR="00867E38" w:rsidRPr="00867E38">
        <w:t xml:space="preserve"> </w:t>
      </w:r>
      <w:r w:rsidR="00867E38">
        <w:t xml:space="preserve">to address matters relevant to such procedure </w:t>
      </w:r>
      <w:r w:rsidR="00B73BAC">
        <w:t>as</w:t>
      </w:r>
      <w:r w:rsidR="00867E38">
        <w:t xml:space="preserve"> set out above, and not matters relevant to an appeal. </w:t>
      </w:r>
      <w:r w:rsidR="00B45BB8">
        <w:t xml:space="preserve">The procedure for a new trial is not an appeal and any challenge of the merits of a </w:t>
      </w:r>
      <w:r w:rsidR="00867E38">
        <w:t>decision</w:t>
      </w:r>
      <w:r w:rsidR="00867E38" w:rsidRPr="00867E38">
        <w:t xml:space="preserve"> </w:t>
      </w:r>
      <w:r w:rsidR="00867E38">
        <w:t>should be left for the determination of the court of appeal.</w:t>
      </w:r>
    </w:p>
    <w:p w:rsidR="00000FCC" w:rsidRDefault="00391340" w:rsidP="00000FCC">
      <w:pPr>
        <w:pStyle w:val="JudgmentText"/>
        <w:ind w:right="-138"/>
      </w:pPr>
      <w:r>
        <w:t xml:space="preserve">The </w:t>
      </w:r>
      <w:r w:rsidR="008A248C">
        <w:t>P</w:t>
      </w:r>
      <w:r>
        <w:t xml:space="preserve">etitioner’s submissions </w:t>
      </w:r>
      <w:r w:rsidR="00B45BB8">
        <w:t xml:space="preserve">on the grounds on which </w:t>
      </w:r>
      <w:r w:rsidR="00B73BAC">
        <w:t>s</w:t>
      </w:r>
      <w:r w:rsidR="00B45BB8">
        <w:t xml:space="preserve">he seeks a new </w:t>
      </w:r>
      <w:r>
        <w:t xml:space="preserve">trial are extensive and </w:t>
      </w:r>
      <w:r w:rsidR="00B45BB8">
        <w:t>sometimes</w:t>
      </w:r>
      <w:r>
        <w:t xml:space="preserve"> repetitive</w:t>
      </w:r>
      <w:r w:rsidR="00B73BAC">
        <w:t xml:space="preserve">, and </w:t>
      </w:r>
      <w:r w:rsidR="00B45BB8">
        <w:t>may</w:t>
      </w:r>
      <w:r>
        <w:t xml:space="preserve"> </w:t>
      </w:r>
      <w:r w:rsidRPr="001A179C">
        <w:t>be summarised as follows</w:t>
      </w:r>
      <w:r>
        <w:t>:</w:t>
      </w:r>
      <w:r w:rsidR="00B45BB8">
        <w:t xml:space="preserve"> </w:t>
      </w:r>
      <w:r w:rsidR="00B73BAC">
        <w:t>a</w:t>
      </w:r>
      <w:r>
        <w:t xml:space="preserve">lleged </w:t>
      </w:r>
      <w:r w:rsidR="00B45BB8">
        <w:t>difference in</w:t>
      </w:r>
      <w:r>
        <w:t xml:space="preserve"> colour and </w:t>
      </w:r>
      <w:r w:rsidR="008A248C">
        <w:t xml:space="preserve"> no </w:t>
      </w:r>
      <w:r>
        <w:t>physiological resemblance</w:t>
      </w:r>
      <w:r w:rsidR="00B45BB8">
        <w:t xml:space="preserve"> between the </w:t>
      </w:r>
      <w:r w:rsidR="008A248C">
        <w:t>R</w:t>
      </w:r>
      <w:r w:rsidR="00B45BB8">
        <w:t xml:space="preserve">espondent and the Deceased, alleged perjury </w:t>
      </w:r>
      <w:r w:rsidR="00B73BAC">
        <w:t>by</w:t>
      </w:r>
      <w:r w:rsidR="00B45BB8">
        <w:t xml:space="preserve"> the </w:t>
      </w:r>
      <w:r w:rsidR="008A248C">
        <w:t>R</w:t>
      </w:r>
      <w:r w:rsidR="00B45BB8">
        <w:t>espondent; f</w:t>
      </w:r>
      <w:r>
        <w:t>ax</w:t>
      </w:r>
      <w:r w:rsidR="00B45BB8">
        <w:t xml:space="preserve"> and </w:t>
      </w:r>
      <w:r>
        <w:t xml:space="preserve">letter </w:t>
      </w:r>
      <w:r w:rsidR="00B45BB8">
        <w:t xml:space="preserve">from the Deceased to the </w:t>
      </w:r>
      <w:r w:rsidR="008A248C">
        <w:t>R</w:t>
      </w:r>
      <w:r w:rsidR="00B45BB8">
        <w:t>espondent containing grammatical mistakes whereas the Deceased was a well-read man</w:t>
      </w:r>
      <w:r w:rsidR="00B73BAC">
        <w:t>;</w:t>
      </w:r>
      <w:r w:rsidR="00B45BB8">
        <w:t xml:space="preserve"> sperm count of the Deceased which </w:t>
      </w:r>
      <w:r w:rsidR="00B45BB8" w:rsidRPr="00000FCC">
        <w:t>renders it unlike</w:t>
      </w:r>
      <w:r w:rsidR="00B73BAC">
        <w:t>ly that he had fathered a child;</w:t>
      </w:r>
      <w:r w:rsidR="00B45BB8" w:rsidRPr="00000FCC">
        <w:t xml:space="preserve"> c</w:t>
      </w:r>
      <w:r w:rsidRPr="00000FCC">
        <w:t xml:space="preserve">redibility of </w:t>
      </w:r>
      <w:r w:rsidR="00000FCC" w:rsidRPr="00000FCC">
        <w:t xml:space="preserve">the </w:t>
      </w:r>
      <w:r w:rsidR="00B73BAC">
        <w:t>r</w:t>
      </w:r>
      <w:r w:rsidRPr="00000FCC">
        <w:t>espondent’s witnesses</w:t>
      </w:r>
      <w:r w:rsidR="00B73BAC">
        <w:t>;</w:t>
      </w:r>
      <w:r w:rsidR="00000FCC">
        <w:t xml:space="preserve"> lack of DNA testing</w:t>
      </w:r>
      <w:r w:rsidR="00B73BAC">
        <w:t>;</w:t>
      </w:r>
      <w:r w:rsidR="00000FCC">
        <w:t xml:space="preserve"> what is termed </w:t>
      </w:r>
      <w:r>
        <w:t>‘</w:t>
      </w:r>
      <w:r w:rsidR="00000FCC">
        <w:t>d</w:t>
      </w:r>
      <w:r>
        <w:t>ubious judgements’ in paternity cases</w:t>
      </w:r>
      <w:r w:rsidR="00B73BAC">
        <w:t>;</w:t>
      </w:r>
      <w:r w:rsidR="00000FCC">
        <w:t xml:space="preserve"> </w:t>
      </w:r>
      <w:r w:rsidR="00B73BAC">
        <w:t>‘e</w:t>
      </w:r>
      <w:r>
        <w:t>ntourage’ at the Court of Appeal staff area</w:t>
      </w:r>
      <w:r w:rsidR="00B73BAC">
        <w:t>;</w:t>
      </w:r>
      <w:r w:rsidR="00000FCC">
        <w:t xml:space="preserve"> and the d</w:t>
      </w:r>
      <w:r>
        <w:t>efective answer</w:t>
      </w:r>
      <w:r w:rsidR="00000FCC">
        <w:t xml:space="preserve"> to the</w:t>
      </w:r>
      <w:r>
        <w:t xml:space="preserve"> petition </w:t>
      </w:r>
      <w:r w:rsidR="00000FCC">
        <w:t xml:space="preserve">for new trial </w:t>
      </w:r>
      <w:r>
        <w:t xml:space="preserve">and </w:t>
      </w:r>
      <w:r w:rsidR="00000FCC">
        <w:t xml:space="preserve">supporting affidavit. </w:t>
      </w:r>
    </w:p>
    <w:p w:rsidR="00391340" w:rsidRDefault="00000FCC" w:rsidP="00000FCC">
      <w:pPr>
        <w:pStyle w:val="JudgmentText"/>
        <w:ind w:right="-138"/>
      </w:pPr>
      <w:r>
        <w:t>However th</w:t>
      </w:r>
      <w:r w:rsidR="00B73BAC">
        <w:t>is</w:t>
      </w:r>
      <w:r>
        <w:t xml:space="preserve"> Court will confine itself to the consideration of</w:t>
      </w:r>
      <w:r w:rsidR="00391340">
        <w:t xml:space="preserve"> only new evidence </w:t>
      </w:r>
      <w:r w:rsidR="00741321">
        <w:t>averred by</w:t>
      </w:r>
      <w:r w:rsidR="00391340">
        <w:t xml:space="preserve"> </w:t>
      </w:r>
      <w:r>
        <w:t>petitioner’s c</w:t>
      </w:r>
      <w:r w:rsidR="00391340">
        <w:t xml:space="preserve">ounsel </w:t>
      </w:r>
      <w:r w:rsidR="00741321">
        <w:t>to have been</w:t>
      </w:r>
      <w:r w:rsidR="00391340">
        <w:t xml:space="preserve"> discovered after </w:t>
      </w:r>
      <w:r>
        <w:t>conclusion of the matter before the Supreme Court.</w:t>
      </w:r>
      <w:r w:rsidR="00391340">
        <w:t xml:space="preserve"> The</w:t>
      </w:r>
      <w:r>
        <w:t>se</w:t>
      </w:r>
      <w:r w:rsidR="00391340">
        <w:t xml:space="preserve"> are specified at paragraph 7</w:t>
      </w:r>
      <w:r>
        <w:t>.</w:t>
      </w:r>
      <w:r w:rsidR="00391340">
        <w:t>1(b)(iv) and 7.1(f) of the Amended Petition for a new trial and</w:t>
      </w:r>
      <w:r>
        <w:t xml:space="preserve"> in</w:t>
      </w:r>
      <w:r w:rsidR="00391340">
        <w:t xml:space="preserve"> </w:t>
      </w:r>
      <w:r>
        <w:t xml:space="preserve">the Written Submissions on behalf of the Petitioner </w:t>
      </w:r>
      <w:r w:rsidR="00391340">
        <w:t>at paragraph f. Conclusion (b)</w:t>
      </w:r>
      <w:r>
        <w:t xml:space="preserve">, </w:t>
      </w:r>
      <w:r w:rsidR="00A3590C">
        <w:t xml:space="preserve">respectively </w:t>
      </w:r>
      <w:r>
        <w:t>which are reproduced below:</w:t>
      </w:r>
    </w:p>
    <w:p w:rsidR="00991392" w:rsidRDefault="00991392" w:rsidP="00991392">
      <w:pPr>
        <w:pStyle w:val="JudgmentText"/>
        <w:numPr>
          <w:ilvl w:val="0"/>
          <w:numId w:val="0"/>
        </w:numPr>
        <w:ind w:left="720" w:right="-138"/>
        <w:rPr>
          <w:u w:val="single"/>
        </w:rPr>
      </w:pPr>
      <w:r w:rsidRPr="00991392">
        <w:rPr>
          <w:u w:val="single"/>
        </w:rPr>
        <w:t>Amended Petition for New Trial</w:t>
      </w:r>
    </w:p>
    <w:p w:rsidR="00391340" w:rsidRPr="00991392" w:rsidRDefault="00391340" w:rsidP="00991392">
      <w:pPr>
        <w:pStyle w:val="NumberedQuotationindent1"/>
        <w:numPr>
          <w:ilvl w:val="1"/>
          <w:numId w:val="9"/>
        </w:numPr>
        <w:ind w:left="1440" w:hanging="720"/>
      </w:pPr>
      <w:r w:rsidRPr="00991392">
        <w:lastRenderedPageBreak/>
        <w:t xml:space="preserve">but the most serious factual issue was how dark the Respondent was and of the same skin </w:t>
      </w:r>
      <w:proofErr w:type="spellStart"/>
      <w:r w:rsidRPr="00991392">
        <w:t>colour</w:t>
      </w:r>
      <w:proofErr w:type="spellEnd"/>
      <w:r w:rsidRPr="00991392">
        <w:t xml:space="preserve"> tone, the Petitioner is only now advised, as the deceased original father Donald </w:t>
      </w:r>
      <w:proofErr w:type="spellStart"/>
      <w:r w:rsidRPr="00991392">
        <w:t>Laporte</w:t>
      </w:r>
      <w:proofErr w:type="spellEnd"/>
      <w:r w:rsidRPr="00991392">
        <w:t xml:space="preserve"> on the birth certificate of the Respondent being dark </w:t>
      </w:r>
      <w:proofErr w:type="spellStart"/>
      <w:r w:rsidRPr="00991392">
        <w:t>malbar</w:t>
      </w:r>
      <w:proofErr w:type="spellEnd"/>
      <w:r w:rsidRPr="00991392">
        <w:t xml:space="preserve"> </w:t>
      </w:r>
      <w:proofErr w:type="spellStart"/>
      <w:r w:rsidRPr="00991392">
        <w:t>colour</w:t>
      </w:r>
      <w:proofErr w:type="spellEnd"/>
      <w:r w:rsidRPr="00991392">
        <w:t>;</w:t>
      </w:r>
    </w:p>
    <w:p w:rsidR="00391340" w:rsidRDefault="00391340" w:rsidP="00391340">
      <w:pPr>
        <w:pStyle w:val="JudgmentText"/>
        <w:numPr>
          <w:ilvl w:val="0"/>
          <w:numId w:val="0"/>
        </w:numPr>
        <w:spacing w:after="0" w:line="240" w:lineRule="auto"/>
        <w:ind w:left="1440" w:right="-138"/>
        <w:rPr>
          <w:i/>
        </w:rPr>
      </w:pPr>
    </w:p>
    <w:p w:rsidR="00991392" w:rsidRDefault="00391340" w:rsidP="00991392">
      <w:pPr>
        <w:pStyle w:val="JudgmentText"/>
        <w:numPr>
          <w:ilvl w:val="1"/>
          <w:numId w:val="3"/>
        </w:numPr>
        <w:spacing w:after="0" w:line="240" w:lineRule="auto"/>
        <w:ind w:left="2160" w:right="-138"/>
        <w:rPr>
          <w:i/>
        </w:rPr>
      </w:pPr>
      <w:r>
        <w:rPr>
          <w:i/>
        </w:rPr>
        <w:t xml:space="preserve">both the deceased </w:t>
      </w:r>
      <w:proofErr w:type="spellStart"/>
      <w:r>
        <w:rPr>
          <w:i/>
        </w:rPr>
        <w:t>Kaven</w:t>
      </w:r>
      <w:proofErr w:type="spellEnd"/>
      <w:r>
        <w:rPr>
          <w:i/>
        </w:rPr>
        <w:t xml:space="preserve"> </w:t>
      </w:r>
      <w:proofErr w:type="spellStart"/>
      <w:r>
        <w:rPr>
          <w:i/>
        </w:rPr>
        <w:t>Parcou</w:t>
      </w:r>
      <w:proofErr w:type="spellEnd"/>
      <w:r>
        <w:rPr>
          <w:i/>
        </w:rPr>
        <w:t xml:space="preserve"> and the mother of the Respondent are of a light creole colour almost white like several of her children namely Fiona (presently Robinson Seychelles Court of Appeal judge); Wendy (presently Pierre Registrar General); Philip </w:t>
      </w:r>
      <w:proofErr w:type="spellStart"/>
      <w:r>
        <w:rPr>
          <w:i/>
        </w:rPr>
        <w:t>Zialor</w:t>
      </w:r>
      <w:proofErr w:type="spellEnd"/>
      <w:r>
        <w:rPr>
          <w:i/>
        </w:rPr>
        <w:t xml:space="preserve">; </w:t>
      </w:r>
    </w:p>
    <w:p w:rsidR="00991392" w:rsidRDefault="00991392" w:rsidP="00991392">
      <w:pPr>
        <w:pStyle w:val="JudgmentText"/>
        <w:numPr>
          <w:ilvl w:val="0"/>
          <w:numId w:val="0"/>
        </w:numPr>
        <w:spacing w:after="0" w:line="240" w:lineRule="auto"/>
        <w:ind w:left="2160" w:right="-138"/>
        <w:rPr>
          <w:i/>
        </w:rPr>
      </w:pPr>
    </w:p>
    <w:p w:rsidR="00991392" w:rsidRDefault="00391340" w:rsidP="00991392">
      <w:pPr>
        <w:pStyle w:val="JudgmentText"/>
        <w:numPr>
          <w:ilvl w:val="1"/>
          <w:numId w:val="3"/>
        </w:numPr>
        <w:spacing w:after="0" w:line="240" w:lineRule="auto"/>
        <w:ind w:left="2160" w:right="-138"/>
        <w:rPr>
          <w:i/>
        </w:rPr>
      </w:pPr>
      <w:r w:rsidRPr="00991392">
        <w:rPr>
          <w:i/>
        </w:rPr>
        <w:t>the two paragraphs above reveal sufficient new evidence for the purposes of the law to qualify for a new trial since the Respondent;</w:t>
      </w:r>
    </w:p>
    <w:p w:rsidR="00991392" w:rsidRDefault="00991392" w:rsidP="00991392">
      <w:pPr>
        <w:pStyle w:val="ListParagraph"/>
        <w:rPr>
          <w:i/>
        </w:rPr>
      </w:pPr>
    </w:p>
    <w:p w:rsidR="00391340" w:rsidRPr="00991392" w:rsidRDefault="00391340" w:rsidP="00991392">
      <w:pPr>
        <w:pStyle w:val="JudgmentText"/>
        <w:numPr>
          <w:ilvl w:val="2"/>
          <w:numId w:val="3"/>
        </w:numPr>
        <w:tabs>
          <w:tab w:val="left" w:pos="2520"/>
        </w:tabs>
        <w:spacing w:after="0" w:line="240" w:lineRule="auto"/>
        <w:ind w:right="-138" w:firstLine="0"/>
        <w:rPr>
          <w:i/>
        </w:rPr>
      </w:pPr>
      <w:r w:rsidRPr="00991392">
        <w:rPr>
          <w:i/>
        </w:rPr>
        <w:t>only came to court for the hearing of the case; and</w:t>
      </w:r>
    </w:p>
    <w:p w:rsidR="00391340" w:rsidRDefault="00391340" w:rsidP="00991392">
      <w:pPr>
        <w:pStyle w:val="JudgmentText"/>
        <w:numPr>
          <w:ilvl w:val="2"/>
          <w:numId w:val="3"/>
        </w:numPr>
        <w:spacing w:after="0" w:line="240" w:lineRule="auto"/>
        <w:ind w:left="2520" w:right="-138" w:hanging="360"/>
        <w:rPr>
          <w:i/>
        </w:rPr>
      </w:pPr>
      <w:r>
        <w:rPr>
          <w:i/>
        </w:rPr>
        <w:t>was never seen before by the Petitioner or any of her witnesses; and</w:t>
      </w:r>
    </w:p>
    <w:p w:rsidR="00391340" w:rsidRDefault="00391340" w:rsidP="00991392">
      <w:pPr>
        <w:pStyle w:val="JudgmentText"/>
        <w:numPr>
          <w:ilvl w:val="2"/>
          <w:numId w:val="3"/>
        </w:numPr>
        <w:spacing w:after="0" w:line="240" w:lineRule="auto"/>
        <w:ind w:left="2520" w:right="-138" w:hanging="360"/>
        <w:rPr>
          <w:i/>
        </w:rPr>
      </w:pPr>
      <w:r w:rsidRPr="00771137">
        <w:rPr>
          <w:i/>
        </w:rPr>
        <w:t>no photographs of the Respondent were available or produced pre-trial or at trial</w:t>
      </w:r>
    </w:p>
    <w:p w:rsidR="00391340" w:rsidRDefault="00391340" w:rsidP="00991392">
      <w:pPr>
        <w:pStyle w:val="JudgmentText"/>
        <w:numPr>
          <w:ilvl w:val="2"/>
          <w:numId w:val="3"/>
        </w:numPr>
        <w:spacing w:after="0" w:line="240" w:lineRule="auto"/>
        <w:ind w:left="2520" w:right="-138" w:hanging="360"/>
        <w:rPr>
          <w:i/>
        </w:rPr>
      </w:pPr>
      <w:r w:rsidRPr="00771137">
        <w:rPr>
          <w:i/>
        </w:rPr>
        <w:t xml:space="preserve">The physiological and family traits of the deceased Donald </w:t>
      </w:r>
      <w:proofErr w:type="spellStart"/>
      <w:r w:rsidRPr="00771137">
        <w:rPr>
          <w:i/>
        </w:rPr>
        <w:t>Laporte</w:t>
      </w:r>
      <w:proofErr w:type="spellEnd"/>
      <w:r w:rsidRPr="00771137">
        <w:rPr>
          <w:i/>
        </w:rPr>
        <w:t xml:space="preserve"> only came into the picture when the Petitioner was advised by a third party after the case of how Donald </w:t>
      </w:r>
      <w:proofErr w:type="spellStart"/>
      <w:r w:rsidRPr="00771137">
        <w:rPr>
          <w:i/>
        </w:rPr>
        <w:t>Laporte</w:t>
      </w:r>
      <w:proofErr w:type="spellEnd"/>
      <w:r w:rsidRPr="00771137">
        <w:rPr>
          <w:i/>
        </w:rPr>
        <w:t xml:space="preserve"> looked and the similarity of the Respondent to him and dissimilarity in skin colour of the Respondent to her siblings in terms of colour where the latter have a father of lighter colour named, as the Petitioner has </w:t>
      </w:r>
      <w:r w:rsidR="00991392">
        <w:rPr>
          <w:i/>
        </w:rPr>
        <w:t>just been advised, one Sanders.</w:t>
      </w:r>
    </w:p>
    <w:p w:rsidR="00991392" w:rsidRDefault="00991392" w:rsidP="00991392">
      <w:pPr>
        <w:pStyle w:val="JudgmentText"/>
        <w:numPr>
          <w:ilvl w:val="0"/>
          <w:numId w:val="0"/>
        </w:numPr>
        <w:spacing w:after="0" w:line="240" w:lineRule="auto"/>
        <w:ind w:left="2520" w:right="-138"/>
        <w:rPr>
          <w:i/>
        </w:rPr>
      </w:pPr>
    </w:p>
    <w:p w:rsidR="002616F8" w:rsidRDefault="00991392" w:rsidP="002616F8">
      <w:pPr>
        <w:pStyle w:val="JudgmentText"/>
        <w:numPr>
          <w:ilvl w:val="0"/>
          <w:numId w:val="0"/>
        </w:numPr>
        <w:spacing w:after="0" w:line="240" w:lineRule="auto"/>
        <w:ind w:left="2160" w:right="-138" w:hanging="720"/>
        <w:rPr>
          <w:i/>
        </w:rPr>
      </w:pPr>
      <w:r>
        <w:rPr>
          <w:i/>
        </w:rPr>
        <w:t>[…]</w:t>
      </w:r>
    </w:p>
    <w:p w:rsidR="002616F8" w:rsidRDefault="002616F8" w:rsidP="002616F8">
      <w:pPr>
        <w:pStyle w:val="JudgmentText"/>
        <w:numPr>
          <w:ilvl w:val="0"/>
          <w:numId w:val="0"/>
        </w:numPr>
        <w:spacing w:after="0" w:line="240" w:lineRule="auto"/>
        <w:ind w:left="2160" w:right="-138" w:hanging="720"/>
        <w:rPr>
          <w:i/>
        </w:rPr>
      </w:pPr>
    </w:p>
    <w:p w:rsidR="00391340" w:rsidRDefault="002616F8" w:rsidP="002616F8">
      <w:pPr>
        <w:pStyle w:val="JudgmentText"/>
        <w:numPr>
          <w:ilvl w:val="0"/>
          <w:numId w:val="0"/>
        </w:numPr>
        <w:spacing w:after="0" w:line="240" w:lineRule="auto"/>
        <w:ind w:left="2160" w:right="-138" w:hanging="720"/>
        <w:rPr>
          <w:i/>
        </w:rPr>
      </w:pPr>
      <w:r>
        <w:rPr>
          <w:i/>
        </w:rPr>
        <w:t>f.</w:t>
      </w:r>
      <w:r>
        <w:rPr>
          <w:i/>
        </w:rPr>
        <w:tab/>
      </w:r>
      <w:r w:rsidR="00391340" w:rsidRPr="006F5944">
        <w:rPr>
          <w:i/>
        </w:rPr>
        <w:t xml:space="preserve">The Respondent in this case has perjured herself by saying in her testimony three times that a potential key witness to her case one </w:t>
      </w:r>
      <w:proofErr w:type="spellStart"/>
      <w:r w:rsidR="00391340" w:rsidRPr="006F5944">
        <w:rPr>
          <w:i/>
        </w:rPr>
        <w:t>Alderic</w:t>
      </w:r>
      <w:proofErr w:type="spellEnd"/>
      <w:r w:rsidR="00391340" w:rsidRPr="006F5944">
        <w:rPr>
          <w:i/>
        </w:rPr>
        <w:t xml:space="preserve"> </w:t>
      </w:r>
      <w:proofErr w:type="spellStart"/>
      <w:r w:rsidR="00391340" w:rsidRPr="006F5944">
        <w:rPr>
          <w:i/>
        </w:rPr>
        <w:t>Tirant</w:t>
      </w:r>
      <w:proofErr w:type="spellEnd"/>
      <w:r w:rsidR="00391340" w:rsidRPr="006F5944">
        <w:rPr>
          <w:i/>
        </w:rPr>
        <w:t xml:space="preserve"> also known as Derick </w:t>
      </w:r>
      <w:proofErr w:type="spellStart"/>
      <w:r w:rsidR="00391340" w:rsidRPr="006F5944">
        <w:rPr>
          <w:i/>
        </w:rPr>
        <w:t>Tirant</w:t>
      </w:r>
      <w:proofErr w:type="spellEnd"/>
      <w:r w:rsidR="00391340" w:rsidRPr="006F5944">
        <w:rPr>
          <w:i/>
        </w:rPr>
        <w:t xml:space="preserve"> had passed away when she testified on 29</w:t>
      </w:r>
      <w:r w:rsidR="00391340" w:rsidRPr="006F5944">
        <w:rPr>
          <w:i/>
          <w:vertAlign w:val="superscript"/>
        </w:rPr>
        <w:t>th</w:t>
      </w:r>
      <w:r w:rsidR="00391340" w:rsidRPr="006F5944">
        <w:rPr>
          <w:i/>
        </w:rPr>
        <w:t xml:space="preserve"> July 2019 when in fact Mr </w:t>
      </w:r>
      <w:proofErr w:type="spellStart"/>
      <w:r w:rsidR="00391340" w:rsidRPr="006F5944">
        <w:rPr>
          <w:i/>
        </w:rPr>
        <w:t>Tirant</w:t>
      </w:r>
      <w:proofErr w:type="spellEnd"/>
      <w:r w:rsidR="00391340" w:rsidRPr="006F5944">
        <w:rPr>
          <w:i/>
        </w:rPr>
        <w:t xml:space="preserve"> has only now passed away on 1</w:t>
      </w:r>
      <w:r w:rsidR="00391340" w:rsidRPr="006F5944">
        <w:rPr>
          <w:i/>
          <w:vertAlign w:val="superscript"/>
        </w:rPr>
        <w:t>st</w:t>
      </w:r>
      <w:r w:rsidR="00391340" w:rsidRPr="006F5944">
        <w:rPr>
          <w:i/>
        </w:rPr>
        <w:t xml:space="preserve"> July 2020 . . .</w:t>
      </w:r>
    </w:p>
    <w:p w:rsidR="002616F8" w:rsidRDefault="002616F8" w:rsidP="002616F8">
      <w:pPr>
        <w:pStyle w:val="JudgmentText"/>
        <w:numPr>
          <w:ilvl w:val="0"/>
          <w:numId w:val="0"/>
        </w:numPr>
        <w:spacing w:after="0" w:line="240" w:lineRule="auto"/>
        <w:ind w:left="2160" w:right="-138" w:hanging="720"/>
        <w:rPr>
          <w:i/>
        </w:rPr>
      </w:pPr>
    </w:p>
    <w:p w:rsidR="00991392" w:rsidRPr="00741321" w:rsidRDefault="00991392" w:rsidP="00741321">
      <w:pPr>
        <w:pStyle w:val="JudgmentText"/>
        <w:numPr>
          <w:ilvl w:val="0"/>
          <w:numId w:val="0"/>
        </w:numPr>
        <w:ind w:left="2160" w:right="-138" w:hanging="1440"/>
        <w:rPr>
          <w:u w:val="single"/>
        </w:rPr>
      </w:pPr>
      <w:r w:rsidRPr="00741321">
        <w:rPr>
          <w:u w:val="single"/>
        </w:rPr>
        <w:t>Written Submissions on behalf of the Petitioner</w:t>
      </w:r>
    </w:p>
    <w:p w:rsidR="00391340" w:rsidRDefault="00391340" w:rsidP="00741321">
      <w:pPr>
        <w:pStyle w:val="JudgmentText"/>
        <w:numPr>
          <w:ilvl w:val="0"/>
          <w:numId w:val="0"/>
        </w:numPr>
        <w:spacing w:line="240" w:lineRule="auto"/>
        <w:ind w:left="1440" w:right="-138" w:hanging="720"/>
        <w:rPr>
          <w:i/>
          <w:u w:val="single"/>
        </w:rPr>
      </w:pPr>
      <w:r w:rsidRPr="002616F8">
        <w:rPr>
          <w:i/>
          <w:u w:val="single"/>
        </w:rPr>
        <w:t>f. Conclusion</w:t>
      </w:r>
    </w:p>
    <w:p w:rsidR="002616F8" w:rsidRDefault="002616F8" w:rsidP="002616F8">
      <w:pPr>
        <w:pStyle w:val="JudgmentText"/>
        <w:numPr>
          <w:ilvl w:val="0"/>
          <w:numId w:val="0"/>
        </w:numPr>
        <w:spacing w:line="240" w:lineRule="auto"/>
        <w:ind w:left="720" w:right="-138"/>
        <w:rPr>
          <w:i/>
        </w:rPr>
      </w:pPr>
      <w:r>
        <w:rPr>
          <w:i/>
        </w:rPr>
        <w:t xml:space="preserve">The Petitioner submits that on her </w:t>
      </w:r>
      <w:proofErr w:type="spellStart"/>
      <w:r>
        <w:rPr>
          <w:i/>
        </w:rPr>
        <w:t>uncontradicted</w:t>
      </w:r>
      <w:proofErr w:type="spellEnd"/>
      <w:r>
        <w:rPr>
          <w:i/>
        </w:rPr>
        <w:t xml:space="preserve"> averments in her Petition and of Affidavit of facts  there is sufficient substance in the Petition and  Affidavit of facts  for it to qualify in law for a new trial under sections 194(b) and (c) of the Seychelles Code of Civil Procedure on the basis of:</w:t>
      </w:r>
    </w:p>
    <w:p w:rsidR="002616F8" w:rsidRPr="002616F8" w:rsidRDefault="002616F8" w:rsidP="002616F8">
      <w:pPr>
        <w:pStyle w:val="JudgmentText"/>
        <w:numPr>
          <w:ilvl w:val="0"/>
          <w:numId w:val="0"/>
        </w:numPr>
        <w:spacing w:line="240" w:lineRule="auto"/>
        <w:ind w:left="1170" w:right="-138" w:hanging="450"/>
        <w:rPr>
          <w:i/>
        </w:rPr>
      </w:pPr>
      <w:r>
        <w:rPr>
          <w:i/>
        </w:rPr>
        <w:tab/>
        <w:t>[…]</w:t>
      </w:r>
    </w:p>
    <w:p w:rsidR="00391340" w:rsidRPr="00784F2D" w:rsidRDefault="00741321" w:rsidP="00741321">
      <w:pPr>
        <w:pStyle w:val="JudgmentText"/>
        <w:numPr>
          <w:ilvl w:val="0"/>
          <w:numId w:val="0"/>
        </w:numPr>
        <w:spacing w:line="240" w:lineRule="auto"/>
        <w:ind w:left="1440" w:right="-138" w:hanging="360"/>
        <w:rPr>
          <w:b/>
          <w:i/>
        </w:rPr>
      </w:pPr>
      <w:r>
        <w:rPr>
          <w:i/>
        </w:rPr>
        <w:t>b.</w:t>
      </w:r>
      <w:r>
        <w:rPr>
          <w:i/>
        </w:rPr>
        <w:tab/>
      </w:r>
      <w:r w:rsidR="00391340">
        <w:rPr>
          <w:i/>
        </w:rPr>
        <w:t xml:space="preserve">fresh evidence of colour resemblance to deceased Donald </w:t>
      </w:r>
      <w:proofErr w:type="spellStart"/>
      <w:r w:rsidR="00391340">
        <w:rPr>
          <w:i/>
        </w:rPr>
        <w:t>Laporte</w:t>
      </w:r>
      <w:proofErr w:type="spellEnd"/>
      <w:r w:rsidR="00391340">
        <w:rPr>
          <w:i/>
        </w:rPr>
        <w:t xml:space="preserve"> and the perjury of the Respondent which, inter alia, has only come to the Petitioners’ knowledge post trial which could not have been ascertained prior to trial with due diligence especially for </w:t>
      </w:r>
      <w:r w:rsidR="00391340">
        <w:rPr>
          <w:i/>
        </w:rPr>
        <w:lastRenderedPageBreak/>
        <w:t>such a weak case for the Respondent; also, the bad faith and perjury of the Respondent in her own case;</w:t>
      </w:r>
    </w:p>
    <w:p w:rsidR="004D0C98" w:rsidRPr="004D0C98" w:rsidRDefault="00391340" w:rsidP="00741321">
      <w:pPr>
        <w:pStyle w:val="JudgmentText"/>
        <w:rPr>
          <w:b/>
        </w:rPr>
      </w:pPr>
      <w:r w:rsidRPr="00741321">
        <w:t>The</w:t>
      </w:r>
      <w:r w:rsidR="00741321" w:rsidRPr="00741321">
        <w:t xml:space="preserve"> Court will first consider the evidence pertaining to the similarity of physio</w:t>
      </w:r>
      <w:r w:rsidR="008A248C">
        <w:t>gnomy</w:t>
      </w:r>
      <w:r w:rsidR="00741321" w:rsidRPr="00741321">
        <w:t xml:space="preserve"> and colour of the Respondent to Donald </w:t>
      </w:r>
      <w:proofErr w:type="spellStart"/>
      <w:r w:rsidR="00741321" w:rsidRPr="00741321">
        <w:t>Laporte</w:t>
      </w:r>
      <w:proofErr w:type="spellEnd"/>
      <w:r w:rsidR="00741321" w:rsidRPr="00741321">
        <w:t xml:space="preserve">. Although this </w:t>
      </w:r>
      <w:r w:rsidRPr="00741321">
        <w:t xml:space="preserve">piece of evidence might be new, the line of argument is not. Petitioner’s </w:t>
      </w:r>
      <w:r w:rsidR="008A3B65">
        <w:t>c</w:t>
      </w:r>
      <w:r w:rsidRPr="00741321">
        <w:t>ounsel</w:t>
      </w:r>
      <w:r w:rsidR="008A3B65">
        <w:t xml:space="preserve"> himself admits that</w:t>
      </w:r>
      <w:r w:rsidRPr="00741321">
        <w:t xml:space="preserve"> he </w:t>
      </w:r>
      <w:r w:rsidR="008A3B65">
        <w:t>had</w:t>
      </w:r>
      <w:r w:rsidRPr="00741321">
        <w:t xml:space="preserve"> </w:t>
      </w:r>
      <w:r w:rsidR="008A3B65" w:rsidRPr="00741321">
        <w:t>unsuccessfull</w:t>
      </w:r>
      <w:r w:rsidR="008A3B65">
        <w:t xml:space="preserve">y </w:t>
      </w:r>
      <w:r w:rsidRPr="00741321">
        <w:t xml:space="preserve">tried to pursue this line of argument </w:t>
      </w:r>
      <w:r w:rsidR="008A3B65">
        <w:t>at the hearing of the suit</w:t>
      </w:r>
      <w:r w:rsidRPr="00741321">
        <w:t xml:space="preserve"> (paragraph (c</w:t>
      </w:r>
      <w:proofErr w:type="gramStart"/>
      <w:r w:rsidRPr="00741321">
        <w:t>)7</w:t>
      </w:r>
      <w:proofErr w:type="gramEnd"/>
      <w:r w:rsidRPr="00741321">
        <w:t xml:space="preserve"> of </w:t>
      </w:r>
      <w:r w:rsidR="00A3590C">
        <w:t xml:space="preserve">Petitioner’s </w:t>
      </w:r>
      <w:r w:rsidRPr="00741321">
        <w:t>Written</w:t>
      </w:r>
      <w:r w:rsidRPr="001D2651">
        <w:t xml:space="preserve"> Submissions). </w:t>
      </w:r>
    </w:p>
    <w:p w:rsidR="00391340" w:rsidRPr="00741321" w:rsidRDefault="002E7506" w:rsidP="00741321">
      <w:pPr>
        <w:pStyle w:val="JudgmentText"/>
        <w:rPr>
          <w:b/>
        </w:rPr>
      </w:pPr>
      <w:r>
        <w:t xml:space="preserve">I </w:t>
      </w:r>
      <w:r w:rsidR="004D0C98">
        <w:t xml:space="preserve">also </w:t>
      </w:r>
      <w:r>
        <w:t>note that</w:t>
      </w:r>
      <w:r w:rsidR="008A3B65">
        <w:t xml:space="preserve"> counsel for the </w:t>
      </w:r>
      <w:r w:rsidR="008A248C">
        <w:t>P</w:t>
      </w:r>
      <w:r w:rsidR="008A3B65">
        <w:t>etitioner</w:t>
      </w:r>
      <w:r w:rsidR="00391340">
        <w:t xml:space="preserve"> averred in the Amended Petition that some of the current paternity decisions are dangerous and dubious involving purely subjective interpretation of the law</w:t>
      </w:r>
      <w:r w:rsidR="00391340" w:rsidRPr="003F3DD5">
        <w:t xml:space="preserve">, </w:t>
      </w:r>
      <w:r>
        <w:t>but at the same time he is also</w:t>
      </w:r>
      <w:r w:rsidR="008A3B65">
        <w:t xml:space="preserve"> inviting the court to base its</w:t>
      </w:r>
      <w:r w:rsidR="00391340">
        <w:t xml:space="preserve"> decision on </w:t>
      </w:r>
      <w:r w:rsidR="008A3B65">
        <w:t>a</w:t>
      </w:r>
      <w:r w:rsidR="0019665C">
        <w:t>n equally</w:t>
      </w:r>
      <w:r w:rsidR="008A3B65">
        <w:t xml:space="preserve"> </w:t>
      </w:r>
      <w:r w:rsidR="00391340">
        <w:t xml:space="preserve">subjective </w:t>
      </w:r>
      <w:r w:rsidR="008A3B65">
        <w:t>(</w:t>
      </w:r>
      <w:r w:rsidR="00391340">
        <w:t>not expert</w:t>
      </w:r>
      <w:r w:rsidR="008A3B65">
        <w:t>)</w:t>
      </w:r>
      <w:r w:rsidR="00391340">
        <w:t xml:space="preserve"> vi</w:t>
      </w:r>
      <w:r w:rsidR="008A3B65">
        <w:t xml:space="preserve">ew of whether the </w:t>
      </w:r>
      <w:r w:rsidR="008A248C">
        <w:t>R</w:t>
      </w:r>
      <w:r w:rsidR="008A3B65">
        <w:t xml:space="preserve">espondent looks </w:t>
      </w:r>
      <w:r w:rsidR="00391340">
        <w:t xml:space="preserve">like </w:t>
      </w:r>
      <w:r w:rsidR="008A3B65">
        <w:t>her</w:t>
      </w:r>
      <w:r w:rsidR="00391340">
        <w:t xml:space="preserve"> father</w:t>
      </w:r>
      <w:r>
        <w:t xml:space="preserve"> or not</w:t>
      </w:r>
      <w:r w:rsidR="00391340">
        <w:t xml:space="preserve">. </w:t>
      </w:r>
      <w:r w:rsidR="0019665C">
        <w:t>In my view, for the Court to determine the paternity of the Respondent on the basis of</w:t>
      </w:r>
      <w:r>
        <w:t xml:space="preserve"> whether </w:t>
      </w:r>
      <w:r w:rsidR="0019665C">
        <w:t>she</w:t>
      </w:r>
      <w:r>
        <w:t xml:space="preserve"> looks like the Deceased or Donald </w:t>
      </w:r>
      <w:proofErr w:type="spellStart"/>
      <w:r>
        <w:t>Laporte</w:t>
      </w:r>
      <w:proofErr w:type="spellEnd"/>
      <w:r>
        <w:t xml:space="preserve"> </w:t>
      </w:r>
      <w:r w:rsidR="00391340">
        <w:t xml:space="preserve">could </w:t>
      </w:r>
      <w:r w:rsidR="008A3B65">
        <w:t xml:space="preserve">very well prove to be </w:t>
      </w:r>
      <w:r>
        <w:t xml:space="preserve">even </w:t>
      </w:r>
      <w:r w:rsidR="008A3B65">
        <w:t>more</w:t>
      </w:r>
      <w:r w:rsidR="00391340">
        <w:t xml:space="preserve"> dangerous</w:t>
      </w:r>
      <w:r w:rsidR="008A3B65">
        <w:t xml:space="preserve"> </w:t>
      </w:r>
      <w:r w:rsidR="0019665C">
        <w:t>given that</w:t>
      </w:r>
      <w:r w:rsidR="00391340">
        <w:t xml:space="preserve"> </w:t>
      </w:r>
      <w:r w:rsidR="008A3B65">
        <w:t xml:space="preserve">genetics </w:t>
      </w:r>
      <w:r w:rsidR="008A248C">
        <w:t>is</w:t>
      </w:r>
      <w:r>
        <w:t xml:space="preserve"> </w:t>
      </w:r>
      <w:r w:rsidR="008A248C">
        <w:t xml:space="preserve">a </w:t>
      </w:r>
      <w:r w:rsidR="0019665C">
        <w:t>c</w:t>
      </w:r>
      <w:r w:rsidR="008A248C">
        <w:t>omplex</w:t>
      </w:r>
      <w:r w:rsidR="008A3B65">
        <w:t xml:space="preserve"> science</w:t>
      </w:r>
      <w:r w:rsidR="0019665C">
        <w:t xml:space="preserve">. It is </w:t>
      </w:r>
      <w:r w:rsidR="00391340">
        <w:t>not unheard of for example, for a redhead child to be born in a family of brunettes.</w:t>
      </w:r>
    </w:p>
    <w:p w:rsidR="00391340" w:rsidRPr="00D711E0" w:rsidRDefault="004D0C98" w:rsidP="00D711E0">
      <w:pPr>
        <w:pStyle w:val="JudgmentText"/>
        <w:rPr>
          <w:b/>
        </w:rPr>
      </w:pPr>
      <w:r>
        <w:t>Further w</w:t>
      </w:r>
      <w:r w:rsidR="00D711E0">
        <w:t>hile</w:t>
      </w:r>
      <w:r w:rsidR="00391340">
        <w:t xml:space="preserve"> DNA evidence could </w:t>
      </w:r>
      <w:r w:rsidR="00A3590C">
        <w:t xml:space="preserve">indeed </w:t>
      </w:r>
      <w:r w:rsidR="00391340">
        <w:t xml:space="preserve">have been helpful </w:t>
      </w:r>
      <w:r w:rsidR="00A3590C">
        <w:t>in</w:t>
      </w:r>
      <w:r w:rsidR="00391340">
        <w:t xml:space="preserve"> determin</w:t>
      </w:r>
      <w:r w:rsidR="00A3590C">
        <w:t>ing</w:t>
      </w:r>
      <w:r w:rsidR="00391340">
        <w:t xml:space="preserve"> paternity</w:t>
      </w:r>
      <w:r w:rsidR="00D711E0">
        <w:t xml:space="preserve"> of the </w:t>
      </w:r>
      <w:r>
        <w:t>r</w:t>
      </w:r>
      <w:r w:rsidR="00D711E0">
        <w:t>espondent</w:t>
      </w:r>
      <w:r w:rsidR="00391340">
        <w:t xml:space="preserve">, </w:t>
      </w:r>
      <w:r>
        <w:t xml:space="preserve">it was not compulsory </w:t>
      </w:r>
      <w:r w:rsidR="00391340">
        <w:t>at</w:t>
      </w:r>
      <w:r w:rsidR="00D711E0">
        <w:t xml:space="preserve"> the time the matter was heard. </w:t>
      </w:r>
      <w:r w:rsidR="0019665C">
        <w:t xml:space="preserve">In addition </w:t>
      </w:r>
      <w:r w:rsidR="00391340">
        <w:t>proper procedures and rules must also be</w:t>
      </w:r>
      <w:r w:rsidR="00D711E0">
        <w:t xml:space="preserve"> established to ensure a proper and conclusive result</w:t>
      </w:r>
      <w:r>
        <w:t xml:space="preserve"> from DNA testing</w:t>
      </w:r>
      <w:r w:rsidR="00D711E0">
        <w:rPr>
          <w:b/>
        </w:rPr>
        <w:t xml:space="preserve">. </w:t>
      </w:r>
      <w:r w:rsidR="00391340">
        <w:t>For instance, for D</w:t>
      </w:r>
      <w:r w:rsidR="00D711E0">
        <w:t xml:space="preserve">NA evidence to be conclusive </w:t>
      </w:r>
      <w:r w:rsidR="00905C96">
        <w:t>if</w:t>
      </w:r>
      <w:r>
        <w:t xml:space="preserve"> tests are carried out with samples from t</w:t>
      </w:r>
      <w:r w:rsidR="00D711E0">
        <w:t>he</w:t>
      </w:r>
      <w:r w:rsidR="00391340">
        <w:t xml:space="preserve"> </w:t>
      </w:r>
      <w:r w:rsidR="0019665C">
        <w:t>R</w:t>
      </w:r>
      <w:r w:rsidR="00391340">
        <w:t xml:space="preserve">espondent and </w:t>
      </w:r>
      <w:r w:rsidR="00D711E0">
        <w:t>the Deceased’s niece</w:t>
      </w:r>
      <w:r w:rsidR="00391340">
        <w:t xml:space="preserve">, </w:t>
      </w:r>
      <w:r w:rsidR="00D711E0">
        <w:t xml:space="preserve">it must be certain that the </w:t>
      </w:r>
      <w:r w:rsidR="00391340">
        <w:t xml:space="preserve">niece </w:t>
      </w:r>
      <w:r w:rsidR="00D711E0">
        <w:t>is</w:t>
      </w:r>
      <w:r w:rsidR="00391340">
        <w:t xml:space="preserve"> biologically related to the Deceased</w:t>
      </w:r>
      <w:r>
        <w:t xml:space="preserve">. It must therefore be proved </w:t>
      </w:r>
      <w:r w:rsidR="00391340">
        <w:t>that</w:t>
      </w:r>
      <w:r w:rsidR="00D711E0">
        <w:t xml:space="preserve"> the person alleged to be the Deceased’s</w:t>
      </w:r>
      <w:r w:rsidR="00391340">
        <w:t xml:space="preserve"> brother and the</w:t>
      </w:r>
      <w:r w:rsidR="00D711E0">
        <w:t xml:space="preserve"> D</w:t>
      </w:r>
      <w:r w:rsidR="00391340">
        <w:t>eceased are</w:t>
      </w:r>
      <w:r w:rsidR="00D711E0">
        <w:t xml:space="preserve"> actually</w:t>
      </w:r>
      <w:r w:rsidR="00391340">
        <w:t xml:space="preserve"> biological</w:t>
      </w:r>
      <w:r w:rsidR="00D711E0">
        <w:t>ly</w:t>
      </w:r>
      <w:r w:rsidR="00391340">
        <w:t xml:space="preserve"> rela</w:t>
      </w:r>
      <w:r w:rsidR="00D711E0">
        <w:t>ted</w:t>
      </w:r>
      <w:r w:rsidR="00391340">
        <w:t xml:space="preserve">, and that the </w:t>
      </w:r>
      <w:r w:rsidR="00D711E0">
        <w:t xml:space="preserve">niece is the </w:t>
      </w:r>
      <w:r w:rsidR="00391340">
        <w:t xml:space="preserve">biological daughter of the brother. </w:t>
      </w:r>
      <w:r>
        <w:t>It</w:t>
      </w:r>
      <w:r w:rsidR="00391340">
        <w:t xml:space="preserve"> is</w:t>
      </w:r>
      <w:r>
        <w:t xml:space="preserve"> therefore</w:t>
      </w:r>
      <w:r w:rsidR="00391340">
        <w:t xml:space="preserve"> not completely unfounded for the </w:t>
      </w:r>
      <w:r w:rsidR="0019665C">
        <w:t>R</w:t>
      </w:r>
      <w:r w:rsidR="00391340">
        <w:t>espondent to refuse DNA test</w:t>
      </w:r>
      <w:r>
        <w:t>ing</w:t>
      </w:r>
      <w:r w:rsidR="00391340">
        <w:t xml:space="preserve"> </w:t>
      </w:r>
      <w:r>
        <w:t>conducted with samples from the niece and herself</w:t>
      </w:r>
      <w:r w:rsidR="00391340">
        <w:t xml:space="preserve"> without </w:t>
      </w:r>
      <w:r w:rsidR="00D711E0">
        <w:t xml:space="preserve">being </w:t>
      </w:r>
      <w:r w:rsidR="00391340">
        <w:t xml:space="preserve">certain that the niece is biologically related to the Deceased. </w:t>
      </w:r>
    </w:p>
    <w:p w:rsidR="00391340" w:rsidRPr="00391340" w:rsidRDefault="00391340" w:rsidP="00BE704B">
      <w:pPr>
        <w:pStyle w:val="JudgmentText"/>
        <w:rPr>
          <w:b/>
        </w:rPr>
      </w:pPr>
      <w:r>
        <w:t xml:space="preserve">Counsel for </w:t>
      </w:r>
      <w:r w:rsidR="0019665C">
        <w:t>R</w:t>
      </w:r>
      <w:r>
        <w:t>espondent stated</w:t>
      </w:r>
      <w:r w:rsidR="0005357E">
        <w:t xml:space="preserve"> the following</w:t>
      </w:r>
      <w:r>
        <w:t xml:space="preserve"> </w:t>
      </w:r>
      <w:r w:rsidR="0005357E">
        <w:t xml:space="preserve">in his oral submissions </w:t>
      </w:r>
      <w:r>
        <w:t>with regard to th</w:t>
      </w:r>
      <w:r w:rsidR="00905C96">
        <w:t>e</w:t>
      </w:r>
      <w:r>
        <w:t xml:space="preserve"> issue</w:t>
      </w:r>
      <w:r w:rsidR="00905C96">
        <w:t xml:space="preserve"> of resemblance of the </w:t>
      </w:r>
      <w:r w:rsidR="0019665C">
        <w:t>R</w:t>
      </w:r>
      <w:r w:rsidR="00905C96">
        <w:t xml:space="preserve">espondent to Donald </w:t>
      </w:r>
      <w:proofErr w:type="spellStart"/>
      <w:r w:rsidR="00905C96">
        <w:t>Laporte</w:t>
      </w:r>
      <w:proofErr w:type="spellEnd"/>
      <w:r>
        <w:t>:</w:t>
      </w:r>
    </w:p>
    <w:p w:rsidR="00391340" w:rsidRDefault="00391340" w:rsidP="0005357E">
      <w:pPr>
        <w:pStyle w:val="JudgmentText"/>
        <w:numPr>
          <w:ilvl w:val="0"/>
          <w:numId w:val="0"/>
        </w:numPr>
        <w:spacing w:after="0" w:line="240" w:lineRule="auto"/>
        <w:ind w:left="1440"/>
        <w:rPr>
          <w:i/>
        </w:rPr>
      </w:pPr>
      <w:r w:rsidRPr="00EC0C6B">
        <w:rPr>
          <w:i/>
        </w:rPr>
        <w:t>“</w:t>
      </w:r>
      <w:r w:rsidR="00323D03">
        <w:rPr>
          <w:i/>
        </w:rPr>
        <w:t xml:space="preserve">… </w:t>
      </w:r>
      <w:r w:rsidR="005F0524">
        <w:rPr>
          <w:i/>
        </w:rPr>
        <w:t xml:space="preserve">  </w:t>
      </w:r>
      <w:r w:rsidRPr="00EC0C6B">
        <w:rPr>
          <w:i/>
        </w:rPr>
        <w:t>on this nebulous concept of the colour of the Respondent</w:t>
      </w:r>
      <w:r w:rsidR="0005357E">
        <w:rPr>
          <w:i/>
        </w:rPr>
        <w:t>’s</w:t>
      </w:r>
      <w:r w:rsidRPr="00EC0C6B">
        <w:rPr>
          <w:i/>
        </w:rPr>
        <w:t xml:space="preserve"> skin, my learned friend said with absolutely no supporting evidence whatsoever that the Respondent</w:t>
      </w:r>
      <w:r w:rsidR="00323D03">
        <w:rPr>
          <w:i/>
        </w:rPr>
        <w:t xml:space="preserve"> … </w:t>
      </w:r>
      <w:r w:rsidRPr="00EC0C6B">
        <w:rPr>
          <w:i/>
        </w:rPr>
        <w:t xml:space="preserve">did not share the same skin colour as her father the deceased </w:t>
      </w:r>
      <w:proofErr w:type="spellStart"/>
      <w:r w:rsidRPr="00EC0C6B">
        <w:rPr>
          <w:i/>
        </w:rPr>
        <w:t>Parcou</w:t>
      </w:r>
      <w:proofErr w:type="spellEnd"/>
      <w:r w:rsidRPr="00EC0C6B">
        <w:rPr>
          <w:i/>
        </w:rPr>
        <w:t xml:space="preserve"> and therefore </w:t>
      </w:r>
      <w:r w:rsidRPr="00EC0C6B">
        <w:rPr>
          <w:i/>
        </w:rPr>
        <w:lastRenderedPageBreak/>
        <w:t xml:space="preserve">he </w:t>
      </w:r>
      <w:r w:rsidRPr="00EC0C6B">
        <w:t>[ought]</w:t>
      </w:r>
      <w:r w:rsidRPr="00EC0C6B">
        <w:rPr>
          <w:i/>
        </w:rPr>
        <w:t xml:space="preserve"> to have been able to adduce some evidence to show that the two of them simply did not look alike, I cannot understand</w:t>
      </w:r>
      <w:r w:rsidR="00323D03">
        <w:rPr>
          <w:i/>
        </w:rPr>
        <w:t xml:space="preserve"> … </w:t>
      </w:r>
      <w:r w:rsidRPr="00EC0C6B">
        <w:rPr>
          <w:i/>
        </w:rPr>
        <w:t>how my learned friend could not have ascertained that prior to trial</w:t>
      </w:r>
      <w:r w:rsidR="00323D03">
        <w:rPr>
          <w:i/>
        </w:rPr>
        <w:t xml:space="preserve"> …. </w:t>
      </w:r>
      <w:proofErr w:type="gramStart"/>
      <w:r w:rsidRPr="00EC0C6B">
        <w:rPr>
          <w:i/>
        </w:rPr>
        <w:t>he</w:t>
      </w:r>
      <w:proofErr w:type="gramEnd"/>
      <w:r w:rsidRPr="00EC0C6B">
        <w:rPr>
          <w:i/>
        </w:rPr>
        <w:t xml:space="preserve"> could have requested by further </w:t>
      </w:r>
      <w:r w:rsidRPr="00EC0C6B">
        <w:t>[and]</w:t>
      </w:r>
      <w:r w:rsidRPr="00EC0C6B">
        <w:rPr>
          <w:i/>
        </w:rPr>
        <w:t xml:space="preserve"> better particulars or for any reason whatsoever information as to the skin colour of the Respondent, then Plaintiff. In any event as I say there is no evidence to support his allegation and in fact there is absolutely</w:t>
      </w:r>
      <w:r w:rsidR="0005357E">
        <w:rPr>
          <w:i/>
        </w:rPr>
        <w:t xml:space="preserve"> -</w:t>
      </w:r>
      <w:r w:rsidRPr="00EC0C6B">
        <w:rPr>
          <w:i/>
        </w:rPr>
        <w:t xml:space="preserve"> because I know those people and I saw them as in fact did the Chief Justice who heard the case</w:t>
      </w:r>
      <w:r w:rsidR="0005357E">
        <w:rPr>
          <w:i/>
        </w:rPr>
        <w:t xml:space="preserve"> -</w:t>
      </w:r>
      <w:r w:rsidRPr="00EC0C6B">
        <w:rPr>
          <w:i/>
        </w:rPr>
        <w:t xml:space="preserve"> absolutely no difference in skin colour from the two people</w:t>
      </w:r>
      <w:r w:rsidR="0005357E">
        <w:rPr>
          <w:i/>
        </w:rPr>
        <w:t xml:space="preserve"> ..</w:t>
      </w:r>
      <w:r w:rsidRPr="00EC0C6B">
        <w:rPr>
          <w:i/>
        </w:rPr>
        <w:t>. It is no ground for him to now come and</w:t>
      </w:r>
      <w:r w:rsidR="0005357E">
        <w:rPr>
          <w:i/>
        </w:rPr>
        <w:t xml:space="preserve"> say</w:t>
      </w:r>
      <w:r w:rsidRPr="00EC0C6B">
        <w:rPr>
          <w:i/>
        </w:rPr>
        <w:t xml:space="preserve"> but I saw this person for the first time at the hearing, he knew she was comi</w:t>
      </w:r>
      <w:r w:rsidR="00323D03">
        <w:rPr>
          <w:i/>
        </w:rPr>
        <w:t>ng …</w:t>
      </w:r>
      <w:r w:rsidRPr="00EC0C6B">
        <w:rPr>
          <w:i/>
        </w:rPr>
        <w:t xml:space="preserve"> if he had wanted discovery of documents as to skin colour this is something that he had the opportunity to ascertain before and it can avail him not at all for him to now</w:t>
      </w:r>
      <w:r w:rsidR="00323D03">
        <w:rPr>
          <w:i/>
        </w:rPr>
        <w:t xml:space="preserve"> …</w:t>
      </w:r>
      <w:r w:rsidRPr="00EC0C6B">
        <w:rPr>
          <w:i/>
        </w:rPr>
        <w:t xml:space="preserve"> come before the court and say well this matter has now a reason and in need t</w:t>
      </w:r>
      <w:r w:rsidR="0005357E">
        <w:rPr>
          <w:i/>
        </w:rPr>
        <w:t>o bring evidence as to it</w:t>
      </w:r>
      <w:r w:rsidR="00323D03">
        <w:rPr>
          <w:i/>
        </w:rPr>
        <w:t xml:space="preserve"> …</w:t>
      </w:r>
      <w:r w:rsidR="0005357E">
        <w:rPr>
          <w:i/>
        </w:rPr>
        <w:t>.</w:t>
      </w:r>
    </w:p>
    <w:p w:rsidR="0005357E" w:rsidRPr="0005357E" w:rsidRDefault="0005357E" w:rsidP="0005357E">
      <w:pPr>
        <w:pStyle w:val="JudgmentText"/>
        <w:numPr>
          <w:ilvl w:val="0"/>
          <w:numId w:val="0"/>
        </w:numPr>
        <w:spacing w:after="0" w:line="240" w:lineRule="auto"/>
        <w:ind w:left="1440"/>
        <w:rPr>
          <w:i/>
        </w:rPr>
      </w:pPr>
    </w:p>
    <w:p w:rsidR="00391340" w:rsidRPr="003E4873" w:rsidRDefault="005F0524" w:rsidP="003E4873">
      <w:pPr>
        <w:pStyle w:val="JudgmentText"/>
        <w:rPr>
          <w:b/>
        </w:rPr>
      </w:pPr>
      <w:r>
        <w:t xml:space="preserve">Regarding the resemblance of the </w:t>
      </w:r>
      <w:r w:rsidR="00B06D54">
        <w:t>respondent</w:t>
      </w:r>
      <w:r>
        <w:t xml:space="preserve"> to Donald </w:t>
      </w:r>
      <w:proofErr w:type="spellStart"/>
      <w:r>
        <w:t>Laporte</w:t>
      </w:r>
      <w:proofErr w:type="spellEnd"/>
      <w:r>
        <w:t xml:space="preserve"> it is my view that</w:t>
      </w:r>
      <w:r w:rsidR="003E4873">
        <w:t xml:space="preserve">, </w:t>
      </w:r>
      <w:r>
        <w:t>since</w:t>
      </w:r>
      <w:r w:rsidR="00391340">
        <w:t xml:space="preserve"> the </w:t>
      </w:r>
      <w:r>
        <w:t>issue of</w:t>
      </w:r>
      <w:r w:rsidR="00391340">
        <w:t xml:space="preserve"> </w:t>
      </w:r>
      <w:r w:rsidR="00F27367">
        <w:t>the</w:t>
      </w:r>
      <w:r w:rsidRPr="005F0524">
        <w:t xml:space="preserve"> </w:t>
      </w:r>
      <w:r w:rsidR="0019665C">
        <w:t>R</w:t>
      </w:r>
      <w:r w:rsidR="00B06D54">
        <w:t>espondent</w:t>
      </w:r>
      <w:r>
        <w:t>’s</w:t>
      </w:r>
      <w:r w:rsidR="00F27367">
        <w:t xml:space="preserve"> </w:t>
      </w:r>
      <w:r w:rsidR="00391340">
        <w:t>skin colour was unsuccessfully pursued</w:t>
      </w:r>
      <w:r w:rsidR="00F27367">
        <w:t xml:space="preserve"> before the Supreme Court</w:t>
      </w:r>
      <w:r w:rsidR="003E4873">
        <w:t>,</w:t>
      </w:r>
      <w:r w:rsidR="00F27367">
        <w:t xml:space="preserve"> such evidence cannot be considered to be material</w:t>
      </w:r>
      <w:r w:rsidR="00425C22">
        <w:t>.  If</w:t>
      </w:r>
      <w:r>
        <w:t xml:space="preserve"> a</w:t>
      </w:r>
      <w:r w:rsidR="00391340">
        <w:t xml:space="preserve">part from skin colour the resemblance between the </w:t>
      </w:r>
      <w:r w:rsidR="00B06D54">
        <w:t>respondent</w:t>
      </w:r>
      <w:r w:rsidR="00391340">
        <w:t xml:space="preserve"> and </w:t>
      </w:r>
      <w:r w:rsidR="00F27367">
        <w:t xml:space="preserve">Donald </w:t>
      </w:r>
      <w:proofErr w:type="spellStart"/>
      <w:r w:rsidR="00F27367">
        <w:t>Laporte</w:t>
      </w:r>
      <w:proofErr w:type="spellEnd"/>
      <w:r w:rsidR="00391340">
        <w:t xml:space="preserve"> </w:t>
      </w:r>
      <w:r>
        <w:t>were</w:t>
      </w:r>
      <w:r w:rsidR="00391340">
        <w:t xml:space="preserve"> so strong as to </w:t>
      </w:r>
      <w:r w:rsidR="00425C22">
        <w:t>give credence to</w:t>
      </w:r>
      <w:r w:rsidR="00391340">
        <w:t xml:space="preserve"> </w:t>
      </w:r>
      <w:r w:rsidR="00F27367">
        <w:t xml:space="preserve">the </w:t>
      </w:r>
      <w:r w:rsidR="00B06D54">
        <w:t>respondent</w:t>
      </w:r>
      <w:r w:rsidR="00F27367">
        <w:t xml:space="preserve"> </w:t>
      </w:r>
      <w:r w:rsidR="00425C22">
        <w:t>being</w:t>
      </w:r>
      <w:r w:rsidR="00F27367">
        <w:t xml:space="preserve"> </w:t>
      </w:r>
      <w:r w:rsidR="00391340">
        <w:t xml:space="preserve">biologically related </w:t>
      </w:r>
      <w:r w:rsidR="00F27367">
        <w:t xml:space="preserve">to him </w:t>
      </w:r>
      <w:r w:rsidR="00391340">
        <w:t xml:space="preserve">as averred by the </w:t>
      </w:r>
      <w:r w:rsidR="0019665C">
        <w:t>P</w:t>
      </w:r>
      <w:r w:rsidR="00425C22">
        <w:t>etitioner, this could be considered as material evidence</w:t>
      </w:r>
      <w:r w:rsidR="00391340">
        <w:t xml:space="preserve">. </w:t>
      </w:r>
      <w:r w:rsidR="00425C22">
        <w:t xml:space="preserve">However </w:t>
      </w:r>
      <w:r w:rsidR="003E5200">
        <w:t xml:space="preserve">I note </w:t>
      </w:r>
      <w:r w:rsidR="003E4873">
        <w:t xml:space="preserve">regarding this last point </w:t>
      </w:r>
      <w:r w:rsidR="003E5200">
        <w:t xml:space="preserve">that while great emphasis is laid on the issue and details given, of the similarity of the </w:t>
      </w:r>
      <w:r w:rsidR="0019665C">
        <w:t>R</w:t>
      </w:r>
      <w:r w:rsidR="00B06D54">
        <w:t>espondent</w:t>
      </w:r>
      <w:r w:rsidR="003E5200">
        <w:t xml:space="preserve">’s skin colour to that of Donald </w:t>
      </w:r>
      <w:proofErr w:type="spellStart"/>
      <w:r w:rsidR="003E5200">
        <w:t>Laporte</w:t>
      </w:r>
      <w:proofErr w:type="spellEnd"/>
      <w:r w:rsidR="003E5200">
        <w:t xml:space="preserve"> in the pleadings, only passing reference is made to similarity of the </w:t>
      </w:r>
      <w:r w:rsidR="0019665C">
        <w:t>R</w:t>
      </w:r>
      <w:r w:rsidR="00B06D54">
        <w:t>espondent</w:t>
      </w:r>
      <w:r w:rsidR="003E5200">
        <w:t xml:space="preserve"> to the said Donald </w:t>
      </w:r>
      <w:proofErr w:type="spellStart"/>
      <w:r w:rsidR="003E5200">
        <w:t>Laporte</w:t>
      </w:r>
      <w:proofErr w:type="spellEnd"/>
      <w:r w:rsidR="00425C22">
        <w:t xml:space="preserve"> with no</w:t>
      </w:r>
      <w:r w:rsidR="0019665C">
        <w:t xml:space="preserve"> </w:t>
      </w:r>
      <w:r w:rsidR="00425C22">
        <w:t>details</w:t>
      </w:r>
      <w:r w:rsidR="003E4873">
        <w:t>.</w:t>
      </w:r>
      <w:r w:rsidR="003E4873">
        <w:rPr>
          <w:b/>
        </w:rPr>
        <w:t xml:space="preserve"> </w:t>
      </w:r>
      <w:r w:rsidR="00391340">
        <w:t xml:space="preserve">Secondly and again because the </w:t>
      </w:r>
      <w:r w:rsidR="003E4873">
        <w:t xml:space="preserve">arguments regarding the </w:t>
      </w:r>
      <w:r w:rsidR="00391340">
        <w:t xml:space="preserve">skin colour </w:t>
      </w:r>
      <w:r w:rsidR="003E4873">
        <w:t xml:space="preserve">of the </w:t>
      </w:r>
      <w:r w:rsidR="0019665C">
        <w:t>R</w:t>
      </w:r>
      <w:r w:rsidR="00B06D54">
        <w:t>espondent</w:t>
      </w:r>
      <w:r w:rsidR="003E4873">
        <w:t xml:space="preserve"> </w:t>
      </w:r>
      <w:r w:rsidR="00391340">
        <w:t>were already pursued</w:t>
      </w:r>
      <w:r w:rsidR="003E4873" w:rsidRPr="003E4873">
        <w:t xml:space="preserve"> </w:t>
      </w:r>
      <w:r w:rsidR="003E4873">
        <w:t>before the Supreme Court,</w:t>
      </w:r>
      <w:r w:rsidR="00391340">
        <w:t xml:space="preserve"> it is doubtful that if this piece of evidence was presented at the hearing, the judgement would have been different. Thirdly </w:t>
      </w:r>
      <w:r w:rsidR="0005357E">
        <w:t xml:space="preserve">and most importantly, </w:t>
      </w:r>
      <w:r w:rsidR="00391340">
        <w:t>this piece of evidence could have been discovered</w:t>
      </w:r>
      <w:r w:rsidR="003E4873">
        <w:t xml:space="preserve"> </w:t>
      </w:r>
      <w:r w:rsidR="0005357E">
        <w:t>prior to trial of the suit</w:t>
      </w:r>
      <w:r w:rsidR="00391340">
        <w:t xml:space="preserve"> if the Petitioner </w:t>
      </w:r>
      <w:r w:rsidR="00F27367">
        <w:t>had</w:t>
      </w:r>
      <w:r w:rsidR="00391340">
        <w:t xml:space="preserve"> exercised due diligence</w:t>
      </w:r>
      <w:r w:rsidR="00A3590C">
        <w:t xml:space="preserve"> especially given that the </w:t>
      </w:r>
      <w:r w:rsidR="0019665C">
        <w:t>R</w:t>
      </w:r>
      <w:r w:rsidR="00B06D54">
        <w:t>espondent</w:t>
      </w:r>
      <w:r w:rsidR="004C546F">
        <w:t xml:space="preserve">’s action was also one </w:t>
      </w:r>
      <w:proofErr w:type="spellStart"/>
      <w:r w:rsidR="004C546F" w:rsidRPr="004C546F">
        <w:rPr>
          <w:i/>
        </w:rPr>
        <w:t>en</w:t>
      </w:r>
      <w:proofErr w:type="spellEnd"/>
      <w:r w:rsidR="004C546F" w:rsidRPr="004C546F">
        <w:rPr>
          <w:i/>
        </w:rPr>
        <w:t xml:space="preserve"> contestation de </w:t>
      </w:r>
      <w:proofErr w:type="spellStart"/>
      <w:r w:rsidR="004C546F" w:rsidRPr="004C546F">
        <w:rPr>
          <w:i/>
        </w:rPr>
        <w:t>paternit</w:t>
      </w:r>
      <w:r w:rsidR="004C546F">
        <w:rPr>
          <w:i/>
        </w:rPr>
        <w:t>é</w:t>
      </w:r>
      <w:proofErr w:type="spellEnd"/>
      <w:r w:rsidR="004C546F">
        <w:rPr>
          <w:i/>
        </w:rPr>
        <w:t xml:space="preserve"> </w:t>
      </w:r>
      <w:r w:rsidR="004C546F">
        <w:t xml:space="preserve">and the plaintiff was aware that the </w:t>
      </w:r>
      <w:r w:rsidR="0019665C">
        <w:t>R</w:t>
      </w:r>
      <w:r w:rsidR="00B06D54">
        <w:t>espondent</w:t>
      </w:r>
      <w:r w:rsidR="004C546F">
        <w:t xml:space="preserve"> had been declared as the child of Donald </w:t>
      </w:r>
      <w:proofErr w:type="spellStart"/>
      <w:r w:rsidR="004C546F">
        <w:t>Laporte</w:t>
      </w:r>
      <w:proofErr w:type="spellEnd"/>
      <w:r w:rsidR="00391340">
        <w:t>.</w:t>
      </w:r>
      <w:r w:rsidR="004C546F">
        <w:t xml:space="preserve"> Resemblance to the said Donald </w:t>
      </w:r>
      <w:proofErr w:type="spellStart"/>
      <w:r w:rsidR="004C546F">
        <w:t>Laporte</w:t>
      </w:r>
      <w:proofErr w:type="spellEnd"/>
      <w:r w:rsidR="004C546F">
        <w:t xml:space="preserve"> is one of t</w:t>
      </w:r>
      <w:r w:rsidR="00296CC8">
        <w:t>he most obvious defences which sho</w:t>
      </w:r>
      <w:r w:rsidR="004C546F">
        <w:t xml:space="preserve">uld </w:t>
      </w:r>
      <w:r w:rsidR="00296CC8">
        <w:t xml:space="preserve">have </w:t>
      </w:r>
      <w:r w:rsidR="004C546F">
        <w:t>come to mind in the circumstances.</w:t>
      </w:r>
      <w:r w:rsidR="00391340">
        <w:t xml:space="preserve"> </w:t>
      </w:r>
      <w:r w:rsidR="003E4873">
        <w:t>It is my view t</w:t>
      </w:r>
      <w:r w:rsidR="00391340">
        <w:t>herefore</w:t>
      </w:r>
      <w:r w:rsidR="003E4873">
        <w:t xml:space="preserve"> that</w:t>
      </w:r>
      <w:r w:rsidR="00391340">
        <w:t xml:space="preserve"> the evidence</w:t>
      </w:r>
      <w:r w:rsidR="003E4873">
        <w:t xml:space="preserve"> regarding the skin colour of the </w:t>
      </w:r>
      <w:r w:rsidR="0019665C">
        <w:t>R</w:t>
      </w:r>
      <w:r w:rsidR="00B06D54">
        <w:t>espondent</w:t>
      </w:r>
      <w:r w:rsidR="003E4873">
        <w:t xml:space="preserve"> </w:t>
      </w:r>
      <w:r w:rsidR="00391340">
        <w:t xml:space="preserve">does not </w:t>
      </w:r>
      <w:r w:rsidR="003E4873">
        <w:t>justify a</w:t>
      </w:r>
      <w:r w:rsidR="00391340">
        <w:t xml:space="preserve"> new trial </w:t>
      </w:r>
      <w:r w:rsidR="003E4873">
        <w:t>being</w:t>
      </w:r>
      <w:r w:rsidR="00391340">
        <w:t xml:space="preserve"> granted.</w:t>
      </w:r>
    </w:p>
    <w:p w:rsidR="00391340" w:rsidRDefault="00391340" w:rsidP="00BE704B">
      <w:pPr>
        <w:pStyle w:val="JudgmentText"/>
        <w:ind w:right="-138"/>
      </w:pPr>
      <w:r>
        <w:t>With regard to alleged perjury</w:t>
      </w:r>
      <w:r w:rsidR="003E4873">
        <w:t xml:space="preserve"> of the </w:t>
      </w:r>
      <w:r w:rsidR="00B06D54">
        <w:t>r</w:t>
      </w:r>
      <w:r w:rsidR="003E4873">
        <w:t>espondent</w:t>
      </w:r>
      <w:r>
        <w:t>, section 102 of the Penal code provides:</w:t>
      </w:r>
    </w:p>
    <w:p w:rsidR="00391340" w:rsidRPr="00FD5C3C" w:rsidRDefault="00391340" w:rsidP="00391340">
      <w:pPr>
        <w:pStyle w:val="JudgmentText"/>
        <w:numPr>
          <w:ilvl w:val="0"/>
          <w:numId w:val="0"/>
        </w:numPr>
        <w:spacing w:line="240" w:lineRule="auto"/>
        <w:ind w:left="1440"/>
      </w:pPr>
      <w:r w:rsidRPr="00FD5C3C">
        <w:rPr>
          <w:i/>
        </w:rPr>
        <w:lastRenderedPageBreak/>
        <w:t xml:space="preserve">102. (1) Any person who, in any judicial proceeding, or for the purpose of instructing any judicial proceeding, </w:t>
      </w:r>
      <w:r w:rsidRPr="00FD5C3C">
        <w:rPr>
          <w:b/>
          <w:i/>
        </w:rPr>
        <w:t>knowingly</w:t>
      </w:r>
      <w:r w:rsidRPr="00FD5C3C">
        <w:rPr>
          <w:i/>
        </w:rPr>
        <w:t xml:space="preserve"> gives false testimony touching any </w:t>
      </w:r>
      <w:r w:rsidRPr="00FD5C3C">
        <w:rPr>
          <w:b/>
          <w:i/>
        </w:rPr>
        <w:t>matter which is material to any question</w:t>
      </w:r>
      <w:r w:rsidRPr="00FD5C3C">
        <w:rPr>
          <w:i/>
        </w:rPr>
        <w:t xml:space="preserve"> then depending in that proceeding or intended to be raised in that proceeding, is guilty of t</w:t>
      </w:r>
      <w:r w:rsidR="003E4873">
        <w:rPr>
          <w:i/>
        </w:rPr>
        <w:t xml:space="preserve">he misdemeanour termed perjury. </w:t>
      </w:r>
      <w:r w:rsidR="003E4873">
        <w:t>Emphasis added</w:t>
      </w:r>
    </w:p>
    <w:p w:rsidR="00391340" w:rsidRPr="00391340" w:rsidRDefault="00296CC8" w:rsidP="00BE704B">
      <w:pPr>
        <w:pStyle w:val="JudgmentText"/>
        <w:rPr>
          <w:b/>
        </w:rPr>
      </w:pPr>
      <w:r>
        <w:t xml:space="preserve">A reading of this provision shows that </w:t>
      </w:r>
      <w:r w:rsidR="00391340">
        <w:t xml:space="preserve">merely giving </w:t>
      </w:r>
      <w:r w:rsidR="003E4873">
        <w:t xml:space="preserve">a </w:t>
      </w:r>
      <w:r w:rsidR="00391340">
        <w:t xml:space="preserve">false statement is not enough, the </w:t>
      </w:r>
      <w:r>
        <w:t>r</w:t>
      </w:r>
      <w:r w:rsidR="00391340">
        <w:t xml:space="preserve">espondent must have </w:t>
      </w:r>
      <w:r w:rsidR="00391340" w:rsidRPr="003E4873">
        <w:rPr>
          <w:i/>
        </w:rPr>
        <w:t xml:space="preserve">knowingly </w:t>
      </w:r>
      <w:r w:rsidR="00391340">
        <w:t xml:space="preserve">given </w:t>
      </w:r>
      <w:r w:rsidR="003E4873">
        <w:t xml:space="preserve">a </w:t>
      </w:r>
      <w:r w:rsidR="00391340">
        <w:t xml:space="preserve">false statement regarding Mr </w:t>
      </w:r>
      <w:proofErr w:type="spellStart"/>
      <w:r w:rsidR="00391340">
        <w:t>Tirant</w:t>
      </w:r>
      <w:r w:rsidR="003E4873">
        <w:t>’s</w:t>
      </w:r>
      <w:proofErr w:type="spellEnd"/>
      <w:r w:rsidR="00391340">
        <w:t xml:space="preserve"> passing and this statement must have related to </w:t>
      </w:r>
      <w:r w:rsidR="003E4873">
        <w:t xml:space="preserve">a </w:t>
      </w:r>
      <w:r w:rsidR="00391340">
        <w:t xml:space="preserve">material matter. </w:t>
      </w:r>
    </w:p>
    <w:p w:rsidR="00391340" w:rsidRPr="00391340" w:rsidRDefault="00B06D54" w:rsidP="00BE704B">
      <w:pPr>
        <w:pStyle w:val="JudgmentText"/>
        <w:rPr>
          <w:b/>
        </w:rPr>
      </w:pPr>
      <w:r>
        <w:t>R</w:t>
      </w:r>
      <w:r w:rsidR="003E4873">
        <w:t>espondent’s c</w:t>
      </w:r>
      <w:r w:rsidR="00391340">
        <w:t xml:space="preserve">ounsel addressed </w:t>
      </w:r>
      <w:r w:rsidR="0019665C">
        <w:t>the Respondent’s alleged perjury</w:t>
      </w:r>
      <w:r w:rsidR="00391340">
        <w:t xml:space="preserve"> in his oral submissions </w:t>
      </w:r>
      <w:r w:rsidR="003E4873">
        <w:t>(See Court proceedings of</w:t>
      </w:r>
      <w:r w:rsidR="00391340">
        <w:t xml:space="preserve"> 6</w:t>
      </w:r>
      <w:r w:rsidR="00391340" w:rsidRPr="00391340">
        <w:rPr>
          <w:vertAlign w:val="superscript"/>
        </w:rPr>
        <w:t>th</w:t>
      </w:r>
      <w:r w:rsidR="00391340">
        <w:t xml:space="preserve"> October</w:t>
      </w:r>
      <w:r w:rsidR="003E4873">
        <w:t xml:space="preserve"> 2020) as follows</w:t>
      </w:r>
      <w:r w:rsidR="00391340">
        <w:t>:</w:t>
      </w:r>
    </w:p>
    <w:p w:rsidR="00391340" w:rsidRDefault="00391340" w:rsidP="003E4873">
      <w:pPr>
        <w:pStyle w:val="JudgmentText"/>
        <w:numPr>
          <w:ilvl w:val="0"/>
          <w:numId w:val="0"/>
        </w:numPr>
        <w:spacing w:after="0" w:line="240" w:lineRule="auto"/>
        <w:ind w:left="1440"/>
        <w:rPr>
          <w:i/>
        </w:rPr>
      </w:pPr>
      <w:r w:rsidRPr="00E42EA7">
        <w:rPr>
          <w:i/>
        </w:rPr>
        <w:t xml:space="preserve">“. . . this is not something that will have any bearing with respect on the case, if my learned friend had wanted to summon Mr </w:t>
      </w:r>
      <w:proofErr w:type="spellStart"/>
      <w:r w:rsidRPr="00E42EA7">
        <w:rPr>
          <w:i/>
        </w:rPr>
        <w:t>Tirant</w:t>
      </w:r>
      <w:proofErr w:type="spellEnd"/>
      <w:r w:rsidRPr="00E42EA7">
        <w:rPr>
          <w:i/>
        </w:rPr>
        <w:t xml:space="preserve"> to come and give evidence . . . he would perfectly entitled to do that, he cannot force us to call a witness who he without any diligence whatsoever had ignored . . .  so this is not a witness </w:t>
      </w:r>
      <w:r w:rsidRPr="00CC7D09">
        <w:t>[the Respondent]</w:t>
      </w:r>
      <w:r w:rsidRPr="00E42EA7">
        <w:rPr>
          <w:i/>
        </w:rPr>
        <w:t xml:space="preserve"> who is trying to hide a possible eye witness by saying he has passed, this is actually somebody who regrets that this person cannot come to give evidence because he has passed in her mind, she lives in England . . .  the </w:t>
      </w:r>
      <w:r w:rsidRPr="00CC7D09">
        <w:t>[tenor]</w:t>
      </w:r>
      <w:r w:rsidRPr="00E42EA7">
        <w:rPr>
          <w:i/>
        </w:rPr>
        <w:t xml:space="preserve"> of the evidence will show was not trying to obfuscate and hide the fact that there was a material witness by saying he had passed</w:t>
      </w:r>
      <w:r>
        <w:rPr>
          <w:i/>
        </w:rPr>
        <w:t>,</w:t>
      </w:r>
      <w:r w:rsidRPr="00E42EA7">
        <w:rPr>
          <w:i/>
        </w:rPr>
        <w:t xml:space="preserve"> which would be perjury</w:t>
      </w:r>
      <w:r>
        <w:rPr>
          <w:i/>
        </w:rPr>
        <w:t>,</w:t>
      </w:r>
      <w:r w:rsidRPr="00E42EA7">
        <w:rPr>
          <w:i/>
        </w:rPr>
        <w:t xml:space="preserve"> though somebody was saying these are people who know including Mr </w:t>
      </w:r>
      <w:proofErr w:type="spellStart"/>
      <w:r w:rsidRPr="00E42EA7">
        <w:rPr>
          <w:i/>
        </w:rPr>
        <w:t>Tirant</w:t>
      </w:r>
      <w:proofErr w:type="spellEnd"/>
      <w:r w:rsidRPr="00E42EA7">
        <w:rPr>
          <w:i/>
        </w:rPr>
        <w:t xml:space="preserve"> who had passed . . . doesn’t detract from the fact my Lady that this was somebody who my learned friends could very easily have called if he had dome his research properly as a witness for his own case, instead of today alleging that there had been obfuscation and perjury by my client as a result off which he needs a new trial.”</w:t>
      </w:r>
    </w:p>
    <w:p w:rsidR="006D1E34" w:rsidRPr="003E4873" w:rsidRDefault="006D1E34" w:rsidP="003E4873">
      <w:pPr>
        <w:pStyle w:val="JudgmentText"/>
        <w:numPr>
          <w:ilvl w:val="0"/>
          <w:numId w:val="0"/>
        </w:numPr>
        <w:spacing w:after="0" w:line="240" w:lineRule="auto"/>
        <w:ind w:left="1440"/>
        <w:rPr>
          <w:i/>
        </w:rPr>
      </w:pPr>
    </w:p>
    <w:p w:rsidR="00391340" w:rsidRPr="00391340" w:rsidRDefault="00296CC8" w:rsidP="00BE704B">
      <w:pPr>
        <w:pStyle w:val="JudgmentText"/>
        <w:rPr>
          <w:b/>
        </w:rPr>
      </w:pPr>
      <w:r>
        <w:t>The e</w:t>
      </w:r>
      <w:r w:rsidR="00391340">
        <w:t xml:space="preserve">xact reasons for the </w:t>
      </w:r>
      <w:r w:rsidR="0019665C">
        <w:t>R</w:t>
      </w:r>
      <w:r w:rsidR="00391340">
        <w:t xml:space="preserve">espondent </w:t>
      </w:r>
      <w:r w:rsidR="003715D3">
        <w:t xml:space="preserve">testifying that Mr </w:t>
      </w:r>
      <w:proofErr w:type="spellStart"/>
      <w:r w:rsidR="003715D3">
        <w:t>Tirant</w:t>
      </w:r>
      <w:proofErr w:type="spellEnd"/>
      <w:r w:rsidR="003715D3">
        <w:t xml:space="preserve"> had</w:t>
      </w:r>
      <w:r w:rsidR="00391340">
        <w:t xml:space="preserve"> passed away (</w:t>
      </w:r>
      <w:r w:rsidR="006D1E34">
        <w:t xml:space="preserve">See </w:t>
      </w:r>
      <w:r w:rsidR="00391340">
        <w:t>page 8 and 24 of the 29</w:t>
      </w:r>
      <w:r w:rsidR="00391340" w:rsidRPr="00391340">
        <w:rPr>
          <w:vertAlign w:val="superscript"/>
        </w:rPr>
        <w:t>th</w:t>
      </w:r>
      <w:r w:rsidR="006D1E34">
        <w:t xml:space="preserve"> July 2019 p</w:t>
      </w:r>
      <w:r w:rsidR="00391340">
        <w:t xml:space="preserve">roceedings at 9.34) are unknown </w:t>
      </w:r>
      <w:r w:rsidR="006D1E34">
        <w:t xml:space="preserve">but I take into account that </w:t>
      </w:r>
      <w:r w:rsidR="007808FF">
        <w:t>the Respondent</w:t>
      </w:r>
      <w:r w:rsidR="00391340">
        <w:t xml:space="preserve"> resides in the UK </w:t>
      </w:r>
      <w:r w:rsidR="003715D3">
        <w:t xml:space="preserve">and </w:t>
      </w:r>
      <w:r w:rsidR="00391340">
        <w:t>not in Seychelles.</w:t>
      </w:r>
    </w:p>
    <w:p w:rsidR="00391340" w:rsidRDefault="00391340" w:rsidP="00BE704B">
      <w:pPr>
        <w:pStyle w:val="JudgmentText"/>
      </w:pPr>
      <w:r>
        <w:t xml:space="preserve">It is also </w:t>
      </w:r>
      <w:r w:rsidR="006D1E34">
        <w:t>un</w:t>
      </w:r>
      <w:r>
        <w:t xml:space="preserve">clear why the </w:t>
      </w:r>
      <w:r w:rsidR="007808FF">
        <w:t>R</w:t>
      </w:r>
      <w:r>
        <w:t xml:space="preserve">espondent </w:t>
      </w:r>
      <w:r w:rsidR="006D1E34">
        <w:t xml:space="preserve">would </w:t>
      </w:r>
      <w:r>
        <w:t xml:space="preserve">knowingly </w:t>
      </w:r>
      <w:r w:rsidR="006D1E34">
        <w:t>make a</w:t>
      </w:r>
      <w:r>
        <w:t xml:space="preserve"> false statement regarding Mr </w:t>
      </w:r>
      <w:proofErr w:type="spellStart"/>
      <w:r>
        <w:t>Tirant’s</w:t>
      </w:r>
      <w:proofErr w:type="spellEnd"/>
      <w:r>
        <w:t xml:space="preserve"> passing when </w:t>
      </w:r>
      <w:r w:rsidR="006D1E34">
        <w:t xml:space="preserve">it appears from </w:t>
      </w:r>
      <w:r>
        <w:t xml:space="preserve">her </w:t>
      </w:r>
      <w:r w:rsidR="006D1E34">
        <w:t xml:space="preserve">testimony </w:t>
      </w:r>
      <w:r>
        <w:t>and</w:t>
      </w:r>
      <w:r w:rsidR="006D1E34">
        <w:t xml:space="preserve"> that of her</w:t>
      </w:r>
      <w:r>
        <w:t xml:space="preserve"> mother’s,</w:t>
      </w:r>
      <w:r w:rsidR="006D1E34">
        <w:t xml:space="preserve"> that</w:t>
      </w:r>
      <w:r>
        <w:t xml:space="preserve"> Mr</w:t>
      </w:r>
      <w:r w:rsidR="006D1E34">
        <w:t xml:space="preserve">. </w:t>
      </w:r>
      <w:proofErr w:type="spellStart"/>
      <w:r>
        <w:t>Tirant</w:t>
      </w:r>
      <w:r w:rsidR="006D1E34">
        <w:t>’s</w:t>
      </w:r>
      <w:proofErr w:type="spellEnd"/>
      <w:r>
        <w:t xml:space="preserve"> </w:t>
      </w:r>
      <w:r w:rsidR="006D1E34">
        <w:t>testimony would have helped</w:t>
      </w:r>
      <w:r>
        <w:t xml:space="preserve"> the </w:t>
      </w:r>
      <w:r w:rsidR="003715D3">
        <w:t>r</w:t>
      </w:r>
      <w:r>
        <w:t xml:space="preserve">espondent’s case. The </w:t>
      </w:r>
      <w:r w:rsidR="003715D3">
        <w:t>r</w:t>
      </w:r>
      <w:r>
        <w:t xml:space="preserve">espondent testified that Mr </w:t>
      </w:r>
      <w:proofErr w:type="spellStart"/>
      <w:r>
        <w:t>Tirant</w:t>
      </w:r>
      <w:proofErr w:type="spellEnd"/>
      <w:r>
        <w:t xml:space="preserve"> was one of the persons with whom the Deceased used to leave money for the her (page 8</w:t>
      </w:r>
      <w:r w:rsidR="006D1E34" w:rsidRPr="006D1E34">
        <w:t xml:space="preserve"> </w:t>
      </w:r>
      <w:r w:rsidR="006D1E34">
        <w:t>of the 29</w:t>
      </w:r>
      <w:r w:rsidR="006D1E34" w:rsidRPr="00391340">
        <w:rPr>
          <w:vertAlign w:val="superscript"/>
        </w:rPr>
        <w:t>th</w:t>
      </w:r>
      <w:r w:rsidR="006D1E34">
        <w:t xml:space="preserve"> July 2019 proceedings</w:t>
      </w:r>
      <w:r>
        <w:t xml:space="preserve">), that the Deceased introduced the </w:t>
      </w:r>
      <w:r w:rsidR="003715D3">
        <w:t>r</w:t>
      </w:r>
      <w:r>
        <w:t xml:space="preserve">espondent to Mr </w:t>
      </w:r>
      <w:proofErr w:type="spellStart"/>
      <w:r>
        <w:t>Tirant</w:t>
      </w:r>
      <w:proofErr w:type="spellEnd"/>
      <w:r>
        <w:t xml:space="preserve"> as his daughter (page 24</w:t>
      </w:r>
      <w:r w:rsidR="006D1E34" w:rsidRPr="006D1E34">
        <w:t xml:space="preserve"> </w:t>
      </w:r>
      <w:r w:rsidR="006D1E34">
        <w:t>of the 29</w:t>
      </w:r>
      <w:r w:rsidR="006D1E34" w:rsidRPr="00391340">
        <w:rPr>
          <w:vertAlign w:val="superscript"/>
        </w:rPr>
        <w:t>th</w:t>
      </w:r>
      <w:r w:rsidR="006D1E34">
        <w:t xml:space="preserve"> July 2019 proceedings</w:t>
      </w:r>
      <w:r>
        <w:t>) and, as per Respondent’s mother</w:t>
      </w:r>
      <w:r w:rsidR="006D1E34">
        <w:t>’s</w:t>
      </w:r>
      <w:r>
        <w:t xml:space="preserve"> testimony, Mr </w:t>
      </w:r>
      <w:proofErr w:type="spellStart"/>
      <w:r>
        <w:t>Tirant</w:t>
      </w:r>
      <w:proofErr w:type="spellEnd"/>
      <w:r>
        <w:t xml:space="preserve"> used to bring them food, pampers and wipes from the Deceased (page</w:t>
      </w:r>
      <w:r w:rsidR="006D1E34">
        <w:t>s</w:t>
      </w:r>
      <w:r>
        <w:t xml:space="preserve"> 46-47</w:t>
      </w:r>
      <w:r w:rsidR="006D1E34" w:rsidRPr="006D1E34">
        <w:t xml:space="preserve"> </w:t>
      </w:r>
      <w:r w:rsidR="006D1E34">
        <w:t>of the 29</w:t>
      </w:r>
      <w:r w:rsidR="006D1E34" w:rsidRPr="00391340">
        <w:rPr>
          <w:vertAlign w:val="superscript"/>
        </w:rPr>
        <w:t>th</w:t>
      </w:r>
      <w:r w:rsidR="006D1E34">
        <w:t xml:space="preserve"> July 2019 proceedings</w:t>
      </w:r>
      <w:r>
        <w:t xml:space="preserve">). </w:t>
      </w:r>
    </w:p>
    <w:p w:rsidR="00391340" w:rsidRPr="00D83A51" w:rsidRDefault="00391340" w:rsidP="00BE704B">
      <w:pPr>
        <w:pStyle w:val="JudgmentText"/>
      </w:pPr>
      <w:r>
        <w:lastRenderedPageBreak/>
        <w:t xml:space="preserve">In any </w:t>
      </w:r>
      <w:r w:rsidR="006D1E34">
        <w:t>event</w:t>
      </w:r>
      <w:r>
        <w:t xml:space="preserve">, </w:t>
      </w:r>
      <w:r w:rsidRPr="00D83A51">
        <w:t xml:space="preserve">even if the </w:t>
      </w:r>
      <w:r w:rsidR="003715D3">
        <w:t>r</w:t>
      </w:r>
      <w:r w:rsidRPr="00D83A51">
        <w:t xml:space="preserve">espondent </w:t>
      </w:r>
      <w:r w:rsidR="003715D3">
        <w:t xml:space="preserve">had known </w:t>
      </w:r>
      <w:r w:rsidRPr="00D83A51">
        <w:t xml:space="preserve">that Mr </w:t>
      </w:r>
      <w:proofErr w:type="spellStart"/>
      <w:r w:rsidRPr="00D83A51">
        <w:t>Tirant</w:t>
      </w:r>
      <w:proofErr w:type="spellEnd"/>
      <w:r w:rsidRPr="00D83A51">
        <w:t xml:space="preserve"> was alive, she could have chose</w:t>
      </w:r>
      <w:r>
        <w:t xml:space="preserve">n not to call him as a witness as pointed out by </w:t>
      </w:r>
      <w:r w:rsidR="003715D3">
        <w:t>her c</w:t>
      </w:r>
      <w:r>
        <w:t xml:space="preserve">ounsel. </w:t>
      </w:r>
      <w:r w:rsidR="00797420">
        <w:t xml:space="preserve">Further </w:t>
      </w:r>
      <w:r>
        <w:t xml:space="preserve">Mr </w:t>
      </w:r>
      <w:proofErr w:type="spellStart"/>
      <w:r>
        <w:t>Tirant</w:t>
      </w:r>
      <w:proofErr w:type="spellEnd"/>
      <w:r>
        <w:t xml:space="preserve"> was not the only employee of the Deceased </w:t>
      </w:r>
      <w:r w:rsidR="00797420">
        <w:t>who</w:t>
      </w:r>
      <w:r>
        <w:t xml:space="preserve"> could have confirmed that he was aware </w:t>
      </w:r>
      <w:r w:rsidR="003715D3">
        <w:t xml:space="preserve">that the </w:t>
      </w:r>
      <w:r w:rsidR="007808FF">
        <w:t>R</w:t>
      </w:r>
      <w:r>
        <w:t xml:space="preserve">espondent </w:t>
      </w:r>
      <w:r w:rsidR="003715D3">
        <w:t xml:space="preserve">is </w:t>
      </w:r>
      <w:r>
        <w:t xml:space="preserve">the daughter of the Deceased. The </w:t>
      </w:r>
      <w:r w:rsidR="007808FF">
        <w:t>R</w:t>
      </w:r>
      <w:r>
        <w:t xml:space="preserve">espondent called </w:t>
      </w:r>
      <w:r w:rsidR="003715D3">
        <w:t xml:space="preserve">two </w:t>
      </w:r>
      <w:r>
        <w:t xml:space="preserve">other employees </w:t>
      </w:r>
      <w:r w:rsidR="00797420">
        <w:t>who</w:t>
      </w:r>
      <w:r>
        <w:t xml:space="preserve"> corroborated that. </w:t>
      </w:r>
    </w:p>
    <w:p w:rsidR="00B06D54" w:rsidRDefault="00391340" w:rsidP="00BE704B">
      <w:pPr>
        <w:pStyle w:val="JudgmentText"/>
      </w:pPr>
      <w:r>
        <w:t>The</w:t>
      </w:r>
      <w:r w:rsidR="003715D3">
        <w:t xml:space="preserve"> </w:t>
      </w:r>
      <w:r w:rsidR="007808FF">
        <w:t>P</w:t>
      </w:r>
      <w:r>
        <w:t xml:space="preserve">etitioner states that Mr </w:t>
      </w:r>
      <w:proofErr w:type="spellStart"/>
      <w:r>
        <w:t>Tirant</w:t>
      </w:r>
      <w:proofErr w:type="spellEnd"/>
      <w:r>
        <w:t xml:space="preserve"> was a potential key witness, but does not explain why</w:t>
      </w:r>
      <w:r w:rsidR="00704979">
        <w:t>.</w:t>
      </w:r>
      <w:r>
        <w:t xml:space="preserve"> If </w:t>
      </w:r>
      <w:r w:rsidR="00797420">
        <w:t>he</w:t>
      </w:r>
      <w:r>
        <w:t xml:space="preserve"> was potential key witness </w:t>
      </w:r>
      <w:r w:rsidR="00704979">
        <w:t xml:space="preserve">to the </w:t>
      </w:r>
      <w:r>
        <w:t>Petitioner’s case, the Petitioner could</w:t>
      </w:r>
      <w:r w:rsidR="00797420">
        <w:t xml:space="preserve"> and indeed should</w:t>
      </w:r>
      <w:r>
        <w:t xml:space="preserve"> have done the due diligence, </w:t>
      </w:r>
      <w:r w:rsidRPr="00D83A51">
        <w:t xml:space="preserve">inquired about Mr </w:t>
      </w:r>
      <w:proofErr w:type="spellStart"/>
      <w:r w:rsidRPr="00D83A51">
        <w:t>Tirant’s</w:t>
      </w:r>
      <w:proofErr w:type="spellEnd"/>
      <w:r w:rsidRPr="00D83A51">
        <w:t xml:space="preserve"> whereabouts </w:t>
      </w:r>
      <w:r>
        <w:t>and called him as a witness</w:t>
      </w:r>
      <w:r w:rsidR="00797420">
        <w:t xml:space="preserve">. </w:t>
      </w:r>
      <w:r w:rsidR="003715D3">
        <w:t>I am alive to the fact that i</w:t>
      </w:r>
      <w:r w:rsidR="006A0D96">
        <w:t xml:space="preserve">f Mr </w:t>
      </w:r>
      <w:proofErr w:type="spellStart"/>
      <w:r w:rsidR="006A0D96">
        <w:t>Tirant</w:t>
      </w:r>
      <w:proofErr w:type="spellEnd"/>
      <w:r w:rsidR="006A0D96">
        <w:t xml:space="preserve"> had appeared in court, it is possible that he could have corroborated the testimony of the </w:t>
      </w:r>
      <w:r w:rsidR="007808FF">
        <w:t>R</w:t>
      </w:r>
      <w:r w:rsidR="006A0D96">
        <w:t xml:space="preserve">espondent and her mother, thereby strengthening the </w:t>
      </w:r>
      <w:r w:rsidR="007808FF">
        <w:t>R</w:t>
      </w:r>
      <w:r w:rsidR="006A0D96">
        <w:t xml:space="preserve">espondent’s case making it highly unlikely that this piece of evidence would have changed the outcome of the case in which case the alleged perjury of the </w:t>
      </w:r>
      <w:r w:rsidR="007808FF">
        <w:t>R</w:t>
      </w:r>
      <w:r w:rsidR="006A0D96">
        <w:t xml:space="preserve">espondent </w:t>
      </w:r>
      <w:r w:rsidR="003715D3">
        <w:t>would</w:t>
      </w:r>
      <w:r w:rsidR="006A0D96">
        <w:t xml:space="preserve"> not justify the granting of a new trial. </w:t>
      </w:r>
    </w:p>
    <w:p w:rsidR="00F01BA5" w:rsidRDefault="00F01BA5" w:rsidP="00BE704B">
      <w:pPr>
        <w:pStyle w:val="JudgmentText"/>
      </w:pPr>
      <w:r>
        <w:t xml:space="preserve">Further the petitioner’s averments that </w:t>
      </w:r>
      <w:r w:rsidR="007808FF">
        <w:t xml:space="preserve">the </w:t>
      </w:r>
      <w:r>
        <w:t xml:space="preserve">alleged perjury shows bad faith of the </w:t>
      </w:r>
      <w:r w:rsidR="007808FF">
        <w:t>R</w:t>
      </w:r>
      <w:r>
        <w:t xml:space="preserve">espondent can only stand if the </w:t>
      </w:r>
      <w:r w:rsidR="007808FF">
        <w:t>P</w:t>
      </w:r>
      <w:r>
        <w:t xml:space="preserve">etitioner had proven that the </w:t>
      </w:r>
      <w:r w:rsidR="007808FF">
        <w:t>R</w:t>
      </w:r>
      <w:r>
        <w:t xml:space="preserve">espondent made the statement knowing it to be false, which she has not done. </w:t>
      </w:r>
    </w:p>
    <w:p w:rsidR="00391340" w:rsidRPr="00CC7D09" w:rsidRDefault="003715D3" w:rsidP="00BE704B">
      <w:pPr>
        <w:pStyle w:val="JudgmentText"/>
      </w:pPr>
      <w:r>
        <w:t>I</w:t>
      </w:r>
      <w:r w:rsidR="00797420">
        <w:t>t is</w:t>
      </w:r>
      <w:r>
        <w:t xml:space="preserve"> </w:t>
      </w:r>
      <w:r w:rsidR="00F01BA5">
        <w:t>therefore</w:t>
      </w:r>
      <w:r>
        <w:t xml:space="preserve"> not entirely clear how </w:t>
      </w:r>
      <w:r w:rsidR="00797420">
        <w:t>th</w:t>
      </w:r>
      <w:r>
        <w:t>is</w:t>
      </w:r>
      <w:r w:rsidR="00797420">
        <w:t xml:space="preserve"> new piece of evidence</w:t>
      </w:r>
      <w:r>
        <w:t xml:space="preserve"> would support the Petitioner’s case. </w:t>
      </w:r>
      <w:r w:rsidR="00B06D54">
        <w:t>For the reasons</w:t>
      </w:r>
      <w:r w:rsidR="00F01BA5">
        <w:t xml:space="preserve"> cited above</w:t>
      </w:r>
      <w:r w:rsidR="00B06D54">
        <w:t xml:space="preserve"> I find that new evidence regarding alleged perjury of the respondent does not justify granting of a new trial.</w:t>
      </w:r>
    </w:p>
    <w:p w:rsidR="00391340" w:rsidRPr="009450FD" w:rsidRDefault="00391340" w:rsidP="006A0D96">
      <w:pPr>
        <w:pStyle w:val="Jjmntheading2"/>
      </w:pPr>
      <w:r w:rsidRPr="009450FD">
        <w:t xml:space="preserve">Necessary </w:t>
      </w:r>
      <w:r>
        <w:t>for</w:t>
      </w:r>
      <w:r w:rsidRPr="009450FD">
        <w:t xml:space="preserve"> </w:t>
      </w:r>
      <w:r>
        <w:t>the</w:t>
      </w:r>
      <w:r w:rsidRPr="009450FD">
        <w:t xml:space="preserve"> Ends </w:t>
      </w:r>
      <w:r>
        <w:t>of</w:t>
      </w:r>
      <w:r w:rsidRPr="009450FD">
        <w:t xml:space="preserve"> Justice</w:t>
      </w:r>
    </w:p>
    <w:p w:rsidR="00391340" w:rsidRPr="00391340" w:rsidRDefault="00391340" w:rsidP="00BE704B">
      <w:pPr>
        <w:pStyle w:val="JudgmentText"/>
        <w:rPr>
          <w:b/>
        </w:rPr>
      </w:pPr>
      <w:r>
        <w:t xml:space="preserve">Since the </w:t>
      </w:r>
      <w:r w:rsidR="00704979">
        <w:t>remaining</w:t>
      </w:r>
      <w:r>
        <w:t xml:space="preserve"> submissions of </w:t>
      </w:r>
      <w:r w:rsidR="00704979">
        <w:t xml:space="preserve">counsel for </w:t>
      </w:r>
      <w:r>
        <w:t xml:space="preserve">the Petitioner do not </w:t>
      </w:r>
      <w:r w:rsidR="00704979">
        <w:t xml:space="preserve">deal with the issue of </w:t>
      </w:r>
      <w:r>
        <w:t>new evidence, they will be consid</w:t>
      </w:r>
      <w:r w:rsidR="00704979">
        <w:t>ered in terms of section 194(c) in terms of which a new trial may be granted “</w:t>
      </w:r>
      <w:r w:rsidR="00704979" w:rsidRPr="00B177A2">
        <w:rPr>
          <w:i/>
        </w:rPr>
        <w:t>when it appears to the court to be necessary for the ends of justice</w:t>
      </w:r>
      <w:r w:rsidR="00704979">
        <w:rPr>
          <w:i/>
        </w:rPr>
        <w:t>”.</w:t>
      </w:r>
      <w:r w:rsidRPr="00391340">
        <w:rPr>
          <w:b/>
        </w:rPr>
        <w:t xml:space="preserve"> </w:t>
      </w:r>
      <w:r>
        <w:t>It is established law that a new trial under 194</w:t>
      </w:r>
      <w:r w:rsidRPr="009450FD">
        <w:t>(c) ought not to be granted except in very special circumstances</w:t>
      </w:r>
      <w:r>
        <w:t xml:space="preserve"> (</w:t>
      </w:r>
      <w:r w:rsidR="00704979">
        <w:t xml:space="preserve">Vide </w:t>
      </w:r>
      <w:proofErr w:type="spellStart"/>
      <w:r w:rsidRPr="00704979">
        <w:rPr>
          <w:i/>
          <w:u w:val="single"/>
        </w:rPr>
        <w:t>Naiken</w:t>
      </w:r>
      <w:proofErr w:type="spellEnd"/>
      <w:r w:rsidRPr="00704979">
        <w:rPr>
          <w:i/>
          <w:u w:val="single"/>
        </w:rPr>
        <w:t xml:space="preserve"> v Pillay (1968) SLR 101</w:t>
      </w:r>
      <w:r>
        <w:t xml:space="preserve">; </w:t>
      </w:r>
      <w:r w:rsidRPr="00704979">
        <w:rPr>
          <w:i/>
          <w:u w:val="single"/>
        </w:rPr>
        <w:t xml:space="preserve">Morel v </w:t>
      </w:r>
      <w:proofErr w:type="spellStart"/>
      <w:r w:rsidRPr="00704979">
        <w:rPr>
          <w:i/>
          <w:u w:val="single"/>
        </w:rPr>
        <w:t>Hoareau</w:t>
      </w:r>
      <w:proofErr w:type="spellEnd"/>
      <w:r w:rsidRPr="00704979">
        <w:rPr>
          <w:i/>
          <w:u w:val="single"/>
        </w:rPr>
        <w:t xml:space="preserve"> (1972) SLR 127</w:t>
      </w:r>
      <w:r>
        <w:t xml:space="preserve">; </w:t>
      </w:r>
      <w:r w:rsidRPr="00704979">
        <w:rPr>
          <w:i/>
          <w:u w:val="single"/>
        </w:rPr>
        <w:t xml:space="preserve">Pierre-Louis v </w:t>
      </w:r>
      <w:proofErr w:type="spellStart"/>
      <w:r w:rsidRPr="00704979">
        <w:rPr>
          <w:i/>
          <w:u w:val="single"/>
        </w:rPr>
        <w:t>Vel</w:t>
      </w:r>
      <w:proofErr w:type="spellEnd"/>
      <w:r w:rsidRPr="00704979">
        <w:rPr>
          <w:i/>
          <w:u w:val="single"/>
        </w:rPr>
        <w:t xml:space="preserve"> (MA 97/2015 (arising in CS 120/2008)) [2016] SCSC 14 (20 January 2016)</w:t>
      </w:r>
      <w:r w:rsidRPr="00E42EA7">
        <w:t xml:space="preserve">). </w:t>
      </w:r>
    </w:p>
    <w:p w:rsidR="00391340" w:rsidRPr="00CD7247" w:rsidRDefault="00391340" w:rsidP="00BE704B">
      <w:pPr>
        <w:pStyle w:val="JudgmentText"/>
        <w:rPr>
          <w:b/>
        </w:rPr>
      </w:pPr>
      <w:r w:rsidRPr="00CD7247">
        <w:lastRenderedPageBreak/>
        <w:t xml:space="preserve">In </w:t>
      </w:r>
      <w:proofErr w:type="spellStart"/>
      <w:r w:rsidRPr="00CD7247">
        <w:rPr>
          <w:i/>
          <w:u w:val="single"/>
        </w:rPr>
        <w:t>Joanneau</w:t>
      </w:r>
      <w:proofErr w:type="spellEnd"/>
      <w:r w:rsidRPr="00CD7247">
        <w:rPr>
          <w:i/>
          <w:u w:val="single"/>
        </w:rPr>
        <w:t xml:space="preserve"> and others vs Government Seychelles and another (Civil Side No 12 of 2005) [2013] SCSC 60 (27 March 2013)</w:t>
      </w:r>
      <w:r w:rsidRPr="00CD7247">
        <w:t xml:space="preserve"> very special circumstances were considered to be, for example, where the applicant </w:t>
      </w:r>
      <w:r w:rsidR="00CD7247" w:rsidRPr="00CD7247">
        <w:t>had</w:t>
      </w:r>
      <w:r w:rsidRPr="00CD7247">
        <w:t xml:space="preserve"> failed to exercise a right of appeal that was open to him</w:t>
      </w:r>
      <w:r w:rsidR="00704979" w:rsidRPr="00CD7247">
        <w:t>.  I</w:t>
      </w:r>
      <w:r w:rsidRPr="00CD7247">
        <w:t>n that case, the</w:t>
      </w:r>
      <w:r w:rsidR="00CD7247" w:rsidRPr="00CD7247">
        <w:t xml:space="preserve"> petitioners having successfully </w:t>
      </w:r>
      <w:r w:rsidRPr="00CD7247">
        <w:t>exercise</w:t>
      </w:r>
      <w:r w:rsidR="00CD7247" w:rsidRPr="00CD7247">
        <w:t>d</w:t>
      </w:r>
      <w:r w:rsidRPr="00CD7247">
        <w:t xml:space="preserve"> </w:t>
      </w:r>
      <w:r w:rsidR="00704979" w:rsidRPr="00CD7247">
        <w:t xml:space="preserve">their </w:t>
      </w:r>
      <w:r w:rsidRPr="00CD7247">
        <w:t>right of appeal</w:t>
      </w:r>
      <w:r w:rsidR="00CD7247" w:rsidRPr="00CD7247">
        <w:t xml:space="preserve"> and obtained final judgment in their favour, the Court </w:t>
      </w:r>
      <w:r w:rsidR="00CD7247" w:rsidRPr="00CD7247">
        <w:rPr>
          <w:color w:val="333333"/>
          <w:shd w:val="clear" w:color="auto" w:fill="FFFFFF"/>
        </w:rPr>
        <w:t>declined to order a new trial.</w:t>
      </w:r>
    </w:p>
    <w:p w:rsidR="006B0070" w:rsidRPr="006B0070" w:rsidRDefault="00391340" w:rsidP="00BE704B">
      <w:pPr>
        <w:pStyle w:val="JudgmentText"/>
        <w:ind w:right="-138"/>
        <w:rPr>
          <w:b/>
        </w:rPr>
      </w:pPr>
      <w:r>
        <w:t xml:space="preserve">In the present case the </w:t>
      </w:r>
      <w:r w:rsidR="00CD7247">
        <w:t>p</w:t>
      </w:r>
      <w:r>
        <w:t xml:space="preserve">etitioner </w:t>
      </w:r>
      <w:r w:rsidR="00770A00">
        <w:t xml:space="preserve">is seeking a new trial </w:t>
      </w:r>
      <w:r w:rsidR="00CD7247">
        <w:t>of</w:t>
      </w:r>
      <w:r w:rsidR="00770A00">
        <w:t xml:space="preserve"> CS128/ 2018 </w:t>
      </w:r>
      <w:r w:rsidR="00D4068E">
        <w:t xml:space="preserve">but has </w:t>
      </w:r>
      <w:r>
        <w:t>also appeal</w:t>
      </w:r>
      <w:r w:rsidR="00D4068E">
        <w:t>ed</w:t>
      </w:r>
      <w:r w:rsidR="00770A00">
        <w:t xml:space="preserve"> to the Court of Appeal against </w:t>
      </w:r>
      <w:r>
        <w:t xml:space="preserve">the </w:t>
      </w:r>
      <w:r w:rsidR="00770A00">
        <w:t>j</w:t>
      </w:r>
      <w:r>
        <w:t xml:space="preserve">udgment </w:t>
      </w:r>
      <w:r w:rsidR="00770A00">
        <w:t>rendered in the same case. The grounds of appeal as they appear in the</w:t>
      </w:r>
      <w:r>
        <w:t xml:space="preserve"> Notice of Appeal are essen</w:t>
      </w:r>
      <w:r w:rsidR="00770A00">
        <w:t>tially</w:t>
      </w:r>
      <w:r>
        <w:t xml:space="preserve"> the same </w:t>
      </w:r>
      <w:r w:rsidR="00770A00">
        <w:t>grounds on which a</w:t>
      </w:r>
      <w:r w:rsidR="00D4068E">
        <w:t xml:space="preserve"> new </w:t>
      </w:r>
      <w:r>
        <w:t>trial</w:t>
      </w:r>
      <w:r w:rsidR="00770A00">
        <w:t xml:space="preserve"> before this Court</w:t>
      </w:r>
      <w:r w:rsidR="00CD7247">
        <w:t xml:space="preserve"> is sought</w:t>
      </w:r>
      <w:r>
        <w:t xml:space="preserve">. </w:t>
      </w:r>
    </w:p>
    <w:p w:rsidR="00391340" w:rsidRPr="00391340" w:rsidRDefault="006B0070" w:rsidP="00BE704B">
      <w:pPr>
        <w:pStyle w:val="JudgmentText"/>
        <w:ind w:right="-138"/>
        <w:rPr>
          <w:b/>
        </w:rPr>
      </w:pPr>
      <w:r>
        <w:t>Further s</w:t>
      </w:r>
      <w:r w:rsidR="00391340">
        <w:t xml:space="preserve">everal issues that the </w:t>
      </w:r>
      <w:r w:rsidR="00CD7247">
        <w:t>p</w:t>
      </w:r>
      <w:r w:rsidR="00391340">
        <w:t xml:space="preserve">etitioner </w:t>
      </w:r>
      <w:r w:rsidR="00D4068E">
        <w:t>has raised in support of her case for a new trial</w:t>
      </w:r>
      <w:r w:rsidR="00391340">
        <w:t xml:space="preserve"> have been already </w:t>
      </w:r>
      <w:r w:rsidR="005377AB">
        <w:t xml:space="preserve">been argued before and </w:t>
      </w:r>
      <w:r w:rsidR="00391340">
        <w:t>expressly dealt with by the</w:t>
      </w:r>
      <w:r w:rsidR="00770A00">
        <w:t xml:space="preserve"> trial judge</w:t>
      </w:r>
      <w:r w:rsidR="00D4068E">
        <w:t>,</w:t>
      </w:r>
      <w:r w:rsidR="00770A00">
        <w:t xml:space="preserve"> the then </w:t>
      </w:r>
      <w:r w:rsidR="00391340">
        <w:t xml:space="preserve">Chief Justice. For instance, </w:t>
      </w:r>
      <w:r w:rsidR="00D4068E">
        <w:t xml:space="preserve">the </w:t>
      </w:r>
      <w:r w:rsidR="00391340">
        <w:t xml:space="preserve">issue regarding </w:t>
      </w:r>
      <w:r w:rsidR="00D4068E">
        <w:t xml:space="preserve">the </w:t>
      </w:r>
      <w:r w:rsidR="00391340">
        <w:t xml:space="preserve">faxed letter and allegedly impossible grammatical mistakes </w:t>
      </w:r>
      <w:r w:rsidR="00D4068E">
        <w:t xml:space="preserve">therein on the ground that </w:t>
      </w:r>
      <w:r w:rsidR="00391340">
        <w:t xml:space="preserve">the Deceased </w:t>
      </w:r>
      <w:r w:rsidR="00D4068E">
        <w:t xml:space="preserve">was a </w:t>
      </w:r>
      <w:r w:rsidR="00391340">
        <w:t>freemason and</w:t>
      </w:r>
      <w:r w:rsidR="00391340" w:rsidRPr="008B0447">
        <w:t xml:space="preserve"> </w:t>
      </w:r>
      <w:r w:rsidR="00391340">
        <w:t>such mistakes are</w:t>
      </w:r>
      <w:r w:rsidR="00391340" w:rsidRPr="008B0447">
        <w:t xml:space="preserve"> </w:t>
      </w:r>
      <w:r w:rsidR="00391340" w:rsidRPr="00391340">
        <w:rPr>
          <w:i/>
        </w:rPr>
        <w:t xml:space="preserve">“not becoming of a freemason who is supposed to memorise long tracts from the bible during the rituals of freemasonry…” </w:t>
      </w:r>
      <w:r w:rsidR="00391340">
        <w:t xml:space="preserve">is addressed at paragraphs [24]-[26] where the Learned Chief Justice concludes: </w:t>
      </w:r>
    </w:p>
    <w:p w:rsidR="006B0070" w:rsidRPr="006B0070" w:rsidRDefault="006B0070" w:rsidP="006B0070">
      <w:pPr>
        <w:pStyle w:val="ListParagraph"/>
        <w:numPr>
          <w:ilvl w:val="0"/>
          <w:numId w:val="5"/>
        </w:numPr>
        <w:spacing w:after="0" w:line="276" w:lineRule="auto"/>
        <w:jc w:val="both"/>
        <w:rPr>
          <w:rFonts w:ascii="Times New Roman" w:hAnsi="Times New Roman" w:cs="Times New Roman"/>
          <w:i/>
          <w:vanish/>
          <w:sz w:val="24"/>
          <w:szCs w:val="24"/>
        </w:rPr>
      </w:pPr>
    </w:p>
    <w:p w:rsidR="006B0070" w:rsidRPr="006B0070" w:rsidRDefault="006B0070" w:rsidP="006B0070">
      <w:pPr>
        <w:pStyle w:val="ListParagraph"/>
        <w:numPr>
          <w:ilvl w:val="0"/>
          <w:numId w:val="5"/>
        </w:numPr>
        <w:spacing w:after="0" w:line="276" w:lineRule="auto"/>
        <w:jc w:val="both"/>
        <w:rPr>
          <w:rFonts w:ascii="Times New Roman" w:hAnsi="Times New Roman" w:cs="Times New Roman"/>
          <w:i/>
          <w:vanish/>
          <w:sz w:val="24"/>
          <w:szCs w:val="24"/>
        </w:rPr>
      </w:pPr>
    </w:p>
    <w:p w:rsidR="006B0070" w:rsidRPr="006B0070" w:rsidRDefault="006B0070" w:rsidP="006B0070">
      <w:pPr>
        <w:pStyle w:val="ListParagraph"/>
        <w:numPr>
          <w:ilvl w:val="0"/>
          <w:numId w:val="5"/>
        </w:numPr>
        <w:spacing w:after="0" w:line="276" w:lineRule="auto"/>
        <w:jc w:val="both"/>
        <w:rPr>
          <w:rFonts w:ascii="Times New Roman" w:hAnsi="Times New Roman" w:cs="Times New Roman"/>
          <w:i/>
          <w:vanish/>
          <w:sz w:val="24"/>
          <w:szCs w:val="24"/>
        </w:rPr>
      </w:pPr>
    </w:p>
    <w:p w:rsidR="006B0070" w:rsidRPr="006B0070" w:rsidRDefault="006B0070" w:rsidP="006B0070">
      <w:pPr>
        <w:pStyle w:val="ListParagraph"/>
        <w:numPr>
          <w:ilvl w:val="0"/>
          <w:numId w:val="5"/>
        </w:numPr>
        <w:spacing w:after="0" w:line="276" w:lineRule="auto"/>
        <w:jc w:val="both"/>
        <w:rPr>
          <w:rFonts w:ascii="Times New Roman" w:hAnsi="Times New Roman" w:cs="Times New Roman"/>
          <w:i/>
          <w:vanish/>
          <w:sz w:val="24"/>
          <w:szCs w:val="24"/>
        </w:rPr>
      </w:pPr>
    </w:p>
    <w:p w:rsidR="006B0070" w:rsidRPr="006B0070" w:rsidRDefault="006B0070" w:rsidP="006B0070">
      <w:pPr>
        <w:pStyle w:val="ListParagraph"/>
        <w:numPr>
          <w:ilvl w:val="0"/>
          <w:numId w:val="5"/>
        </w:numPr>
        <w:spacing w:after="0" w:line="276" w:lineRule="auto"/>
        <w:jc w:val="both"/>
        <w:rPr>
          <w:rFonts w:ascii="Times New Roman" w:hAnsi="Times New Roman" w:cs="Times New Roman"/>
          <w:i/>
          <w:vanish/>
          <w:sz w:val="24"/>
          <w:szCs w:val="24"/>
        </w:rPr>
      </w:pPr>
    </w:p>
    <w:p w:rsidR="006B0070" w:rsidRPr="006B0070" w:rsidRDefault="006B0070" w:rsidP="006B0070">
      <w:pPr>
        <w:pStyle w:val="ListParagraph"/>
        <w:numPr>
          <w:ilvl w:val="0"/>
          <w:numId w:val="5"/>
        </w:numPr>
        <w:spacing w:after="0" w:line="276" w:lineRule="auto"/>
        <w:jc w:val="both"/>
        <w:rPr>
          <w:rFonts w:ascii="Times New Roman" w:hAnsi="Times New Roman" w:cs="Times New Roman"/>
          <w:i/>
          <w:vanish/>
          <w:sz w:val="24"/>
          <w:szCs w:val="24"/>
        </w:rPr>
      </w:pPr>
    </w:p>
    <w:p w:rsidR="006B0070" w:rsidRPr="006B0070" w:rsidRDefault="006B0070" w:rsidP="006B0070">
      <w:pPr>
        <w:pStyle w:val="ListParagraph"/>
        <w:numPr>
          <w:ilvl w:val="0"/>
          <w:numId w:val="5"/>
        </w:numPr>
        <w:spacing w:after="0" w:line="276" w:lineRule="auto"/>
        <w:jc w:val="both"/>
        <w:rPr>
          <w:rFonts w:ascii="Times New Roman" w:hAnsi="Times New Roman" w:cs="Times New Roman"/>
          <w:i/>
          <w:vanish/>
          <w:sz w:val="24"/>
          <w:szCs w:val="24"/>
        </w:rPr>
      </w:pPr>
    </w:p>
    <w:p w:rsidR="006B0070" w:rsidRPr="006B0070" w:rsidRDefault="006B0070" w:rsidP="006B0070">
      <w:pPr>
        <w:pStyle w:val="ListParagraph"/>
        <w:numPr>
          <w:ilvl w:val="0"/>
          <w:numId w:val="5"/>
        </w:numPr>
        <w:spacing w:after="0" w:line="276" w:lineRule="auto"/>
        <w:jc w:val="both"/>
        <w:rPr>
          <w:rFonts w:ascii="Times New Roman" w:hAnsi="Times New Roman" w:cs="Times New Roman"/>
          <w:i/>
          <w:vanish/>
          <w:sz w:val="24"/>
          <w:szCs w:val="24"/>
        </w:rPr>
      </w:pPr>
    </w:p>
    <w:p w:rsidR="006B0070" w:rsidRPr="006B0070" w:rsidRDefault="006B0070" w:rsidP="006B0070">
      <w:pPr>
        <w:pStyle w:val="ListParagraph"/>
        <w:numPr>
          <w:ilvl w:val="0"/>
          <w:numId w:val="5"/>
        </w:numPr>
        <w:spacing w:after="0" w:line="276" w:lineRule="auto"/>
        <w:jc w:val="both"/>
        <w:rPr>
          <w:rFonts w:ascii="Times New Roman" w:hAnsi="Times New Roman" w:cs="Times New Roman"/>
          <w:i/>
          <w:vanish/>
          <w:sz w:val="24"/>
          <w:szCs w:val="24"/>
        </w:rPr>
      </w:pPr>
    </w:p>
    <w:p w:rsidR="006B0070" w:rsidRPr="006B0070" w:rsidRDefault="006B0070" w:rsidP="006B0070">
      <w:pPr>
        <w:pStyle w:val="ListParagraph"/>
        <w:numPr>
          <w:ilvl w:val="0"/>
          <w:numId w:val="5"/>
        </w:numPr>
        <w:spacing w:after="0" w:line="276" w:lineRule="auto"/>
        <w:jc w:val="both"/>
        <w:rPr>
          <w:rFonts w:ascii="Times New Roman" w:hAnsi="Times New Roman" w:cs="Times New Roman"/>
          <w:i/>
          <w:vanish/>
          <w:sz w:val="24"/>
          <w:szCs w:val="24"/>
        </w:rPr>
      </w:pPr>
    </w:p>
    <w:p w:rsidR="006B0070" w:rsidRPr="006B0070" w:rsidRDefault="006B0070" w:rsidP="006B0070">
      <w:pPr>
        <w:pStyle w:val="ListParagraph"/>
        <w:numPr>
          <w:ilvl w:val="0"/>
          <w:numId w:val="5"/>
        </w:numPr>
        <w:spacing w:after="0" w:line="276" w:lineRule="auto"/>
        <w:jc w:val="both"/>
        <w:rPr>
          <w:rFonts w:ascii="Times New Roman" w:hAnsi="Times New Roman" w:cs="Times New Roman"/>
          <w:i/>
          <w:vanish/>
          <w:sz w:val="24"/>
          <w:szCs w:val="24"/>
        </w:rPr>
      </w:pPr>
    </w:p>
    <w:p w:rsidR="006B0070" w:rsidRPr="006B0070" w:rsidRDefault="006B0070" w:rsidP="006B0070">
      <w:pPr>
        <w:pStyle w:val="ListParagraph"/>
        <w:numPr>
          <w:ilvl w:val="0"/>
          <w:numId w:val="5"/>
        </w:numPr>
        <w:spacing w:after="0" w:line="276" w:lineRule="auto"/>
        <w:jc w:val="both"/>
        <w:rPr>
          <w:rFonts w:ascii="Times New Roman" w:hAnsi="Times New Roman" w:cs="Times New Roman"/>
          <w:i/>
          <w:vanish/>
          <w:sz w:val="24"/>
          <w:szCs w:val="24"/>
        </w:rPr>
      </w:pPr>
    </w:p>
    <w:p w:rsidR="006B0070" w:rsidRPr="006B0070" w:rsidRDefault="006B0070" w:rsidP="006B0070">
      <w:pPr>
        <w:pStyle w:val="ListParagraph"/>
        <w:numPr>
          <w:ilvl w:val="0"/>
          <w:numId w:val="5"/>
        </w:numPr>
        <w:spacing w:after="0" w:line="276" w:lineRule="auto"/>
        <w:jc w:val="both"/>
        <w:rPr>
          <w:rFonts w:ascii="Times New Roman" w:hAnsi="Times New Roman" w:cs="Times New Roman"/>
          <w:i/>
          <w:vanish/>
          <w:sz w:val="24"/>
          <w:szCs w:val="24"/>
        </w:rPr>
      </w:pPr>
    </w:p>
    <w:p w:rsidR="006B0070" w:rsidRPr="006B0070" w:rsidRDefault="006B0070" w:rsidP="006B0070">
      <w:pPr>
        <w:pStyle w:val="ListParagraph"/>
        <w:numPr>
          <w:ilvl w:val="0"/>
          <w:numId w:val="5"/>
        </w:numPr>
        <w:spacing w:after="0" w:line="276" w:lineRule="auto"/>
        <w:jc w:val="both"/>
        <w:rPr>
          <w:rFonts w:ascii="Times New Roman" w:hAnsi="Times New Roman" w:cs="Times New Roman"/>
          <w:i/>
          <w:vanish/>
          <w:sz w:val="24"/>
          <w:szCs w:val="24"/>
        </w:rPr>
      </w:pPr>
    </w:p>
    <w:p w:rsidR="006B0070" w:rsidRPr="006B0070" w:rsidRDefault="006B0070" w:rsidP="006B0070">
      <w:pPr>
        <w:pStyle w:val="ListParagraph"/>
        <w:numPr>
          <w:ilvl w:val="0"/>
          <w:numId w:val="5"/>
        </w:numPr>
        <w:spacing w:after="0" w:line="276" w:lineRule="auto"/>
        <w:jc w:val="both"/>
        <w:rPr>
          <w:rFonts w:ascii="Times New Roman" w:hAnsi="Times New Roman" w:cs="Times New Roman"/>
          <w:i/>
          <w:vanish/>
          <w:sz w:val="24"/>
          <w:szCs w:val="24"/>
        </w:rPr>
      </w:pPr>
    </w:p>
    <w:p w:rsidR="006B0070" w:rsidRPr="006B0070" w:rsidRDefault="006B0070" w:rsidP="006B0070">
      <w:pPr>
        <w:pStyle w:val="ListParagraph"/>
        <w:numPr>
          <w:ilvl w:val="0"/>
          <w:numId w:val="5"/>
        </w:numPr>
        <w:spacing w:after="0" w:line="276" w:lineRule="auto"/>
        <w:jc w:val="both"/>
        <w:rPr>
          <w:rFonts w:ascii="Times New Roman" w:hAnsi="Times New Roman" w:cs="Times New Roman"/>
          <w:i/>
          <w:vanish/>
          <w:sz w:val="24"/>
          <w:szCs w:val="24"/>
        </w:rPr>
      </w:pPr>
    </w:p>
    <w:p w:rsidR="006B0070" w:rsidRPr="006B0070" w:rsidRDefault="006B0070" w:rsidP="006B0070">
      <w:pPr>
        <w:pStyle w:val="ListParagraph"/>
        <w:numPr>
          <w:ilvl w:val="0"/>
          <w:numId w:val="5"/>
        </w:numPr>
        <w:spacing w:after="0" w:line="276" w:lineRule="auto"/>
        <w:jc w:val="both"/>
        <w:rPr>
          <w:rFonts w:ascii="Times New Roman" w:hAnsi="Times New Roman" w:cs="Times New Roman"/>
          <w:i/>
          <w:vanish/>
          <w:sz w:val="24"/>
          <w:szCs w:val="24"/>
        </w:rPr>
      </w:pPr>
    </w:p>
    <w:p w:rsidR="006B0070" w:rsidRPr="006B0070" w:rsidRDefault="006B0070" w:rsidP="006B0070">
      <w:pPr>
        <w:pStyle w:val="ListParagraph"/>
        <w:numPr>
          <w:ilvl w:val="0"/>
          <w:numId w:val="5"/>
        </w:numPr>
        <w:spacing w:after="0" w:line="276" w:lineRule="auto"/>
        <w:jc w:val="both"/>
        <w:rPr>
          <w:rFonts w:ascii="Times New Roman" w:hAnsi="Times New Roman" w:cs="Times New Roman"/>
          <w:i/>
          <w:vanish/>
          <w:sz w:val="24"/>
          <w:szCs w:val="24"/>
        </w:rPr>
      </w:pPr>
    </w:p>
    <w:p w:rsidR="006B0070" w:rsidRPr="006B0070" w:rsidRDefault="006B0070" w:rsidP="006B0070">
      <w:pPr>
        <w:pStyle w:val="ListParagraph"/>
        <w:numPr>
          <w:ilvl w:val="0"/>
          <w:numId w:val="5"/>
        </w:numPr>
        <w:spacing w:after="0" w:line="276" w:lineRule="auto"/>
        <w:jc w:val="both"/>
        <w:rPr>
          <w:rFonts w:ascii="Times New Roman" w:hAnsi="Times New Roman" w:cs="Times New Roman"/>
          <w:i/>
          <w:vanish/>
          <w:sz w:val="24"/>
          <w:szCs w:val="24"/>
        </w:rPr>
      </w:pPr>
    </w:p>
    <w:p w:rsidR="006B0070" w:rsidRPr="006B0070" w:rsidRDefault="006B0070" w:rsidP="006B0070">
      <w:pPr>
        <w:pStyle w:val="ListParagraph"/>
        <w:numPr>
          <w:ilvl w:val="0"/>
          <w:numId w:val="5"/>
        </w:numPr>
        <w:spacing w:after="0" w:line="276" w:lineRule="auto"/>
        <w:jc w:val="both"/>
        <w:rPr>
          <w:rFonts w:ascii="Times New Roman" w:hAnsi="Times New Roman" w:cs="Times New Roman"/>
          <w:i/>
          <w:vanish/>
          <w:sz w:val="24"/>
          <w:szCs w:val="24"/>
        </w:rPr>
      </w:pPr>
    </w:p>
    <w:p w:rsidR="00391340" w:rsidRDefault="006B0070" w:rsidP="006B0070">
      <w:pPr>
        <w:pStyle w:val="NumberedQuotationindent1"/>
        <w:ind w:hanging="540"/>
      </w:pPr>
      <w:r>
        <w:t xml:space="preserve">… </w:t>
      </w:r>
      <w:r w:rsidR="00391340" w:rsidRPr="00BC75C9">
        <w:t>The Deceased’s writing has not been disproved</w:t>
      </w:r>
      <w:r w:rsidR="00391340">
        <w:t xml:space="preserve"> </w:t>
      </w:r>
      <w:r>
        <w:t>…</w:t>
      </w:r>
    </w:p>
    <w:p w:rsidR="006B0070" w:rsidRDefault="006B0070" w:rsidP="006B0070">
      <w:pPr>
        <w:pStyle w:val="NumberedQuotationindent1"/>
        <w:numPr>
          <w:ilvl w:val="0"/>
          <w:numId w:val="0"/>
        </w:numPr>
        <w:ind w:left="1260"/>
      </w:pPr>
    </w:p>
    <w:p w:rsidR="00391340" w:rsidRDefault="006B0070" w:rsidP="006B0070">
      <w:pPr>
        <w:pStyle w:val="NumberedQuotationindent1"/>
        <w:ind w:hanging="540"/>
      </w:pPr>
      <w:r>
        <w:t xml:space="preserve">… </w:t>
      </w:r>
      <w:r w:rsidR="00391340" w:rsidRPr="006B0070">
        <w:t>I beg to disagree and the proof is in the letter of 2011 itself which contains several grammatical mistakes including the spelling of the w</w:t>
      </w:r>
      <w:r w:rsidR="00B56ACF" w:rsidRPr="006B0070">
        <w:t xml:space="preserve">ord </w:t>
      </w:r>
      <w:proofErr w:type="spellStart"/>
      <w:r w:rsidR="00B56ACF" w:rsidRPr="006B0070">
        <w:t>inpack</w:t>
      </w:r>
      <w:proofErr w:type="spellEnd"/>
      <w:r w:rsidR="00B56ACF" w:rsidRPr="006B0070">
        <w:t xml:space="preserve"> as opposed to impact</w:t>
      </w:r>
      <w:r w:rsidR="00391340" w:rsidRPr="006B0070">
        <w:t>.</w:t>
      </w:r>
      <w:r w:rsidR="00391340" w:rsidRPr="008B0447">
        <w:t xml:space="preserve">  </w:t>
      </w:r>
    </w:p>
    <w:p w:rsidR="006B0070" w:rsidRPr="006B0070" w:rsidRDefault="006B0070" w:rsidP="006B0070">
      <w:pPr>
        <w:pStyle w:val="NumberedQuotationindent1"/>
        <w:numPr>
          <w:ilvl w:val="0"/>
          <w:numId w:val="0"/>
        </w:numPr>
      </w:pPr>
    </w:p>
    <w:p w:rsidR="00391340" w:rsidRPr="00391340" w:rsidRDefault="00D4068E" w:rsidP="00BE704B">
      <w:pPr>
        <w:pStyle w:val="JudgmentText"/>
        <w:ind w:right="-138"/>
        <w:rPr>
          <w:b/>
        </w:rPr>
      </w:pPr>
      <w:r>
        <w:t>Another issue expressly dealt with by the trial judge concerns the</w:t>
      </w:r>
      <w:r w:rsidR="00391340">
        <w:t xml:space="preserve"> sperm count</w:t>
      </w:r>
      <w:r>
        <w:t xml:space="preserve"> of the Deceased</w:t>
      </w:r>
      <w:r w:rsidR="00391340">
        <w:t xml:space="preserve"> and the report which the </w:t>
      </w:r>
      <w:r w:rsidR="007808FF">
        <w:t>P</w:t>
      </w:r>
      <w:r w:rsidR="00391340">
        <w:t xml:space="preserve">etitioner relies </w:t>
      </w:r>
      <w:r>
        <w:t xml:space="preserve">heavily upon </w:t>
      </w:r>
      <w:r w:rsidR="00391340">
        <w:t xml:space="preserve">in support of </w:t>
      </w:r>
      <w:r>
        <w:t>her</w:t>
      </w:r>
      <w:r w:rsidR="00391340">
        <w:t xml:space="preserve"> case</w:t>
      </w:r>
      <w:r>
        <w:t>. The then Chief Justice addresses th</w:t>
      </w:r>
      <w:r w:rsidR="00391340">
        <w:t xml:space="preserve">is </w:t>
      </w:r>
      <w:r w:rsidR="00B56ACF">
        <w:t>a</w:t>
      </w:r>
      <w:r w:rsidR="00391340">
        <w:t>t paragraph [27]</w:t>
      </w:r>
      <w:r>
        <w:t xml:space="preserve"> of her judgment as follows</w:t>
      </w:r>
      <w:r w:rsidR="00391340">
        <w:t>:</w:t>
      </w:r>
    </w:p>
    <w:p w:rsidR="00391340" w:rsidRPr="008B0447" w:rsidRDefault="00391340" w:rsidP="00391340">
      <w:pPr>
        <w:pStyle w:val="JudgmentText"/>
        <w:numPr>
          <w:ilvl w:val="0"/>
          <w:numId w:val="0"/>
        </w:numPr>
        <w:spacing w:line="240" w:lineRule="auto"/>
        <w:ind w:left="1440" w:right="-138"/>
        <w:rPr>
          <w:i/>
        </w:rPr>
      </w:pPr>
      <w:r>
        <w:rPr>
          <w:i/>
        </w:rPr>
        <w:t>“</w:t>
      </w:r>
      <w:r w:rsidRPr="008B0447">
        <w:rPr>
          <w:i/>
        </w:rPr>
        <w:t>I note that a low sperm count in 2002 when the Deceased was 61 years does not in any way counter the evidence of the Plaintiff that she was conceived though his sexual relationship with her mother in 1972 when he was only 31 years old.</w:t>
      </w:r>
      <w:r>
        <w:rPr>
          <w:i/>
        </w:rPr>
        <w:t>”</w:t>
      </w:r>
    </w:p>
    <w:p w:rsidR="00391340" w:rsidRPr="00391340" w:rsidRDefault="00391340" w:rsidP="00BE704B">
      <w:pPr>
        <w:pStyle w:val="JudgmentText"/>
        <w:ind w:right="-138"/>
        <w:rPr>
          <w:b/>
        </w:rPr>
      </w:pPr>
      <w:r>
        <w:t xml:space="preserve">The </w:t>
      </w:r>
      <w:r w:rsidR="006B0070">
        <w:t>j</w:t>
      </w:r>
      <w:r>
        <w:t>udgment</w:t>
      </w:r>
      <w:r w:rsidR="006B0070">
        <w:t xml:space="preserve"> rendered in</w:t>
      </w:r>
      <w:r w:rsidR="006B0070" w:rsidRPr="006B0070">
        <w:t xml:space="preserve"> </w:t>
      </w:r>
      <w:r w:rsidR="006B0070">
        <w:t xml:space="preserve">CS128/ 2018  </w:t>
      </w:r>
      <w:r>
        <w:t xml:space="preserve"> is mainly based on </w:t>
      </w:r>
      <w:r w:rsidR="00B56ACF">
        <w:t xml:space="preserve">the </w:t>
      </w:r>
      <w:r>
        <w:t xml:space="preserve">application of Articles 321 and 340 of the Civil Code. </w:t>
      </w:r>
      <w:r w:rsidR="00B56ACF">
        <w:t>In my view</w:t>
      </w:r>
      <w:r>
        <w:t xml:space="preserve">, the findings of the learned Chief Justice </w:t>
      </w:r>
      <w:r w:rsidR="00B56ACF">
        <w:t>based on the</w:t>
      </w:r>
      <w:r>
        <w:t xml:space="preserve"> applicable law </w:t>
      </w:r>
      <w:r w:rsidR="00B56ACF">
        <w:t>in light of the evidence adduced</w:t>
      </w:r>
      <w:r>
        <w:t xml:space="preserve"> are reasonable</w:t>
      </w:r>
      <w:r w:rsidR="00B56ACF">
        <w:t xml:space="preserve">. </w:t>
      </w:r>
      <w:r>
        <w:t xml:space="preserve"> Nevertheless, the </w:t>
      </w:r>
      <w:r w:rsidR="007808FF">
        <w:t>P</w:t>
      </w:r>
      <w:r>
        <w:t xml:space="preserve">etitioner is </w:t>
      </w:r>
      <w:r>
        <w:lastRenderedPageBreak/>
        <w:t xml:space="preserve">entitled to </w:t>
      </w:r>
      <w:r w:rsidR="00B56ACF">
        <w:t>raise</w:t>
      </w:r>
      <w:r>
        <w:t xml:space="preserve"> these issues on appeal and whether the Learned Judge erred in law or fact should be determined by the Court of Appeal and</w:t>
      </w:r>
      <w:r w:rsidR="006B0070">
        <w:t xml:space="preserve"> not</w:t>
      </w:r>
      <w:r>
        <w:t xml:space="preserve"> </w:t>
      </w:r>
      <w:r w:rsidR="00B56ACF">
        <w:t>by way of a</w:t>
      </w:r>
      <w:r w:rsidR="006B0070">
        <w:t xml:space="preserve"> petition</w:t>
      </w:r>
      <w:r w:rsidR="00B56ACF">
        <w:t xml:space="preserve"> for ne</w:t>
      </w:r>
      <w:r>
        <w:t>w trial</w:t>
      </w:r>
      <w:r w:rsidR="00B56ACF">
        <w:t>. I note that the Co</w:t>
      </w:r>
      <w:r>
        <w:t xml:space="preserve">urt of Appeal also has a power to order re-trial under section 31 of the Court of Appeal Rules, if that </w:t>
      </w:r>
      <w:r w:rsidR="00B56ACF">
        <w:t xml:space="preserve">is found to be </w:t>
      </w:r>
      <w:r>
        <w:t xml:space="preserve">necessary for whatever reason. </w:t>
      </w:r>
      <w:r w:rsidR="006B0070">
        <w:t xml:space="preserve"> I </w:t>
      </w:r>
      <w:r w:rsidR="007808FF">
        <w:t xml:space="preserve">further </w:t>
      </w:r>
      <w:r w:rsidR="006B0070">
        <w:t>note that t</w:t>
      </w:r>
      <w:r>
        <w:t xml:space="preserve">he </w:t>
      </w:r>
      <w:r w:rsidR="007808FF">
        <w:t>P</w:t>
      </w:r>
      <w:r>
        <w:t xml:space="preserve">etitioner avers that </w:t>
      </w:r>
      <w:r w:rsidR="00B56ACF">
        <w:t xml:space="preserve">the </w:t>
      </w:r>
      <w:r>
        <w:t xml:space="preserve">Court of </w:t>
      </w:r>
      <w:r w:rsidRPr="005709F9">
        <w:t>Appeal is handicapped in deciding the matter</w:t>
      </w:r>
      <w:r w:rsidR="00B56ACF">
        <w:t xml:space="preserve"> but</w:t>
      </w:r>
      <w:r w:rsidR="006A2EBF">
        <w:t xml:space="preserve"> has not explained why</w:t>
      </w:r>
      <w:r>
        <w:t xml:space="preserve">. </w:t>
      </w:r>
      <w:r w:rsidR="00770A00">
        <w:t>In that respect c</w:t>
      </w:r>
      <w:r w:rsidR="00D4068E">
        <w:t>o</w:t>
      </w:r>
      <w:r>
        <w:t>unsel for the Respondent stated</w:t>
      </w:r>
      <w:r w:rsidR="00D4068E">
        <w:t xml:space="preserve"> in his oral submissions</w:t>
      </w:r>
    </w:p>
    <w:p w:rsidR="00391340" w:rsidRPr="00DE20DE" w:rsidRDefault="00391340" w:rsidP="00391340">
      <w:pPr>
        <w:pStyle w:val="JudgmentText"/>
        <w:numPr>
          <w:ilvl w:val="0"/>
          <w:numId w:val="0"/>
        </w:numPr>
        <w:spacing w:line="240" w:lineRule="auto"/>
        <w:ind w:left="1440" w:right="-138"/>
        <w:rPr>
          <w:b/>
          <w:i/>
        </w:rPr>
      </w:pPr>
      <w:r w:rsidRPr="00DE20DE">
        <w:rPr>
          <w:i/>
        </w:rPr>
        <w:t>“all of these matters that are brought up in the amended petition are matters that he can take up on appeal . . . rules of the Court of Appeal even allow him to make an application to court evidence before the Court of Appeal so all these remedies that he seeks in a new trial are available to him today . . .  he raises save for those two that I have singled out are matters that can be canvas on appeal . . . not only they ca</w:t>
      </w:r>
      <w:r w:rsidR="00D4068E">
        <w:rPr>
          <w:i/>
        </w:rPr>
        <w:t xml:space="preserve">n </w:t>
      </w:r>
      <w:r w:rsidRPr="00DE20DE">
        <w:rPr>
          <w:i/>
        </w:rPr>
        <w:t>be, there are matters that should be canvas</w:t>
      </w:r>
      <w:r w:rsidR="00D4068E">
        <w:rPr>
          <w:i/>
        </w:rPr>
        <w:t>sed</w:t>
      </w:r>
      <w:r w:rsidRPr="00DE20DE">
        <w:rPr>
          <w:i/>
        </w:rPr>
        <w:t xml:space="preserve"> on appeal . . . ”</w:t>
      </w:r>
    </w:p>
    <w:p w:rsidR="00391340" w:rsidRPr="00CD1E1B" w:rsidRDefault="00391340" w:rsidP="00BE704B">
      <w:pPr>
        <w:pStyle w:val="JudgmentText"/>
      </w:pPr>
      <w:r>
        <w:t xml:space="preserve">Counsel for the Petitioner </w:t>
      </w:r>
      <w:r w:rsidR="00637E74">
        <w:t xml:space="preserve">is </w:t>
      </w:r>
      <w:r>
        <w:t xml:space="preserve">essentially making arguments </w:t>
      </w:r>
      <w:r w:rsidR="00637E74">
        <w:t>similar to those made before the trial Court anew</w:t>
      </w:r>
      <w:r>
        <w:t xml:space="preserve">. </w:t>
      </w:r>
      <w:r w:rsidR="00637E74">
        <w:t>In</w:t>
      </w:r>
      <w:r w:rsidRPr="00CD1E1B">
        <w:t xml:space="preserve"> </w:t>
      </w:r>
      <w:proofErr w:type="spellStart"/>
      <w:r w:rsidRPr="00637E74">
        <w:rPr>
          <w:i/>
          <w:u w:val="single"/>
        </w:rPr>
        <w:t>Hedgeintro</w:t>
      </w:r>
      <w:proofErr w:type="spellEnd"/>
      <w:r w:rsidRPr="00637E74">
        <w:rPr>
          <w:i/>
          <w:u w:val="single"/>
        </w:rPr>
        <w:t xml:space="preserve"> International LTD v Hedge Funds Investment Management (Civil Appeal SCA MA05/2017) [2017] SCCA 32 (28 August 2017)</w:t>
      </w:r>
      <w:r w:rsidR="00637E74">
        <w:t xml:space="preserve"> the Court stated:</w:t>
      </w:r>
    </w:p>
    <w:p w:rsidR="00391340" w:rsidRPr="006A2EBF" w:rsidRDefault="00391340" w:rsidP="00391340">
      <w:pPr>
        <w:pStyle w:val="JudgmentText"/>
        <w:numPr>
          <w:ilvl w:val="0"/>
          <w:numId w:val="0"/>
        </w:numPr>
        <w:spacing w:line="240" w:lineRule="auto"/>
        <w:ind w:left="1440"/>
      </w:pPr>
      <w:r w:rsidRPr="00CD1E1B">
        <w:rPr>
          <w:i/>
        </w:rPr>
        <w:t xml:space="preserve"> “A new trial is entirely new proceedings and </w:t>
      </w:r>
      <w:r w:rsidRPr="00AE5E1A">
        <w:rPr>
          <w:b/>
          <w:i/>
        </w:rPr>
        <w:t>not an occasion for improving on an abortive trial or rectifying defects in the old proceedings</w:t>
      </w:r>
      <w:r w:rsidRPr="00CD1E1B">
        <w:rPr>
          <w:i/>
        </w:rPr>
        <w:t xml:space="preserve">. The proper approach to a new trial is to regard it as if it had been a first trial. </w:t>
      </w:r>
      <w:r w:rsidRPr="00AE5E1A">
        <w:rPr>
          <w:b/>
          <w:i/>
        </w:rPr>
        <w:t>When a trial court relies in the new trial on the entire evidence in the old trial to which some addition had been made, it cannot be said that a proper approach has been made to the new trial</w:t>
      </w:r>
      <w:r w:rsidRPr="00CD1E1B">
        <w:rPr>
          <w:i/>
        </w:rPr>
        <w:t>.”</w:t>
      </w:r>
      <w:r>
        <w:rPr>
          <w:i/>
        </w:rPr>
        <w:t xml:space="preserve"> </w:t>
      </w:r>
      <w:r w:rsidR="006A2EBF" w:rsidRPr="006A2EBF">
        <w:t>Emphasis added.</w:t>
      </w:r>
    </w:p>
    <w:p w:rsidR="00391340" w:rsidRPr="00391340" w:rsidRDefault="00391340" w:rsidP="00107923">
      <w:pPr>
        <w:pStyle w:val="JudgmentText"/>
        <w:tabs>
          <w:tab w:val="left" w:pos="7200"/>
        </w:tabs>
        <w:ind w:right="-138"/>
        <w:rPr>
          <w:b/>
        </w:rPr>
      </w:pPr>
      <w:r>
        <w:t xml:space="preserve">As </w:t>
      </w:r>
      <w:r w:rsidR="00637E74">
        <w:t>stated</w:t>
      </w:r>
      <w:r>
        <w:t xml:space="preserve"> earlier, it </w:t>
      </w:r>
      <w:r w:rsidR="00637E74">
        <w:t xml:space="preserve">is </w:t>
      </w:r>
      <w:r>
        <w:t xml:space="preserve">the Court of Appeal </w:t>
      </w:r>
      <w:r w:rsidR="006A2EBF">
        <w:t>which</w:t>
      </w:r>
      <w:r>
        <w:t xml:space="preserve"> </w:t>
      </w:r>
      <w:r w:rsidR="00637E74">
        <w:t xml:space="preserve">should </w:t>
      </w:r>
      <w:r>
        <w:t xml:space="preserve">determine whether the </w:t>
      </w:r>
      <w:r w:rsidR="00637E74">
        <w:t xml:space="preserve">trial </w:t>
      </w:r>
      <w:r>
        <w:t xml:space="preserve">Judge erred in law or </w:t>
      </w:r>
      <w:r w:rsidR="00637E74">
        <w:t xml:space="preserve">the </w:t>
      </w:r>
      <w:r>
        <w:t xml:space="preserve">facts. Should </w:t>
      </w:r>
      <w:r w:rsidR="00637E74">
        <w:t xml:space="preserve">a </w:t>
      </w:r>
      <w:r>
        <w:t xml:space="preserve">new trial be granted </w:t>
      </w:r>
      <w:r w:rsidR="00637E74">
        <w:t>pursuant to the present application</w:t>
      </w:r>
      <w:r>
        <w:t xml:space="preserve">, it appears that the </w:t>
      </w:r>
      <w:r w:rsidR="006A2EBF">
        <w:t>p</w:t>
      </w:r>
      <w:r>
        <w:t xml:space="preserve">etitioner will rely on the entire evidence from the </w:t>
      </w:r>
      <w:r w:rsidRPr="00637E74">
        <w:rPr>
          <w:i/>
        </w:rPr>
        <w:t>old</w:t>
      </w:r>
      <w:r>
        <w:t xml:space="preserve"> trial with some additions </w:t>
      </w:r>
      <w:r w:rsidR="00637E74">
        <w:t xml:space="preserve">in terms of purportedly </w:t>
      </w:r>
      <w:r w:rsidRPr="00637E74">
        <w:rPr>
          <w:i/>
        </w:rPr>
        <w:t>new evidence</w:t>
      </w:r>
      <w:r>
        <w:t>,</w:t>
      </w:r>
      <w:r w:rsidR="00637E74">
        <w:t xml:space="preserve"> by essentially</w:t>
      </w:r>
      <w:r>
        <w:t xml:space="preserve"> attempting to pursue</w:t>
      </w:r>
      <w:r w:rsidR="00637E74">
        <w:t xml:space="preserve"> arguments regarding </w:t>
      </w:r>
      <w:r w:rsidR="00107923">
        <w:t xml:space="preserve">alleged </w:t>
      </w:r>
      <w:r w:rsidR="00637E74">
        <w:t xml:space="preserve">similarity of </w:t>
      </w:r>
      <w:r>
        <w:t>physio</w:t>
      </w:r>
      <w:r w:rsidR="007808FF">
        <w:t>gnomy</w:t>
      </w:r>
      <w:r>
        <w:t xml:space="preserve"> </w:t>
      </w:r>
      <w:r w:rsidR="00637E74">
        <w:t>and skin colo</w:t>
      </w:r>
      <w:r w:rsidR="007808FF">
        <w:t>u</w:t>
      </w:r>
      <w:r w:rsidR="00637E74">
        <w:t xml:space="preserve">r of the </w:t>
      </w:r>
      <w:r w:rsidR="007808FF">
        <w:t>R</w:t>
      </w:r>
      <w:r w:rsidR="00637E74">
        <w:t xml:space="preserve">espondent to Mr. </w:t>
      </w:r>
      <w:proofErr w:type="spellStart"/>
      <w:r w:rsidR="00637E74">
        <w:t>Laporte</w:t>
      </w:r>
      <w:proofErr w:type="spellEnd"/>
      <w:r w:rsidR="00637E74">
        <w:t>.</w:t>
      </w:r>
      <w:r>
        <w:t xml:space="preserve"> Such alleged similarity could have been discovered at the time of the </w:t>
      </w:r>
      <w:r w:rsidRPr="00107923">
        <w:rPr>
          <w:i/>
        </w:rPr>
        <w:t>old trial</w:t>
      </w:r>
      <w:r>
        <w:t xml:space="preserve"> and it appears that the Petitioner is attempting to rectify defects in the old proceedings.</w:t>
      </w:r>
    </w:p>
    <w:p w:rsidR="00391340" w:rsidRDefault="00107923" w:rsidP="00BE704B">
      <w:pPr>
        <w:pStyle w:val="JudgmentText"/>
        <w:ind w:right="-138"/>
      </w:pPr>
      <w:r>
        <w:t xml:space="preserve">The Court in  </w:t>
      </w:r>
      <w:proofErr w:type="spellStart"/>
      <w:r w:rsidR="00391340" w:rsidRPr="00107923">
        <w:rPr>
          <w:i/>
          <w:u w:val="single"/>
        </w:rPr>
        <w:t>Joanneau</w:t>
      </w:r>
      <w:proofErr w:type="spellEnd"/>
      <w:r w:rsidR="00391340" w:rsidRPr="00107923">
        <w:rPr>
          <w:i/>
          <w:u w:val="single"/>
        </w:rPr>
        <w:t xml:space="preserve"> </w:t>
      </w:r>
      <w:r w:rsidR="007808FF" w:rsidRPr="007808FF">
        <w:t>(supra)</w:t>
      </w:r>
      <w:r w:rsidRPr="00107923">
        <w:t xml:space="preserve"> </w:t>
      </w:r>
      <w:r>
        <w:t>further observed with regard to section 194(c):</w:t>
      </w:r>
    </w:p>
    <w:p w:rsidR="00391340" w:rsidRPr="00A67B62" w:rsidRDefault="00391340" w:rsidP="00391340">
      <w:pPr>
        <w:pStyle w:val="JudgmentText"/>
        <w:numPr>
          <w:ilvl w:val="0"/>
          <w:numId w:val="0"/>
        </w:numPr>
        <w:spacing w:line="240" w:lineRule="auto"/>
        <w:ind w:left="1440"/>
        <w:rPr>
          <w:i/>
        </w:rPr>
      </w:pPr>
      <w:r w:rsidRPr="00A67B62">
        <w:rPr>
          <w:i/>
        </w:rPr>
        <w:t xml:space="preserve">“In fact, the scope of the Section 194 (c) is frequently misunderstood and various applications are being made before our Courts under this section which does not fall within its purview. It is truism that the inherent powers of the Court are very wide. They are not in any way controlled by the provisions of the Code. They are in addition </w:t>
      </w:r>
      <w:r w:rsidRPr="00A67B62">
        <w:rPr>
          <w:i/>
        </w:rPr>
        <w:lastRenderedPageBreak/>
        <w:t xml:space="preserve">to the powers specifically conferred on the Court by the Procedure Code. The Courts are free to exercise them. The only limitation put on the exercise of the inherent power is that when exercised they are not in conflict or inconsistent with what has been expressly provided for in the Code or where specific provision does not meet the necessities of the case. In any event, the inherent powers of the Court cannot be invoked in order to cut across the powers of the Appellate Court, which has given its final judgment in this matter. </w:t>
      </w:r>
      <w:r w:rsidRPr="00107923">
        <w:rPr>
          <w:i/>
          <w:u w:val="single"/>
        </w:rPr>
        <w:t>This power can be invoked only to supplement the provisions of the Code and not</w:t>
      </w:r>
      <w:r w:rsidRPr="00A67B62">
        <w:rPr>
          <w:i/>
        </w:rPr>
        <w:t xml:space="preserve"> to override or render the judgment of the Court of Appeal </w:t>
      </w:r>
      <w:r w:rsidRPr="00107923">
        <w:rPr>
          <w:i/>
        </w:rPr>
        <w:t>ineffective or</w:t>
      </w:r>
      <w:r w:rsidRPr="00107923">
        <w:rPr>
          <w:i/>
          <w:u w:val="single"/>
        </w:rPr>
        <w:t xml:space="preserve"> to formulate a new case for a party, who omitted to make out his case at the Court of first instance</w:t>
      </w:r>
      <w:r w:rsidRPr="00A67B62">
        <w:rPr>
          <w:i/>
        </w:rPr>
        <w:t>.</w:t>
      </w:r>
    </w:p>
    <w:p w:rsidR="00391340" w:rsidRPr="006A2EBF" w:rsidRDefault="00391340" w:rsidP="00391340">
      <w:pPr>
        <w:pStyle w:val="JudgmentText"/>
        <w:numPr>
          <w:ilvl w:val="0"/>
          <w:numId w:val="0"/>
        </w:numPr>
        <w:spacing w:line="240" w:lineRule="auto"/>
        <w:ind w:left="1440"/>
        <w:rPr>
          <w:b/>
        </w:rPr>
      </w:pPr>
      <w:r w:rsidRPr="00A67B62">
        <w:rPr>
          <w:i/>
        </w:rPr>
        <w:t xml:space="preserve">As a man of the world, I share the concern of Mr. </w:t>
      </w:r>
      <w:proofErr w:type="spellStart"/>
      <w:r w:rsidRPr="00A67B62">
        <w:rPr>
          <w:i/>
        </w:rPr>
        <w:t>Derjacques</w:t>
      </w:r>
      <w:proofErr w:type="spellEnd"/>
      <w:r w:rsidRPr="00A67B62">
        <w:rPr>
          <w:i/>
        </w:rPr>
        <w:t xml:space="preserve"> that interest of the minor children may be jeopardized if a new trial is not ordered due to legal technicality in this matter; however</w:t>
      </w:r>
      <w:r w:rsidRPr="00107923">
        <w:rPr>
          <w:i/>
          <w:u w:val="single"/>
        </w:rPr>
        <w:t>, as a judge I have to state that in the long run the “Rule of Law” would be jeopardized still more, if our Courts make laws for themselves in the name of equity or justice using those fancy phrases such as “in the interest of justice” or “for the ends of justice” and the like</w:t>
      </w:r>
      <w:r w:rsidRPr="00A67B62">
        <w:rPr>
          <w:i/>
        </w:rPr>
        <w:t>.”</w:t>
      </w:r>
      <w:r w:rsidR="006A2EBF">
        <w:rPr>
          <w:i/>
        </w:rPr>
        <w:t xml:space="preserve"> </w:t>
      </w:r>
      <w:r w:rsidR="006A2EBF">
        <w:t>Emphasis added</w:t>
      </w:r>
    </w:p>
    <w:p w:rsidR="003E763D" w:rsidRPr="003E763D" w:rsidRDefault="00107923" w:rsidP="003E763D">
      <w:pPr>
        <w:pStyle w:val="JudgmentText"/>
        <w:ind w:right="-138"/>
        <w:rPr>
          <w:b/>
        </w:rPr>
      </w:pPr>
      <w:r>
        <w:t>In my view</w:t>
      </w:r>
      <w:r w:rsidR="006A2EBF">
        <w:t xml:space="preserve"> therefore, </w:t>
      </w:r>
      <w:r w:rsidR="00391340">
        <w:t xml:space="preserve">there are no exceptional circumstances that </w:t>
      </w:r>
      <w:r w:rsidR="005377AB">
        <w:t>justify the granting of a new trial in</w:t>
      </w:r>
      <w:r w:rsidR="00391340">
        <w:t xml:space="preserve"> this case</w:t>
      </w:r>
      <w:r w:rsidR="003E763D">
        <w:t>.</w:t>
      </w:r>
      <w:r w:rsidR="003E763D" w:rsidRPr="003E763D">
        <w:t xml:space="preserve"> </w:t>
      </w:r>
      <w:r w:rsidR="003E763D">
        <w:t xml:space="preserve">A </w:t>
      </w:r>
      <w:r w:rsidR="007808FF">
        <w:t xml:space="preserve">substantial part </w:t>
      </w:r>
      <w:r w:rsidR="003E763D">
        <w:t xml:space="preserve">of the </w:t>
      </w:r>
      <w:r w:rsidR="007808FF">
        <w:t>P</w:t>
      </w:r>
      <w:r w:rsidR="003E763D">
        <w:t>etitioner’s arguments relate to issues already argued before and addressed by the trial court and as previously stated</w:t>
      </w:r>
      <w:r w:rsidR="007808FF">
        <w:t>,</w:t>
      </w:r>
      <w:r w:rsidR="003E763D">
        <w:t xml:space="preserve"> the merits of a judgment should be addressed by the Court of Appeal and not by way of application for a new trial. In fact the </w:t>
      </w:r>
      <w:r w:rsidR="007808FF">
        <w:t>P</w:t>
      </w:r>
      <w:r w:rsidR="003E763D">
        <w:t xml:space="preserve">etitioner in its petition for new trial rehashes the same arguments as on appeal and </w:t>
      </w:r>
      <w:r w:rsidR="007808FF">
        <w:t>appears to be</w:t>
      </w:r>
      <w:r w:rsidR="00391340">
        <w:t xml:space="preserve"> </w:t>
      </w:r>
      <w:r>
        <w:t>simply</w:t>
      </w:r>
      <w:r w:rsidR="00391340">
        <w:t xml:space="preserve"> attempting to </w:t>
      </w:r>
      <w:r>
        <w:t>make use of</w:t>
      </w:r>
      <w:r w:rsidR="00391340">
        <w:t xml:space="preserve"> all potentially available avenues at once.</w:t>
      </w:r>
      <w:r w:rsidR="003E763D" w:rsidRPr="003E763D">
        <w:t xml:space="preserve"> </w:t>
      </w:r>
    </w:p>
    <w:p w:rsidR="00391340" w:rsidRPr="003D62BD" w:rsidRDefault="003E763D" w:rsidP="005C483A">
      <w:pPr>
        <w:pStyle w:val="JudgmentText"/>
        <w:ind w:right="-138"/>
        <w:rPr>
          <w:b/>
        </w:rPr>
      </w:pPr>
      <w:r>
        <w:t>As to the</w:t>
      </w:r>
      <w:r w:rsidR="005C483A">
        <w:t xml:space="preserve"> other issues raised by the petitioner</w:t>
      </w:r>
      <w:r>
        <w:t xml:space="preserve"> </w:t>
      </w:r>
      <w:r w:rsidR="005C483A">
        <w:t xml:space="preserve">regarding </w:t>
      </w:r>
      <w:r w:rsidRPr="00DE20DE">
        <w:t>alleged</w:t>
      </w:r>
      <w:r>
        <w:t xml:space="preserve"> breach of the Constitution</w:t>
      </w:r>
      <w:r w:rsidR="005C483A">
        <w:t xml:space="preserve">, </w:t>
      </w:r>
      <w:r w:rsidRPr="00DE20DE">
        <w:t>DNA</w:t>
      </w:r>
      <w:r w:rsidR="005C483A">
        <w:t xml:space="preserve"> testing</w:t>
      </w:r>
      <w:r w:rsidRPr="00DE20DE">
        <w:t xml:space="preserve">, </w:t>
      </w:r>
      <w:r w:rsidR="005C483A">
        <w:t xml:space="preserve">outdated legislation, </w:t>
      </w:r>
      <w:r w:rsidRPr="00DE20DE">
        <w:t>‘dubious judgements’</w:t>
      </w:r>
      <w:r w:rsidR="005C483A">
        <w:t xml:space="preserve">, and </w:t>
      </w:r>
      <w:r w:rsidRPr="00DE20DE">
        <w:t xml:space="preserve">several </w:t>
      </w:r>
      <w:r>
        <w:t xml:space="preserve">paternity </w:t>
      </w:r>
      <w:r w:rsidRPr="00DE20DE">
        <w:t>cases</w:t>
      </w:r>
      <w:r w:rsidR="005C483A">
        <w:t xml:space="preserve"> being</w:t>
      </w:r>
      <w:r w:rsidRPr="00DE20DE">
        <w:t xml:space="preserve"> </w:t>
      </w:r>
      <w:r w:rsidR="005C483A">
        <w:t xml:space="preserve">appealed against </w:t>
      </w:r>
      <w:r>
        <w:t>on the ground of subjective interpretation of the law</w:t>
      </w:r>
      <w:r w:rsidRPr="00DE20DE">
        <w:t>,</w:t>
      </w:r>
      <w:r w:rsidR="005C483A">
        <w:t xml:space="preserve"> </w:t>
      </w:r>
      <w:r w:rsidR="007808FF">
        <w:t xml:space="preserve">in my view, </w:t>
      </w:r>
      <w:r>
        <w:t>the</w:t>
      </w:r>
      <w:r w:rsidR="005C483A">
        <w:t>s</w:t>
      </w:r>
      <w:r>
        <w:t>e are not issues to be determined in the</w:t>
      </w:r>
      <w:r w:rsidR="006E746D">
        <w:t xml:space="preserve"> present proceedings</w:t>
      </w:r>
      <w:r>
        <w:t xml:space="preserve">: the judgment </w:t>
      </w:r>
      <w:r w:rsidR="007808FF">
        <w:t xml:space="preserve">in CS128/2018 </w:t>
      </w:r>
      <w:r>
        <w:t xml:space="preserve">was based on the applicable law which </w:t>
      </w:r>
      <w:r w:rsidR="007808FF">
        <w:t>was</w:t>
      </w:r>
      <w:r>
        <w:t xml:space="preserve"> the law in existence at the commencement of</w:t>
      </w:r>
      <w:r w:rsidR="007808FF">
        <w:t xml:space="preserve"> those</w:t>
      </w:r>
      <w:r>
        <w:t xml:space="preserve"> proceedings. </w:t>
      </w:r>
    </w:p>
    <w:p w:rsidR="003D62BD" w:rsidRPr="005C483A" w:rsidRDefault="003D62BD" w:rsidP="005C483A">
      <w:pPr>
        <w:pStyle w:val="JudgmentText"/>
        <w:ind w:right="-138"/>
        <w:rPr>
          <w:b/>
        </w:rPr>
      </w:pPr>
      <w:r>
        <w:t xml:space="preserve">Finally, it is important to add that it is irrelevant that the answer to the petition for a new trial by the respondent was unsupported by an affidavit of facts given that the </w:t>
      </w:r>
      <w:r w:rsidR="006E746D">
        <w:t xml:space="preserve">objections raised concerned points of law and matters arising at the original hearing as opposed to factual matters in the personal knowledge of the </w:t>
      </w:r>
      <w:r w:rsidR="007808FF">
        <w:t>R</w:t>
      </w:r>
      <w:r w:rsidR="006E746D">
        <w:t xml:space="preserve">espondent. </w:t>
      </w:r>
    </w:p>
    <w:p w:rsidR="00391340" w:rsidRPr="005823B6" w:rsidRDefault="008C23DC" w:rsidP="008C23DC">
      <w:pPr>
        <w:pStyle w:val="Jjmntheading1"/>
      </w:pPr>
      <w:r>
        <w:lastRenderedPageBreak/>
        <w:t>Decision</w:t>
      </w:r>
    </w:p>
    <w:p w:rsidR="00D10CA8" w:rsidRPr="00391340" w:rsidRDefault="00D10CA8" w:rsidP="00BE704B">
      <w:pPr>
        <w:pStyle w:val="JudgmentText"/>
        <w:tabs>
          <w:tab w:val="left" w:pos="9356"/>
        </w:tabs>
        <w:ind w:right="4"/>
        <w:rPr>
          <w:b/>
        </w:rPr>
      </w:pPr>
      <w:r>
        <w:t>For the reasons given above</w:t>
      </w:r>
      <w:r w:rsidR="005C483A">
        <w:t xml:space="preserve">, I find that the requirements for a new trial under section 194(b) and (c) have not been met. The </w:t>
      </w:r>
      <w:r>
        <w:t>peti</w:t>
      </w:r>
      <w:r w:rsidR="003D62BD">
        <w:t>tion for new trial is dismissed with costs.</w:t>
      </w:r>
    </w:p>
    <w:p w:rsidR="00995A3C" w:rsidRDefault="00995A3C" w:rsidP="00995A3C">
      <w:pPr>
        <w:pStyle w:val="ListParagraph"/>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841C9D">
        <w:rPr>
          <w:rFonts w:ascii="Times New Roman" w:hAnsi="Times New Roman" w:cs="Times New Roman"/>
          <w:sz w:val="24"/>
          <w:szCs w:val="24"/>
        </w:rPr>
        <w:t xml:space="preserve">on </w:t>
      </w:r>
      <w:r w:rsidR="00391340">
        <w:rPr>
          <w:rFonts w:ascii="Times New Roman" w:hAnsi="Times New Roman" w:cs="Times New Roman"/>
          <w:sz w:val="24"/>
          <w:szCs w:val="24"/>
        </w:rPr>
        <w:t>15</w:t>
      </w:r>
      <w:r w:rsidR="004738D3" w:rsidRPr="004738D3">
        <w:rPr>
          <w:rFonts w:ascii="Times New Roman" w:hAnsi="Times New Roman" w:cs="Times New Roman"/>
          <w:sz w:val="24"/>
          <w:szCs w:val="24"/>
          <w:vertAlign w:val="superscript"/>
        </w:rPr>
        <w:t>th</w:t>
      </w:r>
      <w:r w:rsidR="004738D3">
        <w:rPr>
          <w:rFonts w:ascii="Times New Roman" w:hAnsi="Times New Roman" w:cs="Times New Roman"/>
          <w:sz w:val="24"/>
          <w:szCs w:val="24"/>
        </w:rPr>
        <w:t xml:space="preserve"> </w:t>
      </w:r>
      <w:r w:rsidR="00391340">
        <w:rPr>
          <w:rFonts w:ascii="Times New Roman" w:hAnsi="Times New Roman" w:cs="Times New Roman"/>
          <w:sz w:val="24"/>
          <w:szCs w:val="24"/>
        </w:rPr>
        <w:t>Dec</w:t>
      </w:r>
      <w:r w:rsidR="004738D3">
        <w:rPr>
          <w:rFonts w:ascii="Times New Roman" w:hAnsi="Times New Roman" w:cs="Times New Roman"/>
          <w:sz w:val="24"/>
          <w:szCs w:val="24"/>
        </w:rPr>
        <w:t>ember</w:t>
      </w:r>
      <w:r w:rsidR="009C0799">
        <w:rPr>
          <w:rFonts w:ascii="Times New Roman" w:hAnsi="Times New Roman" w:cs="Times New Roman"/>
          <w:sz w:val="24"/>
          <w:szCs w:val="24"/>
        </w:rPr>
        <w:t xml:space="preserve"> 2020</w:t>
      </w:r>
      <w:r w:rsidR="00EF13E2">
        <w:rPr>
          <w:rFonts w:ascii="Times New Roman" w:hAnsi="Times New Roman" w:cs="Times New Roman"/>
          <w:sz w:val="24"/>
          <w:szCs w:val="24"/>
        </w:rPr>
        <w:t xml:space="preserve"> </w:t>
      </w:r>
    </w:p>
    <w:p w:rsidR="00235626" w:rsidRPr="004A2599" w:rsidRDefault="00235626" w:rsidP="008577B7">
      <w:pPr>
        <w:keepNext/>
        <w:rPr>
          <w:rFonts w:ascii="Times New Roman" w:hAnsi="Times New Roman" w:cs="Times New Roman"/>
          <w:sz w:val="24"/>
          <w:szCs w:val="24"/>
        </w:rPr>
      </w:pPr>
    </w:p>
    <w:p w:rsidR="00E94AEA" w:rsidRDefault="00E94AEA" w:rsidP="008577B7">
      <w:pPr>
        <w:keepNext/>
        <w:rPr>
          <w:rFonts w:ascii="Times New Roman" w:hAnsi="Times New Roman" w:cs="Times New Roman"/>
          <w:sz w:val="24"/>
          <w:szCs w:val="24"/>
        </w:rPr>
      </w:pPr>
    </w:p>
    <w:p w:rsidR="00E94AEA" w:rsidRDefault="00E94AEA"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Default="00841C9D" w:rsidP="008577B7">
      <w:pPr>
        <w:keepNext/>
        <w:rPr>
          <w:rFonts w:ascii="Times New Roman" w:hAnsi="Times New Roman" w:cs="Times New Roman"/>
          <w:sz w:val="24"/>
          <w:szCs w:val="24"/>
        </w:rPr>
      </w:pPr>
      <w:r>
        <w:rPr>
          <w:rFonts w:ascii="Times New Roman" w:hAnsi="Times New Roman" w:cs="Times New Roman"/>
          <w:sz w:val="24"/>
          <w:szCs w:val="24"/>
        </w:rPr>
        <w:t>E. Carolus</w:t>
      </w:r>
      <w:r w:rsidR="0070371E">
        <w:rPr>
          <w:rFonts w:ascii="Times New Roman" w:hAnsi="Times New Roman" w:cs="Times New Roman"/>
          <w:sz w:val="24"/>
          <w:szCs w:val="24"/>
        </w:rPr>
        <w:t xml:space="preserve"> J</w:t>
      </w:r>
    </w:p>
    <w:bookmarkEnd w:id="0"/>
    <w:p w:rsidR="00EA79EF" w:rsidRDefault="00EA79EF" w:rsidP="008577B7">
      <w:pPr>
        <w:keepNext/>
        <w:rPr>
          <w:rFonts w:ascii="Times New Roman" w:hAnsi="Times New Roman" w:cs="Times New Roman"/>
          <w:sz w:val="24"/>
          <w:szCs w:val="24"/>
        </w:rPr>
      </w:pPr>
    </w:p>
    <w:p w:rsidR="00EA79EF" w:rsidRDefault="00EA79EF" w:rsidP="008577B7">
      <w:pPr>
        <w:keepNext/>
        <w:rPr>
          <w:rFonts w:ascii="Times New Roman" w:hAnsi="Times New Roman" w:cs="Times New Roman"/>
          <w:sz w:val="24"/>
          <w:szCs w:val="24"/>
        </w:rPr>
      </w:pPr>
    </w:p>
    <w:sectPr w:rsidR="00EA79EF" w:rsidSect="000B6A56">
      <w:footerReference w:type="default" r:id="rId8"/>
      <w:pgSz w:w="12240" w:h="15840"/>
      <w:pgMar w:top="1440" w:right="116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DC6" w:rsidRDefault="00BE7DC6" w:rsidP="006A68E2">
      <w:pPr>
        <w:spacing w:after="0" w:line="240" w:lineRule="auto"/>
      </w:pPr>
      <w:r>
        <w:separator/>
      </w:r>
    </w:p>
  </w:endnote>
  <w:endnote w:type="continuationSeparator" w:id="0">
    <w:p w:rsidR="00BE7DC6" w:rsidRDefault="00BE7DC6"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3E763D" w:rsidRDefault="003E763D">
        <w:pPr>
          <w:pStyle w:val="Footer"/>
          <w:jc w:val="center"/>
        </w:pPr>
        <w:r>
          <w:fldChar w:fldCharType="begin"/>
        </w:r>
        <w:r>
          <w:instrText xml:space="preserve"> PAGE   \* MERGEFORMAT </w:instrText>
        </w:r>
        <w:r>
          <w:fldChar w:fldCharType="separate"/>
        </w:r>
        <w:r w:rsidR="00A27C1D">
          <w:rPr>
            <w:noProof/>
          </w:rPr>
          <w:t>16</w:t>
        </w:r>
        <w:r>
          <w:rPr>
            <w:noProof/>
          </w:rPr>
          <w:fldChar w:fldCharType="end"/>
        </w:r>
      </w:p>
    </w:sdtContent>
  </w:sdt>
  <w:p w:rsidR="003E763D" w:rsidRDefault="003E7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DC6" w:rsidRDefault="00BE7DC6" w:rsidP="006A68E2">
      <w:pPr>
        <w:spacing w:after="0" w:line="240" w:lineRule="auto"/>
      </w:pPr>
      <w:r>
        <w:separator/>
      </w:r>
    </w:p>
  </w:footnote>
  <w:footnote w:type="continuationSeparator" w:id="0">
    <w:p w:rsidR="00BE7DC6" w:rsidRDefault="00BE7DC6"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426DD"/>
    <w:multiLevelType w:val="multilevel"/>
    <w:tmpl w:val="4768DFFE"/>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7542D2"/>
    <w:multiLevelType w:val="multilevel"/>
    <w:tmpl w:val="1CC89892"/>
    <w:numStyleLink w:val="Judgments"/>
  </w:abstractNum>
  <w:abstractNum w:abstractNumId="3"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15:restartNumberingAfterBreak="0">
    <w:nsid w:val="482A421A"/>
    <w:multiLevelType w:val="hybridMultilevel"/>
    <w:tmpl w:val="CC763E5E"/>
    <w:styleLink w:val="Judgments1"/>
    <w:lvl w:ilvl="0" w:tplc="9D204A24">
      <w:start w:val="4"/>
      <w:numFmt w:val="decimal"/>
      <w:pStyle w:val="NumberedQuotationindent1"/>
      <w:lvlText w:val="%1."/>
      <w:lvlJc w:val="left"/>
      <w:pPr>
        <w:ind w:left="1260" w:hanging="360"/>
      </w:pPr>
      <w:rPr>
        <w:rFonts w:hint="default"/>
      </w:rPr>
    </w:lvl>
    <w:lvl w:ilvl="1" w:tplc="CAC4600E">
      <w:start w:val="7"/>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22465F"/>
    <w:multiLevelType w:val="hybridMultilevel"/>
    <w:tmpl w:val="6D4EA5E2"/>
    <w:lvl w:ilvl="0" w:tplc="9EA83390">
      <w:start w:val="1"/>
      <w:numFmt w:val="lowerLetter"/>
      <w:lvlText w:val="(%1)"/>
      <w:lvlJc w:val="left"/>
      <w:pPr>
        <w:ind w:left="2153" w:hanging="735"/>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15:restartNumberingAfterBreak="0">
    <w:nsid w:val="7B6F21E5"/>
    <w:multiLevelType w:val="hybridMultilevel"/>
    <w:tmpl w:val="768EBCBC"/>
    <w:lvl w:ilvl="0" w:tplc="1CE84A1C">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2"/>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
    <w:abstractNumId w:val="4"/>
    <w:lvlOverride w:ilvl="0">
      <w:startOverride w:val="1"/>
    </w:lvlOverride>
  </w:num>
  <w:num w:numId="5">
    <w:abstractNumId w:val="4"/>
    <w:lvlOverride w:ilvl="0">
      <w:lvl w:ilvl="0" w:tplc="9D204A24">
        <w:start w:val="4"/>
        <w:numFmt w:val="decimal"/>
        <w:pStyle w:val="NumberedQuotationindent1"/>
        <w:lvlText w:val="%1."/>
        <w:lvlJc w:val="left"/>
        <w:pPr>
          <w:ind w:left="1260" w:hanging="360"/>
        </w:pPr>
        <w:rPr>
          <w:rFonts w:hint="default"/>
        </w:rPr>
      </w:lvl>
    </w:lvlOverride>
  </w:num>
  <w:num w:numId="6">
    <w:abstractNumId w:val="2"/>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2340" w:hanging="720"/>
        </w:pPr>
        <w:rPr>
          <w:rFonts w:hint="default"/>
          <w:b w:val="0"/>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7">
    <w:abstractNumId w:val="6"/>
  </w:num>
  <w:num w:numId="8">
    <w:abstractNumId w:val="5"/>
  </w:num>
  <w:num w:numId="9">
    <w:abstractNumId w:val="0"/>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FA"/>
    <w:rsid w:val="00000FCC"/>
    <w:rsid w:val="0001427E"/>
    <w:rsid w:val="000154D1"/>
    <w:rsid w:val="00025CDF"/>
    <w:rsid w:val="00031B76"/>
    <w:rsid w:val="000344A6"/>
    <w:rsid w:val="00040193"/>
    <w:rsid w:val="0005269F"/>
    <w:rsid w:val="0005357E"/>
    <w:rsid w:val="00056116"/>
    <w:rsid w:val="0005728C"/>
    <w:rsid w:val="000639EF"/>
    <w:rsid w:val="000719C8"/>
    <w:rsid w:val="00071B84"/>
    <w:rsid w:val="00073449"/>
    <w:rsid w:val="000836E1"/>
    <w:rsid w:val="000847C8"/>
    <w:rsid w:val="0008560D"/>
    <w:rsid w:val="0009242F"/>
    <w:rsid w:val="00095C37"/>
    <w:rsid w:val="000966A0"/>
    <w:rsid w:val="00097D19"/>
    <w:rsid w:val="000A1652"/>
    <w:rsid w:val="000A6BFA"/>
    <w:rsid w:val="000B6715"/>
    <w:rsid w:val="000B6A56"/>
    <w:rsid w:val="000C3908"/>
    <w:rsid w:val="000D2159"/>
    <w:rsid w:val="000D7F10"/>
    <w:rsid w:val="000E2646"/>
    <w:rsid w:val="000E2A5B"/>
    <w:rsid w:val="000E3AFB"/>
    <w:rsid w:val="00101534"/>
    <w:rsid w:val="00102805"/>
    <w:rsid w:val="00107923"/>
    <w:rsid w:val="00111260"/>
    <w:rsid w:val="001135C2"/>
    <w:rsid w:val="00125ACD"/>
    <w:rsid w:val="00127889"/>
    <w:rsid w:val="00133DCF"/>
    <w:rsid w:val="0013490F"/>
    <w:rsid w:val="001357D0"/>
    <w:rsid w:val="001428B9"/>
    <w:rsid w:val="00147C58"/>
    <w:rsid w:val="00151BEE"/>
    <w:rsid w:val="00160FFF"/>
    <w:rsid w:val="00162D47"/>
    <w:rsid w:val="00162E7F"/>
    <w:rsid w:val="0017082D"/>
    <w:rsid w:val="001716B7"/>
    <w:rsid w:val="001723B1"/>
    <w:rsid w:val="00180766"/>
    <w:rsid w:val="00182B65"/>
    <w:rsid w:val="00183DEF"/>
    <w:rsid w:val="0018692A"/>
    <w:rsid w:val="0019094C"/>
    <w:rsid w:val="00191F59"/>
    <w:rsid w:val="0019665C"/>
    <w:rsid w:val="001A0964"/>
    <w:rsid w:val="001B6312"/>
    <w:rsid w:val="001B6817"/>
    <w:rsid w:val="001C0DD4"/>
    <w:rsid w:val="001C2121"/>
    <w:rsid w:val="001C4099"/>
    <w:rsid w:val="001C445B"/>
    <w:rsid w:val="001C78EC"/>
    <w:rsid w:val="001D33D2"/>
    <w:rsid w:val="001D43EA"/>
    <w:rsid w:val="001D7374"/>
    <w:rsid w:val="001E14C3"/>
    <w:rsid w:val="002015F8"/>
    <w:rsid w:val="002034B9"/>
    <w:rsid w:val="002045B6"/>
    <w:rsid w:val="00211B3B"/>
    <w:rsid w:val="00212006"/>
    <w:rsid w:val="002127F8"/>
    <w:rsid w:val="00213A44"/>
    <w:rsid w:val="0021402A"/>
    <w:rsid w:val="00214DB4"/>
    <w:rsid w:val="002175F2"/>
    <w:rsid w:val="002212CF"/>
    <w:rsid w:val="00222C7A"/>
    <w:rsid w:val="00223D1C"/>
    <w:rsid w:val="00225B6A"/>
    <w:rsid w:val="002349AF"/>
    <w:rsid w:val="00235626"/>
    <w:rsid w:val="0023576E"/>
    <w:rsid w:val="002368F8"/>
    <w:rsid w:val="00240244"/>
    <w:rsid w:val="00243AE1"/>
    <w:rsid w:val="00255763"/>
    <w:rsid w:val="002616F8"/>
    <w:rsid w:val="002619C8"/>
    <w:rsid w:val="00274359"/>
    <w:rsid w:val="00280EDF"/>
    <w:rsid w:val="002950DC"/>
    <w:rsid w:val="00296CC8"/>
    <w:rsid w:val="002A6518"/>
    <w:rsid w:val="002A7A5F"/>
    <w:rsid w:val="002C1D49"/>
    <w:rsid w:val="002D30F3"/>
    <w:rsid w:val="002D4EB8"/>
    <w:rsid w:val="002D59D4"/>
    <w:rsid w:val="002D6877"/>
    <w:rsid w:val="002E1A83"/>
    <w:rsid w:val="002E2AA3"/>
    <w:rsid w:val="002E2AE3"/>
    <w:rsid w:val="002E3F37"/>
    <w:rsid w:val="002E7506"/>
    <w:rsid w:val="002F6D79"/>
    <w:rsid w:val="00302704"/>
    <w:rsid w:val="003137B8"/>
    <w:rsid w:val="003173CA"/>
    <w:rsid w:val="00320C08"/>
    <w:rsid w:val="00320DE3"/>
    <w:rsid w:val="00321270"/>
    <w:rsid w:val="00323D03"/>
    <w:rsid w:val="00325067"/>
    <w:rsid w:val="003355DA"/>
    <w:rsid w:val="00344425"/>
    <w:rsid w:val="00346D7F"/>
    <w:rsid w:val="003615E7"/>
    <w:rsid w:val="0036366C"/>
    <w:rsid w:val="00367220"/>
    <w:rsid w:val="003715D3"/>
    <w:rsid w:val="00376240"/>
    <w:rsid w:val="00380619"/>
    <w:rsid w:val="003822BF"/>
    <w:rsid w:val="0038584D"/>
    <w:rsid w:val="003911FD"/>
    <w:rsid w:val="00391340"/>
    <w:rsid w:val="00394A70"/>
    <w:rsid w:val="003A2CE8"/>
    <w:rsid w:val="003A5B2E"/>
    <w:rsid w:val="003A6C9E"/>
    <w:rsid w:val="003B0AC0"/>
    <w:rsid w:val="003B0FE3"/>
    <w:rsid w:val="003B4588"/>
    <w:rsid w:val="003B6752"/>
    <w:rsid w:val="003B6ED2"/>
    <w:rsid w:val="003C0F50"/>
    <w:rsid w:val="003C7F12"/>
    <w:rsid w:val="003D220B"/>
    <w:rsid w:val="003D2AAE"/>
    <w:rsid w:val="003D5572"/>
    <w:rsid w:val="003D62BD"/>
    <w:rsid w:val="003E1073"/>
    <w:rsid w:val="003E2201"/>
    <w:rsid w:val="003E2E94"/>
    <w:rsid w:val="003E4873"/>
    <w:rsid w:val="003E5200"/>
    <w:rsid w:val="003E763D"/>
    <w:rsid w:val="003F182B"/>
    <w:rsid w:val="003F402F"/>
    <w:rsid w:val="00403F4C"/>
    <w:rsid w:val="00405958"/>
    <w:rsid w:val="004064CF"/>
    <w:rsid w:val="00412994"/>
    <w:rsid w:val="00413AE5"/>
    <w:rsid w:val="00423F9B"/>
    <w:rsid w:val="004244F2"/>
    <w:rsid w:val="00425C22"/>
    <w:rsid w:val="00431FA7"/>
    <w:rsid w:val="00441B8A"/>
    <w:rsid w:val="00452073"/>
    <w:rsid w:val="00452CF4"/>
    <w:rsid w:val="00463B4E"/>
    <w:rsid w:val="00465D9E"/>
    <w:rsid w:val="00472219"/>
    <w:rsid w:val="004738D3"/>
    <w:rsid w:val="0047715A"/>
    <w:rsid w:val="004805F0"/>
    <w:rsid w:val="00482D1A"/>
    <w:rsid w:val="004870D7"/>
    <w:rsid w:val="0049005D"/>
    <w:rsid w:val="004A2599"/>
    <w:rsid w:val="004A4E30"/>
    <w:rsid w:val="004A70A5"/>
    <w:rsid w:val="004B141E"/>
    <w:rsid w:val="004B1F78"/>
    <w:rsid w:val="004B1F7F"/>
    <w:rsid w:val="004B6E31"/>
    <w:rsid w:val="004C16E0"/>
    <w:rsid w:val="004C546F"/>
    <w:rsid w:val="004C6E75"/>
    <w:rsid w:val="004D0C98"/>
    <w:rsid w:val="004D56E3"/>
    <w:rsid w:val="004D5A2D"/>
    <w:rsid w:val="004D5FF8"/>
    <w:rsid w:val="004D7A74"/>
    <w:rsid w:val="004F3702"/>
    <w:rsid w:val="005034AD"/>
    <w:rsid w:val="00504FD3"/>
    <w:rsid w:val="00506B14"/>
    <w:rsid w:val="005110B5"/>
    <w:rsid w:val="00512B19"/>
    <w:rsid w:val="005259E1"/>
    <w:rsid w:val="00525C4C"/>
    <w:rsid w:val="00536CA1"/>
    <w:rsid w:val="005377AB"/>
    <w:rsid w:val="00537854"/>
    <w:rsid w:val="0054076B"/>
    <w:rsid w:val="00540F6E"/>
    <w:rsid w:val="005543A9"/>
    <w:rsid w:val="005550FC"/>
    <w:rsid w:val="00563C59"/>
    <w:rsid w:val="00566963"/>
    <w:rsid w:val="00580D71"/>
    <w:rsid w:val="00584354"/>
    <w:rsid w:val="0058515E"/>
    <w:rsid w:val="005863CC"/>
    <w:rsid w:val="0059274E"/>
    <w:rsid w:val="005A5FCB"/>
    <w:rsid w:val="005B12AA"/>
    <w:rsid w:val="005B1C76"/>
    <w:rsid w:val="005B574B"/>
    <w:rsid w:val="005C483A"/>
    <w:rsid w:val="005C53E0"/>
    <w:rsid w:val="005E4E4A"/>
    <w:rsid w:val="005F0524"/>
    <w:rsid w:val="0061354A"/>
    <w:rsid w:val="0062211F"/>
    <w:rsid w:val="00622408"/>
    <w:rsid w:val="00635504"/>
    <w:rsid w:val="00637E74"/>
    <w:rsid w:val="00644172"/>
    <w:rsid w:val="00650354"/>
    <w:rsid w:val="00652326"/>
    <w:rsid w:val="00656BAF"/>
    <w:rsid w:val="00662CEA"/>
    <w:rsid w:val="0067470D"/>
    <w:rsid w:val="006763D5"/>
    <w:rsid w:val="006800EE"/>
    <w:rsid w:val="00684A33"/>
    <w:rsid w:val="00684BE9"/>
    <w:rsid w:val="00690F5E"/>
    <w:rsid w:val="006960D8"/>
    <w:rsid w:val="006A0D96"/>
    <w:rsid w:val="006A2EBF"/>
    <w:rsid w:val="006A4C1D"/>
    <w:rsid w:val="006A6506"/>
    <w:rsid w:val="006A68E2"/>
    <w:rsid w:val="006B0070"/>
    <w:rsid w:val="006B6271"/>
    <w:rsid w:val="006C36DE"/>
    <w:rsid w:val="006D1E34"/>
    <w:rsid w:val="006D7003"/>
    <w:rsid w:val="006E0415"/>
    <w:rsid w:val="006E4507"/>
    <w:rsid w:val="006E746D"/>
    <w:rsid w:val="006F4339"/>
    <w:rsid w:val="0070371E"/>
    <w:rsid w:val="00704979"/>
    <w:rsid w:val="007069B0"/>
    <w:rsid w:val="00706D7A"/>
    <w:rsid w:val="00721583"/>
    <w:rsid w:val="00722761"/>
    <w:rsid w:val="00727A33"/>
    <w:rsid w:val="0073549D"/>
    <w:rsid w:val="00741321"/>
    <w:rsid w:val="007459BD"/>
    <w:rsid w:val="00750050"/>
    <w:rsid w:val="007544D3"/>
    <w:rsid w:val="007638D0"/>
    <w:rsid w:val="00764B49"/>
    <w:rsid w:val="00765FFF"/>
    <w:rsid w:val="00766C12"/>
    <w:rsid w:val="00770A00"/>
    <w:rsid w:val="00774994"/>
    <w:rsid w:val="00774D9A"/>
    <w:rsid w:val="007808FF"/>
    <w:rsid w:val="007816D1"/>
    <w:rsid w:val="00790F28"/>
    <w:rsid w:val="00791BBD"/>
    <w:rsid w:val="00796B89"/>
    <w:rsid w:val="00797420"/>
    <w:rsid w:val="007A0663"/>
    <w:rsid w:val="007A130D"/>
    <w:rsid w:val="007A1F6C"/>
    <w:rsid w:val="007C2255"/>
    <w:rsid w:val="007C7E8C"/>
    <w:rsid w:val="007D25FE"/>
    <w:rsid w:val="007F0722"/>
    <w:rsid w:val="008001C8"/>
    <w:rsid w:val="008023E4"/>
    <w:rsid w:val="008314B8"/>
    <w:rsid w:val="00841C9D"/>
    <w:rsid w:val="008440F8"/>
    <w:rsid w:val="008511DB"/>
    <w:rsid w:val="008577B7"/>
    <w:rsid w:val="00857E88"/>
    <w:rsid w:val="00861845"/>
    <w:rsid w:val="00867E38"/>
    <w:rsid w:val="00872BB4"/>
    <w:rsid w:val="0088386B"/>
    <w:rsid w:val="00885403"/>
    <w:rsid w:val="0089679F"/>
    <w:rsid w:val="00896A54"/>
    <w:rsid w:val="008A248C"/>
    <w:rsid w:val="008A3B65"/>
    <w:rsid w:val="008A7A57"/>
    <w:rsid w:val="008B6D09"/>
    <w:rsid w:val="008C23DC"/>
    <w:rsid w:val="008C6CB1"/>
    <w:rsid w:val="008E056E"/>
    <w:rsid w:val="008E3171"/>
    <w:rsid w:val="008E50D0"/>
    <w:rsid w:val="008E771B"/>
    <w:rsid w:val="008F4466"/>
    <w:rsid w:val="00904AD5"/>
    <w:rsid w:val="00905C96"/>
    <w:rsid w:val="00912CF8"/>
    <w:rsid w:val="0092401C"/>
    <w:rsid w:val="0092492C"/>
    <w:rsid w:val="00924EBB"/>
    <w:rsid w:val="0093267F"/>
    <w:rsid w:val="009326BB"/>
    <w:rsid w:val="0093381D"/>
    <w:rsid w:val="00945ADF"/>
    <w:rsid w:val="0094633A"/>
    <w:rsid w:val="00946675"/>
    <w:rsid w:val="00952B36"/>
    <w:rsid w:val="009538BF"/>
    <w:rsid w:val="009539C2"/>
    <w:rsid w:val="00954E65"/>
    <w:rsid w:val="00956418"/>
    <w:rsid w:val="00956A36"/>
    <w:rsid w:val="00971A16"/>
    <w:rsid w:val="009740E0"/>
    <w:rsid w:val="00975028"/>
    <w:rsid w:val="00977465"/>
    <w:rsid w:val="00991392"/>
    <w:rsid w:val="00995A3C"/>
    <w:rsid w:val="009A43F8"/>
    <w:rsid w:val="009A4D35"/>
    <w:rsid w:val="009A769C"/>
    <w:rsid w:val="009B0B0E"/>
    <w:rsid w:val="009B495E"/>
    <w:rsid w:val="009B7CDB"/>
    <w:rsid w:val="009C0799"/>
    <w:rsid w:val="009C4C3E"/>
    <w:rsid w:val="009E01C1"/>
    <w:rsid w:val="009E6E59"/>
    <w:rsid w:val="009F125D"/>
    <w:rsid w:val="009F28FB"/>
    <w:rsid w:val="009F4342"/>
    <w:rsid w:val="00A00D4B"/>
    <w:rsid w:val="00A073A8"/>
    <w:rsid w:val="00A144FD"/>
    <w:rsid w:val="00A16663"/>
    <w:rsid w:val="00A2058F"/>
    <w:rsid w:val="00A2091B"/>
    <w:rsid w:val="00A21156"/>
    <w:rsid w:val="00A21946"/>
    <w:rsid w:val="00A27C1D"/>
    <w:rsid w:val="00A27D4D"/>
    <w:rsid w:val="00A3590C"/>
    <w:rsid w:val="00A36070"/>
    <w:rsid w:val="00A37C3E"/>
    <w:rsid w:val="00A42A4E"/>
    <w:rsid w:val="00A44EA6"/>
    <w:rsid w:val="00A52060"/>
    <w:rsid w:val="00A5224E"/>
    <w:rsid w:val="00A660EC"/>
    <w:rsid w:val="00A82FE6"/>
    <w:rsid w:val="00A86DCB"/>
    <w:rsid w:val="00AA08A8"/>
    <w:rsid w:val="00AB6F40"/>
    <w:rsid w:val="00AD190F"/>
    <w:rsid w:val="00AD4132"/>
    <w:rsid w:val="00AD4D66"/>
    <w:rsid w:val="00AE1AAE"/>
    <w:rsid w:val="00AF1115"/>
    <w:rsid w:val="00AF23C0"/>
    <w:rsid w:val="00AF693E"/>
    <w:rsid w:val="00B006EF"/>
    <w:rsid w:val="00B0119B"/>
    <w:rsid w:val="00B03209"/>
    <w:rsid w:val="00B035F4"/>
    <w:rsid w:val="00B05E0D"/>
    <w:rsid w:val="00B06118"/>
    <w:rsid w:val="00B06D54"/>
    <w:rsid w:val="00B14F62"/>
    <w:rsid w:val="00B24636"/>
    <w:rsid w:val="00B26E1A"/>
    <w:rsid w:val="00B26F13"/>
    <w:rsid w:val="00B3009D"/>
    <w:rsid w:val="00B3266D"/>
    <w:rsid w:val="00B365F7"/>
    <w:rsid w:val="00B37B72"/>
    <w:rsid w:val="00B434D8"/>
    <w:rsid w:val="00B44D0B"/>
    <w:rsid w:val="00B45BB8"/>
    <w:rsid w:val="00B52333"/>
    <w:rsid w:val="00B533A5"/>
    <w:rsid w:val="00B55FE0"/>
    <w:rsid w:val="00B56ACF"/>
    <w:rsid w:val="00B679AD"/>
    <w:rsid w:val="00B67DDE"/>
    <w:rsid w:val="00B71935"/>
    <w:rsid w:val="00B73BAC"/>
    <w:rsid w:val="00B80566"/>
    <w:rsid w:val="00B821BC"/>
    <w:rsid w:val="00B94E94"/>
    <w:rsid w:val="00B950DF"/>
    <w:rsid w:val="00BA52F3"/>
    <w:rsid w:val="00BA5670"/>
    <w:rsid w:val="00BA6B5D"/>
    <w:rsid w:val="00BA7AD7"/>
    <w:rsid w:val="00BB1A3E"/>
    <w:rsid w:val="00BC73B1"/>
    <w:rsid w:val="00BE04E1"/>
    <w:rsid w:val="00BE0D4F"/>
    <w:rsid w:val="00BE704B"/>
    <w:rsid w:val="00BE7DC6"/>
    <w:rsid w:val="00BF3E16"/>
    <w:rsid w:val="00C032D4"/>
    <w:rsid w:val="00C039A1"/>
    <w:rsid w:val="00C1408E"/>
    <w:rsid w:val="00C20913"/>
    <w:rsid w:val="00C2466E"/>
    <w:rsid w:val="00C27310"/>
    <w:rsid w:val="00C31FF3"/>
    <w:rsid w:val="00C33D24"/>
    <w:rsid w:val="00C360EF"/>
    <w:rsid w:val="00C41BF8"/>
    <w:rsid w:val="00C42C50"/>
    <w:rsid w:val="00C50792"/>
    <w:rsid w:val="00C52284"/>
    <w:rsid w:val="00C55251"/>
    <w:rsid w:val="00C81B21"/>
    <w:rsid w:val="00C86E4B"/>
    <w:rsid w:val="00C94B6E"/>
    <w:rsid w:val="00C95587"/>
    <w:rsid w:val="00CA1EA5"/>
    <w:rsid w:val="00CA1FD7"/>
    <w:rsid w:val="00CA40E7"/>
    <w:rsid w:val="00CB62C5"/>
    <w:rsid w:val="00CB6850"/>
    <w:rsid w:val="00CC313A"/>
    <w:rsid w:val="00CC428E"/>
    <w:rsid w:val="00CC437E"/>
    <w:rsid w:val="00CD09C7"/>
    <w:rsid w:val="00CD2602"/>
    <w:rsid w:val="00CD7247"/>
    <w:rsid w:val="00D01115"/>
    <w:rsid w:val="00D012F1"/>
    <w:rsid w:val="00D10CA8"/>
    <w:rsid w:val="00D13C3D"/>
    <w:rsid w:val="00D21E2E"/>
    <w:rsid w:val="00D31F1B"/>
    <w:rsid w:val="00D33DBF"/>
    <w:rsid w:val="00D4068E"/>
    <w:rsid w:val="00D52F1B"/>
    <w:rsid w:val="00D64F47"/>
    <w:rsid w:val="00D663F9"/>
    <w:rsid w:val="00D710E7"/>
    <w:rsid w:val="00D711E0"/>
    <w:rsid w:val="00D744B4"/>
    <w:rsid w:val="00D808B2"/>
    <w:rsid w:val="00D86398"/>
    <w:rsid w:val="00D87153"/>
    <w:rsid w:val="00D912A0"/>
    <w:rsid w:val="00D93048"/>
    <w:rsid w:val="00D958BA"/>
    <w:rsid w:val="00DA6922"/>
    <w:rsid w:val="00DA7013"/>
    <w:rsid w:val="00DB5A16"/>
    <w:rsid w:val="00DC2FD7"/>
    <w:rsid w:val="00DC50F7"/>
    <w:rsid w:val="00DD0AD9"/>
    <w:rsid w:val="00DD5067"/>
    <w:rsid w:val="00DD647F"/>
    <w:rsid w:val="00DD65B3"/>
    <w:rsid w:val="00DE7C21"/>
    <w:rsid w:val="00DF61FD"/>
    <w:rsid w:val="00DF6DDC"/>
    <w:rsid w:val="00E0394F"/>
    <w:rsid w:val="00E0732A"/>
    <w:rsid w:val="00E15CF9"/>
    <w:rsid w:val="00E163C7"/>
    <w:rsid w:val="00E1659A"/>
    <w:rsid w:val="00E21216"/>
    <w:rsid w:val="00E25BE2"/>
    <w:rsid w:val="00E43D99"/>
    <w:rsid w:val="00E44327"/>
    <w:rsid w:val="00E613A9"/>
    <w:rsid w:val="00E64E5D"/>
    <w:rsid w:val="00E82D6C"/>
    <w:rsid w:val="00E8470E"/>
    <w:rsid w:val="00E90F05"/>
    <w:rsid w:val="00E92E33"/>
    <w:rsid w:val="00E94AEA"/>
    <w:rsid w:val="00EA0C14"/>
    <w:rsid w:val="00EA2630"/>
    <w:rsid w:val="00EA5104"/>
    <w:rsid w:val="00EA79EF"/>
    <w:rsid w:val="00EB14B1"/>
    <w:rsid w:val="00EB6302"/>
    <w:rsid w:val="00EC5D1E"/>
    <w:rsid w:val="00ED0BFC"/>
    <w:rsid w:val="00ED3848"/>
    <w:rsid w:val="00ED574D"/>
    <w:rsid w:val="00EE0E26"/>
    <w:rsid w:val="00EE2AF8"/>
    <w:rsid w:val="00EF13E2"/>
    <w:rsid w:val="00EF6177"/>
    <w:rsid w:val="00F01BA5"/>
    <w:rsid w:val="00F0377E"/>
    <w:rsid w:val="00F07820"/>
    <w:rsid w:val="00F177C0"/>
    <w:rsid w:val="00F2297C"/>
    <w:rsid w:val="00F23867"/>
    <w:rsid w:val="00F27367"/>
    <w:rsid w:val="00F31E7F"/>
    <w:rsid w:val="00F33B83"/>
    <w:rsid w:val="00F3681A"/>
    <w:rsid w:val="00F42238"/>
    <w:rsid w:val="00F43867"/>
    <w:rsid w:val="00F44A94"/>
    <w:rsid w:val="00F57536"/>
    <w:rsid w:val="00F62117"/>
    <w:rsid w:val="00F6648D"/>
    <w:rsid w:val="00F75EC0"/>
    <w:rsid w:val="00F96CCE"/>
    <w:rsid w:val="00FA3825"/>
    <w:rsid w:val="00FB48AC"/>
    <w:rsid w:val="00FB6DB1"/>
    <w:rsid w:val="00FC1625"/>
    <w:rsid w:val="00FC2E9A"/>
    <w:rsid w:val="00FC57E3"/>
    <w:rsid w:val="00FD07E8"/>
    <w:rsid w:val="00FE4340"/>
    <w:rsid w:val="00FE54BB"/>
    <w:rsid w:val="00FF04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75843-EC0C-49EA-94F5-058D5F3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1"/>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5"/>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2"/>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3"/>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st">
    <w:name w:val="st"/>
    <w:basedOn w:val="DefaultParagraphFont"/>
    <w:rsid w:val="00A073A8"/>
  </w:style>
  <w:style w:type="character" w:styleId="Emphasis">
    <w:name w:val="Emphasis"/>
    <w:basedOn w:val="DefaultParagraphFont"/>
    <w:uiPriority w:val="20"/>
    <w:qFormat/>
    <w:rsid w:val="00A073A8"/>
    <w:rPr>
      <w:i/>
      <w:iCs/>
    </w:rPr>
  </w:style>
  <w:style w:type="numbering" w:customStyle="1" w:styleId="Judgments1">
    <w:name w:val="Judgments1"/>
    <w:uiPriority w:val="99"/>
    <w:rsid w:val="00E163C7"/>
    <w:pPr>
      <w:numPr>
        <w:numId w:val="10"/>
      </w:numPr>
    </w:pPr>
  </w:style>
  <w:style w:type="paragraph" w:styleId="FootnoteText">
    <w:name w:val="footnote text"/>
    <w:basedOn w:val="Normal"/>
    <w:link w:val="FootnoteTextChar"/>
    <w:uiPriority w:val="99"/>
    <w:unhideWhenUsed/>
    <w:rsid w:val="00391340"/>
    <w:pPr>
      <w:spacing w:after="0" w:line="240" w:lineRule="auto"/>
    </w:pPr>
    <w:rPr>
      <w:sz w:val="20"/>
      <w:szCs w:val="20"/>
    </w:rPr>
  </w:style>
  <w:style w:type="character" w:customStyle="1" w:styleId="FootnoteTextChar">
    <w:name w:val="Footnote Text Char"/>
    <w:basedOn w:val="DefaultParagraphFont"/>
    <w:link w:val="FootnoteText"/>
    <w:uiPriority w:val="99"/>
    <w:rsid w:val="00391340"/>
    <w:rPr>
      <w:sz w:val="20"/>
      <w:szCs w:val="20"/>
    </w:rPr>
  </w:style>
  <w:style w:type="character" w:styleId="FootnoteReference">
    <w:name w:val="footnote reference"/>
    <w:basedOn w:val="DefaultParagraphFont"/>
    <w:uiPriority w:val="99"/>
    <w:unhideWhenUsed/>
    <w:rsid w:val="00391340"/>
    <w:rPr>
      <w:vertAlign w:val="superscript"/>
    </w:rPr>
  </w:style>
  <w:style w:type="character" w:customStyle="1" w:styleId="apple-converted-space">
    <w:name w:val="apple-converted-space"/>
    <w:basedOn w:val="DefaultParagraphFont"/>
    <w:rsid w:val="00F01BA5"/>
  </w:style>
  <w:style w:type="character" w:styleId="Strong">
    <w:name w:val="Strong"/>
    <w:basedOn w:val="DefaultParagraphFont"/>
    <w:uiPriority w:val="22"/>
    <w:qFormat/>
    <w:rsid w:val="00F01B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528033615">
      <w:bodyDiv w:val="1"/>
      <w:marLeft w:val="0"/>
      <w:marRight w:val="0"/>
      <w:marTop w:val="750"/>
      <w:marBottom w:val="0"/>
      <w:divBdr>
        <w:top w:val="none" w:sz="0" w:space="0" w:color="auto"/>
        <w:left w:val="none" w:sz="0" w:space="0" w:color="auto"/>
        <w:bottom w:val="none" w:sz="0" w:space="0" w:color="auto"/>
        <w:right w:val="none" w:sz="0" w:space="0" w:color="auto"/>
      </w:divBdr>
      <w:divsChild>
        <w:div w:id="1692563465">
          <w:marLeft w:val="0"/>
          <w:marRight w:val="0"/>
          <w:marTop w:val="0"/>
          <w:marBottom w:val="0"/>
          <w:divBdr>
            <w:top w:val="none" w:sz="0" w:space="0" w:color="auto"/>
            <w:left w:val="none" w:sz="0" w:space="0" w:color="auto"/>
            <w:bottom w:val="none" w:sz="0" w:space="0" w:color="auto"/>
            <w:right w:val="none" w:sz="0" w:space="0" w:color="auto"/>
          </w:divBdr>
          <w:divsChild>
            <w:div w:id="92017434">
              <w:marLeft w:val="0"/>
              <w:marRight w:val="0"/>
              <w:marTop w:val="0"/>
              <w:marBottom w:val="0"/>
              <w:divBdr>
                <w:top w:val="none" w:sz="0" w:space="0" w:color="auto"/>
                <w:left w:val="none" w:sz="0" w:space="0" w:color="auto"/>
                <w:bottom w:val="none" w:sz="0" w:space="0" w:color="auto"/>
                <w:right w:val="none" w:sz="0" w:space="0" w:color="auto"/>
              </w:divBdr>
              <w:divsChild>
                <w:div w:id="1116367733">
                  <w:marLeft w:val="0"/>
                  <w:marRight w:val="0"/>
                  <w:marTop w:val="0"/>
                  <w:marBottom w:val="0"/>
                  <w:divBdr>
                    <w:top w:val="none" w:sz="0" w:space="0" w:color="auto"/>
                    <w:left w:val="none" w:sz="0" w:space="0" w:color="auto"/>
                    <w:bottom w:val="none" w:sz="0" w:space="0" w:color="auto"/>
                    <w:right w:val="none" w:sz="0" w:space="0" w:color="auto"/>
                  </w:divBdr>
                  <w:divsChild>
                    <w:div w:id="1380938955">
                      <w:marLeft w:val="0"/>
                      <w:marRight w:val="0"/>
                      <w:marTop w:val="0"/>
                      <w:marBottom w:val="150"/>
                      <w:divBdr>
                        <w:top w:val="none" w:sz="0" w:space="0" w:color="auto"/>
                        <w:left w:val="none" w:sz="0" w:space="0" w:color="auto"/>
                        <w:bottom w:val="none" w:sz="0" w:space="0" w:color="auto"/>
                        <w:right w:val="none" w:sz="0" w:space="0" w:color="auto"/>
                      </w:divBdr>
                      <w:divsChild>
                        <w:div w:id="716243727">
                          <w:marLeft w:val="0"/>
                          <w:marRight w:val="0"/>
                          <w:marTop w:val="0"/>
                          <w:marBottom w:val="0"/>
                          <w:divBdr>
                            <w:top w:val="none" w:sz="0" w:space="0" w:color="auto"/>
                            <w:left w:val="none" w:sz="0" w:space="0" w:color="auto"/>
                            <w:bottom w:val="none" w:sz="0" w:space="0" w:color="auto"/>
                            <w:right w:val="none" w:sz="0" w:space="0" w:color="auto"/>
                          </w:divBdr>
                          <w:divsChild>
                            <w:div w:id="1589271913">
                              <w:marLeft w:val="0"/>
                              <w:marRight w:val="0"/>
                              <w:marTop w:val="0"/>
                              <w:marBottom w:val="0"/>
                              <w:divBdr>
                                <w:top w:val="none" w:sz="0" w:space="0" w:color="auto"/>
                                <w:left w:val="none" w:sz="0" w:space="0" w:color="auto"/>
                                <w:bottom w:val="none" w:sz="0" w:space="0" w:color="auto"/>
                                <w:right w:val="none" w:sz="0" w:space="0" w:color="auto"/>
                              </w:divBdr>
                              <w:divsChild>
                                <w:div w:id="1883588592">
                                  <w:marLeft w:val="0"/>
                                  <w:marRight w:val="0"/>
                                  <w:marTop w:val="0"/>
                                  <w:marBottom w:val="0"/>
                                  <w:divBdr>
                                    <w:top w:val="none" w:sz="0" w:space="0" w:color="auto"/>
                                    <w:left w:val="none" w:sz="0" w:space="0" w:color="auto"/>
                                    <w:bottom w:val="none" w:sz="0" w:space="0" w:color="auto"/>
                                    <w:right w:val="none" w:sz="0" w:space="0" w:color="auto"/>
                                  </w:divBdr>
                                  <w:divsChild>
                                    <w:div w:id="610550902">
                                      <w:marLeft w:val="0"/>
                                      <w:marRight w:val="0"/>
                                      <w:marTop w:val="0"/>
                                      <w:marBottom w:val="0"/>
                                      <w:divBdr>
                                        <w:top w:val="none" w:sz="0" w:space="0" w:color="auto"/>
                                        <w:left w:val="none" w:sz="0" w:space="0" w:color="auto"/>
                                        <w:bottom w:val="none" w:sz="0" w:space="0" w:color="auto"/>
                                        <w:right w:val="none" w:sz="0" w:space="0" w:color="auto"/>
                                      </w:divBdr>
                                      <w:divsChild>
                                        <w:div w:id="9513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5DEA1-68D1-474B-A178-C3E2F597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5429</Words>
  <Characters>30951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e.carolus</dc:creator>
  <cp:keywords/>
  <dc:description/>
  <cp:lastModifiedBy>Olya Hetsman</cp:lastModifiedBy>
  <cp:revision>4</cp:revision>
  <cp:lastPrinted>2020-12-14T11:13:00Z</cp:lastPrinted>
  <dcterms:created xsi:type="dcterms:W3CDTF">2020-12-30T04:50:00Z</dcterms:created>
  <dcterms:modified xsi:type="dcterms:W3CDTF">2021-04-07T09:02:00Z</dcterms:modified>
</cp:coreProperties>
</file>