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20</w:t>
      </w:r>
      <w:r>
        <w:rPr>
          <w:rFonts w:ascii="Times New Roman" w:hAnsi="Times New Roman" w:cs="Times New Roman"/>
          <w:sz w:val="24"/>
          <w:szCs w:val="24"/>
        </w:rPr>
        <w:t xml:space="preserve">] SCSC </w:t>
      </w:r>
      <w:r w:rsidR="00F5243D">
        <w:rPr>
          <w:rFonts w:ascii="Times New Roman" w:hAnsi="Times New Roman" w:cs="Times New Roman"/>
          <w:sz w:val="24"/>
          <w:szCs w:val="24"/>
        </w:rPr>
        <w:t>960</w:t>
      </w:r>
      <w:bookmarkStart w:id="0" w:name="_GoBack"/>
      <w:bookmarkEnd w:id="0"/>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C03BF2">
        <w:rPr>
          <w:rFonts w:ascii="Times New Roman" w:hAnsi="Times New Roman" w:cs="Times New Roman"/>
          <w:sz w:val="24"/>
          <w:szCs w:val="24"/>
        </w:rPr>
        <w:t>R</w:t>
      </w:r>
      <w:r w:rsidR="00CC4C21">
        <w:rPr>
          <w:rFonts w:ascii="Times New Roman" w:hAnsi="Times New Roman" w:cs="Times New Roman"/>
          <w:sz w:val="24"/>
          <w:szCs w:val="24"/>
        </w:rPr>
        <w:t xml:space="preserve"> </w:t>
      </w:r>
      <w:r w:rsidR="00D01A26">
        <w:rPr>
          <w:rFonts w:ascii="Times New Roman" w:hAnsi="Times New Roman" w:cs="Times New Roman"/>
          <w:sz w:val="24"/>
          <w:szCs w:val="24"/>
        </w:rPr>
        <w:t>2</w:t>
      </w:r>
      <w:r w:rsidR="00361C3E">
        <w:rPr>
          <w:rFonts w:ascii="Times New Roman" w:hAnsi="Times New Roman" w:cs="Times New Roman"/>
          <w:sz w:val="24"/>
          <w:szCs w:val="24"/>
        </w:rPr>
        <w:t>4</w:t>
      </w:r>
      <w:r w:rsidRPr="004A2599">
        <w:rPr>
          <w:rFonts w:ascii="Times New Roman" w:hAnsi="Times New Roman" w:cs="Times New Roman"/>
          <w:sz w:val="24"/>
          <w:szCs w:val="24"/>
        </w:rPr>
        <w:t>/20</w:t>
      </w:r>
      <w:r w:rsidR="00D01A26">
        <w:rPr>
          <w:rFonts w:ascii="Times New Roman" w:hAnsi="Times New Roman" w:cs="Times New Roman"/>
          <w:sz w:val="24"/>
          <w:szCs w:val="24"/>
        </w:rPr>
        <w:t>20</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2E2AE3" w:rsidRPr="00214DB4" w:rsidRDefault="00CC4C21" w:rsidP="00214DB4">
      <w:pPr>
        <w:pStyle w:val="Partynames"/>
      </w:pPr>
      <w:r>
        <w:t>THE REPUBLIC</w:t>
      </w:r>
      <w:r w:rsidR="002E2AE3" w:rsidRPr="00214DB4">
        <w:tab/>
      </w:r>
    </w:p>
    <w:p w:rsidR="002E2AE3" w:rsidRPr="00214DB4" w:rsidRDefault="002E2AE3" w:rsidP="00214DB4">
      <w:pPr>
        <w:pStyle w:val="Attorneysnames"/>
      </w:pPr>
      <w:r w:rsidRPr="00214DB4">
        <w:t xml:space="preserve">(rep. by </w:t>
      </w:r>
      <w:r w:rsidR="008821CA">
        <w:t xml:space="preserve">Mr. </w:t>
      </w:r>
      <w:r w:rsidR="00361C3E">
        <w:t>Joji John</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0A5108" w:rsidP="00214DB4">
      <w:pPr>
        <w:pStyle w:val="Partynames"/>
      </w:pPr>
      <w:r>
        <w:t>DL</w:t>
      </w:r>
      <w:r>
        <w:tab/>
      </w:r>
      <w:r w:rsidR="002E2AE3" w:rsidRPr="004A2599">
        <w:tab/>
      </w:r>
      <w:r w:rsidR="008821CA">
        <w:t>Accused person</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361C3E">
        <w:rPr>
          <w:rFonts w:ascii="Times New Roman" w:hAnsi="Times New Roman" w:cs="Times New Roman"/>
          <w:i/>
          <w:sz w:val="24"/>
          <w:szCs w:val="24"/>
        </w:rPr>
        <w:t>Mr. France Bonte</w:t>
      </w:r>
      <w:r w:rsidRPr="004A2599">
        <w:rPr>
          <w:rFonts w:ascii="Times New Roman" w:hAnsi="Times New Roman" w:cs="Times New Roman"/>
          <w:i/>
          <w:sz w:val="24"/>
          <w:szCs w:val="24"/>
        </w:rPr>
        <w:t>)</w:t>
      </w:r>
    </w:p>
    <w:p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050392">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1A3E53">
        <w:rPr>
          <w:rFonts w:ascii="Times New Roman" w:hAnsi="Times New Roman" w:cs="Times New Roman"/>
          <w:i/>
          <w:sz w:val="24"/>
          <w:szCs w:val="24"/>
        </w:rPr>
        <w:t>The Republic</w:t>
      </w:r>
      <w:r w:rsidR="00D31F1B" w:rsidRPr="004A2599">
        <w:rPr>
          <w:rFonts w:ascii="Times New Roman" w:hAnsi="Times New Roman" w:cs="Times New Roman"/>
          <w:i/>
          <w:sz w:val="24"/>
          <w:szCs w:val="24"/>
        </w:rPr>
        <w:t xml:space="preserve"> v </w:t>
      </w:r>
      <w:r w:rsidR="0084661B">
        <w:rPr>
          <w:rFonts w:ascii="Times New Roman" w:hAnsi="Times New Roman" w:cs="Times New Roman"/>
          <w:i/>
          <w:sz w:val="24"/>
          <w:szCs w:val="24"/>
        </w:rPr>
        <w:t>DL</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(C</w:t>
      </w:r>
      <w:r w:rsidR="00C03BF2">
        <w:rPr>
          <w:rFonts w:ascii="Times New Roman" w:hAnsi="Times New Roman" w:cs="Times New Roman"/>
          <w:sz w:val="24"/>
          <w:szCs w:val="24"/>
        </w:rPr>
        <w:t>R</w:t>
      </w:r>
      <w:r w:rsidR="00B837E4">
        <w:rPr>
          <w:rFonts w:ascii="Times New Roman" w:hAnsi="Times New Roman" w:cs="Times New Roman"/>
          <w:sz w:val="24"/>
          <w:szCs w:val="24"/>
        </w:rPr>
        <w:t xml:space="preserve"> </w:t>
      </w:r>
      <w:r w:rsidR="00D01A26">
        <w:rPr>
          <w:rFonts w:ascii="Times New Roman" w:hAnsi="Times New Roman" w:cs="Times New Roman"/>
          <w:sz w:val="24"/>
          <w:szCs w:val="24"/>
        </w:rPr>
        <w:t>2</w:t>
      </w:r>
      <w:r w:rsidR="00361C3E">
        <w:rPr>
          <w:rFonts w:ascii="Times New Roman" w:hAnsi="Times New Roman" w:cs="Times New Roman"/>
          <w:sz w:val="24"/>
          <w:szCs w:val="24"/>
        </w:rPr>
        <w:t>4</w:t>
      </w:r>
      <w:r w:rsidR="00B837E4">
        <w:rPr>
          <w:rFonts w:ascii="Times New Roman" w:hAnsi="Times New Roman" w:cs="Times New Roman"/>
          <w:sz w:val="24"/>
          <w:szCs w:val="24"/>
        </w:rPr>
        <w:t>/20</w:t>
      </w:r>
      <w:r w:rsidR="00D01A26">
        <w:rPr>
          <w:rFonts w:ascii="Times New Roman" w:hAnsi="Times New Roman" w:cs="Times New Roman"/>
          <w:sz w:val="24"/>
          <w:szCs w:val="24"/>
        </w:rPr>
        <w:t>20</w:t>
      </w:r>
      <w:r w:rsidR="00B837E4">
        <w:rPr>
          <w:rFonts w:ascii="Times New Roman" w:hAnsi="Times New Roman" w:cs="Times New Roman"/>
          <w:sz w:val="24"/>
          <w:szCs w:val="24"/>
        </w:rPr>
        <w:t>) [2019</w:t>
      </w:r>
      <w:r w:rsidR="00D31F1B" w:rsidRPr="004A2599">
        <w:rPr>
          <w:rFonts w:ascii="Times New Roman" w:hAnsi="Times New Roman" w:cs="Times New Roman"/>
          <w:sz w:val="24"/>
          <w:szCs w:val="24"/>
        </w:rPr>
        <w:t xml:space="preserve">] SCSC </w:t>
      </w:r>
      <w:r w:rsidR="00877F00">
        <w:rPr>
          <w:rFonts w:ascii="Times New Roman" w:hAnsi="Times New Roman" w:cs="Times New Roman"/>
          <w:sz w:val="24"/>
          <w:szCs w:val="24"/>
        </w:rPr>
        <w:t xml:space="preserve">  </w:t>
      </w:r>
      <w:r w:rsidR="00F5243D">
        <w:rPr>
          <w:rFonts w:ascii="Times New Roman" w:hAnsi="Times New Roman" w:cs="Times New Roman"/>
          <w:sz w:val="24"/>
          <w:szCs w:val="24"/>
        </w:rPr>
        <w:t>960</w:t>
      </w:r>
      <w:r w:rsidR="00877F00">
        <w:rPr>
          <w:rFonts w:ascii="Times New Roman" w:hAnsi="Times New Roman" w:cs="Times New Roman"/>
          <w:sz w:val="24"/>
          <w:szCs w:val="24"/>
        </w:rPr>
        <w:t xml:space="preserve"> </w:t>
      </w:r>
      <w:r w:rsidR="00050392">
        <w:rPr>
          <w:rFonts w:ascii="Times New Roman" w:hAnsi="Times New Roman" w:cs="Times New Roman"/>
          <w:sz w:val="24"/>
          <w:szCs w:val="24"/>
        </w:rPr>
        <w:t xml:space="preserve"> </w:t>
      </w:r>
      <w:r w:rsidR="00361C3E">
        <w:rPr>
          <w:rFonts w:ascii="Times New Roman" w:hAnsi="Times New Roman" w:cs="Times New Roman"/>
          <w:sz w:val="24"/>
          <w:szCs w:val="24"/>
        </w:rPr>
        <w:t>1</w:t>
      </w:r>
      <w:r w:rsidR="00724651">
        <w:rPr>
          <w:rFonts w:ascii="Times New Roman" w:hAnsi="Times New Roman" w:cs="Times New Roman"/>
          <w:sz w:val="24"/>
          <w:szCs w:val="24"/>
        </w:rPr>
        <w:t>7 December</w:t>
      </w:r>
      <w:r w:rsidR="00B837E4">
        <w:rPr>
          <w:rFonts w:ascii="Times New Roman" w:hAnsi="Times New Roman" w:cs="Times New Roman"/>
          <w:sz w:val="24"/>
          <w:szCs w:val="24"/>
        </w:rPr>
        <w:t xml:space="preserve"> 20</w:t>
      </w:r>
      <w:r w:rsidR="00D01A26">
        <w:rPr>
          <w:rFonts w:ascii="Times New Roman" w:hAnsi="Times New Roman" w:cs="Times New Roman"/>
          <w:sz w:val="24"/>
          <w:szCs w:val="24"/>
        </w:rPr>
        <w:t>20</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Twomey CJ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9E4D94">
        <w:rPr>
          <w:rFonts w:ascii="Times New Roman" w:hAnsi="Times New Roman" w:cs="Times New Roman"/>
          <w:sz w:val="24"/>
          <w:szCs w:val="24"/>
        </w:rPr>
        <w:t>Sentence</w:t>
      </w:r>
      <w:r w:rsidR="000A5108">
        <w:rPr>
          <w:rFonts w:ascii="Times New Roman" w:hAnsi="Times New Roman" w:cs="Times New Roman"/>
          <w:sz w:val="24"/>
          <w:szCs w:val="24"/>
        </w:rPr>
        <w:t xml:space="preserve"> – second offence of sexual assault- liable to 28 years imprisonment</w:t>
      </w:r>
      <w:r w:rsidR="000A0416">
        <w:rPr>
          <w:rFonts w:ascii="Times New Roman" w:hAnsi="Times New Roman" w:cs="Times New Roman"/>
          <w:sz w:val="24"/>
          <w:szCs w:val="24"/>
        </w:rPr>
        <w:t>- sentence of twenty years</w:t>
      </w:r>
      <w:r w:rsidR="000A5108">
        <w:rPr>
          <w:rFonts w:ascii="Times New Roman" w:hAnsi="Times New Roman" w:cs="Times New Roman"/>
          <w:sz w:val="24"/>
          <w:szCs w:val="24"/>
        </w:rPr>
        <w:t xml:space="preserve"> </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361C3E">
        <w:rPr>
          <w:rFonts w:ascii="Times New Roman" w:hAnsi="Times New Roman" w:cs="Times New Roman"/>
          <w:sz w:val="24"/>
          <w:szCs w:val="24"/>
        </w:rPr>
        <w:t>18 May 2020</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361C3E">
        <w:rPr>
          <w:rFonts w:ascii="Times New Roman" w:hAnsi="Times New Roman" w:cs="Times New Roman"/>
          <w:sz w:val="24"/>
          <w:szCs w:val="24"/>
        </w:rPr>
        <w:t>1</w:t>
      </w:r>
      <w:r w:rsidR="00724651">
        <w:rPr>
          <w:rFonts w:ascii="Times New Roman" w:hAnsi="Times New Roman" w:cs="Times New Roman"/>
          <w:sz w:val="24"/>
          <w:szCs w:val="24"/>
        </w:rPr>
        <w:t xml:space="preserve">7 December </w:t>
      </w:r>
      <w:r w:rsidR="00361C3E">
        <w:rPr>
          <w:rFonts w:ascii="Times New Roman" w:hAnsi="Times New Roman" w:cs="Times New Roman"/>
          <w:sz w:val="24"/>
          <w:szCs w:val="24"/>
        </w:rPr>
        <w:t>2020</w:t>
      </w:r>
    </w:p>
    <w:p w:rsid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0D6415" w:rsidRDefault="000D6415" w:rsidP="000D6415">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0D6415" w:rsidRPr="000A0416" w:rsidRDefault="000A0416" w:rsidP="00662CEA">
      <w:pPr>
        <w:pBdr>
          <w:top w:val="single" w:sz="4" w:space="1" w:color="auto"/>
          <w:bottom w:val="single" w:sz="4" w:space="1" w:color="auto"/>
        </w:pBdr>
        <w:tabs>
          <w:tab w:val="left" w:pos="2892"/>
        </w:tabs>
        <w:spacing w:after="0" w:line="276" w:lineRule="auto"/>
        <w:rPr>
          <w:rFonts w:ascii="Times New Roman" w:hAnsi="Times New Roman" w:cs="Times New Roman"/>
          <w:sz w:val="24"/>
          <w:szCs w:val="24"/>
        </w:rPr>
      </w:pPr>
      <w:r w:rsidRPr="000A0416">
        <w:rPr>
          <w:rFonts w:ascii="Times New Roman" w:hAnsi="Times New Roman" w:cs="Times New Roman"/>
          <w:sz w:val="24"/>
          <w:szCs w:val="24"/>
        </w:rPr>
        <w:t>The accused is sentenced to twenty years imprisonment</w:t>
      </w:r>
      <w:r>
        <w:rPr>
          <w:rFonts w:ascii="Times New Roman" w:hAnsi="Times New Roman" w:cs="Times New Roman"/>
          <w:sz w:val="24"/>
          <w:szCs w:val="24"/>
        </w:rPr>
        <w:t>.</w:t>
      </w:r>
    </w:p>
    <w:p w:rsidR="00724651" w:rsidRDefault="00724651" w:rsidP="00724651">
      <w:pPr>
        <w:spacing w:after="0" w:line="360" w:lineRule="auto"/>
        <w:jc w:val="center"/>
        <w:rPr>
          <w:rFonts w:ascii="Times New Roman" w:hAnsi="Times New Roman" w:cs="Times New Roman"/>
          <w:b/>
          <w:sz w:val="24"/>
          <w:szCs w:val="24"/>
        </w:rPr>
      </w:pPr>
    </w:p>
    <w:p w:rsidR="000874FF" w:rsidRDefault="000874FF" w:rsidP="00724651">
      <w:pPr>
        <w:spacing w:after="0" w:line="360" w:lineRule="auto"/>
        <w:jc w:val="center"/>
        <w:rPr>
          <w:rFonts w:ascii="Times New Roman" w:hAnsi="Times New Roman" w:cs="Times New Roman"/>
          <w:b/>
          <w:sz w:val="24"/>
          <w:szCs w:val="24"/>
        </w:rPr>
      </w:pPr>
      <w:r w:rsidRPr="000874FF">
        <w:rPr>
          <w:rFonts w:ascii="Times New Roman" w:hAnsi="Times New Roman" w:cs="Times New Roman"/>
          <w:b/>
          <w:sz w:val="24"/>
          <w:szCs w:val="24"/>
        </w:rPr>
        <w:t>SENTENCE</w:t>
      </w:r>
    </w:p>
    <w:p w:rsidR="000874FF" w:rsidRPr="000874FF" w:rsidRDefault="000874FF" w:rsidP="0072465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  </w:t>
      </w:r>
    </w:p>
    <w:p w:rsidR="005B12AA" w:rsidRPr="005B12AA" w:rsidRDefault="005B12AA" w:rsidP="005B12AA">
      <w:pPr>
        <w:pStyle w:val="JudgmentText"/>
        <w:numPr>
          <w:ilvl w:val="0"/>
          <w:numId w:val="0"/>
        </w:numPr>
        <w:spacing w:line="480" w:lineRule="auto"/>
        <w:ind w:left="720" w:hanging="720"/>
        <w:rPr>
          <w:b/>
        </w:rPr>
      </w:pPr>
      <w:r w:rsidRPr="005B12AA">
        <w:rPr>
          <w:b/>
        </w:rPr>
        <w:t xml:space="preserve">TWOMEY CJ </w:t>
      </w:r>
    </w:p>
    <w:p w:rsidR="00D01A26" w:rsidRDefault="00C03BF2" w:rsidP="00480ED4">
      <w:pPr>
        <w:pStyle w:val="JudgmentText"/>
      </w:pPr>
      <w:r>
        <w:t>The accused person ha</w:t>
      </w:r>
      <w:r w:rsidR="00361C3E">
        <w:t>s</w:t>
      </w:r>
      <w:r w:rsidR="00D01A26">
        <w:t xml:space="preserve"> been</w:t>
      </w:r>
      <w:r>
        <w:t xml:space="preserve"> </w:t>
      </w:r>
      <w:r w:rsidR="009E4D94">
        <w:t>convicted of sexual</w:t>
      </w:r>
      <w:r w:rsidR="00361C3E">
        <w:t xml:space="preserve"> assault contrary to section 130(1) read with section 130 (2) (d) of the Penal </w:t>
      </w:r>
      <w:r w:rsidR="000874FF">
        <w:t>C</w:t>
      </w:r>
      <w:r w:rsidR="00361C3E">
        <w:t>ode and punishable under section 130(1) of the Penal Code.</w:t>
      </w:r>
    </w:p>
    <w:p w:rsidR="008B1E91" w:rsidRDefault="008B1E91" w:rsidP="00CC51ED">
      <w:pPr>
        <w:pStyle w:val="Unnumberedquote"/>
      </w:pPr>
    </w:p>
    <w:p w:rsidR="009E4D94" w:rsidRDefault="009E4D94" w:rsidP="009E4D94">
      <w:pPr>
        <w:pStyle w:val="JudgmentText"/>
      </w:pPr>
      <w:r>
        <w:t xml:space="preserve">The particulars of offence are that the accused </w:t>
      </w:r>
      <w:r w:rsidR="009D6BC2">
        <w:t>DL</w:t>
      </w:r>
      <w:r>
        <w:t xml:space="preserve"> on </w:t>
      </w:r>
      <w:r w:rsidR="009D6BC2">
        <w:t>25 March 2020</w:t>
      </w:r>
      <w:r>
        <w:t xml:space="preserve"> </w:t>
      </w:r>
      <w:r w:rsidR="009D6BC2">
        <w:t xml:space="preserve">at Perseverance </w:t>
      </w:r>
      <w:r>
        <w:t xml:space="preserve">sexually assaulted </w:t>
      </w:r>
      <w:r w:rsidR="009D6BC2">
        <w:t xml:space="preserve">a person </w:t>
      </w:r>
      <w:r>
        <w:t>namely M</w:t>
      </w:r>
      <w:r w:rsidR="009D6BC2">
        <w:t>L</w:t>
      </w:r>
      <w:r>
        <w:t>, by penetrating the body orifice namely the vagina of the said M</w:t>
      </w:r>
      <w:r w:rsidR="009D6BC2">
        <w:t>L</w:t>
      </w:r>
      <w:r>
        <w:t xml:space="preserve"> with his penis for a sexual purpose. </w:t>
      </w:r>
    </w:p>
    <w:p w:rsidR="009E4D94" w:rsidRDefault="009E4D94" w:rsidP="009E4D94">
      <w:pPr>
        <w:pStyle w:val="JudgmentText"/>
      </w:pPr>
      <w:r>
        <w:lastRenderedPageBreak/>
        <w:t xml:space="preserve">Counsel for the </w:t>
      </w:r>
      <w:r w:rsidR="000874FF">
        <w:t xml:space="preserve">comvict </w:t>
      </w:r>
      <w:r>
        <w:t xml:space="preserve">called for a Probation </w:t>
      </w:r>
      <w:r w:rsidR="009D6BC2">
        <w:t>Report, which</w:t>
      </w:r>
      <w:r>
        <w:t xml:space="preserve"> was duly provided to the court. The report informs the court that the </w:t>
      </w:r>
      <w:r w:rsidR="000874FF">
        <w:t>convict</w:t>
      </w:r>
      <w:r>
        <w:t xml:space="preserve"> is </w:t>
      </w:r>
      <w:r w:rsidR="009D6BC2">
        <w:t>48</w:t>
      </w:r>
      <w:r>
        <w:t xml:space="preserve"> years old and has </w:t>
      </w:r>
      <w:r w:rsidR="009D6BC2">
        <w:t>four</w:t>
      </w:r>
      <w:r>
        <w:t xml:space="preserve"> children. He has been employed </w:t>
      </w:r>
      <w:r w:rsidR="009D6BC2">
        <w:t xml:space="preserve">as a JCB and excavator operator and performs the job of unlicensed taxi operator. </w:t>
      </w:r>
    </w:p>
    <w:p w:rsidR="009E4D94" w:rsidRDefault="009E4D94" w:rsidP="009E4D94">
      <w:pPr>
        <w:pStyle w:val="JudgmentText"/>
      </w:pPr>
      <w:r>
        <w:t xml:space="preserve">Counsel for the </w:t>
      </w:r>
      <w:r w:rsidR="009D6BC2">
        <w:t>convict</w:t>
      </w:r>
      <w:r>
        <w:t xml:space="preserve"> </w:t>
      </w:r>
      <w:r w:rsidR="009D6BC2">
        <w:t>notes that the convict has committed the same offence within a short time of his release from prison and may be suffering from a psychosexual impairment, which he urges the court to take into account. H</w:t>
      </w:r>
      <w:r w:rsidR="000A5108">
        <w:t>e</w:t>
      </w:r>
      <w:r w:rsidR="009D6BC2">
        <w:t xml:space="preserve"> has also asked the court to take into account that the convict is the sole breadwinner of his family. </w:t>
      </w:r>
    </w:p>
    <w:p w:rsidR="000A5108" w:rsidRDefault="009D6BC2" w:rsidP="009E4D94">
      <w:pPr>
        <w:pStyle w:val="JudgmentText"/>
      </w:pPr>
      <w:r>
        <w:t xml:space="preserve">The court notes that the </w:t>
      </w:r>
      <w:r w:rsidR="000874FF">
        <w:t>convict</w:t>
      </w:r>
      <w:r>
        <w:t xml:space="preserve"> was sentenced </w:t>
      </w:r>
      <w:r w:rsidR="00256DFD">
        <w:t>to</w:t>
      </w:r>
      <w:r>
        <w:t xml:space="preserve"> ten years </w:t>
      </w:r>
      <w:r w:rsidR="00256DFD">
        <w:t>imprisonment</w:t>
      </w:r>
      <w:r>
        <w:t xml:space="preserve"> of the offence of se</w:t>
      </w:r>
      <w:r w:rsidR="00256DFD">
        <w:t>x</w:t>
      </w:r>
      <w:r>
        <w:t>ual ass</w:t>
      </w:r>
      <w:r w:rsidR="00256DFD">
        <w:t xml:space="preserve">ault </w:t>
      </w:r>
      <w:r>
        <w:t>on 10 May 2013 a</w:t>
      </w:r>
      <w:r w:rsidR="00256DFD">
        <w:t>n</w:t>
      </w:r>
      <w:r>
        <w:t xml:space="preserve">d </w:t>
      </w:r>
      <w:r w:rsidR="00256DFD">
        <w:t xml:space="preserve">four years imprisonment for obtaining money by false pretences. He was released on licence on 12 June 2018 and committed the present offence eighteen months later.  </w:t>
      </w:r>
    </w:p>
    <w:p w:rsidR="009D6BC2" w:rsidRDefault="000A5108" w:rsidP="009E4D94">
      <w:pPr>
        <w:pStyle w:val="JudgmentText"/>
      </w:pPr>
      <w:r>
        <w:t xml:space="preserve">The Court also notes the same modus operandi by the accused when assaulting his victims - luring them to an isolated palce, sexually assaulting them and then demanding money from them. </w:t>
      </w:r>
    </w:p>
    <w:p w:rsidR="009E4D94" w:rsidRDefault="00256DFD" w:rsidP="009E4D94">
      <w:pPr>
        <w:pStyle w:val="JudgmentText"/>
      </w:pPr>
      <w:r>
        <w:t xml:space="preserve">Section 130 (1) of the Penal Code provides in relevant part: </w:t>
      </w:r>
    </w:p>
    <w:p w:rsidR="00256DFD" w:rsidRDefault="00256DFD" w:rsidP="00256DFD">
      <w:pPr>
        <w:pStyle w:val="Unnumberedquote"/>
      </w:pPr>
      <w:r w:rsidRPr="00256DFD">
        <w:t>A person who sexually assaults another person is guilty of an offence and liable to imprisonment for 20 years</w:t>
      </w:r>
    </w:p>
    <w:p w:rsidR="00256DFD" w:rsidRDefault="00256DFD" w:rsidP="00256DFD">
      <w:pPr>
        <w:pStyle w:val="Unnumberedquote"/>
      </w:pPr>
      <w:r>
        <w:t>…</w:t>
      </w:r>
    </w:p>
    <w:p w:rsidR="00A57550" w:rsidRDefault="00256DFD" w:rsidP="00256DFD">
      <w:pPr>
        <w:pStyle w:val="Unnumberedquote"/>
        <w:rPr>
          <w:u w:val="single"/>
        </w:rPr>
      </w:pPr>
      <w:r w:rsidRPr="00256DFD">
        <w:t xml:space="preserve">Provided also that if the person is convicted of a similar offence within a period of 10 years from the date of the first conviction </w:t>
      </w:r>
      <w:r w:rsidRPr="00256DFD">
        <w:rPr>
          <w:u w:val="single"/>
        </w:rPr>
        <w:t>the person shall be liable to imprisonment for a period not less than 28 years</w:t>
      </w:r>
      <w:r w:rsidR="00A57550">
        <w:rPr>
          <w:u w:val="single"/>
        </w:rPr>
        <w:t>…</w:t>
      </w:r>
    </w:p>
    <w:p w:rsidR="00256DFD" w:rsidRPr="00256DFD" w:rsidRDefault="00256DFD" w:rsidP="00256DFD">
      <w:pPr>
        <w:pStyle w:val="Unnumberedquote"/>
      </w:pPr>
      <w:r>
        <w:rPr>
          <w:u w:val="single"/>
        </w:rPr>
        <w:t xml:space="preserve"> </w:t>
      </w:r>
    </w:p>
    <w:p w:rsidR="006A6465" w:rsidRDefault="00A57550" w:rsidP="009A3363">
      <w:pPr>
        <w:pStyle w:val="JudgmentText"/>
      </w:pPr>
      <w:r>
        <w:t>The sentence in the above provision illustrates not only the seriousness of the offence with which the convict had been convicted</w:t>
      </w:r>
      <w:r w:rsidR="000A5108">
        <w:t xml:space="preserve"> – a second offence of sexual assault -</w:t>
      </w:r>
      <w:r>
        <w:t xml:space="preserve"> but </w:t>
      </w:r>
      <w:r w:rsidR="000A5108">
        <w:t xml:space="preserve">also </w:t>
      </w:r>
      <w:r>
        <w:t xml:space="preserve">the severity of the penalty for a second offence of the same nature. </w:t>
      </w:r>
    </w:p>
    <w:p w:rsidR="00A57550" w:rsidRDefault="00A57550" w:rsidP="009A3363">
      <w:pPr>
        <w:pStyle w:val="JudgmentText"/>
      </w:pPr>
      <w:r>
        <w:t xml:space="preserve">This court cannot keep repeating the disgust and outrage society feels with regard to the commission of such offences. </w:t>
      </w:r>
      <w:r w:rsidR="000A5108">
        <w:t xml:space="preserve">It now has to deal earnestly with such offenders. </w:t>
      </w:r>
      <w:r>
        <w:t xml:space="preserve">Rape victims spend a lifetime attempting to recover from their ordeal and no sentence of </w:t>
      </w:r>
      <w:r>
        <w:lastRenderedPageBreak/>
        <w:t xml:space="preserve">imprisonment imposed on the sex offender will take away the psychological scars inflicted on them. Sex offenders have to be dealt with severely, especially those who reoffend. There is no question of a second chance </w:t>
      </w:r>
      <w:r w:rsidR="000A5108">
        <w:t xml:space="preserve">being </w:t>
      </w:r>
      <w:r>
        <w:t>afforded to them. A second chance in the present case would present yet another opportunity for the convict to sexually assault an</w:t>
      </w:r>
      <w:r w:rsidR="008000F6">
        <w:t>o</w:t>
      </w:r>
      <w:r>
        <w:t xml:space="preserve">ther woman. Our children and our women need to be protected from such miscreants.  </w:t>
      </w:r>
    </w:p>
    <w:p w:rsidR="00A57550" w:rsidRDefault="00A57550" w:rsidP="00A57550">
      <w:pPr>
        <w:pStyle w:val="JudgmentText"/>
      </w:pPr>
      <w:r>
        <w:t xml:space="preserve">I have not been guided by </w:t>
      </w:r>
      <w:r w:rsidR="008000F6">
        <w:t>authorities</w:t>
      </w:r>
      <w:r>
        <w:t xml:space="preserve"> </w:t>
      </w:r>
      <w:r w:rsidR="008000F6">
        <w:t>with regard to second offences of sexual assault</w:t>
      </w:r>
      <w:r w:rsidR="00E959CD">
        <w:t xml:space="preserve"> in this </w:t>
      </w:r>
      <w:r w:rsidR="000A5108">
        <w:t>jurisdiction</w:t>
      </w:r>
      <w:r w:rsidR="008000F6">
        <w:t>. S</w:t>
      </w:r>
      <w:r w:rsidRPr="00A57550">
        <w:t>entencing is a discretionary power exercisable by the Court</w:t>
      </w:r>
      <w:r w:rsidR="008000F6">
        <w:t xml:space="preserve"> and</w:t>
      </w:r>
      <w:r w:rsidRPr="00A57550">
        <w:t xml:space="preserve"> involves the human deliberation of the appropriate sentence to be imposed for a particular offence in the circumstances of the case</w:t>
      </w:r>
      <w:r w:rsidR="008000F6">
        <w:t xml:space="preserve">. In the present case, </w:t>
      </w:r>
      <w:r w:rsidRPr="00A57550">
        <w:t>the interests of society take precedence over considerations</w:t>
      </w:r>
      <w:r w:rsidR="00E959CD">
        <w:t xml:space="preserve"> such as the offenders’ family circumstances. There is in effect no or little mitigation of the sentence in this case. </w:t>
      </w:r>
    </w:p>
    <w:p w:rsidR="000A5108" w:rsidRDefault="000A5108" w:rsidP="00A57550">
      <w:pPr>
        <w:pStyle w:val="JudgmentText"/>
      </w:pPr>
      <w:r>
        <w:t xml:space="preserve">The provisions of section 130(1) </w:t>
      </w:r>
      <w:r w:rsidR="000A0416">
        <w:t xml:space="preserve">of the Penal Code </w:t>
      </w:r>
      <w:r>
        <w:t xml:space="preserve">would permit the accused first conviction to fall away after ten years – </w:t>
      </w:r>
      <w:r w:rsidR="000A0416">
        <w:t>presumably,</w:t>
      </w:r>
      <w:r>
        <w:t xml:space="preserve"> he would have be</w:t>
      </w:r>
      <w:r w:rsidR="000A0416">
        <w:t>en</w:t>
      </w:r>
      <w:r>
        <w:t xml:space="preserve"> de</w:t>
      </w:r>
      <w:r w:rsidR="000A0416">
        <w:t>e</w:t>
      </w:r>
      <w:r>
        <w:t>med as re</w:t>
      </w:r>
      <w:r w:rsidR="000A0416">
        <w:t>habilitated</w:t>
      </w:r>
      <w:r>
        <w:t xml:space="preserve">. </w:t>
      </w:r>
      <w:r w:rsidR="000A0416">
        <w:t xml:space="preserve">However as noted he committed the second offence of sexual assault within eighteen months of his released </w:t>
      </w:r>
      <w:r w:rsidR="000874FF">
        <w:t>from</w:t>
      </w:r>
      <w:r w:rsidR="000A0416">
        <w:t xml:space="preserve"> jail and six years after his conviction. </w:t>
      </w:r>
    </w:p>
    <w:p w:rsidR="00E959CD" w:rsidRDefault="00E959CD" w:rsidP="00A57550">
      <w:pPr>
        <w:pStyle w:val="JudgmentText"/>
      </w:pPr>
      <w:r>
        <w:t xml:space="preserve">Having taken into account the most important consideration in this case, which ultimately is the protection of members of society and balancing these with other considerations such as the accused’s circumstances, I sentence the accused to twenty years imprisonment. It is recommended that he receive psychosexual or related treatment for his obvious sexual predation while in prison.  </w:t>
      </w:r>
    </w:p>
    <w:p w:rsidR="00BE0813" w:rsidRPr="00D33DBF" w:rsidRDefault="00BE0813" w:rsidP="00BE0813">
      <w:pPr>
        <w:pStyle w:val="JudgmentText"/>
        <w:numPr>
          <w:ilvl w:val="0"/>
          <w:numId w:val="0"/>
        </w:numPr>
        <w:ind w:left="720" w:hanging="720"/>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E959CD">
        <w:rPr>
          <w:rFonts w:ascii="Times New Roman" w:hAnsi="Times New Roman" w:cs="Times New Roman"/>
          <w:sz w:val="24"/>
          <w:szCs w:val="24"/>
        </w:rPr>
        <w:t>17</w:t>
      </w:r>
      <w:r w:rsidR="00F863F3">
        <w:rPr>
          <w:rFonts w:ascii="Times New Roman" w:hAnsi="Times New Roman" w:cs="Times New Roman"/>
          <w:sz w:val="24"/>
          <w:szCs w:val="24"/>
        </w:rPr>
        <w:t xml:space="preserve"> </w:t>
      </w:r>
      <w:r w:rsidR="00E959CD">
        <w:rPr>
          <w:rFonts w:ascii="Times New Roman" w:hAnsi="Times New Roman" w:cs="Times New Roman"/>
          <w:sz w:val="24"/>
          <w:szCs w:val="24"/>
        </w:rPr>
        <w:t>December</w:t>
      </w:r>
      <w:r w:rsidR="000A0416">
        <w:rPr>
          <w:rFonts w:ascii="Times New Roman" w:hAnsi="Times New Roman" w:cs="Times New Roman"/>
          <w:sz w:val="24"/>
          <w:szCs w:val="24"/>
        </w:rPr>
        <w:t xml:space="preserve"> </w:t>
      </w:r>
      <w:r w:rsidR="006C1880">
        <w:rPr>
          <w:rFonts w:ascii="Times New Roman" w:hAnsi="Times New Roman" w:cs="Times New Roman"/>
          <w:sz w:val="24"/>
          <w:szCs w:val="24"/>
        </w:rPr>
        <w:t>2020</w:t>
      </w:r>
    </w:p>
    <w:p w:rsidR="00AC65DC" w:rsidRDefault="00AC65DC" w:rsidP="008577B7">
      <w:pPr>
        <w:keepNext/>
        <w:rPr>
          <w:rFonts w:ascii="Times New Roman" w:hAnsi="Times New Roman" w:cs="Times New Roman"/>
          <w:sz w:val="24"/>
          <w:szCs w:val="24"/>
        </w:rPr>
      </w:pPr>
    </w:p>
    <w:p w:rsidR="00AC65DC" w:rsidRDefault="00AC65DC"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0D6415" w:rsidP="008577B7">
      <w:pPr>
        <w:keepNext/>
        <w:rPr>
          <w:rFonts w:ascii="Times New Roman" w:hAnsi="Times New Roman" w:cs="Times New Roman"/>
          <w:sz w:val="24"/>
          <w:szCs w:val="24"/>
        </w:rPr>
      </w:pPr>
      <w:r>
        <w:rPr>
          <w:rFonts w:ascii="Times New Roman" w:hAnsi="Times New Roman" w:cs="Times New Roman"/>
          <w:sz w:val="24"/>
          <w:szCs w:val="24"/>
        </w:rPr>
        <w:t>Twomey C</w:t>
      </w:r>
      <w:r w:rsidR="0070371E">
        <w:rPr>
          <w:rFonts w:ascii="Times New Roman" w:hAnsi="Times New Roman" w:cs="Times New Roman"/>
          <w:sz w:val="24"/>
          <w:szCs w:val="24"/>
        </w:rPr>
        <w:t>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0A3" w:rsidRDefault="00FC50A3" w:rsidP="006A68E2">
      <w:pPr>
        <w:spacing w:after="0" w:line="240" w:lineRule="auto"/>
      </w:pPr>
      <w:r>
        <w:separator/>
      </w:r>
    </w:p>
  </w:endnote>
  <w:endnote w:type="continuationSeparator" w:id="0">
    <w:p w:rsidR="00FC50A3" w:rsidRDefault="00FC50A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F5243D">
          <w:rPr>
            <w:noProof/>
          </w:rPr>
          <w:t>3</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0A3" w:rsidRDefault="00FC50A3" w:rsidP="006A68E2">
      <w:pPr>
        <w:spacing w:after="0" w:line="240" w:lineRule="auto"/>
      </w:pPr>
      <w:r>
        <w:separator/>
      </w:r>
    </w:p>
  </w:footnote>
  <w:footnote w:type="continuationSeparator" w:id="0">
    <w:p w:rsidR="00FC50A3" w:rsidRDefault="00FC50A3"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8"/>
  </w:num>
  <w:num w:numId="9">
    <w:abstractNumId w:val="0"/>
  </w:num>
  <w:num w:numId="10">
    <w:abstractNumId w:val="8"/>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21"/>
    <w:rsid w:val="00025CDF"/>
    <w:rsid w:val="00040193"/>
    <w:rsid w:val="00050392"/>
    <w:rsid w:val="00071B84"/>
    <w:rsid w:val="0008560D"/>
    <w:rsid w:val="000874FF"/>
    <w:rsid w:val="0009242F"/>
    <w:rsid w:val="00097D19"/>
    <w:rsid w:val="000A0416"/>
    <w:rsid w:val="000A1F6D"/>
    <w:rsid w:val="000A5108"/>
    <w:rsid w:val="000D6415"/>
    <w:rsid w:val="00112139"/>
    <w:rsid w:val="001135C2"/>
    <w:rsid w:val="001428B9"/>
    <w:rsid w:val="00151BF3"/>
    <w:rsid w:val="001723B1"/>
    <w:rsid w:val="00195F76"/>
    <w:rsid w:val="001A3E53"/>
    <w:rsid w:val="001C78EC"/>
    <w:rsid w:val="001D33D2"/>
    <w:rsid w:val="002015F8"/>
    <w:rsid w:val="00212006"/>
    <w:rsid w:val="0021402A"/>
    <w:rsid w:val="00214DB4"/>
    <w:rsid w:val="00235626"/>
    <w:rsid w:val="00243AE1"/>
    <w:rsid w:val="00256DFD"/>
    <w:rsid w:val="002D4EB8"/>
    <w:rsid w:val="002E2AE3"/>
    <w:rsid w:val="003137B8"/>
    <w:rsid w:val="00315AA7"/>
    <w:rsid w:val="00344425"/>
    <w:rsid w:val="00346D7F"/>
    <w:rsid w:val="00355F50"/>
    <w:rsid w:val="003615E7"/>
    <w:rsid w:val="00361C3E"/>
    <w:rsid w:val="00380619"/>
    <w:rsid w:val="003A6C9E"/>
    <w:rsid w:val="003C11F1"/>
    <w:rsid w:val="003E2E94"/>
    <w:rsid w:val="00403F4C"/>
    <w:rsid w:val="00405958"/>
    <w:rsid w:val="00412994"/>
    <w:rsid w:val="00463B4E"/>
    <w:rsid w:val="00472219"/>
    <w:rsid w:val="004A0A8E"/>
    <w:rsid w:val="004A2599"/>
    <w:rsid w:val="004A4C0A"/>
    <w:rsid w:val="004C16E0"/>
    <w:rsid w:val="00524F8B"/>
    <w:rsid w:val="005A5FCB"/>
    <w:rsid w:val="005B12AA"/>
    <w:rsid w:val="005E1B8E"/>
    <w:rsid w:val="0061354A"/>
    <w:rsid w:val="00635504"/>
    <w:rsid w:val="00652326"/>
    <w:rsid w:val="00662CEA"/>
    <w:rsid w:val="006A6465"/>
    <w:rsid w:val="006A68E2"/>
    <w:rsid w:val="006C1880"/>
    <w:rsid w:val="006D57EC"/>
    <w:rsid w:val="006D6879"/>
    <w:rsid w:val="0070371E"/>
    <w:rsid w:val="00716FAC"/>
    <w:rsid w:val="00722761"/>
    <w:rsid w:val="00724651"/>
    <w:rsid w:val="00736607"/>
    <w:rsid w:val="00783027"/>
    <w:rsid w:val="007904C2"/>
    <w:rsid w:val="00796B89"/>
    <w:rsid w:val="007D25FE"/>
    <w:rsid w:val="008000F6"/>
    <w:rsid w:val="008001C8"/>
    <w:rsid w:val="00815764"/>
    <w:rsid w:val="0084661B"/>
    <w:rsid w:val="008577B7"/>
    <w:rsid w:val="00877F00"/>
    <w:rsid w:val="008817F2"/>
    <w:rsid w:val="008821CA"/>
    <w:rsid w:val="008B1E91"/>
    <w:rsid w:val="008B23BB"/>
    <w:rsid w:val="008E771B"/>
    <w:rsid w:val="009539C2"/>
    <w:rsid w:val="009A3363"/>
    <w:rsid w:val="009A7688"/>
    <w:rsid w:val="009A769C"/>
    <w:rsid w:val="009B495E"/>
    <w:rsid w:val="009D6BC2"/>
    <w:rsid w:val="009E4D94"/>
    <w:rsid w:val="009F08EA"/>
    <w:rsid w:val="009F125D"/>
    <w:rsid w:val="00A2058F"/>
    <w:rsid w:val="00A25856"/>
    <w:rsid w:val="00A57550"/>
    <w:rsid w:val="00A9202C"/>
    <w:rsid w:val="00AC65DC"/>
    <w:rsid w:val="00AD6A9B"/>
    <w:rsid w:val="00B03209"/>
    <w:rsid w:val="00B454E9"/>
    <w:rsid w:val="00B837E4"/>
    <w:rsid w:val="00B950DF"/>
    <w:rsid w:val="00B96055"/>
    <w:rsid w:val="00BB1A3E"/>
    <w:rsid w:val="00BC3E1E"/>
    <w:rsid w:val="00BC73B1"/>
    <w:rsid w:val="00BE0813"/>
    <w:rsid w:val="00C03BF2"/>
    <w:rsid w:val="00C243E8"/>
    <w:rsid w:val="00C2466E"/>
    <w:rsid w:val="00CC00BF"/>
    <w:rsid w:val="00CC437E"/>
    <w:rsid w:val="00CC4C21"/>
    <w:rsid w:val="00CC51ED"/>
    <w:rsid w:val="00CD09C7"/>
    <w:rsid w:val="00D01A26"/>
    <w:rsid w:val="00D31F1B"/>
    <w:rsid w:val="00D33DBF"/>
    <w:rsid w:val="00D710E7"/>
    <w:rsid w:val="00DA28D0"/>
    <w:rsid w:val="00E1659A"/>
    <w:rsid w:val="00E63917"/>
    <w:rsid w:val="00E82C79"/>
    <w:rsid w:val="00E959CD"/>
    <w:rsid w:val="00EB7112"/>
    <w:rsid w:val="00EC2665"/>
    <w:rsid w:val="00ED0BFC"/>
    <w:rsid w:val="00EF13E2"/>
    <w:rsid w:val="00F33B83"/>
    <w:rsid w:val="00F5243D"/>
    <w:rsid w:val="00F67C42"/>
    <w:rsid w:val="00F863F3"/>
    <w:rsid w:val="00FC50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
    <w:name w:val="estatutes-1-section"/>
    <w:basedOn w:val="Normal"/>
    <w:rsid w:val="00256D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olexhl">
    <w:name w:val="solexhl"/>
    <w:basedOn w:val="DefaultParagraphFont"/>
    <w:rsid w:val="00256DFD"/>
  </w:style>
  <w:style w:type="paragraph" w:customStyle="1" w:styleId="estatutes-2-subsection">
    <w:name w:val="estatutes-2-subsection"/>
    <w:basedOn w:val="Normal"/>
    <w:rsid w:val="00256D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306934786">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Olya Hetsman</cp:lastModifiedBy>
  <cp:revision>4</cp:revision>
  <cp:lastPrinted>2020-12-17T05:43:00Z</cp:lastPrinted>
  <dcterms:created xsi:type="dcterms:W3CDTF">2020-12-17T06:08:00Z</dcterms:created>
  <dcterms:modified xsi:type="dcterms:W3CDTF">2021-03-17T12:36:00Z</dcterms:modified>
</cp:coreProperties>
</file>