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97" w:rsidRPr="00675029" w:rsidRDefault="00485797" w:rsidP="00565564">
      <w:pPr>
        <w:pStyle w:val="JudgmentText"/>
        <w:numPr>
          <w:ilvl w:val="0"/>
          <w:numId w:val="0"/>
        </w:numPr>
        <w:ind w:left="720"/>
        <w:jc w:val="center"/>
        <w:rPr>
          <w:b/>
        </w:rPr>
      </w:pPr>
      <w:r w:rsidRPr="00675029">
        <w:rPr>
          <w:b/>
        </w:rPr>
        <w:t>IN THE SUPREME COURT OF SEYCHELLES</w:t>
      </w:r>
    </w:p>
    <w:p w:rsidR="00485797" w:rsidRPr="004A2599" w:rsidRDefault="00485797" w:rsidP="009630B9">
      <w:pPr>
        <w:pBdr>
          <w:bottom w:val="single" w:sz="4" w:space="1" w:color="auto"/>
        </w:pBdr>
        <w:tabs>
          <w:tab w:val="left" w:pos="4092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797" w:rsidRPr="00380619" w:rsidRDefault="00485797" w:rsidP="009630B9">
      <w:pPr>
        <w:spacing w:after="0" w:line="240" w:lineRule="auto"/>
        <w:ind w:left="558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Reportable</w:t>
      </w:r>
    </w:p>
    <w:p w:rsidR="00485797" w:rsidRPr="004A2599" w:rsidRDefault="00C57F5C" w:rsidP="009630B9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[2021</w:t>
      </w:r>
      <w:r w:rsidR="00485797">
        <w:rPr>
          <w:rFonts w:ascii="Times New Roman" w:hAnsi="Times New Roman" w:cs="Times New Roman"/>
          <w:sz w:val="24"/>
          <w:szCs w:val="24"/>
        </w:rPr>
        <w:t>] SCSC …</w:t>
      </w:r>
    </w:p>
    <w:p w:rsidR="00485797" w:rsidRPr="004A2599" w:rsidRDefault="000A75B5" w:rsidP="009630B9">
      <w:pPr>
        <w:spacing w:after="0" w:line="240" w:lineRule="auto"/>
        <w:ind w:left="5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CO47</w:t>
      </w:r>
      <w:r w:rsidR="00485797" w:rsidRPr="004A2599">
        <w:rPr>
          <w:rFonts w:ascii="Times New Roman" w:hAnsi="Times New Roman" w:cs="Times New Roman"/>
          <w:sz w:val="24"/>
          <w:szCs w:val="24"/>
        </w:rPr>
        <w:t>/20</w:t>
      </w:r>
      <w:r w:rsidR="00485797">
        <w:rPr>
          <w:rFonts w:ascii="Times New Roman" w:hAnsi="Times New Roman" w:cs="Times New Roman"/>
          <w:sz w:val="24"/>
          <w:szCs w:val="24"/>
        </w:rPr>
        <w:t>21</w:t>
      </w:r>
    </w:p>
    <w:p w:rsidR="00485797" w:rsidRPr="004A2599" w:rsidRDefault="00485797" w:rsidP="0096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97" w:rsidRPr="00214DB4" w:rsidRDefault="00485797" w:rsidP="009630B9">
      <w:pPr>
        <w:pStyle w:val="Partynames"/>
        <w:jc w:val="both"/>
      </w:pPr>
      <w:r>
        <w:t>THE REPUBLIC</w:t>
      </w:r>
      <w:r w:rsidRPr="00214DB4">
        <w:tab/>
      </w:r>
    </w:p>
    <w:p w:rsidR="00485797" w:rsidRPr="00214DB4" w:rsidRDefault="00570814" w:rsidP="009630B9">
      <w:pPr>
        <w:pStyle w:val="Attorneysnames"/>
        <w:jc w:val="both"/>
      </w:pPr>
      <w:r>
        <w:t>(Represented by Ms. Monthy)</w:t>
      </w:r>
    </w:p>
    <w:p w:rsidR="00485797" w:rsidRPr="004A2599" w:rsidRDefault="00485797" w:rsidP="009630B9">
      <w:pPr>
        <w:tabs>
          <w:tab w:val="left" w:pos="540"/>
          <w:tab w:val="left" w:pos="409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97" w:rsidRPr="0015402B" w:rsidRDefault="00485797" w:rsidP="009630B9">
      <w:pPr>
        <w:tabs>
          <w:tab w:val="left" w:pos="540"/>
          <w:tab w:val="left" w:pos="4092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402B">
        <w:rPr>
          <w:rFonts w:ascii="Times New Roman" w:hAnsi="Times New Roman" w:cs="Times New Roman"/>
          <w:b/>
          <w:sz w:val="24"/>
          <w:szCs w:val="24"/>
        </w:rPr>
        <w:t>versus</w:t>
      </w:r>
    </w:p>
    <w:p w:rsidR="00485797" w:rsidRDefault="00485797" w:rsidP="009630B9">
      <w:pPr>
        <w:tabs>
          <w:tab w:val="left" w:pos="540"/>
          <w:tab w:val="left" w:pos="5580"/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212" w:rsidRDefault="000A75B5" w:rsidP="009630B9">
      <w:pPr>
        <w:pStyle w:val="Partynames"/>
        <w:jc w:val="both"/>
      </w:pPr>
      <w:r>
        <w:t xml:space="preserve">BRUCE </w:t>
      </w:r>
      <w:r w:rsidR="004E1457">
        <w:t xml:space="preserve">PIERRE </w:t>
      </w:r>
      <w:r>
        <w:t>CESAR</w:t>
      </w:r>
    </w:p>
    <w:p w:rsidR="00485797" w:rsidRPr="004A2599" w:rsidRDefault="001C0212" w:rsidP="009630B9">
      <w:pPr>
        <w:pStyle w:val="Attorneysnames"/>
        <w:jc w:val="both"/>
      </w:pPr>
      <w:r>
        <w:t>(</w:t>
      </w:r>
      <w:r w:rsidR="00B72A14">
        <w:t>Represented by Mr. Andre)</w:t>
      </w:r>
    </w:p>
    <w:p w:rsidR="00485797" w:rsidRPr="00BB1A3E" w:rsidRDefault="00485797" w:rsidP="009630B9">
      <w:pPr>
        <w:pBdr>
          <w:bottom w:val="single" w:sz="4" w:space="1" w:color="auto"/>
        </w:pBdr>
        <w:tabs>
          <w:tab w:val="left" w:pos="540"/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797" w:rsidRPr="004A2599" w:rsidRDefault="00485797" w:rsidP="009630B9">
      <w:pPr>
        <w:spacing w:before="120" w:after="0" w:line="240" w:lineRule="auto"/>
        <w:ind w:left="1886" w:hanging="1886"/>
        <w:jc w:val="both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Neutral Citation: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630B9" w:rsidRPr="009630B9">
        <w:rPr>
          <w:rFonts w:ascii="Times New Roman" w:hAnsi="Times New Roman" w:cs="Times New Roman"/>
          <w:i/>
          <w:sz w:val="24"/>
          <w:szCs w:val="24"/>
        </w:rPr>
        <w:t>The</w:t>
      </w:r>
      <w:r w:rsidR="009630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Republic vs </w:t>
      </w:r>
      <w:r w:rsidR="000A75B5">
        <w:rPr>
          <w:rFonts w:ascii="Times New Roman" w:hAnsi="Times New Roman" w:cs="Times New Roman"/>
          <w:i/>
          <w:sz w:val="24"/>
          <w:szCs w:val="24"/>
        </w:rPr>
        <w:t xml:space="preserve">Bruce </w:t>
      </w:r>
      <w:r w:rsidR="004E1457">
        <w:rPr>
          <w:rFonts w:ascii="Times New Roman" w:hAnsi="Times New Roman" w:cs="Times New Roman"/>
          <w:i/>
          <w:sz w:val="24"/>
          <w:szCs w:val="24"/>
        </w:rPr>
        <w:t xml:space="preserve">Pierre </w:t>
      </w:r>
      <w:r w:rsidR="000A75B5">
        <w:rPr>
          <w:rFonts w:ascii="Times New Roman" w:hAnsi="Times New Roman" w:cs="Times New Roman"/>
          <w:i/>
          <w:sz w:val="24"/>
          <w:szCs w:val="24"/>
        </w:rPr>
        <w:t>Cesar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2599">
        <w:rPr>
          <w:rFonts w:ascii="Times New Roman" w:hAnsi="Times New Roman" w:cs="Times New Roman"/>
          <w:sz w:val="24"/>
          <w:szCs w:val="24"/>
        </w:rPr>
        <w:t>(</w:t>
      </w:r>
      <w:r w:rsidR="000A75B5">
        <w:rPr>
          <w:rFonts w:ascii="Times New Roman" w:hAnsi="Times New Roman" w:cs="Times New Roman"/>
          <w:sz w:val="24"/>
          <w:szCs w:val="24"/>
        </w:rPr>
        <w:t>CO47</w:t>
      </w:r>
      <w:r>
        <w:rPr>
          <w:rFonts w:ascii="Times New Roman" w:hAnsi="Times New Roman" w:cs="Times New Roman"/>
          <w:sz w:val="24"/>
          <w:szCs w:val="24"/>
        </w:rPr>
        <w:t>/2021) [2021</w:t>
      </w:r>
      <w:r w:rsidR="004E1457">
        <w:rPr>
          <w:rFonts w:ascii="Times New Roman" w:hAnsi="Times New Roman" w:cs="Times New Roman"/>
          <w:sz w:val="24"/>
          <w:szCs w:val="24"/>
        </w:rPr>
        <w:t>]</w:t>
      </w:r>
      <w:r w:rsidRPr="004A2599">
        <w:rPr>
          <w:rFonts w:ascii="Times New Roman" w:hAnsi="Times New Roman" w:cs="Times New Roman"/>
          <w:sz w:val="24"/>
          <w:szCs w:val="24"/>
        </w:rPr>
        <w:t>SCSC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9D4D68">
        <w:rPr>
          <w:rFonts w:ascii="Times New Roman" w:hAnsi="Times New Roman" w:cs="Times New Roman"/>
          <w:sz w:val="24"/>
          <w:szCs w:val="24"/>
        </w:rPr>
        <w:t>..</w:t>
      </w:r>
      <w:r w:rsidRPr="004A2599">
        <w:rPr>
          <w:rFonts w:ascii="Times New Roman" w:hAnsi="Times New Roman" w:cs="Times New Roman"/>
          <w:sz w:val="24"/>
          <w:szCs w:val="24"/>
        </w:rPr>
        <w:t>(</w:t>
      </w:r>
      <w:r w:rsidR="000A75B5">
        <w:rPr>
          <w:rFonts w:ascii="Times New Roman" w:hAnsi="Times New Roman" w:cs="Times New Roman"/>
          <w:sz w:val="24"/>
          <w:szCs w:val="24"/>
        </w:rPr>
        <w:t>23</w:t>
      </w:r>
      <w:r w:rsidR="000A75B5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0A75B5">
        <w:rPr>
          <w:rFonts w:ascii="Times New Roman" w:hAnsi="Times New Roman" w:cs="Times New Roman"/>
          <w:sz w:val="24"/>
          <w:szCs w:val="24"/>
        </w:rPr>
        <w:t xml:space="preserve">July </w:t>
      </w:r>
      <w:r>
        <w:rPr>
          <w:rFonts w:ascii="Times New Roman" w:hAnsi="Times New Roman" w:cs="Times New Roman"/>
          <w:sz w:val="24"/>
          <w:szCs w:val="24"/>
        </w:rPr>
        <w:t>2021</w:t>
      </w:r>
      <w:r w:rsidRPr="004A2599">
        <w:rPr>
          <w:rFonts w:ascii="Times New Roman" w:hAnsi="Times New Roman" w:cs="Times New Roman"/>
          <w:sz w:val="24"/>
          <w:szCs w:val="24"/>
        </w:rPr>
        <w:t>).</w:t>
      </w:r>
    </w:p>
    <w:p w:rsidR="00485797" w:rsidRDefault="00485797" w:rsidP="009630B9">
      <w:pP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  <w:r w:rsidRPr="004A259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630B9">
        <w:rPr>
          <w:rFonts w:ascii="Times New Roman" w:hAnsi="Times New Roman" w:cs="Times New Roman"/>
          <w:sz w:val="24"/>
          <w:szCs w:val="24"/>
        </w:rPr>
        <w:t>Dodin J.</w:t>
      </w:r>
    </w:p>
    <w:p w:rsidR="00485797" w:rsidRPr="005B12AA" w:rsidRDefault="00485797" w:rsidP="009630B9">
      <w:pPr>
        <w:tabs>
          <w:tab w:val="left" w:pos="720"/>
          <w:tab w:val="left" w:pos="1440"/>
          <w:tab w:val="left" w:pos="2160"/>
        </w:tabs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 xml:space="preserve">Heard: </w:t>
      </w:r>
      <w:r w:rsidRPr="005B12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75B5">
        <w:rPr>
          <w:rFonts w:ascii="Times New Roman" w:hAnsi="Times New Roman" w:cs="Times New Roman"/>
          <w:sz w:val="24"/>
          <w:szCs w:val="24"/>
        </w:rPr>
        <w:t>23</w:t>
      </w:r>
      <w:r w:rsidR="000A75B5">
        <w:rPr>
          <w:rFonts w:ascii="Times New Roman" w:hAnsi="Times New Roman" w:cs="Times New Roman"/>
          <w:sz w:val="24"/>
          <w:szCs w:val="24"/>
          <w:vertAlign w:val="superscript"/>
        </w:rPr>
        <w:t xml:space="preserve">rd </w:t>
      </w:r>
      <w:r w:rsidR="000A75B5">
        <w:rPr>
          <w:rFonts w:ascii="Times New Roman" w:hAnsi="Times New Roman" w:cs="Times New Roman"/>
          <w:sz w:val="24"/>
          <w:szCs w:val="24"/>
        </w:rPr>
        <w:t>July 2021</w:t>
      </w:r>
    </w:p>
    <w:p w:rsidR="000A75B5" w:rsidRPr="00F33B83" w:rsidRDefault="00485797" w:rsidP="009630B9">
      <w:pPr>
        <w:pBdr>
          <w:bottom w:val="single" w:sz="4" w:space="1" w:color="auto"/>
        </w:pBdr>
        <w:spacing w:after="0" w:line="240" w:lineRule="auto"/>
        <w:ind w:left="1890" w:hanging="1890"/>
        <w:jc w:val="both"/>
        <w:rPr>
          <w:rFonts w:ascii="Times New Roman" w:hAnsi="Times New Roman" w:cs="Times New Roman"/>
          <w:sz w:val="24"/>
          <w:szCs w:val="24"/>
        </w:rPr>
      </w:pPr>
      <w:r w:rsidRPr="004A2599">
        <w:rPr>
          <w:rFonts w:ascii="Times New Roman" w:hAnsi="Times New Roman" w:cs="Times New Roman"/>
          <w:b/>
          <w:sz w:val="24"/>
          <w:szCs w:val="24"/>
        </w:rPr>
        <w:t>Delivered:</w:t>
      </w:r>
      <w:r w:rsidRPr="004A2599">
        <w:rPr>
          <w:rFonts w:ascii="Times New Roman" w:hAnsi="Times New Roman" w:cs="Times New Roman"/>
          <w:b/>
          <w:sz w:val="24"/>
          <w:szCs w:val="24"/>
        </w:rPr>
        <w:tab/>
      </w:r>
      <w:r w:rsidR="000A75B5">
        <w:rPr>
          <w:rFonts w:ascii="Times New Roman" w:hAnsi="Times New Roman" w:cs="Times New Roman"/>
          <w:sz w:val="24"/>
          <w:szCs w:val="24"/>
        </w:rPr>
        <w:t>23</w:t>
      </w:r>
      <w:r w:rsidR="000A75B5" w:rsidRPr="000A75B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0A75B5">
        <w:rPr>
          <w:rFonts w:ascii="Times New Roman" w:hAnsi="Times New Roman" w:cs="Times New Roman"/>
          <w:sz w:val="24"/>
          <w:szCs w:val="24"/>
        </w:rPr>
        <w:t xml:space="preserve"> July 2021</w:t>
      </w:r>
    </w:p>
    <w:p w:rsidR="00485797" w:rsidRDefault="00485797" w:rsidP="009630B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797" w:rsidRDefault="00485797" w:rsidP="009630B9">
      <w:pPr>
        <w:pBdr>
          <w:top w:val="single" w:sz="4" w:space="1" w:color="auto"/>
          <w:bottom w:val="single" w:sz="4" w:space="1" w:color="auto"/>
        </w:pBdr>
        <w:tabs>
          <w:tab w:val="left" w:pos="289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797" w:rsidRPr="00F33B83" w:rsidRDefault="000A75B5" w:rsidP="004E1457">
      <w:pPr>
        <w:pBdr>
          <w:top w:val="single" w:sz="4" w:space="1" w:color="auto"/>
          <w:bottom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SENTENCE</w:t>
      </w:r>
    </w:p>
    <w:p w:rsidR="00485797" w:rsidRPr="004A2599" w:rsidRDefault="00485797" w:rsidP="009630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5797" w:rsidRPr="005B12AA" w:rsidRDefault="000A75B5" w:rsidP="009630B9">
      <w:pPr>
        <w:pStyle w:val="JudgmentText"/>
        <w:numPr>
          <w:ilvl w:val="0"/>
          <w:numId w:val="0"/>
        </w:numPr>
        <w:spacing w:line="480" w:lineRule="auto"/>
        <w:ind w:left="720" w:hanging="720"/>
        <w:rPr>
          <w:b/>
        </w:rPr>
      </w:pPr>
      <w:r>
        <w:rPr>
          <w:b/>
        </w:rPr>
        <w:t>G. DODIN</w:t>
      </w:r>
    </w:p>
    <w:p w:rsidR="000A75B5" w:rsidRDefault="000C21D1" w:rsidP="009630B9">
      <w:pPr>
        <w:pStyle w:val="JudgmentText"/>
        <w:tabs>
          <w:tab w:val="clear" w:pos="360"/>
        </w:tabs>
        <w:ind w:hanging="720"/>
      </w:pPr>
      <w:r>
        <w:t>This is the sentence after</w:t>
      </w:r>
      <w:r w:rsidR="000A75B5" w:rsidRPr="000A75B5">
        <w:t xml:space="preserve"> </w:t>
      </w:r>
      <w:r w:rsidR="00AC3801" w:rsidRPr="000A75B5">
        <w:t>mitigation</w:t>
      </w:r>
      <w:r>
        <w:t>.</w:t>
      </w:r>
      <w:r w:rsidR="00AC3801">
        <w:t xml:space="preserve">  L</w:t>
      </w:r>
      <w:r w:rsidR="000A75B5" w:rsidRPr="000A75B5">
        <w:t>earned counsel for the convict has told the Court t</w:t>
      </w:r>
      <w:r w:rsidR="000A75B5">
        <w:t>hat the convict is 25 years old.  H</w:t>
      </w:r>
      <w:r w:rsidR="00E06184">
        <w:t xml:space="preserve">e is </w:t>
      </w:r>
      <w:r w:rsidR="00C73DB4">
        <w:t>a first offender.  He is the</w:t>
      </w:r>
      <w:r w:rsidR="000A75B5" w:rsidRPr="000A75B5">
        <w:t xml:space="preserve"> father of a two year old boy and he is living with his partner, th</w:t>
      </w:r>
      <w:bookmarkStart w:id="0" w:name="_GoBack"/>
      <w:bookmarkEnd w:id="0"/>
      <w:r w:rsidR="000A75B5" w:rsidRPr="000A75B5">
        <w:t>e mother of his</w:t>
      </w:r>
      <w:r>
        <w:t xml:space="preserve"> son and his mother at Beoliere.</w:t>
      </w:r>
    </w:p>
    <w:p w:rsidR="000C21D1" w:rsidRDefault="000A75B5" w:rsidP="00C73DB4">
      <w:pPr>
        <w:pStyle w:val="JudgmentText"/>
        <w:tabs>
          <w:tab w:val="clear" w:pos="360"/>
        </w:tabs>
        <w:ind w:hanging="720"/>
      </w:pPr>
      <w:r>
        <w:t>H</w:t>
      </w:r>
      <w:r w:rsidRPr="000A75B5">
        <w:t xml:space="preserve">e has pleaded guilty and has not wasted the Court’s time and the amount of drugs is </w:t>
      </w:r>
      <w:r w:rsidR="00E06184" w:rsidRPr="000A75B5">
        <w:t>on the</w:t>
      </w:r>
      <w:r w:rsidRPr="000A75B5">
        <w:t xml:space="preserve"> low side being 1</w:t>
      </w:r>
      <w:r w:rsidRPr="000A75B5">
        <w:rPr>
          <w:vertAlign w:val="superscript"/>
        </w:rPr>
        <w:t>st</w:t>
      </w:r>
      <w:r w:rsidR="00E06184">
        <w:t xml:space="preserve"> Count, </w:t>
      </w:r>
      <w:r w:rsidRPr="000A75B5">
        <w:t>2.2 grams of Cannabis Raisin and 2</w:t>
      </w:r>
      <w:r w:rsidRPr="000A75B5">
        <w:rPr>
          <w:vertAlign w:val="superscript"/>
        </w:rPr>
        <w:t>nd</w:t>
      </w:r>
      <w:r w:rsidRPr="000A75B5">
        <w:t xml:space="preserve"> Count 34.07 grams of Cannabis Herbal Material and they are both Class B drugs</w:t>
      </w:r>
      <w:r w:rsidR="00C73DB4">
        <w:t xml:space="preserve">.  Learned </w:t>
      </w:r>
      <w:r w:rsidR="00E06184">
        <w:t>Counsel moves for leniency.</w:t>
      </w:r>
    </w:p>
    <w:p w:rsidR="000A75B5" w:rsidRDefault="000A75B5" w:rsidP="00C73DB4">
      <w:pPr>
        <w:pStyle w:val="JudgmentText"/>
        <w:tabs>
          <w:tab w:val="clear" w:pos="360"/>
        </w:tabs>
        <w:ind w:hanging="720"/>
      </w:pPr>
      <w:r w:rsidRPr="000A75B5">
        <w:lastRenderedPageBreak/>
        <w:t>I have consider</w:t>
      </w:r>
      <w:r w:rsidR="000C21D1">
        <w:t>ed</w:t>
      </w:r>
      <w:r w:rsidRPr="000A75B5">
        <w:t xml:space="preserve"> the mitigating factors and I do not see</w:t>
      </w:r>
      <w:r w:rsidR="00C73DB4">
        <w:t xml:space="preserve"> any</w:t>
      </w:r>
      <w:r w:rsidRPr="000A75B5">
        <w:t xml:space="preserve"> aggravating factor in this case.  So I take the view that a sentence of imprisonment is not called for in this case.  So I impose the following </w:t>
      </w:r>
      <w:r>
        <w:t>sentence</w:t>
      </w:r>
      <w:r w:rsidR="000C21D1">
        <w:t>s</w:t>
      </w:r>
      <w:r>
        <w:t>;</w:t>
      </w:r>
    </w:p>
    <w:p w:rsidR="000A75B5" w:rsidRDefault="000A75B5" w:rsidP="00E06184">
      <w:pPr>
        <w:pStyle w:val="JudgmentText"/>
        <w:numPr>
          <w:ilvl w:val="0"/>
          <w:numId w:val="3"/>
        </w:numPr>
      </w:pPr>
      <w:r>
        <w:t>For Count 1, a fine of Rs7000/-.</w:t>
      </w:r>
    </w:p>
    <w:p w:rsidR="000A75B5" w:rsidRDefault="000A75B5" w:rsidP="009630B9">
      <w:pPr>
        <w:pStyle w:val="JudgmentText"/>
        <w:numPr>
          <w:ilvl w:val="0"/>
          <w:numId w:val="3"/>
        </w:numPr>
      </w:pPr>
      <w:r>
        <w:t>O</w:t>
      </w:r>
      <w:r w:rsidRPr="000A75B5">
        <w:t>n Count 2, one year imprisonment</w:t>
      </w:r>
      <w:r w:rsidR="008A1B15">
        <w:t xml:space="preserve">, </w:t>
      </w:r>
      <w:r w:rsidRPr="000A75B5">
        <w:t>which is suspend</w:t>
      </w:r>
      <w:r w:rsidR="008A1B15">
        <w:t>ed for two years with condition that th</w:t>
      </w:r>
      <w:r w:rsidRPr="000A75B5">
        <w:t xml:space="preserve">e </w:t>
      </w:r>
      <w:r w:rsidR="008A1B15">
        <w:t xml:space="preserve">convict </w:t>
      </w:r>
      <w:r w:rsidRPr="000A75B5">
        <w:t>does not commit any similar offense during that period of two years in addition to a fine of Rs10</w:t>
      </w:r>
      <w:r w:rsidR="00E06184" w:rsidRPr="000A75B5">
        <w:t>, 000</w:t>
      </w:r>
      <w:r w:rsidRPr="000A75B5">
        <w:t>/- because he was charged in this</w:t>
      </w:r>
      <w:r w:rsidR="008A1B15">
        <w:t xml:space="preserve"> count</w:t>
      </w:r>
      <w:r w:rsidRPr="000A75B5">
        <w:t xml:space="preserve"> with intention to traffic. </w:t>
      </w:r>
    </w:p>
    <w:p w:rsidR="000A75B5" w:rsidRPr="000A75B5" w:rsidRDefault="00E06184" w:rsidP="00E06184">
      <w:pPr>
        <w:pStyle w:val="JudgmentText"/>
        <w:numPr>
          <w:ilvl w:val="0"/>
          <w:numId w:val="0"/>
        </w:numPr>
        <w:ind w:left="720" w:hanging="720"/>
      </w:pPr>
      <w:r>
        <w:t>[4]</w:t>
      </w:r>
      <w:r>
        <w:tab/>
      </w:r>
      <w:r w:rsidR="000A75B5" w:rsidRPr="000A75B5">
        <w:t>So the total fine would be Rs17, 000/-.  He must pay the fine within 6 months</w:t>
      </w:r>
      <w:r w:rsidR="008A1B15">
        <w:t xml:space="preserve"> of</w:t>
      </w:r>
      <w:r w:rsidR="000A75B5" w:rsidRPr="000A75B5">
        <w:t xml:space="preserve"> today and he can pay by instalments provided </w:t>
      </w:r>
      <w:r w:rsidR="008A1B15">
        <w:t>he</w:t>
      </w:r>
      <w:r w:rsidR="000A75B5" w:rsidRPr="000A75B5">
        <w:t xml:space="preserve"> conc</w:t>
      </w:r>
      <w:r w:rsidR="004E1457">
        <w:t>lude</w:t>
      </w:r>
      <w:r w:rsidR="008A1B15">
        <w:t>s</w:t>
      </w:r>
      <w:r w:rsidR="004E1457">
        <w:t xml:space="preserve"> payments within six months. A</w:t>
      </w:r>
      <w:r w:rsidR="000A75B5" w:rsidRPr="000A75B5">
        <w:t>ny default of payment</w:t>
      </w:r>
      <w:r w:rsidR="008A1B15">
        <w:t xml:space="preserve"> after six months, he would be committed to serve </w:t>
      </w:r>
      <w:r w:rsidR="000A75B5" w:rsidRPr="000A75B5">
        <w:t xml:space="preserve">a term of </w:t>
      </w:r>
      <w:r w:rsidR="00AC3801">
        <w:t xml:space="preserve">six </w:t>
      </w:r>
      <w:r w:rsidR="000A75B5" w:rsidRPr="000A75B5">
        <w:t xml:space="preserve">months imprisonment. </w:t>
      </w:r>
    </w:p>
    <w:p w:rsidR="000A75B5" w:rsidRDefault="000A75B5" w:rsidP="009630B9">
      <w:pPr>
        <w:pStyle w:val="JudgmentText"/>
        <w:numPr>
          <w:ilvl w:val="0"/>
          <w:numId w:val="0"/>
        </w:numPr>
        <w:ind w:left="720"/>
      </w:pPr>
    </w:p>
    <w:p w:rsidR="00485797" w:rsidRDefault="00485797" w:rsidP="009630B9">
      <w:pPr>
        <w:pStyle w:val="JudgmentText"/>
        <w:numPr>
          <w:ilvl w:val="0"/>
          <w:numId w:val="0"/>
        </w:numPr>
        <w:ind w:left="720"/>
      </w:pPr>
      <w:r w:rsidRPr="00485797">
        <w:t xml:space="preserve">Signed, dated and delivered at Ile du Port on </w:t>
      </w:r>
      <w:r w:rsidR="00E06184">
        <w:t>23</w:t>
      </w:r>
      <w:r w:rsidR="00E06184">
        <w:rPr>
          <w:vertAlign w:val="superscript"/>
        </w:rPr>
        <w:t xml:space="preserve">rd </w:t>
      </w:r>
      <w:r w:rsidR="00E06184">
        <w:t>July 2021</w:t>
      </w:r>
      <w:r w:rsidRPr="00485797">
        <w:t xml:space="preserve"> </w:t>
      </w:r>
    </w:p>
    <w:p w:rsidR="00485797" w:rsidRPr="00485797" w:rsidRDefault="00485797" w:rsidP="009630B9">
      <w:pPr>
        <w:pStyle w:val="JudgmentText"/>
        <w:numPr>
          <w:ilvl w:val="0"/>
          <w:numId w:val="0"/>
        </w:numPr>
        <w:ind w:left="720"/>
      </w:pPr>
    </w:p>
    <w:p w:rsidR="00485797" w:rsidRPr="00485797" w:rsidRDefault="00485797" w:rsidP="009630B9">
      <w:pPr>
        <w:pStyle w:val="JudgmentText"/>
        <w:keepNext/>
        <w:numPr>
          <w:ilvl w:val="0"/>
          <w:numId w:val="0"/>
        </w:numPr>
        <w:ind w:left="720"/>
      </w:pPr>
      <w:r w:rsidRPr="00485797">
        <w:t>____________</w:t>
      </w:r>
    </w:p>
    <w:p w:rsidR="00485797" w:rsidRPr="00485797" w:rsidRDefault="00E06184" w:rsidP="009630B9">
      <w:pPr>
        <w:pStyle w:val="JudgmentText"/>
        <w:keepNext/>
        <w:numPr>
          <w:ilvl w:val="0"/>
          <w:numId w:val="0"/>
        </w:numPr>
        <w:ind w:left="720"/>
      </w:pPr>
      <w:r>
        <w:t>G. Dodin</w:t>
      </w:r>
    </w:p>
    <w:p w:rsidR="00485797" w:rsidRDefault="00485797" w:rsidP="009630B9">
      <w:pPr>
        <w:pStyle w:val="JudgmentText"/>
        <w:numPr>
          <w:ilvl w:val="0"/>
          <w:numId w:val="0"/>
        </w:numPr>
        <w:ind w:left="720"/>
      </w:pPr>
    </w:p>
    <w:sectPr w:rsidR="00485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7E" w:rsidRDefault="00F1757E" w:rsidP="00485797">
      <w:pPr>
        <w:spacing w:after="0" w:line="240" w:lineRule="auto"/>
      </w:pPr>
      <w:r>
        <w:separator/>
      </w:r>
    </w:p>
  </w:endnote>
  <w:endnote w:type="continuationSeparator" w:id="0">
    <w:p w:rsidR="00F1757E" w:rsidRDefault="00F1757E" w:rsidP="0048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7E" w:rsidRDefault="00F1757E" w:rsidP="00485797">
      <w:pPr>
        <w:spacing w:after="0" w:line="240" w:lineRule="auto"/>
      </w:pPr>
      <w:r>
        <w:separator/>
      </w:r>
    </w:p>
  </w:footnote>
  <w:footnote w:type="continuationSeparator" w:id="0">
    <w:p w:rsidR="00F1757E" w:rsidRDefault="00F1757E" w:rsidP="00485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542D2"/>
    <w:multiLevelType w:val="multilevel"/>
    <w:tmpl w:val="1CC89892"/>
    <w:numStyleLink w:val="Judgments"/>
  </w:abstractNum>
  <w:abstractNum w:abstractNumId="1" w15:restartNumberingAfterBreak="0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2" w15:restartNumberingAfterBreak="0">
    <w:nsid w:val="3A1D2692"/>
    <w:multiLevelType w:val="hybridMultilevel"/>
    <w:tmpl w:val="B1685A3E"/>
    <w:lvl w:ilvl="0" w:tplc="7386497C">
      <w:start w:val="1"/>
      <w:numFmt w:val="lowerRoman"/>
      <w:lvlText w:val="(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JudgmentText"/>
        <w:lvlText w:val="[%1]"/>
        <w:lvlJc w:val="left"/>
        <w:pPr>
          <w:ind w:left="1003" w:hanging="720"/>
        </w:pPr>
        <w:rPr>
          <w:rFonts w:ascii="Times New Roman" w:hAnsi="Times New Roman" w:hint="default"/>
          <w:sz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72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72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72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720"/>
        </w:pPr>
        <w:rPr>
          <w:rFonts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97"/>
    <w:rsid w:val="000A75B5"/>
    <w:rsid w:val="000C21D1"/>
    <w:rsid w:val="001B5192"/>
    <w:rsid w:val="001C0212"/>
    <w:rsid w:val="0029589F"/>
    <w:rsid w:val="00375BF6"/>
    <w:rsid w:val="00485797"/>
    <w:rsid w:val="004E1457"/>
    <w:rsid w:val="00565564"/>
    <w:rsid w:val="00570814"/>
    <w:rsid w:val="007C0AFC"/>
    <w:rsid w:val="007E0B37"/>
    <w:rsid w:val="008A1B15"/>
    <w:rsid w:val="009630B9"/>
    <w:rsid w:val="009D4D68"/>
    <w:rsid w:val="00A116DC"/>
    <w:rsid w:val="00AC3801"/>
    <w:rsid w:val="00B72A14"/>
    <w:rsid w:val="00C57F5C"/>
    <w:rsid w:val="00C73DB4"/>
    <w:rsid w:val="00D635D0"/>
    <w:rsid w:val="00DC0532"/>
    <w:rsid w:val="00DD32A8"/>
    <w:rsid w:val="00E06184"/>
    <w:rsid w:val="00E5256C"/>
    <w:rsid w:val="00F1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72EE0"/>
  <w15:chartTrackingRefBased/>
  <w15:docId w15:val="{3E18C3ED-B4B5-4844-9080-E33927A8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857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Judgments">
    <w:name w:val="Judgments"/>
    <w:uiPriority w:val="99"/>
    <w:rsid w:val="00485797"/>
    <w:pPr>
      <w:numPr>
        <w:numId w:val="1"/>
      </w:numPr>
    </w:pPr>
  </w:style>
  <w:style w:type="paragraph" w:customStyle="1" w:styleId="JudgmentText">
    <w:name w:val="Judgment Text"/>
    <w:basedOn w:val="ListParagraph"/>
    <w:qFormat/>
    <w:rsid w:val="00485797"/>
    <w:pPr>
      <w:numPr>
        <w:numId w:val="2"/>
      </w:numPr>
      <w:tabs>
        <w:tab w:val="num" w:pos="360"/>
      </w:tabs>
      <w:spacing w:after="240" w:line="360" w:lineRule="auto"/>
      <w:ind w:left="720" w:firstLine="0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ynames">
    <w:name w:val="Party names"/>
    <w:basedOn w:val="Normal"/>
    <w:link w:val="PartynamesChar"/>
    <w:qFormat/>
    <w:rsid w:val="00485797"/>
    <w:pPr>
      <w:tabs>
        <w:tab w:val="left" w:pos="540"/>
        <w:tab w:val="left" w:pos="5580"/>
      </w:tabs>
      <w:spacing w:before="240" w:after="0" w:line="240" w:lineRule="auto"/>
    </w:pPr>
    <w:rPr>
      <w:rFonts w:ascii="Times New Roman" w:hAnsi="Times New Roman" w:cs="Times New Roman"/>
      <w:b/>
      <w:sz w:val="24"/>
      <w:szCs w:val="24"/>
    </w:rPr>
  </w:style>
  <w:style w:type="paragraph" w:customStyle="1" w:styleId="Attorneysnames">
    <w:name w:val="Attorneys names"/>
    <w:basedOn w:val="Normal"/>
    <w:link w:val="AttorneysnamesChar"/>
    <w:qFormat/>
    <w:rsid w:val="00485797"/>
    <w:pPr>
      <w:tabs>
        <w:tab w:val="left" w:pos="540"/>
        <w:tab w:val="left" w:pos="4092"/>
        <w:tab w:val="left" w:pos="5580"/>
      </w:tabs>
      <w:spacing w:after="0" w:line="240" w:lineRule="auto"/>
    </w:pPr>
    <w:rPr>
      <w:rFonts w:ascii="Times New Roman" w:hAnsi="Times New Roman" w:cs="Times New Roman"/>
      <w:i/>
      <w:sz w:val="24"/>
      <w:szCs w:val="24"/>
    </w:rPr>
  </w:style>
  <w:style w:type="character" w:customStyle="1" w:styleId="PartynamesChar">
    <w:name w:val="Party names Char"/>
    <w:basedOn w:val="DefaultParagraphFont"/>
    <w:link w:val="Partynames"/>
    <w:rsid w:val="00485797"/>
    <w:rPr>
      <w:rFonts w:ascii="Times New Roman" w:hAnsi="Times New Roman" w:cs="Times New Roman"/>
      <w:b/>
      <w:sz w:val="24"/>
      <w:szCs w:val="24"/>
      <w:lang w:val="en-GB"/>
    </w:rPr>
  </w:style>
  <w:style w:type="character" w:customStyle="1" w:styleId="AttorneysnamesChar">
    <w:name w:val="Attorneys names Char"/>
    <w:basedOn w:val="DefaultParagraphFont"/>
    <w:link w:val="Attorneysnames"/>
    <w:rsid w:val="00485797"/>
    <w:rPr>
      <w:rFonts w:ascii="Times New Roman" w:hAnsi="Times New Roman" w:cs="Times New Roman"/>
      <w:i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57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79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5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79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9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Barra</dc:creator>
  <cp:keywords/>
  <dc:description/>
  <cp:lastModifiedBy>Gabriella Barra</cp:lastModifiedBy>
  <cp:revision>17</cp:revision>
  <cp:lastPrinted>2021-10-13T04:16:00Z</cp:lastPrinted>
  <dcterms:created xsi:type="dcterms:W3CDTF">2021-03-03T11:04:00Z</dcterms:created>
  <dcterms:modified xsi:type="dcterms:W3CDTF">2021-10-13T04:16:00Z</dcterms:modified>
</cp:coreProperties>
</file>