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D55A" w14:textId="2F8836A0"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SUPREME COURT OF SEYCHELLES</w:t>
      </w:r>
      <w:r w:rsidR="00214DB4" w:rsidRPr="00BD2060">
        <w:rPr>
          <w:rFonts w:ascii="Times New Roman" w:hAnsi="Times New Roman" w:cs="Times New Roman"/>
          <w:b/>
          <w:sz w:val="24"/>
          <w:szCs w:val="24"/>
        </w:rPr>
        <w:t xml:space="preserve"> </w:t>
      </w:r>
    </w:p>
    <w:p w14:paraId="6AAFD667" w14:textId="77777777"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C11F28" w14:textId="258BA624"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w:t>
      </w:r>
    </w:p>
    <w:p w14:paraId="69D53764" w14:textId="0BF27087" w:rsidR="002E2AE3" w:rsidRPr="00887F06" w:rsidRDefault="004F4C4B" w:rsidP="00214DB4">
      <w:pPr>
        <w:spacing w:after="0" w:line="240" w:lineRule="auto"/>
        <w:ind w:left="5580"/>
        <w:rPr>
          <w:rFonts w:ascii="Times New Roman" w:hAnsi="Times New Roman" w:cs="Times New Roman"/>
          <w:sz w:val="24"/>
          <w:szCs w:val="24"/>
        </w:rPr>
      </w:pPr>
      <w:r>
        <w:rPr>
          <w:rFonts w:ascii="Times New Roman" w:hAnsi="Times New Roman" w:cs="Times New Roman"/>
          <w:b/>
          <w:sz w:val="24"/>
          <w:szCs w:val="24"/>
        </w:rPr>
        <w:t>[</w:t>
      </w:r>
      <w:r w:rsidRPr="00887F06">
        <w:rPr>
          <w:rFonts w:ascii="Times New Roman" w:hAnsi="Times New Roman" w:cs="Times New Roman"/>
          <w:sz w:val="24"/>
          <w:szCs w:val="24"/>
        </w:rPr>
        <w:t>2022</w:t>
      </w:r>
      <w:bookmarkStart w:id="0" w:name="_GoBack"/>
      <w:bookmarkEnd w:id="0"/>
      <w:r w:rsidR="00BC73B1" w:rsidRPr="00887F06">
        <w:rPr>
          <w:rFonts w:ascii="Times New Roman" w:hAnsi="Times New Roman" w:cs="Times New Roman"/>
          <w:sz w:val="24"/>
          <w:szCs w:val="24"/>
        </w:rPr>
        <w:t xml:space="preserve">] SCSC </w:t>
      </w:r>
      <w:r w:rsidR="00C70795">
        <w:rPr>
          <w:rFonts w:ascii="Times New Roman" w:hAnsi="Times New Roman" w:cs="Times New Roman"/>
          <w:sz w:val="24"/>
          <w:szCs w:val="24"/>
        </w:rPr>
        <w:t>99</w:t>
      </w:r>
    </w:p>
    <w:p w14:paraId="33BAECE4" w14:textId="7B360C2F" w:rsidR="002E2AE3" w:rsidRPr="00887F06" w:rsidRDefault="006565D9" w:rsidP="00214DB4">
      <w:pPr>
        <w:spacing w:after="0" w:line="240" w:lineRule="auto"/>
        <w:ind w:left="5580"/>
        <w:rPr>
          <w:rFonts w:ascii="Times New Roman" w:hAnsi="Times New Roman" w:cs="Times New Roman"/>
          <w:sz w:val="24"/>
          <w:szCs w:val="24"/>
        </w:rPr>
      </w:pPr>
      <w:r w:rsidRPr="00887F06">
        <w:rPr>
          <w:rFonts w:ascii="Times New Roman" w:hAnsi="Times New Roman" w:cs="Times New Roman"/>
          <w:sz w:val="24"/>
          <w:szCs w:val="24"/>
        </w:rPr>
        <w:t>MA 328</w:t>
      </w:r>
      <w:r w:rsidR="002E2AE3" w:rsidRPr="00887F06">
        <w:rPr>
          <w:rFonts w:ascii="Times New Roman" w:hAnsi="Times New Roman" w:cs="Times New Roman"/>
          <w:sz w:val="24"/>
          <w:szCs w:val="24"/>
        </w:rPr>
        <w:t>/20</w:t>
      </w:r>
      <w:r w:rsidR="008246C0" w:rsidRPr="00887F06">
        <w:rPr>
          <w:rFonts w:ascii="Times New Roman" w:hAnsi="Times New Roman" w:cs="Times New Roman"/>
          <w:sz w:val="24"/>
          <w:szCs w:val="24"/>
        </w:rPr>
        <w:t>21</w:t>
      </w:r>
    </w:p>
    <w:p w14:paraId="251EC072" w14:textId="77777777" w:rsidR="006A68E2" w:rsidRPr="00BD2060" w:rsidRDefault="006A68E2" w:rsidP="00214DB4">
      <w:pPr>
        <w:spacing w:after="0" w:line="240" w:lineRule="auto"/>
        <w:ind w:left="5580"/>
        <w:rPr>
          <w:rFonts w:ascii="Times New Roman" w:hAnsi="Times New Roman" w:cs="Times New Roman"/>
          <w:b/>
          <w:sz w:val="24"/>
          <w:szCs w:val="24"/>
        </w:rPr>
      </w:pPr>
    </w:p>
    <w:p w14:paraId="27C9922F" w14:textId="1CAC556C" w:rsidR="002D4EB8" w:rsidRPr="008246C0" w:rsidRDefault="008246C0" w:rsidP="00214DB4">
      <w:pPr>
        <w:tabs>
          <w:tab w:val="left" w:pos="540"/>
          <w:tab w:val="left" w:pos="4092"/>
        </w:tabs>
        <w:spacing w:after="0" w:line="240" w:lineRule="auto"/>
        <w:rPr>
          <w:rFonts w:ascii="Times New Roman" w:hAnsi="Times New Roman" w:cs="Times New Roman"/>
          <w:b/>
          <w:sz w:val="24"/>
          <w:szCs w:val="24"/>
        </w:rPr>
      </w:pPr>
      <w:r w:rsidRPr="008246C0">
        <w:rPr>
          <w:rFonts w:ascii="Times New Roman" w:hAnsi="Times New Roman" w:cs="Times New Roman"/>
          <w:b/>
          <w:sz w:val="24"/>
          <w:szCs w:val="24"/>
        </w:rPr>
        <w:t xml:space="preserve">In </w:t>
      </w:r>
      <w:r w:rsidR="00E86FF4">
        <w:rPr>
          <w:rFonts w:ascii="Times New Roman" w:hAnsi="Times New Roman" w:cs="Times New Roman"/>
          <w:b/>
          <w:sz w:val="24"/>
          <w:szCs w:val="24"/>
        </w:rPr>
        <w:t xml:space="preserve">the </w:t>
      </w:r>
      <w:r w:rsidRPr="008246C0">
        <w:rPr>
          <w:rFonts w:ascii="Times New Roman" w:hAnsi="Times New Roman" w:cs="Times New Roman"/>
          <w:b/>
          <w:sz w:val="24"/>
          <w:szCs w:val="24"/>
        </w:rPr>
        <w:t>matter of:</w:t>
      </w:r>
      <w:r w:rsidR="001831D6" w:rsidRPr="008246C0">
        <w:rPr>
          <w:rFonts w:ascii="Times New Roman" w:hAnsi="Times New Roman" w:cs="Times New Roman"/>
          <w:b/>
          <w:sz w:val="24"/>
          <w:szCs w:val="24"/>
        </w:rPr>
        <w:tab/>
      </w:r>
    </w:p>
    <w:p w14:paraId="7AF9D476" w14:textId="557482DF" w:rsidR="002E2AE3" w:rsidRPr="008246C0" w:rsidRDefault="001831D6" w:rsidP="00214DB4">
      <w:pPr>
        <w:pStyle w:val="Partynames"/>
      </w:pPr>
      <w:r w:rsidRPr="008246C0">
        <w:rPr>
          <w:b w:val="0"/>
        </w:rPr>
        <w:t xml:space="preserve">The Government of Seychelles </w:t>
      </w:r>
      <w:r w:rsidR="00CB5D8E" w:rsidRPr="008246C0">
        <w:rPr>
          <w:b w:val="0"/>
        </w:rPr>
        <w:tab/>
      </w:r>
      <w:r w:rsidR="00CB5D8E" w:rsidRPr="008246C0">
        <w:rPr>
          <w:b w:val="0"/>
        </w:rPr>
        <w:tab/>
      </w:r>
      <w:r w:rsidR="00CB5D8E" w:rsidRPr="008246C0">
        <w:rPr>
          <w:b w:val="0"/>
        </w:rPr>
        <w:tab/>
      </w:r>
      <w:r w:rsidRPr="008246C0">
        <w:t>Applicant</w:t>
      </w:r>
    </w:p>
    <w:p w14:paraId="1B5B9190" w14:textId="77777777" w:rsidR="00521495" w:rsidRPr="008246C0" w:rsidRDefault="00D94F3F" w:rsidP="00831B11">
      <w:pPr>
        <w:pStyle w:val="Attorneysnames"/>
        <w:tabs>
          <w:tab w:val="clear" w:pos="4092"/>
          <w:tab w:val="clear" w:pos="5580"/>
          <w:tab w:val="right" w:pos="9360"/>
        </w:tabs>
      </w:pPr>
      <w:r w:rsidRPr="008246C0">
        <w:t>(re</w:t>
      </w:r>
      <w:r w:rsidR="006F5065" w:rsidRPr="008246C0">
        <w:t>p</w:t>
      </w:r>
      <w:r w:rsidR="002E2AE3" w:rsidRPr="008246C0">
        <w:t xml:space="preserve"> by </w:t>
      </w:r>
      <w:r w:rsidR="00521495" w:rsidRPr="008246C0">
        <w:t>Attorney General of National House, Mahe</w:t>
      </w:r>
    </w:p>
    <w:p w14:paraId="5D58A655" w14:textId="08FAB727" w:rsidR="002E2AE3" w:rsidRPr="008246C0" w:rsidRDefault="00521495" w:rsidP="00831B11">
      <w:pPr>
        <w:pStyle w:val="Attorneysnames"/>
        <w:tabs>
          <w:tab w:val="clear" w:pos="4092"/>
          <w:tab w:val="clear" w:pos="5580"/>
          <w:tab w:val="right" w:pos="9360"/>
        </w:tabs>
      </w:pPr>
      <w:r w:rsidRPr="008246C0">
        <w:t>Seychelles</w:t>
      </w:r>
      <w:r w:rsidR="00D46A6B" w:rsidRPr="008246C0">
        <w:t>)</w:t>
      </w:r>
      <w:r w:rsidR="00831B11" w:rsidRPr="008246C0">
        <w:tab/>
      </w:r>
    </w:p>
    <w:p w14:paraId="2CF1E146" w14:textId="1D9232F4" w:rsidR="00380619" w:rsidRPr="008246C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CB976BD" w14:textId="2294E400"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r w:rsidRPr="008246C0">
        <w:rPr>
          <w:rFonts w:ascii="Times New Roman" w:hAnsi="Times New Roman" w:cs="Times New Roman"/>
          <w:sz w:val="24"/>
          <w:szCs w:val="24"/>
        </w:rPr>
        <w:t>And</w:t>
      </w:r>
    </w:p>
    <w:p w14:paraId="700B08A2" w14:textId="172B1346"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p>
    <w:p w14:paraId="6A8F1B0D" w14:textId="4C5A8053" w:rsidR="008246C0" w:rsidRPr="004F4C4B" w:rsidRDefault="004F4C4B" w:rsidP="004F4C4B">
      <w:pPr>
        <w:tabs>
          <w:tab w:val="left" w:pos="540"/>
          <w:tab w:val="left" w:pos="4092"/>
          <w:tab w:val="left" w:pos="5580"/>
        </w:tabs>
        <w:spacing w:after="0" w:line="240" w:lineRule="auto"/>
        <w:rPr>
          <w:rFonts w:ascii="Times New Roman" w:hAnsi="Times New Roman" w:cs="Times New Roman"/>
          <w:b/>
          <w:sz w:val="24"/>
          <w:szCs w:val="24"/>
        </w:rPr>
      </w:pPr>
      <w:r w:rsidRPr="004F4C4B">
        <w:rPr>
          <w:rFonts w:ascii="Times New Roman" w:hAnsi="Times New Roman" w:cs="Times New Roman"/>
          <w:sz w:val="24"/>
          <w:szCs w:val="24"/>
        </w:rPr>
        <w:t>1.</w:t>
      </w:r>
      <w:r>
        <w:rPr>
          <w:rFonts w:ascii="Times New Roman" w:hAnsi="Times New Roman" w:cs="Times New Roman"/>
          <w:sz w:val="24"/>
          <w:szCs w:val="24"/>
        </w:rPr>
        <w:tab/>
      </w:r>
      <w:r w:rsidRPr="004F4C4B">
        <w:rPr>
          <w:rFonts w:ascii="Times New Roman" w:hAnsi="Times New Roman" w:cs="Times New Roman"/>
          <w:sz w:val="24"/>
          <w:szCs w:val="24"/>
        </w:rPr>
        <w:t>Nichol Jean Russel Gabriel &amp; Ors</w:t>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Pr="004F4C4B">
        <w:rPr>
          <w:rFonts w:ascii="Times New Roman" w:hAnsi="Times New Roman" w:cs="Times New Roman"/>
          <w:b/>
          <w:sz w:val="24"/>
          <w:szCs w:val="24"/>
        </w:rPr>
        <w:t>Respondents</w:t>
      </w:r>
    </w:p>
    <w:p w14:paraId="6B52EAE5" w14:textId="53BD165D" w:rsidR="008246C0" w:rsidRPr="008246C0" w:rsidRDefault="004F4C4B"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Natasha Chang-Tave</w:t>
      </w:r>
    </w:p>
    <w:p w14:paraId="366D9198" w14:textId="16D9ED4B" w:rsidR="00BB1A3E" w:rsidRPr="004F4C4B" w:rsidRDefault="004F4C4B"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b/>
          <w:i/>
          <w:sz w:val="24"/>
          <w:szCs w:val="24"/>
        </w:rPr>
        <w:t>3.</w:t>
      </w:r>
      <w:r>
        <w:rPr>
          <w:rFonts w:ascii="Times New Roman" w:hAnsi="Times New Roman" w:cs="Times New Roman"/>
          <w:b/>
          <w:i/>
          <w:sz w:val="24"/>
          <w:szCs w:val="24"/>
        </w:rPr>
        <w:tab/>
      </w:r>
      <w:r w:rsidRPr="004F4C4B">
        <w:rPr>
          <w:rFonts w:ascii="Times New Roman" w:hAnsi="Times New Roman" w:cs="Times New Roman"/>
          <w:sz w:val="24"/>
          <w:szCs w:val="24"/>
        </w:rPr>
        <w:t>Steve Chang-Tave</w:t>
      </w:r>
    </w:p>
    <w:p w14:paraId="24774465" w14:textId="49B5BB9C" w:rsidR="00405958" w:rsidRPr="00521495" w:rsidRDefault="00405958" w:rsidP="00214DB4">
      <w:pPr>
        <w:spacing w:before="120" w:after="0" w:line="240" w:lineRule="auto"/>
        <w:ind w:left="1886" w:hanging="1886"/>
        <w:rPr>
          <w:rFonts w:ascii="Times New Roman" w:hAnsi="Times New Roman" w:cs="Times New Roman"/>
          <w:sz w:val="24"/>
          <w:szCs w:val="24"/>
        </w:rPr>
      </w:pPr>
      <w:r w:rsidRPr="00887F06">
        <w:rPr>
          <w:rFonts w:ascii="Times New Roman" w:hAnsi="Times New Roman" w:cs="Times New Roman"/>
          <w:b/>
          <w:sz w:val="24"/>
          <w:szCs w:val="24"/>
        </w:rPr>
        <w:t>Neutral Citation</w:t>
      </w:r>
      <w:r w:rsidRPr="00521495">
        <w:rPr>
          <w:rFonts w:ascii="Times New Roman" w:hAnsi="Times New Roman" w:cs="Times New Roman"/>
          <w:sz w:val="24"/>
          <w:szCs w:val="24"/>
        </w:rPr>
        <w:t>:</w:t>
      </w:r>
      <w:r w:rsidR="008246C0">
        <w:rPr>
          <w:rFonts w:ascii="Times New Roman" w:hAnsi="Times New Roman" w:cs="Times New Roman"/>
          <w:sz w:val="24"/>
          <w:szCs w:val="24"/>
        </w:rPr>
        <w:t xml:space="preserve"> </w:t>
      </w:r>
      <w:r w:rsidR="00887F06">
        <w:rPr>
          <w:rFonts w:ascii="Times New Roman" w:hAnsi="Times New Roman" w:cs="Times New Roman"/>
          <w:sz w:val="24"/>
          <w:szCs w:val="24"/>
        </w:rPr>
        <w:tab/>
      </w:r>
      <w:r w:rsidR="001831D6" w:rsidRPr="00521495">
        <w:rPr>
          <w:rFonts w:ascii="Times New Roman" w:hAnsi="Times New Roman" w:cs="Times New Roman"/>
          <w:i/>
          <w:sz w:val="24"/>
          <w:szCs w:val="24"/>
        </w:rPr>
        <w:t>Government of Seychelles</w:t>
      </w:r>
      <w:r w:rsidR="008246C0">
        <w:rPr>
          <w:rFonts w:ascii="Times New Roman" w:hAnsi="Times New Roman" w:cs="Times New Roman"/>
          <w:i/>
          <w:sz w:val="24"/>
          <w:szCs w:val="24"/>
        </w:rPr>
        <w:t xml:space="preserve"> and </w:t>
      </w:r>
      <w:r w:rsidR="004F4C4B">
        <w:rPr>
          <w:rFonts w:ascii="Times New Roman" w:hAnsi="Times New Roman" w:cs="Times New Roman"/>
          <w:i/>
          <w:sz w:val="24"/>
          <w:szCs w:val="24"/>
        </w:rPr>
        <w:t>Gabriel Russel Nichol, Chang-Tave Natasha &amp; Chang-Tave Steve</w:t>
      </w:r>
      <w:r w:rsidR="008C63C9" w:rsidRPr="00521495">
        <w:rPr>
          <w:rFonts w:ascii="Times New Roman" w:hAnsi="Times New Roman" w:cs="Times New Roman"/>
          <w:i/>
          <w:sz w:val="24"/>
          <w:szCs w:val="24"/>
        </w:rPr>
        <w:t xml:space="preserve"> </w:t>
      </w:r>
      <w:r w:rsidR="005948FC" w:rsidRPr="00521495">
        <w:rPr>
          <w:rFonts w:ascii="Times New Roman" w:hAnsi="Times New Roman" w:cs="Times New Roman"/>
          <w:sz w:val="24"/>
          <w:szCs w:val="24"/>
        </w:rPr>
        <w:t>(</w:t>
      </w:r>
      <w:r w:rsidR="006565D9">
        <w:rPr>
          <w:rFonts w:ascii="Times New Roman" w:hAnsi="Times New Roman" w:cs="Times New Roman"/>
          <w:sz w:val="24"/>
          <w:szCs w:val="24"/>
        </w:rPr>
        <w:t>MA 328</w:t>
      </w:r>
      <w:r w:rsidR="004F4C4B">
        <w:rPr>
          <w:rFonts w:ascii="Times New Roman" w:hAnsi="Times New Roman" w:cs="Times New Roman"/>
          <w:sz w:val="24"/>
          <w:szCs w:val="24"/>
        </w:rPr>
        <w:t>/2021 [2022</w:t>
      </w:r>
      <w:r w:rsidR="005948FC" w:rsidRPr="00521495">
        <w:rPr>
          <w:rFonts w:ascii="Times New Roman" w:hAnsi="Times New Roman" w:cs="Times New Roman"/>
          <w:sz w:val="24"/>
          <w:szCs w:val="24"/>
        </w:rPr>
        <w:t xml:space="preserve">] SCSC </w:t>
      </w:r>
      <w:r w:rsidR="00C70795">
        <w:rPr>
          <w:rFonts w:ascii="Times New Roman" w:hAnsi="Times New Roman" w:cs="Times New Roman"/>
          <w:sz w:val="24"/>
          <w:szCs w:val="24"/>
        </w:rPr>
        <w:t>99</w:t>
      </w:r>
      <w:r w:rsidR="00D31F1B" w:rsidRPr="00521495">
        <w:rPr>
          <w:rFonts w:ascii="Times New Roman" w:hAnsi="Times New Roman" w:cs="Times New Roman"/>
          <w:sz w:val="24"/>
          <w:szCs w:val="24"/>
        </w:rPr>
        <w:t xml:space="preserve"> </w:t>
      </w:r>
      <w:r w:rsidR="00887F06">
        <w:rPr>
          <w:rFonts w:ascii="Times New Roman" w:hAnsi="Times New Roman" w:cs="Times New Roman"/>
          <w:sz w:val="24"/>
          <w:szCs w:val="24"/>
        </w:rPr>
        <w:t>(9 February 2022)</w:t>
      </w:r>
    </w:p>
    <w:p w14:paraId="0E8797CF" w14:textId="77777777" w:rsidR="002E2AE3" w:rsidRPr="00521495" w:rsidRDefault="009F125D" w:rsidP="00214DB4">
      <w:pPr>
        <w:spacing w:after="0" w:line="240" w:lineRule="auto"/>
        <w:ind w:left="1890" w:hanging="1890"/>
        <w:rPr>
          <w:rFonts w:ascii="Times New Roman" w:hAnsi="Times New Roman" w:cs="Times New Roman"/>
          <w:sz w:val="24"/>
          <w:szCs w:val="24"/>
        </w:rPr>
      </w:pPr>
      <w:r w:rsidRPr="00887F06">
        <w:rPr>
          <w:rFonts w:ascii="Times New Roman" w:hAnsi="Times New Roman" w:cs="Times New Roman"/>
          <w:b/>
          <w:sz w:val="24"/>
          <w:szCs w:val="24"/>
        </w:rPr>
        <w:t>Before</w:t>
      </w:r>
      <w:r w:rsidR="00405958" w:rsidRPr="00521495">
        <w:rPr>
          <w:rFonts w:ascii="Times New Roman" w:hAnsi="Times New Roman" w:cs="Times New Roman"/>
          <w:sz w:val="24"/>
          <w:szCs w:val="24"/>
        </w:rPr>
        <w:t xml:space="preserve">: </w:t>
      </w:r>
      <w:r w:rsidR="004A2599" w:rsidRPr="00521495">
        <w:rPr>
          <w:rFonts w:ascii="Times New Roman" w:hAnsi="Times New Roman" w:cs="Times New Roman"/>
          <w:sz w:val="24"/>
          <w:szCs w:val="24"/>
        </w:rPr>
        <w:tab/>
      </w:r>
      <w:r w:rsidR="005948FC" w:rsidRPr="00521495">
        <w:rPr>
          <w:rFonts w:ascii="Times New Roman" w:hAnsi="Times New Roman" w:cs="Times New Roman"/>
          <w:sz w:val="24"/>
          <w:szCs w:val="24"/>
        </w:rPr>
        <w:t>Andre J</w:t>
      </w:r>
    </w:p>
    <w:p w14:paraId="02D78DC2" w14:textId="122D1212" w:rsidR="00D94F3F" w:rsidRPr="00521495" w:rsidRDefault="00346D7F" w:rsidP="0051444E">
      <w:pPr>
        <w:spacing w:after="0" w:line="240" w:lineRule="auto"/>
        <w:ind w:left="1890" w:hanging="1890"/>
        <w:rPr>
          <w:rFonts w:ascii="Times New Roman" w:hAnsi="Times New Roman" w:cs="Times New Roman"/>
          <w:sz w:val="24"/>
          <w:szCs w:val="24"/>
        </w:rPr>
      </w:pPr>
      <w:r w:rsidRPr="00887F06">
        <w:rPr>
          <w:rFonts w:ascii="Times New Roman" w:hAnsi="Times New Roman" w:cs="Times New Roman"/>
          <w:b/>
          <w:sz w:val="24"/>
          <w:szCs w:val="24"/>
        </w:rPr>
        <w:t>Summary</w:t>
      </w:r>
      <w:r w:rsidRPr="00521495">
        <w:rPr>
          <w:rFonts w:ascii="Times New Roman" w:hAnsi="Times New Roman" w:cs="Times New Roman"/>
          <w:sz w:val="24"/>
          <w:szCs w:val="24"/>
        </w:rPr>
        <w:t xml:space="preserve">: </w:t>
      </w:r>
      <w:r w:rsidR="00F33B83" w:rsidRPr="00521495">
        <w:rPr>
          <w:rFonts w:ascii="Times New Roman" w:hAnsi="Times New Roman" w:cs="Times New Roman"/>
          <w:sz w:val="24"/>
          <w:szCs w:val="24"/>
        </w:rPr>
        <w:tab/>
      </w:r>
      <w:r w:rsidR="006565D9">
        <w:rPr>
          <w:rFonts w:ascii="Times New Roman" w:hAnsi="Times New Roman" w:cs="Times New Roman"/>
          <w:sz w:val="24"/>
          <w:szCs w:val="24"/>
        </w:rPr>
        <w:t>Receivership O</w:t>
      </w:r>
      <w:r w:rsidR="002347DB">
        <w:rPr>
          <w:rFonts w:ascii="Times New Roman" w:hAnsi="Times New Roman" w:cs="Times New Roman"/>
          <w:sz w:val="24"/>
          <w:szCs w:val="24"/>
        </w:rPr>
        <w:t>rder</w:t>
      </w:r>
      <w:r w:rsidR="00D1752D">
        <w:rPr>
          <w:rFonts w:ascii="Times New Roman" w:hAnsi="Times New Roman" w:cs="Times New Roman"/>
          <w:sz w:val="24"/>
          <w:szCs w:val="24"/>
        </w:rPr>
        <w:t xml:space="preserve"> und</w:t>
      </w:r>
      <w:r w:rsidR="006565D9">
        <w:rPr>
          <w:rFonts w:ascii="Times New Roman" w:hAnsi="Times New Roman" w:cs="Times New Roman"/>
          <w:sz w:val="24"/>
          <w:szCs w:val="24"/>
        </w:rPr>
        <w:t>er Section of 8</w:t>
      </w:r>
      <w:r w:rsidR="00521495" w:rsidRPr="00521495">
        <w:rPr>
          <w:rFonts w:ascii="Times New Roman" w:hAnsi="Times New Roman" w:cs="Times New Roman"/>
          <w:sz w:val="24"/>
          <w:szCs w:val="24"/>
        </w:rPr>
        <w:t xml:space="preserve"> of </w:t>
      </w:r>
      <w:r w:rsidR="00EC0EC2" w:rsidRPr="00521495">
        <w:rPr>
          <w:rFonts w:ascii="Times New Roman" w:hAnsi="Times New Roman" w:cs="Times New Roman"/>
          <w:sz w:val="24"/>
          <w:szCs w:val="24"/>
        </w:rPr>
        <w:t xml:space="preserve">Proceeds of (Crime Civil Confiscation) Act 2008 </w:t>
      </w:r>
      <w:r w:rsidR="00EC0EC2">
        <w:rPr>
          <w:rFonts w:ascii="Times New Roman" w:hAnsi="Times New Roman" w:cs="Times New Roman"/>
          <w:sz w:val="24"/>
          <w:szCs w:val="24"/>
        </w:rPr>
        <w:t>(as amended) (</w:t>
      </w:r>
      <w:r w:rsidR="00521495" w:rsidRPr="00521495">
        <w:rPr>
          <w:rFonts w:ascii="Times New Roman" w:hAnsi="Times New Roman" w:cs="Times New Roman"/>
          <w:sz w:val="24"/>
          <w:szCs w:val="24"/>
        </w:rPr>
        <w:t>POC</w:t>
      </w:r>
      <w:r w:rsidR="008246C0">
        <w:rPr>
          <w:rFonts w:ascii="Times New Roman" w:hAnsi="Times New Roman" w:cs="Times New Roman"/>
          <w:sz w:val="24"/>
          <w:szCs w:val="24"/>
        </w:rPr>
        <w:t>CC</w:t>
      </w:r>
      <w:r w:rsidR="00521495" w:rsidRPr="00521495">
        <w:rPr>
          <w:rFonts w:ascii="Times New Roman" w:hAnsi="Times New Roman" w:cs="Times New Roman"/>
          <w:sz w:val="24"/>
          <w:szCs w:val="24"/>
        </w:rPr>
        <w:t>A</w:t>
      </w:r>
      <w:r w:rsidR="00EC0EC2">
        <w:rPr>
          <w:rFonts w:ascii="Times New Roman" w:hAnsi="Times New Roman" w:cs="Times New Roman"/>
          <w:sz w:val="24"/>
          <w:szCs w:val="24"/>
        </w:rPr>
        <w:t>)</w:t>
      </w:r>
      <w:r w:rsidR="008246C0">
        <w:rPr>
          <w:rFonts w:ascii="Times New Roman" w:hAnsi="Times New Roman" w:cs="Times New Roman"/>
          <w:sz w:val="24"/>
          <w:szCs w:val="24"/>
        </w:rPr>
        <w:t>-</w:t>
      </w:r>
      <w:r w:rsidR="002347DB">
        <w:rPr>
          <w:rFonts w:ascii="Times New Roman" w:hAnsi="Times New Roman" w:cs="Times New Roman"/>
          <w:sz w:val="24"/>
          <w:szCs w:val="24"/>
        </w:rPr>
        <w:t xml:space="preserve">no opposition to the application </w:t>
      </w:r>
    </w:p>
    <w:p w14:paraId="22660FBD" w14:textId="3A24D96B" w:rsidR="007D6AB1" w:rsidRPr="00521495" w:rsidRDefault="00344425" w:rsidP="0051444E">
      <w:pPr>
        <w:spacing w:after="0" w:line="240" w:lineRule="auto"/>
        <w:ind w:left="1890" w:hanging="1890"/>
        <w:rPr>
          <w:rFonts w:ascii="Times New Roman" w:hAnsi="Times New Roman" w:cs="Times New Roman"/>
        </w:rPr>
      </w:pPr>
      <w:r w:rsidRPr="00887F06">
        <w:rPr>
          <w:rFonts w:ascii="Times New Roman" w:hAnsi="Times New Roman" w:cs="Times New Roman"/>
          <w:b/>
          <w:sz w:val="24"/>
          <w:szCs w:val="24"/>
        </w:rPr>
        <w:t>Heard</w:t>
      </w:r>
      <w:r w:rsidRPr="00521495">
        <w:rPr>
          <w:rFonts w:ascii="Times New Roman" w:hAnsi="Times New Roman" w:cs="Times New Roman"/>
          <w:sz w:val="24"/>
          <w:szCs w:val="24"/>
        </w:rPr>
        <w:t xml:space="preserve">: </w:t>
      </w:r>
      <w:r w:rsidR="005B12AA" w:rsidRPr="00521495">
        <w:rPr>
          <w:rFonts w:ascii="Times New Roman" w:hAnsi="Times New Roman" w:cs="Times New Roman"/>
          <w:sz w:val="24"/>
          <w:szCs w:val="24"/>
        </w:rPr>
        <w:tab/>
      </w:r>
      <w:r w:rsidR="006565D9">
        <w:rPr>
          <w:rFonts w:ascii="Times New Roman" w:hAnsi="Times New Roman" w:cs="Times New Roman"/>
          <w:sz w:val="24"/>
          <w:szCs w:val="24"/>
        </w:rPr>
        <w:t>8 February</w:t>
      </w:r>
      <w:r w:rsidR="004F4C4B">
        <w:rPr>
          <w:rFonts w:ascii="Times New Roman" w:hAnsi="Times New Roman" w:cs="Times New Roman"/>
          <w:sz w:val="24"/>
          <w:szCs w:val="24"/>
        </w:rPr>
        <w:t xml:space="preserve"> 2022</w:t>
      </w:r>
    </w:p>
    <w:p w14:paraId="40768B59" w14:textId="60D55BFC" w:rsidR="00344425" w:rsidRPr="00521495"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887F06">
        <w:rPr>
          <w:rFonts w:ascii="Times New Roman" w:hAnsi="Times New Roman" w:cs="Times New Roman"/>
          <w:b/>
          <w:sz w:val="24"/>
          <w:szCs w:val="24"/>
        </w:rPr>
        <w:t>Delivered</w:t>
      </w:r>
      <w:r w:rsidRPr="00521495">
        <w:rPr>
          <w:rFonts w:ascii="Times New Roman" w:hAnsi="Times New Roman" w:cs="Times New Roman"/>
          <w:sz w:val="24"/>
          <w:szCs w:val="24"/>
        </w:rPr>
        <w:t>:</w:t>
      </w:r>
      <w:r w:rsidR="004A2599" w:rsidRPr="00521495">
        <w:rPr>
          <w:rFonts w:ascii="Times New Roman" w:hAnsi="Times New Roman" w:cs="Times New Roman"/>
          <w:sz w:val="24"/>
          <w:szCs w:val="24"/>
        </w:rPr>
        <w:tab/>
      </w:r>
      <w:r w:rsidR="00A33A93">
        <w:rPr>
          <w:rFonts w:ascii="Times New Roman" w:hAnsi="Times New Roman" w:cs="Times New Roman"/>
          <w:sz w:val="24"/>
          <w:szCs w:val="24"/>
        </w:rPr>
        <w:tab/>
      </w:r>
      <w:r w:rsidR="006565D9">
        <w:rPr>
          <w:rFonts w:ascii="Times New Roman" w:hAnsi="Times New Roman" w:cs="Times New Roman"/>
          <w:sz w:val="24"/>
          <w:szCs w:val="24"/>
        </w:rPr>
        <w:t>9</w:t>
      </w:r>
      <w:r w:rsidR="004F4C4B">
        <w:rPr>
          <w:rFonts w:ascii="Times New Roman" w:hAnsi="Times New Roman" w:cs="Times New Roman"/>
          <w:sz w:val="24"/>
          <w:szCs w:val="24"/>
        </w:rPr>
        <w:t xml:space="preserve"> February 2022</w:t>
      </w:r>
    </w:p>
    <w:p w14:paraId="37F2F4B0" w14:textId="1B083F20" w:rsidR="00521495" w:rsidRDefault="0052149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266A5EF5" w14:textId="6C643987" w:rsidR="00A33A93" w:rsidRDefault="00A33A93" w:rsidP="00A33A93">
      <w:pPr>
        <w:tabs>
          <w:tab w:val="left" w:pos="720"/>
          <w:tab w:val="left" w:pos="1440"/>
          <w:tab w:val="left" w:pos="2160"/>
        </w:tabs>
        <w:spacing w:after="0" w:line="240" w:lineRule="auto"/>
        <w:rPr>
          <w:rFonts w:ascii="Times New Roman" w:hAnsi="Times New Roman" w:cs="Times New Roman"/>
          <w:b/>
          <w:sz w:val="24"/>
          <w:szCs w:val="24"/>
        </w:rPr>
      </w:pPr>
    </w:p>
    <w:p w14:paraId="28DAE630" w14:textId="77777777" w:rsidR="00F33B83" w:rsidRPr="00521495"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2E7585CA" w14:textId="77777777" w:rsidR="00E86FF4" w:rsidRDefault="00B25C29"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14:paraId="34936D62" w14:textId="45C3BBC1" w:rsidR="00E86FF4" w:rsidRDefault="00E86FF4"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following orders are made: </w:t>
      </w:r>
    </w:p>
    <w:p w14:paraId="36F971B6" w14:textId="35CBC748" w:rsidR="0006584A" w:rsidRPr="00921417" w:rsidRDefault="0006584A" w:rsidP="0006584A">
      <w:pPr>
        <w:pStyle w:val="JudgmentText"/>
        <w:numPr>
          <w:ilvl w:val="0"/>
          <w:numId w:val="23"/>
        </w:numPr>
      </w:pPr>
      <w:r>
        <w:t xml:space="preserve">That Inspector Terrence Roseline is appointed as the new Receiver replacing the then Superintendent Hein Prinsloo as Receiver over all or part of the property, namely </w:t>
      </w:r>
      <w:r w:rsidRPr="00921417">
        <w:t>Seychelles</w:t>
      </w:r>
      <w:r>
        <w:t xml:space="preserve"> rupees Four Million Five Hundred and Ninety One (SCR 4,591.000.00</w:t>
      </w:r>
      <w:r w:rsidRPr="00921417">
        <w:t xml:space="preserve">/- </w:t>
      </w:r>
      <w:r>
        <w:t xml:space="preserve">constituted by </w:t>
      </w:r>
      <w:r w:rsidRPr="00921417">
        <w:t>the following</w:t>
      </w:r>
      <w:r>
        <w:t xml:space="preserve"> (a) Parcel Number: S6399 which is the land comprised of 1031 square meters and a dwelling house situated in Cadastral district of Serbet at Anse-Aux-Pins, Mahe, valued at SCR 4,000,000</w:t>
      </w:r>
      <w:r w:rsidRPr="00921417">
        <w:t xml:space="preserve"> </w:t>
      </w:r>
      <w:r>
        <w:t>(Fur Million); (b) part deposit in the sum of Seychelles Rupees 295,500.00 for Cyan splash bitone Toyota CHR which was paid to Speed Pty Ltd by the 2</w:t>
      </w:r>
      <w:r w:rsidRPr="00C74CA4">
        <w:rPr>
          <w:vertAlign w:val="superscript"/>
        </w:rPr>
        <w:t>nd</w:t>
      </w:r>
      <w:r>
        <w:t xml:space="preserve"> and 3</w:t>
      </w:r>
      <w:r w:rsidRPr="00C74CA4">
        <w:rPr>
          <w:vertAlign w:val="superscript"/>
        </w:rPr>
        <w:t>rd</w:t>
      </w:r>
      <w:r>
        <w:t xml:space="preserve"> Respondents; and (c) part deposit in the sum of Seychelles Rupees Two Hundred and Ninety Five and Five Hundred (295,500.00/-) </w:t>
      </w:r>
      <w:r>
        <w:lastRenderedPageBreak/>
        <w:t>for Graphite Black Lexus NX300H which was also paid to Auto Speed Pty Ltd by the 2</w:t>
      </w:r>
      <w:r w:rsidRPr="00C74CA4">
        <w:rPr>
          <w:vertAlign w:val="superscript"/>
        </w:rPr>
        <w:t>nd</w:t>
      </w:r>
      <w:r>
        <w:t xml:space="preserve"> and 3</w:t>
      </w:r>
      <w:r w:rsidRPr="00C74CA4">
        <w:rPr>
          <w:vertAlign w:val="superscript"/>
        </w:rPr>
        <w:t>rd</w:t>
      </w:r>
      <w:r>
        <w:t xml:space="preserve"> Respondents, to manage keep possession or dispose of as per Order of the Court of the 8February 2022, or otherwise deal with any other property of which he is appointed in accordance with the Court’s direction, pursuant to section 8 of the POCCCA (s mended).</w:t>
      </w:r>
    </w:p>
    <w:p w14:paraId="1A8C1D39" w14:textId="07E00AEA" w:rsidR="0006584A" w:rsidRPr="00ED67E7" w:rsidRDefault="0006584A" w:rsidP="00475D15">
      <w:pPr>
        <w:pStyle w:val="JudgmentText"/>
        <w:numPr>
          <w:ilvl w:val="0"/>
          <w:numId w:val="23"/>
        </w:numPr>
      </w:pPr>
      <w:r w:rsidRPr="00ED67E7">
        <w:t xml:space="preserve">I further order that </w:t>
      </w:r>
      <w:r>
        <w:t xml:space="preserve">notices be issued on </w:t>
      </w:r>
      <w:r w:rsidRPr="00ED67E7">
        <w:t xml:space="preserve">the </w:t>
      </w:r>
      <w:r>
        <w:t>1</w:t>
      </w:r>
      <w:r w:rsidRPr="00ED67E7">
        <w:rPr>
          <w:vertAlign w:val="superscript"/>
        </w:rPr>
        <w:t>st</w:t>
      </w:r>
      <w:r>
        <w:t>, 2</w:t>
      </w:r>
      <w:r w:rsidRPr="00ED67E7">
        <w:rPr>
          <w:vertAlign w:val="superscript"/>
        </w:rPr>
        <w:t>nd</w:t>
      </w:r>
      <w:r>
        <w:t xml:space="preserve"> and 3</w:t>
      </w:r>
      <w:r w:rsidRPr="00ED67E7">
        <w:rPr>
          <w:vertAlign w:val="superscript"/>
        </w:rPr>
        <w:t>rd</w:t>
      </w:r>
      <w:r>
        <w:t xml:space="preserve"> </w:t>
      </w:r>
      <w:r w:rsidRPr="00ED67E7">
        <w:t>Respondent</w:t>
      </w:r>
      <w:r>
        <w:t xml:space="preserve">s, ABSA Bank Seychelles, Registrar of Lands, the Seychelles Licensing Authority and any persons involved with the disposal of the property in line with Order of this Court in MA 264 OF 2021 </w:t>
      </w:r>
      <w:r w:rsidRPr="00ED67E7">
        <w:t xml:space="preserve">with immediate effect. </w:t>
      </w:r>
    </w:p>
    <w:p w14:paraId="4E09FB31" w14:textId="2E4B3964"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14:paraId="16E572D1" w14:textId="77777777"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2B5EB7E1" w14:textId="08BA9D61" w:rsidR="007D6AB1" w:rsidRDefault="007D6AB1" w:rsidP="00722761">
      <w:pPr>
        <w:rPr>
          <w:rFonts w:ascii="Times New Roman" w:hAnsi="Times New Roman" w:cs="Times New Roman"/>
          <w:b/>
          <w:sz w:val="24"/>
          <w:szCs w:val="24"/>
        </w:rPr>
      </w:pPr>
      <w:r w:rsidRPr="00BD2060">
        <w:rPr>
          <w:rFonts w:ascii="Times New Roman" w:hAnsi="Times New Roman" w:cs="Times New Roman"/>
          <w:b/>
          <w:sz w:val="24"/>
          <w:szCs w:val="24"/>
        </w:rPr>
        <w:t xml:space="preserve">ANDRE J </w:t>
      </w:r>
    </w:p>
    <w:p w14:paraId="6496DC9A" w14:textId="77777777" w:rsidR="00887F06" w:rsidRDefault="00887F06" w:rsidP="00722761">
      <w:pPr>
        <w:rPr>
          <w:rFonts w:ascii="Times New Roman" w:hAnsi="Times New Roman" w:cs="Times New Roman"/>
          <w:b/>
          <w:sz w:val="24"/>
          <w:szCs w:val="24"/>
        </w:rPr>
      </w:pPr>
    </w:p>
    <w:p w14:paraId="329B324A" w14:textId="3C6637FF" w:rsidR="00E86FF4" w:rsidRPr="00BD2060" w:rsidRDefault="00E86FF4" w:rsidP="00E86FF4">
      <w:pPr>
        <w:pStyle w:val="Jjmntheading1"/>
      </w:pPr>
      <w:r>
        <w:t>Introduction</w:t>
      </w:r>
    </w:p>
    <w:p w14:paraId="052A5910" w14:textId="01009C70" w:rsidR="006565D9" w:rsidRPr="00921417" w:rsidRDefault="006565D9" w:rsidP="006565D9">
      <w:pPr>
        <w:pStyle w:val="JudgmentText"/>
        <w:numPr>
          <w:ilvl w:val="0"/>
          <w:numId w:val="0"/>
        </w:numPr>
        <w:ind w:left="720" w:hanging="720"/>
      </w:pPr>
      <w:r>
        <w:t>[1]</w:t>
      </w:r>
      <w:r>
        <w:tab/>
      </w:r>
      <w:r w:rsidR="00521495">
        <w:t xml:space="preserve">This </w:t>
      </w:r>
      <w:r w:rsidR="00B25C29">
        <w:t xml:space="preserve">is an </w:t>
      </w:r>
      <w:r w:rsidR="00A56F49">
        <w:t>a</w:t>
      </w:r>
      <w:r w:rsidR="00AD5747">
        <w:t xml:space="preserve">pplication </w:t>
      </w:r>
      <w:r w:rsidR="00B25C29">
        <w:t>by the Government of Seychelles her</w:t>
      </w:r>
      <w:r w:rsidR="00CA17E1">
        <w:t>e</w:t>
      </w:r>
      <w:r w:rsidR="002347DB">
        <w:t xml:space="preserve">in represented by the Attorney </w:t>
      </w:r>
      <w:r w:rsidR="00B25C29">
        <w:t>Gen</w:t>
      </w:r>
      <w:r w:rsidR="00CA17E1">
        <w:t>e</w:t>
      </w:r>
      <w:r w:rsidR="00B25C29">
        <w:t>ral of National House, Mahe</w:t>
      </w:r>
      <w:r w:rsidR="002347DB">
        <w:t xml:space="preserve"> </w:t>
      </w:r>
      <w:r w:rsidR="002347DB" w:rsidRPr="006565D9">
        <w:rPr>
          <w:i/>
        </w:rPr>
        <w:t>(applicant)</w:t>
      </w:r>
      <w:r w:rsidR="00B25C29">
        <w:t xml:space="preserve">, </w:t>
      </w:r>
      <w:r w:rsidR="00AD5747">
        <w:t xml:space="preserve">for </w:t>
      </w:r>
      <w:r>
        <w:t xml:space="preserve">an Order appointing inspector Terrence Roseline of the Financial Investigation Unit (FCIU) as Receiver of the specified property as detailed in the table attached to the application namely, </w:t>
      </w:r>
      <w:r w:rsidRPr="00921417">
        <w:t>Seychelles</w:t>
      </w:r>
      <w:r>
        <w:t xml:space="preserve"> rupees Four Million Five Hundred and Ninety One (SCR 4,591.000.00</w:t>
      </w:r>
      <w:r w:rsidRPr="00921417">
        <w:t xml:space="preserve">/- </w:t>
      </w:r>
      <w:r>
        <w:t xml:space="preserve">constituted by </w:t>
      </w:r>
      <w:r w:rsidRPr="00921417">
        <w:t>the following</w:t>
      </w:r>
      <w:r>
        <w:t xml:space="preserve"> (a) Parcel Number: S6399 which is the land comprised of 1031 square meters and a dwelling house situated in Cadastral district of Serbet at Anse-Aux-Pins, Mahe, valued at SCR 4,000,000</w:t>
      </w:r>
      <w:r w:rsidRPr="00921417">
        <w:t xml:space="preserve"> </w:t>
      </w:r>
      <w:r>
        <w:t>(Fur Million); (b) part deposit in the sum of Seychelles Rupees 295,500.00 for Cyan splash bitone Toyota CHR which was paid to Speed Pty Ltd by the 2</w:t>
      </w:r>
      <w:r w:rsidRPr="00C74CA4">
        <w:rPr>
          <w:vertAlign w:val="superscript"/>
        </w:rPr>
        <w:t>nd</w:t>
      </w:r>
      <w:r>
        <w:t xml:space="preserve"> and 3</w:t>
      </w:r>
      <w:r w:rsidRPr="00C74CA4">
        <w:rPr>
          <w:vertAlign w:val="superscript"/>
        </w:rPr>
        <w:t>rd</w:t>
      </w:r>
      <w:r>
        <w:t xml:space="preserve"> Respondents; and (c) part deposit in the sum of Seychelles Rupees Two Hundred and Ninety Five and Five Hundred (295,500.00/-) for Graphite Black Lexus NX300H which was also paid to Auto Speed Pty Ltd by the 2</w:t>
      </w:r>
      <w:r w:rsidRPr="00C74CA4">
        <w:rPr>
          <w:vertAlign w:val="superscript"/>
        </w:rPr>
        <w:t>nd</w:t>
      </w:r>
      <w:r>
        <w:t xml:space="preserve"> and 3</w:t>
      </w:r>
      <w:r w:rsidRPr="00C74CA4">
        <w:rPr>
          <w:vertAlign w:val="superscript"/>
        </w:rPr>
        <w:t>rd</w:t>
      </w:r>
      <w:r>
        <w:t xml:space="preserve"> Respondents and as to such further or other Orders as the C</w:t>
      </w:r>
      <w:r w:rsidR="0006584A">
        <w:t>ou</w:t>
      </w:r>
      <w:r>
        <w:t xml:space="preserve">rt shall deem just and proper. </w:t>
      </w:r>
    </w:p>
    <w:p w14:paraId="10D8959C" w14:textId="38C8A152" w:rsidR="006565D9" w:rsidRDefault="006565D9" w:rsidP="006565D9">
      <w:pPr>
        <w:pStyle w:val="JudgmentText"/>
        <w:numPr>
          <w:ilvl w:val="0"/>
          <w:numId w:val="0"/>
        </w:numPr>
        <w:ind w:left="720" w:hanging="720"/>
      </w:pPr>
      <w:r>
        <w:lastRenderedPageBreak/>
        <w:t>[2]</w:t>
      </w:r>
      <w:r>
        <w:tab/>
        <w:t xml:space="preserve">It is to be noted that this application is considered in line with </w:t>
      </w:r>
      <w:r w:rsidR="0006584A">
        <w:t xml:space="preserve">the </w:t>
      </w:r>
      <w:r>
        <w:t xml:space="preserve">Order delivered by this very Court of the 8 January 2022 in MA264/2021 </w:t>
      </w:r>
      <w:r w:rsidR="0006584A">
        <w:t>being a D</w:t>
      </w:r>
      <w:r>
        <w:t xml:space="preserve">isposal </w:t>
      </w:r>
      <w:r w:rsidR="0006584A">
        <w:t>O</w:t>
      </w:r>
      <w:r>
        <w:t>rder under section 5 of the POCCCA with respect to</w:t>
      </w:r>
      <w:r w:rsidR="003154C5">
        <w:t xml:space="preserve"> the specified </w:t>
      </w:r>
      <w:r>
        <w:t xml:space="preserve">property. </w:t>
      </w:r>
    </w:p>
    <w:p w14:paraId="71D7CEB2" w14:textId="07387A5D" w:rsidR="006565D9" w:rsidRDefault="006565D9" w:rsidP="006565D9">
      <w:pPr>
        <w:pStyle w:val="JudgmentText"/>
        <w:numPr>
          <w:ilvl w:val="0"/>
          <w:numId w:val="0"/>
        </w:numPr>
        <w:ind w:left="720" w:hanging="720"/>
      </w:pPr>
      <w:r>
        <w:t>[3]</w:t>
      </w:r>
      <w:r>
        <w:tab/>
        <w:t>To note further that there has been no opposition to this application.</w:t>
      </w:r>
    </w:p>
    <w:p w14:paraId="12C41829" w14:textId="615415DE" w:rsidR="00E86FF4" w:rsidRPr="00E86FF4" w:rsidRDefault="00E86FF4" w:rsidP="006565D9">
      <w:pPr>
        <w:pStyle w:val="Jjmntheading1"/>
      </w:pPr>
      <w:r>
        <w:t xml:space="preserve">Grounds for the application </w:t>
      </w:r>
    </w:p>
    <w:p w14:paraId="6F46D736" w14:textId="70FFD36D" w:rsidR="00A904E9" w:rsidRDefault="006565D9" w:rsidP="006565D9">
      <w:pPr>
        <w:pStyle w:val="JudgmentText"/>
        <w:numPr>
          <w:ilvl w:val="0"/>
          <w:numId w:val="0"/>
        </w:numPr>
        <w:ind w:left="720" w:hanging="720"/>
      </w:pPr>
      <w:r>
        <w:t>[4]</w:t>
      </w:r>
      <w:r>
        <w:tab/>
      </w:r>
      <w:r w:rsidR="008246C0">
        <w:t>The g</w:t>
      </w:r>
      <w:r w:rsidR="00E86FF4">
        <w:t>ro</w:t>
      </w:r>
      <w:r w:rsidR="008246C0">
        <w:t xml:space="preserve">unds </w:t>
      </w:r>
      <w:r w:rsidR="00A904E9">
        <w:t>on w</w:t>
      </w:r>
      <w:r w:rsidR="00E86FF4">
        <w:t>hich the application is based are</w:t>
      </w:r>
      <w:r w:rsidR="00A904E9">
        <w:t xml:space="preserve"> in a gist as follows.</w:t>
      </w:r>
    </w:p>
    <w:p w14:paraId="4D1136E0" w14:textId="0A99E554" w:rsidR="001561E8" w:rsidRDefault="00887F06" w:rsidP="00887F06">
      <w:pPr>
        <w:pStyle w:val="JudgmentText"/>
        <w:numPr>
          <w:ilvl w:val="0"/>
          <w:numId w:val="0"/>
        </w:numPr>
        <w:ind w:left="720" w:hanging="720"/>
      </w:pPr>
      <w:r>
        <w:t xml:space="preserve">[5] </w:t>
      </w:r>
      <w:r>
        <w:tab/>
      </w:r>
      <w:r w:rsidR="002347DB">
        <w:t xml:space="preserve">That </w:t>
      </w:r>
      <w:r w:rsidR="001561E8">
        <w:t>Superintendent Hein Prinsloo’</w:t>
      </w:r>
      <w:r w:rsidR="003154C5">
        <w:t xml:space="preserve">s </w:t>
      </w:r>
      <w:r w:rsidR="001561E8">
        <w:t>employment contract ended in April 2021.</w:t>
      </w:r>
    </w:p>
    <w:p w14:paraId="25E6C3C1" w14:textId="77777777" w:rsidR="00887F06" w:rsidRDefault="00887F06" w:rsidP="00887F06">
      <w:pPr>
        <w:pStyle w:val="JudgmentText"/>
        <w:numPr>
          <w:ilvl w:val="0"/>
          <w:numId w:val="0"/>
        </w:numPr>
        <w:ind w:left="720" w:hanging="720"/>
      </w:pPr>
      <w:r>
        <w:t>[6]</w:t>
      </w:r>
      <w:r>
        <w:tab/>
      </w:r>
      <w:r w:rsidR="001561E8">
        <w:t>That Superintendent Hein Prinsloo has left Seychelles after the end of his employment contract.</w:t>
      </w:r>
    </w:p>
    <w:p w14:paraId="46E4DF40" w14:textId="46E22F6B" w:rsidR="00ED67E7" w:rsidRDefault="00887F06" w:rsidP="00887F06">
      <w:pPr>
        <w:pStyle w:val="JudgmentText"/>
        <w:numPr>
          <w:ilvl w:val="0"/>
          <w:numId w:val="0"/>
        </w:numPr>
        <w:ind w:left="720" w:hanging="720"/>
      </w:pPr>
      <w:r>
        <w:t>[7]</w:t>
      </w:r>
      <w:r>
        <w:tab/>
      </w:r>
      <w:r w:rsidR="001561E8">
        <w:t xml:space="preserve">That the Applicant might be prejudiced is </w:t>
      </w:r>
      <w:r w:rsidR="003154C5">
        <w:t>a new R</w:t>
      </w:r>
      <w:r w:rsidR="001561E8">
        <w:t>eceiver</w:t>
      </w:r>
      <w:r w:rsidR="003154C5">
        <w:t xml:space="preserve"> </w:t>
      </w:r>
      <w:r w:rsidR="001561E8">
        <w:t>namely Inspe</w:t>
      </w:r>
      <w:r w:rsidR="003154C5">
        <w:t>c</w:t>
      </w:r>
      <w:r w:rsidR="001561E8">
        <w:t>tor Terrence Roseline is not appointed. It is to b</w:t>
      </w:r>
      <w:r w:rsidR="003154C5">
        <w:t xml:space="preserve">e noted </w:t>
      </w:r>
      <w:r w:rsidR="001561E8">
        <w:t>at this juncture that the Order of the then C</w:t>
      </w:r>
      <w:r w:rsidR="003154C5">
        <w:t>h</w:t>
      </w:r>
      <w:r w:rsidR="001561E8">
        <w:t xml:space="preserve">ief Justice </w:t>
      </w:r>
      <w:r w:rsidR="003154C5">
        <w:t xml:space="preserve">M </w:t>
      </w:r>
      <w:r w:rsidR="001561E8">
        <w:t xml:space="preserve">Twomey of the 27 July 2020 ordered that Superintendent Hein </w:t>
      </w:r>
      <w:r w:rsidR="003154C5">
        <w:t>P</w:t>
      </w:r>
      <w:r w:rsidR="001561E8">
        <w:t>rinsloo is appointed as Re</w:t>
      </w:r>
      <w:r w:rsidR="003154C5">
        <w:t xml:space="preserve">ceiver over all of the specified </w:t>
      </w:r>
      <w:r w:rsidR="001561E8">
        <w:t>property in the table attached to the Application, to keep and take possession of or dispose of or otherwise dealing with any of the property in respect of the then application pursuant to section 8 of the POCCCA.</w:t>
      </w:r>
    </w:p>
    <w:p w14:paraId="727B6A00" w14:textId="6E420871" w:rsidR="002347DB" w:rsidRPr="00ED67E7" w:rsidRDefault="00887F06" w:rsidP="00887F06">
      <w:pPr>
        <w:pStyle w:val="JudgmentText"/>
        <w:numPr>
          <w:ilvl w:val="0"/>
          <w:numId w:val="0"/>
        </w:numPr>
        <w:ind w:left="720" w:hanging="720"/>
      </w:pPr>
      <w:r>
        <w:t>[8]</w:t>
      </w:r>
      <w:r>
        <w:tab/>
      </w:r>
      <w:r w:rsidR="001561E8">
        <w:t>With regards to this application, the Court has</w:t>
      </w:r>
      <w:r w:rsidR="002347DB" w:rsidRPr="00ED67E7">
        <w:t xml:space="preserve"> scrutin</w:t>
      </w:r>
      <w:r w:rsidR="00651820" w:rsidRPr="00ED67E7">
        <w:t>i</w:t>
      </w:r>
      <w:r w:rsidR="001561E8">
        <w:t xml:space="preserve">sed the Motion and the attached affidavit in support of Inspector Terrence Roseline of the 9 December 2021 and </w:t>
      </w:r>
      <w:r w:rsidR="002347DB" w:rsidRPr="00ED67E7">
        <w:t>finds the same in line with the application as filed</w:t>
      </w:r>
      <w:r w:rsidR="00C74CA4">
        <w:t>.</w:t>
      </w:r>
    </w:p>
    <w:p w14:paraId="74BA153D" w14:textId="4D751EDC" w:rsidR="00E86FF4" w:rsidRDefault="002347DB" w:rsidP="009C6913">
      <w:pPr>
        <w:pStyle w:val="Jjmntheading1"/>
      </w:pPr>
      <w:r>
        <w:t>Findings</w:t>
      </w:r>
    </w:p>
    <w:p w14:paraId="2DE54DB1" w14:textId="764AB874" w:rsidR="00D053CB" w:rsidRDefault="00887F06" w:rsidP="00887F06">
      <w:pPr>
        <w:pStyle w:val="JudgmentText"/>
        <w:numPr>
          <w:ilvl w:val="0"/>
          <w:numId w:val="0"/>
        </w:numPr>
        <w:ind w:left="720" w:hanging="720"/>
      </w:pPr>
      <w:r>
        <w:t>[9]</w:t>
      </w:r>
      <w:r>
        <w:tab/>
      </w:r>
      <w:r w:rsidR="002347DB">
        <w:t xml:space="preserve">This court is satisfied based on the grounds for the application as duly supported by the affidavit </w:t>
      </w:r>
      <w:r w:rsidR="00D053CB">
        <w:t xml:space="preserve">and oral evidence </w:t>
      </w:r>
      <w:r w:rsidR="002347DB">
        <w:t xml:space="preserve">of inspector Terence </w:t>
      </w:r>
      <w:r w:rsidR="00D053CB">
        <w:t xml:space="preserve">Roseline (supra), that there is a Receivership Order of the 27 July 2020 in favour of Superintendent Hein </w:t>
      </w:r>
      <w:r w:rsidR="003154C5">
        <w:t>P</w:t>
      </w:r>
      <w:r w:rsidR="00D053CB">
        <w:t xml:space="preserve">rinsloo (as he then was) as Receiver over all the specified </w:t>
      </w:r>
      <w:r w:rsidR="003154C5">
        <w:t xml:space="preserve">property, </w:t>
      </w:r>
      <w:r w:rsidR="00D053CB">
        <w:t xml:space="preserve">to keep and to take </w:t>
      </w:r>
      <w:r w:rsidR="003154C5">
        <w:t>p</w:t>
      </w:r>
      <w:r w:rsidR="00D053CB">
        <w:t>ossession of or dis</w:t>
      </w:r>
      <w:r w:rsidR="003154C5">
        <w:t>p</w:t>
      </w:r>
      <w:r w:rsidR="00D053CB">
        <w:t>ose of or otherwise dealing with nay of the property in respect of this application pursuant to section 8 of the POCCCA.</w:t>
      </w:r>
    </w:p>
    <w:p w14:paraId="25E047E0" w14:textId="2B933F71" w:rsidR="002347DB" w:rsidRDefault="00887F06" w:rsidP="00887F06">
      <w:pPr>
        <w:pStyle w:val="JudgmentText"/>
        <w:numPr>
          <w:ilvl w:val="0"/>
          <w:numId w:val="0"/>
        </w:numPr>
        <w:ind w:left="720" w:hanging="720"/>
      </w:pPr>
      <w:r>
        <w:lastRenderedPageBreak/>
        <w:t>[10]</w:t>
      </w:r>
      <w:r>
        <w:tab/>
      </w:r>
      <w:r w:rsidR="00D053CB">
        <w:t>This C</w:t>
      </w:r>
      <w:r w:rsidR="003154C5">
        <w:t>o</w:t>
      </w:r>
      <w:r w:rsidR="00D053CB">
        <w:t>urt is further satisfied that there is also a Disposal Order of this Court of the 8 Februa</w:t>
      </w:r>
      <w:r w:rsidR="003154C5">
        <w:t xml:space="preserve">ry </w:t>
      </w:r>
      <w:r w:rsidR="00D053CB">
        <w:t>2022 ordering the disposal of the</w:t>
      </w:r>
      <w:r w:rsidR="003154C5">
        <w:t xml:space="preserve"> specified </w:t>
      </w:r>
      <w:r w:rsidR="00D053CB">
        <w:t>property (Paragraph 1] refers</w:t>
      </w:r>
    </w:p>
    <w:p w14:paraId="35A9B31D" w14:textId="4AF58AEC" w:rsidR="002347DB" w:rsidRDefault="00887F06" w:rsidP="00887F06">
      <w:pPr>
        <w:pStyle w:val="JudgmentText"/>
        <w:numPr>
          <w:ilvl w:val="0"/>
          <w:numId w:val="0"/>
        </w:numPr>
        <w:ind w:left="720" w:hanging="720"/>
      </w:pPr>
      <w:r>
        <w:t>[11]</w:t>
      </w:r>
      <w:r>
        <w:tab/>
      </w:r>
      <w:r w:rsidR="00D053CB">
        <w:t>This Court is further satisfied that based on the evidence before the court, is highly unlikely that Superintendent Hein Prinsloo will be returning to the Se</w:t>
      </w:r>
      <w:r w:rsidR="003154C5">
        <w:t>ychelle</w:t>
      </w:r>
      <w:r w:rsidR="00D053CB">
        <w:t>s and that since Inspector Terrence Roseline assisted with</w:t>
      </w:r>
      <w:r w:rsidR="003154C5">
        <w:t xml:space="preserve"> the </w:t>
      </w:r>
      <w:r w:rsidR="00D053CB">
        <w:t xml:space="preserve">FCIU investigation of this matter, he </w:t>
      </w:r>
      <w:r w:rsidR="003154C5">
        <w:t xml:space="preserve">is a </w:t>
      </w:r>
      <w:r w:rsidR="00D053CB">
        <w:t>fit and proper person to replace S</w:t>
      </w:r>
      <w:r w:rsidR="003154C5">
        <w:t>u</w:t>
      </w:r>
      <w:r w:rsidR="00D053CB">
        <w:t xml:space="preserve">perintendent Hein </w:t>
      </w:r>
      <w:r w:rsidR="003154C5">
        <w:t>P</w:t>
      </w:r>
      <w:r w:rsidR="00D053CB">
        <w:t>rinsloo as the new Receiver of the spe</w:t>
      </w:r>
      <w:r w:rsidR="003154C5">
        <w:t xml:space="preserve">cified </w:t>
      </w:r>
      <w:r w:rsidR="0006584A">
        <w:t>property.</w:t>
      </w:r>
    </w:p>
    <w:p w14:paraId="1FA676E4" w14:textId="48DF5467" w:rsidR="002347DB" w:rsidRDefault="00887F06" w:rsidP="00887F06">
      <w:pPr>
        <w:pStyle w:val="JudgmentText"/>
        <w:numPr>
          <w:ilvl w:val="0"/>
          <w:numId w:val="0"/>
        </w:numPr>
        <w:ind w:left="720" w:hanging="720"/>
      </w:pPr>
      <w:r>
        <w:t>[12]</w:t>
      </w:r>
      <w:r>
        <w:tab/>
      </w:r>
      <w:r w:rsidR="002347DB">
        <w:t>It follows thus, that t</w:t>
      </w:r>
      <w:r w:rsidR="003154C5">
        <w:t>his C</w:t>
      </w:r>
      <w:r w:rsidR="002347DB">
        <w:t>ourt based on the foregoing findings, is satisfied that a</w:t>
      </w:r>
      <w:r w:rsidR="003154C5">
        <w:t>n</w:t>
      </w:r>
      <w:r w:rsidR="0006584A">
        <w:t xml:space="preserve"> Orde</w:t>
      </w:r>
      <w:r w:rsidR="003154C5">
        <w:t>r of replacement of R</w:t>
      </w:r>
      <w:r w:rsidR="0006584A">
        <w:t xml:space="preserve">eceivership in the person of Inspector Terrence Roseline is fit and proper in all the circumstances of this case and especially noting the nature of the </w:t>
      </w:r>
      <w:r w:rsidR="003154C5">
        <w:t>specified pro</w:t>
      </w:r>
      <w:r w:rsidR="0006584A">
        <w:t xml:space="preserve">perty and additionally </w:t>
      </w:r>
      <w:r w:rsidR="003154C5">
        <w:t xml:space="preserve">for the enforcement of the </w:t>
      </w:r>
      <w:r w:rsidR="0006584A">
        <w:t>Dis</w:t>
      </w:r>
      <w:r w:rsidR="003154C5">
        <w:t>p</w:t>
      </w:r>
      <w:r w:rsidR="0006584A">
        <w:t>osal O</w:t>
      </w:r>
      <w:r w:rsidR="003154C5">
        <w:t>rder</w:t>
      </w:r>
      <w:r w:rsidR="0006584A">
        <w:t xml:space="preserve"> of this C</w:t>
      </w:r>
      <w:r w:rsidR="003154C5">
        <w:t>o</w:t>
      </w:r>
      <w:r w:rsidR="0006584A">
        <w:t xml:space="preserve">urt of the 8 February 2022. (supra). </w:t>
      </w:r>
    </w:p>
    <w:p w14:paraId="29DEADB1" w14:textId="4D7481FC" w:rsidR="002347DB" w:rsidRDefault="002347DB" w:rsidP="002347DB">
      <w:pPr>
        <w:pStyle w:val="Jjmntheading1"/>
      </w:pPr>
      <w:r>
        <w:t xml:space="preserve">Conclusion </w:t>
      </w:r>
    </w:p>
    <w:p w14:paraId="3CA52984" w14:textId="77777777" w:rsidR="002347DB" w:rsidRDefault="002347DB" w:rsidP="002347DB">
      <w:pPr>
        <w:pStyle w:val="JudgmentText"/>
        <w:numPr>
          <w:ilvl w:val="0"/>
          <w:numId w:val="0"/>
        </w:numPr>
        <w:ind w:left="720" w:hanging="720"/>
      </w:pPr>
      <w:r>
        <w:t>It follows that this court orders as follows:</w:t>
      </w:r>
    </w:p>
    <w:p w14:paraId="7D19A44B" w14:textId="3A4B7525" w:rsidR="002347DB" w:rsidRPr="00921417" w:rsidRDefault="0006584A" w:rsidP="0006584A">
      <w:pPr>
        <w:pStyle w:val="JudgmentText"/>
        <w:numPr>
          <w:ilvl w:val="0"/>
          <w:numId w:val="23"/>
        </w:numPr>
      </w:pPr>
      <w:r>
        <w:t xml:space="preserve">That Inspector Terrence Roseline is appointed as the new Receiver replacing the then Superintendent Hein </w:t>
      </w:r>
      <w:r w:rsidR="003154C5">
        <w:t>Prinsloo as</w:t>
      </w:r>
      <w:r>
        <w:t xml:space="preserve"> Receiver over all or part of the </w:t>
      </w:r>
      <w:r w:rsidR="003154C5">
        <w:t xml:space="preserve">specified </w:t>
      </w:r>
      <w:r>
        <w:t xml:space="preserve">property, namely </w:t>
      </w:r>
      <w:r w:rsidR="00921417" w:rsidRPr="00921417">
        <w:t>Seychelles</w:t>
      </w:r>
      <w:r w:rsidR="00921417">
        <w:t xml:space="preserve"> rupees Four Million Five Hundred and Ninety One (SCR 4,591.000.00</w:t>
      </w:r>
      <w:r w:rsidR="00921417" w:rsidRPr="00921417">
        <w:t>/-</w:t>
      </w:r>
      <w:r w:rsidR="002347DB" w:rsidRPr="00921417">
        <w:t xml:space="preserve"> </w:t>
      </w:r>
      <w:r w:rsidR="00921417">
        <w:t xml:space="preserve">constituted by </w:t>
      </w:r>
      <w:r w:rsidR="002347DB" w:rsidRPr="00921417">
        <w:t>the following</w:t>
      </w:r>
      <w:r w:rsidR="00921417">
        <w:t xml:space="preserve"> (a) Parcel Number: S6399 which is the land comprised of 1031 square meters and a dwelling house situated in C</w:t>
      </w:r>
      <w:r w:rsidR="00ED67E7">
        <w:t>adastral dis</w:t>
      </w:r>
      <w:r w:rsidR="00921417">
        <w:t>trict of Serbet at Anse-Aux-Pins, Mahe, valued at SCR 4,000,000</w:t>
      </w:r>
      <w:r w:rsidR="002347DB" w:rsidRPr="00921417">
        <w:t xml:space="preserve"> </w:t>
      </w:r>
      <w:r w:rsidR="00921417">
        <w:t>(Fur Million); (b) part de</w:t>
      </w:r>
      <w:r w:rsidR="00ED67E7">
        <w:t>p</w:t>
      </w:r>
      <w:r w:rsidR="00921417">
        <w:t>osit in the sum of Se</w:t>
      </w:r>
      <w:r w:rsidR="00ED67E7">
        <w:t>ychelle</w:t>
      </w:r>
      <w:r w:rsidR="00921417">
        <w:t>s Rupees 295,500.00 for C</w:t>
      </w:r>
      <w:r w:rsidR="00ED67E7">
        <w:t>yan spla</w:t>
      </w:r>
      <w:r w:rsidR="00921417">
        <w:t>sh bitone Toyota CHR wh</w:t>
      </w:r>
      <w:r w:rsidR="00ED67E7">
        <w:t>i</w:t>
      </w:r>
      <w:r w:rsidR="00921417">
        <w:t>ch was paid to Speed Pty Ltd by the 2</w:t>
      </w:r>
      <w:r w:rsidR="00921417" w:rsidRPr="00C74CA4">
        <w:rPr>
          <w:vertAlign w:val="superscript"/>
        </w:rPr>
        <w:t>nd</w:t>
      </w:r>
      <w:r w:rsidR="00921417">
        <w:t xml:space="preserve"> and 3</w:t>
      </w:r>
      <w:r w:rsidR="00921417" w:rsidRPr="00C74CA4">
        <w:rPr>
          <w:vertAlign w:val="superscript"/>
        </w:rPr>
        <w:t>rd</w:t>
      </w:r>
      <w:r w:rsidR="00921417">
        <w:t xml:space="preserve"> R</w:t>
      </w:r>
      <w:r w:rsidR="00ED67E7">
        <w:t>espondents; and (c) part deposit in the sum of Seychelles Rupees Two Hundred and Ninety Five and Five Hundred</w:t>
      </w:r>
      <w:r w:rsidR="00C74CA4">
        <w:t xml:space="preserve"> (295,500.00/-)</w:t>
      </w:r>
      <w:r w:rsidR="00ED67E7">
        <w:t xml:space="preserve"> for Graphite Black Lexus NX300H which was also paid to Auto Speed Pty Ltd by the 2</w:t>
      </w:r>
      <w:r w:rsidR="00ED67E7" w:rsidRPr="00C74CA4">
        <w:rPr>
          <w:vertAlign w:val="superscript"/>
        </w:rPr>
        <w:t>nd</w:t>
      </w:r>
      <w:r w:rsidR="00ED67E7">
        <w:t xml:space="preserve"> and 3</w:t>
      </w:r>
      <w:r w:rsidR="00ED67E7" w:rsidRPr="00C74CA4">
        <w:rPr>
          <w:vertAlign w:val="superscript"/>
        </w:rPr>
        <w:t>rd</w:t>
      </w:r>
      <w:r>
        <w:t xml:space="preserve"> Respondents, to manage keep possession or dispose of as per Order of the Court of the 8February 2022, or otherwise deal with any other property of which he is appointed in accordance wi</w:t>
      </w:r>
      <w:r w:rsidR="003154C5">
        <w:t xml:space="preserve">th the </w:t>
      </w:r>
      <w:r>
        <w:t>Court’</w:t>
      </w:r>
      <w:r w:rsidR="003154C5">
        <w:t xml:space="preserve">s direction, pursuant </w:t>
      </w:r>
      <w:r>
        <w:t>to section 8 of the POCCCA (s mended).</w:t>
      </w:r>
    </w:p>
    <w:p w14:paraId="203098D2" w14:textId="64B24DC9" w:rsidR="00E86FF4" w:rsidRPr="00ED67E7" w:rsidRDefault="00E86FF4" w:rsidP="00475D15">
      <w:pPr>
        <w:pStyle w:val="JudgmentText"/>
        <w:numPr>
          <w:ilvl w:val="0"/>
          <w:numId w:val="23"/>
        </w:numPr>
      </w:pPr>
      <w:r w:rsidRPr="00ED67E7">
        <w:lastRenderedPageBreak/>
        <w:t xml:space="preserve">I further order that </w:t>
      </w:r>
      <w:r w:rsidR="00C74CA4">
        <w:t>notices be issued</w:t>
      </w:r>
      <w:r w:rsidR="00ED67E7">
        <w:t xml:space="preserve"> on </w:t>
      </w:r>
      <w:r w:rsidRPr="00ED67E7">
        <w:t xml:space="preserve">the </w:t>
      </w:r>
      <w:r w:rsidR="00ED67E7">
        <w:t>1</w:t>
      </w:r>
      <w:r w:rsidR="00ED67E7" w:rsidRPr="00ED67E7">
        <w:rPr>
          <w:vertAlign w:val="superscript"/>
        </w:rPr>
        <w:t>st</w:t>
      </w:r>
      <w:r w:rsidR="00ED67E7">
        <w:t>, 2</w:t>
      </w:r>
      <w:r w:rsidR="00ED67E7" w:rsidRPr="00ED67E7">
        <w:rPr>
          <w:vertAlign w:val="superscript"/>
        </w:rPr>
        <w:t>nd</w:t>
      </w:r>
      <w:r w:rsidR="00ED67E7">
        <w:t xml:space="preserve"> and 3</w:t>
      </w:r>
      <w:r w:rsidR="00ED67E7" w:rsidRPr="00ED67E7">
        <w:rPr>
          <w:vertAlign w:val="superscript"/>
        </w:rPr>
        <w:t>rd</w:t>
      </w:r>
      <w:r w:rsidR="00ED67E7">
        <w:t xml:space="preserve"> </w:t>
      </w:r>
      <w:r w:rsidRPr="00ED67E7">
        <w:t>Respondent</w:t>
      </w:r>
      <w:r w:rsidR="00ED67E7">
        <w:t>s</w:t>
      </w:r>
      <w:r w:rsidR="0006584A">
        <w:t xml:space="preserve">, </w:t>
      </w:r>
      <w:r w:rsidR="00ED67E7">
        <w:t xml:space="preserve">ABSA Bank </w:t>
      </w:r>
      <w:r w:rsidR="0006584A">
        <w:t>Seych</w:t>
      </w:r>
      <w:r w:rsidR="003154C5">
        <w:t>e</w:t>
      </w:r>
      <w:r w:rsidR="0006584A">
        <w:t>lles, Registrar of Lands, the Se</w:t>
      </w:r>
      <w:r w:rsidR="003154C5">
        <w:t>ychelle</w:t>
      </w:r>
      <w:r w:rsidR="0006584A">
        <w:t>s Licensing Authority and any persons involved with the disposal of the</w:t>
      </w:r>
      <w:r w:rsidR="003154C5">
        <w:t xml:space="preserve"> specified </w:t>
      </w:r>
      <w:r w:rsidR="0006584A">
        <w:t xml:space="preserve">property in line with </w:t>
      </w:r>
      <w:r w:rsidR="003154C5">
        <w:t xml:space="preserve">the Disposal Order of this </w:t>
      </w:r>
      <w:r w:rsidR="0006584A">
        <w:t xml:space="preserve">Court in </w:t>
      </w:r>
      <w:r w:rsidR="003154C5">
        <w:t>MA 264 of</w:t>
      </w:r>
      <w:r w:rsidR="0006584A">
        <w:t xml:space="preserve"> 2021 </w:t>
      </w:r>
      <w:r w:rsidRPr="00ED67E7">
        <w:t xml:space="preserve">with immediate effect. </w:t>
      </w:r>
    </w:p>
    <w:p w14:paraId="33432FFE" w14:textId="6B522EB1" w:rsidR="006A68E2" w:rsidRPr="00CA17E1" w:rsidRDefault="00A57D45" w:rsidP="00CA17E1">
      <w:pPr>
        <w:tabs>
          <w:tab w:val="left" w:pos="2892"/>
        </w:tabs>
        <w:spacing w:before="120" w:after="0" w:line="240" w:lineRule="auto"/>
        <w:rPr>
          <w:rFonts w:ascii="Times New Roman" w:hAnsi="Times New Roman" w:cs="Times New Roman"/>
          <w:sz w:val="24"/>
          <w:szCs w:val="24"/>
        </w:rPr>
      </w:pPr>
      <w:r w:rsidRPr="00CA17E1">
        <w:rPr>
          <w:rFonts w:ascii="Times New Roman" w:hAnsi="Times New Roman" w:cs="Times New Roman"/>
          <w:sz w:val="24"/>
          <w:szCs w:val="24"/>
        </w:rPr>
        <w:t>S</w:t>
      </w:r>
      <w:r w:rsidR="00722761" w:rsidRPr="00CA17E1">
        <w:rPr>
          <w:rFonts w:ascii="Times New Roman" w:hAnsi="Times New Roman" w:cs="Times New Roman"/>
          <w:sz w:val="24"/>
          <w:szCs w:val="24"/>
        </w:rPr>
        <w:t>igned, dated</w:t>
      </w:r>
      <w:r w:rsidR="00E86FF4">
        <w:rPr>
          <w:rFonts w:ascii="Times New Roman" w:hAnsi="Times New Roman" w:cs="Times New Roman"/>
          <w:sz w:val="24"/>
          <w:szCs w:val="24"/>
        </w:rPr>
        <w:t>,</w:t>
      </w:r>
      <w:r w:rsidR="00722761" w:rsidRPr="00CA17E1">
        <w:rPr>
          <w:rFonts w:ascii="Times New Roman" w:hAnsi="Times New Roman" w:cs="Times New Roman"/>
          <w:sz w:val="24"/>
          <w:szCs w:val="24"/>
        </w:rPr>
        <w:t xml:space="preserve"> and delivered at Ile du Port</w:t>
      </w:r>
      <w:r w:rsidR="0070371E" w:rsidRPr="00CA17E1">
        <w:rPr>
          <w:rFonts w:ascii="Times New Roman" w:hAnsi="Times New Roman" w:cs="Times New Roman"/>
          <w:sz w:val="24"/>
          <w:szCs w:val="24"/>
        </w:rPr>
        <w:t xml:space="preserve"> </w:t>
      </w:r>
      <w:r w:rsidR="00722761" w:rsidRPr="00CA17E1">
        <w:rPr>
          <w:rFonts w:ascii="Times New Roman" w:hAnsi="Times New Roman" w:cs="Times New Roman"/>
          <w:sz w:val="24"/>
          <w:szCs w:val="24"/>
        </w:rPr>
        <w:t xml:space="preserve">on </w:t>
      </w:r>
      <w:r w:rsidR="0006584A">
        <w:rPr>
          <w:rFonts w:ascii="Times New Roman" w:hAnsi="Times New Roman" w:cs="Times New Roman"/>
          <w:sz w:val="24"/>
          <w:szCs w:val="24"/>
        </w:rPr>
        <w:t>9</w:t>
      </w:r>
      <w:r w:rsidR="00ED67E7">
        <w:rPr>
          <w:rFonts w:ascii="Times New Roman" w:hAnsi="Times New Roman" w:cs="Times New Roman"/>
          <w:sz w:val="24"/>
          <w:szCs w:val="24"/>
        </w:rPr>
        <w:t xml:space="preserve"> February 2022</w:t>
      </w:r>
      <w:r w:rsidR="004636C5" w:rsidRPr="00CA17E1">
        <w:rPr>
          <w:rFonts w:ascii="Times New Roman" w:hAnsi="Times New Roman" w:cs="Times New Roman"/>
          <w:sz w:val="24"/>
          <w:szCs w:val="24"/>
        </w:rPr>
        <w:t>.</w:t>
      </w:r>
    </w:p>
    <w:p w14:paraId="3394EB95" w14:textId="77777777" w:rsidR="003A6C9E" w:rsidRPr="00BD2060" w:rsidRDefault="003A6C9E" w:rsidP="00CC437E">
      <w:pPr>
        <w:keepNext/>
        <w:rPr>
          <w:rFonts w:ascii="Times New Roman" w:hAnsi="Times New Roman" w:cs="Times New Roman"/>
          <w:sz w:val="24"/>
          <w:szCs w:val="24"/>
        </w:rPr>
      </w:pPr>
    </w:p>
    <w:p w14:paraId="731E7177" w14:textId="77777777" w:rsidR="004636C5" w:rsidRPr="00BD2060" w:rsidRDefault="004636C5" w:rsidP="00CC437E">
      <w:pPr>
        <w:keepNext/>
        <w:rPr>
          <w:rFonts w:ascii="Times New Roman" w:hAnsi="Times New Roman" w:cs="Times New Roman"/>
          <w:sz w:val="24"/>
          <w:szCs w:val="24"/>
        </w:rPr>
      </w:pPr>
    </w:p>
    <w:p w14:paraId="34FA85CC" w14:textId="77777777" w:rsidR="004636C5" w:rsidRPr="00BD2060" w:rsidRDefault="004636C5" w:rsidP="00CC437E">
      <w:pPr>
        <w:keepNext/>
        <w:rPr>
          <w:rFonts w:ascii="Times New Roman" w:hAnsi="Times New Roman" w:cs="Times New Roman"/>
          <w:sz w:val="24"/>
          <w:szCs w:val="24"/>
        </w:rPr>
      </w:pPr>
    </w:p>
    <w:p w14:paraId="09EBA1FA" w14:textId="77777777" w:rsidR="004636C5" w:rsidRPr="00BD2060" w:rsidRDefault="004636C5" w:rsidP="00CC437E">
      <w:pPr>
        <w:keepNext/>
        <w:rPr>
          <w:rFonts w:ascii="Times New Roman" w:hAnsi="Times New Roman" w:cs="Times New Roman"/>
          <w:sz w:val="24"/>
          <w:szCs w:val="24"/>
        </w:rPr>
      </w:pPr>
    </w:p>
    <w:p w14:paraId="2FB1B682" w14:textId="77777777" w:rsidR="0070371E" w:rsidRPr="00BD2060" w:rsidRDefault="0070371E" w:rsidP="0070371E">
      <w:pPr>
        <w:keepNext/>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14:paraId="4FB36607" w14:textId="77777777" w:rsidR="0070371E" w:rsidRPr="00905BF0" w:rsidRDefault="00B45E8D" w:rsidP="0070371E">
      <w:pPr>
        <w:keepNext/>
        <w:tabs>
          <w:tab w:val="left" w:pos="2160"/>
        </w:tabs>
        <w:rPr>
          <w:rFonts w:ascii="Times New Roman" w:hAnsi="Times New Roman" w:cs="Times New Roman"/>
          <w:b/>
          <w:sz w:val="24"/>
          <w:szCs w:val="24"/>
        </w:rPr>
      </w:pPr>
      <w:r w:rsidRPr="00905BF0">
        <w:rPr>
          <w:rFonts w:ascii="Times New Roman" w:hAnsi="Times New Roman" w:cs="Times New Roman"/>
          <w:b/>
          <w:sz w:val="24"/>
          <w:szCs w:val="24"/>
        </w:rPr>
        <w:t>ANDRE J</w:t>
      </w:r>
      <w:r w:rsidR="004636C5" w:rsidRPr="00905BF0">
        <w:rPr>
          <w:rFonts w:ascii="Times New Roman" w:hAnsi="Times New Roman" w:cs="Times New Roman"/>
          <w:b/>
          <w:sz w:val="24"/>
          <w:szCs w:val="24"/>
        </w:rPr>
        <w:t xml:space="preserve"> </w:t>
      </w:r>
      <w:r w:rsidR="0070371E" w:rsidRPr="00905BF0">
        <w:rPr>
          <w:rFonts w:ascii="Times New Roman" w:hAnsi="Times New Roman" w:cs="Times New Roman"/>
          <w:b/>
          <w:sz w:val="24"/>
          <w:szCs w:val="24"/>
        </w:rPr>
        <w:tab/>
      </w:r>
    </w:p>
    <w:p w14:paraId="305DFB5A" w14:textId="77777777" w:rsidR="00235626" w:rsidRPr="00D85E47" w:rsidRDefault="00235626" w:rsidP="00235626">
      <w:pPr>
        <w:spacing w:line="480" w:lineRule="auto"/>
        <w:jc w:val="both"/>
        <w:rPr>
          <w:rFonts w:ascii="Times New Roman" w:hAnsi="Times New Roman" w:cs="Times New Roman"/>
          <w:b/>
          <w:sz w:val="24"/>
          <w:szCs w:val="24"/>
        </w:rPr>
      </w:pPr>
    </w:p>
    <w:p w14:paraId="20807940" w14:textId="77777777" w:rsidR="0051444E" w:rsidRPr="00D85E47" w:rsidRDefault="0051444E" w:rsidP="0051444E">
      <w:pPr>
        <w:spacing w:after="120" w:line="480" w:lineRule="auto"/>
        <w:jc w:val="both"/>
        <w:rPr>
          <w:rFonts w:ascii="Times New Roman" w:hAnsi="Times New Roman" w:cs="Times New Roman"/>
          <w:sz w:val="24"/>
          <w:szCs w:val="24"/>
        </w:rPr>
      </w:pPr>
    </w:p>
    <w:p w14:paraId="7BB83FA6" w14:textId="77777777" w:rsidR="00EF13E2" w:rsidRDefault="00EF13E2" w:rsidP="00235626">
      <w:pPr>
        <w:spacing w:line="480" w:lineRule="auto"/>
        <w:jc w:val="both"/>
        <w:rPr>
          <w:rFonts w:ascii="Times New Roman" w:hAnsi="Times New Roman" w:cs="Times New Roman"/>
          <w:b/>
          <w:sz w:val="24"/>
          <w:szCs w:val="24"/>
        </w:rPr>
      </w:pPr>
    </w:p>
    <w:p w14:paraId="4E382CF0" w14:textId="77777777" w:rsidR="008C63C9" w:rsidRDefault="008C63C9" w:rsidP="00235626">
      <w:pPr>
        <w:spacing w:line="480" w:lineRule="auto"/>
        <w:jc w:val="both"/>
        <w:rPr>
          <w:rFonts w:ascii="Times New Roman" w:hAnsi="Times New Roman" w:cs="Times New Roman"/>
          <w:b/>
          <w:sz w:val="24"/>
          <w:szCs w:val="24"/>
        </w:rPr>
      </w:pPr>
    </w:p>
    <w:p w14:paraId="5C20C1B6" w14:textId="77777777" w:rsidR="008C63C9" w:rsidRDefault="008C63C9" w:rsidP="00235626">
      <w:pPr>
        <w:spacing w:line="480" w:lineRule="auto"/>
        <w:jc w:val="both"/>
        <w:rPr>
          <w:rFonts w:ascii="Times New Roman" w:hAnsi="Times New Roman" w:cs="Times New Roman"/>
          <w:b/>
          <w:sz w:val="24"/>
          <w:szCs w:val="24"/>
        </w:rPr>
      </w:pPr>
    </w:p>
    <w:p w14:paraId="6FB44ABE" w14:textId="77777777" w:rsidR="008C63C9" w:rsidRDefault="008C63C9" w:rsidP="00235626">
      <w:pPr>
        <w:spacing w:line="480" w:lineRule="auto"/>
        <w:jc w:val="both"/>
        <w:rPr>
          <w:rFonts w:ascii="Times New Roman" w:hAnsi="Times New Roman" w:cs="Times New Roman"/>
          <w:b/>
          <w:sz w:val="24"/>
          <w:szCs w:val="24"/>
        </w:rPr>
      </w:pPr>
    </w:p>
    <w:p w14:paraId="72A43CE1" w14:textId="77777777" w:rsidR="008C63C9" w:rsidRDefault="008C63C9" w:rsidP="00235626">
      <w:pPr>
        <w:spacing w:line="480" w:lineRule="auto"/>
        <w:jc w:val="both"/>
        <w:rPr>
          <w:rFonts w:ascii="Times New Roman" w:hAnsi="Times New Roman" w:cs="Times New Roman"/>
          <w:b/>
          <w:sz w:val="24"/>
          <w:szCs w:val="24"/>
        </w:rPr>
      </w:pPr>
    </w:p>
    <w:p w14:paraId="21C06645" w14:textId="77777777" w:rsidR="008C63C9" w:rsidRDefault="008C63C9" w:rsidP="00235626">
      <w:pPr>
        <w:spacing w:line="480" w:lineRule="auto"/>
        <w:jc w:val="both"/>
        <w:rPr>
          <w:rFonts w:ascii="Times New Roman" w:hAnsi="Times New Roman" w:cs="Times New Roman"/>
          <w:b/>
          <w:sz w:val="24"/>
          <w:szCs w:val="24"/>
        </w:rPr>
      </w:pPr>
    </w:p>
    <w:p w14:paraId="4C60CF55" w14:textId="77777777" w:rsidR="00CB5D8E" w:rsidRDefault="00CB5D8E" w:rsidP="00235626">
      <w:pPr>
        <w:spacing w:line="480" w:lineRule="auto"/>
        <w:jc w:val="both"/>
        <w:rPr>
          <w:rFonts w:ascii="Times New Roman" w:hAnsi="Times New Roman" w:cs="Times New Roman"/>
          <w:b/>
          <w:sz w:val="24"/>
          <w:szCs w:val="24"/>
        </w:rPr>
      </w:pPr>
    </w:p>
    <w:p w14:paraId="38FEC034" w14:textId="77777777" w:rsidR="00CB5D8E" w:rsidRDefault="00CB5D8E" w:rsidP="00235626">
      <w:pPr>
        <w:spacing w:line="480" w:lineRule="auto"/>
        <w:jc w:val="both"/>
        <w:rPr>
          <w:rFonts w:ascii="Times New Roman" w:hAnsi="Times New Roman" w:cs="Times New Roman"/>
          <w:b/>
          <w:sz w:val="24"/>
          <w:szCs w:val="24"/>
        </w:rPr>
      </w:pPr>
    </w:p>
    <w:p w14:paraId="202059F1" w14:textId="77777777" w:rsidR="00CB5D8E" w:rsidRDefault="00CB5D8E" w:rsidP="00235626">
      <w:pPr>
        <w:spacing w:line="480" w:lineRule="auto"/>
        <w:jc w:val="both"/>
        <w:rPr>
          <w:rFonts w:ascii="Times New Roman" w:hAnsi="Times New Roman" w:cs="Times New Roman"/>
          <w:b/>
          <w:sz w:val="24"/>
          <w:szCs w:val="24"/>
        </w:rPr>
      </w:pPr>
    </w:p>
    <w:p w14:paraId="400A7E19" w14:textId="5AE8EE16" w:rsidR="00D94F3F" w:rsidRDefault="00D94F3F" w:rsidP="0018441F">
      <w:pPr>
        <w:spacing w:after="120" w:line="480" w:lineRule="auto"/>
        <w:jc w:val="both"/>
        <w:rPr>
          <w:rFonts w:ascii="Times New Roman" w:hAnsi="Times New Roman" w:cs="Times New Roman"/>
          <w:b/>
          <w:sz w:val="24"/>
          <w:szCs w:val="24"/>
        </w:rPr>
      </w:pPr>
    </w:p>
    <w:sectPr w:rsidR="00D94F3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DA351" w14:textId="77777777" w:rsidR="0027732D" w:rsidRDefault="0027732D" w:rsidP="006A68E2">
      <w:pPr>
        <w:spacing w:after="0" w:line="240" w:lineRule="auto"/>
      </w:pPr>
      <w:r>
        <w:separator/>
      </w:r>
    </w:p>
  </w:endnote>
  <w:endnote w:type="continuationSeparator" w:id="0">
    <w:p w14:paraId="529EF0B8" w14:textId="77777777" w:rsidR="0027732D" w:rsidRDefault="0027732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F448839" w14:textId="1F9FF035" w:rsidR="00C9531E" w:rsidRDefault="00C9531E">
        <w:pPr>
          <w:pStyle w:val="Footer"/>
          <w:jc w:val="center"/>
        </w:pPr>
        <w:r>
          <w:fldChar w:fldCharType="begin"/>
        </w:r>
        <w:r>
          <w:instrText xml:space="preserve"> PAGE   \* MERGEFORMAT </w:instrText>
        </w:r>
        <w:r>
          <w:fldChar w:fldCharType="separate"/>
        </w:r>
        <w:r w:rsidR="009615D9">
          <w:rPr>
            <w:noProof/>
          </w:rPr>
          <w:t>6</w:t>
        </w:r>
        <w:r>
          <w:rPr>
            <w:noProof/>
          </w:rPr>
          <w:fldChar w:fldCharType="end"/>
        </w:r>
      </w:p>
    </w:sdtContent>
  </w:sdt>
  <w:p w14:paraId="532A9FBD" w14:textId="77777777" w:rsidR="00C9531E" w:rsidRDefault="00C9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5E64" w14:textId="77777777" w:rsidR="0027732D" w:rsidRDefault="0027732D" w:rsidP="006A68E2">
      <w:pPr>
        <w:spacing w:after="0" w:line="240" w:lineRule="auto"/>
      </w:pPr>
      <w:r>
        <w:separator/>
      </w:r>
    </w:p>
  </w:footnote>
  <w:footnote w:type="continuationSeparator" w:id="0">
    <w:p w14:paraId="5F10390C" w14:textId="77777777" w:rsidR="0027732D" w:rsidRDefault="0027732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76C5A"/>
    <w:multiLevelType w:val="hybridMultilevel"/>
    <w:tmpl w:val="FA30BCD8"/>
    <w:lvl w:ilvl="0" w:tplc="6906A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4B4"/>
    <w:multiLevelType w:val="hybridMultilevel"/>
    <w:tmpl w:val="B1B03286"/>
    <w:lvl w:ilvl="0" w:tplc="312A8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F3249"/>
    <w:multiLevelType w:val="hybridMultilevel"/>
    <w:tmpl w:val="7CEA958C"/>
    <w:lvl w:ilvl="0" w:tplc="B4244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331BB"/>
    <w:multiLevelType w:val="hybridMultilevel"/>
    <w:tmpl w:val="87007BB6"/>
    <w:lvl w:ilvl="0" w:tplc="B69E71DC">
      <w:start w:val="1"/>
      <w:numFmt w:val="lowerRoman"/>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C7681"/>
    <w:multiLevelType w:val="hybridMultilevel"/>
    <w:tmpl w:val="6A1E9AC8"/>
    <w:lvl w:ilvl="0" w:tplc="F9FE2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4AA9"/>
    <w:multiLevelType w:val="hybridMultilevel"/>
    <w:tmpl w:val="77C678E0"/>
    <w:lvl w:ilvl="0" w:tplc="2BE2FD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85264"/>
    <w:multiLevelType w:val="hybridMultilevel"/>
    <w:tmpl w:val="631249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6228"/>
    <w:multiLevelType w:val="hybridMultilevel"/>
    <w:tmpl w:val="1DB87958"/>
    <w:lvl w:ilvl="0" w:tplc="B874E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6"/>
  </w:num>
  <w:num w:numId="8">
    <w:abstractNumId w:val="12"/>
  </w:num>
  <w:num w:numId="9">
    <w:abstractNumId w:val="0"/>
  </w:num>
  <w:num w:numId="10">
    <w:abstractNumId w:val="12"/>
  </w:num>
  <w:num w:numId="11">
    <w:abstractNumId w:val="12"/>
  </w:num>
  <w:num w:numId="12">
    <w:abstractNumId w:val="8"/>
  </w:num>
  <w:num w:numId="13">
    <w:abstractNumId w:val="8"/>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4"/>
  </w:num>
  <w:num w:numId="15">
    <w:abstractNumId w:val="18"/>
  </w:num>
  <w:num w:numId="16">
    <w:abstractNumId w:val="14"/>
  </w:num>
  <w:num w:numId="17">
    <w:abstractNumId w:val="2"/>
  </w:num>
  <w:num w:numId="18">
    <w:abstractNumId w:val="13"/>
  </w:num>
  <w:num w:numId="19">
    <w:abstractNumId w:val="5"/>
  </w:num>
  <w:num w:numId="20">
    <w:abstractNumId w:val="1"/>
  </w:num>
  <w:num w:numId="21">
    <w:abstractNumId w:val="1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MqwFAJTu2xotAAAA"/>
  </w:docVars>
  <w:rsids>
    <w:rsidRoot w:val="00D46A6B"/>
    <w:rsid w:val="00025CDF"/>
    <w:rsid w:val="000334C8"/>
    <w:rsid w:val="00040193"/>
    <w:rsid w:val="000441D8"/>
    <w:rsid w:val="0005680C"/>
    <w:rsid w:val="0006584A"/>
    <w:rsid w:val="000713D4"/>
    <w:rsid w:val="00071B84"/>
    <w:rsid w:val="00080B4B"/>
    <w:rsid w:val="0008560D"/>
    <w:rsid w:val="0009242F"/>
    <w:rsid w:val="00095B00"/>
    <w:rsid w:val="00097D19"/>
    <w:rsid w:val="000F7D14"/>
    <w:rsid w:val="001135C2"/>
    <w:rsid w:val="001318A8"/>
    <w:rsid w:val="001428B9"/>
    <w:rsid w:val="00145BFF"/>
    <w:rsid w:val="00147AFE"/>
    <w:rsid w:val="001561E8"/>
    <w:rsid w:val="00165492"/>
    <w:rsid w:val="0016664C"/>
    <w:rsid w:val="0017006E"/>
    <w:rsid w:val="001723B1"/>
    <w:rsid w:val="0018118A"/>
    <w:rsid w:val="001831D6"/>
    <w:rsid w:val="0018441F"/>
    <w:rsid w:val="00191044"/>
    <w:rsid w:val="001A39E8"/>
    <w:rsid w:val="001B1632"/>
    <w:rsid w:val="001B5FFE"/>
    <w:rsid w:val="001C763B"/>
    <w:rsid w:val="001C78EC"/>
    <w:rsid w:val="001D33D2"/>
    <w:rsid w:val="001E5DCA"/>
    <w:rsid w:val="002015F8"/>
    <w:rsid w:val="0020372C"/>
    <w:rsid w:val="00204CEE"/>
    <w:rsid w:val="00212006"/>
    <w:rsid w:val="0021402A"/>
    <w:rsid w:val="00214DB4"/>
    <w:rsid w:val="00223649"/>
    <w:rsid w:val="00223846"/>
    <w:rsid w:val="00231E0C"/>
    <w:rsid w:val="002347DB"/>
    <w:rsid w:val="00235626"/>
    <w:rsid w:val="00237A0F"/>
    <w:rsid w:val="00243AE1"/>
    <w:rsid w:val="002506D9"/>
    <w:rsid w:val="00253B66"/>
    <w:rsid w:val="0027732D"/>
    <w:rsid w:val="00290C18"/>
    <w:rsid w:val="002A0019"/>
    <w:rsid w:val="002C3DE3"/>
    <w:rsid w:val="002C46BA"/>
    <w:rsid w:val="002D0147"/>
    <w:rsid w:val="002D4EB8"/>
    <w:rsid w:val="002E2AE3"/>
    <w:rsid w:val="002E5B78"/>
    <w:rsid w:val="00307499"/>
    <w:rsid w:val="0031185C"/>
    <w:rsid w:val="003137B8"/>
    <w:rsid w:val="003154C5"/>
    <w:rsid w:val="00315F86"/>
    <w:rsid w:val="00344425"/>
    <w:rsid w:val="00346D7F"/>
    <w:rsid w:val="003615E7"/>
    <w:rsid w:val="00361A99"/>
    <w:rsid w:val="00375C1C"/>
    <w:rsid w:val="00380619"/>
    <w:rsid w:val="003A4F42"/>
    <w:rsid w:val="003A569B"/>
    <w:rsid w:val="003A6C9E"/>
    <w:rsid w:val="003C2803"/>
    <w:rsid w:val="003D3B53"/>
    <w:rsid w:val="003E2E94"/>
    <w:rsid w:val="003F6892"/>
    <w:rsid w:val="00403F4C"/>
    <w:rsid w:val="00405958"/>
    <w:rsid w:val="00412994"/>
    <w:rsid w:val="00414574"/>
    <w:rsid w:val="00417F8E"/>
    <w:rsid w:val="0044531C"/>
    <w:rsid w:val="004636C5"/>
    <w:rsid w:val="00463B4E"/>
    <w:rsid w:val="00472219"/>
    <w:rsid w:val="00475D15"/>
    <w:rsid w:val="004A2599"/>
    <w:rsid w:val="004B7211"/>
    <w:rsid w:val="004C16E0"/>
    <w:rsid w:val="004D75EC"/>
    <w:rsid w:val="004E0DF4"/>
    <w:rsid w:val="004E6AC2"/>
    <w:rsid w:val="004F08B0"/>
    <w:rsid w:val="004F4C4B"/>
    <w:rsid w:val="0051444E"/>
    <w:rsid w:val="00521495"/>
    <w:rsid w:val="005277FF"/>
    <w:rsid w:val="005305E5"/>
    <w:rsid w:val="00531219"/>
    <w:rsid w:val="00536314"/>
    <w:rsid w:val="005366B1"/>
    <w:rsid w:val="0054639C"/>
    <w:rsid w:val="00557D2D"/>
    <w:rsid w:val="00581F67"/>
    <w:rsid w:val="005846CA"/>
    <w:rsid w:val="005948FC"/>
    <w:rsid w:val="005A5FCB"/>
    <w:rsid w:val="005B12AA"/>
    <w:rsid w:val="005F1611"/>
    <w:rsid w:val="005F200A"/>
    <w:rsid w:val="005F5D65"/>
    <w:rsid w:val="00604599"/>
    <w:rsid w:val="0061354A"/>
    <w:rsid w:val="006313DB"/>
    <w:rsid w:val="00635504"/>
    <w:rsid w:val="00651820"/>
    <w:rsid w:val="00652326"/>
    <w:rsid w:val="006565D9"/>
    <w:rsid w:val="00662CEA"/>
    <w:rsid w:val="00671553"/>
    <w:rsid w:val="00672281"/>
    <w:rsid w:val="00673FF1"/>
    <w:rsid w:val="00684077"/>
    <w:rsid w:val="006A61FF"/>
    <w:rsid w:val="006A68E2"/>
    <w:rsid w:val="006D013C"/>
    <w:rsid w:val="006D2F80"/>
    <w:rsid w:val="006F0858"/>
    <w:rsid w:val="006F5065"/>
    <w:rsid w:val="0070371E"/>
    <w:rsid w:val="00703AFA"/>
    <w:rsid w:val="00716E81"/>
    <w:rsid w:val="00722761"/>
    <w:rsid w:val="00772BA0"/>
    <w:rsid w:val="00796B89"/>
    <w:rsid w:val="007A7E9D"/>
    <w:rsid w:val="007B4AEB"/>
    <w:rsid w:val="007D25FE"/>
    <w:rsid w:val="007D6AB1"/>
    <w:rsid w:val="007F4C31"/>
    <w:rsid w:val="007F7C94"/>
    <w:rsid w:val="008001C8"/>
    <w:rsid w:val="00821A83"/>
    <w:rsid w:val="008246C0"/>
    <w:rsid w:val="008316C7"/>
    <w:rsid w:val="00831B11"/>
    <w:rsid w:val="008327DB"/>
    <w:rsid w:val="00836458"/>
    <w:rsid w:val="0085097A"/>
    <w:rsid w:val="008577B7"/>
    <w:rsid w:val="008811A3"/>
    <w:rsid w:val="00887F06"/>
    <w:rsid w:val="008929C7"/>
    <w:rsid w:val="00896AA6"/>
    <w:rsid w:val="008A031F"/>
    <w:rsid w:val="008B4B66"/>
    <w:rsid w:val="008B6A52"/>
    <w:rsid w:val="008C63C9"/>
    <w:rsid w:val="008E771B"/>
    <w:rsid w:val="00905BF0"/>
    <w:rsid w:val="00910097"/>
    <w:rsid w:val="0091262F"/>
    <w:rsid w:val="00921417"/>
    <w:rsid w:val="00932FF8"/>
    <w:rsid w:val="00953583"/>
    <w:rsid w:val="009539C2"/>
    <w:rsid w:val="009615D9"/>
    <w:rsid w:val="00970D26"/>
    <w:rsid w:val="00992B20"/>
    <w:rsid w:val="00993080"/>
    <w:rsid w:val="009A769C"/>
    <w:rsid w:val="009B495E"/>
    <w:rsid w:val="009C6913"/>
    <w:rsid w:val="009F125D"/>
    <w:rsid w:val="009F5BEA"/>
    <w:rsid w:val="009F621E"/>
    <w:rsid w:val="00A2058F"/>
    <w:rsid w:val="00A33A93"/>
    <w:rsid w:val="00A36D2E"/>
    <w:rsid w:val="00A56F49"/>
    <w:rsid w:val="00A57D45"/>
    <w:rsid w:val="00A64440"/>
    <w:rsid w:val="00A86B73"/>
    <w:rsid w:val="00A902B2"/>
    <w:rsid w:val="00A904E9"/>
    <w:rsid w:val="00A961C8"/>
    <w:rsid w:val="00AD5747"/>
    <w:rsid w:val="00B03209"/>
    <w:rsid w:val="00B11E3C"/>
    <w:rsid w:val="00B25C29"/>
    <w:rsid w:val="00B30CE2"/>
    <w:rsid w:val="00B45E8D"/>
    <w:rsid w:val="00B60C68"/>
    <w:rsid w:val="00B8264D"/>
    <w:rsid w:val="00B851D0"/>
    <w:rsid w:val="00B950DF"/>
    <w:rsid w:val="00BA784A"/>
    <w:rsid w:val="00BB1848"/>
    <w:rsid w:val="00BB1A3E"/>
    <w:rsid w:val="00BC73B1"/>
    <w:rsid w:val="00BD2060"/>
    <w:rsid w:val="00BD249A"/>
    <w:rsid w:val="00BD45C4"/>
    <w:rsid w:val="00BE5D5F"/>
    <w:rsid w:val="00BF7173"/>
    <w:rsid w:val="00C21477"/>
    <w:rsid w:val="00C2466E"/>
    <w:rsid w:val="00C34648"/>
    <w:rsid w:val="00C34D64"/>
    <w:rsid w:val="00C70795"/>
    <w:rsid w:val="00C74CA4"/>
    <w:rsid w:val="00C9531E"/>
    <w:rsid w:val="00CA17E1"/>
    <w:rsid w:val="00CB04E4"/>
    <w:rsid w:val="00CB5D8E"/>
    <w:rsid w:val="00CB6203"/>
    <w:rsid w:val="00CC437E"/>
    <w:rsid w:val="00CC6CBA"/>
    <w:rsid w:val="00CD09C7"/>
    <w:rsid w:val="00CE1FA6"/>
    <w:rsid w:val="00D0164E"/>
    <w:rsid w:val="00D053CB"/>
    <w:rsid w:val="00D072C5"/>
    <w:rsid w:val="00D1752D"/>
    <w:rsid w:val="00D31F1B"/>
    <w:rsid w:val="00D33DBF"/>
    <w:rsid w:val="00D46A6B"/>
    <w:rsid w:val="00D5414F"/>
    <w:rsid w:val="00D62977"/>
    <w:rsid w:val="00D710E7"/>
    <w:rsid w:val="00D730DE"/>
    <w:rsid w:val="00D7496F"/>
    <w:rsid w:val="00D772E7"/>
    <w:rsid w:val="00D83A86"/>
    <w:rsid w:val="00D85E47"/>
    <w:rsid w:val="00D8721D"/>
    <w:rsid w:val="00D94F3F"/>
    <w:rsid w:val="00D96CD9"/>
    <w:rsid w:val="00DC3596"/>
    <w:rsid w:val="00DC4019"/>
    <w:rsid w:val="00DD76DF"/>
    <w:rsid w:val="00DE71BE"/>
    <w:rsid w:val="00E00D69"/>
    <w:rsid w:val="00E06D14"/>
    <w:rsid w:val="00E1659A"/>
    <w:rsid w:val="00E213C9"/>
    <w:rsid w:val="00E427C7"/>
    <w:rsid w:val="00E449E0"/>
    <w:rsid w:val="00E602C6"/>
    <w:rsid w:val="00E7765C"/>
    <w:rsid w:val="00E81343"/>
    <w:rsid w:val="00E86FF4"/>
    <w:rsid w:val="00E91755"/>
    <w:rsid w:val="00EC0EC2"/>
    <w:rsid w:val="00EC43BE"/>
    <w:rsid w:val="00ED0490"/>
    <w:rsid w:val="00ED0BFC"/>
    <w:rsid w:val="00ED67E7"/>
    <w:rsid w:val="00ED69F4"/>
    <w:rsid w:val="00ED7117"/>
    <w:rsid w:val="00EF13E2"/>
    <w:rsid w:val="00F200D9"/>
    <w:rsid w:val="00F33B83"/>
    <w:rsid w:val="00F43227"/>
    <w:rsid w:val="00F470CA"/>
    <w:rsid w:val="00F87929"/>
    <w:rsid w:val="00F9164A"/>
    <w:rsid w:val="00FA7F4B"/>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3</cp:revision>
  <cp:lastPrinted>2022-02-09T07:53:00Z</cp:lastPrinted>
  <dcterms:created xsi:type="dcterms:W3CDTF">2022-02-09T10:42:00Z</dcterms:created>
  <dcterms:modified xsi:type="dcterms:W3CDTF">2022-06-22T04:14:00Z</dcterms:modified>
</cp:coreProperties>
</file>