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CE" w:rsidRDefault="00531669" w:rsidP="00F560CE">
      <w:pPr>
        <w:spacing w:after="0" w:line="360" w:lineRule="auto"/>
        <w:ind w:left="3969" w:hanging="5438"/>
        <w:jc w:val="center"/>
        <w:rPr>
          <w:rFonts w:ascii="Times New Roman" w:hAnsi="Times New Roman" w:cs="Times New Roman"/>
          <w:b/>
          <w:sz w:val="24"/>
          <w:szCs w:val="24"/>
        </w:rPr>
      </w:pPr>
      <w:bookmarkStart w:id="0" w:name="_GoBack"/>
      <w:r w:rsidRPr="00531669">
        <w:rPr>
          <w:rFonts w:ascii="Times New Roman" w:hAnsi="Times New Roman" w:cs="Times New Roman"/>
          <w:b/>
          <w:sz w:val="24"/>
          <w:szCs w:val="24"/>
        </w:rPr>
        <w:t>SU</w:t>
      </w:r>
      <w:r w:rsidR="00F560CE" w:rsidRPr="00531669">
        <w:rPr>
          <w:rFonts w:ascii="Times New Roman" w:hAnsi="Times New Roman" w:cs="Times New Roman"/>
          <w:b/>
          <w:sz w:val="24"/>
          <w:szCs w:val="24"/>
        </w:rPr>
        <w:t>PREME COURT OF SEYCHELLES</w:t>
      </w:r>
    </w:p>
    <w:p w:rsidR="00AB0243" w:rsidRPr="00AB0243" w:rsidRDefault="00AB0243" w:rsidP="009210A9">
      <w:pPr>
        <w:spacing w:after="0" w:line="360" w:lineRule="auto"/>
        <w:ind w:left="3969" w:hanging="4239"/>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560CE" w:rsidRDefault="00F560CE" w:rsidP="00D358EA">
      <w:pPr>
        <w:spacing w:after="0" w:line="360" w:lineRule="auto"/>
        <w:ind w:left="5580"/>
        <w:rPr>
          <w:rFonts w:ascii="Times New Roman" w:hAnsi="Times New Roman" w:cs="Times New Roman"/>
          <w:sz w:val="24"/>
          <w:szCs w:val="24"/>
          <w:u w:val="single"/>
        </w:rPr>
      </w:pPr>
    </w:p>
    <w:p w:rsidR="00ED0BFC" w:rsidRPr="00A11A80" w:rsidRDefault="00AB0243" w:rsidP="00680B14">
      <w:pPr>
        <w:spacing w:after="0" w:line="240" w:lineRule="auto"/>
        <w:ind w:left="5580"/>
        <w:rPr>
          <w:rFonts w:ascii="Times New Roman" w:hAnsi="Times New Roman" w:cs="Times New Roman"/>
          <w:sz w:val="24"/>
          <w:szCs w:val="24"/>
          <w:u w:val="single"/>
        </w:rPr>
      </w:pPr>
      <w:r>
        <w:rPr>
          <w:rFonts w:ascii="Times New Roman" w:hAnsi="Times New Roman" w:cs="Times New Roman"/>
          <w:sz w:val="24"/>
          <w:szCs w:val="24"/>
          <w:u w:val="single"/>
        </w:rPr>
        <w:t>Reportable</w:t>
      </w:r>
    </w:p>
    <w:p w:rsidR="002E2AE3" w:rsidRPr="009210A9" w:rsidRDefault="00414B46" w:rsidP="00680B14">
      <w:pPr>
        <w:spacing w:after="0" w:line="240" w:lineRule="auto"/>
        <w:ind w:left="5580"/>
        <w:rPr>
          <w:rFonts w:ascii="Times New Roman" w:hAnsi="Times New Roman" w:cs="Times New Roman"/>
          <w:sz w:val="24"/>
          <w:szCs w:val="24"/>
        </w:rPr>
      </w:pPr>
      <w:r w:rsidRPr="009210A9">
        <w:rPr>
          <w:rFonts w:ascii="Times New Roman" w:hAnsi="Times New Roman" w:cs="Times New Roman"/>
          <w:sz w:val="24"/>
          <w:szCs w:val="24"/>
        </w:rPr>
        <w:t>[2022</w:t>
      </w:r>
      <w:r w:rsidR="00BC73B1" w:rsidRPr="009210A9">
        <w:rPr>
          <w:rFonts w:ascii="Times New Roman" w:hAnsi="Times New Roman" w:cs="Times New Roman"/>
          <w:sz w:val="24"/>
          <w:szCs w:val="24"/>
        </w:rPr>
        <w:t xml:space="preserve">] SCSC </w:t>
      </w:r>
      <w:r w:rsidR="0054726D">
        <w:rPr>
          <w:rFonts w:ascii="Times New Roman" w:hAnsi="Times New Roman" w:cs="Times New Roman"/>
          <w:sz w:val="24"/>
          <w:szCs w:val="24"/>
        </w:rPr>
        <w:t>1088</w:t>
      </w:r>
    </w:p>
    <w:p w:rsidR="002E2AE3" w:rsidRPr="009210A9" w:rsidRDefault="000503F4" w:rsidP="00680B14">
      <w:pPr>
        <w:spacing w:after="0" w:line="240" w:lineRule="auto"/>
        <w:ind w:left="5580"/>
        <w:rPr>
          <w:rFonts w:ascii="Times New Roman" w:hAnsi="Times New Roman" w:cs="Times New Roman"/>
          <w:sz w:val="24"/>
          <w:szCs w:val="24"/>
        </w:rPr>
      </w:pPr>
      <w:r w:rsidRPr="009210A9">
        <w:rPr>
          <w:rFonts w:ascii="Times New Roman" w:hAnsi="Times New Roman" w:cs="Times New Roman"/>
          <w:sz w:val="24"/>
          <w:szCs w:val="24"/>
        </w:rPr>
        <w:t>MA</w:t>
      </w:r>
      <w:r w:rsidR="00680B14">
        <w:rPr>
          <w:rFonts w:ascii="Times New Roman" w:hAnsi="Times New Roman" w:cs="Times New Roman"/>
          <w:sz w:val="24"/>
          <w:szCs w:val="24"/>
        </w:rPr>
        <w:t xml:space="preserve"> </w:t>
      </w:r>
      <w:r w:rsidRPr="009210A9">
        <w:rPr>
          <w:rFonts w:ascii="Times New Roman" w:hAnsi="Times New Roman" w:cs="Times New Roman"/>
          <w:sz w:val="24"/>
          <w:szCs w:val="24"/>
        </w:rPr>
        <w:t>255/2022</w:t>
      </w:r>
    </w:p>
    <w:p w:rsidR="000503F4" w:rsidRPr="009210A9" w:rsidRDefault="00A17D9E" w:rsidP="00680B1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0503F4" w:rsidRPr="009210A9">
        <w:rPr>
          <w:rFonts w:ascii="Times New Roman" w:hAnsi="Times New Roman" w:cs="Times New Roman"/>
          <w:sz w:val="24"/>
          <w:szCs w:val="24"/>
        </w:rPr>
        <w:t>Arising out of CS123/2022</w:t>
      </w:r>
      <w:r>
        <w:rPr>
          <w:rFonts w:ascii="Times New Roman" w:hAnsi="Times New Roman" w:cs="Times New Roman"/>
          <w:sz w:val="24"/>
          <w:szCs w:val="24"/>
        </w:rPr>
        <w:t>)</w:t>
      </w:r>
    </w:p>
    <w:p w:rsidR="006A68E2" w:rsidRPr="00A11A80" w:rsidRDefault="006A68E2" w:rsidP="00D358EA">
      <w:pPr>
        <w:spacing w:after="0" w:line="360" w:lineRule="auto"/>
        <w:ind w:left="5580"/>
        <w:rPr>
          <w:rFonts w:ascii="Times New Roman" w:hAnsi="Times New Roman" w:cs="Times New Roman"/>
          <w:b/>
          <w:sz w:val="24"/>
          <w:szCs w:val="24"/>
        </w:rPr>
      </w:pPr>
    </w:p>
    <w:p w:rsidR="002D4EB8" w:rsidRDefault="002D4EB8" w:rsidP="00D358EA">
      <w:pPr>
        <w:tabs>
          <w:tab w:val="left" w:pos="540"/>
          <w:tab w:val="left" w:pos="4092"/>
        </w:tabs>
        <w:spacing w:after="0" w:line="360" w:lineRule="auto"/>
        <w:rPr>
          <w:rFonts w:ascii="Times New Roman" w:hAnsi="Times New Roman" w:cs="Times New Roman"/>
          <w:b/>
          <w:sz w:val="24"/>
          <w:szCs w:val="24"/>
        </w:rPr>
      </w:pPr>
      <w:r w:rsidRPr="00A11A80">
        <w:rPr>
          <w:rFonts w:ascii="Times New Roman" w:hAnsi="Times New Roman" w:cs="Times New Roman"/>
          <w:b/>
          <w:sz w:val="24"/>
          <w:szCs w:val="24"/>
        </w:rPr>
        <w:t xml:space="preserve">In </w:t>
      </w:r>
      <w:r w:rsidR="00546936">
        <w:rPr>
          <w:rFonts w:ascii="Times New Roman" w:hAnsi="Times New Roman" w:cs="Times New Roman"/>
          <w:b/>
          <w:sz w:val="24"/>
          <w:szCs w:val="24"/>
        </w:rPr>
        <w:t>the matter between:</w:t>
      </w:r>
    </w:p>
    <w:p w:rsidR="000503F4" w:rsidRDefault="00A17D9E" w:rsidP="00D358EA">
      <w:pPr>
        <w:pStyle w:val="Partynames"/>
        <w:spacing w:line="360" w:lineRule="auto"/>
      </w:pPr>
      <w:r>
        <w:t>SURFER</w:t>
      </w:r>
      <w:r w:rsidR="000503F4">
        <w:t xml:space="preserve">S PARADISE SELF-CATERING CHALET LTD </w:t>
      </w:r>
      <w:r w:rsidR="000503F4">
        <w:tab/>
      </w:r>
      <w:r w:rsidR="000503F4">
        <w:tab/>
        <w:t>1</w:t>
      </w:r>
      <w:r w:rsidR="000503F4" w:rsidRPr="000503F4">
        <w:rPr>
          <w:vertAlign w:val="superscript"/>
        </w:rPr>
        <w:t>st</w:t>
      </w:r>
      <w:r w:rsidR="000503F4">
        <w:t xml:space="preserve"> Applicant</w:t>
      </w:r>
    </w:p>
    <w:p w:rsidR="009210A9" w:rsidRDefault="000503F4" w:rsidP="009210A9">
      <w:pPr>
        <w:pStyle w:val="Partynames"/>
        <w:spacing w:before="0"/>
        <w:jc w:val="both"/>
        <w:rPr>
          <w:b w:val="0"/>
        </w:rPr>
      </w:pPr>
      <w:r>
        <w:t>(</w:t>
      </w:r>
      <w:r w:rsidRPr="000503F4">
        <w:rPr>
          <w:b w:val="0"/>
        </w:rPr>
        <w:t xml:space="preserve">Trading as Paradise Chalets, Yoga &amp; Wellness Centre, </w:t>
      </w:r>
    </w:p>
    <w:p w:rsidR="009210A9" w:rsidRDefault="000503F4" w:rsidP="009210A9">
      <w:pPr>
        <w:pStyle w:val="Partynames"/>
        <w:spacing w:before="0"/>
        <w:jc w:val="both"/>
        <w:rPr>
          <w:b w:val="0"/>
        </w:rPr>
      </w:pPr>
      <w:r w:rsidRPr="000503F4">
        <w:rPr>
          <w:b w:val="0"/>
        </w:rPr>
        <w:t xml:space="preserve">herein represented by its director, Jacqueline Elias, electing </w:t>
      </w:r>
    </w:p>
    <w:p w:rsidR="009210A9" w:rsidRDefault="000503F4" w:rsidP="009210A9">
      <w:pPr>
        <w:pStyle w:val="Partynames"/>
        <w:spacing w:before="0"/>
        <w:jc w:val="both"/>
        <w:rPr>
          <w:b w:val="0"/>
        </w:rPr>
      </w:pPr>
      <w:r w:rsidRPr="000503F4">
        <w:rPr>
          <w:b w:val="0"/>
        </w:rPr>
        <w:t>its legal domic</w:t>
      </w:r>
      <w:r>
        <w:rPr>
          <w:b w:val="0"/>
        </w:rPr>
        <w:t>i</w:t>
      </w:r>
      <w:r w:rsidRPr="000503F4">
        <w:rPr>
          <w:b w:val="0"/>
        </w:rPr>
        <w:t xml:space="preserve">le in the Chambers of Frank Elizabeth, </w:t>
      </w:r>
    </w:p>
    <w:p w:rsidR="009210A9" w:rsidRDefault="000503F4" w:rsidP="009210A9">
      <w:pPr>
        <w:pStyle w:val="Partynames"/>
        <w:spacing w:before="0"/>
        <w:jc w:val="both"/>
        <w:rPr>
          <w:b w:val="0"/>
        </w:rPr>
      </w:pPr>
      <w:r w:rsidRPr="000503F4">
        <w:rPr>
          <w:b w:val="0"/>
        </w:rPr>
        <w:t xml:space="preserve">Attorney at Law at Suite 212, Premiere Building, </w:t>
      </w:r>
    </w:p>
    <w:p w:rsidR="000503F4" w:rsidRDefault="000503F4" w:rsidP="009210A9">
      <w:pPr>
        <w:pStyle w:val="Partynames"/>
        <w:spacing w:before="0"/>
        <w:jc w:val="both"/>
        <w:rPr>
          <w:b w:val="0"/>
        </w:rPr>
      </w:pPr>
      <w:r w:rsidRPr="000503F4">
        <w:rPr>
          <w:b w:val="0"/>
        </w:rPr>
        <w:t>Albert Street, Victoria, Mahe, Seychelles</w:t>
      </w:r>
      <w:r>
        <w:rPr>
          <w:b w:val="0"/>
        </w:rPr>
        <w:t xml:space="preserve"> and</w:t>
      </w:r>
    </w:p>
    <w:p w:rsidR="009210A9" w:rsidRDefault="009210A9" w:rsidP="009210A9">
      <w:pPr>
        <w:pStyle w:val="Partynames"/>
        <w:jc w:val="both"/>
        <w:rPr>
          <w:b w:val="0"/>
        </w:rPr>
      </w:pPr>
    </w:p>
    <w:p w:rsidR="000503F4" w:rsidRDefault="000503F4" w:rsidP="00D358EA">
      <w:pPr>
        <w:pStyle w:val="Partynames"/>
        <w:spacing w:line="360" w:lineRule="auto"/>
      </w:pPr>
      <w:r w:rsidRPr="000503F4">
        <w:t xml:space="preserve">JACQUELINE ELIAS </w:t>
      </w:r>
      <w:r>
        <w:tab/>
      </w:r>
      <w:r>
        <w:tab/>
      </w:r>
      <w:r>
        <w:tab/>
      </w:r>
      <w:r>
        <w:tab/>
        <w:t>2</w:t>
      </w:r>
      <w:r w:rsidRPr="000503F4">
        <w:rPr>
          <w:vertAlign w:val="superscript"/>
        </w:rPr>
        <w:t>nd</w:t>
      </w:r>
      <w:r>
        <w:t xml:space="preserve"> Applicant</w:t>
      </w:r>
    </w:p>
    <w:p w:rsidR="009210A9" w:rsidRDefault="000503F4" w:rsidP="009210A9">
      <w:pPr>
        <w:pStyle w:val="Partynames"/>
        <w:spacing w:before="0"/>
        <w:rPr>
          <w:b w:val="0"/>
        </w:rPr>
      </w:pPr>
      <w:r>
        <w:t>(</w:t>
      </w:r>
      <w:r w:rsidRPr="000503F4">
        <w:rPr>
          <w:b w:val="0"/>
        </w:rPr>
        <w:t xml:space="preserve">electing her legal domicile in the </w:t>
      </w:r>
    </w:p>
    <w:p w:rsidR="009210A9" w:rsidRDefault="000503F4" w:rsidP="009210A9">
      <w:pPr>
        <w:pStyle w:val="Partynames"/>
        <w:spacing w:before="0"/>
        <w:rPr>
          <w:b w:val="0"/>
        </w:rPr>
      </w:pPr>
      <w:r w:rsidRPr="000503F4">
        <w:rPr>
          <w:b w:val="0"/>
        </w:rPr>
        <w:t xml:space="preserve">Chambers of Mr Frank Elizabeth, </w:t>
      </w:r>
    </w:p>
    <w:p w:rsidR="009210A9" w:rsidRDefault="000503F4" w:rsidP="009210A9">
      <w:pPr>
        <w:pStyle w:val="Partynames"/>
        <w:spacing w:before="0"/>
        <w:rPr>
          <w:b w:val="0"/>
        </w:rPr>
      </w:pPr>
      <w:r w:rsidRPr="000503F4">
        <w:rPr>
          <w:b w:val="0"/>
        </w:rPr>
        <w:t xml:space="preserve">Attorney at Law, at Suite 212, </w:t>
      </w:r>
    </w:p>
    <w:p w:rsidR="000503F4" w:rsidRPr="009210A9" w:rsidRDefault="000503F4" w:rsidP="009210A9">
      <w:pPr>
        <w:pStyle w:val="Partynames"/>
        <w:spacing w:before="0"/>
        <w:rPr>
          <w:b w:val="0"/>
        </w:rPr>
      </w:pPr>
      <w:r w:rsidRPr="000503F4">
        <w:rPr>
          <w:b w:val="0"/>
        </w:rPr>
        <w:t>Premiere Building, Albert Street, Mahe, Seychelles</w:t>
      </w:r>
      <w:r>
        <w:t>)</w:t>
      </w:r>
      <w:r w:rsidR="003E02A4" w:rsidRPr="000503F4">
        <w:tab/>
      </w:r>
      <w:r w:rsidRPr="000503F4">
        <w:t xml:space="preserve"> </w:t>
      </w:r>
      <w:r w:rsidRPr="000503F4">
        <w:rPr>
          <w:lang w:val="en-GB"/>
        </w:rPr>
        <w:t xml:space="preserve"> </w:t>
      </w:r>
      <w:r w:rsidR="004B240E" w:rsidRPr="000503F4">
        <w:rPr>
          <w:lang w:val="en-GB"/>
        </w:rPr>
        <w:tab/>
      </w:r>
    </w:p>
    <w:p w:rsidR="0030763E" w:rsidRDefault="00D94F3F" w:rsidP="00AF30AE">
      <w:pPr>
        <w:pStyle w:val="Attorneysnames"/>
        <w:tabs>
          <w:tab w:val="clear" w:pos="4092"/>
          <w:tab w:val="clear" w:pos="5580"/>
          <w:tab w:val="right" w:pos="9360"/>
        </w:tabs>
        <w:spacing w:line="360" w:lineRule="auto"/>
        <w:rPr>
          <w:b/>
        </w:rPr>
      </w:pPr>
      <w:r w:rsidRPr="00A11A80">
        <w:rPr>
          <w:b/>
        </w:rPr>
        <w:t>(</w:t>
      </w:r>
      <w:r w:rsidR="003E02A4">
        <w:rPr>
          <w:b/>
        </w:rPr>
        <w:t>Present/</w:t>
      </w:r>
      <w:r w:rsidR="004B240E">
        <w:rPr>
          <w:b/>
        </w:rPr>
        <w:t>Represented by Mrs</w:t>
      </w:r>
      <w:r w:rsidR="00772906">
        <w:rPr>
          <w:b/>
        </w:rPr>
        <w:t>.</w:t>
      </w:r>
      <w:r w:rsidR="004B240E">
        <w:rPr>
          <w:b/>
        </w:rPr>
        <w:t xml:space="preserve"> Alexandra Madeleine</w:t>
      </w:r>
      <w:r w:rsidR="00F560CE">
        <w:rPr>
          <w:b/>
        </w:rPr>
        <w:t>)</w:t>
      </w:r>
      <w:r w:rsidR="00831B11" w:rsidRPr="00A11A80">
        <w:rPr>
          <w:b/>
        </w:rPr>
        <w:tab/>
      </w:r>
    </w:p>
    <w:p w:rsidR="00546936" w:rsidRDefault="00546936" w:rsidP="00AF30AE">
      <w:pPr>
        <w:pStyle w:val="Attorneysnames"/>
        <w:tabs>
          <w:tab w:val="clear" w:pos="4092"/>
          <w:tab w:val="clear" w:pos="5580"/>
          <w:tab w:val="right" w:pos="9360"/>
        </w:tabs>
        <w:spacing w:line="360" w:lineRule="auto"/>
        <w:rPr>
          <w:b/>
        </w:rPr>
      </w:pPr>
    </w:p>
    <w:p w:rsidR="00546936" w:rsidRDefault="00546936" w:rsidP="00AF30AE">
      <w:pPr>
        <w:pStyle w:val="Attorneysnames"/>
        <w:tabs>
          <w:tab w:val="clear" w:pos="4092"/>
          <w:tab w:val="clear" w:pos="5580"/>
          <w:tab w:val="right" w:pos="9360"/>
        </w:tabs>
        <w:spacing w:line="360" w:lineRule="auto"/>
        <w:rPr>
          <w:b/>
          <w:i w:val="0"/>
        </w:rPr>
      </w:pPr>
      <w:r w:rsidRPr="00000DED">
        <w:rPr>
          <w:b/>
          <w:i w:val="0"/>
        </w:rPr>
        <w:t xml:space="preserve">And </w:t>
      </w:r>
    </w:p>
    <w:p w:rsidR="00000DED" w:rsidRPr="00000DED" w:rsidRDefault="00000DED" w:rsidP="00AF30AE">
      <w:pPr>
        <w:pStyle w:val="Attorneysnames"/>
        <w:tabs>
          <w:tab w:val="clear" w:pos="4092"/>
          <w:tab w:val="clear" w:pos="5580"/>
          <w:tab w:val="right" w:pos="9360"/>
        </w:tabs>
        <w:spacing w:line="360" w:lineRule="auto"/>
        <w:rPr>
          <w:b/>
          <w:i w:val="0"/>
        </w:rPr>
      </w:pPr>
    </w:p>
    <w:p w:rsidR="00546936" w:rsidRPr="00414B46" w:rsidRDefault="000503F4" w:rsidP="00AF30AE">
      <w:pPr>
        <w:pStyle w:val="Attorneysnames"/>
        <w:tabs>
          <w:tab w:val="clear" w:pos="4092"/>
          <w:tab w:val="clear" w:pos="5580"/>
          <w:tab w:val="right" w:pos="9360"/>
        </w:tabs>
        <w:spacing w:line="360" w:lineRule="auto"/>
        <w:rPr>
          <w:b/>
          <w:i w:val="0"/>
          <w:lang w:val="en-GB"/>
        </w:rPr>
      </w:pPr>
      <w:r>
        <w:rPr>
          <w:b/>
          <w:i w:val="0"/>
          <w:lang w:val="en-GB"/>
        </w:rPr>
        <w:t xml:space="preserve">BGM ACCOUNTANTS </w:t>
      </w:r>
      <w:r w:rsidR="003E02A4">
        <w:rPr>
          <w:b/>
          <w:i w:val="0"/>
          <w:lang w:val="en-GB"/>
        </w:rPr>
        <w:t xml:space="preserve">                  </w:t>
      </w:r>
      <w:r>
        <w:rPr>
          <w:b/>
          <w:i w:val="0"/>
          <w:lang w:val="en-GB"/>
        </w:rPr>
        <w:t xml:space="preserve">                                                              1</w:t>
      </w:r>
      <w:r w:rsidRPr="000503F4">
        <w:rPr>
          <w:b/>
          <w:i w:val="0"/>
          <w:vertAlign w:val="superscript"/>
          <w:lang w:val="en-GB"/>
        </w:rPr>
        <w:t>ST</w:t>
      </w:r>
      <w:r>
        <w:rPr>
          <w:b/>
          <w:i w:val="0"/>
          <w:lang w:val="en-GB"/>
        </w:rPr>
        <w:t xml:space="preserve"> </w:t>
      </w:r>
      <w:r w:rsidR="00000DED" w:rsidRPr="000503F4">
        <w:rPr>
          <w:b/>
          <w:i w:val="0"/>
          <w:lang w:val="en-GB"/>
        </w:rPr>
        <w:t>Respondent</w:t>
      </w:r>
    </w:p>
    <w:p w:rsidR="009210A9" w:rsidRPr="009210A9" w:rsidRDefault="00000DED" w:rsidP="00AF30AE">
      <w:pPr>
        <w:pStyle w:val="Attorneysnames"/>
        <w:tabs>
          <w:tab w:val="clear" w:pos="4092"/>
          <w:tab w:val="clear" w:pos="5580"/>
          <w:tab w:val="right" w:pos="9360"/>
        </w:tabs>
        <w:spacing w:line="360" w:lineRule="auto"/>
        <w:rPr>
          <w:i w:val="0"/>
        </w:rPr>
      </w:pPr>
      <w:r w:rsidRPr="009210A9">
        <w:rPr>
          <w:i w:val="0"/>
        </w:rPr>
        <w:t>(</w:t>
      </w:r>
      <w:r w:rsidR="000503F4" w:rsidRPr="009210A9">
        <w:rPr>
          <w:i w:val="0"/>
        </w:rPr>
        <w:t xml:space="preserve">Herein represented by its Managing Director, </w:t>
      </w:r>
    </w:p>
    <w:p w:rsidR="009210A9" w:rsidRPr="009210A9" w:rsidRDefault="000503F4" w:rsidP="00AF30AE">
      <w:pPr>
        <w:pStyle w:val="Attorneysnames"/>
        <w:tabs>
          <w:tab w:val="clear" w:pos="4092"/>
          <w:tab w:val="clear" w:pos="5580"/>
          <w:tab w:val="right" w:pos="9360"/>
        </w:tabs>
        <w:spacing w:line="360" w:lineRule="auto"/>
        <w:rPr>
          <w:i w:val="0"/>
        </w:rPr>
      </w:pPr>
      <w:r w:rsidRPr="009210A9">
        <w:rPr>
          <w:i w:val="0"/>
        </w:rPr>
        <w:t xml:space="preserve">Brenda Morin of Room 209-210, </w:t>
      </w:r>
    </w:p>
    <w:p w:rsidR="009210A9" w:rsidRPr="009210A9" w:rsidRDefault="000503F4" w:rsidP="00AF30AE">
      <w:pPr>
        <w:pStyle w:val="Attorneysnames"/>
        <w:tabs>
          <w:tab w:val="clear" w:pos="4092"/>
          <w:tab w:val="clear" w:pos="5580"/>
          <w:tab w:val="right" w:pos="9360"/>
        </w:tabs>
        <w:spacing w:line="360" w:lineRule="auto"/>
        <w:rPr>
          <w:i w:val="0"/>
        </w:rPr>
      </w:pPr>
      <w:r w:rsidRPr="009210A9">
        <w:rPr>
          <w:i w:val="0"/>
        </w:rPr>
        <w:t xml:space="preserve">Micro Enterprise Complex, Leve Debourye Building, </w:t>
      </w:r>
    </w:p>
    <w:p w:rsidR="00000DED" w:rsidRPr="009210A9" w:rsidRDefault="000503F4" w:rsidP="00AF30AE">
      <w:pPr>
        <w:pStyle w:val="Attorneysnames"/>
        <w:tabs>
          <w:tab w:val="clear" w:pos="4092"/>
          <w:tab w:val="clear" w:pos="5580"/>
          <w:tab w:val="right" w:pos="9360"/>
        </w:tabs>
        <w:spacing w:line="360" w:lineRule="auto"/>
        <w:rPr>
          <w:i w:val="0"/>
        </w:rPr>
      </w:pPr>
      <w:r w:rsidRPr="009210A9">
        <w:rPr>
          <w:i w:val="0"/>
        </w:rPr>
        <w:t>Providence, Mahe, Seychelles</w:t>
      </w:r>
    </w:p>
    <w:p w:rsidR="000503F4" w:rsidRDefault="000503F4" w:rsidP="00AF30AE">
      <w:pPr>
        <w:pStyle w:val="Attorneysnames"/>
        <w:tabs>
          <w:tab w:val="clear" w:pos="4092"/>
          <w:tab w:val="clear" w:pos="5580"/>
          <w:tab w:val="right" w:pos="9360"/>
        </w:tabs>
        <w:spacing w:line="360" w:lineRule="auto"/>
        <w:rPr>
          <w:b/>
          <w:i w:val="0"/>
        </w:rPr>
      </w:pPr>
    </w:p>
    <w:p w:rsidR="009210A9" w:rsidRDefault="009210A9" w:rsidP="00AF30AE">
      <w:pPr>
        <w:pStyle w:val="Attorneysnames"/>
        <w:tabs>
          <w:tab w:val="clear" w:pos="4092"/>
          <w:tab w:val="clear" w:pos="5580"/>
          <w:tab w:val="right" w:pos="9360"/>
        </w:tabs>
        <w:spacing w:line="360" w:lineRule="auto"/>
        <w:rPr>
          <w:b/>
          <w:i w:val="0"/>
        </w:rPr>
      </w:pPr>
    </w:p>
    <w:p w:rsidR="009210A9" w:rsidRDefault="009210A9" w:rsidP="00AF30AE">
      <w:pPr>
        <w:pStyle w:val="Attorneysnames"/>
        <w:tabs>
          <w:tab w:val="clear" w:pos="4092"/>
          <w:tab w:val="clear" w:pos="5580"/>
          <w:tab w:val="right" w:pos="9360"/>
        </w:tabs>
        <w:spacing w:line="360" w:lineRule="auto"/>
        <w:rPr>
          <w:b/>
          <w:i w:val="0"/>
        </w:rPr>
      </w:pPr>
    </w:p>
    <w:p w:rsidR="000503F4" w:rsidRDefault="000503F4" w:rsidP="00AF30AE">
      <w:pPr>
        <w:pStyle w:val="Attorneysnames"/>
        <w:tabs>
          <w:tab w:val="clear" w:pos="4092"/>
          <w:tab w:val="clear" w:pos="5580"/>
          <w:tab w:val="right" w:pos="9360"/>
        </w:tabs>
        <w:spacing w:line="360" w:lineRule="auto"/>
        <w:rPr>
          <w:b/>
          <w:i w:val="0"/>
        </w:rPr>
      </w:pPr>
      <w:r>
        <w:rPr>
          <w:b/>
          <w:i w:val="0"/>
        </w:rPr>
        <w:t>And</w:t>
      </w:r>
    </w:p>
    <w:p w:rsidR="000503F4" w:rsidRDefault="000503F4" w:rsidP="00AF30AE">
      <w:pPr>
        <w:pStyle w:val="Attorneysnames"/>
        <w:tabs>
          <w:tab w:val="clear" w:pos="4092"/>
          <w:tab w:val="clear" w:pos="5580"/>
          <w:tab w:val="right" w:pos="9360"/>
        </w:tabs>
        <w:spacing w:line="360" w:lineRule="auto"/>
        <w:rPr>
          <w:b/>
          <w:i w:val="0"/>
        </w:rPr>
      </w:pPr>
      <w:r>
        <w:rPr>
          <w:b/>
          <w:i w:val="0"/>
        </w:rPr>
        <w:lastRenderedPageBreak/>
        <w:t xml:space="preserve">BRENDA MORIN </w:t>
      </w:r>
      <w:r>
        <w:rPr>
          <w:b/>
          <w:i w:val="0"/>
        </w:rPr>
        <w:tab/>
        <w:t>2</w:t>
      </w:r>
      <w:r>
        <w:rPr>
          <w:b/>
          <w:i w:val="0"/>
          <w:vertAlign w:val="superscript"/>
        </w:rPr>
        <w:t xml:space="preserve">nd </w:t>
      </w:r>
      <w:r>
        <w:rPr>
          <w:b/>
          <w:i w:val="0"/>
        </w:rPr>
        <w:t>Respondent</w:t>
      </w:r>
    </w:p>
    <w:p w:rsidR="009210A9" w:rsidRDefault="000503F4" w:rsidP="00AF30AE">
      <w:pPr>
        <w:pStyle w:val="Attorneysnames"/>
        <w:tabs>
          <w:tab w:val="clear" w:pos="4092"/>
          <w:tab w:val="clear" w:pos="5580"/>
          <w:tab w:val="right" w:pos="9360"/>
        </w:tabs>
        <w:spacing w:line="360" w:lineRule="auto"/>
        <w:rPr>
          <w:i w:val="0"/>
        </w:rPr>
      </w:pPr>
      <w:r w:rsidRPr="009210A9">
        <w:rPr>
          <w:i w:val="0"/>
        </w:rPr>
        <w:t xml:space="preserve">(of Room 209-210, Micro Enterprise Complex, </w:t>
      </w:r>
    </w:p>
    <w:p w:rsidR="000503F4" w:rsidRPr="00000DED" w:rsidRDefault="000503F4" w:rsidP="00AF30AE">
      <w:pPr>
        <w:pStyle w:val="Attorneysnames"/>
        <w:tabs>
          <w:tab w:val="clear" w:pos="4092"/>
          <w:tab w:val="clear" w:pos="5580"/>
          <w:tab w:val="right" w:pos="9360"/>
        </w:tabs>
        <w:spacing w:line="360" w:lineRule="auto"/>
        <w:rPr>
          <w:b/>
          <w:i w:val="0"/>
        </w:rPr>
      </w:pPr>
      <w:r w:rsidRPr="009210A9">
        <w:rPr>
          <w:i w:val="0"/>
        </w:rPr>
        <w:t>Leve Debourye Building, Providence, Mahe, Seychelles</w:t>
      </w:r>
      <w:r>
        <w:rPr>
          <w:b/>
          <w:i w:val="0"/>
        </w:rPr>
        <w:t>.</w:t>
      </w:r>
    </w:p>
    <w:p w:rsidR="00BB1A3E" w:rsidRPr="00A11A80" w:rsidRDefault="00BB1A3E" w:rsidP="00000DED">
      <w:pPr>
        <w:pBdr>
          <w:bottom w:val="single" w:sz="4" w:space="1" w:color="auto"/>
        </w:pBdr>
        <w:tabs>
          <w:tab w:val="left" w:pos="540"/>
          <w:tab w:val="left" w:pos="5580"/>
        </w:tabs>
        <w:spacing w:after="0" w:line="360" w:lineRule="auto"/>
        <w:jc w:val="center"/>
        <w:rPr>
          <w:rFonts w:ascii="Times New Roman" w:hAnsi="Times New Roman" w:cs="Times New Roman"/>
          <w:b/>
          <w:i/>
          <w:sz w:val="24"/>
          <w:szCs w:val="24"/>
        </w:rPr>
      </w:pPr>
    </w:p>
    <w:p w:rsidR="00F560CE" w:rsidRPr="00A11A80" w:rsidRDefault="00405958" w:rsidP="00D358EA">
      <w:pPr>
        <w:spacing w:before="120" w:after="0" w:line="360" w:lineRule="auto"/>
        <w:ind w:left="1886" w:hanging="1886"/>
        <w:rPr>
          <w:rFonts w:ascii="Times New Roman" w:hAnsi="Times New Roman" w:cs="Times New Roman"/>
          <w:b/>
          <w:sz w:val="24"/>
          <w:szCs w:val="24"/>
        </w:rPr>
      </w:pPr>
      <w:r w:rsidRPr="00A11A80">
        <w:rPr>
          <w:rFonts w:ascii="Times New Roman" w:hAnsi="Times New Roman" w:cs="Times New Roman"/>
          <w:b/>
          <w:sz w:val="24"/>
          <w:szCs w:val="24"/>
        </w:rPr>
        <w:t>Neutral Citation:</w:t>
      </w:r>
      <w:r w:rsidR="00E0721C" w:rsidRPr="00A11A80">
        <w:rPr>
          <w:rFonts w:ascii="Times New Roman" w:hAnsi="Times New Roman" w:cs="Times New Roman"/>
          <w:b/>
          <w:sz w:val="24"/>
          <w:szCs w:val="24"/>
        </w:rPr>
        <w:tab/>
      </w:r>
      <w:r w:rsidR="000503F4" w:rsidRPr="009210A9">
        <w:rPr>
          <w:rFonts w:ascii="Times New Roman" w:hAnsi="Times New Roman" w:cs="Times New Roman"/>
          <w:i/>
          <w:sz w:val="24"/>
          <w:szCs w:val="24"/>
        </w:rPr>
        <w:t xml:space="preserve">Surfer’s Paradise Self Catering Chalets Pty Ltd v BGM Accountant &amp; Brenda Morin </w:t>
      </w:r>
      <w:r w:rsidR="005948FC" w:rsidRPr="009210A9">
        <w:rPr>
          <w:rFonts w:ascii="Times New Roman" w:hAnsi="Times New Roman" w:cs="Times New Roman"/>
          <w:sz w:val="24"/>
          <w:szCs w:val="24"/>
        </w:rPr>
        <w:t>(</w:t>
      </w:r>
      <w:r w:rsidR="000503F4" w:rsidRPr="009210A9">
        <w:rPr>
          <w:rFonts w:ascii="Times New Roman" w:hAnsi="Times New Roman" w:cs="Times New Roman"/>
          <w:sz w:val="24"/>
          <w:szCs w:val="24"/>
        </w:rPr>
        <w:t>MA255/2022</w:t>
      </w:r>
      <w:r w:rsidR="0078758D" w:rsidRPr="009210A9">
        <w:rPr>
          <w:rFonts w:ascii="Times New Roman" w:hAnsi="Times New Roman" w:cs="Times New Roman"/>
          <w:sz w:val="24"/>
          <w:szCs w:val="24"/>
        </w:rPr>
        <w:t>) [2022</w:t>
      </w:r>
      <w:r w:rsidR="005948FC" w:rsidRPr="009210A9">
        <w:rPr>
          <w:rFonts w:ascii="Times New Roman" w:hAnsi="Times New Roman" w:cs="Times New Roman"/>
          <w:sz w:val="24"/>
          <w:szCs w:val="24"/>
        </w:rPr>
        <w:t>] SCSC</w:t>
      </w:r>
      <w:r w:rsidR="005948FC" w:rsidRPr="00A11A80">
        <w:rPr>
          <w:rFonts w:ascii="Times New Roman" w:hAnsi="Times New Roman" w:cs="Times New Roman"/>
          <w:b/>
          <w:sz w:val="24"/>
          <w:szCs w:val="24"/>
        </w:rPr>
        <w:t xml:space="preserve"> </w:t>
      </w:r>
      <w:r w:rsidR="0054726D" w:rsidRPr="0054726D">
        <w:rPr>
          <w:rFonts w:ascii="Times New Roman" w:hAnsi="Times New Roman" w:cs="Times New Roman"/>
          <w:sz w:val="24"/>
          <w:szCs w:val="24"/>
        </w:rPr>
        <w:t>1088</w:t>
      </w:r>
    </w:p>
    <w:p w:rsidR="002E2AE3" w:rsidRPr="00A11A80" w:rsidRDefault="009F125D" w:rsidP="00D358EA">
      <w:pPr>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Before</w:t>
      </w:r>
      <w:r w:rsidR="00405958" w:rsidRPr="00A11A80">
        <w:rPr>
          <w:rFonts w:ascii="Times New Roman" w:hAnsi="Times New Roman" w:cs="Times New Roman"/>
          <w:b/>
          <w:sz w:val="24"/>
          <w:szCs w:val="24"/>
        </w:rPr>
        <w:t xml:space="preserve">: </w:t>
      </w:r>
      <w:r w:rsidR="004A2599" w:rsidRPr="00A11A80">
        <w:rPr>
          <w:rFonts w:ascii="Times New Roman" w:hAnsi="Times New Roman" w:cs="Times New Roman"/>
          <w:b/>
          <w:sz w:val="24"/>
          <w:szCs w:val="24"/>
        </w:rPr>
        <w:tab/>
      </w:r>
      <w:r w:rsidR="00AF30AE">
        <w:rPr>
          <w:rFonts w:ascii="Times New Roman" w:hAnsi="Times New Roman" w:cs="Times New Roman"/>
          <w:sz w:val="24"/>
          <w:szCs w:val="24"/>
        </w:rPr>
        <w:t>B. Adeline, J</w:t>
      </w:r>
    </w:p>
    <w:p w:rsidR="00BB2157" w:rsidRPr="00A11A80" w:rsidRDefault="00346D7F" w:rsidP="00D358EA">
      <w:pPr>
        <w:spacing w:after="0" w:line="360" w:lineRule="auto"/>
        <w:ind w:left="1890" w:hanging="1890"/>
        <w:rPr>
          <w:rFonts w:ascii="Times New Roman" w:hAnsi="Times New Roman" w:cs="Times New Roman"/>
          <w:sz w:val="24"/>
          <w:szCs w:val="24"/>
        </w:rPr>
      </w:pPr>
      <w:r w:rsidRPr="00A11A80">
        <w:rPr>
          <w:rFonts w:ascii="Times New Roman" w:hAnsi="Times New Roman" w:cs="Times New Roman"/>
          <w:b/>
          <w:sz w:val="24"/>
          <w:szCs w:val="24"/>
        </w:rPr>
        <w:t xml:space="preserve">Summary: </w:t>
      </w:r>
      <w:r w:rsidR="00F33B83" w:rsidRPr="00A11A80">
        <w:rPr>
          <w:rFonts w:ascii="Times New Roman" w:hAnsi="Times New Roman" w:cs="Times New Roman"/>
          <w:b/>
          <w:sz w:val="24"/>
          <w:szCs w:val="24"/>
        </w:rPr>
        <w:tab/>
      </w:r>
      <w:r w:rsidR="0078758D">
        <w:rPr>
          <w:rFonts w:ascii="Times New Roman" w:hAnsi="Times New Roman" w:cs="Times New Roman"/>
          <w:sz w:val="24"/>
          <w:szCs w:val="24"/>
        </w:rPr>
        <w:t>Application for interlocutory mandatory injunction</w:t>
      </w:r>
      <w:r w:rsidR="00A17D9E">
        <w:rPr>
          <w:rFonts w:ascii="Times New Roman" w:hAnsi="Times New Roman" w:cs="Times New Roman"/>
          <w:sz w:val="24"/>
          <w:szCs w:val="24"/>
        </w:rPr>
        <w:t>.</w:t>
      </w:r>
    </w:p>
    <w:p w:rsidR="007D6AB1" w:rsidRPr="00A11A80" w:rsidRDefault="00344425" w:rsidP="00D358EA">
      <w:pPr>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 xml:space="preserve">Heard: </w:t>
      </w:r>
      <w:r w:rsidR="005B12AA" w:rsidRPr="00A11A80">
        <w:rPr>
          <w:rFonts w:ascii="Times New Roman" w:hAnsi="Times New Roman" w:cs="Times New Roman"/>
          <w:b/>
          <w:sz w:val="24"/>
          <w:szCs w:val="24"/>
        </w:rPr>
        <w:tab/>
      </w:r>
      <w:r w:rsidR="0078758D">
        <w:rPr>
          <w:rFonts w:ascii="Times New Roman" w:hAnsi="Times New Roman" w:cs="Times New Roman"/>
          <w:sz w:val="24"/>
          <w:szCs w:val="24"/>
        </w:rPr>
        <w:t>By written Submission</w:t>
      </w:r>
    </w:p>
    <w:p w:rsidR="00344425" w:rsidRPr="00A11A80" w:rsidRDefault="00344425" w:rsidP="00D358EA">
      <w:pPr>
        <w:tabs>
          <w:tab w:val="left" w:pos="720"/>
          <w:tab w:val="left" w:pos="1440"/>
          <w:tab w:val="left" w:pos="2160"/>
        </w:tabs>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Delivered:</w:t>
      </w:r>
      <w:r w:rsidR="004A2599" w:rsidRPr="00A11A80">
        <w:rPr>
          <w:rFonts w:ascii="Times New Roman" w:hAnsi="Times New Roman" w:cs="Times New Roman"/>
          <w:b/>
          <w:sz w:val="24"/>
          <w:szCs w:val="24"/>
        </w:rPr>
        <w:tab/>
      </w:r>
      <w:r w:rsidR="007D6AB1" w:rsidRPr="00A11A80">
        <w:rPr>
          <w:rFonts w:ascii="Times New Roman" w:hAnsi="Times New Roman" w:cs="Times New Roman"/>
          <w:b/>
          <w:sz w:val="24"/>
          <w:szCs w:val="24"/>
        </w:rPr>
        <w:tab/>
      </w:r>
      <w:r w:rsidR="0078758D">
        <w:rPr>
          <w:rFonts w:ascii="Times New Roman" w:hAnsi="Times New Roman" w:cs="Times New Roman"/>
          <w:sz w:val="24"/>
          <w:szCs w:val="24"/>
        </w:rPr>
        <w:t>9 December 2022</w:t>
      </w:r>
    </w:p>
    <w:p w:rsidR="00ED31BD" w:rsidRPr="00A11A80" w:rsidRDefault="00ED31BD" w:rsidP="00D358EA">
      <w:pPr>
        <w:tabs>
          <w:tab w:val="left" w:pos="2892"/>
        </w:tabs>
        <w:spacing w:before="120" w:after="0" w:line="360" w:lineRule="auto"/>
        <w:rPr>
          <w:rFonts w:ascii="Times New Roman" w:hAnsi="Times New Roman" w:cs="Times New Roman"/>
          <w:b/>
          <w:sz w:val="24"/>
          <w:szCs w:val="24"/>
        </w:rPr>
      </w:pPr>
      <w:r w:rsidRPr="00A11A80">
        <w:rPr>
          <w:rFonts w:ascii="Times New Roman" w:hAnsi="Times New Roman" w:cs="Times New Roman"/>
          <w:b/>
          <w:sz w:val="24"/>
          <w:szCs w:val="24"/>
        </w:rPr>
        <w:t>_____________________________________________________________________________</w:t>
      </w:r>
    </w:p>
    <w:p w:rsidR="0051444E" w:rsidRPr="00A11A80" w:rsidRDefault="00AF30AE" w:rsidP="00D358EA">
      <w:pPr>
        <w:pBdr>
          <w:bottom w:val="single" w:sz="12" w:space="1" w:color="auto"/>
        </w:pBd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A11A80">
        <w:rPr>
          <w:rFonts w:ascii="Times New Roman" w:hAnsi="Times New Roman" w:cs="Times New Roman"/>
          <w:b/>
          <w:sz w:val="24"/>
          <w:szCs w:val="24"/>
        </w:rPr>
        <w:t xml:space="preserve">ORDER </w:t>
      </w:r>
    </w:p>
    <w:p w:rsidR="007D6AB1" w:rsidRDefault="007D6AB1" w:rsidP="00E07022">
      <w:pPr>
        <w:spacing w:line="360" w:lineRule="auto"/>
        <w:jc w:val="both"/>
        <w:rPr>
          <w:rFonts w:ascii="Times New Roman" w:hAnsi="Times New Roman" w:cs="Times New Roman"/>
          <w:b/>
          <w:sz w:val="24"/>
          <w:szCs w:val="24"/>
        </w:rPr>
      </w:pPr>
    </w:p>
    <w:p w:rsidR="004D50DB" w:rsidRDefault="003E02A4" w:rsidP="00E07022">
      <w:pPr>
        <w:tabs>
          <w:tab w:val="right" w:pos="92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Adeline</w:t>
      </w:r>
      <w:r w:rsidR="005E7559">
        <w:rPr>
          <w:rFonts w:ascii="Times New Roman" w:hAnsi="Times New Roman" w:cs="Times New Roman"/>
          <w:b/>
          <w:sz w:val="24"/>
          <w:szCs w:val="24"/>
        </w:rPr>
        <w:t>, J</w:t>
      </w:r>
      <w:r w:rsidR="00000DED">
        <w:rPr>
          <w:rFonts w:ascii="Times New Roman" w:hAnsi="Times New Roman" w:cs="Times New Roman"/>
          <w:b/>
          <w:sz w:val="24"/>
          <w:szCs w:val="24"/>
        </w:rPr>
        <w:tab/>
      </w:r>
    </w:p>
    <w:p w:rsidR="0078758D" w:rsidRPr="00B14BB1" w:rsidRDefault="00A17D9E" w:rsidP="004F2EDB">
      <w:pPr>
        <w:pStyle w:val="ListParagraph"/>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 xml:space="preserve">This Court is </w:t>
      </w:r>
      <w:r w:rsidR="00680B14">
        <w:rPr>
          <w:rFonts w:ascii="Times New Roman" w:hAnsi="Times New Roman" w:cs="Times New Roman"/>
          <w:sz w:val="24"/>
          <w:szCs w:val="24"/>
        </w:rPr>
        <w:t>seiz</w:t>
      </w:r>
      <w:r w:rsidR="00680B14" w:rsidRPr="00B14BB1">
        <w:rPr>
          <w:rFonts w:ascii="Times New Roman" w:hAnsi="Times New Roman" w:cs="Times New Roman"/>
          <w:sz w:val="24"/>
          <w:szCs w:val="24"/>
        </w:rPr>
        <w:t>e</w:t>
      </w:r>
      <w:r w:rsidR="00680B14">
        <w:rPr>
          <w:rFonts w:ascii="Times New Roman" w:hAnsi="Times New Roman" w:cs="Times New Roman"/>
          <w:sz w:val="24"/>
          <w:szCs w:val="24"/>
        </w:rPr>
        <w:t>d</w:t>
      </w:r>
      <w:r w:rsidR="00BB6D82">
        <w:rPr>
          <w:rFonts w:ascii="Times New Roman" w:hAnsi="Times New Roman" w:cs="Times New Roman"/>
          <w:sz w:val="24"/>
          <w:szCs w:val="24"/>
        </w:rPr>
        <w:t xml:space="preserve"> of an interlocutory </w:t>
      </w:r>
      <w:r w:rsidR="0078758D" w:rsidRPr="00B14BB1">
        <w:rPr>
          <w:rFonts w:ascii="Times New Roman" w:hAnsi="Times New Roman" w:cs="Times New Roman"/>
          <w:sz w:val="24"/>
          <w:szCs w:val="24"/>
        </w:rPr>
        <w:t xml:space="preserve">application, made by a notice of motion supported by an </w:t>
      </w:r>
      <w:r>
        <w:rPr>
          <w:rFonts w:ascii="Times New Roman" w:hAnsi="Times New Roman" w:cs="Times New Roman"/>
          <w:sz w:val="24"/>
          <w:szCs w:val="24"/>
        </w:rPr>
        <w:t>affidavit of facts and evidence</w:t>
      </w:r>
      <w:r w:rsidR="0078758D" w:rsidRPr="00B14BB1">
        <w:rPr>
          <w:rFonts w:ascii="Times New Roman" w:hAnsi="Times New Roman" w:cs="Times New Roman"/>
          <w:sz w:val="24"/>
          <w:szCs w:val="24"/>
        </w:rPr>
        <w:t xml:space="preserve"> dated 4</w:t>
      </w:r>
      <w:r w:rsidR="0078758D" w:rsidRPr="00B14BB1">
        <w:rPr>
          <w:rFonts w:ascii="Times New Roman" w:hAnsi="Times New Roman" w:cs="Times New Roman"/>
          <w:sz w:val="24"/>
          <w:szCs w:val="24"/>
          <w:vertAlign w:val="superscript"/>
        </w:rPr>
        <w:t>th</w:t>
      </w:r>
      <w:r w:rsidR="0078758D" w:rsidRPr="00B14BB1">
        <w:rPr>
          <w:rFonts w:ascii="Times New Roman" w:hAnsi="Times New Roman" w:cs="Times New Roman"/>
          <w:sz w:val="24"/>
          <w:szCs w:val="24"/>
        </w:rPr>
        <w:t xml:space="preserve"> November 2022, filed in Court on the 7</w:t>
      </w:r>
      <w:r w:rsidR="0078758D" w:rsidRPr="00B14BB1">
        <w:rPr>
          <w:rFonts w:ascii="Times New Roman" w:hAnsi="Times New Roman" w:cs="Times New Roman"/>
          <w:sz w:val="24"/>
          <w:szCs w:val="24"/>
          <w:vertAlign w:val="superscript"/>
        </w:rPr>
        <w:t>th</w:t>
      </w:r>
      <w:r w:rsidR="000A58FD">
        <w:rPr>
          <w:rFonts w:ascii="Times New Roman" w:hAnsi="Times New Roman" w:cs="Times New Roman"/>
          <w:sz w:val="24"/>
          <w:szCs w:val="24"/>
        </w:rPr>
        <w:t xml:space="preserve"> November 2022 by Su</w:t>
      </w:r>
      <w:r w:rsidR="00BB6D82">
        <w:rPr>
          <w:rFonts w:ascii="Times New Roman" w:hAnsi="Times New Roman" w:cs="Times New Roman"/>
          <w:sz w:val="24"/>
          <w:szCs w:val="24"/>
        </w:rPr>
        <w:t>r</w:t>
      </w:r>
      <w:r w:rsidR="0078758D" w:rsidRPr="00B14BB1">
        <w:rPr>
          <w:rFonts w:ascii="Times New Roman" w:hAnsi="Times New Roman" w:cs="Times New Roman"/>
          <w:sz w:val="24"/>
          <w:szCs w:val="24"/>
        </w:rPr>
        <w:t>fers Paradise Self-Catering Chalet Limited, a limited liability com</w:t>
      </w:r>
      <w:r>
        <w:rPr>
          <w:rFonts w:ascii="Times New Roman" w:hAnsi="Times New Roman" w:cs="Times New Roman"/>
          <w:sz w:val="24"/>
          <w:szCs w:val="24"/>
        </w:rPr>
        <w:t xml:space="preserve">pany </w:t>
      </w:r>
      <w:r w:rsidR="0078758D" w:rsidRPr="00B14BB1">
        <w:rPr>
          <w:rFonts w:ascii="Times New Roman" w:hAnsi="Times New Roman" w:cs="Times New Roman"/>
          <w:sz w:val="24"/>
          <w:szCs w:val="24"/>
        </w:rPr>
        <w:t xml:space="preserve">represented by its director Jacqueline Elias, </w:t>
      </w:r>
      <w:r>
        <w:rPr>
          <w:rFonts w:ascii="Times New Roman" w:hAnsi="Times New Roman" w:cs="Times New Roman"/>
          <w:sz w:val="24"/>
          <w:szCs w:val="24"/>
        </w:rPr>
        <w:t>(</w:t>
      </w:r>
      <w:r w:rsidR="0078758D" w:rsidRPr="00B14BB1">
        <w:rPr>
          <w:rFonts w:ascii="Times New Roman" w:hAnsi="Times New Roman" w:cs="Times New Roman"/>
          <w:sz w:val="24"/>
          <w:szCs w:val="24"/>
        </w:rPr>
        <w:t>“the 1</w:t>
      </w:r>
      <w:r w:rsidR="0078758D" w:rsidRPr="00B14BB1">
        <w:rPr>
          <w:rFonts w:ascii="Times New Roman" w:hAnsi="Times New Roman" w:cs="Times New Roman"/>
          <w:sz w:val="24"/>
          <w:szCs w:val="24"/>
          <w:vertAlign w:val="superscript"/>
        </w:rPr>
        <w:t>st</w:t>
      </w:r>
      <w:r w:rsidR="0078758D" w:rsidRPr="00B14BB1">
        <w:rPr>
          <w:rFonts w:ascii="Times New Roman" w:hAnsi="Times New Roman" w:cs="Times New Roman"/>
          <w:sz w:val="24"/>
          <w:szCs w:val="24"/>
        </w:rPr>
        <w:t xml:space="preserve"> Applicant”</w:t>
      </w:r>
      <w:r w:rsidR="000A58FD">
        <w:rPr>
          <w:rFonts w:ascii="Times New Roman" w:hAnsi="Times New Roman" w:cs="Times New Roman"/>
          <w:sz w:val="24"/>
          <w:szCs w:val="24"/>
        </w:rPr>
        <w:t>)</w:t>
      </w:r>
      <w:r w:rsidR="0078758D" w:rsidRPr="00B14BB1">
        <w:rPr>
          <w:rFonts w:ascii="Times New Roman" w:hAnsi="Times New Roman" w:cs="Times New Roman"/>
          <w:sz w:val="24"/>
          <w:szCs w:val="24"/>
        </w:rPr>
        <w:t xml:space="preserve"> and Jacqueline Elias, </w:t>
      </w:r>
      <w:r>
        <w:rPr>
          <w:rFonts w:ascii="Times New Roman" w:hAnsi="Times New Roman" w:cs="Times New Roman"/>
          <w:sz w:val="24"/>
          <w:szCs w:val="24"/>
        </w:rPr>
        <w:t xml:space="preserve">(“the </w:t>
      </w:r>
      <w:r w:rsidR="0078758D" w:rsidRPr="00B14BB1">
        <w:rPr>
          <w:rFonts w:ascii="Times New Roman" w:hAnsi="Times New Roman" w:cs="Times New Roman"/>
          <w:sz w:val="24"/>
          <w:szCs w:val="24"/>
        </w:rPr>
        <w:t>2</w:t>
      </w:r>
      <w:r w:rsidR="0078758D" w:rsidRPr="00B14BB1">
        <w:rPr>
          <w:rFonts w:ascii="Times New Roman" w:hAnsi="Times New Roman" w:cs="Times New Roman"/>
          <w:sz w:val="24"/>
          <w:szCs w:val="24"/>
          <w:vertAlign w:val="superscript"/>
        </w:rPr>
        <w:t>nd</w:t>
      </w:r>
      <w:r w:rsidR="0078758D" w:rsidRPr="00B14BB1">
        <w:rPr>
          <w:rFonts w:ascii="Times New Roman" w:hAnsi="Times New Roman" w:cs="Times New Roman"/>
          <w:sz w:val="24"/>
          <w:szCs w:val="24"/>
        </w:rPr>
        <w:t xml:space="preserve"> Applicant”) both electing their legal domicile in the law Chambers of Mr Frank Elizabeth, Attorney-at-Law. </w:t>
      </w:r>
    </w:p>
    <w:p w:rsidR="0078758D" w:rsidRDefault="0078758D" w:rsidP="00622755">
      <w:pPr>
        <w:jc w:val="both"/>
        <w:rPr>
          <w:rFonts w:ascii="Times New Roman" w:hAnsi="Times New Roman" w:cs="Times New Roman"/>
          <w:sz w:val="24"/>
          <w:szCs w:val="24"/>
        </w:rPr>
      </w:pPr>
    </w:p>
    <w:p w:rsidR="0078758D" w:rsidRPr="00B14BB1" w:rsidRDefault="0078758D" w:rsidP="004F2EDB">
      <w:pPr>
        <w:pStyle w:val="ListParagraph"/>
        <w:numPr>
          <w:ilvl w:val="0"/>
          <w:numId w:val="8"/>
        </w:numPr>
        <w:ind w:hanging="720"/>
        <w:jc w:val="both"/>
        <w:rPr>
          <w:rFonts w:ascii="Times New Roman" w:hAnsi="Times New Roman" w:cs="Times New Roman"/>
          <w:sz w:val="24"/>
          <w:szCs w:val="24"/>
        </w:rPr>
      </w:pPr>
      <w:r w:rsidRPr="00B14BB1">
        <w:rPr>
          <w:rFonts w:ascii="Times New Roman" w:hAnsi="Times New Roman" w:cs="Times New Roman"/>
          <w:sz w:val="24"/>
          <w:szCs w:val="24"/>
        </w:rPr>
        <w:t>The 1</w:t>
      </w:r>
      <w:r w:rsidRPr="00B14BB1">
        <w:rPr>
          <w:rFonts w:ascii="Times New Roman" w:hAnsi="Times New Roman" w:cs="Times New Roman"/>
          <w:sz w:val="24"/>
          <w:szCs w:val="24"/>
          <w:vertAlign w:val="superscript"/>
        </w:rPr>
        <w:t>st</w:t>
      </w:r>
      <w:r w:rsidRPr="00B14BB1">
        <w:rPr>
          <w:rFonts w:ascii="Times New Roman" w:hAnsi="Times New Roman" w:cs="Times New Roman"/>
          <w:sz w:val="24"/>
          <w:szCs w:val="24"/>
        </w:rPr>
        <w:t xml:space="preserve"> and 2</w:t>
      </w:r>
      <w:r w:rsidRPr="00B14BB1">
        <w:rPr>
          <w:rFonts w:ascii="Times New Roman" w:hAnsi="Times New Roman" w:cs="Times New Roman"/>
          <w:sz w:val="24"/>
          <w:szCs w:val="24"/>
          <w:vertAlign w:val="superscript"/>
        </w:rPr>
        <w:t>nd</w:t>
      </w:r>
      <w:r w:rsidRPr="00B14BB1">
        <w:rPr>
          <w:rFonts w:ascii="Times New Roman" w:hAnsi="Times New Roman" w:cs="Times New Roman"/>
          <w:sz w:val="24"/>
          <w:szCs w:val="24"/>
        </w:rPr>
        <w:t xml:space="preserve"> Applicants (</w:t>
      </w:r>
      <w:r w:rsidR="00A17D9E">
        <w:rPr>
          <w:rFonts w:ascii="Times New Roman" w:hAnsi="Times New Roman" w:cs="Times New Roman"/>
          <w:sz w:val="24"/>
          <w:szCs w:val="24"/>
        </w:rPr>
        <w:t>“</w:t>
      </w:r>
      <w:r w:rsidRPr="00B14BB1">
        <w:rPr>
          <w:rFonts w:ascii="Times New Roman" w:hAnsi="Times New Roman" w:cs="Times New Roman"/>
          <w:sz w:val="24"/>
          <w:szCs w:val="24"/>
        </w:rPr>
        <w:t>the Applicants”) have filed this application against BGM Accountant, an accountancy firm represented by Brenda</w:t>
      </w:r>
      <w:r w:rsidR="00A17D9E">
        <w:rPr>
          <w:rFonts w:ascii="Times New Roman" w:hAnsi="Times New Roman" w:cs="Times New Roman"/>
          <w:sz w:val="24"/>
          <w:szCs w:val="24"/>
        </w:rPr>
        <w:t>, Morin</w:t>
      </w:r>
      <w:r w:rsidRPr="00B14BB1">
        <w:rPr>
          <w:rFonts w:ascii="Times New Roman" w:hAnsi="Times New Roman" w:cs="Times New Roman"/>
          <w:sz w:val="24"/>
          <w:szCs w:val="24"/>
        </w:rPr>
        <w:t xml:space="preserve"> </w:t>
      </w:r>
      <w:r w:rsidR="000A58FD">
        <w:rPr>
          <w:rFonts w:ascii="Times New Roman" w:hAnsi="Times New Roman" w:cs="Times New Roman"/>
          <w:sz w:val="24"/>
          <w:szCs w:val="24"/>
        </w:rPr>
        <w:t>(“</w:t>
      </w:r>
      <w:r w:rsidRPr="00B14BB1">
        <w:rPr>
          <w:rFonts w:ascii="Times New Roman" w:hAnsi="Times New Roman" w:cs="Times New Roman"/>
          <w:sz w:val="24"/>
          <w:szCs w:val="24"/>
        </w:rPr>
        <w:t>the 1</w:t>
      </w:r>
      <w:r w:rsidRPr="00B14BB1">
        <w:rPr>
          <w:rFonts w:ascii="Times New Roman" w:hAnsi="Times New Roman" w:cs="Times New Roman"/>
          <w:sz w:val="24"/>
          <w:szCs w:val="24"/>
          <w:vertAlign w:val="superscript"/>
        </w:rPr>
        <w:t>st</w:t>
      </w:r>
      <w:r w:rsidRPr="00B14BB1">
        <w:rPr>
          <w:rFonts w:ascii="Times New Roman" w:hAnsi="Times New Roman" w:cs="Times New Roman"/>
          <w:sz w:val="24"/>
          <w:szCs w:val="24"/>
        </w:rPr>
        <w:t xml:space="preserve"> Respondent</w:t>
      </w:r>
      <w:r w:rsidR="000A58FD">
        <w:rPr>
          <w:rFonts w:ascii="Times New Roman" w:hAnsi="Times New Roman" w:cs="Times New Roman"/>
          <w:sz w:val="24"/>
          <w:szCs w:val="24"/>
        </w:rPr>
        <w:t>,</w:t>
      </w:r>
      <w:r w:rsidRPr="00B14BB1">
        <w:rPr>
          <w:rFonts w:ascii="Times New Roman" w:hAnsi="Times New Roman" w:cs="Times New Roman"/>
          <w:sz w:val="24"/>
          <w:szCs w:val="24"/>
        </w:rPr>
        <w:t xml:space="preserve"> and Brenda Morin </w:t>
      </w:r>
      <w:r w:rsidR="000A58FD">
        <w:rPr>
          <w:rFonts w:ascii="Times New Roman" w:hAnsi="Times New Roman" w:cs="Times New Roman"/>
          <w:sz w:val="24"/>
          <w:szCs w:val="24"/>
        </w:rPr>
        <w:t>(“</w:t>
      </w:r>
      <w:r w:rsidRPr="00B14BB1">
        <w:rPr>
          <w:rFonts w:ascii="Times New Roman" w:hAnsi="Times New Roman" w:cs="Times New Roman"/>
          <w:sz w:val="24"/>
          <w:szCs w:val="24"/>
        </w:rPr>
        <w:t>the 2</w:t>
      </w:r>
      <w:r w:rsidRPr="00B14BB1">
        <w:rPr>
          <w:rFonts w:ascii="Times New Roman" w:hAnsi="Times New Roman" w:cs="Times New Roman"/>
          <w:sz w:val="24"/>
          <w:szCs w:val="24"/>
          <w:vertAlign w:val="superscript"/>
        </w:rPr>
        <w:t>nd</w:t>
      </w:r>
      <w:r w:rsidRPr="00B14BB1">
        <w:rPr>
          <w:rFonts w:ascii="Times New Roman" w:hAnsi="Times New Roman" w:cs="Times New Roman"/>
          <w:sz w:val="24"/>
          <w:szCs w:val="24"/>
        </w:rPr>
        <w:t xml:space="preserve"> Respondent</w:t>
      </w:r>
      <w:r w:rsidR="000A58FD">
        <w:rPr>
          <w:rFonts w:ascii="Times New Roman" w:hAnsi="Times New Roman" w:cs="Times New Roman"/>
          <w:sz w:val="24"/>
          <w:szCs w:val="24"/>
        </w:rPr>
        <w:t>”), both of Micro Enterprise Comple</w:t>
      </w:r>
      <w:r w:rsidR="00A17D9E">
        <w:rPr>
          <w:rFonts w:ascii="Times New Roman" w:hAnsi="Times New Roman" w:cs="Times New Roman"/>
          <w:sz w:val="24"/>
          <w:szCs w:val="24"/>
        </w:rPr>
        <w:t>x</w:t>
      </w:r>
      <w:r w:rsidR="000A58FD">
        <w:rPr>
          <w:rFonts w:ascii="Times New Roman" w:hAnsi="Times New Roman" w:cs="Times New Roman"/>
          <w:sz w:val="24"/>
          <w:szCs w:val="24"/>
        </w:rPr>
        <w:t xml:space="preserve">, </w:t>
      </w:r>
      <w:r w:rsidRPr="00B14BB1">
        <w:rPr>
          <w:rFonts w:ascii="Times New Roman" w:hAnsi="Times New Roman" w:cs="Times New Roman"/>
          <w:sz w:val="24"/>
          <w:szCs w:val="24"/>
        </w:rPr>
        <w:t>Leve Debourye Building, Providence, Mahe, Seychelles –</w:t>
      </w:r>
      <w:r w:rsidR="00AB6FC5">
        <w:rPr>
          <w:rFonts w:ascii="Times New Roman" w:hAnsi="Times New Roman" w:cs="Times New Roman"/>
          <w:sz w:val="24"/>
          <w:szCs w:val="24"/>
        </w:rPr>
        <w:t xml:space="preserve"> (“</w:t>
      </w:r>
      <w:r w:rsidRPr="00B14BB1">
        <w:rPr>
          <w:rFonts w:ascii="Times New Roman" w:hAnsi="Times New Roman" w:cs="Times New Roman"/>
          <w:sz w:val="24"/>
          <w:szCs w:val="24"/>
        </w:rPr>
        <w:t>the Respondents</w:t>
      </w:r>
      <w:r w:rsidR="00AB6FC5">
        <w:rPr>
          <w:rFonts w:ascii="Times New Roman" w:hAnsi="Times New Roman" w:cs="Times New Roman"/>
          <w:sz w:val="24"/>
          <w:szCs w:val="24"/>
        </w:rPr>
        <w:t>”)</w:t>
      </w:r>
      <w:r w:rsidRPr="00B14BB1">
        <w:rPr>
          <w:rFonts w:ascii="Times New Roman" w:hAnsi="Times New Roman" w:cs="Times New Roman"/>
          <w:sz w:val="24"/>
          <w:szCs w:val="24"/>
        </w:rPr>
        <w:t>.</w:t>
      </w:r>
    </w:p>
    <w:p w:rsidR="0078758D" w:rsidRDefault="0078758D" w:rsidP="00622755">
      <w:pPr>
        <w:jc w:val="both"/>
        <w:rPr>
          <w:rFonts w:ascii="Times New Roman" w:hAnsi="Times New Roman" w:cs="Times New Roman"/>
          <w:sz w:val="24"/>
          <w:szCs w:val="24"/>
        </w:rPr>
      </w:pPr>
    </w:p>
    <w:p w:rsidR="0078758D" w:rsidRPr="00B14BB1" w:rsidRDefault="0078758D" w:rsidP="004F2EDB">
      <w:pPr>
        <w:pStyle w:val="ListParagraph"/>
        <w:numPr>
          <w:ilvl w:val="0"/>
          <w:numId w:val="8"/>
        </w:numPr>
        <w:ind w:hanging="720"/>
        <w:jc w:val="both"/>
        <w:rPr>
          <w:rFonts w:ascii="Times New Roman" w:hAnsi="Times New Roman" w:cs="Times New Roman"/>
          <w:sz w:val="24"/>
          <w:szCs w:val="24"/>
        </w:rPr>
      </w:pPr>
      <w:r w:rsidRPr="00B14BB1">
        <w:rPr>
          <w:rFonts w:ascii="Times New Roman" w:hAnsi="Times New Roman" w:cs="Times New Roman"/>
          <w:sz w:val="24"/>
          <w:szCs w:val="24"/>
        </w:rPr>
        <w:t>The applica</w:t>
      </w:r>
      <w:r w:rsidR="00BB6D82">
        <w:rPr>
          <w:rFonts w:ascii="Times New Roman" w:hAnsi="Times New Roman" w:cs="Times New Roman"/>
          <w:sz w:val="24"/>
          <w:szCs w:val="24"/>
        </w:rPr>
        <w:t>tion is made pursuant to Article</w:t>
      </w:r>
      <w:r w:rsidRPr="00B14BB1">
        <w:rPr>
          <w:rFonts w:ascii="Times New Roman" w:hAnsi="Times New Roman" w:cs="Times New Roman"/>
          <w:sz w:val="24"/>
          <w:szCs w:val="24"/>
        </w:rPr>
        <w:t xml:space="preserve"> 304 of the Seychelles Cod</w:t>
      </w:r>
      <w:r w:rsidR="00A17D9E">
        <w:rPr>
          <w:rFonts w:ascii="Times New Roman" w:hAnsi="Times New Roman" w:cs="Times New Roman"/>
          <w:sz w:val="24"/>
          <w:szCs w:val="24"/>
        </w:rPr>
        <w:t>e of Civil Procedure read with Section 6 of the Court</w:t>
      </w:r>
      <w:r w:rsidRPr="00B14BB1">
        <w:rPr>
          <w:rFonts w:ascii="Times New Roman" w:hAnsi="Times New Roman" w:cs="Times New Roman"/>
          <w:sz w:val="24"/>
          <w:szCs w:val="24"/>
        </w:rPr>
        <w:t>s Act</w:t>
      </w:r>
      <w:r w:rsidR="00AB6FC5">
        <w:rPr>
          <w:rFonts w:ascii="Times New Roman" w:hAnsi="Times New Roman" w:cs="Times New Roman"/>
          <w:sz w:val="24"/>
          <w:szCs w:val="24"/>
        </w:rPr>
        <w:t>,</w:t>
      </w:r>
      <w:r w:rsidR="00A17D9E">
        <w:rPr>
          <w:rFonts w:ascii="Times New Roman" w:hAnsi="Times New Roman" w:cs="Times New Roman"/>
          <w:sz w:val="24"/>
          <w:szCs w:val="24"/>
        </w:rPr>
        <w:t xml:space="preserve"> by which application, the A</w:t>
      </w:r>
      <w:r w:rsidRPr="00B14BB1">
        <w:rPr>
          <w:rFonts w:ascii="Times New Roman" w:hAnsi="Times New Roman" w:cs="Times New Roman"/>
          <w:sz w:val="24"/>
          <w:szCs w:val="24"/>
        </w:rPr>
        <w:t>pplicants seek for an urgent exparte order of interlocutory mandatory injunction as</w:t>
      </w:r>
      <w:r w:rsidR="00BB6D82">
        <w:rPr>
          <w:rFonts w:ascii="Times New Roman" w:hAnsi="Times New Roman" w:cs="Times New Roman"/>
          <w:sz w:val="24"/>
          <w:szCs w:val="24"/>
        </w:rPr>
        <w:t xml:space="preserve"> per the terms specified herein below</w:t>
      </w:r>
      <w:r w:rsidRPr="00B14BB1">
        <w:rPr>
          <w:rFonts w:ascii="Times New Roman" w:hAnsi="Times New Roman" w:cs="Times New Roman"/>
          <w:sz w:val="24"/>
          <w:szCs w:val="24"/>
        </w:rPr>
        <w:t xml:space="preserve">; </w:t>
      </w:r>
    </w:p>
    <w:p w:rsidR="00056369" w:rsidRPr="00B14BB1" w:rsidRDefault="00AB6FC5" w:rsidP="00622755">
      <w:pPr>
        <w:pStyle w:val="ListParagraph"/>
        <w:jc w:val="both"/>
        <w:rPr>
          <w:rFonts w:ascii="Times New Roman" w:hAnsi="Times New Roman" w:cs="Times New Roman"/>
          <w:sz w:val="24"/>
          <w:szCs w:val="24"/>
        </w:rPr>
      </w:pPr>
      <w:r>
        <w:rPr>
          <w:rFonts w:ascii="Times New Roman" w:hAnsi="Times New Roman" w:cs="Times New Roman"/>
          <w:sz w:val="24"/>
          <w:szCs w:val="24"/>
        </w:rPr>
        <w:t>“3.</w:t>
      </w:r>
      <w:r w:rsidR="0078758D" w:rsidRPr="00B14BB1">
        <w:rPr>
          <w:rFonts w:ascii="Times New Roman" w:hAnsi="Times New Roman" w:cs="Times New Roman"/>
          <w:sz w:val="24"/>
          <w:szCs w:val="24"/>
        </w:rPr>
        <w:t xml:space="preserve"> </w:t>
      </w:r>
      <w:r w:rsidR="0078758D" w:rsidRPr="00AB6FC5">
        <w:rPr>
          <w:rFonts w:ascii="Times New Roman" w:hAnsi="Times New Roman" w:cs="Times New Roman"/>
          <w:i/>
          <w:sz w:val="24"/>
          <w:szCs w:val="24"/>
        </w:rPr>
        <w:t>For an order of interlocutory mandatory injunction to be granted against the Respondents</w:t>
      </w:r>
      <w:r>
        <w:rPr>
          <w:rFonts w:ascii="Times New Roman" w:hAnsi="Times New Roman" w:cs="Times New Roman"/>
          <w:i/>
          <w:sz w:val="24"/>
          <w:szCs w:val="24"/>
        </w:rPr>
        <w:t>,</w:t>
      </w:r>
      <w:r w:rsidR="0078758D" w:rsidRPr="00AB6FC5">
        <w:rPr>
          <w:rFonts w:ascii="Times New Roman" w:hAnsi="Times New Roman" w:cs="Times New Roman"/>
          <w:i/>
          <w:sz w:val="24"/>
          <w:szCs w:val="24"/>
        </w:rPr>
        <w:t xml:space="preserve"> </w:t>
      </w:r>
      <w:r>
        <w:rPr>
          <w:rFonts w:ascii="Times New Roman" w:hAnsi="Times New Roman" w:cs="Times New Roman"/>
          <w:i/>
          <w:sz w:val="24"/>
          <w:szCs w:val="24"/>
        </w:rPr>
        <w:t>pende</w:t>
      </w:r>
      <w:r w:rsidR="00056369" w:rsidRPr="00AB6FC5">
        <w:rPr>
          <w:rFonts w:ascii="Times New Roman" w:hAnsi="Times New Roman" w:cs="Times New Roman"/>
          <w:i/>
          <w:sz w:val="24"/>
          <w:szCs w:val="24"/>
        </w:rPr>
        <w:t xml:space="preserve">nte lite, </w:t>
      </w:r>
      <w:r w:rsidR="0078758D" w:rsidRPr="00AB6FC5">
        <w:rPr>
          <w:rFonts w:ascii="Times New Roman" w:hAnsi="Times New Roman" w:cs="Times New Roman"/>
          <w:i/>
          <w:sz w:val="24"/>
          <w:szCs w:val="24"/>
        </w:rPr>
        <w:t>ordering them to hand over to the Applicants all their documents, accounts and files for</w:t>
      </w:r>
      <w:r w:rsidR="00056369" w:rsidRPr="00AB6FC5">
        <w:rPr>
          <w:rFonts w:ascii="Times New Roman" w:hAnsi="Times New Roman" w:cs="Times New Roman"/>
          <w:i/>
          <w:sz w:val="24"/>
          <w:szCs w:val="24"/>
        </w:rPr>
        <w:t>thwith</w:t>
      </w:r>
      <w:r w:rsidR="00056369" w:rsidRPr="00B14BB1">
        <w:rPr>
          <w:rFonts w:ascii="Times New Roman" w:hAnsi="Times New Roman" w:cs="Times New Roman"/>
          <w:sz w:val="24"/>
          <w:szCs w:val="24"/>
        </w:rPr>
        <w:t>”.</w:t>
      </w:r>
    </w:p>
    <w:p w:rsidR="00056369" w:rsidRDefault="00056369" w:rsidP="00622755">
      <w:pPr>
        <w:jc w:val="both"/>
        <w:rPr>
          <w:rFonts w:ascii="Times New Roman" w:hAnsi="Times New Roman" w:cs="Times New Roman"/>
          <w:sz w:val="24"/>
          <w:szCs w:val="24"/>
        </w:rPr>
      </w:pPr>
    </w:p>
    <w:p w:rsidR="00056369" w:rsidRDefault="00056369" w:rsidP="00622755">
      <w:pPr>
        <w:jc w:val="both"/>
        <w:rPr>
          <w:rFonts w:ascii="Times New Roman" w:hAnsi="Times New Roman" w:cs="Times New Roman"/>
          <w:sz w:val="24"/>
          <w:szCs w:val="24"/>
        </w:rPr>
      </w:pPr>
    </w:p>
    <w:p w:rsidR="00056369" w:rsidRPr="00B14BB1" w:rsidRDefault="0078758D" w:rsidP="004F2EDB">
      <w:pPr>
        <w:pStyle w:val="ListParagraph"/>
        <w:numPr>
          <w:ilvl w:val="0"/>
          <w:numId w:val="8"/>
        </w:numPr>
        <w:ind w:hanging="720"/>
        <w:jc w:val="both"/>
        <w:rPr>
          <w:rFonts w:ascii="Times New Roman" w:hAnsi="Times New Roman" w:cs="Times New Roman"/>
          <w:sz w:val="24"/>
          <w:szCs w:val="24"/>
        </w:rPr>
      </w:pPr>
      <w:r w:rsidRPr="00B14BB1">
        <w:rPr>
          <w:rFonts w:ascii="Times New Roman" w:hAnsi="Times New Roman" w:cs="Times New Roman"/>
          <w:sz w:val="24"/>
          <w:szCs w:val="24"/>
        </w:rPr>
        <w:t>The remedy being sought</w:t>
      </w:r>
      <w:r w:rsidR="00A17D9E">
        <w:rPr>
          <w:rFonts w:ascii="Times New Roman" w:hAnsi="Times New Roman" w:cs="Times New Roman"/>
          <w:sz w:val="24"/>
          <w:szCs w:val="24"/>
        </w:rPr>
        <w:t xml:space="preserve"> for</w:t>
      </w:r>
      <w:r w:rsidRPr="00B14BB1">
        <w:rPr>
          <w:rFonts w:ascii="Times New Roman" w:hAnsi="Times New Roman" w:cs="Times New Roman"/>
          <w:sz w:val="24"/>
          <w:szCs w:val="24"/>
        </w:rPr>
        <w:t xml:space="preserve"> by the Applicant</w:t>
      </w:r>
      <w:r w:rsidR="00A17D9E">
        <w:rPr>
          <w:rFonts w:ascii="Times New Roman" w:hAnsi="Times New Roman" w:cs="Times New Roman"/>
          <w:sz w:val="24"/>
          <w:szCs w:val="24"/>
        </w:rPr>
        <w:t>s</w:t>
      </w:r>
      <w:r w:rsidRPr="00B14BB1">
        <w:rPr>
          <w:rFonts w:ascii="Times New Roman" w:hAnsi="Times New Roman" w:cs="Times New Roman"/>
          <w:sz w:val="24"/>
          <w:szCs w:val="24"/>
        </w:rPr>
        <w:t xml:space="preserve"> who are </w:t>
      </w:r>
      <w:r w:rsidR="00AB6FC5">
        <w:rPr>
          <w:rFonts w:ascii="Times New Roman" w:hAnsi="Times New Roman" w:cs="Times New Roman"/>
          <w:sz w:val="24"/>
          <w:szCs w:val="24"/>
        </w:rPr>
        <w:t>the Plaintiffs in the suit</w:t>
      </w:r>
      <w:r w:rsidRPr="00B14BB1">
        <w:rPr>
          <w:rFonts w:ascii="Times New Roman" w:hAnsi="Times New Roman" w:cs="Times New Roman"/>
          <w:sz w:val="24"/>
          <w:szCs w:val="24"/>
        </w:rPr>
        <w:t xml:space="preserve"> proper, is an interim relief pending the final deter</w:t>
      </w:r>
      <w:r w:rsidR="00AB6FC5">
        <w:rPr>
          <w:rFonts w:ascii="Times New Roman" w:hAnsi="Times New Roman" w:cs="Times New Roman"/>
          <w:sz w:val="24"/>
          <w:szCs w:val="24"/>
        </w:rPr>
        <w:t>mination of the suit which the Applicants/P</w:t>
      </w:r>
      <w:r w:rsidRPr="00B14BB1">
        <w:rPr>
          <w:rFonts w:ascii="Times New Roman" w:hAnsi="Times New Roman" w:cs="Times New Roman"/>
          <w:sz w:val="24"/>
          <w:szCs w:val="24"/>
        </w:rPr>
        <w:t>laintiff</w:t>
      </w:r>
      <w:r w:rsidR="00AB6FC5">
        <w:rPr>
          <w:rFonts w:ascii="Times New Roman" w:hAnsi="Times New Roman" w:cs="Times New Roman"/>
          <w:sz w:val="24"/>
          <w:szCs w:val="24"/>
        </w:rPr>
        <w:t>s</w:t>
      </w:r>
      <w:r w:rsidRPr="00B14BB1">
        <w:rPr>
          <w:rFonts w:ascii="Times New Roman" w:hAnsi="Times New Roman" w:cs="Times New Roman"/>
          <w:sz w:val="24"/>
          <w:szCs w:val="24"/>
        </w:rPr>
        <w:t xml:space="preserve"> have instituted </w:t>
      </w:r>
      <w:r w:rsidR="00A17D9E">
        <w:rPr>
          <w:rFonts w:ascii="Times New Roman" w:hAnsi="Times New Roman" w:cs="Times New Roman"/>
          <w:sz w:val="24"/>
          <w:szCs w:val="24"/>
        </w:rPr>
        <w:t xml:space="preserve">against the Respondents /Defendants </w:t>
      </w:r>
      <w:r w:rsidRPr="00B14BB1">
        <w:rPr>
          <w:rFonts w:ascii="Times New Roman" w:hAnsi="Times New Roman" w:cs="Times New Roman"/>
          <w:sz w:val="24"/>
          <w:szCs w:val="24"/>
        </w:rPr>
        <w:t>by way of a plaint dated 21</w:t>
      </w:r>
      <w:r w:rsidRPr="00B14BB1">
        <w:rPr>
          <w:rFonts w:ascii="Times New Roman" w:hAnsi="Times New Roman" w:cs="Times New Roman"/>
          <w:sz w:val="24"/>
          <w:szCs w:val="24"/>
          <w:vertAlign w:val="superscript"/>
        </w:rPr>
        <w:t>st</w:t>
      </w:r>
      <w:r w:rsidRPr="00B14BB1">
        <w:rPr>
          <w:rFonts w:ascii="Times New Roman" w:hAnsi="Times New Roman" w:cs="Times New Roman"/>
          <w:sz w:val="24"/>
          <w:szCs w:val="24"/>
        </w:rPr>
        <w:t xml:space="preserve"> October 2022, filed in Court on the 7</w:t>
      </w:r>
      <w:r w:rsidRPr="00B14BB1">
        <w:rPr>
          <w:rFonts w:ascii="Times New Roman" w:hAnsi="Times New Roman" w:cs="Times New Roman"/>
          <w:sz w:val="24"/>
          <w:szCs w:val="24"/>
          <w:vertAlign w:val="superscript"/>
        </w:rPr>
        <w:t>th</w:t>
      </w:r>
      <w:r w:rsidR="00A17D9E">
        <w:rPr>
          <w:rFonts w:ascii="Times New Roman" w:hAnsi="Times New Roman" w:cs="Times New Roman"/>
          <w:sz w:val="24"/>
          <w:szCs w:val="24"/>
        </w:rPr>
        <w:t xml:space="preserve"> November 2022 as CS123/2022.</w:t>
      </w:r>
    </w:p>
    <w:p w:rsidR="00056369" w:rsidRDefault="00056369" w:rsidP="00622755">
      <w:pPr>
        <w:jc w:val="both"/>
        <w:rPr>
          <w:rFonts w:ascii="Times New Roman" w:hAnsi="Times New Roman" w:cs="Times New Roman"/>
          <w:sz w:val="24"/>
          <w:szCs w:val="24"/>
        </w:rPr>
      </w:pPr>
    </w:p>
    <w:p w:rsidR="0078758D" w:rsidRPr="00B14BB1" w:rsidRDefault="0078758D" w:rsidP="004F2EDB">
      <w:pPr>
        <w:pStyle w:val="ListParagraph"/>
        <w:numPr>
          <w:ilvl w:val="0"/>
          <w:numId w:val="8"/>
        </w:numPr>
        <w:ind w:hanging="720"/>
        <w:jc w:val="both"/>
        <w:rPr>
          <w:rFonts w:ascii="Times New Roman" w:hAnsi="Times New Roman" w:cs="Times New Roman"/>
          <w:sz w:val="24"/>
          <w:szCs w:val="24"/>
        </w:rPr>
      </w:pPr>
      <w:r w:rsidRPr="00B14BB1">
        <w:rPr>
          <w:rFonts w:ascii="Times New Roman" w:hAnsi="Times New Roman" w:cs="Times New Roman"/>
          <w:sz w:val="24"/>
          <w:szCs w:val="24"/>
        </w:rPr>
        <w:t>Given that an injunction is an equitable discretionary remedy</w:t>
      </w:r>
      <w:r w:rsidR="00AB6FC5">
        <w:rPr>
          <w:rFonts w:ascii="Times New Roman" w:hAnsi="Times New Roman" w:cs="Times New Roman"/>
          <w:sz w:val="24"/>
          <w:szCs w:val="24"/>
        </w:rPr>
        <w:t>,</w:t>
      </w:r>
      <w:r w:rsidR="00A17D9E">
        <w:rPr>
          <w:rFonts w:ascii="Times New Roman" w:hAnsi="Times New Roman" w:cs="Times New Roman"/>
          <w:sz w:val="24"/>
          <w:szCs w:val="24"/>
        </w:rPr>
        <w:t xml:space="preserve"> by</w:t>
      </w:r>
      <w:r w:rsidRPr="00B14BB1">
        <w:rPr>
          <w:rFonts w:ascii="Times New Roman" w:hAnsi="Times New Roman" w:cs="Times New Roman"/>
          <w:sz w:val="24"/>
          <w:szCs w:val="24"/>
        </w:rPr>
        <w:t xml:space="preserve"> implication, the Applicants/Plaintiff</w:t>
      </w:r>
      <w:r w:rsidR="00056369" w:rsidRPr="00B14BB1">
        <w:rPr>
          <w:rFonts w:ascii="Times New Roman" w:hAnsi="Times New Roman" w:cs="Times New Roman"/>
          <w:sz w:val="24"/>
          <w:szCs w:val="24"/>
        </w:rPr>
        <w:t>s effectively invoke this Court’s equitable jurisdiction exercisable by v</w:t>
      </w:r>
      <w:r w:rsidR="00A17D9E">
        <w:rPr>
          <w:rFonts w:ascii="Times New Roman" w:hAnsi="Times New Roman" w:cs="Times New Roman"/>
          <w:sz w:val="24"/>
          <w:szCs w:val="24"/>
        </w:rPr>
        <w:t>irtue of Section 6 of the Court</w:t>
      </w:r>
      <w:r w:rsidR="00056369" w:rsidRPr="00B14BB1">
        <w:rPr>
          <w:rFonts w:ascii="Times New Roman" w:hAnsi="Times New Roman" w:cs="Times New Roman"/>
          <w:sz w:val="24"/>
          <w:szCs w:val="24"/>
        </w:rPr>
        <w:t>s Act, Cap 52.</w:t>
      </w:r>
    </w:p>
    <w:p w:rsidR="00056369" w:rsidRDefault="00056369" w:rsidP="00622755">
      <w:pPr>
        <w:jc w:val="both"/>
        <w:rPr>
          <w:rFonts w:ascii="Times New Roman" w:hAnsi="Times New Roman" w:cs="Times New Roman"/>
          <w:sz w:val="24"/>
          <w:szCs w:val="24"/>
        </w:rPr>
      </w:pPr>
    </w:p>
    <w:p w:rsidR="00AB6FC5" w:rsidRDefault="00056369" w:rsidP="004F2EDB">
      <w:pPr>
        <w:pStyle w:val="ListParagraph"/>
        <w:numPr>
          <w:ilvl w:val="0"/>
          <w:numId w:val="8"/>
        </w:numPr>
        <w:ind w:hanging="720"/>
        <w:jc w:val="both"/>
        <w:rPr>
          <w:rFonts w:ascii="Times New Roman" w:hAnsi="Times New Roman" w:cs="Times New Roman"/>
          <w:sz w:val="24"/>
          <w:szCs w:val="24"/>
        </w:rPr>
      </w:pPr>
      <w:r w:rsidRPr="00B14BB1">
        <w:rPr>
          <w:rFonts w:ascii="Times New Roman" w:hAnsi="Times New Roman" w:cs="Times New Roman"/>
          <w:sz w:val="24"/>
          <w:szCs w:val="24"/>
        </w:rPr>
        <w:t>At this juncture, it is appropriate to elaborate the law in this particul</w:t>
      </w:r>
      <w:r w:rsidR="00AB6FC5">
        <w:rPr>
          <w:rFonts w:ascii="Times New Roman" w:hAnsi="Times New Roman" w:cs="Times New Roman"/>
          <w:sz w:val="24"/>
          <w:szCs w:val="24"/>
        </w:rPr>
        <w:t>ar area</w:t>
      </w:r>
      <w:r w:rsidR="00A17D9E">
        <w:rPr>
          <w:rFonts w:ascii="Times New Roman" w:hAnsi="Times New Roman" w:cs="Times New Roman"/>
          <w:sz w:val="24"/>
          <w:szCs w:val="24"/>
        </w:rPr>
        <w:t>,</w:t>
      </w:r>
      <w:r w:rsidR="00AB6FC5">
        <w:rPr>
          <w:rFonts w:ascii="Times New Roman" w:hAnsi="Times New Roman" w:cs="Times New Roman"/>
          <w:sz w:val="24"/>
          <w:szCs w:val="24"/>
        </w:rPr>
        <w:t xml:space="preserve"> in order to make a just</w:t>
      </w:r>
      <w:r w:rsidRPr="00B14BB1">
        <w:rPr>
          <w:rFonts w:ascii="Times New Roman" w:hAnsi="Times New Roman" w:cs="Times New Roman"/>
          <w:sz w:val="24"/>
          <w:szCs w:val="24"/>
        </w:rPr>
        <w:t xml:space="preserve"> decision on the merits of this application. To begin, it is worthy of quoting Article 304 of the Seychelles Code of Civil Procedure (“SCCP”) that reads as follows;</w:t>
      </w:r>
    </w:p>
    <w:p w:rsidR="00AB6FC5" w:rsidRPr="00AB6FC5" w:rsidRDefault="00AB6FC5" w:rsidP="00622755">
      <w:pPr>
        <w:pStyle w:val="ListParagraph"/>
        <w:jc w:val="both"/>
        <w:rPr>
          <w:rFonts w:ascii="Times New Roman" w:hAnsi="Times New Roman" w:cs="Times New Roman"/>
          <w:sz w:val="24"/>
          <w:szCs w:val="24"/>
        </w:rPr>
      </w:pPr>
    </w:p>
    <w:p w:rsidR="00056369" w:rsidRPr="00B14BB1" w:rsidRDefault="00056369" w:rsidP="00622755">
      <w:pPr>
        <w:pStyle w:val="ListParagraph"/>
        <w:jc w:val="both"/>
        <w:rPr>
          <w:rFonts w:ascii="Times New Roman" w:hAnsi="Times New Roman" w:cs="Times New Roman"/>
          <w:sz w:val="24"/>
          <w:szCs w:val="24"/>
        </w:rPr>
      </w:pPr>
      <w:r w:rsidRPr="00B14BB1">
        <w:rPr>
          <w:rFonts w:ascii="Times New Roman" w:hAnsi="Times New Roman" w:cs="Times New Roman"/>
          <w:sz w:val="24"/>
          <w:szCs w:val="24"/>
        </w:rPr>
        <w:t xml:space="preserve"> “</w:t>
      </w:r>
      <w:r w:rsidRPr="00AB6FC5">
        <w:rPr>
          <w:rFonts w:ascii="Times New Roman" w:hAnsi="Times New Roman" w:cs="Times New Roman"/>
          <w:i/>
          <w:sz w:val="24"/>
          <w:szCs w:val="24"/>
        </w:rPr>
        <w:t>it shall be lawful for any Plaintiff, after the commencement of his action, and before or after Judgment, to apply to the Court for a writ of injun</w:t>
      </w:r>
      <w:r w:rsidR="00AB6FC5">
        <w:rPr>
          <w:rFonts w:ascii="Times New Roman" w:hAnsi="Times New Roman" w:cs="Times New Roman"/>
          <w:i/>
          <w:sz w:val="24"/>
          <w:szCs w:val="24"/>
        </w:rPr>
        <w:t>ction to issue to restrain the Defendant in such action fro</w:t>
      </w:r>
      <w:r w:rsidRPr="00AB6FC5">
        <w:rPr>
          <w:rFonts w:ascii="Times New Roman" w:hAnsi="Times New Roman" w:cs="Times New Roman"/>
          <w:i/>
          <w:sz w:val="24"/>
          <w:szCs w:val="24"/>
        </w:rPr>
        <w:t>m the repetition or continuance of the wrongful act or breach of contract or injury of like kind, arising out of the same contract or relating to the same property or right, and such writ may be granted or denied by the said Court upon such terms as to the duration of the writ, keeping an account, giving security, or otherwise, as shall seem reasonable and just</w:t>
      </w:r>
      <w:r w:rsidRPr="00B14BB1">
        <w:rPr>
          <w:rFonts w:ascii="Times New Roman" w:hAnsi="Times New Roman" w:cs="Times New Roman"/>
          <w:sz w:val="24"/>
          <w:szCs w:val="24"/>
        </w:rPr>
        <w:t>”.</w:t>
      </w:r>
    </w:p>
    <w:p w:rsidR="00056369" w:rsidRDefault="00056369" w:rsidP="00622755">
      <w:pPr>
        <w:jc w:val="both"/>
        <w:rPr>
          <w:rFonts w:ascii="Times New Roman" w:hAnsi="Times New Roman" w:cs="Times New Roman"/>
          <w:sz w:val="24"/>
          <w:szCs w:val="24"/>
        </w:rPr>
      </w:pPr>
    </w:p>
    <w:p w:rsidR="00056369" w:rsidRDefault="00BB6D82" w:rsidP="004F2EDB">
      <w:pPr>
        <w:pStyle w:val="ListParagraph"/>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 xml:space="preserve">As regards to </w:t>
      </w:r>
      <w:r w:rsidR="00056369" w:rsidRPr="00B14BB1">
        <w:rPr>
          <w:rFonts w:ascii="Times New Roman" w:hAnsi="Times New Roman" w:cs="Times New Roman"/>
          <w:sz w:val="24"/>
          <w:szCs w:val="24"/>
        </w:rPr>
        <w:t>case law, as correctly submits by learned counsel for the Applicants/Plaintiff</w:t>
      </w:r>
      <w:r w:rsidR="00AB6FC5">
        <w:rPr>
          <w:rFonts w:ascii="Times New Roman" w:hAnsi="Times New Roman" w:cs="Times New Roman"/>
          <w:sz w:val="24"/>
          <w:szCs w:val="24"/>
        </w:rPr>
        <w:t>s</w:t>
      </w:r>
      <w:r w:rsidR="00056369" w:rsidRPr="00B14BB1">
        <w:rPr>
          <w:rFonts w:ascii="Times New Roman" w:hAnsi="Times New Roman" w:cs="Times New Roman"/>
          <w:sz w:val="24"/>
          <w:szCs w:val="24"/>
        </w:rPr>
        <w:t>, the l</w:t>
      </w:r>
      <w:r w:rsidR="00B14BB1" w:rsidRPr="00B14BB1">
        <w:rPr>
          <w:rFonts w:ascii="Times New Roman" w:hAnsi="Times New Roman" w:cs="Times New Roman"/>
          <w:sz w:val="24"/>
          <w:szCs w:val="24"/>
        </w:rPr>
        <w:t>eading case law authority for the grant of an interlocutory or interim inju</w:t>
      </w:r>
      <w:r w:rsidR="00B14BB1">
        <w:rPr>
          <w:rFonts w:ascii="Times New Roman" w:hAnsi="Times New Roman" w:cs="Times New Roman"/>
          <w:sz w:val="24"/>
          <w:szCs w:val="24"/>
        </w:rPr>
        <w:t>n</w:t>
      </w:r>
      <w:r w:rsidR="00A17D9E">
        <w:rPr>
          <w:rFonts w:ascii="Times New Roman" w:hAnsi="Times New Roman" w:cs="Times New Roman"/>
          <w:sz w:val="24"/>
          <w:szCs w:val="24"/>
        </w:rPr>
        <w:t>ction</w:t>
      </w:r>
      <w:r w:rsidR="00B14BB1" w:rsidRPr="00B14BB1">
        <w:rPr>
          <w:rFonts w:ascii="Times New Roman" w:hAnsi="Times New Roman" w:cs="Times New Roman"/>
          <w:sz w:val="24"/>
          <w:szCs w:val="24"/>
        </w:rPr>
        <w:t xml:space="preserve"> as the one being sought for in the instant application, i</w:t>
      </w:r>
      <w:r w:rsidR="00804E29">
        <w:rPr>
          <w:rFonts w:ascii="Times New Roman" w:hAnsi="Times New Roman" w:cs="Times New Roman"/>
          <w:sz w:val="24"/>
          <w:szCs w:val="24"/>
        </w:rPr>
        <w:t xml:space="preserve">s the case of </w:t>
      </w:r>
      <w:r w:rsidR="00804E29" w:rsidRPr="00804E29">
        <w:rPr>
          <w:rFonts w:ascii="Times New Roman" w:hAnsi="Times New Roman" w:cs="Times New Roman"/>
          <w:b/>
          <w:sz w:val="24"/>
          <w:szCs w:val="24"/>
        </w:rPr>
        <w:t>American Cyanamid Co v</w:t>
      </w:r>
      <w:r w:rsidR="00B14BB1" w:rsidRPr="00804E29">
        <w:rPr>
          <w:rFonts w:ascii="Times New Roman" w:hAnsi="Times New Roman" w:cs="Times New Roman"/>
          <w:b/>
          <w:sz w:val="24"/>
          <w:szCs w:val="24"/>
        </w:rPr>
        <w:t xml:space="preserve"> Ethicon Ltd [1975] AC 396</w:t>
      </w:r>
      <w:r w:rsidR="00B14BB1" w:rsidRPr="00B14BB1">
        <w:rPr>
          <w:rFonts w:ascii="Times New Roman" w:hAnsi="Times New Roman" w:cs="Times New Roman"/>
          <w:sz w:val="24"/>
          <w:szCs w:val="24"/>
        </w:rPr>
        <w:t>, in which case</w:t>
      </w:r>
      <w:r w:rsidR="00A17D9E">
        <w:rPr>
          <w:rFonts w:ascii="Times New Roman" w:hAnsi="Times New Roman" w:cs="Times New Roman"/>
          <w:sz w:val="24"/>
          <w:szCs w:val="24"/>
        </w:rPr>
        <w:t>,</w:t>
      </w:r>
      <w:r w:rsidR="00B14BB1" w:rsidRPr="00B14BB1">
        <w:rPr>
          <w:rFonts w:ascii="Times New Roman" w:hAnsi="Times New Roman" w:cs="Times New Roman"/>
          <w:sz w:val="24"/>
          <w:szCs w:val="24"/>
        </w:rPr>
        <w:t xml:space="preserve"> Lord Diplock spells out a set of guidelines for consideration in determining whether or not to grant an interl</w:t>
      </w:r>
      <w:r>
        <w:rPr>
          <w:rFonts w:ascii="Times New Roman" w:hAnsi="Times New Roman" w:cs="Times New Roman"/>
          <w:sz w:val="24"/>
          <w:szCs w:val="24"/>
        </w:rPr>
        <w:t>ocutory or interim injunction. B</w:t>
      </w:r>
      <w:r w:rsidR="00A17D9E">
        <w:rPr>
          <w:rFonts w:ascii="Times New Roman" w:hAnsi="Times New Roman" w:cs="Times New Roman"/>
          <w:sz w:val="24"/>
          <w:szCs w:val="24"/>
        </w:rPr>
        <w:t>ased on case law, t</w:t>
      </w:r>
      <w:r w:rsidR="00B14BB1" w:rsidRPr="00B14BB1">
        <w:rPr>
          <w:rFonts w:ascii="Times New Roman" w:hAnsi="Times New Roman" w:cs="Times New Roman"/>
          <w:sz w:val="24"/>
          <w:szCs w:val="24"/>
        </w:rPr>
        <w:t>he questions to be considered are the following</w:t>
      </w:r>
      <w:r w:rsidR="00804E29">
        <w:rPr>
          <w:rFonts w:ascii="Times New Roman" w:hAnsi="Times New Roman" w:cs="Times New Roman"/>
          <w:sz w:val="24"/>
          <w:szCs w:val="24"/>
        </w:rPr>
        <w:t>:</w:t>
      </w:r>
    </w:p>
    <w:p w:rsidR="00B14BB1" w:rsidRPr="00B14BB1" w:rsidRDefault="00B14BB1" w:rsidP="00622755">
      <w:pPr>
        <w:pStyle w:val="ListParagraph"/>
        <w:jc w:val="both"/>
        <w:rPr>
          <w:rFonts w:ascii="Times New Roman" w:hAnsi="Times New Roman" w:cs="Times New Roman"/>
          <w:sz w:val="24"/>
          <w:szCs w:val="24"/>
        </w:rPr>
      </w:pPr>
    </w:p>
    <w:p w:rsidR="00B14BB1" w:rsidRDefault="00B14BB1" w:rsidP="00622755">
      <w:pPr>
        <w:pStyle w:val="ListParagraph"/>
        <w:numPr>
          <w:ilvl w:val="2"/>
          <w:numId w:val="9"/>
        </w:numPr>
        <w:jc w:val="both"/>
        <w:rPr>
          <w:rFonts w:ascii="Times New Roman" w:hAnsi="Times New Roman" w:cs="Times New Roman"/>
          <w:sz w:val="24"/>
          <w:szCs w:val="24"/>
        </w:rPr>
      </w:pPr>
      <w:r>
        <w:rPr>
          <w:rFonts w:ascii="Times New Roman" w:hAnsi="Times New Roman" w:cs="Times New Roman"/>
          <w:sz w:val="24"/>
          <w:szCs w:val="24"/>
        </w:rPr>
        <w:t>Is there a serious issue to be tried?</w:t>
      </w:r>
    </w:p>
    <w:p w:rsidR="00B14BB1" w:rsidRDefault="00B14BB1" w:rsidP="00622755">
      <w:pPr>
        <w:pStyle w:val="ListParagraph"/>
        <w:ind w:left="1080"/>
        <w:jc w:val="both"/>
        <w:rPr>
          <w:rFonts w:ascii="Times New Roman" w:hAnsi="Times New Roman" w:cs="Times New Roman"/>
          <w:sz w:val="24"/>
          <w:szCs w:val="24"/>
        </w:rPr>
      </w:pPr>
    </w:p>
    <w:p w:rsidR="00B14BB1" w:rsidRDefault="000A58FD" w:rsidP="00622755">
      <w:pPr>
        <w:pStyle w:val="ListParagraph"/>
        <w:numPr>
          <w:ilvl w:val="2"/>
          <w:numId w:val="9"/>
        </w:numPr>
        <w:jc w:val="both"/>
        <w:rPr>
          <w:rFonts w:ascii="Times New Roman" w:hAnsi="Times New Roman" w:cs="Times New Roman"/>
          <w:sz w:val="24"/>
          <w:szCs w:val="24"/>
        </w:rPr>
      </w:pPr>
      <w:r>
        <w:rPr>
          <w:rFonts w:ascii="Times New Roman" w:hAnsi="Times New Roman" w:cs="Times New Roman"/>
          <w:sz w:val="24"/>
          <w:szCs w:val="24"/>
        </w:rPr>
        <w:t>Would damages be adequate reme</w:t>
      </w:r>
      <w:r w:rsidR="00B14BB1">
        <w:rPr>
          <w:rFonts w:ascii="Times New Roman" w:hAnsi="Times New Roman" w:cs="Times New Roman"/>
          <w:sz w:val="24"/>
          <w:szCs w:val="24"/>
        </w:rPr>
        <w:t>dy</w:t>
      </w:r>
      <w:r w:rsidR="00804E29">
        <w:rPr>
          <w:rFonts w:ascii="Times New Roman" w:hAnsi="Times New Roman" w:cs="Times New Roman"/>
          <w:sz w:val="24"/>
          <w:szCs w:val="24"/>
        </w:rPr>
        <w:t>?</w:t>
      </w:r>
    </w:p>
    <w:p w:rsidR="00B14BB1" w:rsidRDefault="00B14BB1" w:rsidP="00622755">
      <w:pPr>
        <w:pStyle w:val="ListParagraph"/>
        <w:ind w:left="1080"/>
        <w:jc w:val="both"/>
        <w:rPr>
          <w:rFonts w:ascii="Times New Roman" w:hAnsi="Times New Roman" w:cs="Times New Roman"/>
          <w:sz w:val="24"/>
          <w:szCs w:val="24"/>
        </w:rPr>
      </w:pPr>
    </w:p>
    <w:p w:rsidR="00B14BB1" w:rsidRDefault="00B14BB1" w:rsidP="00622755">
      <w:pPr>
        <w:pStyle w:val="ListParagraph"/>
        <w:numPr>
          <w:ilvl w:val="2"/>
          <w:numId w:val="9"/>
        </w:numPr>
        <w:jc w:val="both"/>
        <w:rPr>
          <w:rFonts w:ascii="Times New Roman" w:hAnsi="Times New Roman" w:cs="Times New Roman"/>
          <w:sz w:val="24"/>
          <w:szCs w:val="24"/>
        </w:rPr>
      </w:pPr>
      <w:r>
        <w:rPr>
          <w:rFonts w:ascii="Times New Roman" w:hAnsi="Times New Roman" w:cs="Times New Roman"/>
          <w:sz w:val="24"/>
          <w:szCs w:val="24"/>
        </w:rPr>
        <w:t>Where does t</w:t>
      </w:r>
      <w:r w:rsidR="00A17D9E">
        <w:rPr>
          <w:rFonts w:ascii="Times New Roman" w:hAnsi="Times New Roman" w:cs="Times New Roman"/>
          <w:sz w:val="24"/>
          <w:szCs w:val="24"/>
        </w:rPr>
        <w:t>he balance of convenience lay? a</w:t>
      </w:r>
      <w:r>
        <w:rPr>
          <w:rFonts w:ascii="Times New Roman" w:hAnsi="Times New Roman" w:cs="Times New Roman"/>
          <w:sz w:val="24"/>
          <w:szCs w:val="24"/>
        </w:rPr>
        <w:t>nd</w:t>
      </w:r>
    </w:p>
    <w:p w:rsidR="00B14BB1" w:rsidRDefault="00B14BB1" w:rsidP="00622755">
      <w:pPr>
        <w:pStyle w:val="ListParagraph"/>
        <w:ind w:left="1080"/>
        <w:jc w:val="both"/>
        <w:rPr>
          <w:rFonts w:ascii="Times New Roman" w:hAnsi="Times New Roman" w:cs="Times New Roman"/>
          <w:sz w:val="24"/>
          <w:szCs w:val="24"/>
        </w:rPr>
      </w:pPr>
    </w:p>
    <w:p w:rsidR="00B14BB1" w:rsidRDefault="00B14BB1" w:rsidP="00622755">
      <w:pPr>
        <w:pStyle w:val="ListParagraph"/>
        <w:numPr>
          <w:ilvl w:val="2"/>
          <w:numId w:val="9"/>
        </w:numPr>
        <w:jc w:val="both"/>
        <w:rPr>
          <w:rFonts w:ascii="Times New Roman" w:hAnsi="Times New Roman" w:cs="Times New Roman"/>
          <w:sz w:val="24"/>
          <w:szCs w:val="24"/>
        </w:rPr>
      </w:pPr>
      <w:r>
        <w:rPr>
          <w:rFonts w:ascii="Times New Roman" w:hAnsi="Times New Roman" w:cs="Times New Roman"/>
          <w:sz w:val="24"/>
          <w:szCs w:val="24"/>
        </w:rPr>
        <w:t>Are there any specific factors?</w:t>
      </w:r>
    </w:p>
    <w:p w:rsidR="000A58FD" w:rsidRPr="000A58FD" w:rsidRDefault="000A58FD" w:rsidP="00622755">
      <w:pPr>
        <w:pStyle w:val="ListParagraph"/>
        <w:jc w:val="both"/>
        <w:rPr>
          <w:rFonts w:ascii="Times New Roman" w:hAnsi="Times New Roman" w:cs="Times New Roman"/>
          <w:sz w:val="24"/>
          <w:szCs w:val="24"/>
        </w:rPr>
      </w:pPr>
    </w:p>
    <w:p w:rsidR="000A58FD" w:rsidRDefault="000A58FD" w:rsidP="00622755">
      <w:pPr>
        <w:pStyle w:val="ListParagraph"/>
        <w:ind w:left="1080"/>
        <w:jc w:val="both"/>
        <w:rPr>
          <w:rFonts w:ascii="Times New Roman" w:hAnsi="Times New Roman" w:cs="Times New Roman"/>
          <w:sz w:val="24"/>
          <w:szCs w:val="24"/>
        </w:rPr>
      </w:pPr>
    </w:p>
    <w:p w:rsidR="00B14BB1" w:rsidRPr="00B14BB1" w:rsidRDefault="00B14BB1" w:rsidP="00622755">
      <w:pPr>
        <w:pStyle w:val="ListParagraph"/>
        <w:jc w:val="both"/>
        <w:rPr>
          <w:rFonts w:ascii="Times New Roman" w:hAnsi="Times New Roman" w:cs="Times New Roman"/>
          <w:sz w:val="24"/>
          <w:szCs w:val="24"/>
        </w:rPr>
      </w:pPr>
    </w:p>
    <w:p w:rsidR="00B14BB1" w:rsidRDefault="001153EB" w:rsidP="004F2EDB">
      <w:pPr>
        <w:pStyle w:val="ListParagraph"/>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Learned counsel cites</w:t>
      </w:r>
      <w:r w:rsidR="00B14BB1">
        <w:rPr>
          <w:rFonts w:ascii="Times New Roman" w:hAnsi="Times New Roman" w:cs="Times New Roman"/>
          <w:sz w:val="24"/>
          <w:szCs w:val="24"/>
        </w:rPr>
        <w:t xml:space="preserve"> few cases in which these questions or principles were put to a test, notably</w:t>
      </w:r>
      <w:r>
        <w:rPr>
          <w:rFonts w:ascii="Times New Roman" w:hAnsi="Times New Roman" w:cs="Times New Roman"/>
          <w:sz w:val="24"/>
          <w:szCs w:val="24"/>
        </w:rPr>
        <w:t>,</w:t>
      </w:r>
      <w:r w:rsidR="00B14BB1">
        <w:rPr>
          <w:rFonts w:ascii="Times New Roman" w:hAnsi="Times New Roman" w:cs="Times New Roman"/>
          <w:sz w:val="24"/>
          <w:szCs w:val="24"/>
        </w:rPr>
        <w:t xml:space="preserve"> </w:t>
      </w:r>
      <w:r w:rsidR="00B14BB1" w:rsidRPr="000A58FD">
        <w:rPr>
          <w:rFonts w:ascii="Times New Roman" w:hAnsi="Times New Roman" w:cs="Times New Roman"/>
          <w:b/>
          <w:sz w:val="24"/>
          <w:szCs w:val="24"/>
        </w:rPr>
        <w:t>Pest Control v Gill [1992] SLR 177</w:t>
      </w:r>
      <w:r w:rsidR="00B14BB1">
        <w:rPr>
          <w:rFonts w:ascii="Times New Roman" w:hAnsi="Times New Roman" w:cs="Times New Roman"/>
          <w:sz w:val="24"/>
          <w:szCs w:val="24"/>
        </w:rPr>
        <w:t xml:space="preserve">, </w:t>
      </w:r>
      <w:r w:rsidR="00B14BB1" w:rsidRPr="000A58FD">
        <w:rPr>
          <w:rFonts w:ascii="Times New Roman" w:hAnsi="Times New Roman" w:cs="Times New Roman"/>
          <w:b/>
          <w:sz w:val="24"/>
          <w:szCs w:val="24"/>
        </w:rPr>
        <w:t>Delorie v Dubel [1993] SLR 193</w:t>
      </w:r>
      <w:r w:rsidR="000A572A">
        <w:rPr>
          <w:rFonts w:ascii="Times New Roman" w:hAnsi="Times New Roman" w:cs="Times New Roman"/>
          <w:sz w:val="24"/>
          <w:szCs w:val="24"/>
        </w:rPr>
        <w:t xml:space="preserve">, </w:t>
      </w:r>
      <w:r w:rsidR="000A572A" w:rsidRPr="000A58FD">
        <w:rPr>
          <w:rFonts w:ascii="Times New Roman" w:hAnsi="Times New Roman" w:cs="Times New Roman"/>
          <w:b/>
          <w:sz w:val="24"/>
          <w:szCs w:val="24"/>
        </w:rPr>
        <w:t>Techno</w:t>
      </w:r>
      <w:r w:rsidR="000A58FD" w:rsidRPr="000A58FD">
        <w:rPr>
          <w:rFonts w:ascii="Times New Roman" w:hAnsi="Times New Roman" w:cs="Times New Roman"/>
          <w:b/>
          <w:sz w:val="24"/>
          <w:szCs w:val="24"/>
        </w:rPr>
        <w:t xml:space="preserve"> International v George SSC 147</w:t>
      </w:r>
      <w:r w:rsidR="000A572A" w:rsidRPr="000A58FD">
        <w:rPr>
          <w:rFonts w:ascii="Times New Roman" w:hAnsi="Times New Roman" w:cs="Times New Roman"/>
          <w:b/>
          <w:sz w:val="24"/>
          <w:szCs w:val="24"/>
        </w:rPr>
        <w:t>/2002, 31 July 2002</w:t>
      </w:r>
      <w:r w:rsidR="000A572A">
        <w:rPr>
          <w:rFonts w:ascii="Times New Roman" w:hAnsi="Times New Roman" w:cs="Times New Roman"/>
          <w:sz w:val="24"/>
          <w:szCs w:val="24"/>
        </w:rPr>
        <w:t xml:space="preserve">, and </w:t>
      </w:r>
      <w:r w:rsidR="000A572A" w:rsidRPr="000A58FD">
        <w:rPr>
          <w:rFonts w:ascii="Times New Roman" w:hAnsi="Times New Roman" w:cs="Times New Roman"/>
          <w:b/>
          <w:sz w:val="24"/>
          <w:szCs w:val="24"/>
        </w:rPr>
        <w:t>Dhanjee v Electoral</w:t>
      </w:r>
      <w:r w:rsidR="000A572A">
        <w:rPr>
          <w:rFonts w:ascii="Times New Roman" w:hAnsi="Times New Roman" w:cs="Times New Roman"/>
          <w:sz w:val="24"/>
          <w:szCs w:val="24"/>
        </w:rPr>
        <w:t xml:space="preserve"> </w:t>
      </w:r>
      <w:r w:rsidR="000A572A" w:rsidRPr="000A58FD">
        <w:rPr>
          <w:rFonts w:ascii="Times New Roman" w:hAnsi="Times New Roman" w:cs="Times New Roman"/>
          <w:b/>
          <w:sz w:val="24"/>
          <w:szCs w:val="24"/>
        </w:rPr>
        <w:t>Commissioner [2011] SLR 141.</w:t>
      </w:r>
    </w:p>
    <w:p w:rsidR="000A572A" w:rsidRDefault="000A572A" w:rsidP="00622755">
      <w:pPr>
        <w:pStyle w:val="ListParagraph"/>
        <w:jc w:val="both"/>
        <w:rPr>
          <w:rFonts w:ascii="Times New Roman" w:hAnsi="Times New Roman" w:cs="Times New Roman"/>
          <w:sz w:val="24"/>
          <w:szCs w:val="24"/>
        </w:rPr>
      </w:pPr>
    </w:p>
    <w:p w:rsidR="000A572A" w:rsidRDefault="001153EB" w:rsidP="004F2EDB">
      <w:pPr>
        <w:pStyle w:val="ListParagraph"/>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Learned Counsel also cites</w:t>
      </w:r>
      <w:r w:rsidR="000A572A">
        <w:rPr>
          <w:rFonts w:ascii="Times New Roman" w:hAnsi="Times New Roman" w:cs="Times New Roman"/>
          <w:sz w:val="24"/>
          <w:szCs w:val="24"/>
        </w:rPr>
        <w:t xml:space="preserve"> the case of </w:t>
      </w:r>
      <w:r w:rsidR="000A572A" w:rsidRPr="00804E29">
        <w:rPr>
          <w:rFonts w:ascii="Times New Roman" w:hAnsi="Times New Roman" w:cs="Times New Roman"/>
          <w:b/>
          <w:sz w:val="24"/>
          <w:szCs w:val="24"/>
        </w:rPr>
        <w:t>Exeter Trust Company v Indian Ocean Tuna Limited 25</w:t>
      </w:r>
      <w:r w:rsidR="00BB6D82">
        <w:rPr>
          <w:rFonts w:ascii="Times New Roman" w:hAnsi="Times New Roman" w:cs="Times New Roman"/>
          <w:b/>
          <w:sz w:val="24"/>
          <w:szCs w:val="24"/>
        </w:rPr>
        <w:t>3</w:t>
      </w:r>
      <w:r w:rsidR="000A572A" w:rsidRPr="00804E29">
        <w:rPr>
          <w:rFonts w:ascii="Times New Roman" w:hAnsi="Times New Roman" w:cs="Times New Roman"/>
          <w:b/>
          <w:sz w:val="24"/>
          <w:szCs w:val="24"/>
        </w:rPr>
        <w:t>/2009, [2010] SCSC 89 (26 May 2010)</w:t>
      </w:r>
      <w:r w:rsidR="000A572A">
        <w:rPr>
          <w:rFonts w:ascii="Times New Roman" w:hAnsi="Times New Roman" w:cs="Times New Roman"/>
          <w:sz w:val="24"/>
          <w:szCs w:val="24"/>
        </w:rPr>
        <w:t xml:space="preserve"> with particular reference to the </w:t>
      </w:r>
      <w:r w:rsidR="00804E29">
        <w:rPr>
          <w:rFonts w:ascii="Times New Roman" w:hAnsi="Times New Roman" w:cs="Times New Roman"/>
          <w:sz w:val="24"/>
          <w:szCs w:val="24"/>
        </w:rPr>
        <w:t>following extract of the ruling:</w:t>
      </w:r>
    </w:p>
    <w:p w:rsidR="00804E29" w:rsidRPr="00804E29" w:rsidRDefault="00804E29" w:rsidP="00622755">
      <w:pPr>
        <w:pStyle w:val="ListParagraph"/>
        <w:jc w:val="both"/>
        <w:rPr>
          <w:rFonts w:ascii="Times New Roman" w:hAnsi="Times New Roman" w:cs="Times New Roman"/>
          <w:sz w:val="24"/>
          <w:szCs w:val="24"/>
        </w:rPr>
      </w:pPr>
    </w:p>
    <w:p w:rsidR="004F2EDB" w:rsidRDefault="00804E29" w:rsidP="004F2EDB">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0F4D65">
        <w:rPr>
          <w:rFonts w:ascii="Times New Roman" w:hAnsi="Times New Roman" w:cs="Times New Roman"/>
          <w:i/>
          <w:sz w:val="24"/>
          <w:szCs w:val="24"/>
        </w:rPr>
        <w:t>in matters of interlocutory injunctions, the Court must be satisfied, prima facie</w:t>
      </w:r>
      <w:r w:rsidR="001153EB">
        <w:rPr>
          <w:rFonts w:ascii="Times New Roman" w:hAnsi="Times New Roman" w:cs="Times New Roman"/>
          <w:i/>
          <w:sz w:val="24"/>
          <w:szCs w:val="24"/>
        </w:rPr>
        <w:t>,</w:t>
      </w:r>
      <w:r w:rsidRPr="000F4D65">
        <w:rPr>
          <w:rFonts w:ascii="Times New Roman" w:hAnsi="Times New Roman" w:cs="Times New Roman"/>
          <w:i/>
          <w:sz w:val="24"/>
          <w:szCs w:val="24"/>
        </w:rPr>
        <w:t xml:space="preserve"> that the claim is bonafide, not frivolous or vexatious, in other words, that there is a serious question to be tried vide …unless the materials available to the Court at the hearing of the application for interlocutory injunction, disclose that the Petitioner has a real prospect of succeeding in his claim at the trial, the Court should not go on to consider whether the balance of convenience lies in favor of granting or refusing the interim relief that is sought. In considering the balance of convenience, the governing principle is whether the Petitioner would be adequately compensated by an award of damages, which the Respondent would be in a financial position to pay, and if so, the interim injunction should not be granted. Where there is doubt as to the adequacy of the remedies in damages available to a party, the Court would lean to such measures as are calculated </w:t>
      </w:r>
      <w:r w:rsidR="000F4D65" w:rsidRPr="000F4D65">
        <w:rPr>
          <w:rFonts w:ascii="Times New Roman" w:hAnsi="Times New Roman" w:cs="Times New Roman"/>
          <w:i/>
          <w:sz w:val="24"/>
          <w:szCs w:val="24"/>
        </w:rPr>
        <w:t>to preserve the status quo”</w:t>
      </w:r>
      <w:r w:rsidR="000F4D65">
        <w:rPr>
          <w:rFonts w:ascii="Times New Roman" w:hAnsi="Times New Roman" w:cs="Times New Roman"/>
          <w:sz w:val="24"/>
          <w:szCs w:val="24"/>
        </w:rPr>
        <w:t>.</w:t>
      </w:r>
    </w:p>
    <w:p w:rsidR="004F2EDB" w:rsidRDefault="004F2EDB" w:rsidP="004F2EDB">
      <w:pPr>
        <w:pStyle w:val="ListParagraph"/>
        <w:jc w:val="both"/>
        <w:rPr>
          <w:rFonts w:ascii="Times New Roman" w:hAnsi="Times New Roman" w:cs="Times New Roman"/>
          <w:sz w:val="24"/>
          <w:szCs w:val="24"/>
        </w:rPr>
      </w:pPr>
    </w:p>
    <w:p w:rsidR="000F4D65" w:rsidRPr="004F2EDB"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t>[10]</w:t>
      </w:r>
      <w:r w:rsidRPr="004F2EDB">
        <w:rPr>
          <w:rFonts w:ascii="Times New Roman" w:hAnsi="Times New Roman" w:cs="Times New Roman"/>
          <w:sz w:val="24"/>
          <w:szCs w:val="24"/>
        </w:rPr>
        <w:t xml:space="preserve"> </w:t>
      </w:r>
      <w:r>
        <w:rPr>
          <w:rFonts w:ascii="Times New Roman" w:hAnsi="Times New Roman" w:cs="Times New Roman"/>
          <w:sz w:val="24"/>
          <w:szCs w:val="24"/>
        </w:rPr>
        <w:tab/>
      </w:r>
      <w:r w:rsidRPr="004F2EDB">
        <w:rPr>
          <w:rFonts w:ascii="Times New Roman" w:hAnsi="Times New Roman" w:cs="Times New Roman"/>
          <w:sz w:val="24"/>
          <w:szCs w:val="24"/>
        </w:rPr>
        <w:t>Learned</w:t>
      </w:r>
      <w:r w:rsidR="001153EB">
        <w:rPr>
          <w:rFonts w:ascii="Times New Roman" w:hAnsi="Times New Roman" w:cs="Times New Roman"/>
          <w:sz w:val="24"/>
          <w:szCs w:val="24"/>
        </w:rPr>
        <w:t xml:space="preserve"> counsel adds</w:t>
      </w:r>
      <w:r w:rsidR="00FA41C0" w:rsidRPr="004F2EDB">
        <w:rPr>
          <w:rFonts w:ascii="Times New Roman" w:hAnsi="Times New Roman" w:cs="Times New Roman"/>
          <w:sz w:val="24"/>
          <w:szCs w:val="24"/>
        </w:rPr>
        <w:t xml:space="preserve">, that the case of Exeter Trust Company (supra) </w:t>
      </w:r>
      <w:r w:rsidR="001153EB">
        <w:rPr>
          <w:rFonts w:ascii="Times New Roman" w:hAnsi="Times New Roman" w:cs="Times New Roman"/>
          <w:sz w:val="24"/>
          <w:szCs w:val="24"/>
        </w:rPr>
        <w:t>confirms</w:t>
      </w:r>
      <w:r w:rsidR="000F4D65" w:rsidRPr="004F2EDB">
        <w:rPr>
          <w:rFonts w:ascii="Times New Roman" w:hAnsi="Times New Roman" w:cs="Times New Roman"/>
          <w:sz w:val="24"/>
          <w:szCs w:val="24"/>
        </w:rPr>
        <w:t xml:space="preserve"> that</w:t>
      </w:r>
      <w:r w:rsidR="001153EB">
        <w:rPr>
          <w:rFonts w:ascii="Times New Roman" w:hAnsi="Times New Roman" w:cs="Times New Roman"/>
          <w:sz w:val="24"/>
          <w:szCs w:val="24"/>
        </w:rPr>
        <w:t>,</w:t>
      </w:r>
      <w:r w:rsidR="00FA41C0" w:rsidRPr="004F2EDB">
        <w:rPr>
          <w:rFonts w:ascii="Times New Roman" w:hAnsi="Times New Roman" w:cs="Times New Roman"/>
          <w:sz w:val="24"/>
          <w:szCs w:val="24"/>
        </w:rPr>
        <w:t xml:space="preserve"> an injunction is an equitable remedy, and quotes an ad</w:t>
      </w:r>
      <w:r w:rsidR="00BB6D82">
        <w:rPr>
          <w:rFonts w:ascii="Times New Roman" w:hAnsi="Times New Roman" w:cs="Times New Roman"/>
          <w:sz w:val="24"/>
          <w:szCs w:val="24"/>
        </w:rPr>
        <w:t>ditional passage in the Ruling</w:t>
      </w:r>
      <w:r w:rsidR="000F4D65" w:rsidRPr="004F2EDB">
        <w:rPr>
          <w:rFonts w:ascii="Times New Roman" w:hAnsi="Times New Roman" w:cs="Times New Roman"/>
          <w:sz w:val="24"/>
          <w:szCs w:val="24"/>
        </w:rPr>
        <w:t xml:space="preserve">, the Court having said that; </w:t>
      </w:r>
    </w:p>
    <w:p w:rsidR="000F4D65" w:rsidRDefault="000F4D65" w:rsidP="00622755">
      <w:pPr>
        <w:pStyle w:val="ListParagraph"/>
        <w:jc w:val="both"/>
        <w:rPr>
          <w:rFonts w:ascii="Times New Roman" w:hAnsi="Times New Roman" w:cs="Times New Roman"/>
          <w:sz w:val="24"/>
          <w:szCs w:val="24"/>
        </w:rPr>
      </w:pPr>
    </w:p>
    <w:p w:rsidR="00FA41C0" w:rsidRDefault="000F4D65" w:rsidP="00622755">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0F4D65">
        <w:rPr>
          <w:rFonts w:ascii="Times New Roman" w:hAnsi="Times New Roman" w:cs="Times New Roman"/>
          <w:i/>
          <w:sz w:val="24"/>
          <w:szCs w:val="24"/>
        </w:rPr>
        <w:t>t</w:t>
      </w:r>
      <w:r w:rsidR="00FA41C0" w:rsidRPr="000F4D65">
        <w:rPr>
          <w:rFonts w:ascii="Times New Roman" w:hAnsi="Times New Roman" w:cs="Times New Roman"/>
          <w:i/>
          <w:sz w:val="24"/>
          <w:szCs w:val="24"/>
        </w:rPr>
        <w:t>he possibility of irreparable loss, h</w:t>
      </w:r>
      <w:r>
        <w:rPr>
          <w:rFonts w:ascii="Times New Roman" w:hAnsi="Times New Roman" w:cs="Times New Roman"/>
          <w:i/>
          <w:sz w:val="24"/>
          <w:szCs w:val="24"/>
        </w:rPr>
        <w:t>ardship and injury if any, the A</w:t>
      </w:r>
      <w:r w:rsidR="00FA41C0" w:rsidRPr="000F4D65">
        <w:rPr>
          <w:rFonts w:ascii="Times New Roman" w:hAnsi="Times New Roman" w:cs="Times New Roman"/>
          <w:i/>
          <w:sz w:val="24"/>
          <w:szCs w:val="24"/>
        </w:rPr>
        <w:t>pplicants may</w:t>
      </w:r>
      <w:r w:rsidR="00FA41C0" w:rsidRPr="00507448">
        <w:rPr>
          <w:rFonts w:ascii="Times New Roman" w:hAnsi="Times New Roman" w:cs="Times New Roman"/>
          <w:sz w:val="24"/>
          <w:szCs w:val="24"/>
        </w:rPr>
        <w:t xml:space="preserve"> </w:t>
      </w:r>
      <w:r w:rsidR="00FA41C0" w:rsidRPr="000F4D65">
        <w:rPr>
          <w:rFonts w:ascii="Times New Roman" w:hAnsi="Times New Roman" w:cs="Times New Roman"/>
          <w:i/>
          <w:sz w:val="24"/>
          <w:szCs w:val="24"/>
        </w:rPr>
        <w:t>suffer during the inevitable interval between the commencement of the action and the Judgment in the main case</w:t>
      </w:r>
      <w:r>
        <w:rPr>
          <w:rFonts w:ascii="Times New Roman" w:hAnsi="Times New Roman" w:cs="Times New Roman"/>
          <w:i/>
          <w:sz w:val="24"/>
          <w:szCs w:val="24"/>
        </w:rPr>
        <w:t>,</w:t>
      </w:r>
      <w:r w:rsidR="00FA41C0" w:rsidRPr="000F4D65">
        <w:rPr>
          <w:rFonts w:ascii="Times New Roman" w:hAnsi="Times New Roman" w:cs="Times New Roman"/>
          <w:i/>
          <w:sz w:val="24"/>
          <w:szCs w:val="24"/>
        </w:rPr>
        <w:t xml:space="preserve"> should also be taken into consideration as an important factor in the determination of the injunction</w:t>
      </w:r>
      <w:r w:rsidR="00FA41C0" w:rsidRPr="00507448">
        <w:rPr>
          <w:rFonts w:ascii="Times New Roman" w:hAnsi="Times New Roman" w:cs="Times New Roman"/>
          <w:sz w:val="24"/>
          <w:szCs w:val="24"/>
        </w:rPr>
        <w:t>”.</w:t>
      </w:r>
    </w:p>
    <w:p w:rsidR="00FA41C0" w:rsidRPr="00507448" w:rsidRDefault="00FA41C0" w:rsidP="00622755">
      <w:pPr>
        <w:pStyle w:val="ListParagraph"/>
        <w:jc w:val="both"/>
        <w:rPr>
          <w:rFonts w:ascii="Times New Roman" w:hAnsi="Times New Roman" w:cs="Times New Roman"/>
          <w:sz w:val="24"/>
          <w:szCs w:val="24"/>
        </w:rPr>
      </w:pPr>
    </w:p>
    <w:p w:rsidR="00FA41C0" w:rsidRPr="004F2EDB"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A41C0" w:rsidRPr="004F2EDB">
        <w:rPr>
          <w:rFonts w:ascii="Times New Roman" w:hAnsi="Times New Roman" w:cs="Times New Roman"/>
          <w:sz w:val="24"/>
          <w:szCs w:val="24"/>
        </w:rPr>
        <w:t>In essence, the case of Exeter Trust Company, (supra)</w:t>
      </w:r>
      <w:r w:rsidR="000F4D65" w:rsidRPr="004F2EDB">
        <w:rPr>
          <w:rFonts w:ascii="Times New Roman" w:hAnsi="Times New Roman" w:cs="Times New Roman"/>
          <w:sz w:val="24"/>
          <w:szCs w:val="24"/>
        </w:rPr>
        <w:t xml:space="preserve"> i</w:t>
      </w:r>
      <w:r w:rsidR="00FA41C0" w:rsidRPr="004F2EDB">
        <w:rPr>
          <w:rFonts w:ascii="Times New Roman" w:hAnsi="Times New Roman" w:cs="Times New Roman"/>
          <w:sz w:val="24"/>
          <w:szCs w:val="24"/>
        </w:rPr>
        <w:t>llustrates quite clearly what should be the Court’s approach in deciding whether to grant or not to grant the interlocutory or interim mandatory injunction order b</w:t>
      </w:r>
      <w:r w:rsidR="001153EB">
        <w:rPr>
          <w:rFonts w:ascii="Times New Roman" w:hAnsi="Times New Roman" w:cs="Times New Roman"/>
          <w:sz w:val="24"/>
          <w:szCs w:val="24"/>
        </w:rPr>
        <w:t xml:space="preserve">eing sought for. The first step is </w:t>
      </w:r>
      <w:r w:rsidR="00FA41C0" w:rsidRPr="004F2EDB">
        <w:rPr>
          <w:rFonts w:ascii="Times New Roman" w:hAnsi="Times New Roman" w:cs="Times New Roman"/>
          <w:sz w:val="24"/>
          <w:szCs w:val="24"/>
        </w:rPr>
        <w:t xml:space="preserve">that the Court must establish that the claim </w:t>
      </w:r>
      <w:r w:rsidR="000F4D65" w:rsidRPr="004F2EDB">
        <w:rPr>
          <w:rFonts w:ascii="Times New Roman" w:hAnsi="Times New Roman" w:cs="Times New Roman"/>
          <w:sz w:val="24"/>
          <w:szCs w:val="24"/>
        </w:rPr>
        <w:t>is bonafide, in that, there must be</w:t>
      </w:r>
      <w:r w:rsidR="00FA41C0" w:rsidRPr="004F2EDB">
        <w:rPr>
          <w:rFonts w:ascii="Times New Roman" w:hAnsi="Times New Roman" w:cs="Times New Roman"/>
          <w:sz w:val="24"/>
          <w:szCs w:val="24"/>
        </w:rPr>
        <w:t xml:space="preserve"> a serious </w:t>
      </w:r>
      <w:r w:rsidR="001153EB">
        <w:rPr>
          <w:rFonts w:ascii="Times New Roman" w:hAnsi="Times New Roman" w:cs="Times New Roman"/>
          <w:sz w:val="24"/>
          <w:szCs w:val="24"/>
        </w:rPr>
        <w:t>question</w:t>
      </w:r>
      <w:r w:rsidR="00FA41C0" w:rsidRPr="004F2EDB">
        <w:rPr>
          <w:rFonts w:ascii="Times New Roman" w:hAnsi="Times New Roman" w:cs="Times New Roman"/>
          <w:sz w:val="24"/>
          <w:szCs w:val="24"/>
        </w:rPr>
        <w:t xml:space="preserve"> or issue to be tried.  I have</w:t>
      </w:r>
      <w:r w:rsidR="000F4D65" w:rsidRPr="004F2EDB">
        <w:rPr>
          <w:rFonts w:ascii="Times New Roman" w:hAnsi="Times New Roman" w:cs="Times New Roman"/>
          <w:sz w:val="24"/>
          <w:szCs w:val="24"/>
        </w:rPr>
        <w:t xml:space="preserve"> thoroughly read the Applicants’</w:t>
      </w:r>
      <w:r w:rsidR="00FA41C0" w:rsidRPr="004F2EDB">
        <w:rPr>
          <w:rFonts w:ascii="Times New Roman" w:hAnsi="Times New Roman" w:cs="Times New Roman"/>
          <w:sz w:val="24"/>
          <w:szCs w:val="24"/>
        </w:rPr>
        <w:t xml:space="preserve">/Plaintiffs’ pleadings as regards to the suit, and is satisfied, that this requirement is met. I am equally satisfied, that damages would </w:t>
      </w:r>
      <w:r w:rsidR="00BB6D82">
        <w:rPr>
          <w:rFonts w:ascii="Times New Roman" w:hAnsi="Times New Roman" w:cs="Times New Roman"/>
          <w:sz w:val="24"/>
          <w:szCs w:val="24"/>
        </w:rPr>
        <w:t xml:space="preserve">not </w:t>
      </w:r>
      <w:r w:rsidR="00FA41C0" w:rsidRPr="004F2EDB">
        <w:rPr>
          <w:rFonts w:ascii="Times New Roman" w:hAnsi="Times New Roman" w:cs="Times New Roman"/>
          <w:sz w:val="24"/>
          <w:szCs w:val="24"/>
        </w:rPr>
        <w:t>be adequate remedy.</w:t>
      </w:r>
    </w:p>
    <w:p w:rsidR="00FA41C0" w:rsidRPr="00815A1B" w:rsidRDefault="00FA41C0" w:rsidP="00622755">
      <w:pPr>
        <w:pStyle w:val="ListParagraph"/>
        <w:jc w:val="both"/>
        <w:rPr>
          <w:rFonts w:ascii="Times New Roman" w:hAnsi="Times New Roman" w:cs="Times New Roman"/>
          <w:sz w:val="24"/>
          <w:szCs w:val="24"/>
        </w:rPr>
      </w:pPr>
    </w:p>
    <w:p w:rsidR="00FA41C0" w:rsidRPr="004F2EDB"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0F4D65" w:rsidRPr="004F2EDB">
        <w:rPr>
          <w:rFonts w:ascii="Times New Roman" w:hAnsi="Times New Roman" w:cs="Times New Roman"/>
          <w:sz w:val="24"/>
          <w:szCs w:val="24"/>
        </w:rPr>
        <w:t>Furthermore, o</w:t>
      </w:r>
      <w:r w:rsidR="00FA41C0" w:rsidRPr="004F2EDB">
        <w:rPr>
          <w:rFonts w:ascii="Times New Roman" w:hAnsi="Times New Roman" w:cs="Times New Roman"/>
          <w:sz w:val="24"/>
          <w:szCs w:val="24"/>
        </w:rPr>
        <w:t>n account of the materials put before this Court in respect of this application, without the Respondents/Defendants having</w:t>
      </w:r>
      <w:r w:rsidR="000F4D65" w:rsidRPr="004F2EDB">
        <w:rPr>
          <w:rFonts w:ascii="Times New Roman" w:hAnsi="Times New Roman" w:cs="Times New Roman"/>
          <w:sz w:val="24"/>
          <w:szCs w:val="24"/>
        </w:rPr>
        <w:t xml:space="preserve"> yet filed a statement of defenc</w:t>
      </w:r>
      <w:r w:rsidR="00FA41C0" w:rsidRPr="004F2EDB">
        <w:rPr>
          <w:rFonts w:ascii="Times New Roman" w:hAnsi="Times New Roman" w:cs="Times New Roman"/>
          <w:sz w:val="24"/>
          <w:szCs w:val="24"/>
        </w:rPr>
        <w:t xml:space="preserve">e, the Court is satisfied, that the </w:t>
      </w:r>
      <w:r w:rsidR="000F4D65" w:rsidRPr="004F2EDB">
        <w:rPr>
          <w:rFonts w:ascii="Times New Roman" w:hAnsi="Times New Roman" w:cs="Times New Roman"/>
          <w:sz w:val="24"/>
          <w:szCs w:val="24"/>
        </w:rPr>
        <w:t>Applicants/Plaintiffs have a real</w:t>
      </w:r>
      <w:r w:rsidR="00FA41C0" w:rsidRPr="004F2EDB">
        <w:rPr>
          <w:rFonts w:ascii="Times New Roman" w:hAnsi="Times New Roman" w:cs="Times New Roman"/>
          <w:sz w:val="24"/>
          <w:szCs w:val="24"/>
        </w:rPr>
        <w:t xml:space="preserve"> prospect of </w:t>
      </w:r>
      <w:r w:rsidR="000F4D65" w:rsidRPr="004F2EDB">
        <w:rPr>
          <w:rFonts w:ascii="Times New Roman" w:hAnsi="Times New Roman" w:cs="Times New Roman"/>
          <w:sz w:val="24"/>
          <w:szCs w:val="24"/>
        </w:rPr>
        <w:t xml:space="preserve">success. </w:t>
      </w:r>
      <w:r w:rsidR="00FA41C0" w:rsidRPr="004F2EDB">
        <w:rPr>
          <w:rFonts w:ascii="Times New Roman" w:hAnsi="Times New Roman" w:cs="Times New Roman"/>
          <w:sz w:val="24"/>
          <w:szCs w:val="24"/>
        </w:rPr>
        <w:t xml:space="preserve">The Court having </w:t>
      </w:r>
      <w:r w:rsidR="000F4D65" w:rsidRPr="004F2EDB">
        <w:rPr>
          <w:rFonts w:ascii="Times New Roman" w:hAnsi="Times New Roman" w:cs="Times New Roman"/>
          <w:sz w:val="24"/>
          <w:szCs w:val="24"/>
        </w:rPr>
        <w:t>thus formed such an opinion based</w:t>
      </w:r>
      <w:r w:rsidR="00FA41C0" w:rsidRPr="004F2EDB">
        <w:rPr>
          <w:rFonts w:ascii="Times New Roman" w:hAnsi="Times New Roman" w:cs="Times New Roman"/>
          <w:sz w:val="24"/>
          <w:szCs w:val="24"/>
        </w:rPr>
        <w:t xml:space="preserve"> on the Exeter Trust Company approach, has now to establish</w:t>
      </w:r>
      <w:r w:rsidR="001153EB">
        <w:rPr>
          <w:rFonts w:ascii="Times New Roman" w:hAnsi="Times New Roman" w:cs="Times New Roman"/>
          <w:sz w:val="24"/>
          <w:szCs w:val="24"/>
        </w:rPr>
        <w:t>,</w:t>
      </w:r>
      <w:r w:rsidR="00FA41C0" w:rsidRPr="004F2EDB">
        <w:rPr>
          <w:rFonts w:ascii="Times New Roman" w:hAnsi="Times New Roman" w:cs="Times New Roman"/>
          <w:sz w:val="24"/>
          <w:szCs w:val="24"/>
        </w:rPr>
        <w:t xml:space="preserve"> whether the balance of convenience lies in favo</w:t>
      </w:r>
      <w:r w:rsidR="001153EB">
        <w:rPr>
          <w:rFonts w:ascii="Times New Roman" w:hAnsi="Times New Roman" w:cs="Times New Roman"/>
          <w:sz w:val="24"/>
          <w:szCs w:val="24"/>
        </w:rPr>
        <w:t>u</w:t>
      </w:r>
      <w:r w:rsidR="00FA41C0" w:rsidRPr="004F2EDB">
        <w:rPr>
          <w:rFonts w:ascii="Times New Roman" w:hAnsi="Times New Roman" w:cs="Times New Roman"/>
          <w:sz w:val="24"/>
          <w:szCs w:val="24"/>
        </w:rPr>
        <w:t>r of granting or refusing the interim relief in the form of an interlocutory mandatory order being sought for.</w:t>
      </w:r>
    </w:p>
    <w:p w:rsidR="00FA41C0" w:rsidRPr="00815A1B" w:rsidRDefault="00FA41C0" w:rsidP="00622755">
      <w:pPr>
        <w:pStyle w:val="ListParagraph"/>
        <w:jc w:val="both"/>
        <w:rPr>
          <w:rFonts w:ascii="Times New Roman" w:hAnsi="Times New Roman" w:cs="Times New Roman"/>
          <w:sz w:val="24"/>
          <w:szCs w:val="24"/>
        </w:rPr>
      </w:pPr>
    </w:p>
    <w:p w:rsidR="000F4D65" w:rsidRPr="004F2EDB"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A41C0" w:rsidRPr="004F2EDB">
        <w:rPr>
          <w:rFonts w:ascii="Times New Roman" w:hAnsi="Times New Roman" w:cs="Times New Roman"/>
          <w:sz w:val="24"/>
          <w:szCs w:val="24"/>
        </w:rPr>
        <w:t>It is clear</w:t>
      </w:r>
      <w:r w:rsidR="000F4D65" w:rsidRPr="004F2EDB">
        <w:rPr>
          <w:rFonts w:ascii="Times New Roman" w:hAnsi="Times New Roman" w:cs="Times New Roman"/>
          <w:sz w:val="24"/>
          <w:szCs w:val="24"/>
        </w:rPr>
        <w:t>,</w:t>
      </w:r>
      <w:r w:rsidR="00FA41C0" w:rsidRPr="004F2EDB">
        <w:rPr>
          <w:rFonts w:ascii="Times New Roman" w:hAnsi="Times New Roman" w:cs="Times New Roman"/>
          <w:sz w:val="24"/>
          <w:szCs w:val="24"/>
        </w:rPr>
        <w:t xml:space="preserve"> based on the Applicants</w:t>
      </w:r>
      <w:r w:rsidR="000F4D65" w:rsidRPr="004F2EDB">
        <w:rPr>
          <w:rFonts w:ascii="Times New Roman" w:hAnsi="Times New Roman" w:cs="Times New Roman"/>
          <w:sz w:val="24"/>
          <w:szCs w:val="24"/>
        </w:rPr>
        <w:t>’</w:t>
      </w:r>
      <w:r w:rsidR="00FA41C0" w:rsidRPr="004F2EDB">
        <w:rPr>
          <w:rFonts w:ascii="Times New Roman" w:hAnsi="Times New Roman" w:cs="Times New Roman"/>
          <w:sz w:val="24"/>
          <w:szCs w:val="24"/>
        </w:rPr>
        <w:t>/Plaintiffs</w:t>
      </w:r>
      <w:r w:rsidR="000F4D65" w:rsidRPr="004F2EDB">
        <w:rPr>
          <w:rFonts w:ascii="Times New Roman" w:hAnsi="Times New Roman" w:cs="Times New Roman"/>
          <w:sz w:val="24"/>
          <w:szCs w:val="24"/>
        </w:rPr>
        <w:t>’</w:t>
      </w:r>
      <w:r w:rsidR="00FA41C0" w:rsidRPr="004F2EDB">
        <w:rPr>
          <w:rFonts w:ascii="Times New Roman" w:hAnsi="Times New Roman" w:cs="Times New Roman"/>
          <w:sz w:val="24"/>
          <w:szCs w:val="24"/>
        </w:rPr>
        <w:t xml:space="preserve"> pleadings in the suit, that there are special or specific factors that ought to be con</w:t>
      </w:r>
      <w:r w:rsidR="000F4D65" w:rsidRPr="004F2EDB">
        <w:rPr>
          <w:rFonts w:ascii="Times New Roman" w:hAnsi="Times New Roman" w:cs="Times New Roman"/>
          <w:sz w:val="24"/>
          <w:szCs w:val="24"/>
        </w:rPr>
        <w:t>sidered. That is to say, as it w</w:t>
      </w:r>
      <w:r w:rsidR="00FA41C0" w:rsidRPr="004F2EDB">
        <w:rPr>
          <w:rFonts w:ascii="Times New Roman" w:hAnsi="Times New Roman" w:cs="Times New Roman"/>
          <w:sz w:val="24"/>
          <w:szCs w:val="24"/>
        </w:rPr>
        <w:t>as pointed out in Exeter Trust Company (supra) “</w:t>
      </w:r>
      <w:r w:rsidR="00FA41C0" w:rsidRPr="004F2EDB">
        <w:rPr>
          <w:rFonts w:ascii="Times New Roman" w:hAnsi="Times New Roman" w:cs="Times New Roman"/>
          <w:i/>
          <w:sz w:val="24"/>
          <w:szCs w:val="24"/>
        </w:rPr>
        <w:t>the possibility of irreparable loss, hardship and injury if any, the Applicants may suffer during the inevitable interval between the commencement of the action and the judgment in the main case</w:t>
      </w:r>
      <w:r w:rsidR="00FA41C0" w:rsidRPr="004F2EDB">
        <w:rPr>
          <w:rFonts w:ascii="Times New Roman" w:hAnsi="Times New Roman" w:cs="Times New Roman"/>
          <w:sz w:val="24"/>
          <w:szCs w:val="24"/>
        </w:rPr>
        <w:t>”. In the supporting affidavit to the motion, at paragraph 18, the Applica</w:t>
      </w:r>
      <w:r w:rsidR="001153EB">
        <w:rPr>
          <w:rFonts w:ascii="Times New Roman" w:hAnsi="Times New Roman" w:cs="Times New Roman"/>
          <w:sz w:val="24"/>
          <w:szCs w:val="24"/>
        </w:rPr>
        <w:t>nts make the following averment</w:t>
      </w:r>
      <w:r w:rsidR="00FA41C0" w:rsidRPr="004F2EDB">
        <w:rPr>
          <w:rFonts w:ascii="Times New Roman" w:hAnsi="Times New Roman" w:cs="Times New Roman"/>
          <w:sz w:val="24"/>
          <w:szCs w:val="24"/>
        </w:rPr>
        <w:t xml:space="preserve">; </w:t>
      </w:r>
    </w:p>
    <w:p w:rsidR="000F4D65" w:rsidRPr="000F4D65" w:rsidRDefault="000F4D65" w:rsidP="00622755">
      <w:pPr>
        <w:pStyle w:val="ListParagraph"/>
        <w:jc w:val="both"/>
        <w:rPr>
          <w:rFonts w:ascii="Times New Roman" w:hAnsi="Times New Roman" w:cs="Times New Roman"/>
          <w:sz w:val="24"/>
          <w:szCs w:val="24"/>
        </w:rPr>
      </w:pPr>
    </w:p>
    <w:p w:rsidR="00FA41C0" w:rsidRDefault="00FA41C0" w:rsidP="004F2EDB">
      <w:pPr>
        <w:pStyle w:val="ListParagraph"/>
        <w:ind w:left="1440"/>
        <w:jc w:val="both"/>
        <w:rPr>
          <w:rFonts w:ascii="Times New Roman" w:hAnsi="Times New Roman" w:cs="Times New Roman"/>
          <w:sz w:val="24"/>
          <w:szCs w:val="24"/>
        </w:rPr>
      </w:pPr>
      <w:r w:rsidRPr="00815A1B">
        <w:rPr>
          <w:rFonts w:ascii="Times New Roman" w:hAnsi="Times New Roman" w:cs="Times New Roman"/>
          <w:sz w:val="24"/>
          <w:szCs w:val="24"/>
        </w:rPr>
        <w:t>“</w:t>
      </w:r>
      <w:r w:rsidR="000F4D65">
        <w:rPr>
          <w:rFonts w:ascii="Times New Roman" w:hAnsi="Times New Roman" w:cs="Times New Roman"/>
          <w:sz w:val="24"/>
          <w:szCs w:val="24"/>
        </w:rPr>
        <w:t xml:space="preserve">18. </w:t>
      </w:r>
      <w:r w:rsidR="000F4D65" w:rsidRPr="000F4D65">
        <w:rPr>
          <w:rFonts w:ascii="Times New Roman" w:hAnsi="Times New Roman" w:cs="Times New Roman"/>
          <w:i/>
          <w:sz w:val="24"/>
          <w:szCs w:val="24"/>
        </w:rPr>
        <w:t>I aver that I</w:t>
      </w:r>
      <w:r w:rsidRPr="000F4D65">
        <w:rPr>
          <w:rFonts w:ascii="Times New Roman" w:hAnsi="Times New Roman" w:cs="Times New Roman"/>
          <w:i/>
          <w:sz w:val="24"/>
          <w:szCs w:val="24"/>
        </w:rPr>
        <w:t xml:space="preserve"> need the files, accounts and documents from the Respondents for me to file the Applicant’s tax returns, and that the 1</w:t>
      </w:r>
      <w:r w:rsidRPr="000F4D65">
        <w:rPr>
          <w:rFonts w:ascii="Times New Roman" w:hAnsi="Times New Roman" w:cs="Times New Roman"/>
          <w:i/>
          <w:sz w:val="24"/>
          <w:szCs w:val="24"/>
          <w:vertAlign w:val="superscript"/>
        </w:rPr>
        <w:t>st</w:t>
      </w:r>
      <w:r w:rsidRPr="000F4D65">
        <w:rPr>
          <w:rFonts w:ascii="Times New Roman" w:hAnsi="Times New Roman" w:cs="Times New Roman"/>
          <w:i/>
          <w:sz w:val="24"/>
          <w:szCs w:val="24"/>
        </w:rPr>
        <w:t xml:space="preserve"> Applicant will suffer irreparable harm and damage as wel</w:t>
      </w:r>
      <w:r w:rsidR="000F4D65">
        <w:rPr>
          <w:rFonts w:ascii="Times New Roman" w:hAnsi="Times New Roman" w:cs="Times New Roman"/>
          <w:i/>
          <w:sz w:val="24"/>
          <w:szCs w:val="24"/>
        </w:rPr>
        <w:t>l as fines from the Seychelles Revenue C</w:t>
      </w:r>
      <w:r w:rsidRPr="000F4D65">
        <w:rPr>
          <w:rFonts w:ascii="Times New Roman" w:hAnsi="Times New Roman" w:cs="Times New Roman"/>
          <w:i/>
          <w:sz w:val="24"/>
          <w:szCs w:val="24"/>
        </w:rPr>
        <w:t>ommission if the files, documents and accounts are not handed over by the 1</w:t>
      </w:r>
      <w:r w:rsidRPr="000F4D65">
        <w:rPr>
          <w:rFonts w:ascii="Times New Roman" w:hAnsi="Times New Roman" w:cs="Times New Roman"/>
          <w:i/>
          <w:sz w:val="24"/>
          <w:szCs w:val="24"/>
          <w:vertAlign w:val="superscript"/>
        </w:rPr>
        <w:t>st</w:t>
      </w:r>
      <w:r w:rsidRPr="000F4D65">
        <w:rPr>
          <w:rFonts w:ascii="Times New Roman" w:hAnsi="Times New Roman" w:cs="Times New Roman"/>
          <w:i/>
          <w:sz w:val="24"/>
          <w:szCs w:val="24"/>
        </w:rPr>
        <w:t xml:space="preserve"> Respondent forthwith as requested</w:t>
      </w:r>
      <w:r w:rsidRPr="00815A1B">
        <w:rPr>
          <w:rFonts w:ascii="Times New Roman" w:hAnsi="Times New Roman" w:cs="Times New Roman"/>
          <w:sz w:val="24"/>
          <w:szCs w:val="24"/>
        </w:rPr>
        <w:t>”.</w:t>
      </w:r>
    </w:p>
    <w:p w:rsidR="00FA41C0" w:rsidRPr="00815A1B" w:rsidRDefault="00FA41C0" w:rsidP="00622755">
      <w:pPr>
        <w:pStyle w:val="ListParagraph"/>
        <w:jc w:val="both"/>
        <w:rPr>
          <w:rFonts w:ascii="Times New Roman" w:hAnsi="Times New Roman" w:cs="Times New Roman"/>
          <w:sz w:val="24"/>
          <w:szCs w:val="24"/>
        </w:rPr>
      </w:pPr>
    </w:p>
    <w:p w:rsidR="00FA41C0" w:rsidRPr="004F2EDB"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A41C0" w:rsidRPr="004F2EDB">
        <w:rPr>
          <w:rFonts w:ascii="Times New Roman" w:hAnsi="Times New Roman" w:cs="Times New Roman"/>
          <w:sz w:val="24"/>
          <w:szCs w:val="24"/>
        </w:rPr>
        <w:t xml:space="preserve">I have given the utmost consideration </w:t>
      </w:r>
      <w:r w:rsidR="001153EB">
        <w:rPr>
          <w:rFonts w:ascii="Times New Roman" w:hAnsi="Times New Roman" w:cs="Times New Roman"/>
          <w:sz w:val="24"/>
          <w:szCs w:val="24"/>
        </w:rPr>
        <w:t xml:space="preserve">to the application having </w:t>
      </w:r>
      <w:r w:rsidR="00FA41C0" w:rsidRPr="004F2EDB">
        <w:rPr>
          <w:rFonts w:ascii="Times New Roman" w:hAnsi="Times New Roman" w:cs="Times New Roman"/>
          <w:sz w:val="24"/>
          <w:szCs w:val="24"/>
        </w:rPr>
        <w:t>carefully perused the affidavit in support of the same and other relevant documents on record, as well as the pleadings in respect of the Plaint. I am satisfied</w:t>
      </w:r>
      <w:r w:rsidR="001153EB">
        <w:rPr>
          <w:rFonts w:ascii="Times New Roman" w:hAnsi="Times New Roman" w:cs="Times New Roman"/>
          <w:sz w:val="24"/>
          <w:szCs w:val="24"/>
        </w:rPr>
        <w:t>,</w:t>
      </w:r>
      <w:r w:rsidR="00FA41C0" w:rsidRPr="004F2EDB">
        <w:rPr>
          <w:rFonts w:ascii="Times New Roman" w:hAnsi="Times New Roman" w:cs="Times New Roman"/>
          <w:sz w:val="24"/>
          <w:szCs w:val="24"/>
        </w:rPr>
        <w:t xml:space="preserve"> that on the face of the affidavit evidence</w:t>
      </w:r>
      <w:r w:rsidR="00622755" w:rsidRPr="004F2EDB">
        <w:rPr>
          <w:rFonts w:ascii="Times New Roman" w:hAnsi="Times New Roman" w:cs="Times New Roman"/>
          <w:sz w:val="24"/>
          <w:szCs w:val="24"/>
        </w:rPr>
        <w:t>,</w:t>
      </w:r>
      <w:r w:rsidR="00FA41C0" w:rsidRPr="004F2EDB">
        <w:rPr>
          <w:rFonts w:ascii="Times New Roman" w:hAnsi="Times New Roman" w:cs="Times New Roman"/>
          <w:sz w:val="24"/>
          <w:szCs w:val="24"/>
        </w:rPr>
        <w:t xml:space="preserve"> the Appli</w:t>
      </w:r>
      <w:r w:rsidR="00622755" w:rsidRPr="004F2EDB">
        <w:rPr>
          <w:rFonts w:ascii="Times New Roman" w:hAnsi="Times New Roman" w:cs="Times New Roman"/>
          <w:sz w:val="24"/>
          <w:szCs w:val="24"/>
        </w:rPr>
        <w:t>cants/Plaintiffs do have a bona</w:t>
      </w:r>
      <w:r w:rsidR="00FA41C0" w:rsidRPr="004F2EDB">
        <w:rPr>
          <w:rFonts w:ascii="Times New Roman" w:hAnsi="Times New Roman" w:cs="Times New Roman"/>
          <w:sz w:val="24"/>
          <w:szCs w:val="24"/>
        </w:rPr>
        <w:t xml:space="preserve">fide claim against the Respondents/Defendants. Having perused the affidavit in support of the motion and the supported documents, I am also satisfied, that the Applicants have a bonafide case against the Defendants. It is </w:t>
      </w:r>
      <w:r w:rsidR="00BB6D82">
        <w:rPr>
          <w:rFonts w:ascii="Times New Roman" w:hAnsi="Times New Roman" w:cs="Times New Roman"/>
          <w:sz w:val="24"/>
          <w:szCs w:val="24"/>
        </w:rPr>
        <w:t xml:space="preserve">also </w:t>
      </w:r>
      <w:r w:rsidR="00FA41C0" w:rsidRPr="004F2EDB">
        <w:rPr>
          <w:rFonts w:ascii="Times New Roman" w:hAnsi="Times New Roman" w:cs="Times New Roman"/>
          <w:sz w:val="24"/>
          <w:szCs w:val="24"/>
        </w:rPr>
        <w:t>clear from the affidavit evidence that</w:t>
      </w:r>
      <w:r w:rsidR="001153EB">
        <w:rPr>
          <w:rFonts w:ascii="Times New Roman" w:hAnsi="Times New Roman" w:cs="Times New Roman"/>
          <w:sz w:val="24"/>
          <w:szCs w:val="24"/>
        </w:rPr>
        <w:t>,</w:t>
      </w:r>
      <w:r w:rsidR="00FA41C0" w:rsidRPr="004F2EDB">
        <w:rPr>
          <w:rFonts w:ascii="Times New Roman" w:hAnsi="Times New Roman" w:cs="Times New Roman"/>
          <w:sz w:val="24"/>
          <w:szCs w:val="24"/>
        </w:rPr>
        <w:t xml:space="preserve"> the Applicants/Plaintiffs have a real prospect of success, and that the balance of convenience lies in favo</w:t>
      </w:r>
      <w:r w:rsidR="001153EB">
        <w:rPr>
          <w:rFonts w:ascii="Times New Roman" w:hAnsi="Times New Roman" w:cs="Times New Roman"/>
          <w:sz w:val="24"/>
          <w:szCs w:val="24"/>
        </w:rPr>
        <w:t>u</w:t>
      </w:r>
      <w:r w:rsidR="00FA41C0" w:rsidRPr="004F2EDB">
        <w:rPr>
          <w:rFonts w:ascii="Times New Roman" w:hAnsi="Times New Roman" w:cs="Times New Roman"/>
          <w:sz w:val="24"/>
          <w:szCs w:val="24"/>
        </w:rPr>
        <w:t>r of granting the motion.</w:t>
      </w:r>
    </w:p>
    <w:p w:rsidR="00FA41C0" w:rsidRPr="00815A1B" w:rsidRDefault="00FA41C0" w:rsidP="00622755">
      <w:pPr>
        <w:pStyle w:val="ListParagraph"/>
        <w:jc w:val="both"/>
        <w:rPr>
          <w:rFonts w:ascii="Times New Roman" w:hAnsi="Times New Roman" w:cs="Times New Roman"/>
          <w:sz w:val="24"/>
          <w:szCs w:val="24"/>
        </w:rPr>
      </w:pPr>
    </w:p>
    <w:p w:rsidR="00FA41C0" w:rsidRDefault="004F2EDB" w:rsidP="004F2EDB">
      <w:pPr>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153EB">
        <w:rPr>
          <w:rFonts w:ascii="Times New Roman" w:hAnsi="Times New Roman" w:cs="Times New Roman"/>
          <w:sz w:val="24"/>
          <w:szCs w:val="24"/>
        </w:rPr>
        <w:t>In the circumstances</w:t>
      </w:r>
      <w:r w:rsidR="000A58FD" w:rsidRPr="004F2EDB">
        <w:rPr>
          <w:rFonts w:ascii="Times New Roman" w:hAnsi="Times New Roman" w:cs="Times New Roman"/>
          <w:sz w:val="24"/>
          <w:szCs w:val="24"/>
        </w:rPr>
        <w:t>, I</w:t>
      </w:r>
      <w:r w:rsidR="00FA41C0" w:rsidRPr="004F2EDB">
        <w:rPr>
          <w:rFonts w:ascii="Times New Roman" w:hAnsi="Times New Roman" w:cs="Times New Roman"/>
          <w:sz w:val="24"/>
          <w:szCs w:val="24"/>
        </w:rPr>
        <w:t xml:space="preserve"> find that</w:t>
      </w:r>
      <w:r w:rsidR="001153EB">
        <w:rPr>
          <w:rFonts w:ascii="Times New Roman" w:hAnsi="Times New Roman" w:cs="Times New Roman"/>
          <w:sz w:val="24"/>
          <w:szCs w:val="24"/>
        </w:rPr>
        <w:t xml:space="preserve"> this</w:t>
      </w:r>
      <w:r w:rsidR="00FA41C0" w:rsidRPr="004F2EDB">
        <w:rPr>
          <w:rFonts w:ascii="Times New Roman" w:hAnsi="Times New Roman" w:cs="Times New Roman"/>
          <w:sz w:val="24"/>
          <w:szCs w:val="24"/>
        </w:rPr>
        <w:t xml:space="preserve"> is an appropriate case where the Court should make an urgent exparte order of interim mandatory injunction against the Defendants as sought</w:t>
      </w:r>
      <w:r w:rsidR="001153EB">
        <w:rPr>
          <w:rFonts w:ascii="Times New Roman" w:hAnsi="Times New Roman" w:cs="Times New Roman"/>
          <w:sz w:val="24"/>
          <w:szCs w:val="24"/>
        </w:rPr>
        <w:t xml:space="preserve"> for</w:t>
      </w:r>
      <w:r w:rsidR="00FA41C0" w:rsidRPr="004F2EDB">
        <w:rPr>
          <w:rFonts w:ascii="Times New Roman" w:hAnsi="Times New Roman" w:cs="Times New Roman"/>
          <w:sz w:val="24"/>
          <w:szCs w:val="24"/>
        </w:rPr>
        <w:t xml:space="preserve"> b</w:t>
      </w:r>
      <w:r w:rsidR="000A58FD" w:rsidRPr="004F2EDB">
        <w:rPr>
          <w:rFonts w:ascii="Times New Roman" w:hAnsi="Times New Roman" w:cs="Times New Roman"/>
          <w:sz w:val="24"/>
          <w:szCs w:val="24"/>
        </w:rPr>
        <w:t>y the Plaintiffs. In addition, I</w:t>
      </w:r>
      <w:r w:rsidR="00FA41C0" w:rsidRPr="004F2EDB">
        <w:rPr>
          <w:rFonts w:ascii="Times New Roman" w:hAnsi="Times New Roman" w:cs="Times New Roman"/>
          <w:sz w:val="24"/>
          <w:szCs w:val="24"/>
        </w:rPr>
        <w:t xml:space="preserve"> am satisfie</w:t>
      </w:r>
      <w:r w:rsidR="00622755" w:rsidRPr="004F2EDB">
        <w:rPr>
          <w:rFonts w:ascii="Times New Roman" w:hAnsi="Times New Roman" w:cs="Times New Roman"/>
          <w:sz w:val="24"/>
          <w:szCs w:val="24"/>
        </w:rPr>
        <w:t>d, that such an injunction ought</w:t>
      </w:r>
      <w:r w:rsidR="00FA41C0" w:rsidRPr="004F2EDB">
        <w:rPr>
          <w:rFonts w:ascii="Times New Roman" w:hAnsi="Times New Roman" w:cs="Times New Roman"/>
          <w:sz w:val="24"/>
          <w:szCs w:val="24"/>
        </w:rPr>
        <w:t xml:space="preserve"> to be granted in th</w:t>
      </w:r>
      <w:r w:rsidR="00622755" w:rsidRPr="004F2EDB">
        <w:rPr>
          <w:rFonts w:ascii="Times New Roman" w:hAnsi="Times New Roman" w:cs="Times New Roman"/>
          <w:sz w:val="24"/>
          <w:szCs w:val="24"/>
        </w:rPr>
        <w:t>e interest of justice</w:t>
      </w:r>
      <w:r w:rsidR="001153EB">
        <w:rPr>
          <w:rFonts w:ascii="Times New Roman" w:hAnsi="Times New Roman" w:cs="Times New Roman"/>
          <w:sz w:val="24"/>
          <w:szCs w:val="24"/>
        </w:rPr>
        <w:t>.</w:t>
      </w:r>
      <w:r w:rsidR="00622755" w:rsidRPr="004F2EDB">
        <w:rPr>
          <w:rFonts w:ascii="Times New Roman" w:hAnsi="Times New Roman" w:cs="Times New Roman"/>
          <w:sz w:val="24"/>
          <w:szCs w:val="24"/>
        </w:rPr>
        <w:t xml:space="preserve"> (see </w:t>
      </w:r>
      <w:r w:rsidR="00622755" w:rsidRPr="004F2EDB">
        <w:rPr>
          <w:rFonts w:ascii="Times New Roman" w:hAnsi="Times New Roman" w:cs="Times New Roman"/>
          <w:b/>
          <w:sz w:val="24"/>
          <w:szCs w:val="24"/>
        </w:rPr>
        <w:t xml:space="preserve">Mareva </w:t>
      </w:r>
      <w:r w:rsidR="00FA41C0" w:rsidRPr="004F2EDB">
        <w:rPr>
          <w:rFonts w:ascii="Times New Roman" w:hAnsi="Times New Roman" w:cs="Times New Roman"/>
          <w:b/>
          <w:sz w:val="24"/>
          <w:szCs w:val="24"/>
        </w:rPr>
        <w:t xml:space="preserve">Companies </w:t>
      </w:r>
      <w:r w:rsidR="00622755" w:rsidRPr="004F2EDB">
        <w:rPr>
          <w:rFonts w:ascii="Times New Roman" w:hAnsi="Times New Roman" w:cs="Times New Roman"/>
          <w:b/>
          <w:sz w:val="24"/>
          <w:szCs w:val="24"/>
        </w:rPr>
        <w:t>S.A v International Bulk Carriers S.</w:t>
      </w:r>
      <w:r w:rsidR="00FA41C0" w:rsidRPr="004F2EDB">
        <w:rPr>
          <w:rFonts w:ascii="Times New Roman" w:hAnsi="Times New Roman" w:cs="Times New Roman"/>
          <w:b/>
          <w:sz w:val="24"/>
          <w:szCs w:val="24"/>
        </w:rPr>
        <w:t>A [1980]</w:t>
      </w:r>
      <w:r w:rsidR="00FA41C0" w:rsidRPr="004F2EDB">
        <w:rPr>
          <w:rFonts w:ascii="Times New Roman" w:hAnsi="Times New Roman" w:cs="Times New Roman"/>
          <w:sz w:val="24"/>
          <w:szCs w:val="24"/>
        </w:rPr>
        <w:t xml:space="preserve"> </w:t>
      </w:r>
      <w:r w:rsidR="00622755" w:rsidRPr="004F2EDB">
        <w:rPr>
          <w:rFonts w:ascii="Times New Roman" w:hAnsi="Times New Roman" w:cs="Times New Roman"/>
          <w:sz w:val="24"/>
          <w:szCs w:val="24"/>
        </w:rPr>
        <w:t xml:space="preserve">ALLER </w:t>
      </w:r>
      <w:r w:rsidR="00FA41C0" w:rsidRPr="004F2EDB">
        <w:rPr>
          <w:rFonts w:ascii="Times New Roman" w:hAnsi="Times New Roman" w:cs="Times New Roman"/>
          <w:sz w:val="24"/>
          <w:szCs w:val="24"/>
        </w:rPr>
        <w:t>at page 215</w:t>
      </w:r>
      <w:r w:rsidR="001153EB">
        <w:rPr>
          <w:rFonts w:ascii="Times New Roman" w:hAnsi="Times New Roman" w:cs="Times New Roman"/>
          <w:sz w:val="24"/>
          <w:szCs w:val="24"/>
        </w:rPr>
        <w:t>)</w:t>
      </w:r>
      <w:r w:rsidR="00FA41C0" w:rsidRPr="004F2EDB">
        <w:rPr>
          <w:rFonts w:ascii="Times New Roman" w:hAnsi="Times New Roman" w:cs="Times New Roman"/>
          <w:sz w:val="24"/>
          <w:szCs w:val="24"/>
        </w:rPr>
        <w:t>.</w:t>
      </w:r>
    </w:p>
    <w:p w:rsidR="001153EB" w:rsidRDefault="001153EB" w:rsidP="004F2EDB">
      <w:pPr>
        <w:ind w:left="720" w:hanging="720"/>
        <w:jc w:val="both"/>
        <w:rPr>
          <w:rFonts w:ascii="Times New Roman" w:hAnsi="Times New Roman" w:cs="Times New Roman"/>
          <w:sz w:val="24"/>
          <w:szCs w:val="24"/>
        </w:rPr>
      </w:pPr>
    </w:p>
    <w:p w:rsidR="00FA41C0" w:rsidRPr="001153EB" w:rsidRDefault="001153EB" w:rsidP="001153E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t>Therefore, for</w:t>
      </w:r>
      <w:r w:rsidR="00FA41C0" w:rsidRPr="001153EB">
        <w:rPr>
          <w:rFonts w:ascii="Times New Roman" w:hAnsi="Times New Roman" w:cs="Times New Roman"/>
          <w:sz w:val="24"/>
          <w:szCs w:val="24"/>
        </w:rPr>
        <w:t xml:space="preserve"> the reasons discussed in the preceding paragraph</w:t>
      </w:r>
      <w:r>
        <w:rPr>
          <w:rFonts w:ascii="Times New Roman" w:hAnsi="Times New Roman" w:cs="Times New Roman"/>
          <w:sz w:val="24"/>
          <w:szCs w:val="24"/>
        </w:rPr>
        <w:t>s,</w:t>
      </w:r>
      <w:r w:rsidR="00FA41C0" w:rsidRPr="001153EB">
        <w:rPr>
          <w:rFonts w:ascii="Times New Roman" w:hAnsi="Times New Roman" w:cs="Times New Roman"/>
          <w:sz w:val="24"/>
          <w:szCs w:val="24"/>
        </w:rPr>
        <w:t xml:space="preserve"> and having given due consideration to a</w:t>
      </w:r>
      <w:r w:rsidR="000A58FD" w:rsidRPr="001153EB">
        <w:rPr>
          <w:rFonts w:ascii="Times New Roman" w:hAnsi="Times New Roman" w:cs="Times New Roman"/>
          <w:sz w:val="24"/>
          <w:szCs w:val="24"/>
        </w:rPr>
        <w:t xml:space="preserve">ll </w:t>
      </w:r>
      <w:r w:rsidR="00622755" w:rsidRPr="001153EB">
        <w:rPr>
          <w:rFonts w:ascii="Times New Roman" w:hAnsi="Times New Roman" w:cs="Times New Roman"/>
          <w:sz w:val="24"/>
          <w:szCs w:val="24"/>
        </w:rPr>
        <w:t xml:space="preserve">the </w:t>
      </w:r>
      <w:r w:rsidR="00BB6D82">
        <w:rPr>
          <w:rFonts w:ascii="Times New Roman" w:hAnsi="Times New Roman" w:cs="Times New Roman"/>
          <w:sz w:val="24"/>
          <w:szCs w:val="24"/>
        </w:rPr>
        <w:t xml:space="preserve">facts and </w:t>
      </w:r>
      <w:r w:rsidR="000A58FD" w:rsidRPr="001153EB">
        <w:rPr>
          <w:rFonts w:ascii="Times New Roman" w:hAnsi="Times New Roman" w:cs="Times New Roman"/>
          <w:sz w:val="24"/>
          <w:szCs w:val="24"/>
        </w:rPr>
        <w:t>circumstances of this case, I</w:t>
      </w:r>
      <w:r w:rsidR="00FA41C0" w:rsidRPr="001153EB">
        <w:rPr>
          <w:rFonts w:ascii="Times New Roman" w:hAnsi="Times New Roman" w:cs="Times New Roman"/>
          <w:sz w:val="24"/>
          <w:szCs w:val="24"/>
        </w:rPr>
        <w:t xml:space="preserve"> hereby make an urgent interim injunction mandatory order in the following terms; </w:t>
      </w:r>
    </w:p>
    <w:p w:rsidR="00FA41C0" w:rsidRPr="00FA41C0" w:rsidRDefault="00FA41C0" w:rsidP="00622755">
      <w:pPr>
        <w:jc w:val="both"/>
        <w:rPr>
          <w:rFonts w:ascii="Times New Roman" w:hAnsi="Times New Roman" w:cs="Times New Roman"/>
          <w:sz w:val="24"/>
          <w:szCs w:val="24"/>
        </w:rPr>
      </w:pPr>
    </w:p>
    <w:p w:rsidR="00FA41C0" w:rsidRPr="00FA41C0" w:rsidRDefault="00FA41C0" w:rsidP="00622755">
      <w:pPr>
        <w:pStyle w:val="ListParagraph"/>
        <w:numPr>
          <w:ilvl w:val="2"/>
          <w:numId w:val="10"/>
        </w:numPr>
        <w:jc w:val="both"/>
        <w:rPr>
          <w:rFonts w:ascii="Times New Roman" w:hAnsi="Times New Roman" w:cs="Times New Roman"/>
          <w:sz w:val="24"/>
          <w:szCs w:val="24"/>
        </w:rPr>
      </w:pPr>
      <w:r w:rsidRPr="00FA41C0">
        <w:rPr>
          <w:rFonts w:ascii="Times New Roman" w:hAnsi="Times New Roman" w:cs="Times New Roman"/>
          <w:sz w:val="24"/>
          <w:szCs w:val="24"/>
        </w:rPr>
        <w:t xml:space="preserve">An order of interlocutory mandatory injunction is made against the Respondents/Defendants, </w:t>
      </w:r>
      <w:r w:rsidRPr="000A58FD">
        <w:rPr>
          <w:rFonts w:ascii="Times New Roman" w:hAnsi="Times New Roman" w:cs="Times New Roman"/>
          <w:i/>
          <w:sz w:val="24"/>
          <w:szCs w:val="24"/>
        </w:rPr>
        <w:t>pendente lite</w:t>
      </w:r>
      <w:r w:rsidRPr="00FA41C0">
        <w:rPr>
          <w:rFonts w:ascii="Times New Roman" w:hAnsi="Times New Roman" w:cs="Times New Roman"/>
          <w:sz w:val="24"/>
          <w:szCs w:val="24"/>
        </w:rPr>
        <w:t xml:space="preserve"> ordering them to hand over to the Applicants all of their documents, accounts and files.</w:t>
      </w:r>
    </w:p>
    <w:p w:rsidR="00FA41C0" w:rsidRPr="00640E40" w:rsidRDefault="00FA41C0" w:rsidP="00622755">
      <w:pPr>
        <w:jc w:val="both"/>
        <w:rPr>
          <w:rFonts w:ascii="Times New Roman" w:hAnsi="Times New Roman" w:cs="Times New Roman"/>
          <w:sz w:val="24"/>
          <w:szCs w:val="24"/>
        </w:rPr>
      </w:pPr>
    </w:p>
    <w:p w:rsidR="00FA41C0" w:rsidRDefault="00622755" w:rsidP="00622755">
      <w:pPr>
        <w:pStyle w:val="ListParagraph"/>
        <w:numPr>
          <w:ilvl w:val="2"/>
          <w:numId w:val="10"/>
        </w:numPr>
        <w:jc w:val="both"/>
      </w:pPr>
      <w:r>
        <w:rPr>
          <w:rFonts w:ascii="Times New Roman" w:hAnsi="Times New Roman" w:cs="Times New Roman"/>
          <w:sz w:val="24"/>
          <w:szCs w:val="24"/>
        </w:rPr>
        <w:t>In pursuance of this order, I</w:t>
      </w:r>
      <w:r w:rsidR="00FA41C0" w:rsidRPr="00640E40">
        <w:rPr>
          <w:rFonts w:ascii="Times New Roman" w:hAnsi="Times New Roman" w:cs="Times New Roman"/>
          <w:sz w:val="24"/>
          <w:szCs w:val="24"/>
        </w:rPr>
        <w:t xml:space="preserve"> direct the Registrar of the Supreme Court to c</w:t>
      </w:r>
      <w:r>
        <w:rPr>
          <w:rFonts w:ascii="Times New Roman" w:hAnsi="Times New Roman" w:cs="Times New Roman"/>
          <w:sz w:val="24"/>
          <w:szCs w:val="24"/>
        </w:rPr>
        <w:t>ause service of a copy of this O</w:t>
      </w:r>
      <w:r w:rsidR="00FA41C0" w:rsidRPr="00640E40">
        <w:rPr>
          <w:rFonts w:ascii="Times New Roman" w:hAnsi="Times New Roman" w:cs="Times New Roman"/>
          <w:sz w:val="24"/>
          <w:szCs w:val="24"/>
        </w:rPr>
        <w:t xml:space="preserve">rder accompanied by a copy of the Plaint on </w:t>
      </w:r>
      <w:r w:rsidR="00FA41C0">
        <w:rPr>
          <w:rFonts w:ascii="Times New Roman" w:hAnsi="Times New Roman" w:cs="Times New Roman"/>
          <w:sz w:val="24"/>
          <w:szCs w:val="24"/>
        </w:rPr>
        <w:t xml:space="preserve">the Defendants </w:t>
      </w:r>
      <w:r w:rsidR="00FA41C0" w:rsidRPr="00640E40">
        <w:rPr>
          <w:rFonts w:ascii="Times New Roman" w:hAnsi="Times New Roman" w:cs="Times New Roman"/>
          <w:sz w:val="24"/>
          <w:szCs w:val="24"/>
        </w:rPr>
        <w:t>forthwith</w:t>
      </w:r>
      <w:r w:rsidR="00FA41C0">
        <w:t>.</w:t>
      </w:r>
    </w:p>
    <w:p w:rsidR="00FA41C0" w:rsidRDefault="00FA41C0" w:rsidP="00622755">
      <w:pPr>
        <w:pStyle w:val="ListParagraph"/>
        <w:jc w:val="both"/>
      </w:pPr>
    </w:p>
    <w:p w:rsidR="006F763E" w:rsidRDefault="00A57D45" w:rsidP="00E07022">
      <w:pPr>
        <w:pStyle w:val="JudgmentText"/>
        <w:numPr>
          <w:ilvl w:val="0"/>
          <w:numId w:val="0"/>
        </w:numPr>
      </w:pPr>
      <w:r w:rsidRPr="00A11A80">
        <w:t>S</w:t>
      </w:r>
      <w:r w:rsidR="00722761" w:rsidRPr="00A11A80">
        <w:t xml:space="preserve">igned, dated and delivered at Ile du </w:t>
      </w:r>
      <w:r w:rsidR="004910F7" w:rsidRPr="00A11A80">
        <w:t>Port</w:t>
      </w:r>
      <w:r w:rsidR="003E02A4">
        <w:t xml:space="preserve"> </w:t>
      </w:r>
      <w:r w:rsidR="004910F7" w:rsidRPr="00A11A80">
        <w:t>on</w:t>
      </w:r>
      <w:r w:rsidR="003E02A4">
        <w:t xml:space="preserve"> </w:t>
      </w:r>
      <w:r w:rsidR="00DB207C">
        <w:t xml:space="preserve">the </w:t>
      </w:r>
      <w:r w:rsidR="00FA41C0">
        <w:t>9 December</w:t>
      </w:r>
      <w:r w:rsidR="00DB207C">
        <w:t xml:space="preserve"> 2022.</w:t>
      </w:r>
    </w:p>
    <w:p w:rsidR="00E07022" w:rsidRDefault="00E07022" w:rsidP="00E07022">
      <w:pPr>
        <w:pStyle w:val="JudgmentText"/>
        <w:numPr>
          <w:ilvl w:val="0"/>
          <w:numId w:val="0"/>
        </w:numPr>
      </w:pPr>
    </w:p>
    <w:p w:rsidR="0070371E" w:rsidRPr="00A11A80" w:rsidRDefault="0070371E" w:rsidP="00B54076">
      <w:pPr>
        <w:keepNext/>
        <w:spacing w:line="360" w:lineRule="auto"/>
        <w:jc w:val="both"/>
        <w:rPr>
          <w:rFonts w:ascii="Times New Roman" w:hAnsi="Times New Roman" w:cs="Times New Roman"/>
          <w:sz w:val="24"/>
          <w:szCs w:val="24"/>
        </w:rPr>
      </w:pPr>
      <w:r w:rsidRPr="00A11A80">
        <w:rPr>
          <w:rFonts w:ascii="Times New Roman" w:hAnsi="Times New Roman" w:cs="Times New Roman"/>
          <w:sz w:val="24"/>
          <w:szCs w:val="24"/>
        </w:rPr>
        <w:t>___________</w:t>
      </w:r>
      <w:r w:rsidRPr="00A11A80">
        <w:rPr>
          <w:rFonts w:ascii="Times New Roman" w:hAnsi="Times New Roman" w:cs="Times New Roman"/>
          <w:sz w:val="24"/>
          <w:szCs w:val="24"/>
        </w:rPr>
        <w:tab/>
      </w:r>
    </w:p>
    <w:p w:rsidR="00531669" w:rsidRPr="00AB0243" w:rsidRDefault="00531669" w:rsidP="00B54076">
      <w:pPr>
        <w:keepNext/>
        <w:tabs>
          <w:tab w:val="left" w:pos="2160"/>
        </w:tabs>
        <w:spacing w:line="360" w:lineRule="auto"/>
        <w:jc w:val="both"/>
        <w:rPr>
          <w:rFonts w:ascii="Times New Roman" w:hAnsi="Times New Roman" w:cs="Times New Roman"/>
          <w:sz w:val="24"/>
          <w:szCs w:val="24"/>
        </w:rPr>
      </w:pPr>
      <w:r w:rsidRPr="00AB0243">
        <w:rPr>
          <w:rFonts w:ascii="Times New Roman" w:hAnsi="Times New Roman" w:cs="Times New Roman"/>
          <w:sz w:val="24"/>
          <w:szCs w:val="24"/>
        </w:rPr>
        <w:t>B Adeline</w:t>
      </w:r>
    </w:p>
    <w:p w:rsidR="0070371E" w:rsidRPr="003B7B61" w:rsidRDefault="003B7B61" w:rsidP="00B54076">
      <w:pPr>
        <w:keepNext/>
        <w:tabs>
          <w:tab w:val="left" w:pos="2160"/>
        </w:tabs>
        <w:spacing w:line="360" w:lineRule="auto"/>
        <w:jc w:val="both"/>
        <w:rPr>
          <w:rFonts w:ascii="Times New Roman" w:hAnsi="Times New Roman" w:cs="Times New Roman"/>
          <w:b/>
          <w:sz w:val="24"/>
          <w:szCs w:val="24"/>
        </w:rPr>
      </w:pPr>
      <w:r w:rsidRPr="003B7B61">
        <w:rPr>
          <w:rFonts w:ascii="Times New Roman" w:hAnsi="Times New Roman" w:cs="Times New Roman"/>
          <w:b/>
          <w:sz w:val="24"/>
          <w:szCs w:val="24"/>
        </w:rPr>
        <w:t>Judge</w:t>
      </w:r>
    </w:p>
    <w:p w:rsidR="000F705F" w:rsidRPr="00A11A80" w:rsidRDefault="000F705F" w:rsidP="00D358EA">
      <w:pPr>
        <w:spacing w:after="120" w:line="360" w:lineRule="auto"/>
        <w:jc w:val="both"/>
        <w:rPr>
          <w:rFonts w:ascii="Times New Roman" w:hAnsi="Times New Roman" w:cs="Times New Roman"/>
          <w:sz w:val="24"/>
          <w:szCs w:val="24"/>
        </w:rPr>
      </w:pPr>
    </w:p>
    <w:p w:rsidR="000F705F" w:rsidRPr="00A11A80" w:rsidRDefault="000F705F" w:rsidP="00D358EA">
      <w:pPr>
        <w:spacing w:after="120" w:line="360" w:lineRule="auto"/>
        <w:jc w:val="both"/>
        <w:rPr>
          <w:rFonts w:ascii="Times New Roman" w:hAnsi="Times New Roman" w:cs="Times New Roman"/>
          <w:sz w:val="24"/>
          <w:szCs w:val="24"/>
        </w:rPr>
      </w:pPr>
    </w:p>
    <w:p w:rsidR="00C97624" w:rsidRPr="00A11A80" w:rsidRDefault="000F705F" w:rsidP="00D358EA">
      <w:pPr>
        <w:spacing w:line="360" w:lineRule="auto"/>
        <w:jc w:val="both"/>
        <w:rPr>
          <w:rFonts w:ascii="Times New Roman" w:hAnsi="Times New Roman" w:cs="Times New Roman"/>
          <w:sz w:val="24"/>
          <w:szCs w:val="24"/>
        </w:rPr>
      </w:pPr>
      <w:r w:rsidRPr="00A11A80">
        <w:rPr>
          <w:rFonts w:ascii="Times New Roman" w:hAnsi="Times New Roman" w:cs="Times New Roman"/>
          <w:sz w:val="24"/>
          <w:szCs w:val="24"/>
        </w:rPr>
        <w:tab/>
      </w:r>
      <w:bookmarkEnd w:id="0"/>
    </w:p>
    <w:sectPr w:rsidR="00C97624" w:rsidRPr="00A11A80" w:rsidSect="00A11A80">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C6" w:rsidRDefault="002F51C6" w:rsidP="006A68E2">
      <w:pPr>
        <w:spacing w:after="0" w:line="240" w:lineRule="auto"/>
      </w:pPr>
      <w:r>
        <w:separator/>
      </w:r>
    </w:p>
  </w:endnote>
  <w:endnote w:type="continuationSeparator" w:id="0">
    <w:p w:rsidR="002F51C6" w:rsidRDefault="002F51C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97663"/>
      <w:docPartObj>
        <w:docPartGallery w:val="Page Numbers (Bottom of Page)"/>
        <w:docPartUnique/>
      </w:docPartObj>
    </w:sdtPr>
    <w:sdtEndPr>
      <w:rPr>
        <w:noProof/>
      </w:rPr>
    </w:sdtEndPr>
    <w:sdtContent>
      <w:p w:rsidR="003E02A4" w:rsidRDefault="00155C30">
        <w:pPr>
          <w:pStyle w:val="Footer"/>
          <w:jc w:val="center"/>
        </w:pPr>
        <w:r>
          <w:fldChar w:fldCharType="begin"/>
        </w:r>
        <w:r>
          <w:instrText xml:space="preserve"> PAGE   \* MERGEFORMAT </w:instrText>
        </w:r>
        <w:r>
          <w:fldChar w:fldCharType="separate"/>
        </w:r>
        <w:r w:rsidR="00680B14">
          <w:rPr>
            <w:noProof/>
          </w:rPr>
          <w:t>6</w:t>
        </w:r>
        <w:r>
          <w:rPr>
            <w:noProof/>
          </w:rPr>
          <w:fldChar w:fldCharType="end"/>
        </w:r>
      </w:p>
    </w:sdtContent>
  </w:sdt>
  <w:p w:rsidR="003E02A4" w:rsidRDefault="003E0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C6" w:rsidRDefault="002F51C6" w:rsidP="006A68E2">
      <w:pPr>
        <w:spacing w:after="0" w:line="240" w:lineRule="auto"/>
      </w:pPr>
      <w:r>
        <w:separator/>
      </w:r>
    </w:p>
  </w:footnote>
  <w:footnote w:type="continuationSeparator" w:id="0">
    <w:p w:rsidR="002F51C6" w:rsidRDefault="002F51C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EC4C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3" w15:restartNumberingAfterBreak="0">
    <w:nsid w:val="279248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43B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4C6D12"/>
    <w:multiLevelType w:val="hybridMultilevel"/>
    <w:tmpl w:val="B5865382"/>
    <w:lvl w:ilvl="0" w:tplc="5EDEF9F8">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4"/>
  </w:num>
  <w:num w:numId="2">
    <w:abstractNumId w:val="7"/>
  </w:num>
  <w:num w:numId="3">
    <w:abstractNumId w:val="6"/>
    <w:lvlOverride w:ilvl="0">
      <w:lvl w:ilvl="0">
        <w:start w:val="1"/>
        <w:numFmt w:val="decimal"/>
        <w:pStyle w:val="JudgmentText"/>
        <w:lvlText w:val="[%1]"/>
        <w:lvlJc w:val="left"/>
        <w:pPr>
          <w:ind w:left="10080" w:hanging="720"/>
        </w:pPr>
        <w:rPr>
          <w:rFonts w:ascii="Times New Roman" w:hAnsi="Times New Roman" w:hint="default"/>
          <w:i w:val="0"/>
          <w:sz w:val="24"/>
        </w:rPr>
      </w:lvl>
    </w:lvlOverride>
    <w:lvlOverride w:ilvl="1">
      <w:lvl w:ilvl="1">
        <w:start w:val="1"/>
        <w:numFmt w:val="lowerLetter"/>
        <w:lvlText w:val="%2."/>
        <w:lvlJc w:val="left"/>
        <w:pPr>
          <w:ind w:left="10800" w:hanging="720"/>
        </w:pPr>
        <w:rPr>
          <w:rFonts w:hint="default"/>
        </w:rPr>
      </w:lvl>
    </w:lvlOverride>
    <w:lvlOverride w:ilvl="2">
      <w:lvl w:ilvl="2">
        <w:start w:val="1"/>
        <w:numFmt w:val="lowerRoman"/>
        <w:lvlText w:val="%3."/>
        <w:lvlJc w:val="right"/>
        <w:pPr>
          <w:ind w:left="11520" w:hanging="720"/>
        </w:pPr>
        <w:rPr>
          <w:rFonts w:hint="default"/>
        </w:rPr>
      </w:lvl>
    </w:lvlOverride>
    <w:lvlOverride w:ilvl="3">
      <w:lvl w:ilvl="3">
        <w:start w:val="1"/>
        <w:numFmt w:val="decimal"/>
        <w:lvlText w:val="%4."/>
        <w:lvlJc w:val="left"/>
        <w:pPr>
          <w:ind w:left="12240" w:hanging="720"/>
        </w:pPr>
        <w:rPr>
          <w:rFonts w:hint="default"/>
        </w:rPr>
      </w:lvl>
    </w:lvlOverride>
    <w:lvlOverride w:ilvl="4">
      <w:lvl w:ilvl="4">
        <w:start w:val="1"/>
        <w:numFmt w:val="lowerLetter"/>
        <w:lvlText w:val="%5."/>
        <w:lvlJc w:val="left"/>
        <w:pPr>
          <w:ind w:left="12960" w:hanging="720"/>
        </w:pPr>
        <w:rPr>
          <w:rFonts w:hint="default"/>
        </w:rPr>
      </w:lvl>
    </w:lvlOverride>
    <w:lvlOverride w:ilvl="5">
      <w:lvl w:ilvl="5">
        <w:start w:val="1"/>
        <w:numFmt w:val="lowerRoman"/>
        <w:lvlText w:val="%6."/>
        <w:lvlJc w:val="right"/>
        <w:pPr>
          <w:ind w:left="13680" w:hanging="720"/>
        </w:pPr>
        <w:rPr>
          <w:rFonts w:hint="default"/>
        </w:rPr>
      </w:lvl>
    </w:lvlOverride>
    <w:lvlOverride w:ilvl="6">
      <w:lvl w:ilvl="6">
        <w:start w:val="1"/>
        <w:numFmt w:val="decimal"/>
        <w:lvlText w:val="%7."/>
        <w:lvlJc w:val="left"/>
        <w:pPr>
          <w:ind w:left="14400" w:hanging="720"/>
        </w:pPr>
        <w:rPr>
          <w:rFonts w:hint="default"/>
        </w:rPr>
      </w:lvl>
    </w:lvlOverride>
    <w:lvlOverride w:ilvl="7">
      <w:lvl w:ilvl="7">
        <w:start w:val="1"/>
        <w:numFmt w:val="lowerLetter"/>
        <w:lvlText w:val="%8."/>
        <w:lvlJc w:val="left"/>
        <w:pPr>
          <w:ind w:left="15120" w:hanging="720"/>
        </w:pPr>
        <w:rPr>
          <w:rFonts w:hint="default"/>
        </w:rPr>
      </w:lvl>
    </w:lvlOverride>
    <w:lvlOverride w:ilvl="8">
      <w:lvl w:ilvl="8">
        <w:start w:val="1"/>
        <w:numFmt w:val="lowerRoman"/>
        <w:lvlText w:val="%9."/>
        <w:lvlJc w:val="right"/>
        <w:pPr>
          <w:ind w:left="15840" w:hanging="720"/>
        </w:pPr>
        <w:rPr>
          <w:rFonts w:hint="default"/>
        </w:rPr>
      </w:lvl>
    </w:lvlOverride>
  </w:num>
  <w:num w:numId="4">
    <w:abstractNumId w:val="9"/>
  </w:num>
  <w:num w:numId="5">
    <w:abstractNumId w:val="2"/>
  </w:num>
  <w:num w:numId="6">
    <w:abstractNumId w:val="11"/>
  </w:num>
  <w:num w:numId="7">
    <w:abstractNumId w:val="8"/>
  </w:num>
  <w:num w:numId="8">
    <w:abstractNumId w:val="10"/>
  </w:num>
  <w:num w:numId="9">
    <w:abstractNumId w:val="3"/>
  </w:num>
  <w:num w:numId="10">
    <w:abstractNumId w:val="0"/>
  </w:num>
  <w:num w:numId="11">
    <w:abstractNumId w:val="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3NTYyNjQzs7QwMzBT0lEKTi0uzszPAykwNqkFAOZwbmYtAAAA"/>
  </w:docVars>
  <w:rsids>
    <w:rsidRoot w:val="00D46A6B"/>
    <w:rsid w:val="00000DED"/>
    <w:rsid w:val="00001992"/>
    <w:rsid w:val="00003211"/>
    <w:rsid w:val="00010507"/>
    <w:rsid w:val="00010FDC"/>
    <w:rsid w:val="00013FAA"/>
    <w:rsid w:val="00024AF4"/>
    <w:rsid w:val="00024C9A"/>
    <w:rsid w:val="00025CDF"/>
    <w:rsid w:val="000275DA"/>
    <w:rsid w:val="000334C8"/>
    <w:rsid w:val="000344AE"/>
    <w:rsid w:val="000347BE"/>
    <w:rsid w:val="00036694"/>
    <w:rsid w:val="00040193"/>
    <w:rsid w:val="000424D0"/>
    <w:rsid w:val="00042D29"/>
    <w:rsid w:val="00042F50"/>
    <w:rsid w:val="000441D8"/>
    <w:rsid w:val="00046F01"/>
    <w:rsid w:val="000503F4"/>
    <w:rsid w:val="000505BB"/>
    <w:rsid w:val="00051821"/>
    <w:rsid w:val="00052283"/>
    <w:rsid w:val="00053065"/>
    <w:rsid w:val="00056369"/>
    <w:rsid w:val="0005680C"/>
    <w:rsid w:val="000624F2"/>
    <w:rsid w:val="00063428"/>
    <w:rsid w:val="00065B23"/>
    <w:rsid w:val="00066203"/>
    <w:rsid w:val="000713D4"/>
    <w:rsid w:val="00071B84"/>
    <w:rsid w:val="0007280C"/>
    <w:rsid w:val="00074CE3"/>
    <w:rsid w:val="00075982"/>
    <w:rsid w:val="00076618"/>
    <w:rsid w:val="00080B4B"/>
    <w:rsid w:val="00080B7C"/>
    <w:rsid w:val="00083B08"/>
    <w:rsid w:val="00083C34"/>
    <w:rsid w:val="0008560D"/>
    <w:rsid w:val="00085952"/>
    <w:rsid w:val="00090072"/>
    <w:rsid w:val="0009079D"/>
    <w:rsid w:val="0009242F"/>
    <w:rsid w:val="00095B00"/>
    <w:rsid w:val="00095E61"/>
    <w:rsid w:val="00097D19"/>
    <w:rsid w:val="00097D3B"/>
    <w:rsid w:val="000A0712"/>
    <w:rsid w:val="000A2CBA"/>
    <w:rsid w:val="000A572A"/>
    <w:rsid w:val="000A58FD"/>
    <w:rsid w:val="000B164F"/>
    <w:rsid w:val="000B24EC"/>
    <w:rsid w:val="000B4895"/>
    <w:rsid w:val="000B535A"/>
    <w:rsid w:val="000B5BA3"/>
    <w:rsid w:val="000B6A86"/>
    <w:rsid w:val="000C1320"/>
    <w:rsid w:val="000C4EAA"/>
    <w:rsid w:val="000D145E"/>
    <w:rsid w:val="000D19EE"/>
    <w:rsid w:val="000D4D8F"/>
    <w:rsid w:val="000D6D4F"/>
    <w:rsid w:val="000E0561"/>
    <w:rsid w:val="000E3CBD"/>
    <w:rsid w:val="000E4B97"/>
    <w:rsid w:val="000E6061"/>
    <w:rsid w:val="000E64CE"/>
    <w:rsid w:val="000F18EE"/>
    <w:rsid w:val="000F2A60"/>
    <w:rsid w:val="000F44A3"/>
    <w:rsid w:val="000F4D65"/>
    <w:rsid w:val="000F705F"/>
    <w:rsid w:val="000F7D14"/>
    <w:rsid w:val="0010062E"/>
    <w:rsid w:val="0010339B"/>
    <w:rsid w:val="0010570D"/>
    <w:rsid w:val="00107C3D"/>
    <w:rsid w:val="00111397"/>
    <w:rsid w:val="001135C2"/>
    <w:rsid w:val="00113A44"/>
    <w:rsid w:val="001153EB"/>
    <w:rsid w:val="00117501"/>
    <w:rsid w:val="00121F37"/>
    <w:rsid w:val="00123E53"/>
    <w:rsid w:val="0012613F"/>
    <w:rsid w:val="001318A8"/>
    <w:rsid w:val="00132406"/>
    <w:rsid w:val="001351F6"/>
    <w:rsid w:val="00135EBB"/>
    <w:rsid w:val="00136D98"/>
    <w:rsid w:val="0013783D"/>
    <w:rsid w:val="00141BCB"/>
    <w:rsid w:val="001428B9"/>
    <w:rsid w:val="00142C02"/>
    <w:rsid w:val="00143C67"/>
    <w:rsid w:val="001442D9"/>
    <w:rsid w:val="00144BBC"/>
    <w:rsid w:val="00144E2D"/>
    <w:rsid w:val="00145BFF"/>
    <w:rsid w:val="00146361"/>
    <w:rsid w:val="00147AFE"/>
    <w:rsid w:val="001500E8"/>
    <w:rsid w:val="00150B3F"/>
    <w:rsid w:val="001544C2"/>
    <w:rsid w:val="00155C30"/>
    <w:rsid w:val="00165492"/>
    <w:rsid w:val="0016664C"/>
    <w:rsid w:val="00167D2F"/>
    <w:rsid w:val="0017006E"/>
    <w:rsid w:val="00170A33"/>
    <w:rsid w:val="001723B1"/>
    <w:rsid w:val="0017618C"/>
    <w:rsid w:val="00177FF6"/>
    <w:rsid w:val="0018118A"/>
    <w:rsid w:val="00183044"/>
    <w:rsid w:val="001832C7"/>
    <w:rsid w:val="00183535"/>
    <w:rsid w:val="0018441F"/>
    <w:rsid w:val="00191DA1"/>
    <w:rsid w:val="00192E06"/>
    <w:rsid w:val="00194334"/>
    <w:rsid w:val="001951D0"/>
    <w:rsid w:val="00196171"/>
    <w:rsid w:val="0019679C"/>
    <w:rsid w:val="00196F12"/>
    <w:rsid w:val="00197650"/>
    <w:rsid w:val="001976B8"/>
    <w:rsid w:val="001A2D70"/>
    <w:rsid w:val="001A39E8"/>
    <w:rsid w:val="001A45C2"/>
    <w:rsid w:val="001B0B20"/>
    <w:rsid w:val="001B17F5"/>
    <w:rsid w:val="001B2D2C"/>
    <w:rsid w:val="001B3734"/>
    <w:rsid w:val="001B591A"/>
    <w:rsid w:val="001B5FF4"/>
    <w:rsid w:val="001B5FFE"/>
    <w:rsid w:val="001B6F53"/>
    <w:rsid w:val="001B70DE"/>
    <w:rsid w:val="001B7392"/>
    <w:rsid w:val="001C134D"/>
    <w:rsid w:val="001C16A9"/>
    <w:rsid w:val="001C3F42"/>
    <w:rsid w:val="001C6B0A"/>
    <w:rsid w:val="001C78EC"/>
    <w:rsid w:val="001D33D2"/>
    <w:rsid w:val="001D48F5"/>
    <w:rsid w:val="001D5334"/>
    <w:rsid w:val="001D7160"/>
    <w:rsid w:val="001E05EB"/>
    <w:rsid w:val="001E10AE"/>
    <w:rsid w:val="001E6EBC"/>
    <w:rsid w:val="001F0B59"/>
    <w:rsid w:val="001F4A7C"/>
    <w:rsid w:val="001F5B74"/>
    <w:rsid w:val="00200833"/>
    <w:rsid w:val="002015F8"/>
    <w:rsid w:val="0020372C"/>
    <w:rsid w:val="00204D65"/>
    <w:rsid w:val="00212006"/>
    <w:rsid w:val="00213337"/>
    <w:rsid w:val="00213697"/>
    <w:rsid w:val="0021402A"/>
    <w:rsid w:val="00214DB4"/>
    <w:rsid w:val="0021772E"/>
    <w:rsid w:val="0022120B"/>
    <w:rsid w:val="0022285F"/>
    <w:rsid w:val="00223649"/>
    <w:rsid w:val="00223846"/>
    <w:rsid w:val="0022530A"/>
    <w:rsid w:val="00225E0B"/>
    <w:rsid w:val="0022797A"/>
    <w:rsid w:val="00230371"/>
    <w:rsid w:val="00231E0C"/>
    <w:rsid w:val="0023217E"/>
    <w:rsid w:val="00233A05"/>
    <w:rsid w:val="00233D43"/>
    <w:rsid w:val="00234B14"/>
    <w:rsid w:val="00235626"/>
    <w:rsid w:val="0023642D"/>
    <w:rsid w:val="0023753B"/>
    <w:rsid w:val="00237A0F"/>
    <w:rsid w:val="00243AE1"/>
    <w:rsid w:val="00243B3E"/>
    <w:rsid w:val="00244A77"/>
    <w:rsid w:val="00246DC7"/>
    <w:rsid w:val="002500A7"/>
    <w:rsid w:val="002506D9"/>
    <w:rsid w:val="00253B66"/>
    <w:rsid w:val="002552E2"/>
    <w:rsid w:val="002606FC"/>
    <w:rsid w:val="002618C8"/>
    <w:rsid w:val="002657FE"/>
    <w:rsid w:val="002669D4"/>
    <w:rsid w:val="002670A4"/>
    <w:rsid w:val="00267CFD"/>
    <w:rsid w:val="00270BCA"/>
    <w:rsid w:val="0027186B"/>
    <w:rsid w:val="00274E0F"/>
    <w:rsid w:val="0027555D"/>
    <w:rsid w:val="00283D9A"/>
    <w:rsid w:val="00285218"/>
    <w:rsid w:val="00286770"/>
    <w:rsid w:val="00290043"/>
    <w:rsid w:val="00290C18"/>
    <w:rsid w:val="00291EAD"/>
    <w:rsid w:val="00292547"/>
    <w:rsid w:val="00293A24"/>
    <w:rsid w:val="00295834"/>
    <w:rsid w:val="00295AC5"/>
    <w:rsid w:val="002A0019"/>
    <w:rsid w:val="002A0923"/>
    <w:rsid w:val="002A0EB5"/>
    <w:rsid w:val="002A45A9"/>
    <w:rsid w:val="002B34BD"/>
    <w:rsid w:val="002B37AD"/>
    <w:rsid w:val="002B4378"/>
    <w:rsid w:val="002B5FD2"/>
    <w:rsid w:val="002B7965"/>
    <w:rsid w:val="002C0F66"/>
    <w:rsid w:val="002C2670"/>
    <w:rsid w:val="002C2900"/>
    <w:rsid w:val="002C3CF0"/>
    <w:rsid w:val="002C3DE3"/>
    <w:rsid w:val="002C3FB4"/>
    <w:rsid w:val="002C46BA"/>
    <w:rsid w:val="002C5561"/>
    <w:rsid w:val="002D0543"/>
    <w:rsid w:val="002D0777"/>
    <w:rsid w:val="002D1369"/>
    <w:rsid w:val="002D1B12"/>
    <w:rsid w:val="002D4D1C"/>
    <w:rsid w:val="002D4EB8"/>
    <w:rsid w:val="002D5004"/>
    <w:rsid w:val="002D67A6"/>
    <w:rsid w:val="002D6CD2"/>
    <w:rsid w:val="002E0D0B"/>
    <w:rsid w:val="002E1D72"/>
    <w:rsid w:val="002E2AE3"/>
    <w:rsid w:val="002E2EB8"/>
    <w:rsid w:val="002E5B78"/>
    <w:rsid w:val="002E6C26"/>
    <w:rsid w:val="002F13B9"/>
    <w:rsid w:val="002F51C6"/>
    <w:rsid w:val="0030167C"/>
    <w:rsid w:val="00302614"/>
    <w:rsid w:val="00302BAA"/>
    <w:rsid w:val="003036CC"/>
    <w:rsid w:val="003057C5"/>
    <w:rsid w:val="00305FB5"/>
    <w:rsid w:val="00306DE9"/>
    <w:rsid w:val="0030763E"/>
    <w:rsid w:val="00311114"/>
    <w:rsid w:val="0031185C"/>
    <w:rsid w:val="003137B8"/>
    <w:rsid w:val="00314E89"/>
    <w:rsid w:val="00315F86"/>
    <w:rsid w:val="00320CDA"/>
    <w:rsid w:val="003210EC"/>
    <w:rsid w:val="003228D4"/>
    <w:rsid w:val="00332AB9"/>
    <w:rsid w:val="0034071D"/>
    <w:rsid w:val="00340CA1"/>
    <w:rsid w:val="00341885"/>
    <w:rsid w:val="00344425"/>
    <w:rsid w:val="00345459"/>
    <w:rsid w:val="00345A38"/>
    <w:rsid w:val="003467A8"/>
    <w:rsid w:val="00346D7F"/>
    <w:rsid w:val="003472B1"/>
    <w:rsid w:val="0034769E"/>
    <w:rsid w:val="003477F5"/>
    <w:rsid w:val="00350C2F"/>
    <w:rsid w:val="003519FB"/>
    <w:rsid w:val="0035403B"/>
    <w:rsid w:val="003615E7"/>
    <w:rsid w:val="00361A99"/>
    <w:rsid w:val="003632FC"/>
    <w:rsid w:val="00364B78"/>
    <w:rsid w:val="003650CA"/>
    <w:rsid w:val="0037023C"/>
    <w:rsid w:val="0037263D"/>
    <w:rsid w:val="003729B1"/>
    <w:rsid w:val="0037473C"/>
    <w:rsid w:val="00375499"/>
    <w:rsid w:val="0037574C"/>
    <w:rsid w:val="00375C1C"/>
    <w:rsid w:val="0037712E"/>
    <w:rsid w:val="00380619"/>
    <w:rsid w:val="00380D9A"/>
    <w:rsid w:val="003812E5"/>
    <w:rsid w:val="00383725"/>
    <w:rsid w:val="00383752"/>
    <w:rsid w:val="00386B8F"/>
    <w:rsid w:val="0038795A"/>
    <w:rsid w:val="00390256"/>
    <w:rsid w:val="0039082D"/>
    <w:rsid w:val="0039108A"/>
    <w:rsid w:val="003914B5"/>
    <w:rsid w:val="00396E3F"/>
    <w:rsid w:val="00396FCE"/>
    <w:rsid w:val="003A3D92"/>
    <w:rsid w:val="003A4F42"/>
    <w:rsid w:val="003A569B"/>
    <w:rsid w:val="003A6C9E"/>
    <w:rsid w:val="003B6432"/>
    <w:rsid w:val="003B7B61"/>
    <w:rsid w:val="003C010B"/>
    <w:rsid w:val="003C07A2"/>
    <w:rsid w:val="003C14C4"/>
    <w:rsid w:val="003C1B90"/>
    <w:rsid w:val="003C2803"/>
    <w:rsid w:val="003C41A3"/>
    <w:rsid w:val="003C631C"/>
    <w:rsid w:val="003C72B5"/>
    <w:rsid w:val="003D0E87"/>
    <w:rsid w:val="003D18AA"/>
    <w:rsid w:val="003D3552"/>
    <w:rsid w:val="003E02A4"/>
    <w:rsid w:val="003E1318"/>
    <w:rsid w:val="003E23AA"/>
    <w:rsid w:val="003E2E94"/>
    <w:rsid w:val="003E4321"/>
    <w:rsid w:val="003E6303"/>
    <w:rsid w:val="003E6541"/>
    <w:rsid w:val="003F3E25"/>
    <w:rsid w:val="003F4724"/>
    <w:rsid w:val="003F6892"/>
    <w:rsid w:val="003F7472"/>
    <w:rsid w:val="00403BA3"/>
    <w:rsid w:val="00403F4C"/>
    <w:rsid w:val="004052B0"/>
    <w:rsid w:val="004053AA"/>
    <w:rsid w:val="00405958"/>
    <w:rsid w:val="00406000"/>
    <w:rsid w:val="004064E5"/>
    <w:rsid w:val="00406A52"/>
    <w:rsid w:val="00407BDD"/>
    <w:rsid w:val="00407CAF"/>
    <w:rsid w:val="00412994"/>
    <w:rsid w:val="004129C8"/>
    <w:rsid w:val="00414B46"/>
    <w:rsid w:val="00416665"/>
    <w:rsid w:val="00417F8E"/>
    <w:rsid w:val="00420662"/>
    <w:rsid w:val="00421422"/>
    <w:rsid w:val="0043351F"/>
    <w:rsid w:val="004356BF"/>
    <w:rsid w:val="00436892"/>
    <w:rsid w:val="00436A8D"/>
    <w:rsid w:val="00437558"/>
    <w:rsid w:val="0044531C"/>
    <w:rsid w:val="00446A3F"/>
    <w:rsid w:val="00450D84"/>
    <w:rsid w:val="00452E42"/>
    <w:rsid w:val="00453F5A"/>
    <w:rsid w:val="00454C74"/>
    <w:rsid w:val="004608E6"/>
    <w:rsid w:val="00460F37"/>
    <w:rsid w:val="0046285F"/>
    <w:rsid w:val="004636C5"/>
    <w:rsid w:val="00463B4E"/>
    <w:rsid w:val="00463B85"/>
    <w:rsid w:val="004645F1"/>
    <w:rsid w:val="00470633"/>
    <w:rsid w:val="00470B41"/>
    <w:rsid w:val="00472219"/>
    <w:rsid w:val="004738B9"/>
    <w:rsid w:val="0048139B"/>
    <w:rsid w:val="004819EC"/>
    <w:rsid w:val="00481C98"/>
    <w:rsid w:val="004850C6"/>
    <w:rsid w:val="00485869"/>
    <w:rsid w:val="00485CB8"/>
    <w:rsid w:val="00490497"/>
    <w:rsid w:val="004906CF"/>
    <w:rsid w:val="004910F7"/>
    <w:rsid w:val="00491239"/>
    <w:rsid w:val="00492972"/>
    <w:rsid w:val="0049741F"/>
    <w:rsid w:val="00497F9C"/>
    <w:rsid w:val="004A0D20"/>
    <w:rsid w:val="004A2599"/>
    <w:rsid w:val="004A2A45"/>
    <w:rsid w:val="004A2CAA"/>
    <w:rsid w:val="004B19A1"/>
    <w:rsid w:val="004B240E"/>
    <w:rsid w:val="004B327F"/>
    <w:rsid w:val="004B3E2A"/>
    <w:rsid w:val="004B62DD"/>
    <w:rsid w:val="004B6EA2"/>
    <w:rsid w:val="004B7211"/>
    <w:rsid w:val="004C040C"/>
    <w:rsid w:val="004C16E0"/>
    <w:rsid w:val="004C27A7"/>
    <w:rsid w:val="004C527D"/>
    <w:rsid w:val="004C5C27"/>
    <w:rsid w:val="004C5DDF"/>
    <w:rsid w:val="004C76A1"/>
    <w:rsid w:val="004D2B14"/>
    <w:rsid w:val="004D4156"/>
    <w:rsid w:val="004D5003"/>
    <w:rsid w:val="004D50DB"/>
    <w:rsid w:val="004D537F"/>
    <w:rsid w:val="004D6966"/>
    <w:rsid w:val="004D75EC"/>
    <w:rsid w:val="004E1A90"/>
    <w:rsid w:val="004E1F96"/>
    <w:rsid w:val="004E283E"/>
    <w:rsid w:val="004E39FB"/>
    <w:rsid w:val="004F08B0"/>
    <w:rsid w:val="004F15AD"/>
    <w:rsid w:val="004F281F"/>
    <w:rsid w:val="004F29B4"/>
    <w:rsid w:val="004F2EDB"/>
    <w:rsid w:val="004F2F99"/>
    <w:rsid w:val="004F4A44"/>
    <w:rsid w:val="00501346"/>
    <w:rsid w:val="00504201"/>
    <w:rsid w:val="00510289"/>
    <w:rsid w:val="005106A3"/>
    <w:rsid w:val="0051096B"/>
    <w:rsid w:val="00513841"/>
    <w:rsid w:val="0051384C"/>
    <w:rsid w:val="00513D76"/>
    <w:rsid w:val="00513E2A"/>
    <w:rsid w:val="0051444E"/>
    <w:rsid w:val="0051481A"/>
    <w:rsid w:val="00516010"/>
    <w:rsid w:val="00516B6B"/>
    <w:rsid w:val="00517B1C"/>
    <w:rsid w:val="005277FF"/>
    <w:rsid w:val="005305E5"/>
    <w:rsid w:val="00531219"/>
    <w:rsid w:val="00531669"/>
    <w:rsid w:val="005333C7"/>
    <w:rsid w:val="0053384F"/>
    <w:rsid w:val="005353DC"/>
    <w:rsid w:val="005366B1"/>
    <w:rsid w:val="005404F0"/>
    <w:rsid w:val="00541E4F"/>
    <w:rsid w:val="0054201B"/>
    <w:rsid w:val="00542AD3"/>
    <w:rsid w:val="00543061"/>
    <w:rsid w:val="005431C9"/>
    <w:rsid w:val="00544866"/>
    <w:rsid w:val="0054639C"/>
    <w:rsid w:val="005464D4"/>
    <w:rsid w:val="00546936"/>
    <w:rsid w:val="0054726D"/>
    <w:rsid w:val="00554052"/>
    <w:rsid w:val="00556417"/>
    <w:rsid w:val="0055738A"/>
    <w:rsid w:val="00557D2D"/>
    <w:rsid w:val="00557F29"/>
    <w:rsid w:val="00567F9B"/>
    <w:rsid w:val="0057158D"/>
    <w:rsid w:val="005726A1"/>
    <w:rsid w:val="00572780"/>
    <w:rsid w:val="00576CCD"/>
    <w:rsid w:val="00580037"/>
    <w:rsid w:val="00580538"/>
    <w:rsid w:val="0058257A"/>
    <w:rsid w:val="005835FC"/>
    <w:rsid w:val="00584017"/>
    <w:rsid w:val="005846CA"/>
    <w:rsid w:val="0058481F"/>
    <w:rsid w:val="005901F9"/>
    <w:rsid w:val="00590E25"/>
    <w:rsid w:val="0059135B"/>
    <w:rsid w:val="005948FC"/>
    <w:rsid w:val="005957F8"/>
    <w:rsid w:val="005A0B7B"/>
    <w:rsid w:val="005A1AD4"/>
    <w:rsid w:val="005A1B7E"/>
    <w:rsid w:val="005A1B98"/>
    <w:rsid w:val="005A21AF"/>
    <w:rsid w:val="005A271C"/>
    <w:rsid w:val="005A5FCB"/>
    <w:rsid w:val="005A6412"/>
    <w:rsid w:val="005A7D9A"/>
    <w:rsid w:val="005B027A"/>
    <w:rsid w:val="005B12AA"/>
    <w:rsid w:val="005B1F18"/>
    <w:rsid w:val="005B2B1F"/>
    <w:rsid w:val="005B4032"/>
    <w:rsid w:val="005B5671"/>
    <w:rsid w:val="005B5E04"/>
    <w:rsid w:val="005B60A8"/>
    <w:rsid w:val="005C2080"/>
    <w:rsid w:val="005C20E3"/>
    <w:rsid w:val="005C328E"/>
    <w:rsid w:val="005C5AFD"/>
    <w:rsid w:val="005D02B7"/>
    <w:rsid w:val="005D426C"/>
    <w:rsid w:val="005D565C"/>
    <w:rsid w:val="005D58D7"/>
    <w:rsid w:val="005D66BD"/>
    <w:rsid w:val="005D66D7"/>
    <w:rsid w:val="005D7AE9"/>
    <w:rsid w:val="005E0404"/>
    <w:rsid w:val="005E1D0D"/>
    <w:rsid w:val="005E21DD"/>
    <w:rsid w:val="005E426E"/>
    <w:rsid w:val="005E521C"/>
    <w:rsid w:val="005E5BCF"/>
    <w:rsid w:val="005E6585"/>
    <w:rsid w:val="005E7559"/>
    <w:rsid w:val="005F1611"/>
    <w:rsid w:val="005F19F1"/>
    <w:rsid w:val="005F200A"/>
    <w:rsid w:val="005F36F4"/>
    <w:rsid w:val="005F374F"/>
    <w:rsid w:val="005F4DFB"/>
    <w:rsid w:val="005F5D65"/>
    <w:rsid w:val="005F75B0"/>
    <w:rsid w:val="005F78E9"/>
    <w:rsid w:val="00601464"/>
    <w:rsid w:val="00604257"/>
    <w:rsid w:val="00604599"/>
    <w:rsid w:val="00606D1F"/>
    <w:rsid w:val="00606DDF"/>
    <w:rsid w:val="00606E54"/>
    <w:rsid w:val="00611210"/>
    <w:rsid w:val="0061354A"/>
    <w:rsid w:val="0061393D"/>
    <w:rsid w:val="00617509"/>
    <w:rsid w:val="00617936"/>
    <w:rsid w:val="00617F70"/>
    <w:rsid w:val="00622755"/>
    <w:rsid w:val="006247F7"/>
    <w:rsid w:val="00625042"/>
    <w:rsid w:val="00625893"/>
    <w:rsid w:val="006260C0"/>
    <w:rsid w:val="00626AC8"/>
    <w:rsid w:val="0063134B"/>
    <w:rsid w:val="006313DB"/>
    <w:rsid w:val="00634F58"/>
    <w:rsid w:val="00635504"/>
    <w:rsid w:val="0063725A"/>
    <w:rsid w:val="00644AAC"/>
    <w:rsid w:val="00646891"/>
    <w:rsid w:val="00652326"/>
    <w:rsid w:val="00653702"/>
    <w:rsid w:val="00655219"/>
    <w:rsid w:val="00662CEA"/>
    <w:rsid w:val="00664047"/>
    <w:rsid w:val="006664B6"/>
    <w:rsid w:val="0066657C"/>
    <w:rsid w:val="00666810"/>
    <w:rsid w:val="00671553"/>
    <w:rsid w:val="00671816"/>
    <w:rsid w:val="006721BB"/>
    <w:rsid w:val="00672281"/>
    <w:rsid w:val="006724C9"/>
    <w:rsid w:val="00673FF1"/>
    <w:rsid w:val="006770D1"/>
    <w:rsid w:val="00680B14"/>
    <w:rsid w:val="00684077"/>
    <w:rsid w:val="00685626"/>
    <w:rsid w:val="0069264F"/>
    <w:rsid w:val="00693814"/>
    <w:rsid w:val="006A416F"/>
    <w:rsid w:val="006A4D29"/>
    <w:rsid w:val="006A61FF"/>
    <w:rsid w:val="006A68E2"/>
    <w:rsid w:val="006A753A"/>
    <w:rsid w:val="006B1BC1"/>
    <w:rsid w:val="006B3E47"/>
    <w:rsid w:val="006B442A"/>
    <w:rsid w:val="006B4C6F"/>
    <w:rsid w:val="006B4F5F"/>
    <w:rsid w:val="006C0078"/>
    <w:rsid w:val="006C2030"/>
    <w:rsid w:val="006C33EB"/>
    <w:rsid w:val="006C45C8"/>
    <w:rsid w:val="006C671D"/>
    <w:rsid w:val="006C7927"/>
    <w:rsid w:val="006D013C"/>
    <w:rsid w:val="006D119D"/>
    <w:rsid w:val="006D157F"/>
    <w:rsid w:val="006D37B2"/>
    <w:rsid w:val="006D40A4"/>
    <w:rsid w:val="006E02AB"/>
    <w:rsid w:val="006E0692"/>
    <w:rsid w:val="006E088D"/>
    <w:rsid w:val="006E4166"/>
    <w:rsid w:val="006E4AD1"/>
    <w:rsid w:val="006E54A7"/>
    <w:rsid w:val="006E56A7"/>
    <w:rsid w:val="006E6EE9"/>
    <w:rsid w:val="006E7E24"/>
    <w:rsid w:val="006F0858"/>
    <w:rsid w:val="006F1EC4"/>
    <w:rsid w:val="006F5065"/>
    <w:rsid w:val="006F5DDF"/>
    <w:rsid w:val="006F6472"/>
    <w:rsid w:val="006F6810"/>
    <w:rsid w:val="006F719A"/>
    <w:rsid w:val="006F763E"/>
    <w:rsid w:val="0070371E"/>
    <w:rsid w:val="007056B0"/>
    <w:rsid w:val="00705767"/>
    <w:rsid w:val="00705B5D"/>
    <w:rsid w:val="00707275"/>
    <w:rsid w:val="00710304"/>
    <w:rsid w:val="007116E0"/>
    <w:rsid w:val="00712BB1"/>
    <w:rsid w:val="00714D05"/>
    <w:rsid w:val="007162BE"/>
    <w:rsid w:val="0071668C"/>
    <w:rsid w:val="00716E81"/>
    <w:rsid w:val="00720518"/>
    <w:rsid w:val="00721024"/>
    <w:rsid w:val="00722761"/>
    <w:rsid w:val="007231BB"/>
    <w:rsid w:val="00723A25"/>
    <w:rsid w:val="00726524"/>
    <w:rsid w:val="00726A57"/>
    <w:rsid w:val="007304E0"/>
    <w:rsid w:val="0073256C"/>
    <w:rsid w:val="00733B7F"/>
    <w:rsid w:val="00734148"/>
    <w:rsid w:val="00741168"/>
    <w:rsid w:val="00742957"/>
    <w:rsid w:val="0074495F"/>
    <w:rsid w:val="00745255"/>
    <w:rsid w:val="00745602"/>
    <w:rsid w:val="007522B1"/>
    <w:rsid w:val="007528A7"/>
    <w:rsid w:val="00753C1B"/>
    <w:rsid w:val="00754376"/>
    <w:rsid w:val="0075502C"/>
    <w:rsid w:val="00755DD9"/>
    <w:rsid w:val="00764BDE"/>
    <w:rsid w:val="00765E9A"/>
    <w:rsid w:val="00767E36"/>
    <w:rsid w:val="00771836"/>
    <w:rsid w:val="00771CDC"/>
    <w:rsid w:val="00772906"/>
    <w:rsid w:val="00772BA0"/>
    <w:rsid w:val="00772C04"/>
    <w:rsid w:val="007752FB"/>
    <w:rsid w:val="00775F76"/>
    <w:rsid w:val="00776039"/>
    <w:rsid w:val="00777D76"/>
    <w:rsid w:val="00780127"/>
    <w:rsid w:val="00781221"/>
    <w:rsid w:val="0078186D"/>
    <w:rsid w:val="00781886"/>
    <w:rsid w:val="0078758D"/>
    <w:rsid w:val="00791189"/>
    <w:rsid w:val="0079627A"/>
    <w:rsid w:val="00796B89"/>
    <w:rsid w:val="0079710E"/>
    <w:rsid w:val="00797594"/>
    <w:rsid w:val="007A0498"/>
    <w:rsid w:val="007A0A18"/>
    <w:rsid w:val="007A0CBF"/>
    <w:rsid w:val="007A2DB8"/>
    <w:rsid w:val="007B4AEB"/>
    <w:rsid w:val="007B59CF"/>
    <w:rsid w:val="007B6E7A"/>
    <w:rsid w:val="007B6ED5"/>
    <w:rsid w:val="007C1567"/>
    <w:rsid w:val="007C1C62"/>
    <w:rsid w:val="007C41F0"/>
    <w:rsid w:val="007C6D5A"/>
    <w:rsid w:val="007C7095"/>
    <w:rsid w:val="007D0224"/>
    <w:rsid w:val="007D134C"/>
    <w:rsid w:val="007D16F3"/>
    <w:rsid w:val="007D25FE"/>
    <w:rsid w:val="007D41CD"/>
    <w:rsid w:val="007D4AB4"/>
    <w:rsid w:val="007D6AB1"/>
    <w:rsid w:val="007E1AB7"/>
    <w:rsid w:val="007F2B12"/>
    <w:rsid w:val="007F322A"/>
    <w:rsid w:val="007F4C31"/>
    <w:rsid w:val="007F6C7C"/>
    <w:rsid w:val="007F7C94"/>
    <w:rsid w:val="008001C8"/>
    <w:rsid w:val="008044FC"/>
    <w:rsid w:val="00804E29"/>
    <w:rsid w:val="008071FC"/>
    <w:rsid w:val="00816B4E"/>
    <w:rsid w:val="00817A62"/>
    <w:rsid w:val="00820D14"/>
    <w:rsid w:val="00821A83"/>
    <w:rsid w:val="00827B14"/>
    <w:rsid w:val="008316C7"/>
    <w:rsid w:val="00831B11"/>
    <w:rsid w:val="008346EB"/>
    <w:rsid w:val="00842DE9"/>
    <w:rsid w:val="008434A9"/>
    <w:rsid w:val="00852A3F"/>
    <w:rsid w:val="00855C88"/>
    <w:rsid w:val="00856C62"/>
    <w:rsid w:val="008577B7"/>
    <w:rsid w:val="008639E5"/>
    <w:rsid w:val="00865B74"/>
    <w:rsid w:val="0086610A"/>
    <w:rsid w:val="008665D2"/>
    <w:rsid w:val="0087014A"/>
    <w:rsid w:val="008707F4"/>
    <w:rsid w:val="00871657"/>
    <w:rsid w:val="008811A3"/>
    <w:rsid w:val="0088207F"/>
    <w:rsid w:val="00883319"/>
    <w:rsid w:val="008835AF"/>
    <w:rsid w:val="008929C7"/>
    <w:rsid w:val="008942CE"/>
    <w:rsid w:val="008958DC"/>
    <w:rsid w:val="00896AA6"/>
    <w:rsid w:val="00897AA5"/>
    <w:rsid w:val="00897BE2"/>
    <w:rsid w:val="008A031F"/>
    <w:rsid w:val="008A066D"/>
    <w:rsid w:val="008A2CE1"/>
    <w:rsid w:val="008A7EFA"/>
    <w:rsid w:val="008B4B66"/>
    <w:rsid w:val="008B5898"/>
    <w:rsid w:val="008B689E"/>
    <w:rsid w:val="008C2B6C"/>
    <w:rsid w:val="008C4BEB"/>
    <w:rsid w:val="008C5281"/>
    <w:rsid w:val="008C63C9"/>
    <w:rsid w:val="008D063C"/>
    <w:rsid w:val="008D2074"/>
    <w:rsid w:val="008D4A85"/>
    <w:rsid w:val="008D5216"/>
    <w:rsid w:val="008D5EC8"/>
    <w:rsid w:val="008D78FF"/>
    <w:rsid w:val="008E2AD0"/>
    <w:rsid w:val="008E38CC"/>
    <w:rsid w:val="008E52F6"/>
    <w:rsid w:val="008E7278"/>
    <w:rsid w:val="008E771B"/>
    <w:rsid w:val="008F1179"/>
    <w:rsid w:val="008F4560"/>
    <w:rsid w:val="008F4AD3"/>
    <w:rsid w:val="00900221"/>
    <w:rsid w:val="00901C0A"/>
    <w:rsid w:val="00902264"/>
    <w:rsid w:val="00903BB4"/>
    <w:rsid w:val="00905BF0"/>
    <w:rsid w:val="00905DF1"/>
    <w:rsid w:val="00907E86"/>
    <w:rsid w:val="00910097"/>
    <w:rsid w:val="00910ECB"/>
    <w:rsid w:val="00911A9C"/>
    <w:rsid w:val="0091262F"/>
    <w:rsid w:val="00912AF3"/>
    <w:rsid w:val="00912CF7"/>
    <w:rsid w:val="00912EE5"/>
    <w:rsid w:val="009210A9"/>
    <w:rsid w:val="009263F5"/>
    <w:rsid w:val="00932FF8"/>
    <w:rsid w:val="009356B5"/>
    <w:rsid w:val="00936112"/>
    <w:rsid w:val="009408A0"/>
    <w:rsid w:val="0094318B"/>
    <w:rsid w:val="00943893"/>
    <w:rsid w:val="009539C2"/>
    <w:rsid w:val="009629B8"/>
    <w:rsid w:val="009649ED"/>
    <w:rsid w:val="00964E21"/>
    <w:rsid w:val="00966799"/>
    <w:rsid w:val="00970D26"/>
    <w:rsid w:val="009719A4"/>
    <w:rsid w:val="00973A54"/>
    <w:rsid w:val="009776F2"/>
    <w:rsid w:val="009862A1"/>
    <w:rsid w:val="009873C6"/>
    <w:rsid w:val="00987499"/>
    <w:rsid w:val="0098775E"/>
    <w:rsid w:val="00992B20"/>
    <w:rsid w:val="00993080"/>
    <w:rsid w:val="00994D42"/>
    <w:rsid w:val="00996D2B"/>
    <w:rsid w:val="009A0DB3"/>
    <w:rsid w:val="009A20AF"/>
    <w:rsid w:val="009A5E40"/>
    <w:rsid w:val="009A769C"/>
    <w:rsid w:val="009B0603"/>
    <w:rsid w:val="009B2CFF"/>
    <w:rsid w:val="009B495E"/>
    <w:rsid w:val="009B5798"/>
    <w:rsid w:val="009B656F"/>
    <w:rsid w:val="009C0A19"/>
    <w:rsid w:val="009C4FB5"/>
    <w:rsid w:val="009C63D6"/>
    <w:rsid w:val="009C6AEC"/>
    <w:rsid w:val="009C7F42"/>
    <w:rsid w:val="009D2013"/>
    <w:rsid w:val="009D2551"/>
    <w:rsid w:val="009D33E9"/>
    <w:rsid w:val="009D489E"/>
    <w:rsid w:val="009D4C6E"/>
    <w:rsid w:val="009D67F0"/>
    <w:rsid w:val="009E1492"/>
    <w:rsid w:val="009E1937"/>
    <w:rsid w:val="009E1FF4"/>
    <w:rsid w:val="009E55B2"/>
    <w:rsid w:val="009E75CE"/>
    <w:rsid w:val="009E7744"/>
    <w:rsid w:val="009F06B2"/>
    <w:rsid w:val="009F125D"/>
    <w:rsid w:val="009F2BC0"/>
    <w:rsid w:val="009F52F2"/>
    <w:rsid w:val="009F5BEA"/>
    <w:rsid w:val="009F621E"/>
    <w:rsid w:val="00A00680"/>
    <w:rsid w:val="00A01931"/>
    <w:rsid w:val="00A045F1"/>
    <w:rsid w:val="00A11A80"/>
    <w:rsid w:val="00A1308F"/>
    <w:rsid w:val="00A136A2"/>
    <w:rsid w:val="00A15223"/>
    <w:rsid w:val="00A16A32"/>
    <w:rsid w:val="00A179E5"/>
    <w:rsid w:val="00A17D9E"/>
    <w:rsid w:val="00A20020"/>
    <w:rsid w:val="00A2058F"/>
    <w:rsid w:val="00A2134C"/>
    <w:rsid w:val="00A2232A"/>
    <w:rsid w:val="00A22AFF"/>
    <w:rsid w:val="00A247B2"/>
    <w:rsid w:val="00A24F3D"/>
    <w:rsid w:val="00A25D81"/>
    <w:rsid w:val="00A261B0"/>
    <w:rsid w:val="00A31D31"/>
    <w:rsid w:val="00A32D18"/>
    <w:rsid w:val="00A33897"/>
    <w:rsid w:val="00A34DA1"/>
    <w:rsid w:val="00A364F5"/>
    <w:rsid w:val="00A36D2E"/>
    <w:rsid w:val="00A36E43"/>
    <w:rsid w:val="00A37EB5"/>
    <w:rsid w:val="00A43511"/>
    <w:rsid w:val="00A43D23"/>
    <w:rsid w:val="00A43EE0"/>
    <w:rsid w:val="00A45E5D"/>
    <w:rsid w:val="00A45F1C"/>
    <w:rsid w:val="00A4618B"/>
    <w:rsid w:val="00A47608"/>
    <w:rsid w:val="00A47D0A"/>
    <w:rsid w:val="00A5004D"/>
    <w:rsid w:val="00A50D1F"/>
    <w:rsid w:val="00A50F56"/>
    <w:rsid w:val="00A569B9"/>
    <w:rsid w:val="00A57D45"/>
    <w:rsid w:val="00A61356"/>
    <w:rsid w:val="00A62745"/>
    <w:rsid w:val="00A642AD"/>
    <w:rsid w:val="00A66203"/>
    <w:rsid w:val="00A66D8E"/>
    <w:rsid w:val="00A7042F"/>
    <w:rsid w:val="00A70F2E"/>
    <w:rsid w:val="00A71128"/>
    <w:rsid w:val="00A83B4A"/>
    <w:rsid w:val="00A86B73"/>
    <w:rsid w:val="00A8794F"/>
    <w:rsid w:val="00A90157"/>
    <w:rsid w:val="00A902B2"/>
    <w:rsid w:val="00A9085D"/>
    <w:rsid w:val="00A909DC"/>
    <w:rsid w:val="00A93D88"/>
    <w:rsid w:val="00A94D8A"/>
    <w:rsid w:val="00A94E51"/>
    <w:rsid w:val="00A9562F"/>
    <w:rsid w:val="00AA0F76"/>
    <w:rsid w:val="00AA1380"/>
    <w:rsid w:val="00AA2A1B"/>
    <w:rsid w:val="00AB0243"/>
    <w:rsid w:val="00AB09FD"/>
    <w:rsid w:val="00AB6FC5"/>
    <w:rsid w:val="00AB7353"/>
    <w:rsid w:val="00AC75DB"/>
    <w:rsid w:val="00AD0065"/>
    <w:rsid w:val="00AD383B"/>
    <w:rsid w:val="00AD6BD2"/>
    <w:rsid w:val="00AE0D54"/>
    <w:rsid w:val="00AE290D"/>
    <w:rsid w:val="00AE4C7B"/>
    <w:rsid w:val="00AE6C90"/>
    <w:rsid w:val="00AF12AB"/>
    <w:rsid w:val="00AF30AE"/>
    <w:rsid w:val="00AF5AEA"/>
    <w:rsid w:val="00B02776"/>
    <w:rsid w:val="00B03209"/>
    <w:rsid w:val="00B04412"/>
    <w:rsid w:val="00B105B8"/>
    <w:rsid w:val="00B11420"/>
    <w:rsid w:val="00B11E3C"/>
    <w:rsid w:val="00B12741"/>
    <w:rsid w:val="00B1370D"/>
    <w:rsid w:val="00B1387A"/>
    <w:rsid w:val="00B147F4"/>
    <w:rsid w:val="00B14BB1"/>
    <w:rsid w:val="00B14DF9"/>
    <w:rsid w:val="00B25F00"/>
    <w:rsid w:val="00B2640F"/>
    <w:rsid w:val="00B30CE2"/>
    <w:rsid w:val="00B33FC9"/>
    <w:rsid w:val="00B35E45"/>
    <w:rsid w:val="00B42465"/>
    <w:rsid w:val="00B4452A"/>
    <w:rsid w:val="00B45E8D"/>
    <w:rsid w:val="00B50A89"/>
    <w:rsid w:val="00B51152"/>
    <w:rsid w:val="00B51E58"/>
    <w:rsid w:val="00B539C4"/>
    <w:rsid w:val="00B54076"/>
    <w:rsid w:val="00B572B3"/>
    <w:rsid w:val="00B5743E"/>
    <w:rsid w:val="00B60C68"/>
    <w:rsid w:val="00B621B9"/>
    <w:rsid w:val="00B63BC1"/>
    <w:rsid w:val="00B6624E"/>
    <w:rsid w:val="00B6637D"/>
    <w:rsid w:val="00B71671"/>
    <w:rsid w:val="00B758D0"/>
    <w:rsid w:val="00B851D0"/>
    <w:rsid w:val="00B85C9D"/>
    <w:rsid w:val="00B91ABF"/>
    <w:rsid w:val="00B950DF"/>
    <w:rsid w:val="00B95190"/>
    <w:rsid w:val="00B95AA1"/>
    <w:rsid w:val="00B97BE9"/>
    <w:rsid w:val="00BA13DF"/>
    <w:rsid w:val="00BA1B2C"/>
    <w:rsid w:val="00BA53B4"/>
    <w:rsid w:val="00BA784A"/>
    <w:rsid w:val="00BB180C"/>
    <w:rsid w:val="00BB1848"/>
    <w:rsid w:val="00BB1A3E"/>
    <w:rsid w:val="00BB2157"/>
    <w:rsid w:val="00BB286B"/>
    <w:rsid w:val="00BB3020"/>
    <w:rsid w:val="00BB5D0B"/>
    <w:rsid w:val="00BB6D82"/>
    <w:rsid w:val="00BB7377"/>
    <w:rsid w:val="00BB79A4"/>
    <w:rsid w:val="00BC2C77"/>
    <w:rsid w:val="00BC44D9"/>
    <w:rsid w:val="00BC69FD"/>
    <w:rsid w:val="00BC73B1"/>
    <w:rsid w:val="00BD096C"/>
    <w:rsid w:val="00BD2060"/>
    <w:rsid w:val="00BD249A"/>
    <w:rsid w:val="00BD45C4"/>
    <w:rsid w:val="00BD6435"/>
    <w:rsid w:val="00BE1E70"/>
    <w:rsid w:val="00BE2A20"/>
    <w:rsid w:val="00BE36A9"/>
    <w:rsid w:val="00BE47C1"/>
    <w:rsid w:val="00BE5D5F"/>
    <w:rsid w:val="00BE6F62"/>
    <w:rsid w:val="00BF375B"/>
    <w:rsid w:val="00BF7173"/>
    <w:rsid w:val="00BF7C91"/>
    <w:rsid w:val="00C00673"/>
    <w:rsid w:val="00C006CC"/>
    <w:rsid w:val="00C00F86"/>
    <w:rsid w:val="00C029D5"/>
    <w:rsid w:val="00C07075"/>
    <w:rsid w:val="00C070E3"/>
    <w:rsid w:val="00C1376A"/>
    <w:rsid w:val="00C20D29"/>
    <w:rsid w:val="00C21477"/>
    <w:rsid w:val="00C2466E"/>
    <w:rsid w:val="00C26963"/>
    <w:rsid w:val="00C27B90"/>
    <w:rsid w:val="00C31592"/>
    <w:rsid w:val="00C31D11"/>
    <w:rsid w:val="00C33A3F"/>
    <w:rsid w:val="00C34648"/>
    <w:rsid w:val="00C34D64"/>
    <w:rsid w:val="00C34E83"/>
    <w:rsid w:val="00C35856"/>
    <w:rsid w:val="00C40854"/>
    <w:rsid w:val="00C40A00"/>
    <w:rsid w:val="00C41643"/>
    <w:rsid w:val="00C42747"/>
    <w:rsid w:val="00C43731"/>
    <w:rsid w:val="00C46234"/>
    <w:rsid w:val="00C46D70"/>
    <w:rsid w:val="00C5022F"/>
    <w:rsid w:val="00C5321D"/>
    <w:rsid w:val="00C56C59"/>
    <w:rsid w:val="00C60FDD"/>
    <w:rsid w:val="00C625AD"/>
    <w:rsid w:val="00C64D37"/>
    <w:rsid w:val="00C65CBC"/>
    <w:rsid w:val="00C707CB"/>
    <w:rsid w:val="00C739F7"/>
    <w:rsid w:val="00C73B8A"/>
    <w:rsid w:val="00C869A7"/>
    <w:rsid w:val="00C86F42"/>
    <w:rsid w:val="00C8760B"/>
    <w:rsid w:val="00C90B97"/>
    <w:rsid w:val="00C90CC6"/>
    <w:rsid w:val="00C91C87"/>
    <w:rsid w:val="00C94369"/>
    <w:rsid w:val="00C948B0"/>
    <w:rsid w:val="00C9531E"/>
    <w:rsid w:val="00C97624"/>
    <w:rsid w:val="00CA16EE"/>
    <w:rsid w:val="00CA58E0"/>
    <w:rsid w:val="00CA63F9"/>
    <w:rsid w:val="00CA7744"/>
    <w:rsid w:val="00CB022C"/>
    <w:rsid w:val="00CB04E4"/>
    <w:rsid w:val="00CB2B9E"/>
    <w:rsid w:val="00CB4B58"/>
    <w:rsid w:val="00CB5D8E"/>
    <w:rsid w:val="00CB6203"/>
    <w:rsid w:val="00CB6E3E"/>
    <w:rsid w:val="00CB7422"/>
    <w:rsid w:val="00CC2451"/>
    <w:rsid w:val="00CC38F0"/>
    <w:rsid w:val="00CC437E"/>
    <w:rsid w:val="00CC49DD"/>
    <w:rsid w:val="00CC6CBA"/>
    <w:rsid w:val="00CD056E"/>
    <w:rsid w:val="00CD09C7"/>
    <w:rsid w:val="00CD19FF"/>
    <w:rsid w:val="00CD37C8"/>
    <w:rsid w:val="00CD4B70"/>
    <w:rsid w:val="00CD5AA2"/>
    <w:rsid w:val="00CE1FA6"/>
    <w:rsid w:val="00CE26F6"/>
    <w:rsid w:val="00CE2FC9"/>
    <w:rsid w:val="00CE7761"/>
    <w:rsid w:val="00CF2E58"/>
    <w:rsid w:val="00CF5352"/>
    <w:rsid w:val="00CF5F4C"/>
    <w:rsid w:val="00CF6618"/>
    <w:rsid w:val="00CF7B8A"/>
    <w:rsid w:val="00D0096C"/>
    <w:rsid w:val="00D0164E"/>
    <w:rsid w:val="00D02ED8"/>
    <w:rsid w:val="00D032F2"/>
    <w:rsid w:val="00D056B9"/>
    <w:rsid w:val="00D072C5"/>
    <w:rsid w:val="00D11191"/>
    <w:rsid w:val="00D1125A"/>
    <w:rsid w:val="00D11688"/>
    <w:rsid w:val="00D11C1F"/>
    <w:rsid w:val="00D12CC8"/>
    <w:rsid w:val="00D1328E"/>
    <w:rsid w:val="00D13667"/>
    <w:rsid w:val="00D15B25"/>
    <w:rsid w:val="00D16F4B"/>
    <w:rsid w:val="00D17935"/>
    <w:rsid w:val="00D17A12"/>
    <w:rsid w:val="00D207B6"/>
    <w:rsid w:val="00D20C1E"/>
    <w:rsid w:val="00D21A72"/>
    <w:rsid w:val="00D31F1B"/>
    <w:rsid w:val="00D33DBF"/>
    <w:rsid w:val="00D358EA"/>
    <w:rsid w:val="00D36276"/>
    <w:rsid w:val="00D375AB"/>
    <w:rsid w:val="00D416FB"/>
    <w:rsid w:val="00D45EB8"/>
    <w:rsid w:val="00D46319"/>
    <w:rsid w:val="00D46A6B"/>
    <w:rsid w:val="00D504E5"/>
    <w:rsid w:val="00D5168C"/>
    <w:rsid w:val="00D5414F"/>
    <w:rsid w:val="00D57CC1"/>
    <w:rsid w:val="00D62977"/>
    <w:rsid w:val="00D648DB"/>
    <w:rsid w:val="00D64B59"/>
    <w:rsid w:val="00D66290"/>
    <w:rsid w:val="00D70457"/>
    <w:rsid w:val="00D710E7"/>
    <w:rsid w:val="00D71B32"/>
    <w:rsid w:val="00D730DE"/>
    <w:rsid w:val="00D7427E"/>
    <w:rsid w:val="00D7496F"/>
    <w:rsid w:val="00D76149"/>
    <w:rsid w:val="00D772E7"/>
    <w:rsid w:val="00D77FCB"/>
    <w:rsid w:val="00D82A75"/>
    <w:rsid w:val="00D83A86"/>
    <w:rsid w:val="00D85914"/>
    <w:rsid w:val="00D85B5F"/>
    <w:rsid w:val="00D85E47"/>
    <w:rsid w:val="00D87043"/>
    <w:rsid w:val="00D87220"/>
    <w:rsid w:val="00D87CEF"/>
    <w:rsid w:val="00D91355"/>
    <w:rsid w:val="00D92E12"/>
    <w:rsid w:val="00D9432D"/>
    <w:rsid w:val="00D94F3F"/>
    <w:rsid w:val="00D965D8"/>
    <w:rsid w:val="00D97EE3"/>
    <w:rsid w:val="00DA0685"/>
    <w:rsid w:val="00DB07D0"/>
    <w:rsid w:val="00DB207C"/>
    <w:rsid w:val="00DB2DA9"/>
    <w:rsid w:val="00DB38C4"/>
    <w:rsid w:val="00DB4D41"/>
    <w:rsid w:val="00DB4F84"/>
    <w:rsid w:val="00DB5F57"/>
    <w:rsid w:val="00DB736B"/>
    <w:rsid w:val="00DC2382"/>
    <w:rsid w:val="00DC3596"/>
    <w:rsid w:val="00DC4019"/>
    <w:rsid w:val="00DD00B2"/>
    <w:rsid w:val="00DD21D0"/>
    <w:rsid w:val="00DD4274"/>
    <w:rsid w:val="00DD47E6"/>
    <w:rsid w:val="00DD7FA5"/>
    <w:rsid w:val="00DE0C97"/>
    <w:rsid w:val="00DE132D"/>
    <w:rsid w:val="00DE41E0"/>
    <w:rsid w:val="00DE58FE"/>
    <w:rsid w:val="00DE5912"/>
    <w:rsid w:val="00DE71BE"/>
    <w:rsid w:val="00DF4E4B"/>
    <w:rsid w:val="00DF6BA6"/>
    <w:rsid w:val="00E00D69"/>
    <w:rsid w:val="00E02FAB"/>
    <w:rsid w:val="00E0453D"/>
    <w:rsid w:val="00E04721"/>
    <w:rsid w:val="00E06D14"/>
    <w:rsid w:val="00E07022"/>
    <w:rsid w:val="00E0721C"/>
    <w:rsid w:val="00E10B52"/>
    <w:rsid w:val="00E123C1"/>
    <w:rsid w:val="00E1385B"/>
    <w:rsid w:val="00E14921"/>
    <w:rsid w:val="00E15230"/>
    <w:rsid w:val="00E15A27"/>
    <w:rsid w:val="00E1659A"/>
    <w:rsid w:val="00E213C9"/>
    <w:rsid w:val="00E227FB"/>
    <w:rsid w:val="00E23525"/>
    <w:rsid w:val="00E23BB6"/>
    <w:rsid w:val="00E2400F"/>
    <w:rsid w:val="00E27ED5"/>
    <w:rsid w:val="00E30C4D"/>
    <w:rsid w:val="00E33A9C"/>
    <w:rsid w:val="00E3779B"/>
    <w:rsid w:val="00E42590"/>
    <w:rsid w:val="00E427C7"/>
    <w:rsid w:val="00E4398E"/>
    <w:rsid w:val="00E43FF6"/>
    <w:rsid w:val="00E469F7"/>
    <w:rsid w:val="00E476B6"/>
    <w:rsid w:val="00E52371"/>
    <w:rsid w:val="00E5276D"/>
    <w:rsid w:val="00E54289"/>
    <w:rsid w:val="00E576B5"/>
    <w:rsid w:val="00E602C6"/>
    <w:rsid w:val="00E603A9"/>
    <w:rsid w:val="00E61503"/>
    <w:rsid w:val="00E61F72"/>
    <w:rsid w:val="00E6539E"/>
    <w:rsid w:val="00E672A9"/>
    <w:rsid w:val="00E70823"/>
    <w:rsid w:val="00E720AA"/>
    <w:rsid w:val="00E72556"/>
    <w:rsid w:val="00E7459B"/>
    <w:rsid w:val="00E75D71"/>
    <w:rsid w:val="00E75FDC"/>
    <w:rsid w:val="00E76BF9"/>
    <w:rsid w:val="00E7765C"/>
    <w:rsid w:val="00E77E74"/>
    <w:rsid w:val="00E80D30"/>
    <w:rsid w:val="00E82CF6"/>
    <w:rsid w:val="00E87F8B"/>
    <w:rsid w:val="00E91755"/>
    <w:rsid w:val="00E93E81"/>
    <w:rsid w:val="00E958B9"/>
    <w:rsid w:val="00EA028B"/>
    <w:rsid w:val="00EA147A"/>
    <w:rsid w:val="00EA4CFE"/>
    <w:rsid w:val="00EA5851"/>
    <w:rsid w:val="00EA5EFD"/>
    <w:rsid w:val="00EA64AF"/>
    <w:rsid w:val="00EB1F2B"/>
    <w:rsid w:val="00EB257E"/>
    <w:rsid w:val="00EB4914"/>
    <w:rsid w:val="00EB76EA"/>
    <w:rsid w:val="00EC2F61"/>
    <w:rsid w:val="00EC43BE"/>
    <w:rsid w:val="00EC7A96"/>
    <w:rsid w:val="00EC7B7F"/>
    <w:rsid w:val="00EC7C13"/>
    <w:rsid w:val="00ED0490"/>
    <w:rsid w:val="00ED0BFC"/>
    <w:rsid w:val="00ED260D"/>
    <w:rsid w:val="00ED276F"/>
    <w:rsid w:val="00ED31BD"/>
    <w:rsid w:val="00ED3585"/>
    <w:rsid w:val="00ED5199"/>
    <w:rsid w:val="00ED7F5B"/>
    <w:rsid w:val="00EE0972"/>
    <w:rsid w:val="00EE0C52"/>
    <w:rsid w:val="00EE6914"/>
    <w:rsid w:val="00EF13E2"/>
    <w:rsid w:val="00EF50C1"/>
    <w:rsid w:val="00EF62B4"/>
    <w:rsid w:val="00EF643D"/>
    <w:rsid w:val="00EF693A"/>
    <w:rsid w:val="00F00B89"/>
    <w:rsid w:val="00F013E2"/>
    <w:rsid w:val="00F04E9F"/>
    <w:rsid w:val="00F07AF9"/>
    <w:rsid w:val="00F12707"/>
    <w:rsid w:val="00F128B7"/>
    <w:rsid w:val="00F178BA"/>
    <w:rsid w:val="00F200D9"/>
    <w:rsid w:val="00F26BFC"/>
    <w:rsid w:val="00F33B83"/>
    <w:rsid w:val="00F33E03"/>
    <w:rsid w:val="00F3607B"/>
    <w:rsid w:val="00F37F89"/>
    <w:rsid w:val="00F4326F"/>
    <w:rsid w:val="00F45669"/>
    <w:rsid w:val="00F470CA"/>
    <w:rsid w:val="00F47ACC"/>
    <w:rsid w:val="00F50108"/>
    <w:rsid w:val="00F560CE"/>
    <w:rsid w:val="00F61207"/>
    <w:rsid w:val="00F64899"/>
    <w:rsid w:val="00F66651"/>
    <w:rsid w:val="00F701CE"/>
    <w:rsid w:val="00F775B5"/>
    <w:rsid w:val="00F80409"/>
    <w:rsid w:val="00F8107B"/>
    <w:rsid w:val="00F81547"/>
    <w:rsid w:val="00F8236F"/>
    <w:rsid w:val="00F84181"/>
    <w:rsid w:val="00F84853"/>
    <w:rsid w:val="00F8642C"/>
    <w:rsid w:val="00F87929"/>
    <w:rsid w:val="00F9164A"/>
    <w:rsid w:val="00F91EA8"/>
    <w:rsid w:val="00F9742A"/>
    <w:rsid w:val="00FA0A57"/>
    <w:rsid w:val="00FA1D4B"/>
    <w:rsid w:val="00FA2846"/>
    <w:rsid w:val="00FA2E8B"/>
    <w:rsid w:val="00FA3548"/>
    <w:rsid w:val="00FA41C0"/>
    <w:rsid w:val="00FA4BB1"/>
    <w:rsid w:val="00FA71EA"/>
    <w:rsid w:val="00FB0C10"/>
    <w:rsid w:val="00FB23A9"/>
    <w:rsid w:val="00FB4D71"/>
    <w:rsid w:val="00FB6B87"/>
    <w:rsid w:val="00FB6F91"/>
    <w:rsid w:val="00FB7887"/>
    <w:rsid w:val="00FC5F5C"/>
    <w:rsid w:val="00FD0A76"/>
    <w:rsid w:val="00FD0BA7"/>
    <w:rsid w:val="00FD2BAF"/>
    <w:rsid w:val="00FD2CC7"/>
    <w:rsid w:val="00FD55C6"/>
    <w:rsid w:val="00FD7FCE"/>
    <w:rsid w:val="00FE0F6E"/>
    <w:rsid w:val="00FE1CBF"/>
    <w:rsid w:val="00FE3C59"/>
    <w:rsid w:val="00FE486B"/>
    <w:rsid w:val="00FE57AB"/>
    <w:rsid w:val="00FE6CE7"/>
    <w:rsid w:val="00FF0BFF"/>
    <w:rsid w:val="00FF1068"/>
    <w:rsid w:val="00FF24E2"/>
    <w:rsid w:val="00FF66B0"/>
    <w:rsid w:val="00FF7C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9585D-C9ED-40BD-B344-E61EB6F4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link w:val="Heading1Char"/>
    <w:uiPriority w:val="9"/>
    <w:qFormat/>
    <w:rsid w:val="00C97624"/>
    <w:pPr>
      <w:spacing w:before="100" w:beforeAutospacing="1" w:after="100" w:afterAutospacing="1" w:line="240" w:lineRule="auto"/>
      <w:outlineLvl w:val="0"/>
    </w:pPr>
    <w:rPr>
      <w:rFonts w:ascii="Times New Roman" w:eastAsia="Times New Roman" w:hAnsi="Times New Roman" w:cs="Times New Roman"/>
      <w:b/>
      <w:bCs/>
      <w:caps/>
      <w:kern w:val="36"/>
      <w:szCs w:val="48"/>
    </w:rPr>
  </w:style>
  <w:style w:type="paragraph" w:styleId="Heading2">
    <w:name w:val="heading 2"/>
    <w:basedOn w:val="Normal"/>
    <w:next w:val="Normal"/>
    <w:link w:val="Heading2Char"/>
    <w:uiPriority w:val="9"/>
    <w:unhideWhenUsed/>
    <w:qFormat/>
    <w:rsid w:val="00C97624"/>
    <w:pPr>
      <w:spacing w:before="120" w:after="280"/>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C73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rsid w:val="00C97624"/>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6BD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D6BD2"/>
    <w:rPr>
      <w:sz w:val="20"/>
      <w:szCs w:val="20"/>
      <w:lang w:val="en-GB"/>
    </w:rPr>
  </w:style>
  <w:style w:type="character" w:styleId="FootnoteReference">
    <w:name w:val="footnote reference"/>
    <w:basedOn w:val="DefaultParagraphFont"/>
    <w:uiPriority w:val="99"/>
    <w:semiHidden/>
    <w:unhideWhenUsed/>
    <w:rsid w:val="00AD6BD2"/>
    <w:rPr>
      <w:vertAlign w:val="superscript"/>
    </w:rPr>
  </w:style>
  <w:style w:type="character" w:customStyle="1" w:styleId="apple-converted-space">
    <w:name w:val="apple-converted-space"/>
    <w:basedOn w:val="DefaultParagraphFont"/>
    <w:rsid w:val="00AD6BD2"/>
  </w:style>
  <w:style w:type="paragraph" w:styleId="EndnoteText">
    <w:name w:val="endnote text"/>
    <w:basedOn w:val="Normal"/>
    <w:link w:val="EndnoteTextChar"/>
    <w:uiPriority w:val="99"/>
    <w:semiHidden/>
    <w:unhideWhenUsed/>
    <w:rsid w:val="002C2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900"/>
    <w:rPr>
      <w:sz w:val="20"/>
      <w:szCs w:val="20"/>
    </w:rPr>
  </w:style>
  <w:style w:type="character" w:styleId="EndnoteReference">
    <w:name w:val="endnote reference"/>
    <w:basedOn w:val="DefaultParagraphFont"/>
    <w:uiPriority w:val="99"/>
    <w:semiHidden/>
    <w:unhideWhenUsed/>
    <w:rsid w:val="002C2900"/>
    <w:rPr>
      <w:vertAlign w:val="superscript"/>
    </w:rPr>
  </w:style>
  <w:style w:type="character" w:customStyle="1" w:styleId="Heading3Char">
    <w:name w:val="Heading 3 Char"/>
    <w:basedOn w:val="DefaultParagraphFont"/>
    <w:link w:val="Heading3"/>
    <w:uiPriority w:val="9"/>
    <w:rsid w:val="00C73B8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97624"/>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C97624"/>
    <w:rPr>
      <w:rFonts w:ascii="Times New Roman" w:hAnsi="Times New Roman" w:cs="Times New Roman"/>
      <w:b/>
      <w:sz w:val="24"/>
    </w:rPr>
  </w:style>
  <w:style w:type="character" w:customStyle="1" w:styleId="Heading4Char">
    <w:name w:val="Heading 4 Char"/>
    <w:basedOn w:val="DefaultParagraphFont"/>
    <w:link w:val="Heading4"/>
    <w:uiPriority w:val="9"/>
    <w:rsid w:val="00C97624"/>
    <w:rPr>
      <w:rFonts w:ascii="Times New Roman" w:hAnsi="Times New Roman" w:cs="Times New Roman"/>
      <w:i/>
      <w:sz w:val="24"/>
    </w:rPr>
  </w:style>
  <w:style w:type="paragraph" w:styleId="NoSpacing">
    <w:name w:val="No Spacing"/>
    <w:uiPriority w:val="1"/>
    <w:qFormat/>
    <w:rsid w:val="00C97624"/>
    <w:pPr>
      <w:spacing w:after="0" w:line="240" w:lineRule="auto"/>
    </w:pPr>
    <w:rPr>
      <w:rFonts w:ascii="Times New Roman" w:hAnsi="Times New Roman"/>
    </w:rPr>
  </w:style>
  <w:style w:type="paragraph" w:styleId="Quote">
    <w:name w:val="Quote"/>
    <w:basedOn w:val="Normal"/>
    <w:next w:val="Normal"/>
    <w:link w:val="QuoteChar"/>
    <w:uiPriority w:val="29"/>
    <w:qFormat/>
    <w:rsid w:val="00C97624"/>
    <w:pPr>
      <w:spacing w:before="200" w:after="280"/>
      <w:ind w:left="864" w:right="864"/>
      <w:jc w:val="both"/>
    </w:pPr>
    <w:rPr>
      <w:rFonts w:ascii="Times New Roman" w:hAnsi="Times New Roman"/>
      <w:iCs/>
    </w:rPr>
  </w:style>
  <w:style w:type="character" w:customStyle="1" w:styleId="QuoteChar">
    <w:name w:val="Quote Char"/>
    <w:basedOn w:val="DefaultParagraphFont"/>
    <w:link w:val="Quote"/>
    <w:uiPriority w:val="29"/>
    <w:rsid w:val="00C97624"/>
    <w:rPr>
      <w:rFonts w:ascii="Times New Roman" w:hAnsi="Times New Roman"/>
      <w:iCs/>
    </w:rPr>
  </w:style>
  <w:style w:type="paragraph" w:customStyle="1" w:styleId="Casenames">
    <w:name w:val="Case names"/>
    <w:basedOn w:val="Normal"/>
    <w:link w:val="CasenamesChar"/>
    <w:autoRedefine/>
    <w:qFormat/>
    <w:rsid w:val="00C97624"/>
    <w:pPr>
      <w:spacing w:before="60" w:after="0" w:line="276" w:lineRule="auto"/>
      <w:ind w:left="357" w:right="198"/>
      <w:outlineLvl w:val="8"/>
    </w:pPr>
    <w:rPr>
      <w:rFonts w:ascii="Times New Roman" w:eastAsia="SimSun" w:hAnsi="Times New Roman" w:cs="Times New Roman"/>
      <w:i/>
      <w:iCs/>
      <w:sz w:val="19"/>
      <w:szCs w:val="21"/>
      <w:lang w:val="en-GB" w:eastAsia="zh-CN"/>
    </w:rPr>
  </w:style>
  <w:style w:type="character" w:customStyle="1" w:styleId="CasenamesChar">
    <w:name w:val="Case names Char"/>
    <w:basedOn w:val="DefaultParagraphFont"/>
    <w:link w:val="Casenames"/>
    <w:rsid w:val="00C97624"/>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C97624"/>
    <w:pPr>
      <w:numPr>
        <w:numId w:val="5"/>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C97624"/>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C97624"/>
    <w:pPr>
      <w:keepLines/>
      <w:spacing w:before="240" w:after="0" w:line="240" w:lineRule="auto"/>
      <w:jc w:val="both"/>
    </w:pPr>
    <w:rPr>
      <w:rFonts w:ascii="Times New Roman" w:eastAsia="SimSun" w:hAnsi="Times New Roman" w:cs="Times New Roman"/>
      <w:b/>
      <w:bCs/>
      <w:sz w:val="20"/>
      <w:szCs w:val="24"/>
      <w:lang w:val="en-GB" w:eastAsia="en-GB"/>
    </w:rPr>
  </w:style>
  <w:style w:type="character" w:customStyle="1" w:styleId="SmallheadsChar">
    <w:name w:val="Small heads Char"/>
    <w:basedOn w:val="DefaultParagraphFont"/>
    <w:link w:val="Smallheads"/>
    <w:rsid w:val="00C97624"/>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C97624"/>
    <w:pPr>
      <w:numPr>
        <w:numId w:val="0"/>
      </w:numPr>
    </w:pPr>
    <w:rPr>
      <w:rFonts w:eastAsia="SimSun"/>
    </w:rPr>
  </w:style>
  <w:style w:type="character" w:customStyle="1" w:styleId="heldsnonnumberedChar">
    <w:name w:val="helds non numbered Char"/>
    <w:basedOn w:val="heldsChar"/>
    <w:link w:val="heldsnonnumbered"/>
    <w:rsid w:val="00C97624"/>
    <w:rPr>
      <w:rFonts w:ascii="Times New Roman" w:eastAsia="SimSun" w:hAnsi="Times New Roman" w:cs="Times New Roman"/>
      <w:sz w:val="21"/>
      <w:lang w:val="en-NZ" w:eastAsia="en-GB"/>
    </w:rPr>
  </w:style>
  <w:style w:type="paragraph" w:customStyle="1" w:styleId="Numbered">
    <w:name w:val="Numbered"/>
    <w:basedOn w:val="helds"/>
    <w:qFormat/>
    <w:rsid w:val="00C97624"/>
    <w:pPr>
      <w:numPr>
        <w:numId w:val="6"/>
      </w:numPr>
      <w:ind w:left="426" w:hanging="426"/>
    </w:pPr>
  </w:style>
  <w:style w:type="paragraph" w:customStyle="1" w:styleId="heldsletters">
    <w:name w:val="helds letters"/>
    <w:basedOn w:val="heldsnonnumbered"/>
    <w:link w:val="heldslettersChar"/>
    <w:qFormat/>
    <w:rsid w:val="00C97624"/>
    <w:pPr>
      <w:numPr>
        <w:numId w:val="7"/>
      </w:numPr>
    </w:pPr>
  </w:style>
  <w:style w:type="character" w:customStyle="1" w:styleId="heldslettersChar">
    <w:name w:val="helds letters Char"/>
    <w:basedOn w:val="heldsnonnumberedChar"/>
    <w:link w:val="heldsletters"/>
    <w:rsid w:val="00C97624"/>
    <w:rPr>
      <w:rFonts w:ascii="Times New Roman" w:eastAsia="SimSun" w:hAnsi="Times New Roman" w:cs="Times New Roman"/>
      <w:sz w:val="21"/>
      <w:lang w:val="en-NZ" w:eastAsia="en-GB"/>
    </w:rPr>
  </w:style>
  <w:style w:type="character" w:styleId="Hyperlink">
    <w:name w:val="Hyperlink"/>
    <w:basedOn w:val="DefaultParagraphFont"/>
    <w:uiPriority w:val="99"/>
    <w:semiHidden/>
    <w:unhideWhenUsed/>
    <w:rsid w:val="00C97624"/>
    <w:rPr>
      <w:color w:val="0000FF"/>
      <w:u w:val="single"/>
    </w:rPr>
  </w:style>
  <w:style w:type="paragraph" w:styleId="NormalWeb">
    <w:name w:val="Normal (Web)"/>
    <w:basedOn w:val="Normal"/>
    <w:uiPriority w:val="99"/>
    <w:unhideWhenUsed/>
    <w:rsid w:val="00C97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C97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624"/>
    <w:rPr>
      <w:b/>
      <w:bCs/>
    </w:rPr>
  </w:style>
  <w:style w:type="paragraph" w:customStyle="1" w:styleId="scjnormal">
    <w:name w:val="scjnormal"/>
    <w:basedOn w:val="Normal"/>
    <w:rsid w:val="00C97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sCentered">
    <w:name w:val="headings + Centered"/>
    <w:basedOn w:val="Normal"/>
    <w:rsid w:val="00C97624"/>
    <w:pPr>
      <w:spacing w:after="0" w:line="240" w:lineRule="auto"/>
      <w:jc w:val="center"/>
    </w:pPr>
    <w:rPr>
      <w:rFonts w:ascii="Times New Roman" w:eastAsia="Times New Roman" w:hAnsi="Times New Roman" w:cs="Times New Roman"/>
      <w:b/>
      <w:bCs/>
      <w:sz w:val="24"/>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409430075">
      <w:bodyDiv w:val="1"/>
      <w:marLeft w:val="0"/>
      <w:marRight w:val="0"/>
      <w:marTop w:val="0"/>
      <w:marBottom w:val="0"/>
      <w:divBdr>
        <w:top w:val="none" w:sz="0" w:space="0" w:color="auto"/>
        <w:left w:val="none" w:sz="0" w:space="0" w:color="auto"/>
        <w:bottom w:val="none" w:sz="0" w:space="0" w:color="auto"/>
        <w:right w:val="none" w:sz="0" w:space="0" w:color="auto"/>
      </w:divBdr>
    </w:div>
    <w:div w:id="546382114">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47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C148-AA52-4CB9-8FB8-1054CE6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371</TotalTime>
  <Pages>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Olya Hetsman</cp:lastModifiedBy>
  <cp:revision>19</cp:revision>
  <cp:lastPrinted>2022-12-13T06:55:00Z</cp:lastPrinted>
  <dcterms:created xsi:type="dcterms:W3CDTF">2022-03-02T11:16:00Z</dcterms:created>
  <dcterms:modified xsi:type="dcterms:W3CDTF">2023-03-02T06:17:00Z</dcterms:modified>
</cp:coreProperties>
</file>