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B4D" w:rsidRPr="009A3456" w:rsidRDefault="00737B4D" w:rsidP="00737B4D">
      <w:pPr>
        <w:tabs>
          <w:tab w:val="left" w:pos="4092"/>
        </w:tabs>
        <w:spacing w:after="0" w:line="240" w:lineRule="auto"/>
        <w:jc w:val="center"/>
        <w:rPr>
          <w:rFonts w:ascii="Times New Roman" w:hAnsi="Times New Roman" w:cs="Times New Roman"/>
          <w:b/>
          <w:sz w:val="24"/>
          <w:szCs w:val="24"/>
        </w:rPr>
      </w:pPr>
      <w:bookmarkStart w:id="0" w:name="_GoBack"/>
      <w:bookmarkEnd w:id="0"/>
      <w:r w:rsidRPr="009A3456">
        <w:rPr>
          <w:rFonts w:ascii="Times New Roman" w:hAnsi="Times New Roman" w:cs="Times New Roman"/>
          <w:b/>
          <w:sz w:val="24"/>
          <w:szCs w:val="24"/>
        </w:rPr>
        <w:t xml:space="preserve">SUPREME COURT OF SEYCHELLES </w:t>
      </w:r>
    </w:p>
    <w:p w:rsidR="00737B4D" w:rsidRPr="009A3456" w:rsidRDefault="00737B4D" w:rsidP="00737B4D">
      <w:pPr>
        <w:pBdr>
          <w:bottom w:val="single" w:sz="4" w:space="1" w:color="auto"/>
        </w:pBdr>
        <w:tabs>
          <w:tab w:val="left" w:pos="4092"/>
        </w:tabs>
        <w:spacing w:line="240" w:lineRule="auto"/>
        <w:jc w:val="center"/>
        <w:rPr>
          <w:rFonts w:ascii="Times New Roman" w:hAnsi="Times New Roman" w:cs="Times New Roman"/>
          <w:b/>
          <w:sz w:val="24"/>
          <w:szCs w:val="24"/>
        </w:rPr>
      </w:pPr>
    </w:p>
    <w:p w:rsidR="00737B4D" w:rsidRPr="009A3456" w:rsidRDefault="00737B4D" w:rsidP="00737B4D">
      <w:pPr>
        <w:spacing w:after="0" w:line="240" w:lineRule="auto"/>
        <w:ind w:left="5580"/>
        <w:rPr>
          <w:rFonts w:ascii="Times New Roman" w:hAnsi="Times New Roman" w:cs="Times New Roman"/>
          <w:b/>
          <w:sz w:val="24"/>
          <w:szCs w:val="24"/>
          <w:u w:val="single"/>
        </w:rPr>
      </w:pPr>
      <w:r w:rsidRPr="009A3456">
        <w:rPr>
          <w:rFonts w:ascii="Times New Roman" w:hAnsi="Times New Roman" w:cs="Times New Roman"/>
          <w:b/>
          <w:sz w:val="24"/>
          <w:szCs w:val="24"/>
          <w:u w:val="single"/>
        </w:rPr>
        <w:t>Reportable</w:t>
      </w:r>
    </w:p>
    <w:p w:rsidR="00737B4D" w:rsidRPr="009A3456" w:rsidRDefault="00737B4D" w:rsidP="00737B4D">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[2022] SCSC</w:t>
      </w:r>
      <w:r w:rsidR="00681C8A">
        <w:rPr>
          <w:rFonts w:ascii="Times New Roman" w:hAnsi="Times New Roman" w:cs="Times New Roman"/>
          <w:sz w:val="24"/>
          <w:szCs w:val="24"/>
        </w:rPr>
        <w:t xml:space="preserve"> 262</w:t>
      </w:r>
    </w:p>
    <w:p w:rsidR="00737B4D" w:rsidRDefault="00737B4D" w:rsidP="00737B4D">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CM43/2022</w:t>
      </w:r>
    </w:p>
    <w:p w:rsidR="00737B4D" w:rsidRPr="009A3456" w:rsidRDefault="00CC5E3F" w:rsidP="00737B4D">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(Arising out of CR</w:t>
      </w:r>
      <w:r w:rsidR="00737B4D">
        <w:rPr>
          <w:rFonts w:ascii="Times New Roman" w:hAnsi="Times New Roman" w:cs="Times New Roman"/>
          <w:sz w:val="24"/>
          <w:szCs w:val="24"/>
        </w:rPr>
        <w:t>12/2022)</w:t>
      </w:r>
    </w:p>
    <w:p w:rsidR="00737B4D" w:rsidRPr="009A3456" w:rsidRDefault="00737B4D" w:rsidP="00737B4D">
      <w:pPr>
        <w:tabs>
          <w:tab w:val="left" w:pos="540"/>
          <w:tab w:val="left" w:pos="4092"/>
        </w:tabs>
        <w:spacing w:after="0" w:line="240" w:lineRule="auto"/>
        <w:rPr>
          <w:rFonts w:ascii="Times New Roman" w:hAnsi="Times New Roman" w:cs="Times New Roman"/>
          <w:sz w:val="24"/>
          <w:szCs w:val="24"/>
        </w:rPr>
      </w:pPr>
      <w:r w:rsidRPr="009A3456">
        <w:rPr>
          <w:rFonts w:ascii="Times New Roman" w:hAnsi="Times New Roman" w:cs="Times New Roman"/>
          <w:sz w:val="24"/>
          <w:szCs w:val="24"/>
        </w:rPr>
        <w:t xml:space="preserve">In the </w:t>
      </w:r>
      <w:r>
        <w:rPr>
          <w:rFonts w:ascii="Times New Roman" w:hAnsi="Times New Roman" w:cs="Times New Roman"/>
          <w:sz w:val="24"/>
          <w:szCs w:val="24"/>
        </w:rPr>
        <w:t>matter between:</w:t>
      </w:r>
    </w:p>
    <w:p w:rsidR="00737B4D" w:rsidRPr="009A3456" w:rsidRDefault="00737B4D" w:rsidP="00737B4D">
      <w:pPr>
        <w:tabs>
          <w:tab w:val="left" w:pos="540"/>
          <w:tab w:val="left" w:pos="4092"/>
        </w:tabs>
        <w:spacing w:after="0" w:line="240" w:lineRule="auto"/>
        <w:rPr>
          <w:rFonts w:ascii="Times New Roman" w:hAnsi="Times New Roman" w:cs="Times New Roman"/>
          <w:sz w:val="24"/>
          <w:szCs w:val="24"/>
        </w:rPr>
      </w:pPr>
    </w:p>
    <w:p w:rsidR="00737B4D" w:rsidRDefault="00737B4D" w:rsidP="00737B4D">
      <w:pPr>
        <w:pBdr>
          <w:bottom w:val="single" w:sz="4" w:space="0"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THE REPUBLIC</w:t>
      </w:r>
      <w:r w:rsidRPr="009A3456">
        <w:rPr>
          <w:rFonts w:ascii="Times New Roman" w:hAnsi="Times New Roman" w:cs="Times New Roman"/>
          <w:b/>
          <w:sz w:val="24"/>
          <w:szCs w:val="24"/>
        </w:rPr>
        <w:tab/>
      </w:r>
      <w:r w:rsidRPr="009A3456">
        <w:rPr>
          <w:rFonts w:ascii="Times New Roman" w:hAnsi="Times New Roman" w:cs="Times New Roman"/>
          <w:b/>
          <w:sz w:val="24"/>
          <w:szCs w:val="24"/>
        </w:rPr>
        <w:tab/>
      </w:r>
      <w:r w:rsidRPr="009A3456">
        <w:rPr>
          <w:rFonts w:ascii="Times New Roman" w:hAnsi="Times New Roman" w:cs="Times New Roman"/>
          <w:b/>
          <w:sz w:val="24"/>
          <w:szCs w:val="24"/>
        </w:rPr>
        <w:tab/>
      </w:r>
      <w:r w:rsidRPr="009A3456">
        <w:rPr>
          <w:rFonts w:ascii="Times New Roman" w:hAnsi="Times New Roman" w:cs="Times New Roman"/>
          <w:b/>
          <w:sz w:val="24"/>
          <w:szCs w:val="24"/>
        </w:rPr>
        <w:tab/>
      </w:r>
    </w:p>
    <w:p w:rsidR="00737B4D" w:rsidRDefault="00737B4D" w:rsidP="00737B4D">
      <w:pPr>
        <w:pBdr>
          <w:bottom w:val="single" w:sz="4" w:space="0" w:color="auto"/>
        </w:pBdr>
        <w:tabs>
          <w:tab w:val="left" w:pos="540"/>
          <w:tab w:val="left" w:pos="5580"/>
        </w:tabs>
        <w:spacing w:after="0" w:line="240" w:lineRule="auto"/>
        <w:rPr>
          <w:rFonts w:ascii="Times New Roman" w:hAnsi="Times New Roman" w:cs="Times New Roman"/>
          <w:i/>
          <w:sz w:val="24"/>
          <w:szCs w:val="24"/>
        </w:rPr>
      </w:pPr>
      <w:r w:rsidRPr="009A3456">
        <w:rPr>
          <w:rFonts w:ascii="Times New Roman" w:hAnsi="Times New Roman" w:cs="Times New Roman"/>
          <w:i/>
          <w:sz w:val="24"/>
          <w:szCs w:val="24"/>
        </w:rPr>
        <w:t>(</w:t>
      </w:r>
      <w:r>
        <w:rPr>
          <w:rFonts w:ascii="Times New Roman" w:hAnsi="Times New Roman" w:cs="Times New Roman"/>
          <w:i/>
          <w:sz w:val="24"/>
          <w:szCs w:val="24"/>
        </w:rPr>
        <w:t>Represented by Mrs. Gulmette Leste)</w:t>
      </w:r>
    </w:p>
    <w:p w:rsidR="00737B4D" w:rsidRDefault="00737B4D" w:rsidP="00737B4D">
      <w:pPr>
        <w:pBdr>
          <w:bottom w:val="single" w:sz="4" w:space="0" w:color="auto"/>
        </w:pBdr>
        <w:tabs>
          <w:tab w:val="left" w:pos="540"/>
          <w:tab w:val="left" w:pos="5580"/>
        </w:tabs>
        <w:spacing w:after="0" w:line="240" w:lineRule="auto"/>
        <w:rPr>
          <w:rFonts w:ascii="Times New Roman" w:hAnsi="Times New Roman" w:cs="Times New Roman"/>
          <w:sz w:val="24"/>
          <w:szCs w:val="24"/>
        </w:rPr>
      </w:pPr>
    </w:p>
    <w:p w:rsidR="00737B4D" w:rsidRPr="008A70F8" w:rsidRDefault="00737B4D" w:rsidP="00737B4D">
      <w:pPr>
        <w:pBdr>
          <w:bottom w:val="single" w:sz="4" w:space="0" w:color="auto"/>
        </w:pBdr>
        <w:tabs>
          <w:tab w:val="left" w:pos="540"/>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vs</w:t>
      </w:r>
    </w:p>
    <w:p w:rsidR="00737B4D" w:rsidRDefault="00737B4D" w:rsidP="00737B4D">
      <w:pPr>
        <w:pBdr>
          <w:bottom w:val="single" w:sz="4" w:space="0" w:color="auto"/>
        </w:pBdr>
        <w:tabs>
          <w:tab w:val="left" w:pos="540"/>
          <w:tab w:val="left" w:pos="5580"/>
        </w:tabs>
        <w:spacing w:after="0" w:line="240" w:lineRule="auto"/>
        <w:rPr>
          <w:rFonts w:ascii="Times New Roman" w:hAnsi="Times New Roman" w:cs="Times New Roman"/>
          <w:b/>
          <w:sz w:val="24"/>
          <w:szCs w:val="24"/>
        </w:rPr>
      </w:pPr>
    </w:p>
    <w:p w:rsidR="00737B4D" w:rsidRDefault="00737B4D" w:rsidP="00737B4D">
      <w:pPr>
        <w:pBdr>
          <w:bottom w:val="single" w:sz="4" w:space="0"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ANN WANJURU MWAI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w:t>
      </w:r>
      <w:r w:rsidRPr="00D70450">
        <w:rPr>
          <w:rFonts w:ascii="Times New Roman" w:hAnsi="Times New Roman" w:cs="Times New Roman"/>
          <w:b/>
          <w:sz w:val="24"/>
          <w:szCs w:val="24"/>
          <w:vertAlign w:val="superscript"/>
        </w:rPr>
        <w:t>st</w:t>
      </w:r>
      <w:r>
        <w:rPr>
          <w:rFonts w:ascii="Times New Roman" w:hAnsi="Times New Roman" w:cs="Times New Roman"/>
          <w:b/>
          <w:sz w:val="24"/>
          <w:szCs w:val="24"/>
        </w:rPr>
        <w:t xml:space="preserve"> Respondent</w:t>
      </w:r>
    </w:p>
    <w:p w:rsidR="00737B4D" w:rsidRDefault="00737B4D" w:rsidP="00737B4D">
      <w:pPr>
        <w:pBdr>
          <w:bottom w:val="single" w:sz="4" w:space="0"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(Present / Unrepresented)</w:t>
      </w:r>
    </w:p>
    <w:p w:rsidR="00737B4D" w:rsidRDefault="00737B4D" w:rsidP="00737B4D">
      <w:pPr>
        <w:pBdr>
          <w:bottom w:val="single" w:sz="4" w:space="0" w:color="auto"/>
        </w:pBdr>
        <w:tabs>
          <w:tab w:val="left" w:pos="540"/>
          <w:tab w:val="left" w:pos="5580"/>
        </w:tabs>
        <w:spacing w:after="0" w:line="240" w:lineRule="auto"/>
        <w:rPr>
          <w:rFonts w:ascii="Times New Roman" w:hAnsi="Times New Roman" w:cs="Times New Roman"/>
          <w:sz w:val="24"/>
          <w:szCs w:val="24"/>
        </w:rPr>
      </w:pPr>
    </w:p>
    <w:p w:rsidR="00737B4D" w:rsidRPr="00D70450" w:rsidRDefault="00737B4D" w:rsidP="00737B4D">
      <w:pPr>
        <w:pBdr>
          <w:bottom w:val="single" w:sz="4" w:space="0"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MARCUS FRED</w:t>
      </w:r>
      <w:r w:rsidRPr="00D70450">
        <w:rPr>
          <w:rFonts w:ascii="Times New Roman" w:hAnsi="Times New Roman" w:cs="Times New Roman"/>
          <w:b/>
          <w:sz w:val="24"/>
          <w:szCs w:val="24"/>
        </w:rPr>
        <w:tab/>
      </w:r>
      <w:r w:rsidRPr="00D70450">
        <w:rPr>
          <w:rFonts w:ascii="Times New Roman" w:hAnsi="Times New Roman" w:cs="Times New Roman"/>
          <w:b/>
          <w:sz w:val="24"/>
          <w:szCs w:val="24"/>
        </w:rPr>
        <w:tab/>
      </w:r>
      <w:r w:rsidRPr="00D70450">
        <w:rPr>
          <w:rFonts w:ascii="Times New Roman" w:hAnsi="Times New Roman" w:cs="Times New Roman"/>
          <w:b/>
          <w:sz w:val="24"/>
          <w:szCs w:val="24"/>
        </w:rPr>
        <w:tab/>
      </w:r>
      <w:r w:rsidRPr="00D70450">
        <w:rPr>
          <w:rFonts w:ascii="Times New Roman" w:hAnsi="Times New Roman" w:cs="Times New Roman"/>
          <w:b/>
          <w:sz w:val="24"/>
          <w:szCs w:val="24"/>
        </w:rPr>
        <w:tab/>
        <w:t>2</w:t>
      </w:r>
      <w:r w:rsidRPr="00D70450">
        <w:rPr>
          <w:rFonts w:ascii="Times New Roman" w:hAnsi="Times New Roman" w:cs="Times New Roman"/>
          <w:b/>
          <w:sz w:val="24"/>
          <w:szCs w:val="24"/>
          <w:vertAlign w:val="superscript"/>
        </w:rPr>
        <w:t>nd</w:t>
      </w:r>
      <w:r w:rsidRPr="00D70450">
        <w:rPr>
          <w:rFonts w:ascii="Times New Roman" w:hAnsi="Times New Roman" w:cs="Times New Roman"/>
          <w:b/>
          <w:sz w:val="24"/>
          <w:szCs w:val="24"/>
        </w:rPr>
        <w:t xml:space="preserve"> </w:t>
      </w:r>
      <w:r>
        <w:rPr>
          <w:rFonts w:ascii="Times New Roman" w:hAnsi="Times New Roman" w:cs="Times New Roman"/>
          <w:b/>
          <w:sz w:val="24"/>
          <w:szCs w:val="24"/>
        </w:rPr>
        <w:t>Respondent</w:t>
      </w:r>
    </w:p>
    <w:p w:rsidR="00737B4D" w:rsidRDefault="00737B4D" w:rsidP="00737B4D">
      <w:pPr>
        <w:pBdr>
          <w:bottom w:val="single" w:sz="4" w:space="0"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(Represented by Mr. Clifford Andre)</w:t>
      </w:r>
    </w:p>
    <w:p w:rsidR="00737B4D" w:rsidRDefault="00737B4D" w:rsidP="00737B4D">
      <w:pPr>
        <w:pBdr>
          <w:bottom w:val="single" w:sz="4" w:space="0" w:color="auto"/>
        </w:pBdr>
        <w:tabs>
          <w:tab w:val="left" w:pos="540"/>
          <w:tab w:val="left" w:pos="5580"/>
        </w:tabs>
        <w:spacing w:after="0" w:line="240" w:lineRule="auto"/>
        <w:rPr>
          <w:rFonts w:ascii="Times New Roman" w:hAnsi="Times New Roman" w:cs="Times New Roman"/>
          <w:sz w:val="24"/>
          <w:szCs w:val="24"/>
        </w:rPr>
      </w:pPr>
    </w:p>
    <w:p w:rsidR="00737B4D" w:rsidRDefault="00737B4D" w:rsidP="00737B4D">
      <w:pPr>
        <w:pBdr>
          <w:bottom w:val="single" w:sz="4" w:space="0" w:color="auto"/>
        </w:pBdr>
        <w:tabs>
          <w:tab w:val="left" w:pos="540"/>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737B4D" w:rsidRDefault="00737B4D" w:rsidP="00737B4D">
      <w:pPr>
        <w:pBdr>
          <w:bottom w:val="single" w:sz="4" w:space="0" w:color="auto"/>
        </w:pBdr>
        <w:tabs>
          <w:tab w:val="left" w:pos="540"/>
          <w:tab w:val="left" w:pos="5580"/>
        </w:tabs>
        <w:spacing w:after="0" w:line="240" w:lineRule="auto"/>
        <w:rPr>
          <w:rFonts w:ascii="Times New Roman" w:hAnsi="Times New Roman" w:cs="Times New Roman"/>
          <w:sz w:val="24"/>
          <w:szCs w:val="24"/>
        </w:rPr>
      </w:pPr>
    </w:p>
    <w:p w:rsidR="00737B4D" w:rsidRDefault="00737B4D" w:rsidP="00737B4D">
      <w:pPr>
        <w:pBdr>
          <w:bottom w:val="single" w:sz="4" w:space="0"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MICHAEL FRED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70450">
        <w:rPr>
          <w:rFonts w:ascii="Times New Roman" w:hAnsi="Times New Roman" w:cs="Times New Roman"/>
          <w:b/>
          <w:sz w:val="24"/>
          <w:szCs w:val="24"/>
        </w:rPr>
        <w:t>3</w:t>
      </w:r>
      <w:r w:rsidRPr="00D70450">
        <w:rPr>
          <w:rFonts w:ascii="Times New Roman" w:hAnsi="Times New Roman" w:cs="Times New Roman"/>
          <w:b/>
          <w:sz w:val="24"/>
          <w:szCs w:val="24"/>
          <w:vertAlign w:val="superscript"/>
        </w:rPr>
        <w:t>rd</w:t>
      </w:r>
      <w:r w:rsidRPr="00D70450">
        <w:rPr>
          <w:rFonts w:ascii="Times New Roman" w:hAnsi="Times New Roman" w:cs="Times New Roman"/>
          <w:b/>
          <w:sz w:val="24"/>
          <w:szCs w:val="24"/>
        </w:rPr>
        <w:t xml:space="preserve"> </w:t>
      </w:r>
      <w:r>
        <w:rPr>
          <w:rFonts w:ascii="Times New Roman" w:hAnsi="Times New Roman" w:cs="Times New Roman"/>
          <w:b/>
          <w:sz w:val="24"/>
          <w:szCs w:val="24"/>
        </w:rPr>
        <w:t>Respondent</w:t>
      </w:r>
    </w:p>
    <w:p w:rsidR="00737B4D" w:rsidRDefault="00737B4D" w:rsidP="00737B4D">
      <w:pPr>
        <w:pBdr>
          <w:bottom w:val="single" w:sz="4" w:space="0"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(Represented by Mr. Clifford Andre)</w:t>
      </w:r>
    </w:p>
    <w:p w:rsidR="00737B4D" w:rsidRDefault="00737B4D" w:rsidP="00737B4D">
      <w:pPr>
        <w:pBdr>
          <w:bottom w:val="single" w:sz="4" w:space="0" w:color="auto"/>
        </w:pBdr>
        <w:tabs>
          <w:tab w:val="left" w:pos="540"/>
          <w:tab w:val="left" w:pos="5580"/>
        </w:tabs>
        <w:spacing w:after="0" w:line="240" w:lineRule="auto"/>
        <w:rPr>
          <w:rFonts w:ascii="Times New Roman" w:hAnsi="Times New Roman" w:cs="Times New Roman"/>
          <w:i/>
          <w:sz w:val="24"/>
          <w:szCs w:val="24"/>
        </w:rPr>
      </w:pPr>
    </w:p>
    <w:p w:rsidR="00737B4D" w:rsidRDefault="00737B4D" w:rsidP="00737B4D">
      <w:pPr>
        <w:spacing w:before="120" w:after="0" w:line="240" w:lineRule="auto"/>
        <w:ind w:left="1886" w:hanging="1886"/>
        <w:rPr>
          <w:rFonts w:ascii="Times New Roman" w:hAnsi="Times New Roman" w:cs="Times New Roman"/>
          <w:sz w:val="24"/>
          <w:szCs w:val="24"/>
        </w:rPr>
      </w:pPr>
      <w:r w:rsidRPr="009A3456">
        <w:rPr>
          <w:rFonts w:ascii="Times New Roman" w:hAnsi="Times New Roman" w:cs="Times New Roman"/>
          <w:b/>
          <w:sz w:val="24"/>
          <w:szCs w:val="24"/>
        </w:rPr>
        <w:t>Neutral Citation:</w:t>
      </w:r>
      <w:r w:rsidRPr="009A3456">
        <w:rPr>
          <w:rFonts w:ascii="Times New Roman" w:hAnsi="Times New Roman" w:cs="Times New Roman"/>
          <w:sz w:val="24"/>
          <w:szCs w:val="24"/>
        </w:rPr>
        <w:t xml:space="preserve"> </w:t>
      </w:r>
      <w:r w:rsidRPr="009A3456">
        <w:rPr>
          <w:rFonts w:ascii="Times New Roman" w:hAnsi="Times New Roman" w:cs="Times New Roman"/>
          <w:sz w:val="24"/>
          <w:szCs w:val="24"/>
        </w:rPr>
        <w:tab/>
      </w:r>
      <w:r>
        <w:rPr>
          <w:rFonts w:ascii="Times New Roman" w:hAnsi="Times New Roman" w:cs="Times New Roman"/>
          <w:i/>
          <w:sz w:val="24"/>
          <w:szCs w:val="24"/>
        </w:rPr>
        <w:t xml:space="preserve">Republic v. Mwai and Fred </w:t>
      </w:r>
      <w:r w:rsidRPr="009A3456">
        <w:rPr>
          <w:rFonts w:ascii="Times New Roman" w:hAnsi="Times New Roman" w:cs="Times New Roman"/>
          <w:sz w:val="24"/>
          <w:szCs w:val="24"/>
        </w:rPr>
        <w:t>(</w:t>
      </w:r>
      <w:r w:rsidR="00CC5E3F">
        <w:rPr>
          <w:rFonts w:ascii="Times New Roman" w:hAnsi="Times New Roman" w:cs="Times New Roman"/>
          <w:sz w:val="24"/>
          <w:szCs w:val="24"/>
        </w:rPr>
        <w:t>CM43/2022 (arising in CR</w:t>
      </w:r>
      <w:r>
        <w:rPr>
          <w:rFonts w:ascii="Times New Roman" w:hAnsi="Times New Roman" w:cs="Times New Roman"/>
          <w:sz w:val="24"/>
          <w:szCs w:val="24"/>
        </w:rPr>
        <w:t xml:space="preserve">12/2022) </w:t>
      </w:r>
    </w:p>
    <w:p w:rsidR="00737B4D" w:rsidRPr="009A3456" w:rsidRDefault="00737B4D" w:rsidP="00737B4D">
      <w:pPr>
        <w:spacing w:before="120" w:after="0" w:line="240" w:lineRule="auto"/>
        <w:ind w:left="1886"/>
        <w:rPr>
          <w:rFonts w:ascii="Times New Roman" w:hAnsi="Times New Roman" w:cs="Times New Roman"/>
          <w:sz w:val="24"/>
          <w:szCs w:val="24"/>
        </w:rPr>
      </w:pPr>
      <w:r>
        <w:rPr>
          <w:rFonts w:ascii="Times New Roman" w:hAnsi="Times New Roman" w:cs="Times New Roman"/>
          <w:sz w:val="24"/>
          <w:szCs w:val="24"/>
        </w:rPr>
        <w:t>[2022</w:t>
      </w:r>
      <w:r w:rsidRPr="009A3456">
        <w:rPr>
          <w:rFonts w:ascii="Times New Roman" w:hAnsi="Times New Roman" w:cs="Times New Roman"/>
          <w:sz w:val="24"/>
          <w:szCs w:val="24"/>
        </w:rPr>
        <w:t>] SCSC</w:t>
      </w:r>
      <w:r>
        <w:rPr>
          <w:rFonts w:ascii="Times New Roman" w:hAnsi="Times New Roman" w:cs="Times New Roman"/>
          <w:sz w:val="24"/>
          <w:szCs w:val="24"/>
        </w:rPr>
        <w:t xml:space="preserve"> </w:t>
      </w:r>
      <w:r w:rsidR="00681C8A">
        <w:rPr>
          <w:rFonts w:ascii="Times New Roman" w:hAnsi="Times New Roman" w:cs="Times New Roman"/>
          <w:sz w:val="24"/>
          <w:szCs w:val="24"/>
        </w:rPr>
        <w:t>262</w:t>
      </w:r>
    </w:p>
    <w:p w:rsidR="00737B4D" w:rsidRPr="009A3456" w:rsidRDefault="00737B4D" w:rsidP="00737B4D">
      <w:pPr>
        <w:spacing w:before="120" w:after="0" w:line="240" w:lineRule="auto"/>
        <w:ind w:left="1886"/>
        <w:rPr>
          <w:rFonts w:ascii="Times New Roman" w:hAnsi="Times New Roman" w:cs="Times New Roman"/>
          <w:sz w:val="24"/>
          <w:szCs w:val="24"/>
        </w:rPr>
      </w:pPr>
      <w:r>
        <w:rPr>
          <w:rFonts w:ascii="Times New Roman" w:hAnsi="Times New Roman" w:cs="Times New Roman"/>
          <w:sz w:val="24"/>
          <w:szCs w:val="24"/>
        </w:rPr>
        <w:t>(18 March 2022)</w:t>
      </w:r>
    </w:p>
    <w:p w:rsidR="00737B4D" w:rsidRPr="009A3456" w:rsidRDefault="00737B4D" w:rsidP="00737B4D">
      <w:pPr>
        <w:spacing w:after="0" w:line="240" w:lineRule="auto"/>
        <w:ind w:left="1890" w:hanging="1890"/>
        <w:rPr>
          <w:rFonts w:ascii="Times New Roman" w:hAnsi="Times New Roman" w:cs="Times New Roman"/>
          <w:sz w:val="24"/>
          <w:szCs w:val="24"/>
        </w:rPr>
      </w:pPr>
      <w:r w:rsidRPr="009A3456">
        <w:rPr>
          <w:rFonts w:ascii="Times New Roman" w:hAnsi="Times New Roman" w:cs="Times New Roman"/>
          <w:b/>
          <w:sz w:val="24"/>
          <w:szCs w:val="24"/>
        </w:rPr>
        <w:t xml:space="preserve">Before: </w:t>
      </w:r>
      <w:r w:rsidRPr="009A3456">
        <w:rPr>
          <w:rFonts w:ascii="Times New Roman" w:hAnsi="Times New Roman" w:cs="Times New Roman"/>
          <w:b/>
          <w:sz w:val="24"/>
          <w:szCs w:val="24"/>
        </w:rPr>
        <w:tab/>
      </w:r>
      <w:r w:rsidRPr="009A3456">
        <w:rPr>
          <w:rFonts w:ascii="Times New Roman" w:hAnsi="Times New Roman" w:cs="Times New Roman"/>
          <w:sz w:val="24"/>
          <w:szCs w:val="24"/>
        </w:rPr>
        <w:t>B. Adeline, Judge</w:t>
      </w:r>
    </w:p>
    <w:p w:rsidR="00737B4D" w:rsidRPr="00CC5E3F" w:rsidRDefault="00737B4D" w:rsidP="00737B4D">
      <w:pPr>
        <w:spacing w:after="0" w:line="240" w:lineRule="auto"/>
        <w:ind w:left="1890" w:hanging="1890"/>
        <w:rPr>
          <w:rFonts w:ascii="Times New Roman" w:hAnsi="Times New Roman" w:cs="Times New Roman"/>
          <w:sz w:val="24"/>
          <w:szCs w:val="24"/>
        </w:rPr>
      </w:pPr>
      <w:r w:rsidRPr="009A3456">
        <w:rPr>
          <w:rFonts w:ascii="Times New Roman" w:hAnsi="Times New Roman" w:cs="Times New Roman"/>
          <w:b/>
          <w:sz w:val="24"/>
          <w:szCs w:val="24"/>
        </w:rPr>
        <w:t xml:space="preserve">Summary: </w:t>
      </w:r>
      <w:r w:rsidRPr="009A3456">
        <w:rPr>
          <w:rFonts w:ascii="Times New Roman" w:hAnsi="Times New Roman" w:cs="Times New Roman"/>
          <w:b/>
          <w:sz w:val="24"/>
          <w:szCs w:val="24"/>
        </w:rPr>
        <w:tab/>
      </w:r>
      <w:r w:rsidR="00CC5E3F">
        <w:rPr>
          <w:rFonts w:ascii="Times New Roman" w:hAnsi="Times New Roman" w:cs="Times New Roman"/>
          <w:sz w:val="24"/>
          <w:szCs w:val="24"/>
        </w:rPr>
        <w:t>Application by the Prosecution to remand the accused persons / respondents in police custody</w:t>
      </w:r>
    </w:p>
    <w:p w:rsidR="00737B4D" w:rsidRPr="009A3456" w:rsidRDefault="00737B4D" w:rsidP="00737B4D">
      <w:pPr>
        <w:spacing w:after="0" w:line="240" w:lineRule="auto"/>
        <w:ind w:left="1890" w:hanging="1890"/>
        <w:rPr>
          <w:rFonts w:ascii="Times New Roman" w:hAnsi="Times New Roman" w:cs="Times New Roman"/>
          <w:sz w:val="24"/>
          <w:szCs w:val="24"/>
        </w:rPr>
      </w:pPr>
      <w:r w:rsidRPr="009A3456">
        <w:rPr>
          <w:rFonts w:ascii="Times New Roman" w:hAnsi="Times New Roman" w:cs="Times New Roman"/>
          <w:b/>
          <w:sz w:val="24"/>
          <w:szCs w:val="24"/>
        </w:rPr>
        <w:t>Heard:</w:t>
      </w:r>
      <w:r w:rsidRPr="009A3456">
        <w:rPr>
          <w:rFonts w:ascii="Times New Roman" w:hAnsi="Times New Roman" w:cs="Times New Roman"/>
          <w:sz w:val="24"/>
          <w:szCs w:val="24"/>
        </w:rPr>
        <w:tab/>
      </w:r>
      <w:r w:rsidR="003167A6">
        <w:rPr>
          <w:rFonts w:ascii="Times New Roman" w:hAnsi="Times New Roman" w:cs="Times New Roman"/>
          <w:sz w:val="24"/>
          <w:szCs w:val="24"/>
        </w:rPr>
        <w:t>11 March 2022</w:t>
      </w:r>
    </w:p>
    <w:p w:rsidR="00737B4D" w:rsidRPr="009A3456" w:rsidRDefault="00737B4D" w:rsidP="00737B4D">
      <w:pPr>
        <w:pBdr>
          <w:bottom w:val="single" w:sz="4" w:space="1" w:color="auto"/>
        </w:pBdr>
        <w:spacing w:after="0" w:line="240" w:lineRule="auto"/>
        <w:ind w:left="1890" w:hanging="1890"/>
        <w:rPr>
          <w:rFonts w:ascii="Times New Roman" w:hAnsi="Times New Roman" w:cs="Times New Roman"/>
          <w:sz w:val="24"/>
          <w:szCs w:val="24"/>
        </w:rPr>
      </w:pPr>
      <w:r w:rsidRPr="009A3456">
        <w:rPr>
          <w:rFonts w:ascii="Times New Roman" w:hAnsi="Times New Roman" w:cs="Times New Roman"/>
          <w:b/>
          <w:sz w:val="24"/>
          <w:szCs w:val="24"/>
        </w:rPr>
        <w:t>Delivered:</w:t>
      </w:r>
      <w:r w:rsidRPr="009A3456">
        <w:rPr>
          <w:rFonts w:ascii="Times New Roman" w:hAnsi="Times New Roman" w:cs="Times New Roman"/>
          <w:sz w:val="24"/>
          <w:szCs w:val="24"/>
        </w:rPr>
        <w:tab/>
      </w:r>
      <w:r>
        <w:rPr>
          <w:rFonts w:ascii="Times New Roman" w:hAnsi="Times New Roman" w:cs="Times New Roman"/>
          <w:sz w:val="24"/>
          <w:szCs w:val="24"/>
        </w:rPr>
        <w:t>18 March 2022</w:t>
      </w:r>
    </w:p>
    <w:p w:rsidR="00737B4D" w:rsidRDefault="00CC5E3F" w:rsidP="00CC5E3F">
      <w:pPr>
        <w:tabs>
          <w:tab w:val="left" w:pos="2892"/>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CC5E3F" w:rsidRDefault="00CC5E3F" w:rsidP="00CC5E3F">
      <w:pPr>
        <w:tabs>
          <w:tab w:val="left" w:pos="2892"/>
        </w:tabs>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C5E3F" w:rsidRPr="00CC5E3F" w:rsidRDefault="00CC5E3F" w:rsidP="00CC5E3F">
      <w:pPr>
        <w:tabs>
          <w:tab w:val="left" w:pos="289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Application for accused persons to be remanded in police custody – Section 179 of the Criminal Procedure Code read with Article 18 (1) of the Constitution – Prosecution has to adduced sufficient evidence of a </w:t>
      </w:r>
      <w:r>
        <w:rPr>
          <w:rFonts w:ascii="Times New Roman" w:hAnsi="Times New Roman" w:cs="Times New Roman"/>
          <w:i/>
          <w:sz w:val="24"/>
          <w:szCs w:val="24"/>
        </w:rPr>
        <w:t>prima facie</w:t>
      </w:r>
      <w:r>
        <w:rPr>
          <w:rFonts w:ascii="Times New Roman" w:hAnsi="Times New Roman" w:cs="Times New Roman"/>
          <w:sz w:val="24"/>
          <w:szCs w:val="24"/>
        </w:rPr>
        <w:t xml:space="preserve"> case against the accused persons – Grounds had to be made out – Guidelines in the case of Beharry followed – The application is allowed, and accordingly, the 1</w:t>
      </w:r>
      <w:r w:rsidRPr="00CC5E3F">
        <w:rPr>
          <w:rFonts w:ascii="Times New Roman" w:hAnsi="Times New Roman" w:cs="Times New Roman"/>
          <w:sz w:val="24"/>
          <w:szCs w:val="24"/>
          <w:vertAlign w:val="superscript"/>
        </w:rPr>
        <w:t>st</w:t>
      </w:r>
      <w:r>
        <w:rPr>
          <w:rFonts w:ascii="Times New Roman" w:hAnsi="Times New Roman" w:cs="Times New Roman"/>
          <w:sz w:val="24"/>
          <w:szCs w:val="24"/>
        </w:rPr>
        <w:t>, 2</w:t>
      </w:r>
      <w:r w:rsidRPr="00CC5E3F">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CC5E3F">
        <w:rPr>
          <w:rFonts w:ascii="Times New Roman" w:hAnsi="Times New Roman" w:cs="Times New Roman"/>
          <w:sz w:val="24"/>
          <w:szCs w:val="24"/>
          <w:vertAlign w:val="superscript"/>
        </w:rPr>
        <w:t>rd</w:t>
      </w:r>
      <w:r>
        <w:rPr>
          <w:rFonts w:ascii="Times New Roman" w:hAnsi="Times New Roman" w:cs="Times New Roman"/>
          <w:sz w:val="24"/>
          <w:szCs w:val="24"/>
        </w:rPr>
        <w:t xml:space="preserve"> accused are remanded in police custody to be caused to re-appear before this Court on the 23</w:t>
      </w:r>
      <w:r w:rsidRPr="00CC5E3F">
        <w:rPr>
          <w:rFonts w:ascii="Times New Roman" w:hAnsi="Times New Roman" w:cs="Times New Roman"/>
          <w:sz w:val="24"/>
          <w:szCs w:val="24"/>
          <w:vertAlign w:val="superscript"/>
        </w:rPr>
        <w:t>rd</w:t>
      </w:r>
      <w:r>
        <w:rPr>
          <w:rFonts w:ascii="Times New Roman" w:hAnsi="Times New Roman" w:cs="Times New Roman"/>
          <w:sz w:val="24"/>
          <w:szCs w:val="24"/>
        </w:rPr>
        <w:t xml:space="preserve"> of March 2022 at 03:00 p.m.</w:t>
      </w:r>
    </w:p>
    <w:p w:rsidR="00CC5E3F" w:rsidRDefault="00CC5E3F" w:rsidP="00737B4D">
      <w:pPr>
        <w:tabs>
          <w:tab w:val="left" w:pos="2892"/>
        </w:tabs>
        <w:spacing w:after="0" w:line="360" w:lineRule="auto"/>
        <w:jc w:val="both"/>
        <w:rPr>
          <w:rFonts w:ascii="Times New Roman" w:hAnsi="Times New Roman" w:cs="Times New Roman"/>
          <w:sz w:val="24"/>
          <w:szCs w:val="24"/>
        </w:rPr>
      </w:pPr>
    </w:p>
    <w:p w:rsidR="00737B4D" w:rsidRPr="009A3456" w:rsidRDefault="00737B4D" w:rsidP="00737B4D">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737B4D" w:rsidRPr="009A3456" w:rsidRDefault="00737B4D" w:rsidP="00737B4D">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737B4D" w:rsidRPr="009A3456" w:rsidRDefault="00737B4D" w:rsidP="00737B4D">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37B4D" w:rsidRPr="009A3456" w:rsidRDefault="00737B4D" w:rsidP="00737B4D">
      <w:pPr>
        <w:rPr>
          <w:rFonts w:ascii="Times New Roman" w:hAnsi="Times New Roman" w:cs="Times New Roman"/>
          <w:sz w:val="24"/>
          <w:szCs w:val="24"/>
        </w:rPr>
      </w:pPr>
    </w:p>
    <w:p w:rsidR="00737B4D" w:rsidRDefault="00737B4D" w:rsidP="00737B4D">
      <w:pPr>
        <w:pStyle w:val="JudgmentText"/>
        <w:numPr>
          <w:ilvl w:val="0"/>
          <w:numId w:val="0"/>
        </w:numPr>
        <w:tabs>
          <w:tab w:val="left" w:pos="720"/>
        </w:tabs>
        <w:spacing w:line="480" w:lineRule="auto"/>
        <w:ind w:left="720" w:hanging="720"/>
        <w:rPr>
          <w:b/>
        </w:rPr>
      </w:pPr>
      <w:r w:rsidRPr="009A3456">
        <w:rPr>
          <w:b/>
        </w:rPr>
        <w:t xml:space="preserve">B. </w:t>
      </w:r>
      <w:r>
        <w:rPr>
          <w:b/>
        </w:rPr>
        <w:t>Adeline, J</w:t>
      </w:r>
    </w:p>
    <w:p w:rsidR="00737B4D" w:rsidRDefault="00737B4D" w:rsidP="00737B4D">
      <w:pPr>
        <w:pStyle w:val="JudgmentText"/>
        <w:numPr>
          <w:ilvl w:val="0"/>
          <w:numId w:val="0"/>
        </w:numPr>
        <w:tabs>
          <w:tab w:val="left" w:pos="720"/>
        </w:tabs>
        <w:spacing w:line="480" w:lineRule="auto"/>
        <w:ind w:left="720" w:hanging="720"/>
      </w:pPr>
      <w:r>
        <w:t>[1]</w:t>
      </w:r>
      <w:r>
        <w:tab/>
        <w:t>By way of a formal charge sheet pertaining to CB No 35/2022, filed in Court on the 9</w:t>
      </w:r>
      <w:r w:rsidRPr="00737B4D">
        <w:rPr>
          <w:vertAlign w:val="superscript"/>
        </w:rPr>
        <w:t>th</w:t>
      </w:r>
      <w:r>
        <w:t xml:space="preserve"> March 2022, one Anne, Wanjiru</w:t>
      </w:r>
      <w:r w:rsidR="00CC5E3F">
        <w:t>, Mwai</w:t>
      </w:r>
      <w:r>
        <w:t xml:space="preserve"> </w:t>
      </w:r>
      <w:r w:rsidR="00C3359B">
        <w:t>(“the 1</w:t>
      </w:r>
      <w:r w:rsidR="00C3359B" w:rsidRPr="00C3359B">
        <w:rPr>
          <w:vertAlign w:val="superscript"/>
        </w:rPr>
        <w:t>st</w:t>
      </w:r>
      <w:r w:rsidR="00C3359B">
        <w:t xml:space="preserve"> Accused”), a self-employed Kenyan national who is presently in Seychelles</w:t>
      </w:r>
      <w:r w:rsidR="00CC5E3F">
        <w:t>,</w:t>
      </w:r>
      <w:r w:rsidR="00C3359B">
        <w:t xml:space="preserve"> is charged with the offence which statement reads as follows;</w:t>
      </w:r>
    </w:p>
    <w:p w:rsidR="00C3359B" w:rsidRDefault="00C3359B" w:rsidP="00C3359B">
      <w:pPr>
        <w:pStyle w:val="JudgmentText"/>
        <w:numPr>
          <w:ilvl w:val="0"/>
          <w:numId w:val="0"/>
        </w:numPr>
        <w:tabs>
          <w:tab w:val="left" w:pos="720"/>
        </w:tabs>
        <w:spacing w:line="480" w:lineRule="auto"/>
        <w:ind w:left="720" w:hanging="720"/>
        <w:jc w:val="center"/>
        <w:rPr>
          <w:b/>
        </w:rPr>
      </w:pPr>
      <w:r w:rsidRPr="00C3359B">
        <w:rPr>
          <w:b/>
        </w:rPr>
        <w:t>COUNT 1</w:t>
      </w:r>
    </w:p>
    <w:p w:rsidR="00C3359B" w:rsidRDefault="00C3359B" w:rsidP="00CC5E3F">
      <w:pPr>
        <w:pStyle w:val="JudgmentText"/>
        <w:numPr>
          <w:ilvl w:val="0"/>
          <w:numId w:val="0"/>
        </w:numPr>
        <w:tabs>
          <w:tab w:val="left" w:pos="720"/>
        </w:tabs>
        <w:spacing w:after="0"/>
        <w:ind w:left="720" w:hanging="720"/>
        <w:jc w:val="left"/>
        <w:rPr>
          <w:b/>
        </w:rPr>
      </w:pPr>
      <w:r>
        <w:tab/>
      </w:r>
      <w:r w:rsidRPr="00CC5E3F">
        <w:rPr>
          <w:b/>
        </w:rPr>
        <w:t>“Importation of a Controlled Drugs contrary to and punishable under Section 5 of the Misuse of Drugs Act, 2016 read with the Second Schedule referred thereto in the said Act”.</w:t>
      </w:r>
    </w:p>
    <w:p w:rsidR="00CC5E3F" w:rsidRPr="00CC5E3F" w:rsidRDefault="00CC5E3F" w:rsidP="00CC5E3F">
      <w:pPr>
        <w:pStyle w:val="JudgmentText"/>
        <w:numPr>
          <w:ilvl w:val="0"/>
          <w:numId w:val="0"/>
        </w:numPr>
        <w:tabs>
          <w:tab w:val="left" w:pos="720"/>
        </w:tabs>
        <w:spacing w:after="0"/>
        <w:ind w:left="720" w:hanging="720"/>
        <w:jc w:val="left"/>
        <w:rPr>
          <w:b/>
        </w:rPr>
      </w:pPr>
    </w:p>
    <w:p w:rsidR="00C3359B" w:rsidRDefault="00C3359B" w:rsidP="00C3359B">
      <w:pPr>
        <w:pStyle w:val="JudgmentText"/>
        <w:numPr>
          <w:ilvl w:val="0"/>
          <w:numId w:val="0"/>
        </w:numPr>
        <w:tabs>
          <w:tab w:val="left" w:pos="720"/>
        </w:tabs>
        <w:spacing w:after="0"/>
        <w:ind w:left="720" w:hanging="720"/>
      </w:pPr>
      <w:r>
        <w:tab/>
      </w:r>
      <w:r>
        <w:tab/>
        <w:t>The particulars of the offence as summarily narrated read as follows;</w:t>
      </w:r>
    </w:p>
    <w:p w:rsidR="009F3F8F" w:rsidRDefault="009F3F8F" w:rsidP="00C3359B">
      <w:pPr>
        <w:pStyle w:val="JudgmentText"/>
        <w:numPr>
          <w:ilvl w:val="0"/>
          <w:numId w:val="0"/>
        </w:numPr>
        <w:tabs>
          <w:tab w:val="left" w:pos="720"/>
        </w:tabs>
        <w:spacing w:after="0"/>
        <w:ind w:left="720" w:hanging="720"/>
      </w:pPr>
    </w:p>
    <w:p w:rsidR="00C3359B" w:rsidRPr="009F3F8F" w:rsidRDefault="00C3359B" w:rsidP="00C3359B">
      <w:pPr>
        <w:pStyle w:val="JudgmentText"/>
        <w:numPr>
          <w:ilvl w:val="0"/>
          <w:numId w:val="0"/>
        </w:numPr>
        <w:tabs>
          <w:tab w:val="left" w:pos="720"/>
        </w:tabs>
        <w:spacing w:after="0"/>
        <w:ind w:left="1440" w:hanging="720"/>
        <w:rPr>
          <w:i/>
        </w:rPr>
      </w:pPr>
      <w:r>
        <w:tab/>
      </w:r>
      <w:r w:rsidRPr="009F3F8F">
        <w:rPr>
          <w:i/>
        </w:rPr>
        <w:t>“Ms. Ann Wanjiru Mwai, a self-employed Kenyan national, holder of passport BK057445, on the 23</w:t>
      </w:r>
      <w:r w:rsidRPr="009F3F8F">
        <w:rPr>
          <w:i/>
          <w:vertAlign w:val="superscript"/>
        </w:rPr>
        <w:t>rd</w:t>
      </w:r>
      <w:r w:rsidRPr="009F3F8F">
        <w:rPr>
          <w:i/>
        </w:rPr>
        <w:t xml:space="preserve"> February 2022, at the Seychelles International Airport, imported into Seychelles a Controlled Drugs, namely, 498.76 grams of cocaine with an average percentage purity of 59%”.</w:t>
      </w:r>
    </w:p>
    <w:p w:rsidR="00C3359B" w:rsidRDefault="00C3359B" w:rsidP="00C3359B">
      <w:pPr>
        <w:pStyle w:val="JudgmentText"/>
        <w:numPr>
          <w:ilvl w:val="0"/>
          <w:numId w:val="0"/>
        </w:numPr>
        <w:tabs>
          <w:tab w:val="left" w:pos="720"/>
        </w:tabs>
        <w:spacing w:after="0"/>
        <w:ind w:left="1440" w:hanging="720"/>
      </w:pPr>
    </w:p>
    <w:p w:rsidR="00C3359B" w:rsidRDefault="00C3359B" w:rsidP="00C3359B">
      <w:pPr>
        <w:pStyle w:val="JudgmentText"/>
        <w:numPr>
          <w:ilvl w:val="0"/>
          <w:numId w:val="0"/>
        </w:numPr>
        <w:tabs>
          <w:tab w:val="left" w:pos="720"/>
        </w:tabs>
        <w:spacing w:after="0"/>
        <w:ind w:left="720" w:hanging="720"/>
      </w:pPr>
      <w:r>
        <w:t>[2]</w:t>
      </w:r>
      <w:r>
        <w:tab/>
        <w:t>Also charged, as featured in the same formal charge sheet, is one Marcus, Jackson, Fred (“the 2</w:t>
      </w:r>
      <w:r w:rsidRPr="00C3359B">
        <w:rPr>
          <w:vertAlign w:val="superscript"/>
        </w:rPr>
        <w:t>nd</w:t>
      </w:r>
      <w:r>
        <w:t xml:space="preserve"> Accused”) of Aux Cap, Mahe, Seychelles.  The statement of the offence of which he is charged reads;</w:t>
      </w:r>
    </w:p>
    <w:p w:rsidR="00C3359B" w:rsidRDefault="00C3359B" w:rsidP="00C3359B">
      <w:pPr>
        <w:pStyle w:val="JudgmentText"/>
        <w:numPr>
          <w:ilvl w:val="0"/>
          <w:numId w:val="0"/>
        </w:numPr>
        <w:tabs>
          <w:tab w:val="left" w:pos="720"/>
        </w:tabs>
        <w:spacing w:after="0"/>
        <w:ind w:left="720" w:hanging="720"/>
      </w:pPr>
      <w:r>
        <w:tab/>
      </w:r>
      <w:r>
        <w:tab/>
      </w:r>
      <w:r>
        <w:tab/>
      </w:r>
      <w:r>
        <w:tab/>
      </w:r>
    </w:p>
    <w:p w:rsidR="00C3359B" w:rsidRDefault="00C3359B" w:rsidP="00C3359B">
      <w:pPr>
        <w:pStyle w:val="JudgmentText"/>
        <w:numPr>
          <w:ilvl w:val="0"/>
          <w:numId w:val="0"/>
        </w:numPr>
        <w:tabs>
          <w:tab w:val="left" w:pos="720"/>
        </w:tabs>
        <w:spacing w:after="0"/>
        <w:ind w:left="720" w:hanging="720"/>
        <w:jc w:val="center"/>
        <w:rPr>
          <w:b/>
        </w:rPr>
      </w:pPr>
      <w:r w:rsidRPr="00C3359B">
        <w:rPr>
          <w:b/>
        </w:rPr>
        <w:t>COUNT 2</w:t>
      </w:r>
    </w:p>
    <w:p w:rsidR="00C3359B" w:rsidRDefault="00C3359B" w:rsidP="00CC5E3F">
      <w:pPr>
        <w:pStyle w:val="JudgmentText"/>
        <w:numPr>
          <w:ilvl w:val="0"/>
          <w:numId w:val="0"/>
        </w:numPr>
        <w:tabs>
          <w:tab w:val="left" w:pos="720"/>
        </w:tabs>
        <w:spacing w:after="0"/>
        <w:ind w:left="720" w:hanging="720"/>
        <w:jc w:val="left"/>
        <w:rPr>
          <w:b/>
        </w:rPr>
      </w:pPr>
      <w:r>
        <w:tab/>
        <w:t>“</w:t>
      </w:r>
      <w:r w:rsidRPr="00CC5E3F">
        <w:rPr>
          <w:b/>
        </w:rPr>
        <w:t>Trafficking in a Controlled Drug contrary to and punishable under Section 7 of the Misuse of Drugs Act, 2016 as specified in the Second S</w:t>
      </w:r>
      <w:r w:rsidR="00CC5E3F" w:rsidRPr="00CC5E3F">
        <w:rPr>
          <w:b/>
        </w:rPr>
        <w:t xml:space="preserve">chedule referred thereto in the </w:t>
      </w:r>
      <w:r w:rsidRPr="00CC5E3F">
        <w:rPr>
          <w:b/>
        </w:rPr>
        <w:t>said Act”.</w:t>
      </w:r>
    </w:p>
    <w:p w:rsidR="00CC5E3F" w:rsidRPr="00CC5E3F" w:rsidRDefault="00CC5E3F" w:rsidP="00CC5E3F">
      <w:pPr>
        <w:pStyle w:val="JudgmentText"/>
        <w:numPr>
          <w:ilvl w:val="0"/>
          <w:numId w:val="0"/>
        </w:numPr>
        <w:tabs>
          <w:tab w:val="left" w:pos="720"/>
        </w:tabs>
        <w:spacing w:after="0"/>
        <w:ind w:left="720" w:hanging="720"/>
        <w:jc w:val="left"/>
        <w:rPr>
          <w:b/>
        </w:rPr>
      </w:pPr>
    </w:p>
    <w:p w:rsidR="009F3F8F" w:rsidRDefault="009F3F8F" w:rsidP="009F3F8F">
      <w:pPr>
        <w:pStyle w:val="JudgmentText"/>
        <w:numPr>
          <w:ilvl w:val="0"/>
          <w:numId w:val="0"/>
        </w:numPr>
        <w:tabs>
          <w:tab w:val="left" w:pos="720"/>
        </w:tabs>
        <w:spacing w:after="0"/>
        <w:ind w:left="720" w:hanging="720"/>
      </w:pPr>
      <w:r>
        <w:tab/>
      </w:r>
      <w:r>
        <w:tab/>
        <w:t>The particulars of the offence as summarily narrated, read as follows;</w:t>
      </w:r>
    </w:p>
    <w:p w:rsidR="009F3F8F" w:rsidRDefault="009F3F8F" w:rsidP="009F3F8F">
      <w:pPr>
        <w:pStyle w:val="JudgmentText"/>
        <w:numPr>
          <w:ilvl w:val="0"/>
          <w:numId w:val="0"/>
        </w:numPr>
        <w:tabs>
          <w:tab w:val="left" w:pos="720"/>
        </w:tabs>
        <w:spacing w:after="0"/>
        <w:ind w:left="720" w:hanging="720"/>
      </w:pPr>
      <w:r>
        <w:tab/>
      </w:r>
    </w:p>
    <w:p w:rsidR="009F3F8F" w:rsidRDefault="009F3F8F" w:rsidP="009F3F8F">
      <w:pPr>
        <w:pStyle w:val="JudgmentText"/>
        <w:numPr>
          <w:ilvl w:val="0"/>
          <w:numId w:val="0"/>
        </w:numPr>
        <w:tabs>
          <w:tab w:val="left" w:pos="720"/>
        </w:tabs>
        <w:spacing w:after="0"/>
        <w:ind w:left="1440" w:hanging="720"/>
        <w:rPr>
          <w:i/>
        </w:rPr>
      </w:pPr>
      <w:r>
        <w:lastRenderedPageBreak/>
        <w:tab/>
      </w:r>
      <w:r>
        <w:rPr>
          <w:i/>
        </w:rPr>
        <w:t>“Mr. Marcus, Jackson Fred, a 35 year old of Aux Cap, on the 24</w:t>
      </w:r>
      <w:r w:rsidRPr="009F3F8F">
        <w:rPr>
          <w:i/>
          <w:vertAlign w:val="superscript"/>
        </w:rPr>
        <w:t>th</w:t>
      </w:r>
      <w:r>
        <w:rPr>
          <w:i/>
        </w:rPr>
        <w:t xml:space="preserve"> February, 2022 at Intendance was found trafficking in a Controlled drug, namely, cocaine with a total net weight of 498.76 grams with an average percentage purity of 59% by way of selling, brokering, supplying, transporting, sending, delivering or distributing the said drug”.</w:t>
      </w:r>
    </w:p>
    <w:p w:rsidR="009F3F8F" w:rsidRDefault="009F3F8F" w:rsidP="009F3F8F">
      <w:pPr>
        <w:pStyle w:val="JudgmentText"/>
        <w:numPr>
          <w:ilvl w:val="0"/>
          <w:numId w:val="0"/>
        </w:numPr>
        <w:tabs>
          <w:tab w:val="left" w:pos="720"/>
        </w:tabs>
        <w:spacing w:after="0"/>
        <w:ind w:left="1440" w:hanging="720"/>
      </w:pPr>
    </w:p>
    <w:p w:rsidR="009F3F8F" w:rsidRDefault="009F3F8F" w:rsidP="009F3F8F">
      <w:pPr>
        <w:pStyle w:val="JudgmentText"/>
        <w:numPr>
          <w:ilvl w:val="0"/>
          <w:numId w:val="0"/>
        </w:numPr>
        <w:tabs>
          <w:tab w:val="left" w:pos="720"/>
        </w:tabs>
        <w:spacing w:after="0"/>
        <w:ind w:left="720" w:hanging="720"/>
      </w:pPr>
      <w:r>
        <w:t>[3]</w:t>
      </w:r>
      <w:r>
        <w:tab/>
        <w:t>Also charged with similar offence as the 2</w:t>
      </w:r>
      <w:r w:rsidRPr="009F3F8F">
        <w:rPr>
          <w:vertAlign w:val="superscript"/>
        </w:rPr>
        <w:t>nd</w:t>
      </w:r>
      <w:r>
        <w:t xml:space="preserve"> accused as featured in the formal charge sheet, is Michael, Emmanuel Fred, a 19 year old, also of Aux Cap, Mahe, Seychelles.  The statement of the offence reads;</w:t>
      </w:r>
    </w:p>
    <w:p w:rsidR="009F3F8F" w:rsidRDefault="009F3F8F" w:rsidP="009F3F8F">
      <w:pPr>
        <w:pStyle w:val="JudgmentText"/>
        <w:numPr>
          <w:ilvl w:val="0"/>
          <w:numId w:val="0"/>
        </w:numPr>
        <w:tabs>
          <w:tab w:val="left" w:pos="720"/>
        </w:tabs>
        <w:spacing w:after="0"/>
        <w:ind w:left="720" w:hanging="720"/>
      </w:pPr>
      <w:r>
        <w:tab/>
      </w:r>
      <w:r>
        <w:tab/>
      </w:r>
    </w:p>
    <w:p w:rsidR="009F3F8F" w:rsidRDefault="009F3F8F" w:rsidP="009F3F8F">
      <w:pPr>
        <w:pStyle w:val="JudgmentText"/>
        <w:numPr>
          <w:ilvl w:val="0"/>
          <w:numId w:val="0"/>
        </w:numPr>
        <w:tabs>
          <w:tab w:val="left" w:pos="720"/>
        </w:tabs>
        <w:spacing w:after="0"/>
        <w:ind w:left="720" w:hanging="720"/>
        <w:jc w:val="center"/>
        <w:rPr>
          <w:b/>
        </w:rPr>
      </w:pPr>
      <w:r w:rsidRPr="009F3F8F">
        <w:rPr>
          <w:b/>
        </w:rPr>
        <w:t>COUNT 3</w:t>
      </w:r>
    </w:p>
    <w:p w:rsidR="009F3F8F" w:rsidRPr="00CC5E3F" w:rsidRDefault="009F3F8F" w:rsidP="00CC5E3F">
      <w:pPr>
        <w:pStyle w:val="JudgmentText"/>
        <w:numPr>
          <w:ilvl w:val="0"/>
          <w:numId w:val="0"/>
        </w:numPr>
        <w:tabs>
          <w:tab w:val="left" w:pos="720"/>
        </w:tabs>
        <w:spacing w:after="0"/>
        <w:ind w:left="720" w:hanging="720"/>
        <w:jc w:val="left"/>
        <w:rPr>
          <w:b/>
        </w:rPr>
      </w:pPr>
      <w:r>
        <w:tab/>
        <w:t>“</w:t>
      </w:r>
      <w:r w:rsidRPr="00CC5E3F">
        <w:rPr>
          <w:b/>
        </w:rPr>
        <w:t>Trafficking in a Controlled Drug contrary to and punishable under Section 7 of the Misuse of Drugs Act, 2016 as specified in the Second Schedule referred thereto in the said Act”.</w:t>
      </w:r>
    </w:p>
    <w:p w:rsidR="009F3F8F" w:rsidRDefault="009F3F8F" w:rsidP="009F3F8F">
      <w:pPr>
        <w:pStyle w:val="JudgmentText"/>
        <w:numPr>
          <w:ilvl w:val="0"/>
          <w:numId w:val="0"/>
        </w:numPr>
        <w:tabs>
          <w:tab w:val="left" w:pos="720"/>
        </w:tabs>
        <w:spacing w:after="0"/>
        <w:ind w:left="720" w:hanging="720"/>
      </w:pPr>
    </w:p>
    <w:p w:rsidR="009F3F8F" w:rsidRDefault="009F3F8F" w:rsidP="009F3F8F">
      <w:pPr>
        <w:pStyle w:val="JudgmentText"/>
        <w:numPr>
          <w:ilvl w:val="0"/>
          <w:numId w:val="0"/>
        </w:numPr>
        <w:tabs>
          <w:tab w:val="left" w:pos="720"/>
        </w:tabs>
        <w:spacing w:after="0"/>
        <w:ind w:left="720" w:hanging="720"/>
      </w:pPr>
      <w:r>
        <w:tab/>
      </w:r>
      <w:r>
        <w:tab/>
        <w:t>The particulars of the offence as summarily narrated, read as follows;</w:t>
      </w:r>
    </w:p>
    <w:p w:rsidR="009F3F8F" w:rsidRDefault="009F3F8F" w:rsidP="009F3F8F">
      <w:pPr>
        <w:pStyle w:val="JudgmentText"/>
        <w:numPr>
          <w:ilvl w:val="0"/>
          <w:numId w:val="0"/>
        </w:numPr>
        <w:tabs>
          <w:tab w:val="left" w:pos="720"/>
        </w:tabs>
        <w:spacing w:after="0"/>
        <w:ind w:left="720" w:hanging="720"/>
      </w:pPr>
    </w:p>
    <w:p w:rsidR="009F3F8F" w:rsidRDefault="009F3F8F" w:rsidP="009F3F8F">
      <w:pPr>
        <w:pStyle w:val="JudgmentText"/>
        <w:numPr>
          <w:ilvl w:val="0"/>
          <w:numId w:val="0"/>
        </w:numPr>
        <w:tabs>
          <w:tab w:val="left" w:pos="720"/>
        </w:tabs>
        <w:spacing w:after="0"/>
        <w:ind w:left="1440" w:hanging="720"/>
        <w:rPr>
          <w:i/>
        </w:rPr>
      </w:pPr>
      <w:r>
        <w:tab/>
        <w:t>“</w:t>
      </w:r>
      <w:r>
        <w:rPr>
          <w:i/>
        </w:rPr>
        <w:t>Mr. Michael, Emmanuel Fred, a 19 year old of Aux Cap, on the 24</w:t>
      </w:r>
      <w:r w:rsidRPr="009F3F8F">
        <w:rPr>
          <w:i/>
          <w:vertAlign w:val="superscript"/>
        </w:rPr>
        <w:t>th</w:t>
      </w:r>
      <w:r>
        <w:rPr>
          <w:i/>
        </w:rPr>
        <w:t xml:space="preserve"> February 2022, at Intendance was found trafficking in a Controlled drug, namely cocaine with a total net weight 498.76 grams with an average percentage purity of 59% by way of selling, brokering, supplying, transporting, sending, delivering  or distributing the said controlled drug”.</w:t>
      </w:r>
    </w:p>
    <w:p w:rsidR="009F3F8F" w:rsidRDefault="009F3F8F" w:rsidP="009F3F8F">
      <w:pPr>
        <w:pStyle w:val="JudgmentText"/>
        <w:numPr>
          <w:ilvl w:val="0"/>
          <w:numId w:val="0"/>
        </w:numPr>
        <w:tabs>
          <w:tab w:val="left" w:pos="720"/>
        </w:tabs>
        <w:spacing w:after="0"/>
        <w:ind w:left="1440" w:hanging="720"/>
      </w:pPr>
    </w:p>
    <w:p w:rsidR="009F3F8F" w:rsidRDefault="009F3F8F" w:rsidP="009F3F8F">
      <w:pPr>
        <w:pStyle w:val="JudgmentText"/>
        <w:numPr>
          <w:ilvl w:val="0"/>
          <w:numId w:val="0"/>
        </w:numPr>
        <w:tabs>
          <w:tab w:val="left" w:pos="720"/>
        </w:tabs>
        <w:spacing w:after="0"/>
        <w:ind w:left="720" w:hanging="720"/>
      </w:pPr>
      <w:r>
        <w:t>[4]</w:t>
      </w:r>
      <w:r>
        <w:tab/>
        <w:t>In accordance with Section 179 of the Criminal Procedure Code, reads with Article 18 (1) of the Constitution, the Prosec</w:t>
      </w:r>
      <w:r w:rsidR="00CC5E3F">
        <w:t xml:space="preserve">ution now file this application by way of Notice of Motion </w:t>
      </w:r>
      <w:r>
        <w:t xml:space="preserve">supported by an affidavit as CM43/2022, which affidavit is sworn by the Investigation Officer </w:t>
      </w:r>
      <w:r w:rsidR="00CC5E3F">
        <w:t>into the</w:t>
      </w:r>
      <w:r>
        <w:t xml:space="preserve"> alleged offences allegedly committed, one Stenio Cadeau, a Police Officer presently attached to the Anti-Narcotic Bureau (“ANB”) of the Seychelles Police Force.  By this application, an Order of this Court is being sought to remand in police custody the 1</w:t>
      </w:r>
      <w:r w:rsidRPr="009F3F8F">
        <w:rPr>
          <w:vertAlign w:val="superscript"/>
        </w:rPr>
        <w:t>st</w:t>
      </w:r>
      <w:r>
        <w:t>, 2</w:t>
      </w:r>
      <w:r w:rsidRPr="009F3F8F">
        <w:rPr>
          <w:vertAlign w:val="superscript"/>
        </w:rPr>
        <w:t>nd</w:t>
      </w:r>
      <w:r>
        <w:t xml:space="preserve"> and 3</w:t>
      </w:r>
      <w:r w:rsidRPr="009F3F8F">
        <w:rPr>
          <w:vertAlign w:val="superscript"/>
        </w:rPr>
        <w:t>rd</w:t>
      </w:r>
      <w:r>
        <w:t xml:space="preserve"> accused.</w:t>
      </w:r>
    </w:p>
    <w:p w:rsidR="009F3F8F" w:rsidRDefault="009F3F8F" w:rsidP="009F3F8F">
      <w:pPr>
        <w:pStyle w:val="JudgmentText"/>
        <w:numPr>
          <w:ilvl w:val="0"/>
          <w:numId w:val="0"/>
        </w:numPr>
        <w:tabs>
          <w:tab w:val="left" w:pos="720"/>
        </w:tabs>
        <w:spacing w:after="0"/>
        <w:ind w:left="720" w:hanging="720"/>
      </w:pPr>
    </w:p>
    <w:p w:rsidR="009F3F8F" w:rsidRDefault="009F3F8F" w:rsidP="009F3F8F">
      <w:pPr>
        <w:pStyle w:val="JudgmentText"/>
        <w:numPr>
          <w:ilvl w:val="0"/>
          <w:numId w:val="0"/>
        </w:numPr>
        <w:tabs>
          <w:tab w:val="left" w:pos="720"/>
        </w:tabs>
        <w:spacing w:after="0"/>
        <w:ind w:left="720" w:hanging="720"/>
      </w:pPr>
      <w:r>
        <w:t>[5]</w:t>
      </w:r>
      <w:r>
        <w:tab/>
        <w:t>Succinctl</w:t>
      </w:r>
      <w:r w:rsidR="00CC5E3F">
        <w:t xml:space="preserve">y, the facts of the Prosecution’s </w:t>
      </w:r>
      <w:r>
        <w:t xml:space="preserve">case for remand of all the three accused persons </w:t>
      </w:r>
      <w:r w:rsidR="00CC5E3F">
        <w:t xml:space="preserve">in police custody </w:t>
      </w:r>
      <w:r>
        <w:t>as deponed by Police Officer Stenio Cadeau, are that, on the 23</w:t>
      </w:r>
      <w:r w:rsidRPr="009F3F8F">
        <w:rPr>
          <w:vertAlign w:val="superscript"/>
        </w:rPr>
        <w:t>rd</w:t>
      </w:r>
      <w:r>
        <w:t xml:space="preserve"> February 2022, while ANB Officers were performing their routing duties at the </w:t>
      </w:r>
      <w:r>
        <w:lastRenderedPageBreak/>
        <w:t>Seychelles International Airport, flight ET879 from Addis Abba carrying a total of 84 passen</w:t>
      </w:r>
      <w:r w:rsidR="0012286E">
        <w:t>gers landed at 1427 hours.  Of the 84 arriving passengers, 44 of them were body scanned.  One of those passengers scanned was the 1</w:t>
      </w:r>
      <w:r w:rsidR="0012286E" w:rsidRPr="0012286E">
        <w:rPr>
          <w:vertAlign w:val="superscript"/>
        </w:rPr>
        <w:t>st</w:t>
      </w:r>
      <w:r w:rsidR="00CC5E3F">
        <w:t xml:space="preserve"> accused, a Kenyan national and holder</w:t>
      </w:r>
      <w:r w:rsidR="0012286E">
        <w:t xml:space="preserve"> of passport </w:t>
      </w:r>
      <w:r w:rsidR="00CC5E3F">
        <w:t>number BK057445 whom f</w:t>
      </w:r>
      <w:r w:rsidR="0012286E">
        <w:t>oreign bodies were found in her stomach.  As she went through Immigration formalities, the 1</w:t>
      </w:r>
      <w:r w:rsidR="0012286E" w:rsidRPr="0012286E">
        <w:rPr>
          <w:vertAlign w:val="superscript"/>
        </w:rPr>
        <w:t>st</w:t>
      </w:r>
      <w:r w:rsidR="0012286E">
        <w:t xml:space="preserve"> accused stated, that she has arrived in Seychelles for a seven day holidays, and that she will be staying at Les Tourelle Apartment during her stay in Seychelles.  The 1</w:t>
      </w:r>
      <w:r w:rsidR="0012286E" w:rsidRPr="0012286E">
        <w:rPr>
          <w:vertAlign w:val="superscript"/>
        </w:rPr>
        <w:t>st</w:t>
      </w:r>
      <w:r w:rsidR="0012286E">
        <w:t xml:space="preserve"> accused had in her possession USD1100 and a visa card.</w:t>
      </w:r>
    </w:p>
    <w:p w:rsidR="0012286E" w:rsidRDefault="0012286E" w:rsidP="009F3F8F">
      <w:pPr>
        <w:pStyle w:val="JudgmentText"/>
        <w:numPr>
          <w:ilvl w:val="0"/>
          <w:numId w:val="0"/>
        </w:numPr>
        <w:tabs>
          <w:tab w:val="left" w:pos="720"/>
        </w:tabs>
        <w:spacing w:after="0"/>
        <w:ind w:left="720" w:hanging="720"/>
      </w:pPr>
    </w:p>
    <w:p w:rsidR="0012286E" w:rsidRDefault="0012286E" w:rsidP="009F3F8F">
      <w:pPr>
        <w:pStyle w:val="JudgmentText"/>
        <w:numPr>
          <w:ilvl w:val="0"/>
          <w:numId w:val="0"/>
        </w:numPr>
        <w:tabs>
          <w:tab w:val="left" w:pos="720"/>
        </w:tabs>
        <w:spacing w:after="0"/>
        <w:ind w:left="720" w:hanging="720"/>
      </w:pPr>
      <w:r>
        <w:t>[6]</w:t>
      </w:r>
      <w:r>
        <w:tab/>
        <w:t>A physical search was carried out in the 1</w:t>
      </w:r>
      <w:r w:rsidRPr="0012286E">
        <w:rPr>
          <w:vertAlign w:val="superscript"/>
        </w:rPr>
        <w:t>st</w:t>
      </w:r>
      <w:r>
        <w:t xml:space="preserve"> accused luggage but nothing illegal was found.  As she was being questioned by ANB Officers, the 1</w:t>
      </w:r>
      <w:r w:rsidRPr="0012286E">
        <w:rPr>
          <w:vertAlign w:val="superscript"/>
        </w:rPr>
        <w:t>st</w:t>
      </w:r>
      <w:r>
        <w:t xml:space="preserve"> accused confessed of having swallowed 45 cylindrical shaped bullets, and</w:t>
      </w:r>
      <w:r w:rsidR="00CC5E3F">
        <w:t xml:space="preserve"> indicated that she was willing to cooperate</w:t>
      </w:r>
      <w:r>
        <w:t xml:space="preserve"> with ANB Officers to have the person </w:t>
      </w:r>
      <w:r w:rsidR="00CC5E3F">
        <w:t>who was to come and collect the drugs arrested</w:t>
      </w:r>
      <w:r>
        <w:t>.  Following the approval of the Commissioner of Police, the 1</w:t>
      </w:r>
      <w:r w:rsidRPr="0012286E">
        <w:rPr>
          <w:vertAlign w:val="superscript"/>
        </w:rPr>
        <w:t>st</w:t>
      </w:r>
      <w:r>
        <w:t xml:space="preserve"> accused was escorted to Les Tourelle Apartment at Aux Cap where ANB Officers </w:t>
      </w:r>
      <w:r w:rsidR="00CC5E3F">
        <w:t xml:space="preserve">mounted </w:t>
      </w:r>
      <w:r>
        <w:t xml:space="preserve">a controlled delivery </w:t>
      </w:r>
      <w:r w:rsidR="00CC5E3F">
        <w:t>operation.</w:t>
      </w:r>
    </w:p>
    <w:p w:rsidR="0012286E" w:rsidRDefault="0012286E" w:rsidP="009F3F8F">
      <w:pPr>
        <w:pStyle w:val="JudgmentText"/>
        <w:numPr>
          <w:ilvl w:val="0"/>
          <w:numId w:val="0"/>
        </w:numPr>
        <w:tabs>
          <w:tab w:val="left" w:pos="720"/>
        </w:tabs>
        <w:spacing w:after="0"/>
        <w:ind w:left="720" w:hanging="720"/>
      </w:pPr>
    </w:p>
    <w:p w:rsidR="0012286E" w:rsidRDefault="0012286E" w:rsidP="0012286E">
      <w:pPr>
        <w:pStyle w:val="JudgmentText"/>
        <w:numPr>
          <w:ilvl w:val="0"/>
          <w:numId w:val="0"/>
        </w:numPr>
        <w:tabs>
          <w:tab w:val="left" w:pos="0"/>
        </w:tabs>
        <w:spacing w:after="0"/>
        <w:ind w:left="720" w:hanging="720"/>
      </w:pPr>
      <w:r>
        <w:t>[7]</w:t>
      </w:r>
      <w:r>
        <w:tab/>
        <w:t>While at Les Tourelle Apartment, at around 1745 hours, in the presence of ANB Officers, the 1</w:t>
      </w:r>
      <w:r w:rsidRPr="0012286E">
        <w:rPr>
          <w:vertAlign w:val="superscript"/>
        </w:rPr>
        <w:t>st</w:t>
      </w:r>
      <w:r>
        <w:t xml:space="preserve"> accused sent a WhatsApp message to someone in Addis Abba whom she addressed as Afam Amanda.  The message read</w:t>
      </w:r>
      <w:r w:rsidR="00CC5E3F">
        <w:t>s</w:t>
      </w:r>
      <w:r>
        <w:t>, “I have arrived”.  In reply</w:t>
      </w:r>
      <w:r w:rsidR="00CC5E3F">
        <w:t>,</w:t>
      </w:r>
      <w:r>
        <w:t xml:space="preserve"> Afam Amanda said, “ok good”.  As per Police Officer Cadeau’</w:t>
      </w:r>
      <w:r w:rsidR="00CC5E3F">
        <w:t xml:space="preserve">s deposition, that Afam Amanda </w:t>
      </w:r>
      <w:r>
        <w:t>who</w:t>
      </w:r>
      <w:r w:rsidR="00CC5E3F">
        <w:t xml:space="preserve"> apparently</w:t>
      </w:r>
      <w:r>
        <w:t xml:space="preserve"> is in Addis Abba, is the person </w:t>
      </w:r>
      <w:r w:rsidR="00CC5E3F">
        <w:t>he  believes,</w:t>
      </w:r>
      <w:r>
        <w:t xml:space="preserve"> gave the cylindrical shaped bullet</w:t>
      </w:r>
      <w:r w:rsidR="00CC5E3F">
        <w:t>s</w:t>
      </w:r>
      <w:r>
        <w:t xml:space="preserve"> to the 1</w:t>
      </w:r>
      <w:r w:rsidRPr="0012286E">
        <w:rPr>
          <w:vertAlign w:val="superscript"/>
        </w:rPr>
        <w:t>st</w:t>
      </w:r>
      <w:r w:rsidR="00CC5E3F">
        <w:t xml:space="preserve"> accused to bring to Seychelles, and she </w:t>
      </w:r>
      <w:r>
        <w:t>was expected to be paid USD 300 after successful delivery.</w:t>
      </w:r>
    </w:p>
    <w:p w:rsidR="0012286E" w:rsidRDefault="0012286E" w:rsidP="009F3F8F">
      <w:pPr>
        <w:pStyle w:val="JudgmentText"/>
        <w:numPr>
          <w:ilvl w:val="0"/>
          <w:numId w:val="0"/>
        </w:numPr>
        <w:tabs>
          <w:tab w:val="left" w:pos="720"/>
        </w:tabs>
        <w:spacing w:after="0"/>
        <w:ind w:left="720" w:hanging="720"/>
      </w:pPr>
    </w:p>
    <w:p w:rsidR="0012286E" w:rsidRDefault="0012286E" w:rsidP="00475602">
      <w:pPr>
        <w:pStyle w:val="JudgmentText"/>
        <w:numPr>
          <w:ilvl w:val="0"/>
          <w:numId w:val="0"/>
        </w:numPr>
        <w:spacing w:after="0"/>
        <w:ind w:left="720" w:hanging="720"/>
      </w:pPr>
      <w:r>
        <w:t>[8]</w:t>
      </w:r>
      <w:r>
        <w:tab/>
      </w:r>
      <w:r w:rsidR="00475602">
        <w:t>At around 1810 hours, on that very same day, the 1</w:t>
      </w:r>
      <w:r w:rsidR="00475602" w:rsidRPr="00475602">
        <w:rPr>
          <w:vertAlign w:val="superscript"/>
        </w:rPr>
        <w:t>st</w:t>
      </w:r>
      <w:r w:rsidR="00475602">
        <w:t xml:space="preserve"> accused excreted 14 cylindrical shaped bullets susp</w:t>
      </w:r>
      <w:r w:rsidR="00CC5E3F">
        <w:t xml:space="preserve">ected to be controlled drugs </w:t>
      </w:r>
      <w:r w:rsidR="00475602">
        <w:t>which ANB Officers took possession.  10 minutes later, the 1</w:t>
      </w:r>
      <w:r w:rsidR="00475602" w:rsidRPr="00475602">
        <w:rPr>
          <w:vertAlign w:val="superscript"/>
        </w:rPr>
        <w:t>st</w:t>
      </w:r>
      <w:r w:rsidR="00475602">
        <w:t xml:space="preserve"> accused received a video call from Afam Amanda.  ANB Officers could not see the face of Afam Amanda.  They could only hear the conversation between the 1</w:t>
      </w:r>
      <w:r w:rsidR="00475602" w:rsidRPr="00475602">
        <w:rPr>
          <w:vertAlign w:val="superscript"/>
        </w:rPr>
        <w:t>st</w:t>
      </w:r>
      <w:r w:rsidR="00475602">
        <w:t xml:space="preserve"> accused and him.  Afam Amanda asked the 1</w:t>
      </w:r>
      <w:r w:rsidR="00475602" w:rsidRPr="00475602">
        <w:rPr>
          <w:vertAlign w:val="superscript"/>
        </w:rPr>
        <w:t>st</w:t>
      </w:r>
      <w:r w:rsidR="00475602">
        <w:t xml:space="preserve"> accused whether she was ok, and </w:t>
      </w:r>
      <w:r w:rsidR="00CC5E3F">
        <w:t xml:space="preserve">what she thought </w:t>
      </w:r>
      <w:r w:rsidR="00475602">
        <w:t>about the apartment.  The 1</w:t>
      </w:r>
      <w:r w:rsidR="00475602" w:rsidRPr="00475602">
        <w:rPr>
          <w:vertAlign w:val="superscript"/>
        </w:rPr>
        <w:t>st</w:t>
      </w:r>
      <w:r w:rsidR="00475602">
        <w:t xml:space="preserve"> accused told him that she has </w:t>
      </w:r>
      <w:r w:rsidR="00CC5E3F">
        <w:t>paid</w:t>
      </w:r>
      <w:r w:rsidR="00475602">
        <w:t xml:space="preserve"> USD 150 as cancellation fee.  Later in the evening</w:t>
      </w:r>
      <w:r w:rsidR="001B382D">
        <w:t>,</w:t>
      </w:r>
      <w:r w:rsidR="00475602">
        <w:t xml:space="preserve"> at around 1949 hours, the 1</w:t>
      </w:r>
      <w:r w:rsidR="00475602" w:rsidRPr="00475602">
        <w:rPr>
          <w:vertAlign w:val="superscript"/>
        </w:rPr>
        <w:t>st</w:t>
      </w:r>
      <w:r w:rsidR="00475602">
        <w:t xml:space="preserve"> accused received another WhatsApp text message from Afam Amanda.  Their conversation was over whether the 1</w:t>
      </w:r>
      <w:r w:rsidR="00475602" w:rsidRPr="00475602">
        <w:rPr>
          <w:vertAlign w:val="superscript"/>
        </w:rPr>
        <w:t>st</w:t>
      </w:r>
      <w:r w:rsidR="00475602">
        <w:t xml:space="preserve"> accused have had something to eat.  At around </w:t>
      </w:r>
      <w:r w:rsidR="00475602">
        <w:lastRenderedPageBreak/>
        <w:t>2155</w:t>
      </w:r>
      <w:r w:rsidR="001B382D">
        <w:t>,</w:t>
      </w:r>
      <w:r w:rsidR="00475602">
        <w:t xml:space="preserve"> hours the 1</w:t>
      </w:r>
      <w:r w:rsidR="00475602" w:rsidRPr="00475602">
        <w:rPr>
          <w:vertAlign w:val="superscript"/>
        </w:rPr>
        <w:t>st</w:t>
      </w:r>
      <w:r w:rsidR="00475602">
        <w:t xml:space="preserve"> accused excreted another </w:t>
      </w:r>
      <w:r w:rsidR="001B382D">
        <w:t xml:space="preserve">ten </w:t>
      </w:r>
      <w:r w:rsidR="00475602">
        <w:t>cylindrical shaped bullets which ANB Officers took possession.</w:t>
      </w:r>
    </w:p>
    <w:p w:rsidR="00475602" w:rsidRDefault="00475602" w:rsidP="00475602">
      <w:pPr>
        <w:pStyle w:val="JudgmentText"/>
        <w:numPr>
          <w:ilvl w:val="0"/>
          <w:numId w:val="0"/>
        </w:numPr>
        <w:spacing w:after="0"/>
        <w:ind w:left="720" w:hanging="720"/>
      </w:pPr>
    </w:p>
    <w:p w:rsidR="00475602" w:rsidRDefault="00475602" w:rsidP="00475602">
      <w:pPr>
        <w:pStyle w:val="JudgmentText"/>
        <w:numPr>
          <w:ilvl w:val="0"/>
          <w:numId w:val="0"/>
        </w:numPr>
        <w:spacing w:after="0"/>
        <w:ind w:left="720" w:hanging="720"/>
      </w:pPr>
      <w:r>
        <w:t>[9]</w:t>
      </w:r>
      <w:r>
        <w:tab/>
        <w:t>Police Officer Stenio Cadeau deponed, that in the morning of the 24</w:t>
      </w:r>
      <w:r w:rsidRPr="00475602">
        <w:rPr>
          <w:vertAlign w:val="superscript"/>
        </w:rPr>
        <w:t>th</w:t>
      </w:r>
      <w:r>
        <w:t xml:space="preserve"> February 2022, the 1</w:t>
      </w:r>
      <w:r w:rsidRPr="00475602">
        <w:rPr>
          <w:vertAlign w:val="superscript"/>
        </w:rPr>
        <w:t>st</w:t>
      </w:r>
      <w:r>
        <w:t xml:space="preserve"> accused excreted another 21 cylindrical shaped bullets which ANB Officers, once again, took possession.  At around 0920 hours, </w:t>
      </w:r>
      <w:r w:rsidR="00555DDC">
        <w:t>the 1</w:t>
      </w:r>
      <w:r w:rsidR="00555DDC" w:rsidRPr="00555DDC">
        <w:rPr>
          <w:vertAlign w:val="superscript"/>
        </w:rPr>
        <w:t>st</w:t>
      </w:r>
      <w:r w:rsidR="00555DDC">
        <w:t xml:space="preserve"> accused received another WhatsApp text message fr</w:t>
      </w:r>
      <w:r w:rsidR="001B382D">
        <w:t xml:space="preserve">om Afam Amanda </w:t>
      </w:r>
      <w:r w:rsidR="00555DDC">
        <w:t>who told her, that the person who is meant to come and collect the drugs has been contacted.  At 1139 hours, the 1</w:t>
      </w:r>
      <w:r w:rsidR="00555DDC" w:rsidRPr="00555DDC">
        <w:rPr>
          <w:vertAlign w:val="superscript"/>
        </w:rPr>
        <w:t>st</w:t>
      </w:r>
      <w:r w:rsidR="00555DDC">
        <w:t xml:space="preserve"> accused received a te</w:t>
      </w:r>
      <w:r w:rsidR="001B382D">
        <w:t xml:space="preserve">xt message from a local number </w:t>
      </w:r>
      <w:r w:rsidR="005B3E7E">
        <w:t>2573544</w:t>
      </w:r>
      <w:r w:rsidR="001B382D">
        <w:t>,</w:t>
      </w:r>
      <w:r w:rsidR="00555DDC">
        <w:t xml:space="preserve"> who </w:t>
      </w:r>
      <w:r w:rsidR="001B382D">
        <w:t>told her</w:t>
      </w:r>
      <w:r w:rsidR="00555DDC">
        <w:t xml:space="preserve"> that he is Christ.  After few minutes later, the 1</w:t>
      </w:r>
      <w:r w:rsidR="00555DDC" w:rsidRPr="00555DDC">
        <w:rPr>
          <w:vertAlign w:val="superscript"/>
        </w:rPr>
        <w:t>st</w:t>
      </w:r>
      <w:r w:rsidR="00555DDC">
        <w:t xml:space="preserve"> accused received an audio voice </w:t>
      </w:r>
      <w:r w:rsidR="001B382D">
        <w:t xml:space="preserve">message </w:t>
      </w:r>
      <w:r w:rsidR="00555DDC">
        <w:t>recording from Christ who told her that he is coming.  At 1224</w:t>
      </w:r>
      <w:r w:rsidR="001B382D">
        <w:t xml:space="preserve"> hours</w:t>
      </w:r>
      <w:r w:rsidR="00555DDC">
        <w:t xml:space="preserve"> the 1</w:t>
      </w:r>
      <w:r w:rsidR="00555DDC" w:rsidRPr="00555DDC">
        <w:rPr>
          <w:vertAlign w:val="superscript"/>
        </w:rPr>
        <w:t>st</w:t>
      </w:r>
      <w:r w:rsidR="00555DDC">
        <w:t xml:space="preserve"> accused received another text message from local number </w:t>
      </w:r>
      <w:r w:rsidR="005B3E7E">
        <w:t>2573544</w:t>
      </w:r>
      <w:r w:rsidR="00555DDC">
        <w:t xml:space="preserve">.  The person who spoke to her told her to take the bus and </w:t>
      </w:r>
      <w:r w:rsidR="001B382D">
        <w:t xml:space="preserve">to come to town </w:t>
      </w:r>
      <w:r w:rsidR="00555DDC">
        <w:t>which the 1</w:t>
      </w:r>
      <w:r w:rsidR="00555DDC" w:rsidRPr="00555DDC">
        <w:rPr>
          <w:vertAlign w:val="superscript"/>
        </w:rPr>
        <w:t>st</w:t>
      </w:r>
      <w:r w:rsidR="00555DDC">
        <w:t xml:space="preserve"> accused did.</w:t>
      </w:r>
    </w:p>
    <w:p w:rsidR="00555DDC" w:rsidRDefault="00555DDC" w:rsidP="00475602">
      <w:pPr>
        <w:pStyle w:val="JudgmentText"/>
        <w:numPr>
          <w:ilvl w:val="0"/>
          <w:numId w:val="0"/>
        </w:numPr>
        <w:spacing w:after="0"/>
        <w:ind w:left="720" w:hanging="720"/>
      </w:pPr>
    </w:p>
    <w:p w:rsidR="00555DDC" w:rsidRDefault="00555DDC" w:rsidP="0095686C">
      <w:pPr>
        <w:pStyle w:val="JudgmentText"/>
        <w:numPr>
          <w:ilvl w:val="0"/>
          <w:numId w:val="0"/>
        </w:numPr>
        <w:spacing w:after="0"/>
        <w:ind w:left="720" w:hanging="720"/>
      </w:pPr>
      <w:r>
        <w:t>[10]</w:t>
      </w:r>
      <w:r>
        <w:tab/>
        <w:t>While in town, the 1</w:t>
      </w:r>
      <w:r w:rsidRPr="00555DDC">
        <w:rPr>
          <w:vertAlign w:val="superscript"/>
        </w:rPr>
        <w:t>st</w:t>
      </w:r>
      <w:r>
        <w:t xml:space="preserve"> accused received another WhatsApp </w:t>
      </w:r>
      <w:r w:rsidR="001B382D">
        <w:t xml:space="preserve">text </w:t>
      </w:r>
      <w:r>
        <w:t>message which told her to</w:t>
      </w:r>
      <w:r w:rsidR="0095686C">
        <w:t xml:space="preserve"> buy a </w:t>
      </w:r>
      <w:r w:rsidR="001B382D">
        <w:t xml:space="preserve">sim card at Cable and Wireless </w:t>
      </w:r>
      <w:r w:rsidR="0095686C">
        <w:t>and then to sit on the bench at the Victoria Museum.  The 1</w:t>
      </w:r>
      <w:r w:rsidR="0095686C" w:rsidRPr="0095686C">
        <w:rPr>
          <w:vertAlign w:val="superscript"/>
        </w:rPr>
        <w:t>st</w:t>
      </w:r>
      <w:r w:rsidR="0095686C">
        <w:t xml:space="preserve"> Accused was then told to stand outside Barclays Bank close by.  As ANB Officers observed the 1</w:t>
      </w:r>
      <w:r w:rsidR="0095686C" w:rsidRPr="0095686C">
        <w:rPr>
          <w:vertAlign w:val="superscript"/>
        </w:rPr>
        <w:t>st</w:t>
      </w:r>
      <w:r w:rsidR="0095686C">
        <w:t xml:space="preserve"> accused as they followed her, they noticed that Adeyeri Adebayor was following her.  The 1</w:t>
      </w:r>
      <w:r w:rsidR="0095686C" w:rsidRPr="0095686C">
        <w:rPr>
          <w:vertAlign w:val="superscript"/>
        </w:rPr>
        <w:t>st</w:t>
      </w:r>
      <w:r w:rsidR="0095686C">
        <w:t xml:space="preserve"> accused was then asked to go to the Victoria bus terminal which she did.  Adeyeri Adebayor was seen following her to the </w:t>
      </w:r>
      <w:r w:rsidR="001B382D">
        <w:t xml:space="preserve">Victoria </w:t>
      </w:r>
      <w:r w:rsidR="0095686C">
        <w:t>bus terminal.  The 1</w:t>
      </w:r>
      <w:r w:rsidR="0095686C" w:rsidRPr="0095686C">
        <w:rPr>
          <w:vertAlign w:val="superscript"/>
        </w:rPr>
        <w:t>st</w:t>
      </w:r>
      <w:r w:rsidR="0095686C">
        <w:t xml:space="preserve"> accused was then told to take a bus.  She board</w:t>
      </w:r>
      <w:r w:rsidR="001B382D">
        <w:t>ed</w:t>
      </w:r>
      <w:r w:rsidR="0095686C">
        <w:t xml:space="preserve"> the bus</w:t>
      </w:r>
      <w:r w:rsidR="001B382D">
        <w:t xml:space="preserve"> heading</w:t>
      </w:r>
      <w:r w:rsidR="0095686C">
        <w:t xml:space="preserve"> to Intendance.  Adeyeri Adebayor was seen boarding the same bus.</w:t>
      </w:r>
    </w:p>
    <w:p w:rsidR="0095686C" w:rsidRDefault="0095686C" w:rsidP="0095686C">
      <w:pPr>
        <w:pStyle w:val="JudgmentText"/>
        <w:numPr>
          <w:ilvl w:val="0"/>
          <w:numId w:val="0"/>
        </w:numPr>
        <w:spacing w:after="0"/>
        <w:ind w:left="720" w:hanging="720"/>
      </w:pPr>
    </w:p>
    <w:p w:rsidR="0095686C" w:rsidRDefault="0095686C" w:rsidP="0095686C">
      <w:pPr>
        <w:pStyle w:val="JudgmentText"/>
        <w:numPr>
          <w:ilvl w:val="0"/>
          <w:numId w:val="0"/>
        </w:numPr>
        <w:spacing w:after="0"/>
        <w:ind w:left="720" w:hanging="810"/>
      </w:pPr>
      <w:r>
        <w:t>[11]</w:t>
      </w:r>
      <w:r>
        <w:tab/>
        <w:t>In the evening of Thursday the 24</w:t>
      </w:r>
      <w:r w:rsidRPr="0095686C">
        <w:rPr>
          <w:vertAlign w:val="superscript"/>
        </w:rPr>
        <w:t>th</w:t>
      </w:r>
      <w:r>
        <w:t xml:space="preserve"> February 2022, at Les Tourelle Apartment, the 1</w:t>
      </w:r>
      <w:r w:rsidRPr="0095686C">
        <w:rPr>
          <w:vertAlign w:val="superscript"/>
        </w:rPr>
        <w:t>st</w:t>
      </w:r>
      <w:r>
        <w:t xml:space="preserve"> accused received a video call from Afam Amanda who told her to go to t</w:t>
      </w:r>
      <w:r w:rsidR="00077168">
        <w:t>he bus stop which she did.  She waited there for 55 minutes but nobody came to meet her.  She then returned to her apartment.  Whilst there, the 1</w:t>
      </w:r>
      <w:r w:rsidR="00077168" w:rsidRPr="00077168">
        <w:rPr>
          <w:vertAlign w:val="superscript"/>
        </w:rPr>
        <w:t>st</w:t>
      </w:r>
      <w:r w:rsidR="00077168">
        <w:t xml:space="preserve"> accused received another audio WhatsApp message from Afam Amanda who told her that the person who will come and collect the drugs from her will now book a room at the same </w:t>
      </w:r>
      <w:r w:rsidR="001B382D">
        <w:t xml:space="preserve">Lou Tourelle </w:t>
      </w:r>
      <w:r w:rsidR="00077168">
        <w:t>apartment where she is staying.</w:t>
      </w:r>
    </w:p>
    <w:p w:rsidR="00077168" w:rsidRDefault="00077168" w:rsidP="0095686C">
      <w:pPr>
        <w:pStyle w:val="JudgmentText"/>
        <w:numPr>
          <w:ilvl w:val="0"/>
          <w:numId w:val="0"/>
        </w:numPr>
        <w:spacing w:after="0"/>
        <w:ind w:left="720" w:hanging="810"/>
      </w:pPr>
    </w:p>
    <w:p w:rsidR="00077168" w:rsidRDefault="00077168" w:rsidP="00077168">
      <w:pPr>
        <w:pStyle w:val="JudgmentText"/>
        <w:numPr>
          <w:ilvl w:val="0"/>
          <w:numId w:val="0"/>
        </w:numPr>
        <w:spacing w:after="0"/>
        <w:ind w:left="720" w:hanging="810"/>
      </w:pPr>
      <w:r>
        <w:t>[12]</w:t>
      </w:r>
      <w:r>
        <w:tab/>
        <w:t>At around 20:00 hours, the 1</w:t>
      </w:r>
      <w:r w:rsidRPr="00077168">
        <w:rPr>
          <w:vertAlign w:val="superscript"/>
        </w:rPr>
        <w:t>st</w:t>
      </w:r>
      <w:r>
        <w:t xml:space="preserve"> accused received another text message from Christ on local mobile number 257355</w:t>
      </w:r>
      <w:r w:rsidR="001B382D">
        <w:t>44</w:t>
      </w:r>
      <w:r>
        <w:t>.  Christ asked her to come outside the gate at the apartment.  The 1</w:t>
      </w:r>
      <w:r w:rsidRPr="00077168">
        <w:rPr>
          <w:vertAlign w:val="superscript"/>
        </w:rPr>
        <w:t>st</w:t>
      </w:r>
      <w:r>
        <w:t xml:space="preserve"> accused immediately proceeded to the gate where she saw a red </w:t>
      </w:r>
      <w:r w:rsidR="001B382D">
        <w:lastRenderedPageBreak/>
        <w:t>Hyundai i</w:t>
      </w:r>
      <w:r>
        <w:t>30, and handed over a blu</w:t>
      </w:r>
      <w:r w:rsidR="001B382D">
        <w:t>e biodegradable bag containing a</w:t>
      </w:r>
      <w:r>
        <w:t xml:space="preserve"> decoy made of cling film and white flour to the driver who was</w:t>
      </w:r>
      <w:r w:rsidR="001B382D">
        <w:t xml:space="preserve"> later identified as</w:t>
      </w:r>
      <w:r>
        <w:t xml:space="preserve"> the 2</w:t>
      </w:r>
      <w:r w:rsidRPr="00077168">
        <w:rPr>
          <w:vertAlign w:val="superscript"/>
        </w:rPr>
        <w:t>nd</w:t>
      </w:r>
      <w:r>
        <w:t xml:space="preserve"> accused</w:t>
      </w:r>
      <w:r w:rsidR="001B382D">
        <w:t>,</w:t>
      </w:r>
      <w:r>
        <w:t xml:space="preserve"> Marcus Fred.  The 1</w:t>
      </w:r>
      <w:r w:rsidRPr="00077168">
        <w:rPr>
          <w:vertAlign w:val="superscript"/>
        </w:rPr>
        <w:t>st</w:t>
      </w:r>
      <w:r>
        <w:t xml:space="preserve"> accused then returned to her apartment.</w:t>
      </w:r>
    </w:p>
    <w:p w:rsidR="00077168" w:rsidRDefault="00077168" w:rsidP="00077168">
      <w:pPr>
        <w:pStyle w:val="JudgmentText"/>
        <w:numPr>
          <w:ilvl w:val="0"/>
          <w:numId w:val="0"/>
        </w:numPr>
        <w:spacing w:after="0"/>
        <w:ind w:left="720" w:hanging="810"/>
      </w:pPr>
    </w:p>
    <w:p w:rsidR="00077168" w:rsidRDefault="00077168" w:rsidP="00CB3FA9">
      <w:pPr>
        <w:pStyle w:val="JudgmentText"/>
        <w:numPr>
          <w:ilvl w:val="0"/>
          <w:numId w:val="0"/>
        </w:numPr>
        <w:spacing w:after="0"/>
        <w:ind w:left="720" w:hanging="810"/>
      </w:pPr>
      <w:r>
        <w:t>[13]</w:t>
      </w:r>
      <w:r>
        <w:tab/>
      </w:r>
      <w:r w:rsidR="00CB3FA9">
        <w:t>ANB Officers who were on standby were given the</w:t>
      </w:r>
      <w:r w:rsidR="001B382D">
        <w:t xml:space="preserve"> task to intercept the red Hyundai i</w:t>
      </w:r>
      <w:r w:rsidR="00CB3FA9">
        <w:t>30 which they did</w:t>
      </w:r>
      <w:r w:rsidR="001B382D">
        <w:t xml:space="preserve"> immediately thereafter</w:t>
      </w:r>
      <w:r w:rsidR="00CB3FA9">
        <w:t xml:space="preserve"> by following it until it stopped.  Once stopped, ANB Officers introduced themselves to the driver and asked the driver to get out of the </w:t>
      </w:r>
      <w:r w:rsidR="001B382D">
        <w:t xml:space="preserve">motor </w:t>
      </w:r>
      <w:r w:rsidR="00CB3FA9">
        <w:t>vehicle.  They identified the driver as Marcus Fred.  In the front passenger se</w:t>
      </w:r>
      <w:r w:rsidR="001B382D">
        <w:t>at of the vehicle, the Hyundai i</w:t>
      </w:r>
      <w:r w:rsidR="00CB3FA9">
        <w:t>30, was Michael Fred, the 3</w:t>
      </w:r>
      <w:r w:rsidR="00CB3FA9" w:rsidRPr="00CB3FA9">
        <w:rPr>
          <w:vertAlign w:val="superscript"/>
        </w:rPr>
        <w:t>rd</w:t>
      </w:r>
      <w:r w:rsidR="00CB3FA9">
        <w:t xml:space="preserve"> accused.  ANB Officers conducted a search in the vehicle.  They found nothing.  At around 2105 hours, the 2</w:t>
      </w:r>
      <w:r w:rsidR="00CB3FA9" w:rsidRPr="00CB3FA9">
        <w:rPr>
          <w:vertAlign w:val="superscript"/>
        </w:rPr>
        <w:t>nd</w:t>
      </w:r>
      <w:r w:rsidR="00CB3FA9">
        <w:t xml:space="preserve"> accused Marcus Fred, and the 3</w:t>
      </w:r>
      <w:r w:rsidR="00CB3FA9" w:rsidRPr="00CB3FA9">
        <w:rPr>
          <w:vertAlign w:val="superscript"/>
        </w:rPr>
        <w:t>rd</w:t>
      </w:r>
      <w:r w:rsidR="00CB3FA9">
        <w:t xml:space="preserve"> accused Michael Fred, we</w:t>
      </w:r>
      <w:r w:rsidR="001B382D">
        <w:t>re arrested for the offence of Conspiracy to Import a Controlled D</w:t>
      </w:r>
      <w:r w:rsidR="00CB3FA9">
        <w:t>rug.  They were both cautioned and informed of their Constitutional right.</w:t>
      </w:r>
    </w:p>
    <w:p w:rsidR="00CB3FA9" w:rsidRDefault="00CB3FA9" w:rsidP="00CB3FA9">
      <w:pPr>
        <w:pStyle w:val="JudgmentText"/>
        <w:numPr>
          <w:ilvl w:val="0"/>
          <w:numId w:val="0"/>
        </w:numPr>
        <w:spacing w:after="0"/>
        <w:ind w:left="720" w:hanging="810"/>
      </w:pPr>
    </w:p>
    <w:p w:rsidR="00CB3FA9" w:rsidRDefault="00CB3FA9" w:rsidP="005D74D4">
      <w:pPr>
        <w:pStyle w:val="JudgmentText"/>
        <w:numPr>
          <w:ilvl w:val="0"/>
          <w:numId w:val="0"/>
        </w:numPr>
        <w:spacing w:after="0"/>
        <w:ind w:left="720" w:hanging="810"/>
      </w:pPr>
      <w:r>
        <w:t>[14]</w:t>
      </w:r>
      <w:r>
        <w:tab/>
        <w:t>ANB Officers carried out</w:t>
      </w:r>
      <w:r w:rsidR="005D74D4">
        <w:t xml:space="preserve"> a search in the area where the </w:t>
      </w:r>
      <w:r w:rsidR="001B382D">
        <w:t>red Hyundai i</w:t>
      </w:r>
      <w:r w:rsidR="005D74D4">
        <w:t>30 had stopped in search of the blue biodegradable bag that contained the decoy.  They could not find it.  The 1</w:t>
      </w:r>
      <w:r w:rsidR="005D74D4" w:rsidRPr="005D74D4">
        <w:rPr>
          <w:vertAlign w:val="superscript"/>
        </w:rPr>
        <w:t>st</w:t>
      </w:r>
      <w:r w:rsidR="005D74D4">
        <w:t xml:space="preserve"> and 2</w:t>
      </w:r>
      <w:r w:rsidR="005D74D4" w:rsidRPr="005D74D4">
        <w:rPr>
          <w:vertAlign w:val="superscript"/>
        </w:rPr>
        <w:t>nd</w:t>
      </w:r>
      <w:r w:rsidR="005D74D4">
        <w:t xml:space="preserve"> accused were taken to the ANB station to carry out other formalities following the</w:t>
      </w:r>
      <w:r w:rsidR="001B382D">
        <w:t>ir</w:t>
      </w:r>
      <w:r w:rsidR="005D74D4">
        <w:t xml:space="preserve"> arrest.  Later </w:t>
      </w:r>
      <w:r w:rsidR="001B382D">
        <w:t>in</w:t>
      </w:r>
      <w:r w:rsidR="005D74D4">
        <w:t xml:space="preserve"> the evening of Thursday 24</w:t>
      </w:r>
      <w:r w:rsidR="005D74D4" w:rsidRPr="005D74D4">
        <w:rPr>
          <w:vertAlign w:val="superscript"/>
        </w:rPr>
        <w:t>th</w:t>
      </w:r>
      <w:r w:rsidR="005D74D4">
        <w:t xml:space="preserve"> February 2022, at around 0000 hours, the controlled delivery operation </w:t>
      </w:r>
      <w:r w:rsidR="001B382D">
        <w:t>w</w:t>
      </w:r>
      <w:r w:rsidR="005D74D4">
        <w:t>as</w:t>
      </w:r>
      <w:r w:rsidR="001B382D">
        <w:t xml:space="preserve"> called off, and the </w:t>
      </w:r>
      <w:r w:rsidR="005D74D4">
        <w:t>1</w:t>
      </w:r>
      <w:r w:rsidR="001B382D" w:rsidRPr="001B382D">
        <w:rPr>
          <w:vertAlign w:val="superscript"/>
        </w:rPr>
        <w:t>st</w:t>
      </w:r>
      <w:r w:rsidR="001B382D">
        <w:t xml:space="preserve"> accused</w:t>
      </w:r>
      <w:r w:rsidR="005D74D4">
        <w:t xml:space="preserve"> was taken to the Anse Aux Pins Police Station, where in her presence, an ANB Officer slightly cut opened one of the cylindrical bullet</w:t>
      </w:r>
      <w:r w:rsidR="001B382D">
        <w:t>s</w:t>
      </w:r>
      <w:r w:rsidR="005D74D4">
        <w:t xml:space="preserve"> </w:t>
      </w:r>
      <w:r w:rsidR="00723238">
        <w:t xml:space="preserve">and found to contain a white powdery </w:t>
      </w:r>
      <w:r w:rsidR="005D74D4">
        <w:t>substance suspected to be controlled drug</w:t>
      </w:r>
      <w:r w:rsidR="001B382D">
        <w:t>,</w:t>
      </w:r>
      <w:r w:rsidR="005D74D4">
        <w:t xml:space="preserve"> heroin.  The same was placed in the evidence</w:t>
      </w:r>
      <w:r w:rsidR="00723238">
        <w:t xml:space="preserve"> bag and sealed in the presence of the 1</w:t>
      </w:r>
      <w:r w:rsidR="00723238" w:rsidRPr="00723238">
        <w:rPr>
          <w:vertAlign w:val="superscript"/>
        </w:rPr>
        <w:t>st</w:t>
      </w:r>
      <w:r w:rsidR="00723238">
        <w:t xml:space="preserve"> accused.  All the cylindrical shaped bullets were seized, tested and weighed.  They were found to be cocaine and weighed 498.76 grams with an average purity of 59%, a class A drug.</w:t>
      </w:r>
    </w:p>
    <w:p w:rsidR="00723238" w:rsidRDefault="00723238" w:rsidP="005D74D4">
      <w:pPr>
        <w:pStyle w:val="JudgmentText"/>
        <w:numPr>
          <w:ilvl w:val="0"/>
          <w:numId w:val="0"/>
        </w:numPr>
        <w:spacing w:after="0"/>
        <w:ind w:left="720" w:hanging="810"/>
      </w:pPr>
    </w:p>
    <w:p w:rsidR="00723238" w:rsidRDefault="00723238" w:rsidP="00723238">
      <w:pPr>
        <w:pStyle w:val="JudgmentText"/>
        <w:numPr>
          <w:ilvl w:val="0"/>
          <w:numId w:val="0"/>
        </w:numPr>
        <w:spacing w:after="0"/>
        <w:ind w:left="720" w:hanging="810"/>
      </w:pPr>
      <w:r>
        <w:t>[15]</w:t>
      </w:r>
      <w:r>
        <w:tab/>
        <w:t>As to the grounds upon which the Prosecution pressed for remand, the first amongst others, is that the offence of which the 1</w:t>
      </w:r>
      <w:r w:rsidRPr="00723238">
        <w:rPr>
          <w:vertAlign w:val="superscript"/>
        </w:rPr>
        <w:t>st</w:t>
      </w:r>
      <w:r>
        <w:t>, 2</w:t>
      </w:r>
      <w:r w:rsidRPr="00723238">
        <w:rPr>
          <w:vertAlign w:val="superscript"/>
        </w:rPr>
        <w:t>nd</w:t>
      </w:r>
      <w:r>
        <w:t xml:space="preserve"> and 3</w:t>
      </w:r>
      <w:r w:rsidRPr="00723238">
        <w:rPr>
          <w:vertAlign w:val="superscript"/>
        </w:rPr>
        <w:t>rd</w:t>
      </w:r>
      <w:r>
        <w:t xml:space="preserve"> accused have been charged is serious, in that, the offence of Importat</w:t>
      </w:r>
      <w:r w:rsidR="001B382D">
        <w:t>ion of a Controlled Drug carries</w:t>
      </w:r>
      <w:r>
        <w:t xml:space="preserve"> a maximum sentence of life imprisonment, and a fine of 1 million rupees, whereas, the offence of Trafficking in a Controlled Drug carries a maximum sentence of life imprisonment and a fine of 750, 000/- rupees.  The second of these grounds</w:t>
      </w:r>
      <w:r w:rsidR="001B382D">
        <w:t>,</w:t>
      </w:r>
      <w:r>
        <w:t xml:space="preserve"> is that the amount of controlled drugs (cocaine) has a high commercial value and had t</w:t>
      </w:r>
      <w:r w:rsidR="001B382D">
        <w:t>he drugs reached the local market</w:t>
      </w:r>
      <w:r>
        <w:t xml:space="preserve"> they would have </w:t>
      </w:r>
      <w:r w:rsidR="001B382D">
        <w:t>caused</w:t>
      </w:r>
      <w:r>
        <w:t xml:space="preserve"> more detrimental effect in our society.  The third </w:t>
      </w:r>
      <w:r>
        <w:lastRenderedPageBreak/>
        <w:t>of these grounds, is that the 1</w:t>
      </w:r>
      <w:r w:rsidRPr="00723238">
        <w:rPr>
          <w:vertAlign w:val="superscript"/>
        </w:rPr>
        <w:t>st</w:t>
      </w:r>
      <w:r>
        <w:t xml:space="preserve"> accused has no fixed abode in Seychelles, nor any affinity to Seychelles, and given the serious nature of the offence against her, there are reasonable grounds to believe, that if released on bail, she may attempt to flee the country.</w:t>
      </w:r>
    </w:p>
    <w:p w:rsidR="00723238" w:rsidRDefault="00723238" w:rsidP="00723238">
      <w:pPr>
        <w:pStyle w:val="JudgmentText"/>
        <w:numPr>
          <w:ilvl w:val="0"/>
          <w:numId w:val="0"/>
        </w:numPr>
        <w:spacing w:after="0"/>
        <w:ind w:left="720" w:hanging="810"/>
      </w:pPr>
    </w:p>
    <w:p w:rsidR="00723238" w:rsidRDefault="00723238" w:rsidP="00723238">
      <w:pPr>
        <w:pStyle w:val="JudgmentText"/>
        <w:numPr>
          <w:ilvl w:val="0"/>
          <w:numId w:val="0"/>
        </w:numPr>
        <w:spacing w:after="0"/>
        <w:ind w:left="720" w:hanging="810"/>
      </w:pPr>
      <w:r>
        <w:t>[16]</w:t>
      </w:r>
      <w:r>
        <w:tab/>
        <w:t xml:space="preserve"> In his oral submission in response to the Prosecution’s application to have the 2</w:t>
      </w:r>
      <w:r w:rsidRPr="00723238">
        <w:rPr>
          <w:vertAlign w:val="superscript"/>
        </w:rPr>
        <w:t>nd</w:t>
      </w:r>
      <w:r>
        <w:t xml:space="preserve"> and 3</w:t>
      </w:r>
      <w:r w:rsidRPr="00723238">
        <w:rPr>
          <w:vertAlign w:val="superscript"/>
        </w:rPr>
        <w:t>rd</w:t>
      </w:r>
      <w:r>
        <w:t xml:space="preserve"> accused remanded in police custody, learned defence Counsel strenuously objected to the Prosecution’s attempt to have his clients remanded in police custody.  In express of his strong opposition to the application for remand, learned Counsel began by stating, that based on Article 18 (7) of the Constitution, the 2</w:t>
      </w:r>
      <w:r w:rsidRPr="00723238">
        <w:rPr>
          <w:vertAlign w:val="superscript"/>
        </w:rPr>
        <w:t>nd</w:t>
      </w:r>
      <w:r>
        <w:t xml:space="preserve"> and 3</w:t>
      </w:r>
      <w:r w:rsidRPr="00723238">
        <w:rPr>
          <w:vertAlign w:val="superscript"/>
        </w:rPr>
        <w:t>rd</w:t>
      </w:r>
      <w:r>
        <w:t xml:space="preserve"> accused should be released unco</w:t>
      </w:r>
      <w:r w:rsidR="001B382D">
        <w:t>nditionally, or with conditions</w:t>
      </w:r>
      <w:r>
        <w:t xml:space="preserve"> acknowledging that they </w:t>
      </w:r>
      <w:r w:rsidR="001B382D">
        <w:t>may also be remanded in police custody.</w:t>
      </w:r>
      <w:r>
        <w:t xml:space="preserve">  Learned Counsel contended, that a</w:t>
      </w:r>
      <w:r w:rsidR="001B382D">
        <w:t>s</w:t>
      </w:r>
      <w:r>
        <w:t xml:space="preserve"> such</w:t>
      </w:r>
      <w:r w:rsidR="005B3E7E">
        <w:t>, “remand is not the rule, remand is th</w:t>
      </w:r>
      <w:r w:rsidR="001B382D">
        <w:t xml:space="preserve">e exception to the rule”, which he said </w:t>
      </w:r>
      <w:r w:rsidR="005B3E7E">
        <w:t>means, that his client should be remanded to bail.</w:t>
      </w:r>
    </w:p>
    <w:p w:rsidR="005B3E7E" w:rsidRDefault="005B3E7E" w:rsidP="00723238">
      <w:pPr>
        <w:pStyle w:val="JudgmentText"/>
        <w:numPr>
          <w:ilvl w:val="0"/>
          <w:numId w:val="0"/>
        </w:numPr>
        <w:spacing w:after="0"/>
        <w:ind w:left="720" w:hanging="810"/>
      </w:pPr>
    </w:p>
    <w:p w:rsidR="005B3E7E" w:rsidRDefault="005B3E7E" w:rsidP="005B3E7E">
      <w:pPr>
        <w:pStyle w:val="JudgmentText"/>
        <w:numPr>
          <w:ilvl w:val="0"/>
          <w:numId w:val="0"/>
        </w:numPr>
        <w:spacing w:after="0"/>
        <w:ind w:left="720" w:hanging="810"/>
      </w:pPr>
      <w:r>
        <w:t>[17]</w:t>
      </w:r>
      <w:r>
        <w:tab/>
        <w:t>In his attempt to scrutinise the affidavit evi</w:t>
      </w:r>
      <w:r w:rsidR="001B382D">
        <w:t>dence which the Prosecution sought</w:t>
      </w:r>
      <w:r>
        <w:t xml:space="preserve"> to reply upon in support of their application for remand, learned Counsel contended, that the telephone number 2573544 mentioned in paragraphs 8 and 9 of Police Officer Stenio Cadeau’s affidavit has not been linked to the 2</w:t>
      </w:r>
      <w:r w:rsidRPr="005B3E7E">
        <w:rPr>
          <w:vertAlign w:val="superscript"/>
        </w:rPr>
        <w:t>nd</w:t>
      </w:r>
      <w:r>
        <w:t xml:space="preserve"> and 3</w:t>
      </w:r>
      <w:r w:rsidRPr="005B3E7E">
        <w:rPr>
          <w:vertAlign w:val="superscript"/>
        </w:rPr>
        <w:t>rd</w:t>
      </w:r>
      <w:r>
        <w:t xml:space="preserve"> accused.  Learned Counsel submitted, that the person who is linked </w:t>
      </w:r>
      <w:r w:rsidR="001B382D">
        <w:t>to</w:t>
      </w:r>
      <w:r>
        <w:t xml:space="preserve"> such phone number is Christ, and nobody knows who is he.  Learned Counsel also took issue with the blue biodegradable bag containing the decoy made of cling film and white flour mentioned in paragraph 9 of the affidavit in support of the motion for remand.</w:t>
      </w:r>
      <w:r w:rsidR="00CB2F67">
        <w:t xml:space="preserve">  He stated, that this is a lie</w:t>
      </w:r>
      <w:r>
        <w:t xml:space="preserve"> because if, as deponed by Police Officer Cadeau</w:t>
      </w:r>
      <w:r w:rsidR="00CB2F67">
        <w:t>,</w:t>
      </w:r>
      <w:r>
        <w:t xml:space="preserve"> the 1</w:t>
      </w:r>
      <w:r w:rsidRPr="005B3E7E">
        <w:rPr>
          <w:vertAlign w:val="superscript"/>
        </w:rPr>
        <w:t>st</w:t>
      </w:r>
      <w:r>
        <w:t xml:space="preserve"> accused handed over the same to the d</w:t>
      </w:r>
      <w:r w:rsidR="00CB2F67">
        <w:t>river of the red Hyundai i</w:t>
      </w:r>
      <w:r>
        <w:t>30</w:t>
      </w:r>
      <w:r w:rsidR="00CB2F67">
        <w:t xml:space="preserve"> which he said was</w:t>
      </w:r>
      <w:r>
        <w:t xml:space="preserve"> Marcus Fred, then the ANB Officer</w:t>
      </w:r>
      <w:r w:rsidR="00CB2F67">
        <w:t>s who supposingly were on standby</w:t>
      </w:r>
      <w:r>
        <w:t xml:space="preserve"> and who searched inside the </w:t>
      </w:r>
      <w:r w:rsidR="00CB2F67">
        <w:t>red Hyundai i</w:t>
      </w:r>
      <w:r>
        <w:t xml:space="preserve">30 and in the vicinity where they stopped the </w:t>
      </w:r>
      <w:r w:rsidR="00CB2F67">
        <w:t>red Hyundai i</w:t>
      </w:r>
      <w:r>
        <w:t>30, they would have seen it and would have been able to make it available.</w:t>
      </w:r>
    </w:p>
    <w:p w:rsidR="005B3E7E" w:rsidRDefault="005B3E7E" w:rsidP="005B3E7E">
      <w:pPr>
        <w:pStyle w:val="JudgmentText"/>
        <w:numPr>
          <w:ilvl w:val="0"/>
          <w:numId w:val="0"/>
        </w:numPr>
        <w:spacing w:after="0"/>
        <w:ind w:left="720" w:hanging="810"/>
      </w:pPr>
    </w:p>
    <w:p w:rsidR="005B3E7E" w:rsidRDefault="005B3E7E" w:rsidP="005B3E7E">
      <w:pPr>
        <w:pStyle w:val="JudgmentText"/>
        <w:numPr>
          <w:ilvl w:val="0"/>
          <w:numId w:val="0"/>
        </w:numPr>
        <w:spacing w:after="0"/>
        <w:ind w:left="720" w:hanging="810"/>
      </w:pPr>
      <w:r>
        <w:t>[18]</w:t>
      </w:r>
      <w:r>
        <w:tab/>
        <w:t>Learned Counsel subm</w:t>
      </w:r>
      <w:r w:rsidR="00CB2F67">
        <w:t xml:space="preserve">itted, that there was no decoy </w:t>
      </w:r>
      <w:r>
        <w:t>and as such, no decoy was given to the anybody, not even to Christ whom the Prosecution said is the 2</w:t>
      </w:r>
      <w:r w:rsidRPr="005B3E7E">
        <w:rPr>
          <w:vertAlign w:val="superscript"/>
        </w:rPr>
        <w:t>nd</w:t>
      </w:r>
      <w:r>
        <w:t xml:space="preserve"> accused, Marcus Fred</w:t>
      </w:r>
      <w:r w:rsidR="00CB2F67">
        <w:t>,</w:t>
      </w:r>
      <w:r>
        <w:t xml:space="preserve"> who is not Christ and doesn’t know </w:t>
      </w:r>
      <w:r w:rsidR="00CB2F67">
        <w:t xml:space="preserve">who is </w:t>
      </w:r>
      <w:r>
        <w:t xml:space="preserve">Christ.  Learned Counsel also submitted, that the affidavit the Prosecution rely upon </w:t>
      </w:r>
      <w:r w:rsidR="00CB2F67">
        <w:t>to remand the 2</w:t>
      </w:r>
      <w:r w:rsidR="00CB2F67" w:rsidRPr="00CB2F67">
        <w:rPr>
          <w:vertAlign w:val="superscript"/>
        </w:rPr>
        <w:t>nd</w:t>
      </w:r>
      <w:r w:rsidR="00CB2F67">
        <w:t xml:space="preserve"> and 3</w:t>
      </w:r>
      <w:r w:rsidR="00CB2F67" w:rsidRPr="00CB2F67">
        <w:rPr>
          <w:vertAlign w:val="superscript"/>
        </w:rPr>
        <w:t>rd</w:t>
      </w:r>
      <w:r w:rsidR="00CB2F67">
        <w:t xml:space="preserve"> accused persons in police custody </w:t>
      </w:r>
      <w:r>
        <w:t xml:space="preserve">does not </w:t>
      </w:r>
      <w:r w:rsidR="00CB2F67">
        <w:t>even say where the red Hyundai i</w:t>
      </w:r>
      <w:r>
        <w:t xml:space="preserve">30 was stopped by </w:t>
      </w:r>
      <w:r>
        <w:lastRenderedPageBreak/>
        <w:t>ANB Officers, and at the time they were se</w:t>
      </w:r>
      <w:r w:rsidR="00CB2F67">
        <w:t>arching inside the red Hyundai i</w:t>
      </w:r>
      <w:r>
        <w:t>30, where was it.  Learned Counsel also took issue wi</w:t>
      </w:r>
      <w:r w:rsidR="00CB2F67">
        <w:t>th the supposingly red Hyundai i</w:t>
      </w:r>
      <w:r>
        <w:t>30 itself</w:t>
      </w:r>
      <w:r w:rsidR="00CB2F67">
        <w:t>,</w:t>
      </w:r>
      <w:r>
        <w:t xml:space="preserve"> which apparently</w:t>
      </w:r>
      <w:r w:rsidR="00CB2F67">
        <w:t>,</w:t>
      </w:r>
      <w:r>
        <w:t xml:space="preserve"> was being driven by the 2</w:t>
      </w:r>
      <w:r w:rsidRPr="005B3E7E">
        <w:rPr>
          <w:vertAlign w:val="superscript"/>
        </w:rPr>
        <w:t>nd</w:t>
      </w:r>
      <w:r>
        <w:t xml:space="preserve"> accused, Marcus Fred.  Learned Counsel stated, that even if in his affidavit Police Officer Stenio Cadeau mentions a red Hyundai I30, he makes no mention of the n</w:t>
      </w:r>
      <w:r w:rsidR="00CB2F67">
        <w:t>umber plate of the red Hyundai i</w:t>
      </w:r>
      <w:r>
        <w:t xml:space="preserve">30 which would have been expected of him, and the ANB Officers </w:t>
      </w:r>
      <w:r w:rsidR="00CB2F67">
        <w:t xml:space="preserve">who arrested him, </w:t>
      </w:r>
      <w:r>
        <w:t>for record purposes.</w:t>
      </w:r>
    </w:p>
    <w:p w:rsidR="005B3E7E" w:rsidRDefault="005B3E7E" w:rsidP="005B3E7E">
      <w:pPr>
        <w:pStyle w:val="JudgmentText"/>
        <w:numPr>
          <w:ilvl w:val="0"/>
          <w:numId w:val="0"/>
        </w:numPr>
        <w:spacing w:after="0"/>
        <w:ind w:left="720" w:hanging="810"/>
      </w:pPr>
    </w:p>
    <w:p w:rsidR="005B3E7E" w:rsidRDefault="005B3E7E" w:rsidP="005B3E7E">
      <w:pPr>
        <w:pStyle w:val="JudgmentText"/>
        <w:numPr>
          <w:ilvl w:val="0"/>
          <w:numId w:val="0"/>
        </w:numPr>
        <w:spacing w:after="0"/>
        <w:ind w:left="720" w:hanging="810"/>
      </w:pPr>
      <w:r>
        <w:t>[19]</w:t>
      </w:r>
      <w:r>
        <w:tab/>
        <w:t>Learned Counsel submitted, that even the 1</w:t>
      </w:r>
      <w:r w:rsidRPr="005B3E7E">
        <w:rPr>
          <w:vertAlign w:val="superscript"/>
        </w:rPr>
        <w:t>st</w:t>
      </w:r>
      <w:r>
        <w:t xml:space="preserve"> accused cannot say what was the registra</w:t>
      </w:r>
      <w:r w:rsidR="00CB2F67">
        <w:t>tion number of the red Hyundai i</w:t>
      </w:r>
      <w:r>
        <w:t>30 that came to the gate at Les Tourelle Apartments</w:t>
      </w:r>
      <w:r w:rsidR="002F5CC4">
        <w:t xml:space="preserve"> to collect the decoy that never existed.  This, according to Learned Counsel, shows that</w:t>
      </w:r>
      <w:r w:rsidR="00CB2F67">
        <w:t xml:space="preserve"> “there is no nexus to anything</w:t>
      </w:r>
      <w:r w:rsidR="002F5CC4">
        <w:t xml:space="preserve"> not even to the 2</w:t>
      </w:r>
      <w:r w:rsidR="002F5CC4" w:rsidRPr="002F5CC4">
        <w:rPr>
          <w:vertAlign w:val="superscript"/>
        </w:rPr>
        <w:t>nd</w:t>
      </w:r>
      <w:r w:rsidR="002F5CC4">
        <w:t xml:space="preserve"> and 3</w:t>
      </w:r>
      <w:r w:rsidR="002F5CC4" w:rsidRPr="002F5CC4">
        <w:rPr>
          <w:vertAlign w:val="superscript"/>
        </w:rPr>
        <w:t>rd</w:t>
      </w:r>
      <w:r w:rsidR="00CB2F67">
        <w:t xml:space="preserve"> accused”.</w:t>
      </w:r>
      <w:r w:rsidR="002F5CC4">
        <w:t xml:space="preserve">  In his own words, he had this to say;</w:t>
      </w:r>
    </w:p>
    <w:p w:rsidR="002F5CC4" w:rsidRDefault="002F5CC4" w:rsidP="005B3E7E">
      <w:pPr>
        <w:pStyle w:val="JudgmentText"/>
        <w:numPr>
          <w:ilvl w:val="0"/>
          <w:numId w:val="0"/>
        </w:numPr>
        <w:spacing w:after="0"/>
        <w:ind w:left="720" w:hanging="810"/>
      </w:pPr>
    </w:p>
    <w:p w:rsidR="002F5CC4" w:rsidRDefault="002F5CC4" w:rsidP="002F5CC4">
      <w:pPr>
        <w:pStyle w:val="JudgmentText"/>
        <w:numPr>
          <w:ilvl w:val="0"/>
          <w:numId w:val="0"/>
        </w:numPr>
        <w:spacing w:after="0"/>
        <w:ind w:left="720" w:hanging="810"/>
        <w:rPr>
          <w:i/>
        </w:rPr>
      </w:pPr>
      <w:r>
        <w:tab/>
      </w:r>
      <w:r>
        <w:tab/>
        <w:t>“</w:t>
      </w:r>
      <w:r>
        <w:rPr>
          <w:i/>
        </w:rPr>
        <w:t>the Court cannot condone the lacking of the authorities in doing their job”.</w:t>
      </w:r>
    </w:p>
    <w:p w:rsidR="002F5CC4" w:rsidRDefault="002F5CC4" w:rsidP="002F5CC4">
      <w:pPr>
        <w:pStyle w:val="JudgmentText"/>
        <w:numPr>
          <w:ilvl w:val="0"/>
          <w:numId w:val="0"/>
        </w:numPr>
        <w:spacing w:after="0"/>
        <w:ind w:left="720" w:hanging="810"/>
        <w:rPr>
          <w:i/>
        </w:rPr>
      </w:pPr>
    </w:p>
    <w:p w:rsidR="002F5CC4" w:rsidRDefault="002F5CC4" w:rsidP="002F5CC4">
      <w:pPr>
        <w:pStyle w:val="JudgmentText"/>
        <w:numPr>
          <w:ilvl w:val="0"/>
          <w:numId w:val="0"/>
        </w:numPr>
        <w:spacing w:after="0"/>
        <w:ind w:left="720" w:hanging="720"/>
      </w:pPr>
      <w:r w:rsidRPr="002F5CC4">
        <w:t>[20]</w:t>
      </w:r>
      <w:r>
        <w:tab/>
        <w:t>Learned Counsel did emphasise, that an identification should have been carried out because the 2</w:t>
      </w:r>
      <w:r w:rsidRPr="002F5CC4">
        <w:rPr>
          <w:vertAlign w:val="superscript"/>
        </w:rPr>
        <w:t>nd</w:t>
      </w:r>
      <w:r>
        <w:t xml:space="preserve"> and 3</w:t>
      </w:r>
      <w:r w:rsidRPr="002F5CC4">
        <w:rPr>
          <w:vertAlign w:val="superscript"/>
        </w:rPr>
        <w:t>rd</w:t>
      </w:r>
      <w:r>
        <w:t xml:space="preserve"> accused are not Christ.  He stated, that an identification exercise would have enabled the 1</w:t>
      </w:r>
      <w:r w:rsidRPr="002F5CC4">
        <w:rPr>
          <w:vertAlign w:val="superscript"/>
        </w:rPr>
        <w:t>st</w:t>
      </w:r>
      <w:r>
        <w:t xml:space="preserve"> accused to identify the person to whom she allegedly gave the decoy, which he said, there was none.  This was necessary, according to Counsel, given that it is deponed by Police Officer Stenio Cadeau, that in the local telephone text message which the 1</w:t>
      </w:r>
      <w:r w:rsidRPr="002F5CC4">
        <w:rPr>
          <w:vertAlign w:val="superscript"/>
        </w:rPr>
        <w:t>st</w:t>
      </w:r>
      <w:r>
        <w:t xml:space="preserve"> accused apparently received, she was to give the drugs to Christ, not to Marcus Fred.</w:t>
      </w:r>
    </w:p>
    <w:p w:rsidR="002F5CC4" w:rsidRDefault="002F5CC4" w:rsidP="002F5CC4">
      <w:pPr>
        <w:pStyle w:val="JudgmentText"/>
        <w:numPr>
          <w:ilvl w:val="0"/>
          <w:numId w:val="0"/>
        </w:numPr>
        <w:spacing w:after="0"/>
        <w:ind w:left="720" w:hanging="720"/>
      </w:pPr>
    </w:p>
    <w:p w:rsidR="002F5CC4" w:rsidRDefault="002F5CC4" w:rsidP="002F5CC4">
      <w:pPr>
        <w:pStyle w:val="JudgmentText"/>
        <w:numPr>
          <w:ilvl w:val="0"/>
          <w:numId w:val="0"/>
        </w:numPr>
        <w:spacing w:after="0"/>
        <w:ind w:left="720" w:hanging="720"/>
      </w:pPr>
      <w:r>
        <w:t>[21]</w:t>
      </w:r>
      <w:r>
        <w:tab/>
        <w:t>Learned Counsel reiterated, repeatedly, that there is nothing in the affidavit in support of the motion linking the 2</w:t>
      </w:r>
      <w:r w:rsidRPr="002F5CC4">
        <w:rPr>
          <w:vertAlign w:val="superscript"/>
        </w:rPr>
        <w:t>nd</w:t>
      </w:r>
      <w:r>
        <w:t xml:space="preserve"> and 3</w:t>
      </w:r>
      <w:r w:rsidRPr="002F5CC4">
        <w:rPr>
          <w:vertAlign w:val="superscript"/>
        </w:rPr>
        <w:t>rd</w:t>
      </w:r>
      <w:r w:rsidR="00CB2F67">
        <w:t xml:space="preserve"> accused with the offence of importation or conspiracy to import d</w:t>
      </w:r>
      <w:r>
        <w:t>rugs, or of drugs trafficking of which the 2</w:t>
      </w:r>
      <w:r w:rsidRPr="002F5CC4">
        <w:rPr>
          <w:vertAlign w:val="superscript"/>
        </w:rPr>
        <w:t>nd</w:t>
      </w:r>
      <w:r>
        <w:t xml:space="preserve"> and 3</w:t>
      </w:r>
      <w:r w:rsidRPr="002F5CC4">
        <w:rPr>
          <w:vertAlign w:val="superscript"/>
        </w:rPr>
        <w:t>rd</w:t>
      </w:r>
      <w:r>
        <w:t xml:space="preserve"> accused have been charged.  As regards to the 3</w:t>
      </w:r>
      <w:r w:rsidRPr="002F5CC4">
        <w:rPr>
          <w:vertAlign w:val="superscript"/>
        </w:rPr>
        <w:t>rd</w:t>
      </w:r>
      <w:r>
        <w:t xml:space="preserve"> accused, Learned Counsel stated, that he was simply a</w:t>
      </w:r>
      <w:r w:rsidR="00CB2F67">
        <w:t xml:space="preserve"> passenger in that red Hyundai i</w:t>
      </w:r>
      <w:r>
        <w:t>30 which had no registration number.</w:t>
      </w:r>
    </w:p>
    <w:p w:rsidR="002F5CC4" w:rsidRDefault="002F5CC4" w:rsidP="002F5CC4">
      <w:pPr>
        <w:pStyle w:val="JudgmentText"/>
        <w:numPr>
          <w:ilvl w:val="0"/>
          <w:numId w:val="0"/>
        </w:numPr>
        <w:spacing w:after="0"/>
        <w:ind w:left="720" w:hanging="720"/>
      </w:pPr>
    </w:p>
    <w:p w:rsidR="002F5CC4" w:rsidRDefault="002F5CC4" w:rsidP="002F5CC4">
      <w:pPr>
        <w:pStyle w:val="JudgmentText"/>
        <w:numPr>
          <w:ilvl w:val="0"/>
          <w:numId w:val="0"/>
        </w:numPr>
        <w:spacing w:after="0"/>
        <w:ind w:left="720" w:hanging="720"/>
        <w:rPr>
          <w:i/>
        </w:rPr>
      </w:pPr>
      <w:r>
        <w:t>[22]</w:t>
      </w:r>
      <w:r>
        <w:tab/>
        <w:t>Learned Counsel submitted, that there is no indication of some sort of communication between the 1</w:t>
      </w:r>
      <w:r w:rsidRPr="002F5CC4">
        <w:rPr>
          <w:vertAlign w:val="superscript"/>
        </w:rPr>
        <w:t>st</w:t>
      </w:r>
      <w:r>
        <w:t xml:space="preserve"> accused and the 2</w:t>
      </w:r>
      <w:r w:rsidRPr="002F5CC4">
        <w:rPr>
          <w:vertAlign w:val="superscript"/>
        </w:rPr>
        <w:t>nd</w:t>
      </w:r>
      <w:r>
        <w:t xml:space="preserve"> or 3</w:t>
      </w:r>
      <w:r w:rsidRPr="002F5CC4">
        <w:rPr>
          <w:vertAlign w:val="superscript"/>
        </w:rPr>
        <w:t>rd</w:t>
      </w:r>
      <w:r>
        <w:t xml:space="preserve"> accused.  He explained, that if the averments in the supporting affidavit is to be believed, the only communications have been between Afam Amanda and the 1</w:t>
      </w:r>
      <w:r w:rsidRPr="002F5CC4">
        <w:rPr>
          <w:vertAlign w:val="superscript"/>
        </w:rPr>
        <w:t>st</w:t>
      </w:r>
      <w:r>
        <w:t xml:space="preserve"> accused, and Afam Amanda and Christ, and the 1</w:t>
      </w:r>
      <w:r w:rsidRPr="002F5CC4">
        <w:rPr>
          <w:vertAlign w:val="superscript"/>
        </w:rPr>
        <w:t>st</w:t>
      </w:r>
      <w:r>
        <w:t xml:space="preserve"> accused and Christ.  L</w:t>
      </w:r>
      <w:r w:rsidR="00CB2F67">
        <w:t>earned Counsel summed up his scrutinisation</w:t>
      </w:r>
      <w:r>
        <w:t xml:space="preserve"> of the affidavit </w:t>
      </w:r>
      <w:r>
        <w:lastRenderedPageBreak/>
        <w:t>evidence in support of the motion</w:t>
      </w:r>
      <w:r w:rsidR="00CB2F67">
        <w:t xml:space="preserve"> by the Prosecution</w:t>
      </w:r>
      <w:r>
        <w:t>, stating, that “</w:t>
      </w:r>
      <w:r w:rsidRPr="002F5CC4">
        <w:rPr>
          <w:i/>
        </w:rPr>
        <w:t>the Court cannot condone the unprofessionalism of the ANB to curtail the Constitutional right and freedom of a person”.</w:t>
      </w:r>
    </w:p>
    <w:p w:rsidR="002F5CC4" w:rsidRDefault="002F5CC4" w:rsidP="002F5CC4">
      <w:pPr>
        <w:pStyle w:val="JudgmentText"/>
        <w:numPr>
          <w:ilvl w:val="0"/>
          <w:numId w:val="0"/>
        </w:numPr>
        <w:spacing w:after="0"/>
        <w:ind w:left="720" w:hanging="720"/>
      </w:pPr>
    </w:p>
    <w:p w:rsidR="002F5CC4" w:rsidRDefault="002F5CC4" w:rsidP="002F5CC4">
      <w:pPr>
        <w:pStyle w:val="JudgmentText"/>
        <w:numPr>
          <w:ilvl w:val="0"/>
          <w:numId w:val="0"/>
        </w:numPr>
        <w:spacing w:after="0"/>
        <w:ind w:left="720" w:hanging="720"/>
      </w:pPr>
      <w:r>
        <w:t>[23]</w:t>
      </w:r>
      <w:r>
        <w:tab/>
        <w:t>Commenti</w:t>
      </w:r>
      <w:r w:rsidR="00CB2F67">
        <w:t>ng on the grounds being relied upon by the Prosecution for</w:t>
      </w:r>
      <w:r>
        <w:t xml:space="preserve"> remand of the 2</w:t>
      </w:r>
      <w:r w:rsidRPr="002F5CC4">
        <w:rPr>
          <w:vertAlign w:val="superscript"/>
        </w:rPr>
        <w:t>n</w:t>
      </w:r>
      <w:r>
        <w:rPr>
          <w:vertAlign w:val="superscript"/>
        </w:rPr>
        <w:t xml:space="preserve">d </w:t>
      </w:r>
      <w:r>
        <w:t>and 3</w:t>
      </w:r>
      <w:r w:rsidRPr="002F5CC4">
        <w:rPr>
          <w:vertAlign w:val="superscript"/>
        </w:rPr>
        <w:t>rd</w:t>
      </w:r>
      <w:r>
        <w:t xml:space="preserve"> accused in police custody, learned Counsel stated, that although the offences of Importa</w:t>
      </w:r>
      <w:r w:rsidR="00CB2F67">
        <w:t>tion of a Controlled Drug, and T</w:t>
      </w:r>
      <w:r>
        <w:t>rafficking in a Controlled Drug ar</w:t>
      </w:r>
      <w:r w:rsidR="00CB2F67">
        <w:t>e</w:t>
      </w:r>
      <w:r>
        <w:t xml:space="preserve"> serious offences that carry a maximum sentence of life imprisonment, there is no evidence of either the 2</w:t>
      </w:r>
      <w:r w:rsidRPr="002F5CC4">
        <w:rPr>
          <w:vertAlign w:val="superscript"/>
        </w:rPr>
        <w:t>nd</w:t>
      </w:r>
      <w:r>
        <w:t xml:space="preserve"> or</w:t>
      </w:r>
      <w:r w:rsidR="00873340">
        <w:t xml:space="preserve"> 3</w:t>
      </w:r>
      <w:r w:rsidR="00873340" w:rsidRPr="00873340">
        <w:rPr>
          <w:vertAlign w:val="superscript"/>
        </w:rPr>
        <w:t>rd</w:t>
      </w:r>
      <w:r w:rsidR="00873340">
        <w:t xml:space="preserve"> accused having committe</w:t>
      </w:r>
      <w:r w:rsidR="00CB2F67">
        <w:t>d either of these two offences as</w:t>
      </w:r>
      <w:r w:rsidR="00873340">
        <w:t xml:space="preserve"> there is no nexus between the offences and them, and no drugs were found on them.  Learned Counsel also stated, that the fact that the drugs seized have a high commercial value cannot be a consideration for remand in </w:t>
      </w:r>
      <w:r w:rsidR="00CB2F67">
        <w:t xml:space="preserve">police custody in the instant case </w:t>
      </w:r>
      <w:r w:rsidR="00873340">
        <w:t>because the drugs have nothing to do with the 2</w:t>
      </w:r>
      <w:r w:rsidR="00873340" w:rsidRPr="00873340">
        <w:rPr>
          <w:vertAlign w:val="superscript"/>
        </w:rPr>
        <w:t>nd</w:t>
      </w:r>
      <w:r w:rsidR="00873340">
        <w:t xml:space="preserve"> and 3</w:t>
      </w:r>
      <w:r w:rsidR="00873340" w:rsidRPr="00873340">
        <w:rPr>
          <w:vertAlign w:val="superscript"/>
        </w:rPr>
        <w:t>rd</w:t>
      </w:r>
      <w:r w:rsidR="00873340">
        <w:t xml:space="preserve"> accused, as “nothing was found with them, not even the blue biodegradable bag”.</w:t>
      </w:r>
    </w:p>
    <w:p w:rsidR="00873340" w:rsidRDefault="00873340" w:rsidP="002F5CC4">
      <w:pPr>
        <w:pStyle w:val="JudgmentText"/>
        <w:numPr>
          <w:ilvl w:val="0"/>
          <w:numId w:val="0"/>
        </w:numPr>
        <w:spacing w:after="0"/>
        <w:ind w:left="720" w:hanging="720"/>
      </w:pPr>
    </w:p>
    <w:p w:rsidR="00873340" w:rsidRDefault="00873340" w:rsidP="00873340">
      <w:pPr>
        <w:pStyle w:val="JudgmentText"/>
        <w:numPr>
          <w:ilvl w:val="0"/>
          <w:numId w:val="0"/>
        </w:numPr>
        <w:spacing w:after="0"/>
        <w:ind w:left="720" w:hanging="720"/>
      </w:pPr>
      <w:r>
        <w:t>[24]</w:t>
      </w:r>
      <w:r>
        <w:tab/>
        <w:t xml:space="preserve">As to the </w:t>
      </w:r>
      <w:r w:rsidR="00CB2F67">
        <w:t>suggestion</w:t>
      </w:r>
      <w:r>
        <w:t xml:space="preserve"> that offences of this nature are on the rise in this country, learned Counsel conceded, that this is an undeniable fact, but said, that the 2</w:t>
      </w:r>
      <w:r w:rsidRPr="00873340">
        <w:rPr>
          <w:vertAlign w:val="superscript"/>
        </w:rPr>
        <w:t>nd</w:t>
      </w:r>
      <w:r>
        <w:t xml:space="preserve"> and 3</w:t>
      </w:r>
      <w:r w:rsidRPr="00873340">
        <w:rPr>
          <w:vertAlign w:val="superscript"/>
        </w:rPr>
        <w:t>rd</w:t>
      </w:r>
      <w:r>
        <w:t xml:space="preserve"> accused are not responsible for the rise as they are not responsible for the importation of the drugs, which on acc</w:t>
      </w:r>
      <w:r w:rsidR="00CB2F67">
        <w:t xml:space="preserve">ount of the affidavit evidence have not </w:t>
      </w:r>
      <w:r>
        <w:t>be</w:t>
      </w:r>
      <w:r w:rsidR="00CB2F67">
        <w:t>en</w:t>
      </w:r>
      <w:r>
        <w:t xml:space="preserve"> linked to them.  Learned Counsel moved the Court to remand the 2</w:t>
      </w:r>
      <w:r w:rsidRPr="00873340">
        <w:rPr>
          <w:vertAlign w:val="superscript"/>
        </w:rPr>
        <w:t>nd</w:t>
      </w:r>
      <w:r>
        <w:t xml:space="preserve"> and 3</w:t>
      </w:r>
      <w:r w:rsidRPr="00873340">
        <w:rPr>
          <w:vertAlign w:val="superscript"/>
        </w:rPr>
        <w:t>rd</w:t>
      </w:r>
      <w:r>
        <w:t xml:space="preserve"> accused to bail on strict bail conditions if the Court is tempted not to release them on unconditional bail.</w:t>
      </w:r>
    </w:p>
    <w:p w:rsidR="00873340" w:rsidRDefault="00873340" w:rsidP="00873340">
      <w:pPr>
        <w:pStyle w:val="JudgmentText"/>
        <w:numPr>
          <w:ilvl w:val="0"/>
          <w:numId w:val="0"/>
        </w:numPr>
        <w:spacing w:after="0"/>
        <w:ind w:left="720" w:hanging="720"/>
      </w:pPr>
    </w:p>
    <w:p w:rsidR="00873340" w:rsidRDefault="00873340" w:rsidP="00873340">
      <w:pPr>
        <w:pStyle w:val="JudgmentText"/>
        <w:numPr>
          <w:ilvl w:val="0"/>
          <w:numId w:val="0"/>
        </w:numPr>
        <w:spacing w:after="0"/>
        <w:ind w:left="720" w:hanging="720"/>
      </w:pPr>
      <w:r>
        <w:t>[25]</w:t>
      </w:r>
      <w:r>
        <w:tab/>
        <w:t>To</w:t>
      </w:r>
      <w:r w:rsidR="00CB2F67">
        <w:t xml:space="preserve"> decide </w:t>
      </w:r>
      <w:r>
        <w:t>whether the 2</w:t>
      </w:r>
      <w:r w:rsidRPr="00873340">
        <w:rPr>
          <w:vertAlign w:val="superscript"/>
        </w:rPr>
        <w:t>nd</w:t>
      </w:r>
      <w:r>
        <w:t xml:space="preserve"> and 3</w:t>
      </w:r>
      <w:r w:rsidRPr="00873340">
        <w:rPr>
          <w:vertAlign w:val="superscript"/>
        </w:rPr>
        <w:t>rd</w:t>
      </w:r>
      <w:r>
        <w:t xml:space="preserve"> accused should be remanded in police custody or be remanded to bail with or without conditions, it is necessary, at the outset, to put the application in perspective.  </w:t>
      </w:r>
      <w:r w:rsidR="00CB2F67">
        <w:t>The</w:t>
      </w:r>
      <w:r>
        <w:t xml:space="preserve"> grant or refusal to grant bail lies within the discretion of the Court.  The grant or denial is determined by way of application of the law, and to a large extent, by the facts and circumstances of each particular case.  But at the same time, the right to bail is not to be denied merely because of the sentiments of the community against the accused.  The primary purposes of bail in a criminal case are to relieve the accused of imprisonment, to relieve the state of the burden of keeping the accused pending the trial, and at the same time, </w:t>
      </w:r>
      <w:r w:rsidR="007E0EEF">
        <w:t xml:space="preserve">to keep the accused constructively in the custody of the Court whether before or after conviction, to ensure that he will submit to the jurisdiction of the Court and be in attendance thereon, whenever </w:t>
      </w:r>
      <w:r w:rsidR="00CB2F67">
        <w:t>h</w:t>
      </w:r>
      <w:r w:rsidR="007E0EEF">
        <w:t>is presence is required.</w:t>
      </w:r>
    </w:p>
    <w:p w:rsidR="007E0EEF" w:rsidRDefault="007E0EEF" w:rsidP="00873340">
      <w:pPr>
        <w:pStyle w:val="JudgmentText"/>
        <w:numPr>
          <w:ilvl w:val="0"/>
          <w:numId w:val="0"/>
        </w:numPr>
        <w:spacing w:after="0"/>
        <w:ind w:left="720" w:hanging="720"/>
      </w:pPr>
    </w:p>
    <w:p w:rsidR="007E0EEF" w:rsidRDefault="007E0EEF" w:rsidP="007E0EEF">
      <w:pPr>
        <w:pStyle w:val="JudgmentText"/>
        <w:numPr>
          <w:ilvl w:val="0"/>
          <w:numId w:val="0"/>
        </w:numPr>
        <w:spacing w:after="0"/>
        <w:ind w:left="720" w:hanging="720"/>
      </w:pPr>
      <w:r>
        <w:t>[26]</w:t>
      </w:r>
      <w:r>
        <w:tab/>
        <w:t xml:space="preserve">Therefore, an application of this nature, seeking to have the accused / respondents remanded in police custody, strikes at the core of the most important Constitutional </w:t>
      </w:r>
      <w:r w:rsidR="00CB2F67">
        <w:t>right afforded to every person.  This</w:t>
      </w:r>
      <w:r>
        <w:t xml:space="preserve"> is the right to liberty guaranteed under Article 18 (1) of the Constitution.  There is a plethora of rulings, such as in </w:t>
      </w:r>
      <w:r w:rsidRPr="007E0EEF">
        <w:rPr>
          <w:i/>
        </w:rPr>
        <w:t>Esparon v. The Republic</w:t>
      </w:r>
      <w:r>
        <w:t xml:space="preserve"> SCA 1 of 2014, where the Court</w:t>
      </w:r>
      <w:r w:rsidR="00CB2F67">
        <w:t>s</w:t>
      </w:r>
      <w:r>
        <w:t xml:space="preserve"> ha</w:t>
      </w:r>
      <w:r w:rsidR="00CB2F67">
        <w:t>ve</w:t>
      </w:r>
      <w:r>
        <w:t xml:space="preserve"> emphasised</w:t>
      </w:r>
      <w:r w:rsidR="00CB2F67">
        <w:t>,</w:t>
      </w:r>
      <w:r>
        <w:t xml:space="preserve"> that the right to liberty can only </w:t>
      </w:r>
      <w:r w:rsidR="00CB2F67">
        <w:t xml:space="preserve">be </w:t>
      </w:r>
      <w:r>
        <w:t>interfere</w:t>
      </w:r>
      <w:r w:rsidR="00CB2F67">
        <w:t>d</w:t>
      </w:r>
      <w:r>
        <w:t xml:space="preserve"> wit</w:t>
      </w:r>
      <w:r w:rsidR="00CB2F67">
        <w:t xml:space="preserve">h in exceptional circumstances </w:t>
      </w:r>
      <w:r>
        <w:t>where the Prosecution has satisfied the Court that there are substantial grounds to remand the accused in police custody.</w:t>
      </w:r>
    </w:p>
    <w:p w:rsidR="007E0EEF" w:rsidRDefault="007E0EEF" w:rsidP="007E0EEF">
      <w:pPr>
        <w:pStyle w:val="JudgmentText"/>
        <w:numPr>
          <w:ilvl w:val="0"/>
          <w:numId w:val="0"/>
        </w:numPr>
        <w:spacing w:after="0"/>
        <w:ind w:left="720" w:hanging="720"/>
      </w:pPr>
    </w:p>
    <w:p w:rsidR="007E0EEF" w:rsidRDefault="007E0EEF" w:rsidP="007E0EEF">
      <w:pPr>
        <w:pStyle w:val="JudgmentText"/>
        <w:numPr>
          <w:ilvl w:val="0"/>
          <w:numId w:val="0"/>
        </w:numPr>
        <w:spacing w:after="0"/>
        <w:ind w:left="720" w:hanging="720"/>
      </w:pPr>
      <w:r>
        <w:t>[27]</w:t>
      </w:r>
      <w:r>
        <w:tab/>
        <w:t>In consideration of these matters, the Court must always be reminded, that under Article 19 (2) of the Constitution, “</w:t>
      </w:r>
      <w:r w:rsidRPr="007E0EEF">
        <w:rPr>
          <w:i/>
        </w:rPr>
        <w:t>every person who is charged with an offence is innocent until the person is proved guilty</w:t>
      </w:r>
      <w:r w:rsidR="00CB2F67">
        <w:t xml:space="preserve">”. </w:t>
      </w:r>
      <w:r>
        <w:t xml:space="preserve"> That is the premise </w:t>
      </w:r>
      <w:r w:rsidR="00CB2F67">
        <w:t>upon</w:t>
      </w:r>
      <w:r>
        <w:t xml:space="preserve"> which the application to have the 2</w:t>
      </w:r>
      <w:r w:rsidRPr="007E0EEF">
        <w:rPr>
          <w:vertAlign w:val="superscript"/>
        </w:rPr>
        <w:t>nd</w:t>
      </w:r>
      <w:r>
        <w:t xml:space="preserve"> and 3</w:t>
      </w:r>
      <w:r w:rsidRPr="007E0EEF">
        <w:rPr>
          <w:vertAlign w:val="superscript"/>
        </w:rPr>
        <w:t>rd</w:t>
      </w:r>
      <w:r>
        <w:t xml:space="preserve"> accused remanded in police custody </w:t>
      </w:r>
      <w:r w:rsidR="00CB2F67">
        <w:t>is to</w:t>
      </w:r>
      <w:r>
        <w:t xml:space="preserve"> be decided in the light of the material  laid before this Court, particularly, the averments in the supporting affidavit to the motion.</w:t>
      </w:r>
    </w:p>
    <w:p w:rsidR="007E0EEF" w:rsidRDefault="007E0EEF" w:rsidP="007E0EEF">
      <w:pPr>
        <w:pStyle w:val="JudgmentText"/>
        <w:numPr>
          <w:ilvl w:val="0"/>
          <w:numId w:val="0"/>
        </w:numPr>
        <w:spacing w:after="0"/>
        <w:ind w:left="720" w:hanging="720"/>
      </w:pPr>
    </w:p>
    <w:p w:rsidR="007E0EEF" w:rsidRDefault="007E0EEF" w:rsidP="007E0EEF">
      <w:pPr>
        <w:pStyle w:val="JudgmentText"/>
        <w:numPr>
          <w:ilvl w:val="0"/>
          <w:numId w:val="0"/>
        </w:numPr>
        <w:spacing w:after="0"/>
        <w:ind w:left="720" w:hanging="720"/>
      </w:pPr>
      <w:r>
        <w:t>[28]</w:t>
      </w:r>
      <w:r>
        <w:tab/>
        <w:t xml:space="preserve">It is, therefore, imperative of the Prosecution, in an application for remand </w:t>
      </w:r>
      <w:r w:rsidR="00CB2F67">
        <w:t xml:space="preserve">in police custody </w:t>
      </w:r>
      <w:r>
        <w:t xml:space="preserve">as the instant one, that when relying on an affidavit in support, the averments therein must establish a </w:t>
      </w:r>
      <w:r w:rsidRPr="007E0EEF">
        <w:rPr>
          <w:i/>
        </w:rPr>
        <w:t>prima facie</w:t>
      </w:r>
      <w:r>
        <w:t xml:space="preserve"> case as regards to the existence of the conditions under Article 18 (7) (a) to (e) of the Constitution if the application is to succeed.  This, in</w:t>
      </w:r>
      <w:r w:rsidR="00CB2F67">
        <w:t>fact</w:t>
      </w:r>
      <w:r>
        <w:t xml:space="preserve">, is in line with the requirements of the guidelines spelt out in </w:t>
      </w:r>
      <w:r w:rsidRPr="007E0EEF">
        <w:rPr>
          <w:i/>
        </w:rPr>
        <w:t>Beharry vs. The Republic</w:t>
      </w:r>
      <w:r>
        <w:t xml:space="preserve"> SCA 11 of 2009, in which</w:t>
      </w:r>
      <w:r w:rsidR="00A76B8B">
        <w:t xml:space="preserve"> case, the Court said the following;</w:t>
      </w:r>
    </w:p>
    <w:p w:rsidR="00A76B8B" w:rsidRDefault="00A76B8B" w:rsidP="007E0EEF">
      <w:pPr>
        <w:pStyle w:val="JudgmentText"/>
        <w:numPr>
          <w:ilvl w:val="0"/>
          <w:numId w:val="0"/>
        </w:numPr>
        <w:spacing w:after="0"/>
        <w:ind w:left="720" w:hanging="720"/>
      </w:pPr>
    </w:p>
    <w:p w:rsidR="00A76B8B" w:rsidRDefault="00A76B8B" w:rsidP="00A76B8B">
      <w:pPr>
        <w:pStyle w:val="JudgmentText"/>
        <w:numPr>
          <w:ilvl w:val="0"/>
          <w:numId w:val="0"/>
        </w:numPr>
        <w:spacing w:after="0"/>
        <w:ind w:left="1440"/>
        <w:rPr>
          <w:i/>
        </w:rPr>
      </w:pPr>
      <w:r>
        <w:t>“</w:t>
      </w:r>
      <w:r w:rsidRPr="00A76B8B">
        <w:rPr>
          <w:i/>
        </w:rPr>
        <w:t>to support detention, the Prosecution must demonstrate a prima facie case against the accused, then the Court should determine whether the defendant may be released with or without conditions for</w:t>
      </w:r>
      <w:r>
        <w:rPr>
          <w:i/>
        </w:rPr>
        <w:t xml:space="preserve"> the purpose of ensuring that the defendant appears on a subsequent trial date.  The seriousness of the charge requires the consideration of the facts of each particular case and the evidence of the Prosecution gathered so far.  This is independent of consideration such as whether there maybe interference with witnesses or there is a breach of bail conditions”.</w:t>
      </w:r>
    </w:p>
    <w:p w:rsidR="00A76B8B" w:rsidRDefault="00A76B8B" w:rsidP="00A76B8B">
      <w:pPr>
        <w:pStyle w:val="JudgmentText"/>
        <w:numPr>
          <w:ilvl w:val="0"/>
          <w:numId w:val="0"/>
        </w:numPr>
        <w:spacing w:after="0"/>
        <w:ind w:left="1440"/>
        <w:rPr>
          <w:i/>
        </w:rPr>
      </w:pPr>
    </w:p>
    <w:p w:rsidR="00A76B8B" w:rsidRDefault="00A76B8B" w:rsidP="00A76B8B">
      <w:pPr>
        <w:pStyle w:val="JudgmentText"/>
        <w:numPr>
          <w:ilvl w:val="0"/>
          <w:numId w:val="0"/>
        </w:numPr>
        <w:spacing w:after="0"/>
      </w:pPr>
      <w:r>
        <w:t>[29]</w:t>
      </w:r>
      <w:r>
        <w:tab/>
        <w:t>Article 18 (7) of the Constitution reads;</w:t>
      </w:r>
    </w:p>
    <w:p w:rsidR="00A76B8B" w:rsidRDefault="00A76B8B" w:rsidP="00A76B8B">
      <w:pPr>
        <w:pStyle w:val="JudgmentText"/>
        <w:numPr>
          <w:ilvl w:val="0"/>
          <w:numId w:val="0"/>
        </w:numPr>
        <w:spacing w:after="0"/>
      </w:pPr>
    </w:p>
    <w:p w:rsidR="00CB2F67" w:rsidRDefault="00CB2F67" w:rsidP="00A76B8B">
      <w:pPr>
        <w:pStyle w:val="JudgmentText"/>
        <w:numPr>
          <w:ilvl w:val="0"/>
          <w:numId w:val="0"/>
        </w:numPr>
        <w:spacing w:after="0"/>
        <w:ind w:left="1440"/>
        <w:rPr>
          <w:i/>
        </w:rPr>
      </w:pPr>
      <w:r>
        <w:rPr>
          <w:i/>
        </w:rPr>
        <w:t>“(7) A person who</w:t>
      </w:r>
      <w:r w:rsidR="00A76B8B" w:rsidRPr="00A76B8B">
        <w:rPr>
          <w:i/>
        </w:rPr>
        <w:t xml:space="preserve"> is produced before a Court shall be released, either unconditionally or upon reasonable</w:t>
      </w:r>
      <w:r w:rsidR="00A76B8B">
        <w:rPr>
          <w:i/>
        </w:rPr>
        <w:t xml:space="preserve"> conditions for appearance at a later date for trial or for proceedings preliminary to a trial except where the Court, having regard to the following circumstances, determine otherwise,.”</w:t>
      </w:r>
      <w:r>
        <w:rPr>
          <w:i/>
        </w:rPr>
        <w:t xml:space="preserve">  (Stated at 8 (7) (a) – (f)).</w:t>
      </w:r>
    </w:p>
    <w:p w:rsidR="00CB2F67" w:rsidRDefault="00CB2F67" w:rsidP="00A76B8B">
      <w:pPr>
        <w:pStyle w:val="JudgmentText"/>
        <w:numPr>
          <w:ilvl w:val="0"/>
          <w:numId w:val="0"/>
        </w:numPr>
        <w:spacing w:after="0"/>
        <w:ind w:left="1440"/>
        <w:rPr>
          <w:i/>
        </w:rPr>
      </w:pPr>
    </w:p>
    <w:p w:rsidR="00A76B8B" w:rsidRPr="00CB2F67" w:rsidRDefault="00A76B8B" w:rsidP="00A76B8B">
      <w:pPr>
        <w:pStyle w:val="JudgmentText"/>
        <w:numPr>
          <w:ilvl w:val="0"/>
          <w:numId w:val="0"/>
        </w:numPr>
        <w:spacing w:after="0"/>
        <w:ind w:left="1440"/>
      </w:pPr>
      <w:r w:rsidRPr="00CB2F67">
        <w:t xml:space="preserve">There can be no disagreement with Counsel, therefore, that “remand is not the rule, remand </w:t>
      </w:r>
      <w:r w:rsidR="00CB2F67">
        <w:t>i</w:t>
      </w:r>
      <w:r w:rsidRPr="00CB2F67">
        <w:t>s the exception to the rule”.</w:t>
      </w:r>
    </w:p>
    <w:p w:rsidR="00A76B8B" w:rsidRDefault="00A76B8B" w:rsidP="00A76B8B">
      <w:pPr>
        <w:pStyle w:val="JudgmentText"/>
        <w:numPr>
          <w:ilvl w:val="0"/>
          <w:numId w:val="0"/>
        </w:numPr>
        <w:spacing w:after="0"/>
      </w:pPr>
    </w:p>
    <w:p w:rsidR="00A76B8B" w:rsidRDefault="00A76B8B" w:rsidP="00A76B8B">
      <w:pPr>
        <w:pStyle w:val="JudgmentText"/>
        <w:numPr>
          <w:ilvl w:val="0"/>
          <w:numId w:val="0"/>
        </w:numPr>
        <w:spacing w:after="0"/>
        <w:ind w:left="720" w:hanging="720"/>
      </w:pPr>
      <w:r>
        <w:t>[30]</w:t>
      </w:r>
      <w:r>
        <w:tab/>
        <w:t>Having said that, it is necessary to briefly comment on certain aspects of Learned Counsel’s submission for his client to be remanded to bail with or without conditions.  It is undisputed, that as per the affidavit evidence, the local telephone number 273544 has not been linked with the 2</w:t>
      </w:r>
      <w:r w:rsidRPr="00A76B8B">
        <w:rPr>
          <w:vertAlign w:val="superscript"/>
        </w:rPr>
        <w:t>nd</w:t>
      </w:r>
      <w:r>
        <w:t xml:space="preserve"> and 3</w:t>
      </w:r>
      <w:r w:rsidRPr="00A76B8B">
        <w:rPr>
          <w:vertAlign w:val="superscript"/>
        </w:rPr>
        <w:t>rd</w:t>
      </w:r>
      <w:r w:rsidR="00CB2F67">
        <w:t xml:space="preserve"> accused</w:t>
      </w:r>
      <w:r>
        <w:t xml:space="preserve"> but to Christ instead, whom we don’t know who he is, although</w:t>
      </w:r>
      <w:r w:rsidR="00CB2F67">
        <w:t>,</w:t>
      </w:r>
      <w:r>
        <w:t xml:space="preserve"> one can speculate, that it could have been Marcus Fred who identifie</w:t>
      </w:r>
      <w:r w:rsidR="00CB2F67">
        <w:t>d</w:t>
      </w:r>
      <w:r>
        <w:t xml:space="preserve"> himself to the 1</w:t>
      </w:r>
      <w:r w:rsidRPr="00A76B8B">
        <w:rPr>
          <w:vertAlign w:val="superscript"/>
        </w:rPr>
        <w:t>st</w:t>
      </w:r>
      <w:r>
        <w:t xml:space="preserve"> accused as Christ in their telephone conversation.  Furthermore, there</w:t>
      </w:r>
      <w:r w:rsidR="004A5914">
        <w:t xml:space="preserve"> is no indication that the Prosecution rely on the conversation between the 1</w:t>
      </w:r>
      <w:r w:rsidR="004A5914" w:rsidRPr="004A5914">
        <w:rPr>
          <w:vertAlign w:val="superscript"/>
        </w:rPr>
        <w:t>st</w:t>
      </w:r>
      <w:r w:rsidR="00CB2F67">
        <w:t xml:space="preserve"> accused and Christ in pursuance</w:t>
      </w:r>
      <w:r w:rsidR="004A5914">
        <w:t xml:space="preserve"> of this application for remand of the 2</w:t>
      </w:r>
      <w:r w:rsidR="004A5914" w:rsidRPr="004A5914">
        <w:rPr>
          <w:vertAlign w:val="superscript"/>
        </w:rPr>
        <w:t>nd</w:t>
      </w:r>
      <w:r w:rsidR="004A5914">
        <w:t xml:space="preserve"> and 3</w:t>
      </w:r>
      <w:r w:rsidR="004A5914" w:rsidRPr="004A5914">
        <w:rPr>
          <w:vertAlign w:val="superscript"/>
        </w:rPr>
        <w:t>rd</w:t>
      </w:r>
      <w:r w:rsidR="004A5914">
        <w:t xml:space="preserve"> accused in police custody.</w:t>
      </w:r>
    </w:p>
    <w:p w:rsidR="004A5914" w:rsidRDefault="004A5914" w:rsidP="00A76B8B">
      <w:pPr>
        <w:pStyle w:val="JudgmentText"/>
        <w:numPr>
          <w:ilvl w:val="0"/>
          <w:numId w:val="0"/>
        </w:numPr>
        <w:spacing w:after="0"/>
        <w:ind w:left="720" w:hanging="720"/>
      </w:pPr>
    </w:p>
    <w:p w:rsidR="004A5914" w:rsidRDefault="004A5914" w:rsidP="004A5914">
      <w:pPr>
        <w:pStyle w:val="JudgmentText"/>
        <w:numPr>
          <w:ilvl w:val="0"/>
          <w:numId w:val="0"/>
        </w:numPr>
        <w:spacing w:after="0"/>
        <w:ind w:left="720" w:hanging="720"/>
      </w:pPr>
      <w:r>
        <w:t>[31]</w:t>
      </w:r>
      <w:r>
        <w:tab/>
        <w:t>The fact that the Prosecution have been unable to produce the biodegradable bag containing the decoy made of cling film and white flour</w:t>
      </w:r>
      <w:r w:rsidR="00CB2F67">
        <w:t>,</w:t>
      </w:r>
      <w:r>
        <w:t xml:space="preserve"> because as learned Counsel submitted, it never exis</w:t>
      </w:r>
      <w:r w:rsidR="00CB2F67">
        <w:t>ted and is unavailable, has no b</w:t>
      </w:r>
      <w:r>
        <w:t>earing on whether this application should succeed or not, because it is not the basis upon which the application for remand of the 2</w:t>
      </w:r>
      <w:r w:rsidRPr="004A5914">
        <w:rPr>
          <w:vertAlign w:val="superscript"/>
        </w:rPr>
        <w:t>nd</w:t>
      </w:r>
      <w:r>
        <w:t xml:space="preserve"> and 3</w:t>
      </w:r>
      <w:r w:rsidRPr="004A5914">
        <w:rPr>
          <w:vertAlign w:val="superscript"/>
        </w:rPr>
        <w:t>rd</w:t>
      </w:r>
      <w:r>
        <w:t xml:space="preserve"> accused</w:t>
      </w:r>
      <w:r w:rsidR="00CB2F67">
        <w:t xml:space="preserve"> in police custody is being sought</w:t>
      </w:r>
      <w:r>
        <w:t xml:space="preserve">.  If one is to believe, that </w:t>
      </w:r>
      <w:r w:rsidR="00515B06">
        <w:t xml:space="preserve">the </w:t>
      </w:r>
      <w:r>
        <w:t>same was hand</w:t>
      </w:r>
      <w:r w:rsidR="00515B06">
        <w:t>ed over to the person who came at</w:t>
      </w:r>
      <w:r>
        <w:t xml:space="preserve"> the </w:t>
      </w:r>
      <w:r w:rsidR="00515B06">
        <w:t>gate at Les Tourelle Apartments driving the red Hyundai i</w:t>
      </w:r>
      <w:r>
        <w:t xml:space="preserve">30, one can only </w:t>
      </w:r>
      <w:r w:rsidR="00515B06">
        <w:t>speculate</w:t>
      </w:r>
      <w:r>
        <w:t xml:space="preserve">, that the same could have been thrown through the window of the </w:t>
      </w:r>
      <w:r w:rsidR="00515B06">
        <w:t>red Hyundai i</w:t>
      </w:r>
      <w:r>
        <w:t>30 when it was being followed by ANB Officers prior to the arrest of the 2</w:t>
      </w:r>
      <w:r w:rsidRPr="004A5914">
        <w:rPr>
          <w:vertAlign w:val="superscript"/>
        </w:rPr>
        <w:t>nd</w:t>
      </w:r>
      <w:r>
        <w:t xml:space="preserve"> and 3</w:t>
      </w:r>
      <w:r w:rsidRPr="004A5914">
        <w:rPr>
          <w:vertAlign w:val="superscript"/>
        </w:rPr>
        <w:t>rd</w:t>
      </w:r>
      <w:r>
        <w:t xml:space="preserve"> accused.</w:t>
      </w:r>
    </w:p>
    <w:p w:rsidR="004A5914" w:rsidRDefault="004A5914" w:rsidP="004A5914">
      <w:pPr>
        <w:pStyle w:val="JudgmentText"/>
        <w:numPr>
          <w:ilvl w:val="0"/>
          <w:numId w:val="0"/>
        </w:numPr>
        <w:spacing w:after="0"/>
        <w:ind w:left="720" w:hanging="720"/>
      </w:pPr>
    </w:p>
    <w:p w:rsidR="004A5914" w:rsidRDefault="004A5914" w:rsidP="004A5914">
      <w:pPr>
        <w:pStyle w:val="JudgmentText"/>
        <w:numPr>
          <w:ilvl w:val="0"/>
          <w:numId w:val="0"/>
        </w:numPr>
        <w:spacing w:after="0"/>
        <w:ind w:left="720" w:hanging="720"/>
      </w:pPr>
      <w:r>
        <w:t>[32]</w:t>
      </w:r>
      <w:r>
        <w:tab/>
        <w:t xml:space="preserve">The fact that the affidavit </w:t>
      </w:r>
      <w:r w:rsidR="00515B06">
        <w:t>does not</w:t>
      </w:r>
      <w:r>
        <w:t xml:space="preserve"> disclose the registra</w:t>
      </w:r>
      <w:r w:rsidR="00515B06">
        <w:t>tion number of the red Hyundai i</w:t>
      </w:r>
      <w:r>
        <w:t>30, and where it was stopped by ANB Officers, does not affect the strength of the application to remand the 2</w:t>
      </w:r>
      <w:r w:rsidRPr="004A5914">
        <w:rPr>
          <w:vertAlign w:val="superscript"/>
        </w:rPr>
        <w:t>nd</w:t>
      </w:r>
      <w:r>
        <w:t xml:space="preserve"> and 3</w:t>
      </w:r>
      <w:r w:rsidRPr="004A5914">
        <w:rPr>
          <w:vertAlign w:val="superscript"/>
        </w:rPr>
        <w:t>rd</w:t>
      </w:r>
      <w:r>
        <w:t xml:space="preserve"> accused in police custody.  This is because the 2</w:t>
      </w:r>
      <w:r w:rsidRPr="004A5914">
        <w:rPr>
          <w:vertAlign w:val="superscript"/>
        </w:rPr>
        <w:t>nd</w:t>
      </w:r>
      <w:r>
        <w:t xml:space="preserve"> and 3</w:t>
      </w:r>
      <w:r w:rsidRPr="004A5914">
        <w:rPr>
          <w:vertAlign w:val="superscript"/>
        </w:rPr>
        <w:t>rd</w:t>
      </w:r>
      <w:r>
        <w:t xml:space="preserve"> accused were arrested after the ANB </w:t>
      </w:r>
      <w:r w:rsidR="00515B06">
        <w:t xml:space="preserve">Officers </w:t>
      </w:r>
      <w:r>
        <w:t xml:space="preserve">had mounted a controlled </w:t>
      </w:r>
      <w:r w:rsidR="00515B06">
        <w:t xml:space="preserve">delivery </w:t>
      </w:r>
      <w:r w:rsidR="00515B06">
        <w:lastRenderedPageBreak/>
        <w:t>operation</w:t>
      </w:r>
      <w:r>
        <w:t xml:space="preserve">.  The ANB </w:t>
      </w:r>
      <w:r w:rsidR="00515B06">
        <w:t xml:space="preserve">Officers’ prime task </w:t>
      </w:r>
      <w:r>
        <w:t>was to apprehend the person who had come to collect the drug although he ended up collec</w:t>
      </w:r>
      <w:r w:rsidR="00515B06">
        <w:t>ting the decoy.  The fact that</w:t>
      </w:r>
      <w:r>
        <w:t xml:space="preserve"> ANB Officers</w:t>
      </w:r>
      <w:r w:rsidR="00515B06">
        <w:t>’</w:t>
      </w:r>
      <w:r>
        <w:t xml:space="preserve"> identified</w:t>
      </w:r>
      <w:r w:rsidR="00515B06">
        <w:t xml:space="preserve"> the driver of the red Hyundai i</w:t>
      </w:r>
      <w:r>
        <w:t xml:space="preserve">30 as Marcus Fred, is </w:t>
      </w:r>
      <w:r w:rsidR="00515B06">
        <w:t>one of the reasons</w:t>
      </w:r>
      <w:r>
        <w:t xml:space="preserve"> upon which the application for remand of the 2</w:t>
      </w:r>
      <w:r w:rsidRPr="004A5914">
        <w:rPr>
          <w:vertAlign w:val="superscript"/>
        </w:rPr>
        <w:t>nd</w:t>
      </w:r>
      <w:r>
        <w:t xml:space="preserve"> and 3</w:t>
      </w:r>
      <w:r w:rsidRPr="004A5914">
        <w:rPr>
          <w:vertAlign w:val="superscript"/>
        </w:rPr>
        <w:t>rd</w:t>
      </w:r>
      <w:r>
        <w:t xml:space="preserve"> accused</w:t>
      </w:r>
      <w:r w:rsidR="00515B06">
        <w:t xml:space="preserve"> in police custody</w:t>
      </w:r>
      <w:r>
        <w:t xml:space="preserve"> is being sought.</w:t>
      </w:r>
    </w:p>
    <w:p w:rsidR="004A5914" w:rsidRDefault="004A5914" w:rsidP="004A5914">
      <w:pPr>
        <w:pStyle w:val="JudgmentText"/>
        <w:numPr>
          <w:ilvl w:val="0"/>
          <w:numId w:val="0"/>
        </w:numPr>
        <w:spacing w:after="0"/>
        <w:ind w:left="720" w:hanging="720"/>
      </w:pPr>
    </w:p>
    <w:p w:rsidR="004A5914" w:rsidRDefault="004A5914" w:rsidP="004A5914">
      <w:pPr>
        <w:pStyle w:val="JudgmentText"/>
        <w:numPr>
          <w:ilvl w:val="0"/>
          <w:numId w:val="0"/>
        </w:numPr>
        <w:spacing w:after="0"/>
        <w:ind w:left="720" w:hanging="720"/>
      </w:pPr>
      <w:r>
        <w:t>[33]</w:t>
      </w:r>
      <w:r>
        <w:tab/>
        <w:t>Therefore, while I would agree with learned defence Counsel for the 2</w:t>
      </w:r>
      <w:r w:rsidRPr="004A5914">
        <w:rPr>
          <w:vertAlign w:val="superscript"/>
        </w:rPr>
        <w:t>nd</w:t>
      </w:r>
      <w:r>
        <w:t xml:space="preserve"> and 3</w:t>
      </w:r>
      <w:r w:rsidRPr="004A5914">
        <w:rPr>
          <w:vertAlign w:val="superscript"/>
        </w:rPr>
        <w:t>rd</w:t>
      </w:r>
      <w:r>
        <w:t xml:space="preserve"> accused, that the affidavit in support of the motion to remand the 2</w:t>
      </w:r>
      <w:r w:rsidRPr="004A5914">
        <w:rPr>
          <w:vertAlign w:val="superscript"/>
        </w:rPr>
        <w:t>nd</w:t>
      </w:r>
      <w:r>
        <w:t xml:space="preserve"> and 3</w:t>
      </w:r>
      <w:r w:rsidRPr="004A5914">
        <w:rPr>
          <w:vertAlign w:val="superscript"/>
        </w:rPr>
        <w:t>rd</w:t>
      </w:r>
      <w:r>
        <w:t xml:space="preserve"> accused in police custody does not disclose all the detail</w:t>
      </w:r>
      <w:r w:rsidR="00515B06">
        <w:t>ed</w:t>
      </w:r>
      <w:r>
        <w:t xml:space="preserve"> facts that he expected, the question that</w:t>
      </w:r>
      <w:r w:rsidR="00DE5E57">
        <w:t xml:space="preserve"> calls for an answer, is whether the averments in the affidavit provide </w:t>
      </w:r>
      <w:r w:rsidR="00515B06">
        <w:t>sufficient</w:t>
      </w:r>
      <w:r w:rsidR="00DE5E57">
        <w:t xml:space="preserve"> evidence necessary for the application for remand of the 2</w:t>
      </w:r>
      <w:r w:rsidR="00DE5E57" w:rsidRPr="00DE5E57">
        <w:rPr>
          <w:vertAlign w:val="superscript"/>
        </w:rPr>
        <w:t>nd</w:t>
      </w:r>
      <w:r w:rsidR="00DE5E57">
        <w:t xml:space="preserve"> and 3</w:t>
      </w:r>
      <w:r w:rsidR="00DE5E57" w:rsidRPr="00DE5E57">
        <w:rPr>
          <w:vertAlign w:val="superscript"/>
        </w:rPr>
        <w:t>rd</w:t>
      </w:r>
      <w:r w:rsidR="00DE5E57">
        <w:t xml:space="preserve"> accused to succeed.  It is clear, on account of the affidavit evidence, that there was an operation by ANB Officers to apprehend the person who was to come and collect the drugs from the 1</w:t>
      </w:r>
      <w:r w:rsidR="00DE5E57" w:rsidRPr="00DE5E57">
        <w:rPr>
          <w:vertAlign w:val="superscript"/>
        </w:rPr>
        <w:t>st</w:t>
      </w:r>
      <w:r w:rsidR="00515B06">
        <w:t xml:space="preserve"> accused who had cooperated </w:t>
      </w:r>
      <w:r w:rsidR="00DE5E57">
        <w:t>with them the moment she was apprehended at the Seychelles International Airport</w:t>
      </w:r>
      <w:r w:rsidR="00515B06">
        <w:t>, and</w:t>
      </w:r>
      <w:r w:rsidR="00DE5E57">
        <w:t xml:space="preserve"> throughout the controlled delivery </w:t>
      </w:r>
      <w:r w:rsidR="00515B06">
        <w:t>operation.</w:t>
      </w:r>
    </w:p>
    <w:p w:rsidR="00DE5E57" w:rsidRDefault="00DE5E57" w:rsidP="004A5914">
      <w:pPr>
        <w:pStyle w:val="JudgmentText"/>
        <w:numPr>
          <w:ilvl w:val="0"/>
          <w:numId w:val="0"/>
        </w:numPr>
        <w:spacing w:after="0"/>
        <w:ind w:left="720" w:hanging="720"/>
      </w:pPr>
    </w:p>
    <w:p w:rsidR="00DE5E57" w:rsidRDefault="00DE5E57" w:rsidP="00DE5E57">
      <w:pPr>
        <w:pStyle w:val="JudgmentText"/>
        <w:numPr>
          <w:ilvl w:val="0"/>
          <w:numId w:val="0"/>
        </w:numPr>
        <w:spacing w:after="0"/>
        <w:ind w:left="720" w:hanging="720"/>
      </w:pPr>
      <w:r>
        <w:t>[34]</w:t>
      </w:r>
      <w:r>
        <w:tab/>
        <w:t xml:space="preserve">Adducing evidence to prove a </w:t>
      </w:r>
      <w:r>
        <w:rPr>
          <w:i/>
        </w:rPr>
        <w:t>prima facie</w:t>
      </w:r>
      <w:r>
        <w:t xml:space="preserve"> case against an accused in respect of an application of this nature, is considered to be more important than adducing evidence relating to the grounds upon which the Prosecution seek to have the accused remanded in police custody.  Once enough facts have been adduced that give rise to the existence of circumstances that would justify the Court exercising its powers under Article 18 (7)</w:t>
      </w:r>
      <w:r w:rsidR="00515B06">
        <w:t xml:space="preserve"> (a) to (e) of the Constitution, that is it.  The Court would then proceed to establish whether the grounds for remand in police custody are made out.</w:t>
      </w:r>
    </w:p>
    <w:p w:rsidR="00DE5E57" w:rsidRDefault="00DE5E57" w:rsidP="00DE5E57">
      <w:pPr>
        <w:pStyle w:val="JudgmentText"/>
        <w:numPr>
          <w:ilvl w:val="0"/>
          <w:numId w:val="0"/>
        </w:numPr>
        <w:spacing w:after="0"/>
        <w:ind w:left="720" w:hanging="720"/>
      </w:pPr>
    </w:p>
    <w:p w:rsidR="00DE5E57" w:rsidRDefault="00DE5E57" w:rsidP="00DE5E57">
      <w:pPr>
        <w:pStyle w:val="JudgmentText"/>
        <w:numPr>
          <w:ilvl w:val="0"/>
          <w:numId w:val="0"/>
        </w:numPr>
        <w:spacing w:after="0"/>
        <w:ind w:left="720" w:hanging="720"/>
      </w:pPr>
      <w:r>
        <w:t>[35]</w:t>
      </w:r>
      <w:r>
        <w:tab/>
        <w:t xml:space="preserve">Therefore, on account of the affidavit evidence, I am satisfied, that the Prosecution have adduced sufficient evidence of a </w:t>
      </w:r>
      <w:r>
        <w:rPr>
          <w:i/>
        </w:rPr>
        <w:t>prima facie</w:t>
      </w:r>
      <w:r>
        <w:t xml:space="preserve"> case against the 2</w:t>
      </w:r>
      <w:r w:rsidRPr="00DE5E57">
        <w:rPr>
          <w:vertAlign w:val="superscript"/>
        </w:rPr>
        <w:t>nd</w:t>
      </w:r>
      <w:r>
        <w:t xml:space="preserve"> and 3</w:t>
      </w:r>
      <w:r w:rsidRPr="00DE5E57">
        <w:rPr>
          <w:vertAlign w:val="superscript"/>
        </w:rPr>
        <w:t>rd</w:t>
      </w:r>
      <w:r>
        <w:t xml:space="preserve"> accused for them to be remanded in police custody.  In the case of </w:t>
      </w:r>
      <w:r w:rsidRPr="00DE5E57">
        <w:rPr>
          <w:i/>
        </w:rPr>
        <w:t>Beeharry v. The Republic</w:t>
      </w:r>
      <w:r>
        <w:t xml:space="preserve"> SCA 11 of 2009, 326, in recognition that bail is a Constitutional right, the Court sets out the necessary guide lines to be employed when determining whether an accused should be remanded in police custody or remanded to bail.  The Court stated the following;</w:t>
      </w:r>
    </w:p>
    <w:p w:rsidR="00DE5E57" w:rsidRDefault="00DE5E57" w:rsidP="00DE5E57">
      <w:pPr>
        <w:pStyle w:val="JudgmentText"/>
        <w:numPr>
          <w:ilvl w:val="0"/>
          <w:numId w:val="0"/>
        </w:numPr>
        <w:spacing w:after="0"/>
        <w:ind w:left="720" w:hanging="720"/>
      </w:pPr>
    </w:p>
    <w:p w:rsidR="00DE5E57" w:rsidRDefault="006438FF" w:rsidP="00DE5E57">
      <w:pPr>
        <w:pStyle w:val="JudgmentText"/>
        <w:numPr>
          <w:ilvl w:val="0"/>
          <w:numId w:val="2"/>
        </w:numPr>
        <w:spacing w:after="0"/>
      </w:pPr>
      <w:r>
        <w:t>“</w:t>
      </w:r>
      <w:r w:rsidR="00DE5E57">
        <w:t xml:space="preserve">The prime concern in a bail application is that once a Court is properly seised of a case, the presence of the accused needs to be secured in a </w:t>
      </w:r>
      <w:r w:rsidR="00515B06">
        <w:lastRenderedPageBreak/>
        <w:t>manner which respect</w:t>
      </w:r>
      <w:r w:rsidR="00DE5E57">
        <w:t xml:space="preserve"> the fundamental principle of innocent until a finding of guilty by an independent and impartial adjudication.</w:t>
      </w:r>
    </w:p>
    <w:p w:rsidR="00DE5E57" w:rsidRDefault="00DE5E57" w:rsidP="00DE5E57">
      <w:pPr>
        <w:pStyle w:val="JudgmentText"/>
        <w:numPr>
          <w:ilvl w:val="0"/>
          <w:numId w:val="0"/>
        </w:numPr>
        <w:spacing w:after="0"/>
        <w:ind w:left="2160"/>
      </w:pPr>
    </w:p>
    <w:p w:rsidR="00DE5E57" w:rsidRDefault="00DE5E57" w:rsidP="00DE5E57">
      <w:pPr>
        <w:pStyle w:val="JudgmentText"/>
        <w:numPr>
          <w:ilvl w:val="0"/>
          <w:numId w:val="2"/>
        </w:numPr>
        <w:spacing w:after="0"/>
      </w:pPr>
      <w:r>
        <w:t>The seriousness of the offence and the severity of the penalty likely to be imposed on conviction are factors relevant to the decision whether in all circumstances, it is necessary to deprive the Applicant of their liberty.  They do not in them</w:t>
      </w:r>
      <w:r w:rsidR="006438FF">
        <w:t>selves provide grounds for refusing bail.</w:t>
      </w:r>
    </w:p>
    <w:p w:rsidR="006438FF" w:rsidRDefault="006438FF" w:rsidP="006438FF">
      <w:pPr>
        <w:pStyle w:val="ListParagraph"/>
      </w:pPr>
    </w:p>
    <w:p w:rsidR="006438FF" w:rsidRDefault="006438FF" w:rsidP="00DE5E57">
      <w:pPr>
        <w:pStyle w:val="JudgmentText"/>
        <w:numPr>
          <w:ilvl w:val="0"/>
          <w:numId w:val="2"/>
        </w:numPr>
        <w:spacing w:after="0"/>
      </w:pPr>
      <w:r>
        <w:t>A person must be released, unless the state can show that there are relevant and sufficient reasons for continued detention.</w:t>
      </w:r>
    </w:p>
    <w:p w:rsidR="006438FF" w:rsidRDefault="006438FF" w:rsidP="006438FF">
      <w:pPr>
        <w:pStyle w:val="ListParagraph"/>
      </w:pPr>
    </w:p>
    <w:p w:rsidR="006438FF" w:rsidRDefault="006438FF" w:rsidP="00DE5E57">
      <w:pPr>
        <w:pStyle w:val="JudgmentText"/>
        <w:numPr>
          <w:ilvl w:val="0"/>
          <w:numId w:val="2"/>
        </w:numPr>
        <w:spacing w:after="0"/>
      </w:pPr>
      <w:r>
        <w:t>The seriousness of the offence and severity of the sentence are not irrelevant to the assessment of the risk of a defendant absconding or re-offending.</w:t>
      </w:r>
    </w:p>
    <w:p w:rsidR="006438FF" w:rsidRDefault="006438FF" w:rsidP="006438FF">
      <w:pPr>
        <w:pStyle w:val="ListParagraph"/>
      </w:pPr>
    </w:p>
    <w:p w:rsidR="006438FF" w:rsidRDefault="006438FF" w:rsidP="00DE5E57">
      <w:pPr>
        <w:pStyle w:val="JudgmentText"/>
        <w:numPr>
          <w:ilvl w:val="0"/>
          <w:numId w:val="2"/>
        </w:numPr>
        <w:spacing w:after="0"/>
      </w:pPr>
      <w:r>
        <w:t>Continued detention can be justified in a given case if there are specific indications of a genuine requirement of public interest which, notwithstanding the presumption of innocence, outweighs the respect to individual liberty.</w:t>
      </w:r>
    </w:p>
    <w:p w:rsidR="006438FF" w:rsidRDefault="006438FF" w:rsidP="006438FF">
      <w:pPr>
        <w:pStyle w:val="ListParagraph"/>
      </w:pPr>
    </w:p>
    <w:p w:rsidR="00515B06" w:rsidRDefault="006438FF" w:rsidP="00515B06">
      <w:pPr>
        <w:pStyle w:val="JudgmentText"/>
        <w:numPr>
          <w:ilvl w:val="0"/>
          <w:numId w:val="2"/>
        </w:numPr>
        <w:spacing w:after="0"/>
      </w:pPr>
      <w:r>
        <w:t xml:space="preserve">To support detention, the Prosecution must demonstrate a </w:t>
      </w:r>
      <w:r w:rsidRPr="00515B06">
        <w:rPr>
          <w:i/>
        </w:rPr>
        <w:t>prima facie</w:t>
      </w:r>
      <w:r>
        <w:t xml:space="preserve"> case against the accused.  Then the Court should determine whether the defendant may be released with or without conditions</w:t>
      </w:r>
      <w:r w:rsidR="00515B06" w:rsidRPr="00515B06">
        <w:t xml:space="preserve"> </w:t>
      </w:r>
      <w:r w:rsidR="00515B06">
        <w:t>the purposes of ensuring that the defendant appears on the day of trial.</w:t>
      </w:r>
    </w:p>
    <w:p w:rsidR="00515B06" w:rsidRDefault="00515B06" w:rsidP="00515B06">
      <w:pPr>
        <w:pStyle w:val="ListParagraph"/>
      </w:pPr>
    </w:p>
    <w:p w:rsidR="00515B06" w:rsidRDefault="00515B06" w:rsidP="00515B06">
      <w:pPr>
        <w:pStyle w:val="JudgmentText"/>
        <w:numPr>
          <w:ilvl w:val="0"/>
          <w:numId w:val="2"/>
        </w:numPr>
        <w:spacing w:after="0"/>
      </w:pPr>
      <w:r>
        <w:t>The seriousness of the charge requires consideration of the facts of the particular offending charge.  That is independent of considerations such as whether the defendant may interfere with witness, needs protection, has breached bail before, and may offend”.</w:t>
      </w:r>
    </w:p>
    <w:p w:rsidR="00515B06" w:rsidRDefault="00515B06" w:rsidP="00515B06">
      <w:pPr>
        <w:pStyle w:val="ListParagraph"/>
      </w:pPr>
    </w:p>
    <w:p w:rsidR="00515B06" w:rsidRDefault="00515B06" w:rsidP="00515B06">
      <w:pPr>
        <w:pStyle w:val="ListParagraph"/>
      </w:pPr>
    </w:p>
    <w:p w:rsidR="006438FF" w:rsidRDefault="00515B06" w:rsidP="00515B06">
      <w:pPr>
        <w:pStyle w:val="JudgmentText"/>
        <w:numPr>
          <w:ilvl w:val="0"/>
          <w:numId w:val="0"/>
        </w:numPr>
        <w:spacing w:after="0"/>
        <w:ind w:left="720" w:hanging="720"/>
      </w:pPr>
      <w:r>
        <w:t>[36]</w:t>
      </w:r>
      <w:r>
        <w:tab/>
        <w:t>Having considered</w:t>
      </w:r>
      <w:r w:rsidR="006438FF">
        <w:t xml:space="preserve"> these guidelines, as well as all the conflicting interests in the application, I am satisfied, that the Prosecution have proved a </w:t>
      </w:r>
      <w:r w:rsidR="006438FF" w:rsidRPr="00515B06">
        <w:rPr>
          <w:i/>
        </w:rPr>
        <w:t>prima facie</w:t>
      </w:r>
      <w:r w:rsidR="006438FF">
        <w:t xml:space="preserve"> case against </w:t>
      </w:r>
      <w:r w:rsidR="006438FF">
        <w:lastRenderedPageBreak/>
        <w:t>the 1</w:t>
      </w:r>
      <w:r w:rsidR="006438FF" w:rsidRPr="00515B06">
        <w:rPr>
          <w:vertAlign w:val="superscript"/>
        </w:rPr>
        <w:t>st</w:t>
      </w:r>
      <w:r w:rsidR="006438FF">
        <w:t>, 2</w:t>
      </w:r>
      <w:r w:rsidR="006438FF" w:rsidRPr="00515B06">
        <w:rPr>
          <w:vertAlign w:val="superscript"/>
        </w:rPr>
        <w:t>nd</w:t>
      </w:r>
      <w:r w:rsidR="006438FF">
        <w:t xml:space="preserve"> and 3</w:t>
      </w:r>
      <w:r w:rsidR="006438FF" w:rsidRPr="00515B06">
        <w:rPr>
          <w:vertAlign w:val="superscript"/>
        </w:rPr>
        <w:t>rd</w:t>
      </w:r>
      <w:r w:rsidR="006438FF">
        <w:t xml:space="preserve"> accused, and that sufficient groun</w:t>
      </w:r>
      <w:r>
        <w:t xml:space="preserve">ds have been made out to detain </w:t>
      </w:r>
      <w:r w:rsidR="006438FF">
        <w:t>the 1</w:t>
      </w:r>
      <w:r w:rsidR="006438FF" w:rsidRPr="00515B06">
        <w:rPr>
          <w:vertAlign w:val="superscript"/>
        </w:rPr>
        <w:t>st</w:t>
      </w:r>
      <w:r w:rsidR="006438FF">
        <w:t xml:space="preserve"> and 2</w:t>
      </w:r>
      <w:r w:rsidR="006438FF" w:rsidRPr="00515B06">
        <w:rPr>
          <w:vertAlign w:val="superscript"/>
        </w:rPr>
        <w:t>nd</w:t>
      </w:r>
      <w:r w:rsidR="006438FF">
        <w:t xml:space="preserve"> and 3</w:t>
      </w:r>
      <w:r w:rsidR="006438FF" w:rsidRPr="00515B06">
        <w:rPr>
          <w:vertAlign w:val="superscript"/>
        </w:rPr>
        <w:t>rd</w:t>
      </w:r>
      <w:r w:rsidR="006438FF">
        <w:t xml:space="preserve"> accused in police custody.  I therefore allow the application, and accordingly, I remand the 1</w:t>
      </w:r>
      <w:r w:rsidR="006438FF" w:rsidRPr="00515B06">
        <w:rPr>
          <w:vertAlign w:val="superscript"/>
        </w:rPr>
        <w:t>st</w:t>
      </w:r>
      <w:r w:rsidR="006438FF">
        <w:t>, 2</w:t>
      </w:r>
      <w:r w:rsidR="006438FF" w:rsidRPr="00515B06">
        <w:rPr>
          <w:vertAlign w:val="superscript"/>
        </w:rPr>
        <w:t>nd</w:t>
      </w:r>
      <w:r w:rsidR="006438FF">
        <w:t xml:space="preserve"> and 3</w:t>
      </w:r>
      <w:r w:rsidR="006438FF" w:rsidRPr="00515B06">
        <w:rPr>
          <w:vertAlign w:val="superscript"/>
        </w:rPr>
        <w:t>rd</w:t>
      </w:r>
      <w:r w:rsidR="006438FF">
        <w:t xml:space="preserve"> accused in police custody to be caused to re-appear before this Court on the 23</w:t>
      </w:r>
      <w:r w:rsidR="006438FF" w:rsidRPr="00515B06">
        <w:rPr>
          <w:vertAlign w:val="superscript"/>
        </w:rPr>
        <w:t>rd</w:t>
      </w:r>
      <w:r w:rsidR="006438FF">
        <w:t xml:space="preserve"> March 2022 at 03:00 p.m. </w:t>
      </w:r>
    </w:p>
    <w:p w:rsidR="00515B06" w:rsidRDefault="00515B06" w:rsidP="00515B06">
      <w:pPr>
        <w:pStyle w:val="ListParagraph"/>
      </w:pPr>
    </w:p>
    <w:p w:rsidR="00C35A94" w:rsidRDefault="00C35A94" w:rsidP="006438FF">
      <w:pPr>
        <w:pStyle w:val="JudgmentText"/>
        <w:numPr>
          <w:ilvl w:val="0"/>
          <w:numId w:val="0"/>
        </w:numPr>
        <w:spacing w:after="0"/>
        <w:ind w:left="1440" w:hanging="720"/>
      </w:pPr>
    </w:p>
    <w:p w:rsidR="00C35A94" w:rsidRDefault="00C35A94" w:rsidP="00C35A94">
      <w:pPr>
        <w:pStyle w:val="JudgmentText"/>
        <w:numPr>
          <w:ilvl w:val="0"/>
          <w:numId w:val="0"/>
        </w:numPr>
        <w:spacing w:after="0"/>
        <w:ind w:left="90"/>
      </w:pPr>
      <w:r>
        <w:t>Signed, dated and delivered at Ile du Port on 18</w:t>
      </w:r>
      <w:r w:rsidRPr="00C35A94">
        <w:rPr>
          <w:vertAlign w:val="superscript"/>
        </w:rPr>
        <w:t>th</w:t>
      </w:r>
      <w:r>
        <w:t xml:space="preserve"> March 2022</w:t>
      </w:r>
    </w:p>
    <w:p w:rsidR="00C35A94" w:rsidRDefault="00C35A94" w:rsidP="006438FF">
      <w:pPr>
        <w:pStyle w:val="JudgmentText"/>
        <w:numPr>
          <w:ilvl w:val="0"/>
          <w:numId w:val="0"/>
        </w:numPr>
        <w:spacing w:after="0"/>
        <w:ind w:left="1440" w:hanging="720"/>
      </w:pPr>
    </w:p>
    <w:p w:rsidR="00C35A94" w:rsidRDefault="00C35A94" w:rsidP="00C35A94">
      <w:pPr>
        <w:pStyle w:val="JudgmentText"/>
        <w:numPr>
          <w:ilvl w:val="0"/>
          <w:numId w:val="0"/>
        </w:numPr>
        <w:spacing w:after="0"/>
        <w:ind w:left="1440" w:hanging="1350"/>
      </w:pPr>
    </w:p>
    <w:p w:rsidR="00C35A94" w:rsidRDefault="00C35A94" w:rsidP="006438FF">
      <w:pPr>
        <w:pStyle w:val="JudgmentText"/>
        <w:numPr>
          <w:ilvl w:val="0"/>
          <w:numId w:val="0"/>
        </w:numPr>
        <w:spacing w:after="0"/>
        <w:ind w:left="1440" w:hanging="720"/>
      </w:pPr>
    </w:p>
    <w:p w:rsidR="00515B06" w:rsidRDefault="00515B06" w:rsidP="00515B06">
      <w:pPr>
        <w:pStyle w:val="JudgmentText"/>
        <w:numPr>
          <w:ilvl w:val="0"/>
          <w:numId w:val="0"/>
        </w:numPr>
        <w:spacing w:after="0"/>
      </w:pPr>
    </w:p>
    <w:p w:rsidR="00C35A94" w:rsidRDefault="00C35A94" w:rsidP="00C35A94">
      <w:pPr>
        <w:pStyle w:val="JudgmentText"/>
        <w:numPr>
          <w:ilvl w:val="0"/>
          <w:numId w:val="0"/>
        </w:numPr>
        <w:spacing w:after="0"/>
        <w:ind w:left="90"/>
      </w:pPr>
      <w:r>
        <w:t>____________________</w:t>
      </w:r>
    </w:p>
    <w:p w:rsidR="00C35A94" w:rsidRPr="00C35A94" w:rsidRDefault="00C35A94" w:rsidP="00C35A94">
      <w:pPr>
        <w:pStyle w:val="JudgmentText"/>
        <w:numPr>
          <w:ilvl w:val="0"/>
          <w:numId w:val="0"/>
        </w:numPr>
        <w:spacing w:after="0"/>
        <w:ind w:left="1440" w:hanging="1350"/>
      </w:pPr>
      <w:r w:rsidRPr="00C35A94">
        <w:t>B. Adeline</w:t>
      </w:r>
    </w:p>
    <w:p w:rsidR="00C35A94" w:rsidRPr="00C35A94" w:rsidRDefault="00C35A94" w:rsidP="00C35A94">
      <w:pPr>
        <w:pStyle w:val="JudgmentText"/>
        <w:numPr>
          <w:ilvl w:val="0"/>
          <w:numId w:val="0"/>
        </w:numPr>
        <w:spacing w:after="0"/>
        <w:ind w:left="1440" w:hanging="1350"/>
      </w:pPr>
      <w:r w:rsidRPr="00C35A94">
        <w:t>Judge of the Supreme Court</w:t>
      </w:r>
    </w:p>
    <w:sectPr w:rsidR="00C35A94" w:rsidRPr="00C35A94" w:rsidSect="00CC5E3F">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abstractNum w:abstractNumId="1" w15:restartNumberingAfterBreak="0">
    <w:nsid w:val="6F2B0A65"/>
    <w:multiLevelType w:val="hybridMultilevel"/>
    <w:tmpl w:val="69927BF0"/>
    <w:lvl w:ilvl="0" w:tplc="0074C63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4D"/>
    <w:rsid w:val="00077168"/>
    <w:rsid w:val="0012286E"/>
    <w:rsid w:val="00160163"/>
    <w:rsid w:val="001B382D"/>
    <w:rsid w:val="002F5CC4"/>
    <w:rsid w:val="003167A6"/>
    <w:rsid w:val="00475602"/>
    <w:rsid w:val="004A5914"/>
    <w:rsid w:val="00515B06"/>
    <w:rsid w:val="00555DDC"/>
    <w:rsid w:val="005B3E7E"/>
    <w:rsid w:val="005D74D4"/>
    <w:rsid w:val="006438FF"/>
    <w:rsid w:val="00681C8A"/>
    <w:rsid w:val="00723238"/>
    <w:rsid w:val="00737B4D"/>
    <w:rsid w:val="007E0EEF"/>
    <w:rsid w:val="00873340"/>
    <w:rsid w:val="0095686C"/>
    <w:rsid w:val="009F3F8F"/>
    <w:rsid w:val="00A76B8B"/>
    <w:rsid w:val="00B9352D"/>
    <w:rsid w:val="00C3359B"/>
    <w:rsid w:val="00C35A94"/>
    <w:rsid w:val="00CB2F67"/>
    <w:rsid w:val="00CB3FA9"/>
    <w:rsid w:val="00CC5E3F"/>
    <w:rsid w:val="00DE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4D2AA-B6D3-464A-891E-36F119F5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B4D"/>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Text">
    <w:name w:val="Judgment Text"/>
    <w:basedOn w:val="ListParagraph"/>
    <w:qFormat/>
    <w:rsid w:val="00737B4D"/>
    <w:pPr>
      <w:numPr>
        <w:numId w:val="1"/>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numbering" w:customStyle="1" w:styleId="Judgments">
    <w:name w:val="Judgments"/>
    <w:uiPriority w:val="99"/>
    <w:rsid w:val="00737B4D"/>
    <w:pPr>
      <w:numPr>
        <w:numId w:val="1"/>
      </w:numPr>
    </w:pPr>
  </w:style>
  <w:style w:type="paragraph" w:styleId="ListParagraph">
    <w:name w:val="List Paragraph"/>
    <w:basedOn w:val="Normal"/>
    <w:uiPriority w:val="34"/>
    <w:qFormat/>
    <w:rsid w:val="00737B4D"/>
    <w:pPr>
      <w:ind w:left="720"/>
      <w:contextualSpacing/>
    </w:pPr>
  </w:style>
  <w:style w:type="paragraph" w:styleId="BalloonText">
    <w:name w:val="Balloon Text"/>
    <w:basedOn w:val="Normal"/>
    <w:link w:val="BalloonTextChar"/>
    <w:uiPriority w:val="99"/>
    <w:semiHidden/>
    <w:unhideWhenUsed/>
    <w:rsid w:val="00C35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A9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DF4CE-2B2A-4677-A83A-95712AF1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4220</Words>
  <Characters>24059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Hoareau</dc:creator>
  <cp:keywords/>
  <dc:description/>
  <cp:lastModifiedBy>Fabianna Savy</cp:lastModifiedBy>
  <cp:revision>2</cp:revision>
  <cp:lastPrinted>2022-03-23T05:57:00Z</cp:lastPrinted>
  <dcterms:created xsi:type="dcterms:W3CDTF">2022-06-17T10:53:00Z</dcterms:created>
  <dcterms:modified xsi:type="dcterms:W3CDTF">2022-06-17T10:53:00Z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