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AB4836">
      <w:pPr>
        <w:spacing w:after="0" w:line="240" w:lineRule="auto"/>
        <w:ind w:left="630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AB4836">
      <w:pPr>
        <w:spacing w:after="0" w:line="240" w:lineRule="auto"/>
        <w:ind w:left="61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F863D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] SCSC …</w:t>
      </w:r>
    </w:p>
    <w:p w:rsidR="002E2AE3" w:rsidRPr="004A2599" w:rsidRDefault="002E2AE3" w:rsidP="00AB4836">
      <w:pPr>
        <w:spacing w:after="0" w:line="240" w:lineRule="auto"/>
        <w:ind w:left="59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863DC">
        <w:rPr>
          <w:rFonts w:ascii="Times New Roman" w:hAnsi="Times New Roman" w:cs="Times New Roman"/>
          <w:sz w:val="24"/>
          <w:szCs w:val="24"/>
        </w:rPr>
        <w:t>O 59</w:t>
      </w:r>
      <w:r w:rsidRPr="004A2599">
        <w:rPr>
          <w:rFonts w:ascii="Times New Roman" w:hAnsi="Times New Roman" w:cs="Times New Roman"/>
          <w:sz w:val="24"/>
          <w:szCs w:val="24"/>
        </w:rPr>
        <w:t>/20</w:t>
      </w:r>
      <w:r w:rsidR="00F863DC">
        <w:rPr>
          <w:rFonts w:ascii="Times New Roman" w:hAnsi="Times New Roman" w:cs="Times New Roman"/>
          <w:sz w:val="24"/>
          <w:szCs w:val="24"/>
        </w:rPr>
        <w:t>20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F863DC" w:rsidP="00214DB4">
      <w:pPr>
        <w:pStyle w:val="Partynames"/>
      </w:pPr>
      <w:r>
        <w:t>THE REPUBLIC</w:t>
      </w:r>
      <w:r w:rsidR="002E2AE3" w:rsidRPr="00214DB4">
        <w:tab/>
      </w:r>
    </w:p>
    <w:p w:rsidR="002E2AE3" w:rsidRPr="00214DB4" w:rsidRDefault="002E2AE3" w:rsidP="00214DB4">
      <w:pPr>
        <w:pStyle w:val="Attorneysnames"/>
      </w:pPr>
      <w:r w:rsidRPr="00214DB4">
        <w:t xml:space="preserve">(rep. by </w:t>
      </w:r>
      <w:r w:rsidR="00AB4836">
        <w:t>Mr. Joshua Revera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AB4836" w:rsidP="00214DB4">
      <w:pPr>
        <w:pStyle w:val="Partynames"/>
      </w:pPr>
      <w:r>
        <w:t>ABDUL KAREEM MUHAMMED KHUDABIN</w:t>
      </w:r>
      <w:r w:rsidR="002E2AE3" w:rsidRPr="004A2599">
        <w:tab/>
      </w:r>
      <w:r>
        <w:tab/>
      </w:r>
      <w:r>
        <w:tab/>
        <w:t>Accused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rep. by </w:t>
      </w:r>
      <w:r w:rsidR="00AB4836">
        <w:rPr>
          <w:rFonts w:ascii="Times New Roman" w:hAnsi="Times New Roman" w:cs="Times New Roman"/>
          <w:i/>
          <w:sz w:val="24"/>
          <w:szCs w:val="24"/>
        </w:rPr>
        <w:t>Mr. Joel Camille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7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AB4836">
        <w:rPr>
          <w:rFonts w:ascii="Times New Roman" w:hAnsi="Times New Roman" w:cs="Times New Roman"/>
          <w:i/>
          <w:sz w:val="24"/>
          <w:szCs w:val="24"/>
        </w:rPr>
        <w:t>The Republic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AB4836">
        <w:rPr>
          <w:rFonts w:ascii="Times New Roman" w:hAnsi="Times New Roman" w:cs="Times New Roman"/>
          <w:i/>
          <w:sz w:val="24"/>
          <w:szCs w:val="24"/>
        </w:rPr>
        <w:t>Khudabin</w:t>
      </w:r>
      <w:r w:rsidR="00662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2799">
        <w:rPr>
          <w:rFonts w:ascii="Times New Roman" w:hAnsi="Times New Roman" w:cs="Times New Roman"/>
          <w:sz w:val="24"/>
          <w:szCs w:val="24"/>
        </w:rPr>
        <w:t>(</w:t>
      </w:r>
      <w:r w:rsidR="00D31F1B" w:rsidRPr="004A2599">
        <w:rPr>
          <w:rFonts w:ascii="Times New Roman" w:hAnsi="Times New Roman" w:cs="Times New Roman"/>
          <w:sz w:val="24"/>
          <w:szCs w:val="24"/>
        </w:rPr>
        <w:t>C</w:t>
      </w:r>
      <w:r w:rsidR="00B72799">
        <w:rPr>
          <w:rFonts w:ascii="Times New Roman" w:hAnsi="Times New Roman" w:cs="Times New Roman"/>
          <w:sz w:val="24"/>
          <w:szCs w:val="24"/>
        </w:rPr>
        <w:t>O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B72799">
        <w:rPr>
          <w:rFonts w:ascii="Times New Roman" w:hAnsi="Times New Roman" w:cs="Times New Roman"/>
          <w:sz w:val="24"/>
          <w:szCs w:val="24"/>
        </w:rPr>
        <w:t>59</w:t>
      </w:r>
      <w:r w:rsidR="00662CEA">
        <w:rPr>
          <w:rFonts w:ascii="Times New Roman" w:hAnsi="Times New Roman" w:cs="Times New Roman"/>
          <w:sz w:val="24"/>
          <w:szCs w:val="24"/>
        </w:rPr>
        <w:t>/20</w:t>
      </w:r>
      <w:r w:rsidR="00B72799">
        <w:rPr>
          <w:rFonts w:ascii="Times New Roman" w:hAnsi="Times New Roman" w:cs="Times New Roman"/>
          <w:sz w:val="24"/>
          <w:szCs w:val="24"/>
        </w:rPr>
        <w:t>20</w:t>
      </w:r>
      <w:r w:rsidR="00662CEA">
        <w:rPr>
          <w:rFonts w:ascii="Times New Roman" w:hAnsi="Times New Roman" w:cs="Times New Roman"/>
          <w:sz w:val="24"/>
          <w:szCs w:val="24"/>
        </w:rPr>
        <w:t>) [20</w:t>
      </w:r>
      <w:r w:rsidR="00B72799">
        <w:rPr>
          <w:rFonts w:ascii="Times New Roman" w:hAnsi="Times New Roman" w:cs="Times New Roman"/>
          <w:sz w:val="24"/>
          <w:szCs w:val="24"/>
        </w:rPr>
        <w:t>22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] SCSC </w:t>
      </w:r>
    </w:p>
    <w:p w:rsidR="00405958" w:rsidRPr="004A2599" w:rsidRDefault="00B72799" w:rsidP="00B72799">
      <w:pPr>
        <w:spacing w:before="120" w:after="0" w:line="240" w:lineRule="auto"/>
        <w:ind w:left="1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March 2022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B72799">
        <w:rPr>
          <w:rFonts w:ascii="Times New Roman" w:hAnsi="Times New Roman" w:cs="Times New Roman"/>
          <w:sz w:val="24"/>
          <w:szCs w:val="24"/>
        </w:rPr>
        <w:t>Dodin J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B72799">
        <w:rPr>
          <w:rFonts w:ascii="Times New Roman" w:hAnsi="Times New Roman" w:cs="Times New Roman"/>
          <w:sz w:val="24"/>
          <w:szCs w:val="24"/>
        </w:rPr>
        <w:t>21 March 2022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B72799">
        <w:rPr>
          <w:rFonts w:ascii="Times New Roman" w:hAnsi="Times New Roman" w:cs="Times New Roman"/>
          <w:sz w:val="24"/>
          <w:szCs w:val="24"/>
        </w:rPr>
        <w:t>21 March 2022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B72799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B72799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DODIN J</w:t>
      </w:r>
    </w:p>
    <w:p w:rsidR="00662CEA" w:rsidRDefault="00671797" w:rsidP="00D33DBF">
      <w:pPr>
        <w:pStyle w:val="JudgmentText"/>
      </w:pPr>
      <w:r>
        <w:t xml:space="preserve">The Convict </w:t>
      </w:r>
      <w:r>
        <w:t>A</w:t>
      </w:r>
      <w:r>
        <w:t>bdul</w:t>
      </w:r>
      <w:r>
        <w:t xml:space="preserve"> K</w:t>
      </w:r>
      <w:r>
        <w:t>areem</w:t>
      </w:r>
      <w:r>
        <w:t xml:space="preserve"> M</w:t>
      </w:r>
      <w:r>
        <w:t>uhammed</w:t>
      </w:r>
      <w:r>
        <w:t xml:space="preserve"> K</w:t>
      </w:r>
      <w:r>
        <w:t xml:space="preserve">hudabin is 28 years old. He is a Stevedore and has one dependent child of </w:t>
      </w:r>
      <w:r w:rsidR="0017040E">
        <w:t>3 years old.</w:t>
      </w:r>
    </w:p>
    <w:p w:rsidR="0017040E" w:rsidRDefault="0017040E" w:rsidP="00D33DBF">
      <w:pPr>
        <w:pStyle w:val="JudgmentText"/>
      </w:pPr>
      <w:r>
        <w:t>He</w:t>
      </w:r>
      <w:r w:rsidR="002C18FB">
        <w:t xml:space="preserve"> has pleaded guilty and saved the Court’s time and expenses of a trial</w:t>
      </w:r>
      <w:r w:rsidR="00310119">
        <w:t>,</w:t>
      </w:r>
      <w:r w:rsidR="002C18FB">
        <w:t xml:space="preserve"> and shown remorse for the offence committed.</w:t>
      </w:r>
    </w:p>
    <w:p w:rsidR="002C18FB" w:rsidRDefault="002C18FB" w:rsidP="00D33DBF">
      <w:pPr>
        <w:pStyle w:val="JudgmentText"/>
      </w:pPr>
      <w:r>
        <w:t>Counsel has given a brief summary of how the incident occurred, when there was a disagreement between the parties</w:t>
      </w:r>
      <w:r w:rsidR="002A7BAB">
        <w:t>. But still the offence has been committed through a moment of loss of control and moved the Court for leniency.</w:t>
      </w:r>
    </w:p>
    <w:p w:rsidR="002A7BAB" w:rsidRDefault="002A7BAB" w:rsidP="002A7BAB">
      <w:pPr>
        <w:pStyle w:val="JudgmentText"/>
      </w:pPr>
      <w:r>
        <w:lastRenderedPageBreak/>
        <w:t>I also have indication that the injury caused was not life-threatening and the full recovery has been made and the convict is a first-offender.</w:t>
      </w:r>
    </w:p>
    <w:p w:rsidR="002A7BAB" w:rsidRDefault="002A7BAB" w:rsidP="002A7BAB">
      <w:pPr>
        <w:pStyle w:val="JudgmentText"/>
      </w:pPr>
      <w:r>
        <w:t>I see no other aggravating circumstances.</w:t>
      </w:r>
    </w:p>
    <w:p w:rsidR="00310119" w:rsidRDefault="002A7BAB" w:rsidP="00310119">
      <w:pPr>
        <w:pStyle w:val="JudgmentText"/>
      </w:pPr>
      <w:r>
        <w:t xml:space="preserve">I will therefore impose the </w:t>
      </w:r>
      <w:r w:rsidR="00261462">
        <w:t>following sentence</w:t>
      </w:r>
      <w:r w:rsidR="00553DCA">
        <w:t>s</w:t>
      </w:r>
      <w:r w:rsidR="00261462">
        <w:t xml:space="preserve"> on; </w:t>
      </w:r>
    </w:p>
    <w:p w:rsidR="002A7BAB" w:rsidRPr="00261462" w:rsidRDefault="00261462" w:rsidP="00261462">
      <w:pPr>
        <w:pStyle w:val="JudgmentText"/>
        <w:numPr>
          <w:ilvl w:val="0"/>
          <w:numId w:val="0"/>
        </w:numPr>
        <w:ind w:left="720"/>
        <w:rPr>
          <w:b/>
          <w:u w:val="single"/>
        </w:rPr>
      </w:pPr>
      <w:r w:rsidRPr="00261462">
        <w:rPr>
          <w:b/>
          <w:u w:val="single"/>
        </w:rPr>
        <w:t>C</w:t>
      </w:r>
      <w:r w:rsidR="002A7BAB" w:rsidRPr="00261462">
        <w:rPr>
          <w:b/>
          <w:u w:val="single"/>
        </w:rPr>
        <w:t>ount 1</w:t>
      </w:r>
    </w:p>
    <w:p w:rsidR="00350ADA" w:rsidRDefault="00350ADA" w:rsidP="00350ADA">
      <w:pPr>
        <w:pStyle w:val="JudgmentText"/>
        <w:numPr>
          <w:ilvl w:val="0"/>
          <w:numId w:val="12"/>
        </w:numPr>
      </w:pPr>
      <w:r>
        <w:t xml:space="preserve">6 months imprisonment suspended for 2 years with condition that he does not commit any similar or same offence within a period of 2 years. </w:t>
      </w:r>
    </w:p>
    <w:p w:rsidR="00350ADA" w:rsidRDefault="00350ADA" w:rsidP="00350ADA">
      <w:pPr>
        <w:pStyle w:val="JudgmentText"/>
        <w:numPr>
          <w:ilvl w:val="0"/>
          <w:numId w:val="12"/>
        </w:numPr>
      </w:pPr>
      <w:r>
        <w:t xml:space="preserve">In addition to that, a fine of </w:t>
      </w:r>
      <w:r w:rsidR="00261462">
        <w:t>Rs 10,000 out of which a sum of Rs 8,000 shall be paid to the complainant/ the victim as compensation.</w:t>
      </w:r>
    </w:p>
    <w:p w:rsidR="00261462" w:rsidRPr="00261462" w:rsidRDefault="00261462" w:rsidP="00261462">
      <w:pPr>
        <w:pStyle w:val="JudgmentText"/>
        <w:numPr>
          <w:ilvl w:val="0"/>
          <w:numId w:val="0"/>
        </w:numPr>
        <w:ind w:left="1440" w:hanging="720"/>
        <w:rPr>
          <w:b/>
          <w:u w:val="single"/>
        </w:rPr>
      </w:pPr>
      <w:r w:rsidRPr="00261462">
        <w:rPr>
          <w:b/>
          <w:u w:val="single"/>
        </w:rPr>
        <w:t>Count 2</w:t>
      </w:r>
    </w:p>
    <w:p w:rsidR="00553DCA" w:rsidRDefault="00261462" w:rsidP="00261462">
      <w:pPr>
        <w:pStyle w:val="JudgmentText"/>
        <w:numPr>
          <w:ilvl w:val="0"/>
          <w:numId w:val="12"/>
        </w:numPr>
      </w:pPr>
      <w:r>
        <w:t xml:space="preserve">A fine </w:t>
      </w:r>
      <w:r w:rsidR="00553DCA">
        <w:t>of Rs 3,000.</w:t>
      </w:r>
    </w:p>
    <w:p w:rsidR="00261462" w:rsidRDefault="00261462" w:rsidP="00261462">
      <w:pPr>
        <w:pStyle w:val="JudgmentText"/>
        <w:numPr>
          <w:ilvl w:val="0"/>
          <w:numId w:val="12"/>
        </w:numPr>
      </w:pPr>
      <w:r>
        <w:t xml:space="preserve"> </w:t>
      </w:r>
      <w:r w:rsidR="00553DCA">
        <w:t>T</w:t>
      </w:r>
      <w:r>
        <w:t xml:space="preserve">he </w:t>
      </w:r>
      <w:r w:rsidR="00A82F9C">
        <w:t>convict</w:t>
      </w:r>
      <w:bookmarkStart w:id="0" w:name="_GoBack"/>
      <w:bookmarkEnd w:id="0"/>
      <w:r>
        <w:t xml:space="preserve"> is given 6 months to pay both fines and failing which, a default sentence of 6 months will be given.</w:t>
      </w:r>
    </w:p>
    <w:p w:rsidR="00261462" w:rsidRDefault="00261462" w:rsidP="00261462">
      <w:pPr>
        <w:pStyle w:val="JudgmentText"/>
        <w:numPr>
          <w:ilvl w:val="0"/>
          <w:numId w:val="12"/>
        </w:numPr>
      </w:pPr>
      <w:r>
        <w:t>He can appeal against the sentence within 30 working days. He can pay in instalment</w:t>
      </w:r>
      <w:r w:rsidR="00CA11AF">
        <w:t>s</w:t>
      </w:r>
      <w:r>
        <w:t>.</w:t>
      </w:r>
    </w:p>
    <w:p w:rsidR="00350ADA" w:rsidRPr="00D33DBF" w:rsidRDefault="00350ADA" w:rsidP="00CA11AF">
      <w:pPr>
        <w:pStyle w:val="JudgmentText"/>
        <w:numPr>
          <w:ilvl w:val="0"/>
          <w:numId w:val="0"/>
        </w:numPr>
        <w:ind w:left="720"/>
      </w:pP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671797">
        <w:rPr>
          <w:rFonts w:ascii="Times New Roman" w:hAnsi="Times New Roman" w:cs="Times New Roman"/>
          <w:sz w:val="24"/>
          <w:szCs w:val="24"/>
        </w:rPr>
        <w:t>21 March 2022</w:t>
      </w: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CA11AF" w:rsidRPr="004A2599" w:rsidRDefault="00CA11AF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Default="00671797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Dodin J</w:t>
      </w:r>
    </w:p>
    <w:p w:rsidR="00671797" w:rsidRPr="00235626" w:rsidRDefault="00671797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of the Supreme Court</w:t>
      </w:r>
    </w:p>
    <w:sectPr w:rsidR="00671797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62" w:rsidRDefault="00841162" w:rsidP="006A68E2">
      <w:pPr>
        <w:spacing w:after="0" w:line="240" w:lineRule="auto"/>
      </w:pPr>
      <w:r>
        <w:separator/>
      </w:r>
    </w:p>
  </w:endnote>
  <w:endnote w:type="continuationSeparator" w:id="0">
    <w:p w:rsidR="00841162" w:rsidRDefault="00841162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F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62" w:rsidRDefault="00841162" w:rsidP="006A68E2">
      <w:pPr>
        <w:spacing w:after="0" w:line="240" w:lineRule="auto"/>
      </w:pPr>
      <w:r>
        <w:separator/>
      </w:r>
    </w:p>
  </w:footnote>
  <w:footnote w:type="continuationSeparator" w:id="0">
    <w:p w:rsidR="00841162" w:rsidRDefault="00841162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9A7"/>
    <w:multiLevelType w:val="hybridMultilevel"/>
    <w:tmpl w:val="972CF9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542D2"/>
    <w:multiLevelType w:val="multilevel"/>
    <w:tmpl w:val="1CC89892"/>
    <w:numStyleLink w:val="Judgments"/>
  </w:abstractNum>
  <w:abstractNum w:abstractNumId="5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6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8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DC"/>
    <w:rsid w:val="00025CDF"/>
    <w:rsid w:val="00040193"/>
    <w:rsid w:val="00071B84"/>
    <w:rsid w:val="0008560D"/>
    <w:rsid w:val="0009242F"/>
    <w:rsid w:val="00097D19"/>
    <w:rsid w:val="001135C2"/>
    <w:rsid w:val="001428B9"/>
    <w:rsid w:val="0017040E"/>
    <w:rsid w:val="001723B1"/>
    <w:rsid w:val="001C78EC"/>
    <w:rsid w:val="001D33D2"/>
    <w:rsid w:val="002015F8"/>
    <w:rsid w:val="00212006"/>
    <w:rsid w:val="0021402A"/>
    <w:rsid w:val="00214DB4"/>
    <w:rsid w:val="00235626"/>
    <w:rsid w:val="00243AE1"/>
    <w:rsid w:val="00261462"/>
    <w:rsid w:val="002A7BAB"/>
    <w:rsid w:val="002C18FB"/>
    <w:rsid w:val="002D4EB8"/>
    <w:rsid w:val="002E2AE3"/>
    <w:rsid w:val="00310119"/>
    <w:rsid w:val="003137B8"/>
    <w:rsid w:val="00344425"/>
    <w:rsid w:val="00346D7F"/>
    <w:rsid w:val="00350ADA"/>
    <w:rsid w:val="003615E7"/>
    <w:rsid w:val="00380619"/>
    <w:rsid w:val="003A6C9E"/>
    <w:rsid w:val="003E2E94"/>
    <w:rsid w:val="00403F4C"/>
    <w:rsid w:val="00405958"/>
    <w:rsid w:val="00412994"/>
    <w:rsid w:val="00463B4E"/>
    <w:rsid w:val="00472219"/>
    <w:rsid w:val="004A2599"/>
    <w:rsid w:val="004C16E0"/>
    <w:rsid w:val="00553DCA"/>
    <w:rsid w:val="005A5FCB"/>
    <w:rsid w:val="005B12AA"/>
    <w:rsid w:val="0061354A"/>
    <w:rsid w:val="00635504"/>
    <w:rsid w:val="00652326"/>
    <w:rsid w:val="00662CEA"/>
    <w:rsid w:val="00671797"/>
    <w:rsid w:val="006A68E2"/>
    <w:rsid w:val="0070371E"/>
    <w:rsid w:val="00722761"/>
    <w:rsid w:val="00796B89"/>
    <w:rsid w:val="007D25FE"/>
    <w:rsid w:val="008001C8"/>
    <w:rsid w:val="00841162"/>
    <w:rsid w:val="008577B7"/>
    <w:rsid w:val="008E771B"/>
    <w:rsid w:val="009539C2"/>
    <w:rsid w:val="009A769C"/>
    <w:rsid w:val="009B495E"/>
    <w:rsid w:val="009F125D"/>
    <w:rsid w:val="00A2058F"/>
    <w:rsid w:val="00A82F9C"/>
    <w:rsid w:val="00AB4836"/>
    <w:rsid w:val="00B03209"/>
    <w:rsid w:val="00B72799"/>
    <w:rsid w:val="00B950DF"/>
    <w:rsid w:val="00BB1A3E"/>
    <w:rsid w:val="00BC73B1"/>
    <w:rsid w:val="00C2466E"/>
    <w:rsid w:val="00CA11AF"/>
    <w:rsid w:val="00CC437E"/>
    <w:rsid w:val="00CD09C7"/>
    <w:rsid w:val="00D31F1B"/>
    <w:rsid w:val="00D33DBF"/>
    <w:rsid w:val="00D710E7"/>
    <w:rsid w:val="00E1659A"/>
    <w:rsid w:val="00ED0BFC"/>
    <w:rsid w:val="00EF13E2"/>
    <w:rsid w:val="00F33B83"/>
    <w:rsid w:val="00F8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FA47F-42E6-44E0-A7FB-DF93A771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Judgment%20Template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17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Ireena Rosette</dc:creator>
  <cp:lastModifiedBy>Ireena Rosette</cp:lastModifiedBy>
  <cp:revision>5</cp:revision>
  <cp:lastPrinted>2022-03-21T07:05:00Z</cp:lastPrinted>
  <dcterms:created xsi:type="dcterms:W3CDTF">2022-03-21T06:50:00Z</dcterms:created>
  <dcterms:modified xsi:type="dcterms:W3CDTF">2022-03-21T07:14:00Z</dcterms:modified>
</cp:coreProperties>
</file>