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CA77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CA7707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CO4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Pr="00214DB4" w:rsidRDefault="00CA7707" w:rsidP="00214DB4">
      <w:pPr>
        <w:pStyle w:val="Partynames"/>
      </w:pPr>
      <w:r>
        <w:t xml:space="preserve">THE REPUBLIC 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>(rep. by</w:t>
      </w:r>
      <w:r w:rsidR="00CA7707">
        <w:t xml:space="preserve"> Mr Powles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CA7707" w:rsidP="00214DB4">
      <w:pPr>
        <w:pStyle w:val="Partynames"/>
      </w:pPr>
      <w:r>
        <w:t xml:space="preserve">MR FRANK MARIE 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CA7707">
        <w:rPr>
          <w:rFonts w:ascii="Times New Roman" w:hAnsi="Times New Roman" w:cs="Times New Roman"/>
          <w:i/>
          <w:sz w:val="24"/>
          <w:szCs w:val="24"/>
        </w:rPr>
        <w:t>Mr France Bonte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CA7707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CA7707" w:rsidRPr="00CA7707">
        <w:rPr>
          <w:rFonts w:ascii="Times New Roman" w:hAnsi="Times New Roman" w:cs="Times New Roman"/>
          <w:sz w:val="24"/>
          <w:szCs w:val="24"/>
        </w:rPr>
        <w:t xml:space="preserve">Republic </w:t>
      </w:r>
      <w:r w:rsidR="00D31F1B" w:rsidRPr="00CA7707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CA7707" w:rsidRPr="00CA7707">
        <w:rPr>
          <w:rFonts w:ascii="Times New Roman" w:hAnsi="Times New Roman" w:cs="Times New Roman"/>
          <w:i/>
          <w:sz w:val="24"/>
          <w:szCs w:val="24"/>
        </w:rPr>
        <w:t xml:space="preserve">Marie </w:t>
      </w:r>
      <w:r w:rsidR="00D31F1B" w:rsidRPr="00CA7707">
        <w:rPr>
          <w:rFonts w:ascii="Times New Roman" w:hAnsi="Times New Roman" w:cs="Times New Roman"/>
          <w:sz w:val="24"/>
          <w:szCs w:val="24"/>
        </w:rPr>
        <w:t>C</w:t>
      </w:r>
      <w:r w:rsidR="00CA7707" w:rsidRPr="00CA7707">
        <w:rPr>
          <w:rFonts w:ascii="Times New Roman" w:hAnsi="Times New Roman" w:cs="Times New Roman"/>
          <w:sz w:val="24"/>
          <w:szCs w:val="24"/>
        </w:rPr>
        <w:t>O4</w:t>
      </w:r>
      <w:r w:rsidR="00662CEA" w:rsidRPr="00CA7707">
        <w:rPr>
          <w:rFonts w:ascii="Times New Roman" w:hAnsi="Times New Roman" w:cs="Times New Roman"/>
          <w:sz w:val="24"/>
          <w:szCs w:val="24"/>
        </w:rPr>
        <w:t>/20</w:t>
      </w:r>
      <w:r w:rsidR="00CA7707" w:rsidRPr="00CA7707">
        <w:rPr>
          <w:rFonts w:ascii="Times New Roman" w:hAnsi="Times New Roman" w:cs="Times New Roman"/>
          <w:sz w:val="24"/>
          <w:szCs w:val="24"/>
        </w:rPr>
        <w:t>22</w:t>
      </w:r>
      <w:r w:rsidR="00662CEA" w:rsidRPr="00CA7707">
        <w:rPr>
          <w:rFonts w:ascii="Times New Roman" w:hAnsi="Times New Roman" w:cs="Times New Roman"/>
          <w:sz w:val="24"/>
          <w:szCs w:val="24"/>
        </w:rPr>
        <w:t>) [20</w:t>
      </w:r>
      <w:r w:rsidR="00CA7707" w:rsidRPr="00CA7707">
        <w:rPr>
          <w:rFonts w:ascii="Times New Roman" w:hAnsi="Times New Roman" w:cs="Times New Roman"/>
          <w:sz w:val="24"/>
          <w:szCs w:val="24"/>
        </w:rPr>
        <w:t>22</w:t>
      </w:r>
      <w:r w:rsidR="00D31F1B" w:rsidRPr="00CA7707">
        <w:rPr>
          <w:rFonts w:ascii="Times New Roman" w:hAnsi="Times New Roman" w:cs="Times New Roman"/>
          <w:sz w:val="24"/>
          <w:szCs w:val="24"/>
        </w:rPr>
        <w:t xml:space="preserve">] SCSC </w:t>
      </w:r>
      <w:r w:rsidR="00CA7707" w:rsidRPr="00CA7707">
        <w:rPr>
          <w:rFonts w:ascii="Times New Roman" w:hAnsi="Times New Roman" w:cs="Times New Roman"/>
          <w:sz w:val="24"/>
          <w:szCs w:val="24"/>
        </w:rPr>
        <w:t xml:space="preserve">     </w:t>
      </w:r>
      <w:r w:rsidR="00D31F1B" w:rsidRPr="00CA7707">
        <w:rPr>
          <w:rFonts w:ascii="Times New Roman" w:hAnsi="Times New Roman" w:cs="Times New Roman"/>
          <w:sz w:val="24"/>
          <w:szCs w:val="24"/>
        </w:rPr>
        <w:t xml:space="preserve"> </w:t>
      </w:r>
      <w:r w:rsidR="00CA7707" w:rsidRPr="00CA7707">
        <w:rPr>
          <w:rFonts w:ascii="Times New Roman" w:hAnsi="Times New Roman" w:cs="Times New Roman"/>
          <w:sz w:val="24"/>
          <w:szCs w:val="24"/>
        </w:rPr>
        <w:t xml:space="preserve"> </w:t>
      </w:r>
      <w:r w:rsidR="00CA7707">
        <w:rPr>
          <w:rFonts w:ascii="Times New Roman" w:hAnsi="Times New Roman" w:cs="Times New Roman"/>
          <w:sz w:val="24"/>
          <w:szCs w:val="24"/>
        </w:rPr>
        <w:t xml:space="preserve">  </w:t>
      </w:r>
      <w:r w:rsidR="00D31F1B" w:rsidRPr="00CA7707">
        <w:rPr>
          <w:rFonts w:ascii="Times New Roman" w:hAnsi="Times New Roman" w:cs="Times New Roman"/>
          <w:sz w:val="24"/>
          <w:szCs w:val="24"/>
        </w:rPr>
        <w:t>(</w:t>
      </w:r>
      <w:r w:rsidR="00CA7707" w:rsidRPr="00CA7707">
        <w:rPr>
          <w:rFonts w:ascii="Times New Roman" w:hAnsi="Times New Roman" w:cs="Times New Roman"/>
          <w:sz w:val="24"/>
          <w:szCs w:val="24"/>
        </w:rPr>
        <w:t>25 February 2022</w:t>
      </w:r>
      <w:r w:rsidR="00D31F1B" w:rsidRPr="00CA7707">
        <w:rPr>
          <w:rFonts w:ascii="Times New Roman" w:hAnsi="Times New Roman" w:cs="Times New Roman"/>
          <w:sz w:val="24"/>
          <w:szCs w:val="24"/>
        </w:rPr>
        <w:t>).</w:t>
      </w:r>
    </w:p>
    <w:p w:rsidR="002E2AE3" w:rsidRPr="00CA7707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A7707">
        <w:rPr>
          <w:rFonts w:ascii="Times New Roman" w:hAnsi="Times New Roman" w:cs="Times New Roman"/>
          <w:sz w:val="24"/>
          <w:szCs w:val="24"/>
        </w:rPr>
        <w:t>Before</w:t>
      </w:r>
      <w:r w:rsidR="00405958" w:rsidRPr="00CA7707">
        <w:rPr>
          <w:rFonts w:ascii="Times New Roman" w:hAnsi="Times New Roman" w:cs="Times New Roman"/>
          <w:sz w:val="24"/>
          <w:szCs w:val="24"/>
        </w:rPr>
        <w:t xml:space="preserve">: </w:t>
      </w:r>
      <w:r w:rsidR="004A2599" w:rsidRPr="00CA7707">
        <w:rPr>
          <w:rFonts w:ascii="Times New Roman" w:hAnsi="Times New Roman" w:cs="Times New Roman"/>
          <w:sz w:val="24"/>
          <w:szCs w:val="24"/>
        </w:rPr>
        <w:tab/>
      </w:r>
      <w:r w:rsidR="00CA7707" w:rsidRPr="00CA7707">
        <w:rPr>
          <w:rFonts w:ascii="Times New Roman" w:hAnsi="Times New Roman" w:cs="Times New Roman"/>
          <w:sz w:val="24"/>
          <w:szCs w:val="24"/>
        </w:rPr>
        <w:t xml:space="preserve">Govinden </w:t>
      </w:r>
      <w:r w:rsidR="002E2AE3" w:rsidRPr="00CA7707">
        <w:rPr>
          <w:rFonts w:ascii="Times New Roman" w:hAnsi="Times New Roman" w:cs="Times New Roman"/>
          <w:sz w:val="24"/>
          <w:szCs w:val="24"/>
        </w:rPr>
        <w:t>CJ,</w:t>
      </w:r>
    </w:p>
    <w:p w:rsidR="00344425" w:rsidRPr="00CA7707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A7707">
        <w:rPr>
          <w:rFonts w:ascii="Times New Roman" w:hAnsi="Times New Roman" w:cs="Times New Roman"/>
          <w:sz w:val="24"/>
          <w:szCs w:val="24"/>
        </w:rPr>
        <w:t xml:space="preserve">Heard: </w:t>
      </w:r>
      <w:r w:rsidR="005B12AA" w:rsidRPr="00CA7707">
        <w:rPr>
          <w:rFonts w:ascii="Times New Roman" w:hAnsi="Times New Roman" w:cs="Times New Roman"/>
          <w:sz w:val="24"/>
          <w:szCs w:val="24"/>
        </w:rPr>
        <w:tab/>
      </w:r>
      <w:r w:rsidR="005B12AA" w:rsidRPr="00CA7707">
        <w:rPr>
          <w:rFonts w:ascii="Times New Roman" w:hAnsi="Times New Roman" w:cs="Times New Roman"/>
          <w:sz w:val="24"/>
          <w:szCs w:val="24"/>
        </w:rPr>
        <w:tab/>
      </w:r>
      <w:r w:rsidR="00CA7707">
        <w:rPr>
          <w:rFonts w:ascii="Times New Roman" w:hAnsi="Times New Roman" w:cs="Times New Roman"/>
          <w:sz w:val="24"/>
          <w:szCs w:val="24"/>
        </w:rPr>
        <w:tab/>
      </w:r>
      <w:r w:rsidR="00CA7707" w:rsidRPr="00CA7707">
        <w:rPr>
          <w:rFonts w:ascii="Times New Roman" w:hAnsi="Times New Roman" w:cs="Times New Roman"/>
          <w:sz w:val="24"/>
          <w:szCs w:val="24"/>
        </w:rPr>
        <w:t>25 February 2022</w:t>
      </w:r>
    </w:p>
    <w:p w:rsidR="00344425" w:rsidRPr="00CA7707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A7707">
        <w:rPr>
          <w:rFonts w:ascii="Times New Roman" w:hAnsi="Times New Roman" w:cs="Times New Roman"/>
          <w:sz w:val="24"/>
          <w:szCs w:val="24"/>
        </w:rPr>
        <w:t>Delivered:</w:t>
      </w:r>
      <w:r w:rsidR="004A2599" w:rsidRPr="00CA7707">
        <w:rPr>
          <w:rFonts w:ascii="Times New Roman" w:hAnsi="Times New Roman" w:cs="Times New Roman"/>
          <w:sz w:val="24"/>
          <w:szCs w:val="24"/>
        </w:rPr>
        <w:tab/>
      </w:r>
      <w:r w:rsidR="00CA7707" w:rsidRPr="00CA7707">
        <w:rPr>
          <w:rFonts w:ascii="Times New Roman" w:hAnsi="Times New Roman" w:cs="Times New Roman"/>
          <w:sz w:val="24"/>
          <w:szCs w:val="24"/>
        </w:rPr>
        <w:t>25 February 2022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Pr="00F33B83" w:rsidRDefault="00CA7707" w:rsidP="00CA7707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CA7707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GOVINDEN CJ</w:t>
      </w:r>
    </w:p>
    <w:p w:rsidR="00CA7707" w:rsidRDefault="00CA7707" w:rsidP="00D33DBF">
      <w:pPr>
        <w:pStyle w:val="JudgmentText"/>
      </w:pPr>
      <w:r>
        <w:t>I have heard the submission of Learned Counsel for the 5</w:t>
      </w:r>
      <w:r w:rsidRPr="00CA7707">
        <w:rPr>
          <w:vertAlign w:val="superscript"/>
        </w:rPr>
        <w:t>th</w:t>
      </w:r>
      <w:r>
        <w:t xml:space="preserve"> accused.  I have also give due consideration to the position of the Learned Counsel for the Republic thereon. I have also applied my mind to the medical reports disclosed to the Court.</w:t>
      </w:r>
    </w:p>
    <w:p w:rsidR="00CA7707" w:rsidRDefault="00CA7707" w:rsidP="00D33DBF">
      <w:pPr>
        <w:pStyle w:val="JudgmentText"/>
      </w:pPr>
      <w:r>
        <w:t>Having done so I find that the facts disclosed before the Court reveals to the Court new circumstances that has not been revealed prior to.</w:t>
      </w:r>
    </w:p>
    <w:p w:rsidR="00CA7707" w:rsidRDefault="00CA7707" w:rsidP="00D33DBF">
      <w:pPr>
        <w:pStyle w:val="JudgmentText"/>
      </w:pPr>
      <w:r>
        <w:t>These new facts produced shows that the accused has certain medical condition namely Atrial Fibrillation, hypertension, diabetes mellitus and a right eye glaucoma.</w:t>
      </w:r>
    </w:p>
    <w:p w:rsidR="00CA7707" w:rsidRDefault="00CA7707" w:rsidP="00D33DBF">
      <w:pPr>
        <w:pStyle w:val="JudgmentText"/>
      </w:pPr>
      <w:r>
        <w:lastRenderedPageBreak/>
        <w:t>These medical conditions coupled with his advance age taken together present to Court a change of circumstances that invites this Court to reconsider its decision to remand the 5</w:t>
      </w:r>
      <w:r w:rsidRPr="00CA7707">
        <w:rPr>
          <w:vertAlign w:val="superscript"/>
        </w:rPr>
        <w:t>th</w:t>
      </w:r>
      <w:r>
        <w:t xml:space="preserve"> accused in custody notwithstanding the risk that he imposed if he is enlarged on bail.</w:t>
      </w:r>
    </w:p>
    <w:p w:rsidR="00CA7707" w:rsidRDefault="00CA7707" w:rsidP="00D33DBF">
      <w:pPr>
        <w:pStyle w:val="JudgmentText"/>
      </w:pPr>
      <w:r>
        <w:t>I have weight all the factors that have to be weighed and I feel that the new facts presented justified his released on bail instead of detention.</w:t>
      </w:r>
    </w:p>
    <w:p w:rsidR="00CA7707" w:rsidRDefault="00CA7707" w:rsidP="00D33DBF">
      <w:pPr>
        <w:pStyle w:val="JudgmentText"/>
      </w:pPr>
      <w:r>
        <w:t>Accordingly, I will release him on the following reasonable conditions:-</w:t>
      </w:r>
    </w:p>
    <w:p w:rsidR="00CA7707" w:rsidRDefault="00CA7707" w:rsidP="00CA7707">
      <w:pPr>
        <w:pStyle w:val="JudgmentText"/>
        <w:numPr>
          <w:ilvl w:val="0"/>
          <w:numId w:val="12"/>
        </w:numPr>
      </w:pPr>
      <w:r>
        <w:t>He shall report to the Mont Fleuri Police Station once a week on Mondays at 10.00 a.m.</w:t>
      </w:r>
    </w:p>
    <w:p w:rsidR="00CA7707" w:rsidRDefault="00CA7707" w:rsidP="00CA7707">
      <w:pPr>
        <w:pStyle w:val="JudgmentText"/>
        <w:numPr>
          <w:ilvl w:val="0"/>
          <w:numId w:val="12"/>
        </w:numPr>
      </w:pPr>
      <w:r>
        <w:t>He shall surrender his passport or any travelling documents that he may have with the Registry of the Supreme Court.</w:t>
      </w:r>
    </w:p>
    <w:p w:rsidR="00CA7707" w:rsidRDefault="00CA7707" w:rsidP="00CA7707">
      <w:pPr>
        <w:pStyle w:val="JudgmentText"/>
        <w:numPr>
          <w:ilvl w:val="0"/>
          <w:numId w:val="12"/>
        </w:numPr>
      </w:pPr>
      <w:r>
        <w:t>He shall sign a bail bond in the sum of SCR100,000.</w:t>
      </w:r>
    </w:p>
    <w:p w:rsidR="00CA7707" w:rsidRDefault="00CA7707" w:rsidP="00CA7707">
      <w:pPr>
        <w:pStyle w:val="JudgmentText"/>
        <w:numPr>
          <w:ilvl w:val="0"/>
          <w:numId w:val="12"/>
        </w:numPr>
      </w:pPr>
      <w:r>
        <w:t>He shall not attempt to tamper with any evidence in this case including the testimonies of Prosecution witnesses or otherwise interfere with the due course of justice.</w:t>
      </w:r>
    </w:p>
    <w:p w:rsidR="00CA7707" w:rsidRDefault="00CA7707" w:rsidP="00CA7707">
      <w:pPr>
        <w:pStyle w:val="JudgmentText"/>
        <w:numPr>
          <w:ilvl w:val="0"/>
          <w:numId w:val="12"/>
        </w:numPr>
      </w:pPr>
      <w:r>
        <w:t>He shall not commit any offence whilst on bail.</w:t>
      </w:r>
    </w:p>
    <w:p w:rsidR="00662CEA" w:rsidRPr="00D33DBF" w:rsidRDefault="00CA7707" w:rsidP="00CA7707">
      <w:pPr>
        <w:pStyle w:val="JudgmentText"/>
        <w:numPr>
          <w:ilvl w:val="0"/>
          <w:numId w:val="12"/>
        </w:numPr>
      </w:pPr>
      <w:r>
        <w:t xml:space="preserve">He shall remain at his residence at all material time except if he is to come to Court in this case, report to the Police Station as aforementioned and visit a medical Centre.          </w:t>
      </w:r>
      <w:r w:rsidR="005B12AA">
        <w:t xml:space="preserve"> </w:t>
      </w:r>
    </w:p>
    <w:p w:rsidR="00CA7707" w:rsidRDefault="00CA7707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CA7707">
        <w:rPr>
          <w:rFonts w:ascii="Times New Roman" w:hAnsi="Times New Roman" w:cs="Times New Roman"/>
          <w:sz w:val="24"/>
          <w:szCs w:val="24"/>
        </w:rPr>
        <w:t>25</w:t>
      </w:r>
      <w:r w:rsidR="00CA7707" w:rsidRPr="00CA77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707">
        <w:rPr>
          <w:rFonts w:ascii="Times New Roman" w:hAnsi="Times New Roman" w:cs="Times New Roman"/>
          <w:sz w:val="24"/>
          <w:szCs w:val="24"/>
        </w:rPr>
        <w:t xml:space="preserve"> February 2022</w:t>
      </w:r>
    </w:p>
    <w:p w:rsidR="00CA7707" w:rsidRDefault="00CA7707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CA7707" w:rsidRPr="004A2599" w:rsidRDefault="00CA7707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CA7707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Govinden C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10" w:rsidRDefault="00A06E10" w:rsidP="006A68E2">
      <w:pPr>
        <w:spacing w:after="0" w:line="240" w:lineRule="auto"/>
      </w:pPr>
      <w:r>
        <w:separator/>
      </w:r>
    </w:p>
  </w:endnote>
  <w:endnote w:type="continuationSeparator" w:id="1">
    <w:p w:rsidR="00A06E10" w:rsidRDefault="00A06E10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617D27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A06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10" w:rsidRDefault="00A06E10" w:rsidP="006A68E2">
      <w:pPr>
        <w:spacing w:after="0" w:line="240" w:lineRule="auto"/>
      </w:pPr>
      <w:r>
        <w:separator/>
      </w:r>
    </w:p>
  </w:footnote>
  <w:footnote w:type="continuationSeparator" w:id="1">
    <w:p w:rsidR="00A06E10" w:rsidRDefault="00A06E10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C4A"/>
    <w:multiLevelType w:val="hybridMultilevel"/>
    <w:tmpl w:val="84F4184E"/>
    <w:lvl w:ilvl="0" w:tplc="B9FEEE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7707"/>
    <w:rsid w:val="00002A94"/>
    <w:rsid w:val="00025CDF"/>
    <w:rsid w:val="00040193"/>
    <w:rsid w:val="00071B84"/>
    <w:rsid w:val="0008560D"/>
    <w:rsid w:val="0009242F"/>
    <w:rsid w:val="00097D19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A5FCB"/>
    <w:rsid w:val="005B12AA"/>
    <w:rsid w:val="0061354A"/>
    <w:rsid w:val="00617D27"/>
    <w:rsid w:val="00635504"/>
    <w:rsid w:val="00652326"/>
    <w:rsid w:val="00662CEA"/>
    <w:rsid w:val="006A68E2"/>
    <w:rsid w:val="0070371E"/>
    <w:rsid w:val="00722761"/>
    <w:rsid w:val="00796B89"/>
    <w:rsid w:val="007D25FE"/>
    <w:rsid w:val="008001C8"/>
    <w:rsid w:val="008577B7"/>
    <w:rsid w:val="008E771B"/>
    <w:rsid w:val="009539C2"/>
    <w:rsid w:val="009A769C"/>
    <w:rsid w:val="009B495E"/>
    <w:rsid w:val="009F125D"/>
    <w:rsid w:val="00A06E10"/>
    <w:rsid w:val="00A2058F"/>
    <w:rsid w:val="00B03209"/>
    <w:rsid w:val="00B950DF"/>
    <w:rsid w:val="00BB1A3E"/>
    <w:rsid w:val="00BC73B1"/>
    <w:rsid w:val="00C2466E"/>
    <w:rsid w:val="00CA7707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j.magloire</cp:lastModifiedBy>
  <cp:revision>2</cp:revision>
  <cp:lastPrinted>2022-02-25T06:29:00Z</cp:lastPrinted>
  <dcterms:created xsi:type="dcterms:W3CDTF">2022-02-25T06:03:00Z</dcterms:created>
  <dcterms:modified xsi:type="dcterms:W3CDTF">2022-02-25T06:30:00Z</dcterms:modified>
</cp:coreProperties>
</file>