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3D" w:rsidRPr="00AF0F03" w:rsidRDefault="0046573D" w:rsidP="0046573D">
      <w:pPr>
        <w:tabs>
          <w:tab w:val="left" w:pos="4092"/>
        </w:tabs>
        <w:spacing w:after="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IN THE SUPREME COURT OF SEYCHELLES</w:t>
      </w:r>
    </w:p>
    <w:p w:rsidR="0046573D" w:rsidRPr="00AF0F03" w:rsidRDefault="0046573D" w:rsidP="0046573D">
      <w:pPr>
        <w:pBdr>
          <w:bottom w:val="single" w:sz="4" w:space="1" w:color="auto"/>
        </w:pBdr>
        <w:tabs>
          <w:tab w:val="left" w:pos="4092"/>
        </w:tabs>
        <w:spacing w:line="240" w:lineRule="auto"/>
        <w:jc w:val="center"/>
        <w:rPr>
          <w:rFonts w:ascii="Times New Roman" w:hAnsi="Times New Roman" w:cs="Times New Roman"/>
          <w:b/>
          <w:sz w:val="24"/>
          <w:szCs w:val="24"/>
        </w:rPr>
      </w:pPr>
    </w:p>
    <w:p w:rsidR="0046573D" w:rsidRPr="00AF0F03" w:rsidRDefault="0046573D" w:rsidP="0046573D">
      <w:pPr>
        <w:spacing w:after="0" w:line="240" w:lineRule="auto"/>
        <w:ind w:left="7020" w:firstLine="180"/>
        <w:rPr>
          <w:rFonts w:ascii="Times New Roman" w:hAnsi="Times New Roman" w:cs="Times New Roman"/>
          <w:b/>
          <w:sz w:val="24"/>
          <w:szCs w:val="24"/>
          <w:u w:val="single"/>
        </w:rPr>
      </w:pPr>
      <w:r w:rsidRPr="00AF0F03">
        <w:rPr>
          <w:rFonts w:ascii="Times New Roman" w:hAnsi="Times New Roman" w:cs="Times New Roman"/>
          <w:b/>
          <w:sz w:val="24"/>
          <w:szCs w:val="24"/>
          <w:u w:val="single"/>
        </w:rPr>
        <w:t>Reportable</w:t>
      </w:r>
    </w:p>
    <w:p w:rsidR="0046573D" w:rsidRPr="00AF0F03" w:rsidRDefault="0046573D" w:rsidP="0046573D">
      <w:pPr>
        <w:spacing w:after="0" w:line="240" w:lineRule="auto"/>
        <w:ind w:left="6840" w:firstLine="360"/>
        <w:rPr>
          <w:rFonts w:ascii="Times New Roman" w:hAnsi="Times New Roman" w:cs="Times New Roman"/>
          <w:sz w:val="24"/>
          <w:szCs w:val="24"/>
        </w:rPr>
      </w:pPr>
      <w:r w:rsidRPr="00AF0F03">
        <w:rPr>
          <w:rFonts w:ascii="Times New Roman" w:hAnsi="Times New Roman" w:cs="Times New Roman"/>
          <w:sz w:val="24"/>
          <w:szCs w:val="24"/>
        </w:rPr>
        <w:t>[2022] SCSC …</w:t>
      </w:r>
    </w:p>
    <w:p w:rsidR="0046573D" w:rsidRPr="00AF0F03" w:rsidRDefault="0046573D" w:rsidP="0046573D">
      <w:pPr>
        <w:spacing w:after="0" w:line="240" w:lineRule="auto"/>
        <w:ind w:left="6660" w:firstLine="540"/>
        <w:rPr>
          <w:rFonts w:ascii="Times New Roman" w:hAnsi="Times New Roman" w:cs="Times New Roman"/>
          <w:sz w:val="24"/>
          <w:szCs w:val="24"/>
        </w:rPr>
      </w:pPr>
      <w:r w:rsidRPr="00AF0F03">
        <w:rPr>
          <w:rFonts w:ascii="Times New Roman" w:hAnsi="Times New Roman" w:cs="Times New Roman"/>
          <w:sz w:val="24"/>
          <w:szCs w:val="24"/>
        </w:rPr>
        <w:t>CS 115/2019</w:t>
      </w:r>
    </w:p>
    <w:p w:rsidR="0046573D" w:rsidRPr="00AF0F03" w:rsidRDefault="0046573D" w:rsidP="0046573D">
      <w:pPr>
        <w:spacing w:after="0" w:line="240" w:lineRule="auto"/>
        <w:ind w:left="5580"/>
        <w:rPr>
          <w:rFonts w:ascii="Times New Roman" w:hAnsi="Times New Roman" w:cs="Times New Roman"/>
          <w:sz w:val="24"/>
          <w:szCs w:val="24"/>
        </w:rPr>
      </w:pPr>
    </w:p>
    <w:p w:rsidR="0046573D" w:rsidRPr="00AF0F03" w:rsidRDefault="0046573D" w:rsidP="0046573D">
      <w:pPr>
        <w:spacing w:after="0" w:line="240" w:lineRule="auto"/>
        <w:ind w:left="5580"/>
        <w:rPr>
          <w:rFonts w:ascii="Times New Roman" w:hAnsi="Times New Roman" w:cs="Times New Roman"/>
          <w:sz w:val="24"/>
          <w:szCs w:val="24"/>
        </w:rPr>
      </w:pPr>
    </w:p>
    <w:p w:rsidR="0046573D" w:rsidRPr="00AF0F03" w:rsidRDefault="0046573D" w:rsidP="0046573D">
      <w:pPr>
        <w:tabs>
          <w:tab w:val="left" w:pos="540"/>
          <w:tab w:val="left" w:pos="4092"/>
        </w:tabs>
        <w:spacing w:after="0" w:line="240" w:lineRule="auto"/>
        <w:rPr>
          <w:rFonts w:ascii="Times New Roman" w:eastAsia="Calibri" w:hAnsi="Times New Roman" w:cs="Times New Roman"/>
          <w:sz w:val="24"/>
          <w:szCs w:val="24"/>
          <w:lang w:val="en-US"/>
        </w:rPr>
      </w:pPr>
      <w:r w:rsidRPr="00AF0F03">
        <w:rPr>
          <w:rFonts w:ascii="Times New Roman" w:eastAsia="Calibri" w:hAnsi="Times New Roman" w:cs="Times New Roman"/>
          <w:sz w:val="24"/>
          <w:szCs w:val="24"/>
          <w:lang w:val="en-US"/>
        </w:rPr>
        <w:t>In the matter between:</w:t>
      </w:r>
    </w:p>
    <w:p w:rsidR="0046573D" w:rsidRPr="00AF0F03" w:rsidRDefault="0046573D" w:rsidP="0046573D">
      <w:pPr>
        <w:tabs>
          <w:tab w:val="left" w:pos="540"/>
          <w:tab w:val="left" w:pos="5580"/>
        </w:tabs>
        <w:spacing w:before="240" w:after="0" w:line="240" w:lineRule="auto"/>
        <w:rPr>
          <w:rFonts w:ascii="Times New Roman" w:hAnsi="Times New Roman" w:cs="Times New Roman"/>
          <w:b/>
          <w:sz w:val="24"/>
          <w:szCs w:val="24"/>
        </w:rPr>
      </w:pPr>
      <w:r w:rsidRPr="00AF0F03">
        <w:rPr>
          <w:rFonts w:ascii="Times New Roman" w:hAnsi="Times New Roman" w:cs="Times New Roman"/>
          <w:b/>
          <w:sz w:val="24"/>
          <w:szCs w:val="24"/>
        </w:rPr>
        <w:t xml:space="preserve">MARIE THERESE EDOUARD                                                                        Plaintiff </w:t>
      </w:r>
    </w:p>
    <w:p w:rsidR="0046573D" w:rsidRPr="00AF0F03" w:rsidRDefault="0046573D" w:rsidP="0046573D">
      <w:pPr>
        <w:tabs>
          <w:tab w:val="left" w:pos="540"/>
          <w:tab w:val="left" w:pos="4092"/>
          <w:tab w:val="left" w:pos="5580"/>
        </w:tabs>
        <w:spacing w:after="0" w:line="240" w:lineRule="auto"/>
        <w:rPr>
          <w:rFonts w:ascii="Times New Roman" w:hAnsi="Times New Roman" w:cs="Times New Roman"/>
          <w:i/>
          <w:sz w:val="24"/>
          <w:szCs w:val="24"/>
        </w:rPr>
      </w:pPr>
      <w:r w:rsidRPr="00AF0F03">
        <w:rPr>
          <w:rFonts w:ascii="Times New Roman" w:hAnsi="Times New Roman" w:cs="Times New Roman"/>
          <w:i/>
          <w:sz w:val="24"/>
          <w:szCs w:val="24"/>
        </w:rPr>
        <w:t>( rep. by S Rajasundaram)</w:t>
      </w:r>
    </w:p>
    <w:p w:rsidR="0046573D" w:rsidRPr="00AF0F03" w:rsidRDefault="0046573D" w:rsidP="0046573D">
      <w:pPr>
        <w:tabs>
          <w:tab w:val="left" w:pos="540"/>
          <w:tab w:val="left" w:pos="5580"/>
        </w:tabs>
        <w:spacing w:before="240" w:after="0" w:line="240" w:lineRule="auto"/>
        <w:rPr>
          <w:rFonts w:ascii="Times New Roman" w:hAnsi="Times New Roman" w:cs="Times New Roman"/>
          <w:b/>
          <w:sz w:val="24"/>
          <w:szCs w:val="24"/>
        </w:rPr>
      </w:pPr>
    </w:p>
    <w:p w:rsidR="0046573D" w:rsidRPr="00AF0F03" w:rsidRDefault="0046573D" w:rsidP="0046573D">
      <w:pPr>
        <w:tabs>
          <w:tab w:val="left" w:pos="540"/>
          <w:tab w:val="left" w:pos="5580"/>
        </w:tabs>
        <w:spacing w:before="240" w:after="0" w:line="240" w:lineRule="auto"/>
        <w:rPr>
          <w:rFonts w:ascii="Times New Roman" w:hAnsi="Times New Roman" w:cs="Times New Roman"/>
          <w:b/>
          <w:sz w:val="24"/>
          <w:szCs w:val="24"/>
        </w:rPr>
      </w:pPr>
      <w:r w:rsidRPr="00AF0F03">
        <w:rPr>
          <w:rFonts w:ascii="Times New Roman" w:hAnsi="Times New Roman" w:cs="Times New Roman"/>
          <w:b/>
          <w:sz w:val="24"/>
          <w:szCs w:val="24"/>
        </w:rPr>
        <w:t xml:space="preserve">             V</w:t>
      </w:r>
    </w:p>
    <w:p w:rsidR="0046573D" w:rsidRPr="00AF0F03" w:rsidRDefault="0046573D" w:rsidP="0046573D">
      <w:pPr>
        <w:tabs>
          <w:tab w:val="left" w:pos="540"/>
          <w:tab w:val="left" w:pos="5580"/>
        </w:tabs>
        <w:spacing w:before="240" w:after="0" w:line="240" w:lineRule="auto"/>
        <w:rPr>
          <w:rFonts w:ascii="Times New Roman" w:hAnsi="Times New Roman" w:cs="Times New Roman"/>
          <w:b/>
          <w:sz w:val="24"/>
          <w:szCs w:val="24"/>
        </w:rPr>
      </w:pPr>
      <w:r w:rsidRPr="00AF0F03">
        <w:rPr>
          <w:rFonts w:ascii="Times New Roman" w:hAnsi="Times New Roman" w:cs="Times New Roman"/>
          <w:b/>
          <w:sz w:val="24"/>
          <w:szCs w:val="24"/>
        </w:rPr>
        <w:t>CHARLES LUCAS</w:t>
      </w:r>
      <w:r w:rsidRPr="00AF0F03">
        <w:rPr>
          <w:rFonts w:ascii="Times New Roman" w:hAnsi="Times New Roman" w:cs="Times New Roman"/>
          <w:b/>
          <w:sz w:val="24"/>
          <w:szCs w:val="24"/>
        </w:rPr>
        <w:tab/>
        <w:t xml:space="preserve">                                   1</w:t>
      </w:r>
      <w:r w:rsidRPr="00AF0F03">
        <w:rPr>
          <w:rFonts w:ascii="Times New Roman" w:hAnsi="Times New Roman" w:cs="Times New Roman"/>
          <w:b/>
          <w:sz w:val="24"/>
          <w:szCs w:val="24"/>
          <w:vertAlign w:val="superscript"/>
        </w:rPr>
        <w:t>st</w:t>
      </w:r>
      <w:r w:rsidRPr="00AF0F03">
        <w:rPr>
          <w:rFonts w:ascii="Times New Roman" w:hAnsi="Times New Roman" w:cs="Times New Roman"/>
          <w:b/>
          <w:sz w:val="24"/>
          <w:szCs w:val="24"/>
        </w:rPr>
        <w:t xml:space="preserve"> Defendant </w:t>
      </w:r>
      <w:r w:rsidRPr="00AF0F03">
        <w:rPr>
          <w:rFonts w:ascii="Times New Roman" w:hAnsi="Times New Roman" w:cs="Times New Roman"/>
          <w:sz w:val="24"/>
          <w:szCs w:val="24"/>
        </w:rPr>
        <w:t>(</w:t>
      </w:r>
      <w:r w:rsidRPr="00AF0F03">
        <w:rPr>
          <w:rFonts w:ascii="Times New Roman" w:hAnsi="Times New Roman" w:cs="Times New Roman"/>
          <w:i/>
          <w:sz w:val="24"/>
          <w:szCs w:val="24"/>
        </w:rPr>
        <w:t>rep.by B Hoareau)</w:t>
      </w:r>
    </w:p>
    <w:p w:rsidR="0046573D" w:rsidRPr="00AF0F03" w:rsidRDefault="0046573D" w:rsidP="0046573D">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46573D" w:rsidRPr="00AF0F03" w:rsidRDefault="0046573D" w:rsidP="0046573D">
      <w:pPr>
        <w:tabs>
          <w:tab w:val="left" w:pos="540"/>
          <w:tab w:val="left" w:pos="4092"/>
          <w:tab w:val="left" w:pos="5580"/>
        </w:tabs>
        <w:spacing w:after="0" w:line="240" w:lineRule="auto"/>
        <w:rPr>
          <w:rFonts w:ascii="Times New Roman" w:eastAsia="Calibri" w:hAnsi="Times New Roman" w:cs="Times New Roman"/>
          <w:b/>
          <w:sz w:val="24"/>
          <w:szCs w:val="24"/>
          <w:lang w:val="en-US"/>
        </w:rPr>
      </w:pPr>
      <w:r w:rsidRPr="00AF0F03">
        <w:rPr>
          <w:rFonts w:ascii="Times New Roman" w:eastAsia="Calibri" w:hAnsi="Times New Roman" w:cs="Times New Roman"/>
          <w:b/>
          <w:sz w:val="24"/>
          <w:szCs w:val="24"/>
          <w:lang w:val="en-US"/>
        </w:rPr>
        <w:t>EL</w:t>
      </w:r>
      <w:r>
        <w:rPr>
          <w:rFonts w:ascii="Times New Roman" w:eastAsia="Calibri" w:hAnsi="Times New Roman" w:cs="Times New Roman"/>
          <w:b/>
          <w:sz w:val="24"/>
          <w:szCs w:val="24"/>
          <w:lang w:val="en-US"/>
        </w:rPr>
        <w:t>O</w:t>
      </w:r>
      <w:r w:rsidRPr="00AF0F03">
        <w:rPr>
          <w:rFonts w:ascii="Times New Roman" w:eastAsia="Calibri" w:hAnsi="Times New Roman" w:cs="Times New Roman"/>
          <w:b/>
          <w:sz w:val="24"/>
          <w:szCs w:val="24"/>
          <w:lang w:val="en-US"/>
        </w:rPr>
        <w:t>UTA LO</w:t>
      </w:r>
      <w:r>
        <w:rPr>
          <w:rFonts w:ascii="Times New Roman" w:eastAsia="Calibri" w:hAnsi="Times New Roman" w:cs="Times New Roman"/>
          <w:b/>
          <w:sz w:val="24"/>
          <w:szCs w:val="24"/>
          <w:lang w:val="en-US"/>
        </w:rPr>
        <w:t>U</w:t>
      </w:r>
      <w:r w:rsidRPr="00AF0F03">
        <w:rPr>
          <w:rFonts w:ascii="Times New Roman" w:eastAsia="Calibri" w:hAnsi="Times New Roman" w:cs="Times New Roman"/>
          <w:b/>
          <w:sz w:val="24"/>
          <w:szCs w:val="24"/>
          <w:lang w:val="en-US"/>
        </w:rPr>
        <w:t>ISIAN MORGAN                                                                            2</w:t>
      </w:r>
      <w:r w:rsidRPr="00AF0F03">
        <w:rPr>
          <w:rFonts w:ascii="Times New Roman" w:eastAsia="Calibri" w:hAnsi="Times New Roman" w:cs="Times New Roman"/>
          <w:b/>
          <w:sz w:val="24"/>
          <w:szCs w:val="24"/>
          <w:vertAlign w:val="superscript"/>
          <w:lang w:val="en-US"/>
        </w:rPr>
        <w:t>nd</w:t>
      </w:r>
      <w:r w:rsidRPr="00AF0F03">
        <w:rPr>
          <w:rFonts w:ascii="Times New Roman" w:eastAsia="Calibri" w:hAnsi="Times New Roman" w:cs="Times New Roman"/>
          <w:b/>
          <w:sz w:val="24"/>
          <w:szCs w:val="24"/>
          <w:lang w:val="en-US"/>
        </w:rPr>
        <w:t xml:space="preserve"> Defendant</w:t>
      </w:r>
    </w:p>
    <w:p w:rsidR="0046573D" w:rsidRPr="00AF0F03" w:rsidRDefault="0046573D" w:rsidP="0046573D">
      <w:pPr>
        <w:tabs>
          <w:tab w:val="left" w:pos="540"/>
          <w:tab w:val="left" w:pos="4092"/>
          <w:tab w:val="left" w:pos="5580"/>
        </w:tabs>
        <w:spacing w:after="0" w:line="240" w:lineRule="auto"/>
        <w:rPr>
          <w:rFonts w:ascii="Times New Roman" w:eastAsia="Calibri" w:hAnsi="Times New Roman" w:cs="Times New Roman"/>
          <w:i/>
          <w:sz w:val="24"/>
          <w:szCs w:val="24"/>
          <w:lang w:val="en-US"/>
        </w:rPr>
      </w:pPr>
      <w:r w:rsidRPr="00AF0F03">
        <w:rPr>
          <w:rFonts w:ascii="Times New Roman" w:eastAsia="Calibri" w:hAnsi="Times New Roman" w:cs="Times New Roman"/>
          <w:i/>
          <w:sz w:val="24"/>
          <w:szCs w:val="24"/>
          <w:lang w:val="en-US"/>
        </w:rPr>
        <w:t>( rep.by D Belle)</w:t>
      </w:r>
    </w:p>
    <w:p w:rsidR="0046573D" w:rsidRDefault="0046573D" w:rsidP="0046573D">
      <w:pPr>
        <w:spacing w:before="120" w:after="0" w:line="240" w:lineRule="auto"/>
        <w:ind w:left="1886" w:hanging="1886"/>
        <w:rPr>
          <w:rFonts w:ascii="Times New Roman" w:eastAsia="Calibri" w:hAnsi="Times New Roman" w:cs="Times New Roman"/>
          <w:b/>
          <w:sz w:val="24"/>
          <w:szCs w:val="24"/>
          <w:lang w:val="en-US"/>
        </w:rPr>
      </w:pPr>
    </w:p>
    <w:p w:rsidR="0046573D" w:rsidRPr="00AF0F03" w:rsidRDefault="0046573D" w:rsidP="0046573D">
      <w:pPr>
        <w:spacing w:before="120" w:after="0" w:line="240" w:lineRule="auto"/>
        <w:ind w:left="1886" w:hanging="1886"/>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Neutral Citation: </w:t>
      </w:r>
      <w:r w:rsidRPr="00AF0F03">
        <w:rPr>
          <w:rFonts w:ascii="Times New Roman" w:eastAsia="Calibri" w:hAnsi="Times New Roman" w:cs="Times New Roman"/>
          <w:i/>
          <w:sz w:val="24"/>
          <w:szCs w:val="24"/>
          <w:lang w:val="en-US"/>
        </w:rPr>
        <w:t xml:space="preserve">Marie Therese Edouard vs Charles Lucas and or </w:t>
      </w:r>
      <w:r>
        <w:rPr>
          <w:rFonts w:ascii="Times New Roman" w:eastAsia="Calibri" w:hAnsi="Times New Roman" w:cs="Times New Roman"/>
          <w:sz w:val="24"/>
          <w:szCs w:val="24"/>
          <w:lang w:val="en-US"/>
        </w:rPr>
        <w:t xml:space="preserve">[2022] SCSC….  </w:t>
      </w:r>
      <w:r w:rsidRPr="00AF0F03">
        <w:rPr>
          <w:rFonts w:ascii="Times New Roman" w:eastAsia="Calibri" w:hAnsi="Times New Roman" w:cs="Times New Roman"/>
          <w:sz w:val="24"/>
          <w:szCs w:val="24"/>
          <w:lang w:val="en-US"/>
        </w:rPr>
        <w:t xml:space="preserve"> CS 115/2019</w:t>
      </w:r>
    </w:p>
    <w:p w:rsidR="0046573D" w:rsidRPr="00AF0F03" w:rsidRDefault="0046573D" w:rsidP="0046573D">
      <w:pPr>
        <w:spacing w:after="0" w:line="240" w:lineRule="auto"/>
        <w:ind w:left="1890" w:hanging="1890"/>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Before: </w:t>
      </w:r>
      <w:r w:rsidRPr="00AF0F03">
        <w:rPr>
          <w:rFonts w:ascii="Times New Roman" w:eastAsia="Calibri" w:hAnsi="Times New Roman" w:cs="Times New Roman"/>
          <w:b/>
          <w:sz w:val="24"/>
          <w:szCs w:val="24"/>
          <w:lang w:val="en-US"/>
        </w:rPr>
        <w:tab/>
      </w:r>
      <w:r w:rsidRPr="00AF0F03">
        <w:rPr>
          <w:rFonts w:ascii="Times New Roman" w:eastAsia="Calibri" w:hAnsi="Times New Roman" w:cs="Times New Roman"/>
          <w:sz w:val="24"/>
          <w:szCs w:val="24"/>
          <w:lang w:val="en-US"/>
        </w:rPr>
        <w:t>Govinden CJ</w:t>
      </w:r>
    </w:p>
    <w:p w:rsidR="0046573D" w:rsidRPr="00AF0F03" w:rsidRDefault="0046573D" w:rsidP="0046573D">
      <w:pPr>
        <w:spacing w:after="0" w:line="240" w:lineRule="auto"/>
        <w:ind w:left="1890" w:hanging="1890"/>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Summary: </w:t>
      </w:r>
      <w:r w:rsidRPr="00AF0F03">
        <w:rPr>
          <w:rFonts w:ascii="Times New Roman" w:eastAsia="Calibri" w:hAnsi="Times New Roman" w:cs="Times New Roman"/>
          <w:b/>
          <w:sz w:val="24"/>
          <w:szCs w:val="24"/>
          <w:lang w:val="en-US"/>
        </w:rPr>
        <w:tab/>
      </w:r>
      <w:r w:rsidRPr="00AF0F03">
        <w:rPr>
          <w:rFonts w:ascii="Times New Roman" w:eastAsia="Calibri" w:hAnsi="Times New Roman" w:cs="Times New Roman"/>
          <w:sz w:val="24"/>
          <w:szCs w:val="24"/>
          <w:lang w:val="en-US"/>
        </w:rPr>
        <w:t xml:space="preserve">Action for revocation of registered instrument notarial deed for lack of consent; Plaint dismissed  </w:t>
      </w:r>
    </w:p>
    <w:p w:rsidR="0046573D" w:rsidRPr="00AF0F03" w:rsidRDefault="0046573D" w:rsidP="0046573D">
      <w:pPr>
        <w:tabs>
          <w:tab w:val="left" w:pos="720"/>
          <w:tab w:val="left" w:pos="1440"/>
          <w:tab w:val="left" w:pos="2160"/>
        </w:tabs>
        <w:spacing w:after="0" w:line="240" w:lineRule="auto"/>
        <w:ind w:left="1890" w:hanging="1890"/>
        <w:rPr>
          <w:rFonts w:ascii="Times New Roman" w:eastAsia="Calibri" w:hAnsi="Times New Roman" w:cs="Times New Roman"/>
          <w:b/>
          <w:sz w:val="24"/>
          <w:szCs w:val="24"/>
          <w:lang w:val="en-US"/>
        </w:rPr>
      </w:pPr>
      <w:r w:rsidRPr="00AF0F03">
        <w:rPr>
          <w:rFonts w:ascii="Times New Roman" w:eastAsia="Calibri" w:hAnsi="Times New Roman" w:cs="Times New Roman"/>
          <w:b/>
          <w:sz w:val="24"/>
          <w:szCs w:val="24"/>
          <w:lang w:val="en-US"/>
        </w:rPr>
        <w:t xml:space="preserve">Heard: </w:t>
      </w:r>
      <w:r w:rsidRPr="00AF0F03">
        <w:rPr>
          <w:rFonts w:ascii="Times New Roman" w:eastAsia="Calibri" w:hAnsi="Times New Roman" w:cs="Times New Roman"/>
          <w:sz w:val="24"/>
          <w:szCs w:val="24"/>
          <w:lang w:val="en-US"/>
        </w:rPr>
        <w:tab/>
      </w:r>
      <w:r w:rsidRPr="00AF0F03">
        <w:rPr>
          <w:rFonts w:ascii="Times New Roman" w:eastAsia="Calibri" w:hAnsi="Times New Roman" w:cs="Times New Roman"/>
          <w:sz w:val="24"/>
          <w:szCs w:val="24"/>
          <w:lang w:val="en-US"/>
        </w:rPr>
        <w:tab/>
        <w:t>4</w:t>
      </w:r>
      <w:r w:rsidRPr="00AF0F03">
        <w:rPr>
          <w:rFonts w:ascii="Times New Roman" w:eastAsia="Calibri" w:hAnsi="Times New Roman" w:cs="Times New Roman"/>
          <w:sz w:val="24"/>
          <w:szCs w:val="24"/>
          <w:vertAlign w:val="superscript"/>
          <w:lang w:val="en-US"/>
        </w:rPr>
        <w:t>th</w:t>
      </w:r>
      <w:r w:rsidRPr="00AF0F03">
        <w:rPr>
          <w:rFonts w:ascii="Times New Roman" w:eastAsia="Calibri" w:hAnsi="Times New Roman" w:cs="Times New Roman"/>
          <w:sz w:val="24"/>
          <w:szCs w:val="24"/>
          <w:lang w:val="en-US"/>
        </w:rPr>
        <w:t>;5</w:t>
      </w:r>
      <w:r w:rsidRPr="00AF0F03">
        <w:rPr>
          <w:rFonts w:ascii="Times New Roman" w:eastAsia="Calibri" w:hAnsi="Times New Roman" w:cs="Times New Roman"/>
          <w:sz w:val="24"/>
          <w:szCs w:val="24"/>
          <w:vertAlign w:val="superscript"/>
          <w:lang w:val="en-US"/>
        </w:rPr>
        <w:t>th</w:t>
      </w:r>
      <w:r w:rsidRPr="00AF0F03">
        <w:rPr>
          <w:rFonts w:ascii="Times New Roman" w:eastAsia="Calibri" w:hAnsi="Times New Roman" w:cs="Times New Roman"/>
          <w:sz w:val="24"/>
          <w:szCs w:val="24"/>
          <w:lang w:val="en-US"/>
        </w:rPr>
        <w:t xml:space="preserve"> March;1</w:t>
      </w:r>
      <w:r w:rsidRPr="00AF0F03">
        <w:rPr>
          <w:rFonts w:ascii="Times New Roman" w:eastAsia="Calibri" w:hAnsi="Times New Roman" w:cs="Times New Roman"/>
          <w:sz w:val="24"/>
          <w:szCs w:val="24"/>
          <w:vertAlign w:val="superscript"/>
          <w:lang w:val="en-US"/>
        </w:rPr>
        <w:t>st</w:t>
      </w:r>
      <w:r w:rsidRPr="00AF0F03">
        <w:rPr>
          <w:rFonts w:ascii="Times New Roman" w:eastAsia="Calibri" w:hAnsi="Times New Roman" w:cs="Times New Roman"/>
          <w:sz w:val="24"/>
          <w:szCs w:val="24"/>
          <w:lang w:val="en-US"/>
        </w:rPr>
        <w:t xml:space="preserve"> April;6</w:t>
      </w:r>
      <w:r w:rsidRPr="00AF0F03">
        <w:rPr>
          <w:rFonts w:ascii="Times New Roman" w:eastAsia="Calibri" w:hAnsi="Times New Roman" w:cs="Times New Roman"/>
          <w:sz w:val="24"/>
          <w:szCs w:val="24"/>
          <w:vertAlign w:val="superscript"/>
          <w:lang w:val="en-US"/>
        </w:rPr>
        <w:t>th</w:t>
      </w:r>
      <w:r w:rsidRPr="00AF0F03">
        <w:rPr>
          <w:rFonts w:ascii="Times New Roman" w:eastAsia="Calibri" w:hAnsi="Times New Roman" w:cs="Times New Roman"/>
          <w:sz w:val="24"/>
          <w:szCs w:val="24"/>
          <w:lang w:val="en-US"/>
        </w:rPr>
        <w:t xml:space="preserve"> July 2022</w:t>
      </w:r>
    </w:p>
    <w:p w:rsidR="0046573D" w:rsidRPr="00AF0F03" w:rsidRDefault="0046573D" w:rsidP="0046573D">
      <w:pPr>
        <w:pBdr>
          <w:bottom w:val="single" w:sz="4" w:space="1" w:color="auto"/>
        </w:pBdr>
        <w:spacing w:after="0" w:line="240" w:lineRule="auto"/>
        <w:ind w:left="1890" w:hanging="1890"/>
        <w:rPr>
          <w:rFonts w:ascii="Times New Roman" w:hAnsi="Times New Roman" w:cs="Times New Roman"/>
          <w:sz w:val="24"/>
          <w:szCs w:val="24"/>
        </w:rPr>
      </w:pPr>
      <w:r w:rsidRPr="00AF0F03">
        <w:rPr>
          <w:rFonts w:ascii="Times New Roman" w:eastAsia="Calibri" w:hAnsi="Times New Roman" w:cs="Times New Roman"/>
          <w:b/>
          <w:sz w:val="24"/>
          <w:szCs w:val="24"/>
          <w:lang w:val="en-US"/>
        </w:rPr>
        <w:t>Delivered:</w:t>
      </w:r>
      <w:r w:rsidRPr="00AF0F03">
        <w:rPr>
          <w:rFonts w:ascii="Times New Roman" w:eastAsia="Calibri" w:hAnsi="Times New Roman" w:cs="Times New Roman"/>
          <w:b/>
          <w:sz w:val="24"/>
          <w:szCs w:val="24"/>
          <w:lang w:val="en-US"/>
        </w:rPr>
        <w:tab/>
      </w:r>
      <w:r w:rsidRPr="00AF0F03">
        <w:rPr>
          <w:rFonts w:ascii="Times New Roman" w:eastAsia="Calibri" w:hAnsi="Times New Roman" w:cs="Times New Roman"/>
          <w:sz w:val="24"/>
          <w:szCs w:val="24"/>
          <w:lang w:val="en-US"/>
        </w:rPr>
        <w:t>20</w:t>
      </w:r>
      <w:r w:rsidRPr="00AF0F03">
        <w:rPr>
          <w:rFonts w:ascii="Times New Roman" w:eastAsia="Calibri" w:hAnsi="Times New Roman" w:cs="Times New Roman"/>
          <w:sz w:val="24"/>
          <w:szCs w:val="24"/>
          <w:vertAlign w:val="superscript"/>
          <w:lang w:val="en-US"/>
        </w:rPr>
        <w:t>th</w:t>
      </w:r>
      <w:r w:rsidRPr="00AF0F03">
        <w:rPr>
          <w:rFonts w:ascii="Times New Roman" w:eastAsia="Calibri" w:hAnsi="Times New Roman" w:cs="Times New Roman"/>
          <w:sz w:val="24"/>
          <w:szCs w:val="24"/>
          <w:lang w:val="en-US"/>
        </w:rPr>
        <w:t xml:space="preserve">  June 2022</w:t>
      </w:r>
      <w:r w:rsidRPr="00AF0F03">
        <w:rPr>
          <w:rFonts w:ascii="Times New Roman" w:hAnsi="Times New Roman" w:cs="Times New Roman"/>
          <w:b/>
          <w:sz w:val="24"/>
          <w:szCs w:val="24"/>
        </w:rPr>
        <w:tab/>
      </w:r>
    </w:p>
    <w:p w:rsidR="0046573D" w:rsidRPr="00AF0F03" w:rsidRDefault="0046573D" w:rsidP="0046573D">
      <w:pPr>
        <w:tabs>
          <w:tab w:val="left" w:pos="2892"/>
        </w:tabs>
        <w:spacing w:before="120" w:after="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 xml:space="preserve">ORDER </w:t>
      </w:r>
    </w:p>
    <w:p w:rsidR="0046573D" w:rsidRPr="00AF0F03" w:rsidRDefault="0046573D" w:rsidP="0046573D">
      <w:pPr>
        <w:tabs>
          <w:tab w:val="left" w:pos="2892"/>
        </w:tabs>
        <w:spacing w:before="120" w:after="0" w:line="240" w:lineRule="auto"/>
        <w:ind w:left="720"/>
        <w:contextualSpacing/>
        <w:rPr>
          <w:rFonts w:ascii="Times New Roman" w:hAnsi="Times New Roman" w:cs="Times New Roman"/>
          <w:sz w:val="24"/>
          <w:szCs w:val="24"/>
        </w:rPr>
      </w:pPr>
      <w:r w:rsidRPr="00AF0F03">
        <w:rPr>
          <w:rFonts w:ascii="Times New Roman" w:hAnsi="Times New Roman" w:cs="Times New Roman"/>
          <w:sz w:val="24"/>
          <w:szCs w:val="24"/>
          <w:lang w:val="en-US"/>
        </w:rPr>
        <w:t>.</w:t>
      </w:r>
    </w:p>
    <w:p w:rsidR="0046573D" w:rsidRPr="00AF0F03" w:rsidRDefault="0046573D" w:rsidP="0046573D">
      <w:pPr>
        <w:tabs>
          <w:tab w:val="left" w:pos="2892"/>
        </w:tabs>
        <w:spacing w:before="120" w:after="0" w:line="240" w:lineRule="auto"/>
        <w:jc w:val="center"/>
        <w:rPr>
          <w:rFonts w:ascii="Times New Roman" w:hAnsi="Times New Roman" w:cs="Times New Roman"/>
          <w:b/>
          <w:sz w:val="24"/>
          <w:szCs w:val="24"/>
        </w:rPr>
      </w:pPr>
      <w:r w:rsidRPr="00AF0F03">
        <w:rPr>
          <w:rFonts w:ascii="Times New Roman" w:hAnsi="Times New Roman" w:cs="Times New Roman"/>
          <w:sz w:val="24"/>
          <w:szCs w:val="24"/>
        </w:rPr>
        <w:t>Plaint and Counter</w:t>
      </w:r>
      <w:r>
        <w:rPr>
          <w:rFonts w:ascii="Times New Roman" w:hAnsi="Times New Roman" w:cs="Times New Roman"/>
          <w:sz w:val="24"/>
          <w:szCs w:val="24"/>
        </w:rPr>
        <w:t>c</w:t>
      </w:r>
      <w:r w:rsidRPr="00AF0F03">
        <w:rPr>
          <w:rFonts w:ascii="Times New Roman" w:hAnsi="Times New Roman" w:cs="Times New Roman"/>
          <w:sz w:val="24"/>
          <w:szCs w:val="24"/>
        </w:rPr>
        <w:t>laim are dismissed.</w:t>
      </w:r>
    </w:p>
    <w:p w:rsidR="0046573D" w:rsidRPr="00AF0F03" w:rsidRDefault="0046573D" w:rsidP="0046573D">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46573D" w:rsidRPr="00AF0F03" w:rsidRDefault="0046573D" w:rsidP="0046573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 xml:space="preserve">JUDGMENT </w:t>
      </w:r>
    </w:p>
    <w:p w:rsidR="0046573D" w:rsidRPr="00AF0F03" w:rsidRDefault="0046573D" w:rsidP="0046573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46573D" w:rsidRPr="00AF0F03" w:rsidRDefault="0046573D" w:rsidP="0046573D">
      <w:pPr>
        <w:tabs>
          <w:tab w:val="left" w:pos="2892"/>
        </w:tabs>
        <w:spacing w:before="120" w:after="0" w:line="240" w:lineRule="auto"/>
        <w:rPr>
          <w:rFonts w:ascii="Times New Roman" w:hAnsi="Times New Roman" w:cs="Times New Roman"/>
          <w:sz w:val="24"/>
          <w:szCs w:val="24"/>
        </w:rPr>
      </w:pPr>
    </w:p>
    <w:p w:rsidR="0046573D" w:rsidRPr="00AF0F03" w:rsidRDefault="0046573D" w:rsidP="0046573D">
      <w:pPr>
        <w:spacing w:after="240" w:line="480" w:lineRule="auto"/>
        <w:ind w:left="720" w:hanging="720"/>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R GOVINDEN, CJ</w:t>
      </w:r>
    </w:p>
    <w:p w:rsidR="0046573D" w:rsidRPr="00AF0F03" w:rsidRDefault="0046573D" w:rsidP="0046573D">
      <w:pPr>
        <w:spacing w:after="240" w:line="360" w:lineRule="auto"/>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The background and Pleadings</w:t>
      </w:r>
    </w:p>
    <w:p w:rsidR="0046573D" w:rsidRPr="00AF0F03" w:rsidRDefault="0046573D" w:rsidP="0046573D">
      <w:pPr>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lastRenderedPageBreak/>
        <w:t>The Plaintiff avers that she is a 67 years old resident of Port Glaud and is illiterate. The first Defendant is a practising Attorney at Law and a Notary Public. The second Defendant is her daughter. As a result of a family dispute she was informed by the second Defendant that the house comprised in Title J1174 at Port Glaud had been transferred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She avers that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relies on a registered land transfer instrument dated the 21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of December 2009; registered on the 15</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of February 2010 and attested by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On the instrument, a usufructuary interest is kept in favour of her spouse, Amed Rene Edouard. According to her she was shocked when she saw the transfer instrument as she never signed it. As such, she feels that the instrument of transfer was done through fraud, it is not genuine and she did not intend to transfer her title to anybody. </w:t>
      </w:r>
    </w:p>
    <w:p w:rsidR="0046573D" w:rsidRPr="00AF0F03" w:rsidRDefault="0046573D" w:rsidP="0046573D">
      <w:pPr>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With this, the Plaintiff claims that both defendants are jointly and severally liable in law for having concocted, prepared and registered a false document. She further claims that a letter was written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in which clarity was sought from him on this issue. In response,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denied the allegations and counterclaimed an apology and damages. As a result, the Plaintiff prays to this court to nullify the said title deed; to order that bare-ownership to tile J1172 be reverted to her and that the defendants be ordered to pay to her SCR 150,000 in damages.</w:t>
      </w:r>
    </w:p>
    <w:p w:rsidR="0046573D" w:rsidRPr="00AF0F03" w:rsidRDefault="0046573D" w:rsidP="0046573D">
      <w:pPr>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in his Statement of Defence denies the Plaint and proceeds to counterclaim. He denies that the Plaintiff is illiterate and avers it is only a means to mislead the court as to her capacity to know the transfer transactions. According to him, the Plaintiff knowingly participated in the transfer transactions of the parcel which was done with a view to avoid tax. Title J1174 was originally registered in the name Amed Edourd. In March 2009 the Plaintiff together with Amed consulted him on how the latter can transfer the title to his step daughter,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As </w:t>
      </w:r>
      <w:r>
        <w:rPr>
          <w:rFonts w:ascii="Times New Roman" w:eastAsia="Times New Roman" w:hAnsi="Times New Roman" w:cs="Times New Roman"/>
          <w:sz w:val="24"/>
          <w:szCs w:val="24"/>
        </w:rPr>
        <w:t>Amed has</w:t>
      </w:r>
      <w:r w:rsidRPr="00AF0F03">
        <w:rPr>
          <w:rFonts w:ascii="Times New Roman" w:eastAsia="Times New Roman" w:hAnsi="Times New Roman" w:cs="Times New Roman"/>
          <w:sz w:val="24"/>
          <w:szCs w:val="24"/>
        </w:rPr>
        <w:t xml:space="preserve"> biological children, he advised him to settle his means by will in which he would make</w:t>
      </w:r>
      <w:r>
        <w:rPr>
          <w:rFonts w:ascii="Times New Roman" w:eastAsia="Times New Roman" w:hAnsi="Times New Roman" w:cs="Times New Roman"/>
          <w:sz w:val="24"/>
          <w:szCs w:val="24"/>
        </w:rPr>
        <w:t xml:space="preserve"> provisions for his children</w:t>
      </w:r>
      <w:r w:rsidRPr="00AF0F03">
        <w:rPr>
          <w:rFonts w:ascii="Times New Roman" w:eastAsia="Times New Roman" w:hAnsi="Times New Roman" w:cs="Times New Roman"/>
          <w:sz w:val="24"/>
          <w:szCs w:val="24"/>
        </w:rPr>
        <w:t xml:space="preserve"> and for the Plaintiff who would inherit his moveable properties on his death. Amed was advised on the advantages of retaining a usufructuary interest for himself and the Plaintiff, while bare ownership would be transferred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Amed was advised that since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was not his biological child, she was liable to pay stamp duty on the gift. As such, it would be best to first transfer J1174 to the Plaintiff where the</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transaction would be exempted of stamp duty and thereafter the Plaintiff would in turn transfer it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free of the same duty. This would have the triple effect of securing the gift to her stepdaughter; at a reduce tax rate and ensuring that the Plaintiff and Amed retain a usufructuary right. </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According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his advice was followed and on the 25</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of March 2009 Amed transferred the ownership to the Plaintiff in which did he retained usufructuary interest to himself and the Plaintiff. After being awarded a waiver of Stamp Duty, Amed signed his last Will and Testament on the 27</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of April 2009.</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further avers that between March 2009 and the 21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December 2009 the Plaintiff held the bare ownership of Title J1174 until the 21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December 2009 as agent and trustee of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who was the designated recipient of the parcel. The Plaintiff attended the chambers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on the 7</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of July 2010 and the 6</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October 2010 in order </w:t>
      </w:r>
      <w:r>
        <w:rPr>
          <w:rFonts w:ascii="Times New Roman" w:eastAsia="Times New Roman" w:hAnsi="Times New Roman" w:cs="Times New Roman"/>
          <w:sz w:val="24"/>
          <w:szCs w:val="24"/>
        </w:rPr>
        <w:t>to pay a fee note of Amed, to show that</w:t>
      </w:r>
      <w:r w:rsidRPr="00AF0F03">
        <w:rPr>
          <w:rFonts w:ascii="Times New Roman" w:eastAsia="Times New Roman" w:hAnsi="Times New Roman" w:cs="Times New Roman"/>
          <w:sz w:val="24"/>
          <w:szCs w:val="24"/>
        </w:rPr>
        <w:t xml:space="preserve"> all legal services </w:t>
      </w:r>
      <w:r>
        <w:rPr>
          <w:rFonts w:ascii="Times New Roman" w:eastAsia="Times New Roman" w:hAnsi="Times New Roman" w:cs="Times New Roman"/>
          <w:sz w:val="24"/>
          <w:szCs w:val="24"/>
        </w:rPr>
        <w:t xml:space="preserve">were </w:t>
      </w:r>
      <w:r w:rsidRPr="00AF0F03">
        <w:rPr>
          <w:rFonts w:ascii="Times New Roman" w:eastAsia="Times New Roman" w:hAnsi="Times New Roman" w:cs="Times New Roman"/>
          <w:sz w:val="24"/>
          <w:szCs w:val="24"/>
        </w:rPr>
        <w:t>rendered.</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above, </w:t>
      </w: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denies having acted fraudulently and maliciously and avers bad faith and untruthfulness on the part of the Plaintiff.</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In his counterclaim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Defendantavers that the allegations in the Plaint are false, slanderous and are against his personal and professional reputation in that they amount to commission of criminal offences and malpractices for which he is liable to be disbarred and subject to criminal proceedings. As a result</w:t>
      </w:r>
      <w:r>
        <w:rPr>
          <w:rFonts w:ascii="Times New Roman" w:eastAsia="Times New Roman" w:hAnsi="Times New Roman" w:cs="Times New Roman"/>
          <w:sz w:val="24"/>
          <w:szCs w:val="24"/>
        </w:rPr>
        <w:t>,</w:t>
      </w:r>
      <w:r w:rsidRPr="00AF0F03">
        <w:rPr>
          <w:rFonts w:ascii="Times New Roman" w:eastAsia="Times New Roman" w:hAnsi="Times New Roman" w:cs="Times New Roman"/>
          <w:sz w:val="24"/>
          <w:szCs w:val="24"/>
        </w:rPr>
        <w:t xml:space="preserve"> he issued a letter of demand to the Plaintiff requesting for an apology and withdrawal of the accusation and to pay him damages in the sum of SCR 500,000. The letter of demand was met with rejection on part of the Plaintiff, and she subsequently filed the present suit where she has repeated the accusations which have caused him further damage. </w:t>
      </w:r>
      <w:r>
        <w:rPr>
          <w:rFonts w:ascii="Times New Roman" w:eastAsia="Times New Roman" w:hAnsi="Times New Roman" w:cs="Times New Roman"/>
          <w:sz w:val="24"/>
          <w:szCs w:val="24"/>
        </w:rPr>
        <w:t>Against this background</w:t>
      </w:r>
      <w:r w:rsidRPr="00AF0F03">
        <w:rPr>
          <w:rFonts w:ascii="Times New Roman" w:eastAsia="Times New Roman" w:hAnsi="Times New Roman" w:cs="Times New Roman"/>
          <w:sz w:val="24"/>
          <w:szCs w:val="24"/>
        </w:rPr>
        <w: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prays that this court enter judgment in favour of his Counterclaim; to issue a permanent injunction upon the Plaintiff to prohibit any further accusations and to award damages against the Plaintiff in the sum of SCR 500,000.</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In her reply to the Counter Claim the Plaintiff avers that she had not made any slanderous publication against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as she was only seeking justice in respect of her </w:t>
      </w:r>
      <w:r>
        <w:rPr>
          <w:rFonts w:ascii="Times New Roman" w:eastAsia="Times New Roman" w:hAnsi="Times New Roman" w:cs="Times New Roman"/>
          <w:sz w:val="24"/>
          <w:szCs w:val="24"/>
        </w:rPr>
        <w:t>property</w:t>
      </w:r>
      <w:r w:rsidRPr="00AF0F03">
        <w:rPr>
          <w:rFonts w:ascii="Times New Roman" w:eastAsia="Times New Roman" w:hAnsi="Times New Roman" w:cs="Times New Roman"/>
          <w:sz w:val="24"/>
          <w:szCs w:val="24"/>
        </w:rPr>
        <w:t xml:space="preserve">. It is also the contention of the Plaintiff that the averments in her Plaint are made before a court of law and cannot therefore amount to </w:t>
      </w:r>
      <w:r>
        <w:rPr>
          <w:rFonts w:ascii="Times New Roman" w:eastAsia="Times New Roman" w:hAnsi="Times New Roman" w:cs="Times New Roman"/>
          <w:sz w:val="24"/>
          <w:szCs w:val="24"/>
        </w:rPr>
        <w:t>a slander</w:t>
      </w:r>
      <w:r w:rsidRPr="00AF0F03">
        <w:rPr>
          <w:rFonts w:ascii="Times New Roman" w:eastAsia="Times New Roman" w:hAnsi="Times New Roman" w:cs="Times New Roman"/>
          <w:sz w:val="24"/>
          <w:szCs w:val="24"/>
        </w:rPr>
        <w:t>. As a result</w:t>
      </w:r>
      <w:r>
        <w:rPr>
          <w:rFonts w:ascii="Times New Roman" w:eastAsia="Times New Roman" w:hAnsi="Times New Roman" w:cs="Times New Roman"/>
          <w:sz w:val="24"/>
          <w:szCs w:val="24"/>
        </w:rPr>
        <w:t>,</w:t>
      </w:r>
      <w:r w:rsidRPr="00AF0F03">
        <w:rPr>
          <w:rFonts w:ascii="Times New Roman" w:eastAsia="Times New Roman" w:hAnsi="Times New Roman" w:cs="Times New Roman"/>
          <w:sz w:val="24"/>
          <w:szCs w:val="24"/>
        </w:rPr>
        <w:t xml:space="preserve"> she refutes the counterclaim.</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On the other hand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denies the Plaint and join defence with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w:t>
      </w:r>
    </w:p>
    <w:p w:rsidR="0046573D" w:rsidRPr="00AF0F03" w:rsidRDefault="0046573D" w:rsidP="0046573D">
      <w:pPr>
        <w:spacing w:after="240" w:line="360" w:lineRule="auto"/>
        <w:jc w:val="both"/>
        <w:rPr>
          <w:rFonts w:ascii="Times New Roman" w:eastAsia="Times New Roman" w:hAnsi="Times New Roman" w:cs="Times New Roman"/>
          <w:b/>
          <w:sz w:val="24"/>
          <w:szCs w:val="24"/>
        </w:rPr>
      </w:pPr>
    </w:p>
    <w:p w:rsidR="0046573D" w:rsidRPr="00AF0F03" w:rsidRDefault="0046573D" w:rsidP="0046573D">
      <w:pPr>
        <w:spacing w:after="240" w:line="360" w:lineRule="auto"/>
        <w:ind w:left="720" w:hanging="720"/>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The evidence</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Plaintiff called Mr Fred Houareau a representative of the Registrar General who produced following documents:</w:t>
      </w:r>
    </w:p>
    <w:p w:rsidR="0046573D" w:rsidRPr="00AF0F03" w:rsidRDefault="0046573D" w:rsidP="0046573D">
      <w:pPr>
        <w:pStyle w:val="ListParagraph"/>
        <w:numPr>
          <w:ilvl w:val="0"/>
          <w:numId w:val="3"/>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original transfer of bare ownership document from  Mr Amed Edouard to the Plaintiff of parcel J1174 dated 25</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March 2009 as ExhP1; </w:t>
      </w:r>
    </w:p>
    <w:p w:rsidR="0046573D" w:rsidRPr="00AF0F03" w:rsidRDefault="0046573D" w:rsidP="0046573D">
      <w:pPr>
        <w:pStyle w:val="ListParagraph"/>
        <w:numPr>
          <w:ilvl w:val="0"/>
          <w:numId w:val="3"/>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transfer of bare ownership interest in title J1174 document from the Plaintiff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as </w:t>
      </w:r>
      <w:r>
        <w:rPr>
          <w:rFonts w:ascii="Times New Roman" w:eastAsia="Times New Roman" w:hAnsi="Times New Roman" w:cs="Times New Roman"/>
          <w:sz w:val="24"/>
          <w:szCs w:val="24"/>
        </w:rPr>
        <w:t>Exh</w:t>
      </w:r>
      <w:r w:rsidRPr="00AF0F03">
        <w:rPr>
          <w:rFonts w:ascii="Times New Roman" w:eastAsia="Times New Roman" w:hAnsi="Times New Roman" w:cs="Times New Roman"/>
          <w:sz w:val="24"/>
          <w:szCs w:val="24"/>
        </w:rPr>
        <w:t xml:space="preserve"> P2; and </w:t>
      </w:r>
    </w:p>
    <w:p w:rsidR="0046573D" w:rsidRPr="00AF0F03" w:rsidRDefault="0046573D" w:rsidP="0046573D">
      <w:pPr>
        <w:pStyle w:val="ListParagraph"/>
        <w:numPr>
          <w:ilvl w:val="0"/>
          <w:numId w:val="3"/>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a copy of a letter dated the 22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April 2009 entitled waiver of Stamp</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Duty</w:t>
      </w:r>
      <w:r>
        <w:rPr>
          <w:rFonts w:ascii="Times New Roman" w:eastAsia="Times New Roman" w:hAnsi="Times New Roman" w:cs="Times New Roman"/>
          <w:sz w:val="24"/>
          <w:szCs w:val="24"/>
        </w:rPr>
        <w:t>on title number J1174, as Exh</w:t>
      </w:r>
      <w:r w:rsidRPr="00AF0F03">
        <w:rPr>
          <w:rFonts w:ascii="Times New Roman" w:eastAsia="Times New Roman" w:hAnsi="Times New Roman" w:cs="Times New Roman"/>
          <w:sz w:val="24"/>
          <w:szCs w:val="24"/>
        </w:rPr>
        <w:t xml:space="preserve"> P3.</w:t>
      </w:r>
    </w:p>
    <w:p w:rsidR="0046573D" w:rsidRPr="00AF0F03" w:rsidRDefault="0046573D" w:rsidP="0046573D">
      <w:pPr>
        <w:pStyle w:val="ListParagraph"/>
        <w:spacing w:after="240" w:line="360" w:lineRule="auto"/>
        <w:ind w:left="2580"/>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  The Plaintiff in her testimony stated as follows. First, she is married to Amed Rene Edouard. Second,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is her daughter born of a previous relationship and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is an acquaintance whom she knew through her daughter who had been working with him. She disputed the fact that she signed Exh P2as her name is not written in full as she usually signs. As to</w:t>
      </w:r>
      <w:r>
        <w:rPr>
          <w:rFonts w:ascii="Times New Roman" w:eastAsia="Times New Roman" w:hAnsi="Times New Roman" w:cs="Times New Roman"/>
          <w:sz w:val="24"/>
          <w:szCs w:val="24"/>
        </w:rPr>
        <w:t xml:space="preserve"> Exh</w:t>
      </w:r>
      <w:r w:rsidRPr="00AF0F03">
        <w:rPr>
          <w:rFonts w:ascii="Times New Roman" w:eastAsia="Times New Roman" w:hAnsi="Times New Roman" w:cs="Times New Roman"/>
          <w:sz w:val="24"/>
          <w:szCs w:val="24"/>
        </w:rPr>
        <w:t xml:space="preserve"> P1, she </w:t>
      </w:r>
      <w:r>
        <w:rPr>
          <w:rFonts w:ascii="Times New Roman" w:eastAsia="Times New Roman" w:hAnsi="Times New Roman" w:cs="Times New Roman"/>
          <w:sz w:val="24"/>
          <w:szCs w:val="24"/>
        </w:rPr>
        <w:t xml:space="preserve">submits that </w:t>
      </w:r>
      <w:r w:rsidRPr="00AF0F03">
        <w:rPr>
          <w:rFonts w:ascii="Times New Roman" w:eastAsia="Times New Roman" w:hAnsi="Times New Roman" w:cs="Times New Roman"/>
          <w:sz w:val="24"/>
          <w:szCs w:val="24"/>
        </w:rPr>
        <w:t>signed only in the presence of the secretary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who blocked the upper part of the document when she was signing and was informed that it was to be a surprise from her husband to her. It is her testimony that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never informed her about what she signed on that day and she wants the court to cancel this document. She states that she came to know about the land transaction only following a family dispute.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Defendant is said to have showed the Plaintiff and her husband Amed the transfer instrument and informed them that they had given her the land. Following this, she wrote a letter to the lawyer through her counsel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ExhP4 in evidence</w:t>
      </w:r>
      <w:r>
        <w:rPr>
          <w:rFonts w:ascii="Times New Roman" w:eastAsia="Times New Roman" w:hAnsi="Times New Roman" w:cs="Times New Roman"/>
          <w:sz w:val="24"/>
          <w:szCs w:val="24"/>
        </w:rPr>
        <w:t xml:space="preserve">, and </w:t>
      </w:r>
      <w:r w:rsidRPr="00AF0F03">
        <w:rPr>
          <w:rFonts w:ascii="Times New Roman" w:eastAsia="Times New Roman" w:hAnsi="Times New Roman" w:cs="Times New Roman"/>
          <w:sz w:val="24"/>
          <w:szCs w:val="24"/>
        </w:rPr>
        <w:t>him to cancel the transfer. This was done by her even verbally, however he refused categorically. Mr Lucas replied to her letter in two written replies which she produced as Exh P5 and</w:t>
      </w:r>
      <w:r>
        <w:rPr>
          <w:rFonts w:ascii="Times New Roman" w:eastAsia="Times New Roman" w:hAnsi="Times New Roman" w:cs="Times New Roman"/>
          <w:sz w:val="24"/>
          <w:szCs w:val="24"/>
        </w:rPr>
        <w:t xml:space="preserve"> P</w:t>
      </w:r>
      <w:r w:rsidRPr="00AF0F03">
        <w:rPr>
          <w:rFonts w:ascii="Times New Roman" w:eastAsia="Times New Roman" w:hAnsi="Times New Roman" w:cs="Times New Roman"/>
          <w:sz w:val="24"/>
          <w:szCs w:val="24"/>
        </w:rPr>
        <w:t>6. She disputes and refutes all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replies. She produced her ID card as proof of her signature, which was marked as Exh P7.</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 Under cross examination the Plaintiff accepted that she knew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as he once lived at Port Glaud with his in-laws. Though she could read what was contained on Exh P1 when she first saw it with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she could not understand what it meant. She claimed that she has a problem with her eyesight. It was as a result of this that she went and sought and explanation with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accompanied by her husband. A hand written note written in English was </w:t>
      </w:r>
      <w:r>
        <w:rPr>
          <w:rFonts w:ascii="Times New Roman" w:eastAsia="Times New Roman" w:hAnsi="Times New Roman" w:cs="Times New Roman"/>
          <w:sz w:val="24"/>
          <w:szCs w:val="24"/>
        </w:rPr>
        <w:t xml:space="preserve">also </w:t>
      </w:r>
      <w:r w:rsidRPr="00AF0F03">
        <w:rPr>
          <w:rFonts w:ascii="Times New Roman" w:eastAsia="Times New Roman" w:hAnsi="Times New Roman" w:cs="Times New Roman"/>
          <w:sz w:val="24"/>
          <w:szCs w:val="24"/>
        </w:rPr>
        <w:t>admitted in</w:t>
      </w:r>
      <w:r>
        <w:rPr>
          <w:rFonts w:ascii="Times New Roman" w:eastAsia="Times New Roman" w:hAnsi="Times New Roman" w:cs="Times New Roman"/>
          <w:sz w:val="24"/>
          <w:szCs w:val="24"/>
        </w:rPr>
        <w:t>to</w:t>
      </w:r>
      <w:r w:rsidRPr="00AF0F03">
        <w:rPr>
          <w:rFonts w:ascii="Times New Roman" w:eastAsia="Times New Roman" w:hAnsi="Times New Roman" w:cs="Times New Roman"/>
          <w:sz w:val="24"/>
          <w:szCs w:val="24"/>
        </w:rPr>
        <w:t xml:space="preserve"> evidence. </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w:t>
      </w: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informed her that the document that she signed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Defendant’s secretary was only a permission for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to build.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refused to cancel the documents. She stated that her spouse has one son from a different relationship.</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AF0F03">
        <w:rPr>
          <w:rFonts w:ascii="Times New Roman" w:eastAsia="Times New Roman" w:hAnsi="Times New Roman" w:cs="Times New Roman"/>
          <w:sz w:val="24"/>
          <w:szCs w:val="24"/>
        </w:rPr>
        <w:t>med Edouard</w:t>
      </w:r>
      <w:r>
        <w:rPr>
          <w:rFonts w:ascii="Times New Roman" w:eastAsia="Times New Roman" w:hAnsi="Times New Roman" w:cs="Times New Roman"/>
          <w:sz w:val="24"/>
          <w:szCs w:val="24"/>
        </w:rPr>
        <w:t>’s account is also worthwhile to highlight</w:t>
      </w:r>
      <w:r w:rsidRPr="00AF0F03">
        <w:rPr>
          <w:rFonts w:ascii="Times New Roman" w:eastAsia="Times New Roman" w:hAnsi="Times New Roman" w:cs="Times New Roman"/>
          <w:sz w:val="24"/>
          <w:szCs w:val="24"/>
        </w:rPr>
        <w:t>. He knows how to read a little in English but he cannot write. He was the original owner of Parcel J1174. He went to the office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in order to make a Will so that upon his death his moveable</w:t>
      </w:r>
      <w:r>
        <w:rPr>
          <w:rFonts w:ascii="Times New Roman" w:eastAsia="Times New Roman" w:hAnsi="Times New Roman" w:cs="Times New Roman"/>
          <w:sz w:val="24"/>
          <w:szCs w:val="24"/>
        </w:rPr>
        <w:t xml:space="preserve"> property</w:t>
      </w:r>
      <w:r w:rsidRPr="00AF0F03">
        <w:rPr>
          <w:rFonts w:ascii="Times New Roman" w:eastAsia="Times New Roman" w:hAnsi="Times New Roman" w:cs="Times New Roman"/>
          <w:sz w:val="24"/>
          <w:szCs w:val="24"/>
        </w:rPr>
        <w:t xml:space="preserve"> will be bequeathed to his two sons</w:t>
      </w:r>
      <w:r>
        <w:rPr>
          <w:rFonts w:ascii="Times New Roman" w:eastAsia="Times New Roman" w:hAnsi="Times New Roman" w:cs="Times New Roman"/>
          <w:sz w:val="24"/>
          <w:szCs w:val="24"/>
        </w:rPr>
        <w:t xml:space="preserve"> and his immovable property to his wife. </w:t>
      </w:r>
      <w:r w:rsidRPr="00AF0F03">
        <w:rPr>
          <w:rFonts w:ascii="Times New Roman" w:eastAsia="Times New Roman" w:hAnsi="Times New Roman" w:cs="Times New Roman"/>
          <w:sz w:val="24"/>
          <w:szCs w:val="24"/>
        </w:rPr>
        <w:t>However, he never signed such documents and does not know of its existence. He only received a call from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Defendant’s secretary who informed him to come. He went there alone and sign</w:t>
      </w:r>
      <w:r>
        <w:rPr>
          <w:rFonts w:ascii="Times New Roman" w:eastAsia="Times New Roman" w:hAnsi="Times New Roman" w:cs="Times New Roman"/>
          <w:sz w:val="24"/>
          <w:szCs w:val="24"/>
        </w:rPr>
        <w:t>ed a document</w:t>
      </w:r>
      <w:r w:rsidRPr="00AF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his account that he signed the document only in the presence of the 1</w:t>
      </w:r>
      <w:r w:rsidRPr="005F2B3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Defendant’s secretary</w:t>
      </w:r>
      <w:r w:rsidRPr="00AF0F03">
        <w:rPr>
          <w:rFonts w:ascii="Times New Roman" w:eastAsia="Times New Roman" w:hAnsi="Times New Roman" w:cs="Times New Roman"/>
          <w:sz w:val="24"/>
          <w:szCs w:val="24"/>
        </w:rPr>
        <w:t>. He</w:t>
      </w:r>
      <w:r>
        <w:rPr>
          <w:rFonts w:ascii="Times New Roman" w:eastAsia="Times New Roman" w:hAnsi="Times New Roman" w:cs="Times New Roman"/>
          <w:sz w:val="24"/>
          <w:szCs w:val="24"/>
        </w:rPr>
        <w:t xml:space="preserve"> submitted that it was a later realisation to him</w:t>
      </w:r>
      <w:r w:rsidRPr="00AF0F03">
        <w:rPr>
          <w:rFonts w:ascii="Times New Roman" w:eastAsia="Times New Roman" w:hAnsi="Times New Roman" w:cs="Times New Roman"/>
          <w:sz w:val="24"/>
          <w:szCs w:val="24"/>
        </w:rPr>
        <w:t xml:space="preserve"> that the property had been transferred to his wife, </w:t>
      </w:r>
      <w:r>
        <w:rPr>
          <w:rFonts w:ascii="Times New Roman" w:eastAsia="Times New Roman" w:hAnsi="Times New Roman" w:cs="Times New Roman"/>
          <w:sz w:val="24"/>
          <w:szCs w:val="24"/>
        </w:rPr>
        <w:t xml:space="preserve">and this was </w:t>
      </w:r>
      <w:r w:rsidRPr="00AF0F03">
        <w:rPr>
          <w:rFonts w:ascii="Times New Roman" w:eastAsia="Times New Roman" w:hAnsi="Times New Roman" w:cs="Times New Roman"/>
          <w:sz w:val="24"/>
          <w:szCs w:val="24"/>
        </w:rPr>
        <w:t>when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showed it to him. Regarding ExhP1, he can only recognised his signature on it and the parcel number. When he discovered that eventually the land had been transferred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Defendant he expressed his dissatisfaction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 who informed him that the transaction was as per his instructions. On Exh P2 he can only identify his signature, he did not sign it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 In his cross examination he identified a document entitled last will and testament containing his si</w:t>
      </w:r>
      <w:r>
        <w:rPr>
          <w:rFonts w:ascii="Times New Roman" w:eastAsia="Times New Roman" w:hAnsi="Times New Roman" w:cs="Times New Roman"/>
          <w:sz w:val="24"/>
          <w:szCs w:val="24"/>
        </w:rPr>
        <w:t xml:space="preserve">gnature, which was marked as Exh D1. He </w:t>
      </w:r>
      <w:r w:rsidRPr="00AF0F03">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stated</w:t>
      </w:r>
      <w:r w:rsidRPr="00AF0F03">
        <w:rPr>
          <w:rFonts w:ascii="Times New Roman" w:eastAsia="Times New Roman" w:hAnsi="Times New Roman" w:cs="Times New Roman"/>
          <w:sz w:val="24"/>
          <w:szCs w:val="24"/>
        </w:rPr>
        <w:t xml:space="preserve"> that he knows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who once came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Defendant’s wedding at his place </w:t>
      </w:r>
      <w:r>
        <w:rPr>
          <w:rFonts w:ascii="Times New Roman" w:eastAsia="Times New Roman" w:hAnsi="Times New Roman" w:cs="Times New Roman"/>
          <w:sz w:val="24"/>
          <w:szCs w:val="24"/>
        </w:rPr>
        <w:t xml:space="preserve">of residence </w:t>
      </w:r>
      <w:r w:rsidRPr="00AF0F03">
        <w:rPr>
          <w:rFonts w:ascii="Times New Roman" w:eastAsia="Times New Roman" w:hAnsi="Times New Roman" w:cs="Times New Roman"/>
          <w:sz w:val="24"/>
          <w:szCs w:val="24"/>
        </w:rPr>
        <w:t>and they used to meet at the 1</w:t>
      </w:r>
      <w:r w:rsidRPr="00AF0F0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Defendant’s in-</w:t>
      </w:r>
      <w:r w:rsidRPr="00AF0F03">
        <w:rPr>
          <w:rFonts w:ascii="Times New Roman" w:eastAsia="Times New Roman" w:hAnsi="Times New Roman" w:cs="Times New Roman"/>
          <w:sz w:val="24"/>
          <w:szCs w:val="24"/>
        </w:rPr>
        <w:t>laws at Port Glaud. He also s</w:t>
      </w:r>
      <w:r>
        <w:rPr>
          <w:rFonts w:ascii="Times New Roman" w:eastAsia="Times New Roman" w:hAnsi="Times New Roman" w:cs="Times New Roman"/>
          <w:sz w:val="24"/>
          <w:szCs w:val="24"/>
        </w:rPr>
        <w:t xml:space="preserve">tated that he did approach </w:t>
      </w: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Defendant in order to transfer his land on his wife </w:t>
      </w:r>
      <w:r>
        <w:rPr>
          <w:rFonts w:ascii="Times New Roman" w:eastAsia="Times New Roman" w:hAnsi="Times New Roman" w:cs="Times New Roman"/>
          <w:sz w:val="24"/>
          <w:szCs w:val="24"/>
        </w:rPr>
        <w:t xml:space="preserve">in </w:t>
      </w:r>
      <w:r w:rsidRPr="00AF0F03">
        <w:rPr>
          <w:rFonts w:ascii="Times New Roman" w:eastAsia="Times New Roman" w:hAnsi="Times New Roman" w:cs="Times New Roman"/>
          <w:sz w:val="24"/>
          <w:szCs w:val="24"/>
        </w:rPr>
        <w:t xml:space="preserve">March 2009. He disputed having </w:t>
      </w:r>
      <w:r>
        <w:rPr>
          <w:rFonts w:ascii="Times New Roman" w:eastAsia="Times New Roman" w:hAnsi="Times New Roman" w:cs="Times New Roman"/>
          <w:sz w:val="24"/>
          <w:szCs w:val="24"/>
        </w:rPr>
        <w:t>soliciting t</w:t>
      </w:r>
      <w:r w:rsidRPr="00AF0F03">
        <w:rPr>
          <w:rFonts w:ascii="Times New Roman" w:eastAsia="Times New Roman" w:hAnsi="Times New Roman" w:cs="Times New Roman"/>
          <w:sz w:val="24"/>
          <w:szCs w:val="24"/>
        </w:rPr>
        <w: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 xml:space="preserve">’s </w:t>
      </w:r>
      <w:r w:rsidRPr="00AF0F03">
        <w:rPr>
          <w:rFonts w:ascii="Times New Roman" w:eastAsia="Times New Roman" w:hAnsi="Times New Roman" w:cs="Times New Roman"/>
          <w:sz w:val="24"/>
          <w:szCs w:val="24"/>
        </w:rPr>
        <w:t>professional services</w:t>
      </w:r>
      <w:r>
        <w:rPr>
          <w:rFonts w:ascii="Times New Roman" w:eastAsia="Times New Roman" w:hAnsi="Times New Roman" w:cs="Times New Roman"/>
          <w:sz w:val="24"/>
          <w:szCs w:val="24"/>
        </w:rPr>
        <w:t xml:space="preserve"> before March 2009. In his account, he </w:t>
      </w:r>
      <w:r w:rsidRPr="00AF0F03">
        <w:rPr>
          <w:rFonts w:ascii="Times New Roman" w:eastAsia="Times New Roman" w:hAnsi="Times New Roman" w:cs="Times New Roman"/>
          <w:sz w:val="24"/>
          <w:szCs w:val="24"/>
        </w:rPr>
        <w:t>only knew that the Plaintiff had signed a document 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Defendant </w:t>
      </w:r>
      <w:r>
        <w:rPr>
          <w:rFonts w:ascii="Times New Roman" w:eastAsia="Times New Roman" w:hAnsi="Times New Roman" w:cs="Times New Roman"/>
          <w:sz w:val="24"/>
          <w:szCs w:val="24"/>
        </w:rPr>
        <w:t>office. W</w:t>
      </w:r>
      <w:r w:rsidRPr="00AF0F03">
        <w:rPr>
          <w:rFonts w:ascii="Times New Roman" w:eastAsia="Times New Roman" w:hAnsi="Times New Roman" w:cs="Times New Roman"/>
          <w:sz w:val="24"/>
          <w:szCs w:val="24"/>
        </w:rPr>
        <w:t>hen she informed h</w:t>
      </w:r>
      <w:r>
        <w:rPr>
          <w:rFonts w:ascii="Times New Roman" w:eastAsia="Times New Roman" w:hAnsi="Times New Roman" w:cs="Times New Roman"/>
          <w:sz w:val="24"/>
          <w:szCs w:val="24"/>
        </w:rPr>
        <w:t>im of this, it was then that the 1</w:t>
      </w:r>
      <w:r w:rsidRPr="005021E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Defendant</w:t>
      </w:r>
      <w:r w:rsidRPr="00AF0F03">
        <w:rPr>
          <w:rFonts w:ascii="Times New Roman" w:eastAsia="Times New Roman" w:hAnsi="Times New Roman" w:cs="Times New Roman"/>
          <w:sz w:val="24"/>
          <w:szCs w:val="24"/>
        </w:rPr>
        <w:t xml:space="preserve"> informed that he had signed </w:t>
      </w:r>
      <w:r>
        <w:rPr>
          <w:rFonts w:ascii="Times New Roman" w:eastAsia="Times New Roman" w:hAnsi="Times New Roman" w:cs="Times New Roman"/>
          <w:sz w:val="24"/>
          <w:szCs w:val="24"/>
        </w:rPr>
        <w:t>a transfer of the land to the 2</w:t>
      </w:r>
      <w:r w:rsidRPr="005021E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Defendant</w:t>
      </w:r>
      <w:r w:rsidRPr="00AF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h</w:t>
      </w:r>
      <w:r w:rsidRPr="00AF0F03">
        <w:rPr>
          <w:rFonts w:ascii="Times New Roman" w:eastAsia="Times New Roman" w:hAnsi="Times New Roman" w:cs="Times New Roman"/>
          <w:sz w:val="24"/>
          <w:szCs w:val="24"/>
        </w:rPr>
        <w:t>e was under the impression he</w:t>
      </w:r>
      <w:r>
        <w:rPr>
          <w:rFonts w:ascii="Times New Roman" w:eastAsia="Times New Roman" w:hAnsi="Times New Roman" w:cs="Times New Roman"/>
          <w:sz w:val="24"/>
          <w:szCs w:val="24"/>
        </w:rPr>
        <w:t xml:space="preserve"> was signing the transfer in favour of the</w:t>
      </w:r>
      <w:r w:rsidRPr="00AF0F03">
        <w:rPr>
          <w:rFonts w:ascii="Times New Roman" w:eastAsia="Times New Roman" w:hAnsi="Times New Roman" w:cs="Times New Roman"/>
          <w:sz w:val="24"/>
          <w:szCs w:val="24"/>
        </w:rPr>
        <w:t xml:space="preserve"> Plaintiff. After he had signed the document he had gone to get a copy but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Defendant informed him that it was with </w:t>
      </w:r>
      <w:r>
        <w:rPr>
          <w:rFonts w:ascii="Times New Roman" w:eastAsia="Times New Roman" w:hAnsi="Times New Roman" w:cs="Times New Roman"/>
          <w:sz w:val="24"/>
          <w:szCs w:val="24"/>
        </w:rPr>
        <w:t>the 2</w:t>
      </w:r>
      <w:r w:rsidRPr="005021E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Defendant</w:t>
      </w:r>
      <w:r w:rsidRPr="00AF0F03">
        <w:rPr>
          <w:rFonts w:ascii="Times New Roman" w:eastAsia="Times New Roman" w:hAnsi="Times New Roman" w:cs="Times New Roman"/>
          <w:sz w:val="24"/>
          <w:szCs w:val="24"/>
        </w:rPr>
        <w:t>. He denies the version of the Defence that he had voluntarily gifted his land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Defendant, by transferring the bare-ownership to his wife and for her to transfer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Defendant.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testified that he is a Notary and an Attorney at Law and that he knows the Plaintiff and her husband since 2004. His wife’s brother is the husband of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and they had frequented each other and were once neighbours. He made a Discharge of Charge document for the Plaintiff’s husband in 2006 under full instruction. In 2009 he drafted a Last Will and Testament for him again under his instruction. He also transferred the ba</w:t>
      </w:r>
      <w:r>
        <w:rPr>
          <w:rFonts w:ascii="Times New Roman" w:eastAsia="Times New Roman" w:hAnsi="Times New Roman" w:cs="Times New Roman"/>
          <w:sz w:val="24"/>
          <w:szCs w:val="24"/>
        </w:rPr>
        <w:t>re ownership of parcel J1174, which had belonged to Amed,</w:t>
      </w:r>
      <w:r w:rsidRPr="00AF0F03">
        <w:rPr>
          <w:rFonts w:ascii="Times New Roman" w:eastAsia="Times New Roman" w:hAnsi="Times New Roman" w:cs="Times New Roman"/>
          <w:sz w:val="24"/>
          <w:szCs w:val="24"/>
        </w:rPr>
        <w:t xml:space="preserve"> to the Plaintiff whilst reserving to them both usufructuary interest. He explained the circumstances of the transfer of bare ownership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to be one done with the aim of lessening tax payments whilst at the same time protecting the transfer from challenges in an action by the children of Amed and that this was his instructions. This was to be done by way of a Will and Testament and Exh P1 and Exh P2. The Plaintiff was aware of all transactions</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except the ones arising from the Will. Exh P1 was signed in his presence in his office by the Plaintiff and her husband, whilst Exh P2 was also signed in his presence by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and the Plaintiff.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produced his office diary as </w:t>
      </w:r>
      <w:r>
        <w:rPr>
          <w:rFonts w:ascii="Times New Roman" w:eastAsia="Times New Roman" w:hAnsi="Times New Roman" w:cs="Times New Roman"/>
          <w:sz w:val="24"/>
          <w:szCs w:val="24"/>
        </w:rPr>
        <w:t xml:space="preserve">Exh P10, which according to him, </w:t>
      </w:r>
      <w:r w:rsidRPr="00AF0F03">
        <w:rPr>
          <w:rFonts w:ascii="Times New Roman" w:eastAsia="Times New Roman" w:hAnsi="Times New Roman" w:cs="Times New Roman"/>
          <w:sz w:val="24"/>
          <w:szCs w:val="24"/>
        </w:rPr>
        <w:t>listed the dates that appointments were given to sign those documents. Mr Lucas went on to inform the court that after the Edoua</w:t>
      </w:r>
      <w:r>
        <w:rPr>
          <w:rFonts w:ascii="Times New Roman" w:eastAsia="Times New Roman" w:hAnsi="Times New Roman" w:cs="Times New Roman"/>
          <w:sz w:val="24"/>
          <w:szCs w:val="24"/>
        </w:rPr>
        <w:t>r</w:t>
      </w:r>
      <w:r w:rsidRPr="00AF0F03">
        <w:rPr>
          <w:rFonts w:ascii="Times New Roman" w:eastAsia="Times New Roman" w:hAnsi="Times New Roman" w:cs="Times New Roman"/>
          <w:sz w:val="24"/>
          <w:szCs w:val="24"/>
        </w:rPr>
        <w:t>ds found out that they could not take a loan as a result of bare ownership being on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they came to him in order to cancel the different transactions but he informed them that it was not possible without consent of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Defendant denies</w:t>
      </w:r>
      <w:r w:rsidRPr="00AF0F03">
        <w:rPr>
          <w:rFonts w:ascii="Times New Roman" w:eastAsia="Times New Roman" w:hAnsi="Times New Roman" w:cs="Times New Roman"/>
          <w:sz w:val="24"/>
          <w:szCs w:val="24"/>
        </w:rPr>
        <w:t xml:space="preserve"> all allegations of malpractice on his part</w:t>
      </w:r>
      <w:r>
        <w:rPr>
          <w:rFonts w:ascii="Times New Roman" w:eastAsia="Times New Roman" w:hAnsi="Times New Roman" w:cs="Times New Roman"/>
          <w:sz w:val="24"/>
          <w:szCs w:val="24"/>
        </w:rPr>
        <w:t>. He t</w:t>
      </w:r>
      <w:r w:rsidRPr="00AF0F03">
        <w:rPr>
          <w:rFonts w:ascii="Times New Roman" w:eastAsia="Times New Roman" w:hAnsi="Times New Roman" w:cs="Times New Roman"/>
          <w:sz w:val="24"/>
          <w:szCs w:val="24"/>
        </w:rPr>
        <w:t>estified that he informed counsel for the P</w:t>
      </w:r>
      <w:r>
        <w:rPr>
          <w:rFonts w:ascii="Times New Roman" w:eastAsia="Times New Roman" w:hAnsi="Times New Roman" w:cs="Times New Roman"/>
          <w:sz w:val="24"/>
          <w:szCs w:val="24"/>
        </w:rPr>
        <w:t>laintiff that he would counterc</w:t>
      </w:r>
      <w:r w:rsidRPr="00AF0F03">
        <w:rPr>
          <w:rFonts w:ascii="Times New Roman" w:eastAsia="Times New Roman" w:hAnsi="Times New Roman" w:cs="Times New Roman"/>
          <w:sz w:val="24"/>
          <w:szCs w:val="24"/>
        </w:rPr>
        <w:t xml:space="preserve">laim for damages as a result of the complaints of his </w:t>
      </w:r>
      <w:r>
        <w:rPr>
          <w:rFonts w:ascii="Times New Roman" w:eastAsia="Times New Roman" w:hAnsi="Times New Roman" w:cs="Times New Roman"/>
          <w:sz w:val="24"/>
          <w:szCs w:val="24"/>
        </w:rPr>
        <w:t>client because</w:t>
      </w:r>
      <w:r w:rsidRPr="00AF0F03">
        <w:rPr>
          <w:rFonts w:ascii="Times New Roman" w:eastAsia="Times New Roman" w:hAnsi="Times New Roman" w:cs="Times New Roman"/>
          <w:sz w:val="24"/>
          <w:szCs w:val="24"/>
        </w:rPr>
        <w:t xml:space="preserve"> has suffered both personally and professionally as a result of her actions.</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 Clarence Robert,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Defendant’s</w:t>
      </w:r>
      <w:r>
        <w:rPr>
          <w:rFonts w:ascii="Times New Roman" w:eastAsia="Times New Roman" w:hAnsi="Times New Roman" w:cs="Times New Roman"/>
          <w:sz w:val="24"/>
          <w:szCs w:val="24"/>
        </w:rPr>
        <w:t>,</w:t>
      </w:r>
      <w:r w:rsidRPr="00AF0F03">
        <w:rPr>
          <w:rFonts w:ascii="Times New Roman" w:eastAsia="Times New Roman" w:hAnsi="Times New Roman" w:cs="Times New Roman"/>
          <w:sz w:val="24"/>
          <w:szCs w:val="24"/>
        </w:rPr>
        <w:t xml:space="preserve"> secretary testified in his favour. At the material time she was managing his office diary, Exh D1. She is also acquainted to all parties in the case. She stated that Exh P1 was prepared by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and signed before him and not before her as stated by the Plaintiff. She also confirmed that Exh D5, the Last Will and Testament of Amed was signed by him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She recalled calling both the Plaintiff and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to come and sign Exh P2, to which both of them came and the signing was done in the presence of and in the office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She identified the diary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As per entries that she made in the diary she gave appointments to the Plaintiff and her husband to come and see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testified of a loving relationship between her and Amed prior to the events giving rise to the issues in the Plaint. She first saw Exh P2 when she went to sign it in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Defendant’s office. Prior to this, she informed by Amed about this document, except that she would be allowed to stay on the parcel. She was called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Defendant’s office by Clarence and she and her mother signed the document in the presence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When the document was ready she was informed by the secretary to come and collect them which she did. It was only when Amed enquired about their existence that she disclosed them to him. Thereafter she was asked whether she wanted to give back the bare</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ownership to the Plaintiff by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and she refused as she considered that it was gifted to her by Amed. She had been info</w:t>
      </w:r>
      <w:r>
        <w:rPr>
          <w:rFonts w:ascii="Times New Roman" w:eastAsia="Times New Roman" w:hAnsi="Times New Roman" w:cs="Times New Roman"/>
          <w:sz w:val="24"/>
          <w:szCs w:val="24"/>
        </w:rPr>
        <w:t xml:space="preserve">rmed, at the time of its signing, the reasons </w:t>
      </w:r>
      <w:r w:rsidRPr="00AF0F03">
        <w:rPr>
          <w:rFonts w:ascii="Times New Roman" w:eastAsia="Times New Roman" w:hAnsi="Times New Roman" w:cs="Times New Roman"/>
          <w:sz w:val="24"/>
          <w:szCs w:val="24"/>
        </w:rPr>
        <w:t>why the land had to be transferred to her mother first.</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Under cross examination she accepted that she was not privy to the transactions giving rise to Exh P1, she saw the latter docu</w:t>
      </w:r>
      <w:r>
        <w:rPr>
          <w:rFonts w:ascii="Times New Roman" w:eastAsia="Times New Roman" w:hAnsi="Times New Roman" w:cs="Times New Roman"/>
          <w:sz w:val="24"/>
          <w:szCs w:val="24"/>
        </w:rPr>
        <w:t>ment only when she went to sign</w:t>
      </w:r>
      <w:r w:rsidRPr="00AF0F03">
        <w:rPr>
          <w:rFonts w:ascii="Times New Roman" w:eastAsia="Times New Roman" w:hAnsi="Times New Roman" w:cs="Times New Roman"/>
          <w:sz w:val="24"/>
          <w:szCs w:val="24"/>
        </w:rPr>
        <w:t>. She only became aware of the court case after she received summons to appear in the case.</w:t>
      </w:r>
    </w:p>
    <w:p w:rsidR="0046573D" w:rsidRPr="00AF0F03" w:rsidRDefault="0046573D" w:rsidP="0046573D">
      <w:pPr>
        <w:spacing w:after="240" w:line="360" w:lineRule="auto"/>
        <w:jc w:val="both"/>
        <w:rPr>
          <w:rFonts w:ascii="Times New Roman" w:eastAsia="Times New Roman" w:hAnsi="Times New Roman" w:cs="Times New Roman"/>
          <w:b/>
          <w:sz w:val="24"/>
          <w:szCs w:val="24"/>
        </w:rPr>
      </w:pPr>
    </w:p>
    <w:p w:rsidR="0046573D" w:rsidRPr="00AF0F03" w:rsidRDefault="0046573D" w:rsidP="0046573D">
      <w:p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b/>
          <w:sz w:val="24"/>
          <w:szCs w:val="24"/>
        </w:rPr>
        <w:t>Issues for determination</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Having scrutinised the pleadings I have identified the following issues left for the court determination;</w:t>
      </w:r>
    </w:p>
    <w:p w:rsidR="0046573D" w:rsidRPr="00AF0F03" w:rsidRDefault="0046573D" w:rsidP="0046573D">
      <w:pPr>
        <w:numPr>
          <w:ilvl w:val="0"/>
          <w:numId w:val="1"/>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Whether or not Amed Edouard  lawfully transferred the bare ownership of parcel J1174 to the Plaintiff and retained usufructuary interest for himself and the Plaintiff and whether subsequently the Plaintiff lawfully transferred the bare ownership of same parcel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w:t>
      </w:r>
    </w:p>
    <w:p w:rsidR="0046573D" w:rsidRPr="00AF0F03" w:rsidRDefault="0046573D" w:rsidP="0046573D">
      <w:pPr>
        <w:numPr>
          <w:ilvl w:val="0"/>
          <w:numId w:val="1"/>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If the above transfers were lawfully effected, whether the accusations of the Plaintiff as described in the Plaint and Counterclaim are defamatory.</w:t>
      </w:r>
    </w:p>
    <w:p w:rsidR="0046573D" w:rsidRPr="00AF0F03" w:rsidRDefault="0046573D" w:rsidP="0046573D">
      <w:pPr>
        <w:spacing w:after="240" w:line="360" w:lineRule="auto"/>
        <w:ind w:left="720" w:hanging="720"/>
        <w:jc w:val="both"/>
        <w:rPr>
          <w:rFonts w:ascii="Times New Roman" w:eastAsia="Times New Roman" w:hAnsi="Times New Roman" w:cs="Times New Roman"/>
          <w:sz w:val="24"/>
          <w:szCs w:val="24"/>
        </w:rPr>
      </w:pPr>
    </w:p>
    <w:p w:rsidR="0046573D" w:rsidRPr="00AF0F03" w:rsidRDefault="0046573D" w:rsidP="0046573D">
      <w:pPr>
        <w:spacing w:after="240" w:line="360" w:lineRule="auto"/>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Analysis and determination</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first issue for consideration is whether or not Amed Edouard lawfully transferred the bare ownership of parcel J1174 to the Plaintiff and retained usufructuary interest for himself and the Plaintiff and whether subsequently the Plaintiff lawfully transferred the bare ownership of same parcel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This is an issue that calls for a factual determination after the court would have considered the entire facts and circumstances of the case including the credibility of witnesses.</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In the process of coming to a decision on this issue I have given careful attention to the evidence of all the witnesses and the content of the different documentary evidence produced in support and against the cases of each parties. I have done this after giving special consideration to their testimonies as given under oath as tested by the test of cross examinations and the impact on their credibility as witnesses.</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Plaintiff’s  case here consist principally of her testimony and that of her husband, the evidence of Mr Hoareau being formal and not contested, except the documentary evidence that he had produced. On the other hand the Defendants presents a joint defence and they and their witness sought to present a common front to the Plaint. The court task is to scrutinise their evidence and see who has proven their case on a balance of probabilities.</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Defence case against the Plaintiff is that she is not telling the truth in almost the totality of her testimony and that her evidence should not be believed in its entirety.  Moreover, the Defence says that the Plaintiff belittles her knowledge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Having gone over the proceedings, I find that she does not testify much with regards to her familiarity to him in her examination in chief, except to say that he acted as Notary in the several transactions.  Under cross examination she denies the fact that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ever visited her place of residence and that she only met him at a party at which was held at his in-laws’</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place of residence once. In the cross examination of Amed however, the following transpires.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did visit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at their residence and the Plaintiff was there, something that she vehemently denied in her testimony.  On the other hand the 1</w:t>
      </w:r>
      <w:r w:rsidRPr="00AF0F03">
        <w:rPr>
          <w:rFonts w:ascii="Times New Roman" w:eastAsia="Times New Roman" w:hAnsi="Times New Roman" w:cs="Times New Roman"/>
          <w:sz w:val="24"/>
          <w:szCs w:val="24"/>
          <w:vertAlign w:val="superscript"/>
        </w:rPr>
        <w:t xml:space="preserve">st </w:t>
      </w:r>
      <w:r w:rsidRPr="00AF0F03">
        <w:rPr>
          <w:rFonts w:ascii="Times New Roman" w:eastAsia="Times New Roman" w:hAnsi="Times New Roman" w:cs="Times New Roman"/>
          <w:sz w:val="24"/>
          <w:szCs w:val="24"/>
        </w:rPr>
        <w:t>Defendant testifies that he knows the Plaintiff very well since 2004. He had attended many events at the Plaintiffs house, including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communion; the confirmation and christening of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Defendant’s child. He also attended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wedding there and also a few birthdays. Regarding the relationship between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the Plaintiff and her step dad Amed,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testified that they would sit down from time to time during the weekend for them to share a conversation. This state of friendship and fraternity between the now opposing parties is also confirmed by the evidence of witness Clarence Robert. Having addressed my mind to this issue I find that the Plaintiff was not wholly truthful when it comes to her and her husband’s friendship with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 am of the view that prior to the events that allegedly gave rise to Exh P1 and Exh P2, they were on friendly terms. The fact that the Plaintiff lied on this aspect of her evidence has consequences which I will relate to later in this judgment.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signature of the Plaintiff is being traversed by the Plaintiff herself. She disputes having signed Ex P2. On this document her signature appears as ‘M Therese Edouard’. She disputes having signed this document because according to her, she would have signed her name in full as ‘Marie-Therese Edouard’. She says that Exh P1 shows exactly how she signs. However on her ID card of which a copy has been tendered as Exh P7 she signed as ‘M Th</w:t>
      </w:r>
      <w:r>
        <w:rPr>
          <w:rFonts w:ascii="Times New Roman" w:eastAsia="Times New Roman" w:hAnsi="Times New Roman" w:cs="Times New Roman"/>
          <w:sz w:val="24"/>
          <w:szCs w:val="24"/>
        </w:rPr>
        <w:t>erese</w:t>
      </w:r>
      <w:r w:rsidRPr="00AF0F03">
        <w:rPr>
          <w:rFonts w:ascii="Times New Roman" w:eastAsia="Times New Roman" w:hAnsi="Times New Roman" w:cs="Times New Roman"/>
          <w:sz w:val="24"/>
          <w:szCs w:val="24"/>
        </w:rPr>
        <w:t xml:space="preserve"> Edouard’. According to her, the reason why she had signed this way on her ID is that she was having an eye problem and she was informed to sign as such last year prior to her obtaining new glasses. However, under cross examination she admitted that when her eyesight was worse, she could still sign her name in full and better than when she signed for her ID card. She said the following are the challenges she faced when she signed Exh P1;</w:t>
      </w:r>
    </w:p>
    <w:p w:rsidR="0046573D" w:rsidRPr="00AF0F03" w:rsidRDefault="0046573D" w:rsidP="0046573D">
      <w:pPr>
        <w:spacing w:after="240" w:line="360" w:lineRule="auto"/>
        <w:ind w:left="1440"/>
        <w:jc w:val="both"/>
        <w:rPr>
          <w:rFonts w:ascii="Times New Roman" w:eastAsia="Times New Roman" w:hAnsi="Times New Roman" w:cs="Times New Roman"/>
          <w:i/>
          <w:sz w:val="24"/>
          <w:szCs w:val="24"/>
        </w:rPr>
      </w:pPr>
      <w:r w:rsidRPr="00AF0F03">
        <w:rPr>
          <w:rFonts w:ascii="Times New Roman" w:eastAsia="Times New Roman" w:hAnsi="Times New Roman" w:cs="Times New Roman"/>
          <w:i/>
          <w:sz w:val="24"/>
          <w:szCs w:val="24"/>
        </w:rPr>
        <w:t>“Yes it is completely right on this paper but however I will say</w:t>
      </w:r>
      <w:r>
        <w:rPr>
          <w:rFonts w:ascii="Times New Roman" w:eastAsia="Times New Roman" w:hAnsi="Times New Roman" w:cs="Times New Roman"/>
          <w:i/>
          <w:sz w:val="24"/>
          <w:szCs w:val="24"/>
        </w:rPr>
        <w:t xml:space="preserve"> that upon writing this paper, m</w:t>
      </w:r>
      <w:r w:rsidRPr="00AF0F03">
        <w:rPr>
          <w:rFonts w:ascii="Times New Roman" w:eastAsia="Times New Roman" w:hAnsi="Times New Roman" w:cs="Times New Roman"/>
          <w:i/>
          <w:sz w:val="24"/>
          <w:szCs w:val="24"/>
        </w:rPr>
        <w:t>y name on the paper I was not correctly seeing the paper and I was writing my name , some words was being apart from each other, so I was doing it approximately on the paper”</w:t>
      </w:r>
    </w:p>
    <w:p w:rsidR="0046573D" w:rsidRPr="00AF0F03" w:rsidRDefault="0046573D" w:rsidP="0046573D">
      <w:pPr>
        <w:spacing w:after="240" w:line="360" w:lineRule="auto"/>
        <w:ind w:left="660"/>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Upon being further pressed as to why she signed her name on the ID card in the way she did the Plaintiff the went on to state that;</w:t>
      </w:r>
    </w:p>
    <w:p w:rsidR="0046573D" w:rsidRPr="00AF0F03" w:rsidRDefault="0046573D" w:rsidP="0046573D">
      <w:pPr>
        <w:spacing w:after="240" w:line="360" w:lineRule="auto"/>
        <w:ind w:left="1440"/>
        <w:jc w:val="both"/>
        <w:rPr>
          <w:rFonts w:ascii="Times New Roman" w:eastAsia="Times New Roman" w:hAnsi="Times New Roman" w:cs="Times New Roman"/>
          <w:sz w:val="24"/>
          <w:szCs w:val="24"/>
        </w:rPr>
      </w:pPr>
      <w:r w:rsidRPr="00AF0F03">
        <w:rPr>
          <w:rFonts w:ascii="Times New Roman" w:eastAsia="Times New Roman" w:hAnsi="Times New Roman" w:cs="Times New Roman"/>
          <w:i/>
          <w:sz w:val="24"/>
          <w:szCs w:val="24"/>
        </w:rPr>
        <w:t xml:space="preserve">“I wrote my name on the ID card so when I went there the lady asked me to write in a small way so  I wrote it the way she told me to do so”. </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i/>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on the other hand insist that the Plaintiff signed Exh P1 in his presence. I have carefully studied the three documents in evidence upon which the several signatures appears. They are all substantially different. This leaves with three signatures of the Defendant on record; one on the Exh P1; the second on Exh P2 and the third on her ID</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card. The Plaintiff has not given me a plausible explanation as to why at least her signature on Exh P7 and that on Exh P1 are different. She attempts to explain the inconsistencies by stating that she was suffering from an eye ailment when she signed. Another explanation given is that she was asked to sign in a certain ways. These are explanations are inconsistent and somewhat evasive. As a result I do not believe that she has one single genuine signature. She clearly has different ways of signing her names and ‘Marie Therese Edouard’ as it appears as appear on Exh P1 is not the only way.</w:t>
      </w:r>
    </w:p>
    <w:p w:rsidR="0046573D" w:rsidRPr="00AF0F03" w:rsidRDefault="0046573D" w:rsidP="0046573D">
      <w:pPr>
        <w:pStyle w:val="ListParagraph"/>
        <w:spacing w:after="240" w:line="360" w:lineRule="auto"/>
        <w:jc w:val="both"/>
        <w:rPr>
          <w:rFonts w:ascii="Times New Roman" w:eastAsia="Times New Roman" w:hAnsi="Times New Roman" w:cs="Times New Roman"/>
          <w:i/>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Much has been said about and on the literacy of the Plaintiff and that of her husband. This issue has an impact on the court decision as to whether they</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voluntarily and knowingly signed Exh P1 and Exh P2 as it is being averred by the Defendants. The less educated and literate they are the more likely that they would have been tricked or misled by the Defendants into signing the documents. Hence during the trial special efforts appear to have been put in evidence by both sides so as to enhance and diminished this fact. As far as the Plaintiff is concerned she started off by saying that she can read and write but to a lesser degree. However when she was given Exh P1 to read under cross examination she could read the title of the document. She read the following content thereof;</w:t>
      </w:r>
    </w:p>
    <w:p w:rsidR="0046573D" w:rsidRPr="00AF0F03" w:rsidRDefault="0046573D" w:rsidP="0046573D">
      <w:pPr>
        <w:spacing w:after="240" w:line="360" w:lineRule="auto"/>
        <w:ind w:left="1080"/>
        <w:jc w:val="both"/>
        <w:rPr>
          <w:rFonts w:ascii="Times New Roman" w:eastAsia="Times New Roman" w:hAnsi="Times New Roman" w:cs="Times New Roman"/>
          <w:i/>
          <w:sz w:val="24"/>
          <w:szCs w:val="24"/>
        </w:rPr>
      </w:pPr>
      <w:r w:rsidRPr="00AF0F03">
        <w:rPr>
          <w:rFonts w:ascii="Times New Roman" w:eastAsia="Times New Roman" w:hAnsi="Times New Roman" w:cs="Times New Roman"/>
          <w:i/>
          <w:sz w:val="24"/>
          <w:szCs w:val="24"/>
        </w:rPr>
        <w:t>“I Amed Rene Edouard  ID Number 96211071119 hereby transfer to my wife Marie Therese Edoisca Edouard”</w:t>
      </w:r>
    </w:p>
    <w:p w:rsidR="0046573D" w:rsidRPr="00AF0F03" w:rsidRDefault="0046573D" w:rsidP="0046573D">
      <w:pPr>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 xml:space="preserve">She could understand the words Port Glaud, Seychelles. However, though she could read the terms </w:t>
      </w:r>
      <w:r w:rsidRPr="00AF0F03">
        <w:rPr>
          <w:rFonts w:ascii="Times New Roman" w:eastAsia="Times New Roman" w:hAnsi="Times New Roman" w:cs="Times New Roman"/>
          <w:i/>
          <w:sz w:val="24"/>
          <w:szCs w:val="24"/>
        </w:rPr>
        <w:t>“bare ownership”</w:t>
      </w:r>
      <w:r w:rsidRPr="00AF0F03">
        <w:rPr>
          <w:rFonts w:ascii="Times New Roman" w:eastAsia="Times New Roman" w:hAnsi="Times New Roman" w:cs="Times New Roman"/>
          <w:sz w:val="24"/>
          <w:szCs w:val="24"/>
        </w:rPr>
        <w:t xml:space="preserve"> and </w:t>
      </w:r>
      <w:r w:rsidRPr="00AF0F03">
        <w:rPr>
          <w:rFonts w:ascii="Times New Roman" w:eastAsia="Times New Roman" w:hAnsi="Times New Roman" w:cs="Times New Roman"/>
          <w:i/>
          <w:sz w:val="24"/>
          <w:szCs w:val="24"/>
        </w:rPr>
        <w:t>“usufructuary interest”</w:t>
      </w:r>
      <w:r w:rsidRPr="00AF0F03">
        <w:rPr>
          <w:rFonts w:ascii="Times New Roman" w:eastAsia="Times New Roman" w:hAnsi="Times New Roman" w:cs="Times New Roman"/>
          <w:sz w:val="24"/>
          <w:szCs w:val="24"/>
        </w:rPr>
        <w:t xml:space="preserve"> on the document she could not know or comprehend what it meant. She said that it was</w:t>
      </w:r>
      <w:r>
        <w:rPr>
          <w:rFonts w:ascii="Times New Roman" w:eastAsia="Times New Roman" w:hAnsi="Times New Roman" w:cs="Times New Roman"/>
          <w:sz w:val="24"/>
          <w:szCs w:val="24"/>
        </w:rPr>
        <w:t xml:space="preserve"> for this reason that she and A</w:t>
      </w:r>
      <w:r w:rsidRPr="00AF0F03">
        <w:rPr>
          <w:rFonts w:ascii="Times New Roman" w:eastAsia="Times New Roman" w:hAnsi="Times New Roman" w:cs="Times New Roman"/>
          <w:sz w:val="24"/>
          <w:szCs w:val="24"/>
        </w:rPr>
        <w:t>med decided to go to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so that they could understand what these words meant.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A prayer that the Plaintiff had copied by hand from a prayer book was also produced in evidence and according to her she could read the prayer in the way that she had copied it in the English language.</w:t>
      </w:r>
    </w:p>
    <w:p w:rsidR="0046573D" w:rsidRPr="00BA3695"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Having assessed all these and other parts of the evidence I  have come to the view that the Plaintiff  possesses a fair knowledge of the English language so as for her to be able to know what she was reading or writing though she would have had difficulties to understand technical or legal terms . She is literate and educated enough to know that when you go to sign a document at a Notary Public, it should be an important legal document that would have affected the personal affairs and interest of the parties.</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I am satisfied therefore that at the time that she went to sign Exh P1, she would have been aware of the fact that she was signing a legal document relating to a transfer from her</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husband to herself. This carries huge implication namely that she would then have been</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concerned to know the content of the document and to have a copy thereof which seemingly was not the case according to their own evidence. The Plaintiff is hence not an illiterate as she avers in her Plaint.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This leads to the next issue, and that is how the documents were executed. With regards to Exh P1, the Plaintiff claims that she was called to the office by the secretary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then she was given a document, the secretary either by accident or in an attempt to hide the upper part of the document, put her hand on that part and she was asked to sign it, which she did. She was informed that it was a surprise from her husband of which she would be informed about later. As to why she did not read the document, she blamed it on her eye sight. </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Having asses the demeanour of Plaintiff in the light of this aspect of evidence, I find it wanting in several respects. To me, the Plaintiff does not seem to be that kind of person that would naively sign a legal document without knowing its content. She is a person of strong character and conducts her affairs with responsibility and necessary diligence. She would have asked the secretary to at least explain to her the content of the document. Which in her own words she did not or at least she would have asked her to</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remove her palm so that she could have total sight of it, which again she did not. Accordingly, I have formed</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the view that the Plaintiff is not truthful here. This was not the way that Exh P1 was executed.</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Plaintiff testifies that she signed Exh P1 without knowing its content and legal implications imply in this assertion is that she could not have fully consent to receiving the bare-ownership of parcel</w:t>
      </w:r>
      <w:r>
        <w:rPr>
          <w:rFonts w:ascii="Times New Roman" w:eastAsia="Times New Roman" w:hAnsi="Times New Roman" w:cs="Times New Roman"/>
          <w:sz w:val="24"/>
          <w:szCs w:val="24"/>
        </w:rPr>
        <w:t xml:space="preserve"> J1174</w:t>
      </w:r>
      <w:r w:rsidRPr="00AF0F03">
        <w:rPr>
          <w:rFonts w:ascii="Times New Roman" w:eastAsia="Times New Roman" w:hAnsi="Times New Roman" w:cs="Times New Roman"/>
          <w:sz w:val="24"/>
          <w:szCs w:val="24"/>
        </w:rPr>
        <w:t>.However, irrespective of this apparent unlawfulness she does not request for the court to cancel this document. Instead she prays for orders to nullify the transfer of bare ownership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in Exh P2 in her Plaint and her testimony. To the court this partiality does not bode well to the credibility of the Plaintiff. If both</w:t>
      </w:r>
      <w:r>
        <w:rPr>
          <w:rFonts w:ascii="Times New Roman" w:eastAsia="Times New Roman" w:hAnsi="Times New Roman" w:cs="Times New Roman"/>
          <w:sz w:val="24"/>
          <w:szCs w:val="24"/>
        </w:rPr>
        <w:t xml:space="preserve"> </w:t>
      </w:r>
      <w:r w:rsidRPr="00AF0F03">
        <w:rPr>
          <w:rFonts w:ascii="Times New Roman" w:eastAsia="Times New Roman" w:hAnsi="Times New Roman" w:cs="Times New Roman"/>
          <w:sz w:val="24"/>
          <w:szCs w:val="24"/>
        </w:rPr>
        <w:t>documents were fraudulently executed, they should both be cancelled. To do what she is asking based on her own case would be her condoning an alleged fraud against the interest in the land of her own husband. If that be the case it shows her as a person who is prepared to cater for her own partial interest to the detriment of those close to her, even if that was to done fraudulently. Secondly,</w:t>
      </w:r>
      <w:r>
        <w:rPr>
          <w:rFonts w:ascii="Times New Roman" w:eastAsia="Times New Roman" w:hAnsi="Times New Roman" w:cs="Times New Roman"/>
          <w:sz w:val="24"/>
          <w:szCs w:val="24"/>
        </w:rPr>
        <w:t xml:space="preserve"> her stance also </w:t>
      </w:r>
      <w:r w:rsidRPr="00AF0F03">
        <w:rPr>
          <w:rFonts w:ascii="Times New Roman" w:eastAsia="Times New Roman" w:hAnsi="Times New Roman" w:cs="Times New Roman"/>
          <w:sz w:val="24"/>
          <w:szCs w:val="24"/>
        </w:rPr>
        <w:t>serves to render more probable the version of the Defendant that the execution of both documents were done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in accordance to law.</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This leads me to consider the reason that the Plaintiff lied about knowing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The above clearly shows that she tended to distanced her relationship to him in an attempt to show that the unfamiliarity with him. In my view, the Plaintiff did that because she thought that the closer their friendship would have been the less likely someone would believe that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would have resorted to the alleged scheme averred in the Plaint. Therefore, as part of her narration of events and to some extent her husband too, it was essential to show that was no friendship between the parties. In this attempt the Plaintiff has failed as I find that all the parties were familiar to one another, although at different levels.</w:t>
      </w:r>
    </w:p>
    <w:p w:rsidR="0046573D" w:rsidRPr="00AF0F03"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respect of</w:t>
      </w:r>
      <w:r w:rsidRPr="00AF0F03">
        <w:rPr>
          <w:rFonts w:ascii="Times New Roman" w:eastAsia="Times New Roman" w:hAnsi="Times New Roman" w:cs="Times New Roman"/>
          <w:sz w:val="24"/>
          <w:szCs w:val="24"/>
        </w:rPr>
        <w:t xml:space="preserve"> Amed Edouard, I assessed his testimony in the light of the facts and circumstances. I am of the view that he is illiterate. He cannot speak and read the English language, though he can sign and identify his signature. With regards to his relationship with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I find that prior to this case they were on very friendly terms. He denies that he voluntarily and willingly signed Ex P1 and 2. His case is that he wanted to set up his succession scheme in which his wife will be bequeathed his land and his children his movable and that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was to arrange his affairs so that this be done.  Having signed one document in front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Defendant’s secretary he left it at that, thinking that it had been done, only to learn later that his land title J1174 had been transferred to the 2nd Defendant. I disbelieve this witness evidence with regards to the facts and circumstances relating to the signing of the two documents. Similar to what I have found with respect of the Plaintiff I find it hard to accept that Amed would have simply signed a document in front of the secretary without probing further as to what he was signing, Moreover, being a good friend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he would have at least immediately after putting his signature approached him and enquire from his the content of the document and asked him for a copy. He did not do so and neither did he discuss it with his wife until an issue with regards to raising of a loan arose. To my mind the spouse of the Plaintiff simply had a change of heart upon the Plaintiff falling out with her daughter and the former attempting to rescind the transfer as a result. Hence his solidarity with her in this case. The evidence points to the fact that he sign both documents voluntarily and willingly before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In regard to evidence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and his witness, I find them to be honest, candid and truthful. Having considered the totality of their evidence, I find the following on a balance of probabilities: the Plaintiff’s husband wanted to arrange his affairs and so he got his friend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to assist him. The scheme that he devised was to ultimately transfer his immovable property parcel J1174 to his step daughter and his moveable to his sons in a way that would led to the minimum payment of Stamp Duty and to c</w:t>
      </w:r>
      <w:r>
        <w:rPr>
          <w:rFonts w:ascii="Times New Roman" w:eastAsia="Times New Roman" w:hAnsi="Times New Roman" w:cs="Times New Roman"/>
          <w:sz w:val="24"/>
          <w:szCs w:val="24"/>
        </w:rPr>
        <w:t>omply with the then forced heir</w:t>
      </w:r>
      <w:r w:rsidRPr="00AF0F03">
        <w:rPr>
          <w:rFonts w:ascii="Times New Roman" w:eastAsia="Times New Roman" w:hAnsi="Times New Roman" w:cs="Times New Roman"/>
          <w:sz w:val="24"/>
          <w:szCs w:val="24"/>
        </w:rPr>
        <w:t>ship provisions of the Civil Code. In order to do this he did three things. First, he instructed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to draw up a Last Will and Testament in which he signed with full capacity and consent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Secondly, he transferred the bare ownership of the said parcel to the Plaintiff and reserved the usfructurary interest on both himself and the Plaintiff. Thirdly, his wife transferred her bare-ownership to the ultimate beneficiary,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I find also as proven the fact that both he and the Plaintiff signed these two document lawfully with full capacity and consent in the presence of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and that these were done in accordance with Section15 and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Schedule of the Notaries Act.</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 therefore find the first issue raised for my determination in favour of the Defendants. Amed Edouard lawfully transferred the bare ownership of parcel J1174 to the Plaintiff and retained usufructuary interest for himself and the Plaintiff and subsequently the Plaintiff lawfully transferred the bare ownership of same parcel to the 2</w:t>
      </w:r>
      <w:r w:rsidRPr="00AF0F03">
        <w:rPr>
          <w:rFonts w:ascii="Times New Roman" w:eastAsia="Times New Roman" w:hAnsi="Times New Roman" w:cs="Times New Roman"/>
          <w:sz w:val="24"/>
          <w:szCs w:val="24"/>
          <w:vertAlign w:val="superscript"/>
        </w:rPr>
        <w:t>nd</w:t>
      </w:r>
      <w:r w:rsidRPr="00AF0F03">
        <w:rPr>
          <w:rFonts w:ascii="Times New Roman" w:eastAsia="Times New Roman" w:hAnsi="Times New Roman" w:cs="Times New Roman"/>
          <w:sz w:val="24"/>
          <w:szCs w:val="24"/>
        </w:rPr>
        <w:t xml:space="preserve"> Defendant. The Plaint is accordingly dismissed.</w:t>
      </w:r>
    </w:p>
    <w:p w:rsidR="0046573D" w:rsidRPr="00544DCF" w:rsidRDefault="0046573D" w:rsidP="0046573D">
      <w:pPr>
        <w:pStyle w:val="ListParagraph"/>
        <w:rPr>
          <w:rFonts w:ascii="Times New Roman" w:eastAsia="Times New Roman" w:hAnsi="Times New Roman" w:cs="Times New Roman"/>
          <w:sz w:val="24"/>
          <w:szCs w:val="24"/>
        </w:rPr>
      </w:pP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544DCF" w:rsidRDefault="0046573D" w:rsidP="0046573D">
      <w:pPr>
        <w:spacing w:after="240" w:line="360" w:lineRule="auto"/>
        <w:ind w:left="720" w:hanging="720"/>
        <w:jc w:val="both"/>
        <w:rPr>
          <w:rFonts w:ascii="Times New Roman" w:eastAsia="Times New Roman" w:hAnsi="Times New Roman" w:cs="Times New Roman"/>
          <w:b/>
          <w:sz w:val="24"/>
          <w:szCs w:val="24"/>
        </w:rPr>
      </w:pPr>
      <w:r w:rsidRPr="00544DCF">
        <w:rPr>
          <w:rFonts w:ascii="Times New Roman" w:eastAsia="Times New Roman" w:hAnsi="Times New Roman" w:cs="Times New Roman"/>
          <w:b/>
          <w:sz w:val="24"/>
          <w:szCs w:val="24"/>
        </w:rPr>
        <w:t>Whether the accusations of the Plaintiffs are defamatory</w:t>
      </w: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In his counterclaim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has averred that the accusations found in the Plaint and those found in a letter of demand addressed to him dated the 4</w:t>
      </w:r>
      <w:r w:rsidRPr="00AF0F03">
        <w:rPr>
          <w:rFonts w:ascii="Times New Roman" w:eastAsia="Times New Roman" w:hAnsi="Times New Roman" w:cs="Times New Roman"/>
          <w:sz w:val="24"/>
          <w:szCs w:val="24"/>
          <w:vertAlign w:val="superscript"/>
        </w:rPr>
        <w:t>th</w:t>
      </w:r>
      <w:r w:rsidRPr="00AF0F03">
        <w:rPr>
          <w:rFonts w:ascii="Times New Roman" w:eastAsia="Times New Roman" w:hAnsi="Times New Roman" w:cs="Times New Roman"/>
          <w:sz w:val="24"/>
          <w:szCs w:val="24"/>
        </w:rPr>
        <w:t xml:space="preserve"> of April 2019 issued by the Plaintiff’s lawyer are false slanderous and are against both his personal and professional reputations and that they have caused damages as such to him . He averred further that 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 had refused to retract and apologise and compensated him for the damages.</w:t>
      </w:r>
    </w:p>
    <w:p w:rsidR="0046573D" w:rsidRPr="00AF0F03" w:rsidRDefault="0046573D" w:rsidP="0046573D">
      <w:pPr>
        <w:pStyle w:val="ListParagraph"/>
        <w:spacing w:after="240" w:line="360" w:lineRule="auto"/>
        <w:jc w:val="both"/>
        <w:rPr>
          <w:rFonts w:ascii="Times New Roman" w:eastAsia="Times New Roman" w:hAnsi="Times New Roman" w:cs="Times New Roman"/>
          <w:sz w:val="24"/>
          <w:szCs w:val="24"/>
        </w:rPr>
      </w:pPr>
    </w:p>
    <w:p w:rsidR="0046573D" w:rsidRPr="00AF0F03" w:rsidRDefault="0046573D" w:rsidP="0046573D">
      <w:pPr>
        <w:pStyle w:val="ListParagraph"/>
        <w:numPr>
          <w:ilvl w:val="0"/>
          <w:numId w:val="2"/>
        </w:numPr>
        <w:spacing w:after="240" w:line="360" w:lineRule="auto"/>
        <w:jc w:val="both"/>
        <w:rPr>
          <w:rFonts w:ascii="Times New Roman" w:eastAsia="Times New Roman" w:hAnsi="Times New Roman" w:cs="Times New Roman"/>
          <w:sz w:val="24"/>
          <w:szCs w:val="24"/>
        </w:rPr>
      </w:pPr>
      <w:r w:rsidRPr="00AF0F03">
        <w:rPr>
          <w:rFonts w:ascii="Times New Roman" w:eastAsia="Times New Roman" w:hAnsi="Times New Roman" w:cs="Times New Roman"/>
          <w:sz w:val="24"/>
          <w:szCs w:val="24"/>
        </w:rPr>
        <w:t>The 1</w:t>
      </w:r>
      <w:r w:rsidRPr="00AF0F03">
        <w:rPr>
          <w:rFonts w:ascii="Times New Roman" w:eastAsia="Times New Roman" w:hAnsi="Times New Roman" w:cs="Times New Roman"/>
          <w:sz w:val="24"/>
          <w:szCs w:val="24"/>
          <w:vertAlign w:val="superscript"/>
        </w:rPr>
        <w:t>st</w:t>
      </w:r>
      <w:r w:rsidRPr="00AF0F03">
        <w:rPr>
          <w:rFonts w:ascii="Times New Roman" w:eastAsia="Times New Roman" w:hAnsi="Times New Roman" w:cs="Times New Roman"/>
          <w:sz w:val="24"/>
          <w:szCs w:val="24"/>
        </w:rPr>
        <w:t xml:space="preserve"> Defendant’s claim is one in defamation founded under </w:t>
      </w:r>
      <w:r w:rsidRPr="00AF0F03">
        <w:rPr>
          <w:rFonts w:ascii="Times New Roman" w:eastAsia="Times New Roman" w:hAnsi="Times New Roman" w:cs="Times New Roman"/>
          <w:iCs/>
          <w:sz w:val="24"/>
          <w:szCs w:val="24"/>
          <w:bdr w:val="none" w:sz="0" w:space="0" w:color="auto" w:frame="1"/>
        </w:rPr>
        <w:t xml:space="preserve"> Article 1383 (3) of the Civil Code, which reads as follows;</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i/>
          <w:iCs/>
          <w:sz w:val="24"/>
          <w:szCs w:val="24"/>
          <w:bdr w:val="none" w:sz="0" w:space="0" w:color="auto" w:frame="1"/>
        </w:rPr>
      </w:pPr>
      <w:r w:rsidRPr="00AF0F03">
        <w:rPr>
          <w:rFonts w:ascii="Times New Roman" w:eastAsia="Times New Roman" w:hAnsi="Times New Roman" w:cs="Times New Roman"/>
          <w:i/>
          <w:iCs/>
          <w:sz w:val="24"/>
          <w:szCs w:val="24"/>
          <w:bdr w:val="none" w:sz="0" w:space="0" w:color="auto" w:frame="1"/>
        </w:rPr>
        <w:t>“The provisions of this Article and of Article 1382 of this Code shall not apply to the civil law of defamation which shall be governed by English law.”</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sz w:val="24"/>
          <w:szCs w:val="24"/>
          <w:lang w:val="en-US"/>
        </w:rPr>
      </w:pPr>
    </w:p>
    <w:p w:rsidR="0046573D" w:rsidRPr="00AF0F03" w:rsidRDefault="0046573D" w:rsidP="0046573D">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bdr w:val="none" w:sz="0" w:space="0" w:color="auto" w:frame="1"/>
        </w:rPr>
        <w:t>It was held in </w:t>
      </w:r>
      <w:r w:rsidRPr="00AF0F03">
        <w:rPr>
          <w:rFonts w:ascii="Times New Roman" w:eastAsia="Times New Roman" w:hAnsi="Times New Roman" w:cs="Times New Roman"/>
          <w:i/>
          <w:iCs/>
          <w:sz w:val="24"/>
          <w:szCs w:val="24"/>
          <w:bdr w:val="none" w:sz="0" w:space="0" w:color="auto" w:frame="1"/>
        </w:rPr>
        <w:t>Kim Koon v Wirtz</w:t>
      </w:r>
      <w:r w:rsidRPr="00AF0F03">
        <w:rPr>
          <w:rFonts w:ascii="Times New Roman" w:eastAsia="Times New Roman" w:hAnsi="Times New Roman" w:cs="Times New Roman"/>
          <w:sz w:val="24"/>
          <w:szCs w:val="24"/>
          <w:bdr w:val="none" w:sz="0" w:space="0" w:color="auto" w:frame="1"/>
        </w:rPr>
        <w:t> (1976) SLR 101 that the law of defamation applicable in Seychelles is the law in force in the United Kingdom on 31 October 1975.Similarly, in </w:t>
      </w:r>
      <w:r w:rsidRPr="00AF0F03">
        <w:rPr>
          <w:rFonts w:ascii="Times New Roman" w:eastAsia="Times New Roman" w:hAnsi="Times New Roman" w:cs="Times New Roman"/>
          <w:i/>
          <w:iCs/>
          <w:sz w:val="24"/>
          <w:szCs w:val="24"/>
          <w:bdr w:val="none" w:sz="0" w:space="0" w:color="auto" w:frame="1"/>
        </w:rPr>
        <w:t>Biscornet v Honoré</w:t>
      </w:r>
      <w:r w:rsidRPr="00AF0F03">
        <w:rPr>
          <w:rFonts w:ascii="Times New Roman" w:eastAsia="Times New Roman" w:hAnsi="Times New Roman" w:cs="Times New Roman"/>
          <w:sz w:val="24"/>
          <w:szCs w:val="24"/>
          <w:bdr w:val="none" w:sz="0" w:space="0" w:color="auto" w:frame="1"/>
        </w:rPr>
        <w:t> (1982) SLR 455, Sauzier J stated that given the enactment of the Civil Code and its coincidence with the independence of Seychelles:</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i/>
          <w:iCs/>
          <w:sz w:val="24"/>
          <w:szCs w:val="24"/>
          <w:bdr w:val="none" w:sz="0" w:space="0" w:color="auto" w:frame="1"/>
        </w:rPr>
        <w:t>"In cases of defamation therefore it is the English law in force when the Civil Code of Seychelles 1975 was enacted which applies…”</w:t>
      </w:r>
    </w:p>
    <w:p w:rsidR="0046573D" w:rsidRPr="00AF0F03" w:rsidRDefault="0046573D" w:rsidP="0046573D">
      <w:pPr>
        <w:shd w:val="clear" w:color="auto" w:fill="FFFFFF"/>
        <w:spacing w:after="0" w:line="360" w:lineRule="auto"/>
        <w:ind w:left="570"/>
        <w:jc w:val="both"/>
        <w:textAlignment w:val="baseline"/>
        <w:rPr>
          <w:rFonts w:ascii="Times New Roman" w:eastAsia="Times New Roman" w:hAnsi="Times New Roman" w:cs="Times New Roman"/>
          <w:sz w:val="24"/>
          <w:szCs w:val="24"/>
          <w:bdr w:val="none" w:sz="0" w:space="0" w:color="auto" w:frame="1"/>
        </w:rPr>
      </w:pPr>
    </w:p>
    <w:p w:rsidR="0046573D" w:rsidRPr="00AF0F03" w:rsidRDefault="0046573D" w:rsidP="0046573D">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bdr w:val="none" w:sz="0" w:space="0" w:color="auto" w:frame="1"/>
        </w:rPr>
        <w:t>Our laws of defamation are therefore unfortunately frozen in time and any statutory or jurisprudential developments in the English law are inapplicable to our jurisdiction.</w:t>
      </w:r>
    </w:p>
    <w:p w:rsidR="0046573D" w:rsidRPr="00AF0F03" w:rsidRDefault="0046573D" w:rsidP="0046573D">
      <w:pPr>
        <w:shd w:val="clear" w:color="auto" w:fill="FFFFFF"/>
        <w:spacing w:after="0" w:line="360" w:lineRule="auto"/>
        <w:ind w:left="570"/>
        <w:jc w:val="both"/>
        <w:textAlignment w:val="baseline"/>
        <w:rPr>
          <w:rFonts w:ascii="Times New Roman" w:eastAsia="Times New Roman" w:hAnsi="Times New Roman" w:cs="Times New Roman"/>
          <w:sz w:val="24"/>
          <w:szCs w:val="24"/>
          <w:bdr w:val="none" w:sz="0" w:space="0" w:color="auto" w:frame="1"/>
        </w:rPr>
      </w:pPr>
    </w:p>
    <w:p w:rsidR="0046573D" w:rsidRPr="00AF0F03" w:rsidRDefault="0046573D" w:rsidP="0046573D">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bdr w:val="none" w:sz="0" w:space="0" w:color="auto" w:frame="1"/>
        </w:rPr>
        <w:t>In </w:t>
      </w:r>
      <w:r w:rsidRPr="00AF0F03">
        <w:rPr>
          <w:rFonts w:ascii="Times New Roman" w:eastAsia="Times New Roman" w:hAnsi="Times New Roman" w:cs="Times New Roman"/>
          <w:i/>
          <w:iCs/>
          <w:sz w:val="24"/>
          <w:szCs w:val="24"/>
          <w:bdr w:val="none" w:sz="0" w:space="0" w:color="auto" w:frame="1"/>
        </w:rPr>
        <w:t>Esparon v Fernez and anor</w:t>
      </w:r>
      <w:r w:rsidRPr="00AF0F03">
        <w:rPr>
          <w:rFonts w:ascii="Times New Roman" w:eastAsia="Times New Roman" w:hAnsi="Times New Roman" w:cs="Times New Roman"/>
          <w:sz w:val="24"/>
          <w:szCs w:val="24"/>
          <w:bdr w:val="none" w:sz="0" w:space="0" w:color="auto" w:frame="1"/>
        </w:rPr>
        <w:t> (1980) SLR 148, 149, Sauzier J set out the principles of our law of defamation as follows:</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“Under Article 1383 of the Civil Code of Seychelles, defamation is governed by the principles of English Law. The following are the relevant principles …</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1. A man commits the tort of defamation when he pub</w:t>
      </w:r>
      <w:r>
        <w:rPr>
          <w:rFonts w:ascii="Times New Roman" w:eastAsia="Times New Roman" w:hAnsi="Times New Roman" w:cs="Times New Roman"/>
          <w:i/>
          <w:iCs/>
          <w:bdr w:val="none" w:sz="0" w:space="0" w:color="auto" w:frame="1"/>
        </w:rPr>
        <w:t>lishes to a third person words </w:t>
      </w:r>
      <w:r w:rsidRPr="00AF0F03">
        <w:rPr>
          <w:rFonts w:ascii="Times New Roman" w:eastAsia="Times New Roman" w:hAnsi="Times New Roman" w:cs="Times New Roman"/>
          <w:i/>
          <w:iCs/>
          <w:bdr w:val="none" w:sz="0" w:space="0" w:color="auto" w:frame="1"/>
        </w:rPr>
        <w:t>containing an untrue imputation against the reputation of another.</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2. Words, which impute to the plaintiff the commission of a crime for which he can be made to suffer corporally by way of punishment are actionable without proof of special damage.</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3. A man, stating what he believes to be the truth about another, is protected in so doing, provided he makes the statement honestly and without any indirect or improper motive.”</w:t>
      </w:r>
    </w:p>
    <w:p w:rsidR="0046573D" w:rsidRPr="00AF0F03" w:rsidRDefault="0046573D" w:rsidP="0046573D">
      <w:pPr>
        <w:shd w:val="clear" w:color="auto" w:fill="FFFFFF"/>
        <w:spacing w:after="0" w:line="360" w:lineRule="auto"/>
        <w:ind w:left="570"/>
        <w:jc w:val="both"/>
        <w:textAlignment w:val="baseline"/>
        <w:rPr>
          <w:rFonts w:ascii="Times New Roman" w:eastAsia="Times New Roman" w:hAnsi="Times New Roman" w:cs="Times New Roman"/>
          <w:sz w:val="24"/>
          <w:szCs w:val="24"/>
          <w:bdr w:val="none" w:sz="0" w:space="0" w:color="auto" w:frame="1"/>
        </w:rPr>
      </w:pPr>
    </w:p>
    <w:p w:rsidR="0046573D" w:rsidRPr="00AF0F03" w:rsidRDefault="0046573D" w:rsidP="0046573D">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bdr w:val="none" w:sz="0" w:space="0" w:color="auto" w:frame="1"/>
        </w:rPr>
        <w:t>Dodin J in </w:t>
      </w:r>
      <w:r w:rsidRPr="00AF0F03">
        <w:rPr>
          <w:rFonts w:ascii="Times New Roman" w:eastAsia="Times New Roman" w:hAnsi="Times New Roman" w:cs="Times New Roman"/>
          <w:i/>
          <w:iCs/>
          <w:sz w:val="24"/>
          <w:szCs w:val="24"/>
          <w:bdr w:val="none" w:sz="0" w:space="0" w:color="auto" w:frame="1"/>
        </w:rPr>
        <w:t>Pillay v Pillay</w:t>
      </w:r>
      <w:r w:rsidRPr="00AF0F03">
        <w:rPr>
          <w:rFonts w:ascii="Times New Roman" w:eastAsia="Times New Roman" w:hAnsi="Times New Roman" w:cs="Times New Roman"/>
          <w:sz w:val="24"/>
          <w:szCs w:val="24"/>
          <w:bdr w:val="none" w:sz="0" w:space="0" w:color="auto" w:frame="1"/>
        </w:rPr>
        <w:t> (CS 15/10) [2013] SCSC 68 (16 October 2013) gave a further exposition of our law as follows:</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“There are five essential elements that a plaintiff must prove to establish defamation: (1) The accusation is false; (2) it impeaches the subject's character; (3) it is published to a third person; (4) it damages the reputation of the subject; and (5) that the accusation is done intentionally or with fault such as wanton disregard of facts or with malicious intention…</w:t>
      </w:r>
    </w:p>
    <w:p w:rsidR="0046573D" w:rsidRPr="00AF0F03" w:rsidRDefault="0046573D" w:rsidP="0046573D">
      <w:pPr>
        <w:shd w:val="clear" w:color="auto" w:fill="FFFFFF"/>
        <w:spacing w:after="0" w:line="360" w:lineRule="auto"/>
        <w:ind w:left="1440"/>
        <w:jc w:val="both"/>
        <w:textAlignment w:val="baseline"/>
        <w:rPr>
          <w:rFonts w:ascii="Times New Roman" w:eastAsia="Times New Roman" w:hAnsi="Times New Roman" w:cs="Times New Roman"/>
          <w:lang w:val="en-US"/>
        </w:rPr>
      </w:pPr>
      <w:r w:rsidRPr="00AF0F03">
        <w:rPr>
          <w:rFonts w:ascii="Times New Roman" w:eastAsia="Times New Roman" w:hAnsi="Times New Roman" w:cs="Times New Roman"/>
          <w:i/>
          <w:iCs/>
          <w:bdr w:val="none" w:sz="0" w:space="0" w:color="auto" w:frame="1"/>
        </w:rPr>
        <w:t>Allowable defences against defamation are justification which includes the truth of the statement, fair comment which is determined by whether the statement was a view that a reasonable person could have held, absolute privilege when the statements were made in Parliament or in court, or they were fair reports of allegations in the public interest and qualified privilege, where it is determined that the freedom of expression outweighs the protection of reputation, but does not amount to the granting of absolute immunity. A defamatory statement is presumed to be false unless the Defendant can prove its truth.</w:t>
      </w:r>
    </w:p>
    <w:p w:rsidR="0046573D" w:rsidRDefault="0046573D" w:rsidP="0046573D">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rPr>
      </w:pPr>
    </w:p>
    <w:p w:rsidR="0046573D" w:rsidRPr="00AF0F03" w:rsidRDefault="0046573D" w:rsidP="0046573D">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rPr>
      </w:pPr>
      <w:r w:rsidRPr="00AF0F03">
        <w:rPr>
          <w:rFonts w:ascii="Times New Roman" w:eastAsia="Times New Roman" w:hAnsi="Times New Roman" w:cs="Times New Roman"/>
          <w:sz w:val="24"/>
          <w:szCs w:val="24"/>
          <w:bdr w:val="none" w:sz="0" w:space="0" w:color="auto" w:frame="1"/>
        </w:rPr>
        <w:t xml:space="preserve">This court will follow these principles with respect to this claim. </w:t>
      </w:r>
    </w:p>
    <w:p w:rsidR="0046573D" w:rsidRPr="00AF0F03" w:rsidRDefault="0046573D" w:rsidP="0046573D">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rPr>
      </w:pPr>
    </w:p>
    <w:p w:rsidR="0046573D" w:rsidRPr="00AF0F03" w:rsidRDefault="0046573D" w:rsidP="0046573D">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bdr w:val="none" w:sz="0" w:space="0" w:color="auto" w:frame="1"/>
        </w:rPr>
        <w:t>In her defence to the Counter Claim the Plaintiff avers that her Plaint and this suit cannot amount to defamation as they were instituted before the Supreme Court in her quest for justice. This is a defence of absolute privilege.</w:t>
      </w:r>
    </w:p>
    <w:p w:rsidR="0046573D" w:rsidRPr="00AF0F03" w:rsidRDefault="0046573D" w:rsidP="0046573D">
      <w:pPr>
        <w:pStyle w:val="ListParagraph"/>
        <w:shd w:val="clear" w:color="auto" w:fill="FFFFFF"/>
        <w:spacing w:after="0" w:line="360" w:lineRule="auto"/>
        <w:jc w:val="both"/>
        <w:textAlignment w:val="baseline"/>
        <w:rPr>
          <w:rFonts w:ascii="Times New Roman" w:eastAsia="Times New Roman" w:hAnsi="Times New Roman" w:cs="Times New Roman"/>
          <w:sz w:val="24"/>
          <w:szCs w:val="24"/>
          <w:lang w:val="en-US"/>
        </w:rPr>
      </w:pPr>
    </w:p>
    <w:p w:rsidR="0046573D" w:rsidRPr="00AF0F03" w:rsidRDefault="0046573D" w:rsidP="0046573D">
      <w:pPr>
        <w:pStyle w:val="ListParagraph"/>
        <w:numPr>
          <w:ilvl w:val="0"/>
          <w:numId w:val="2"/>
        </w:numPr>
        <w:spacing w:before="100" w:beforeAutospacing="1" w:after="100" w:afterAutospacing="1" w:line="360" w:lineRule="auto"/>
        <w:jc w:val="both"/>
        <w:rPr>
          <w:rFonts w:ascii="Times New Roman" w:hAnsi="Times New Roman" w:cs="Times New Roman"/>
          <w:sz w:val="24"/>
          <w:szCs w:val="24"/>
          <w:lang w:val="en-US"/>
        </w:rPr>
      </w:pPr>
      <w:r w:rsidRPr="00AF0F03">
        <w:rPr>
          <w:rFonts w:ascii="Times New Roman" w:hAnsi="Times New Roman" w:cs="Times New Roman"/>
          <w:sz w:val="24"/>
          <w:szCs w:val="24"/>
        </w:rPr>
        <w:t>In English law no claim lies, whether against judges, counsel, jury, witnesses or parties, for words spoken in the ordinary course of any proceedings before any court or judicial tribunal recognised by law</w:t>
      </w:r>
      <w:bookmarkStart w:id="0" w:name="_GoBack"/>
      <w:bookmarkEnd w:id="0"/>
      <w:r w:rsidRPr="00AF0F03">
        <w:rPr>
          <w:rFonts w:ascii="Times New Roman" w:hAnsi="Times New Roman" w:cs="Times New Roman"/>
          <w:sz w:val="24"/>
          <w:szCs w:val="24"/>
        </w:rPr>
        <w:t xml:space="preserve">. The evidence of all witnesses or parties speaking with reference to the matter before the court is privileged, whether oral or written, relevant or irrelevant, malicious or not. The privilege extends to documents properly used and regularly prepared for such legal proceedings.  I make this statement of law based upon the </w:t>
      </w:r>
      <w:hyperlink r:id="rId7" w:history="1">
        <w:r w:rsidRPr="00AF0F03">
          <w:rPr>
            <w:rFonts w:ascii="Times New Roman" w:hAnsi="Times New Roman" w:cs="Times New Roman"/>
            <w:sz w:val="24"/>
            <w:szCs w:val="24"/>
            <w:u w:val="single"/>
          </w:rPr>
          <w:t>Halsbury's Laws of England</w:t>
        </w:r>
      </w:hyperlink>
      <w:r w:rsidRPr="00AF0F03">
        <w:rPr>
          <w:rFonts w:ascii="Times New Roman" w:hAnsi="Times New Roman" w:cs="Times New Roman"/>
          <w:sz w:val="24"/>
          <w:szCs w:val="24"/>
        </w:rPr>
        <w:t xml:space="preserve"> / </w:t>
      </w:r>
      <w:hyperlink r:id="rId8" w:history="1">
        <w:r w:rsidRPr="00AF0F03">
          <w:rPr>
            <w:rFonts w:ascii="Times New Roman" w:hAnsi="Times New Roman" w:cs="Times New Roman"/>
            <w:sz w:val="24"/>
            <w:szCs w:val="24"/>
            <w:u w:val="single"/>
          </w:rPr>
          <w:t>Defamation (Volume 32 (2019))</w:t>
        </w:r>
      </w:hyperlink>
      <w:r w:rsidRPr="00AF0F03">
        <w:rPr>
          <w:rFonts w:ascii="Times New Roman" w:hAnsi="Times New Roman" w:cs="Times New Roman"/>
          <w:sz w:val="24"/>
          <w:szCs w:val="24"/>
        </w:rPr>
        <w:t xml:space="preserve"> / 2. Defences.</w:t>
      </w:r>
    </w:p>
    <w:p w:rsidR="0046573D" w:rsidRPr="00AF0F03" w:rsidRDefault="0046573D" w:rsidP="0046573D">
      <w:pPr>
        <w:pStyle w:val="ListParagraph"/>
        <w:spacing w:line="360" w:lineRule="auto"/>
        <w:jc w:val="both"/>
        <w:rPr>
          <w:rFonts w:ascii="Times New Roman" w:hAnsi="Times New Roman" w:cs="Times New Roman"/>
          <w:sz w:val="24"/>
          <w:szCs w:val="24"/>
          <w:lang w:val="en-US"/>
        </w:rPr>
      </w:pPr>
    </w:p>
    <w:p w:rsidR="0046573D" w:rsidRPr="00AF0F03" w:rsidRDefault="0046573D" w:rsidP="0046573D">
      <w:pPr>
        <w:pStyle w:val="ListParagraph"/>
        <w:spacing w:before="100" w:beforeAutospacing="1" w:after="100" w:afterAutospacing="1" w:line="360" w:lineRule="auto"/>
        <w:jc w:val="both"/>
        <w:rPr>
          <w:rFonts w:ascii="Times New Roman" w:hAnsi="Times New Roman" w:cs="Times New Roman"/>
          <w:sz w:val="24"/>
          <w:szCs w:val="24"/>
          <w:lang w:val="en-US"/>
        </w:rPr>
      </w:pPr>
    </w:p>
    <w:p w:rsidR="0046573D" w:rsidRPr="00033296" w:rsidRDefault="0046573D" w:rsidP="0046573D">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AF0F03">
        <w:rPr>
          <w:rFonts w:ascii="Times New Roman" w:hAnsi="Times New Roman" w:cs="Times New Roman"/>
          <w:sz w:val="24"/>
          <w:szCs w:val="24"/>
        </w:rPr>
        <w:t xml:space="preserve"> Accordingly, in my determination the letter of demand of the Plaintiff and her Plaint are subject to the defence of absolute privilege and hence offers an absolute defence against any defamation that could have been made by her in these documents</w:t>
      </w:r>
      <w:r>
        <w:rPr>
          <w:rFonts w:ascii="Times New Roman" w:hAnsi="Times New Roman" w:cs="Times New Roman"/>
          <w:sz w:val="24"/>
          <w:szCs w:val="24"/>
        </w:rPr>
        <w:t xml:space="preserve"> or in court</w:t>
      </w:r>
      <w:r w:rsidRPr="00AF0F03">
        <w:rPr>
          <w:rFonts w:ascii="Times New Roman" w:hAnsi="Times New Roman" w:cs="Times New Roman"/>
          <w:sz w:val="24"/>
          <w:szCs w:val="24"/>
        </w:rPr>
        <w:t>. For this reason the Counterclaim is dismissed.</w:t>
      </w:r>
    </w:p>
    <w:p w:rsidR="0046573D" w:rsidRPr="00AF0F03" w:rsidRDefault="0046573D" w:rsidP="0046573D">
      <w:pPr>
        <w:spacing w:before="100" w:beforeAutospacing="1" w:after="100" w:afterAutospacing="1" w:line="360" w:lineRule="auto"/>
        <w:jc w:val="both"/>
        <w:rPr>
          <w:rFonts w:ascii="Times New Roman" w:hAnsi="Times New Roman" w:cs="Times New Roman"/>
          <w:b/>
          <w:sz w:val="24"/>
          <w:szCs w:val="24"/>
        </w:rPr>
      </w:pPr>
      <w:r w:rsidRPr="00AF0F03">
        <w:rPr>
          <w:rFonts w:ascii="Times New Roman" w:hAnsi="Times New Roman" w:cs="Times New Roman"/>
          <w:b/>
          <w:sz w:val="24"/>
          <w:szCs w:val="24"/>
        </w:rPr>
        <w:t>Final determination</w:t>
      </w:r>
    </w:p>
    <w:p w:rsidR="0046573D" w:rsidRDefault="0046573D" w:rsidP="0046573D">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AF0F03">
        <w:rPr>
          <w:rFonts w:ascii="Times New Roman" w:hAnsi="Times New Roman" w:cs="Times New Roman"/>
          <w:sz w:val="24"/>
          <w:szCs w:val="24"/>
        </w:rPr>
        <w:t>For reasons aforementioned the Plaint and Counterclaim are dismissed.</w:t>
      </w:r>
    </w:p>
    <w:p w:rsidR="0046573D" w:rsidRPr="00AF0F03" w:rsidRDefault="0046573D" w:rsidP="0046573D">
      <w:pPr>
        <w:pStyle w:val="ListParagraph"/>
        <w:spacing w:before="100" w:beforeAutospacing="1" w:after="100" w:afterAutospacing="1" w:line="360" w:lineRule="auto"/>
        <w:jc w:val="both"/>
        <w:rPr>
          <w:rFonts w:ascii="Times New Roman" w:hAnsi="Times New Roman" w:cs="Times New Roman"/>
          <w:sz w:val="24"/>
          <w:szCs w:val="24"/>
        </w:rPr>
      </w:pPr>
    </w:p>
    <w:p w:rsidR="0046573D" w:rsidRPr="00AF0F03" w:rsidRDefault="0046573D" w:rsidP="0046573D">
      <w:pPr>
        <w:pStyle w:val="ListParagraph"/>
        <w:numPr>
          <w:ilvl w:val="0"/>
          <w:numId w:val="2"/>
        </w:numPr>
        <w:spacing w:before="100" w:beforeAutospacing="1" w:after="100" w:afterAutospacing="1" w:line="360" w:lineRule="auto"/>
        <w:jc w:val="both"/>
        <w:rPr>
          <w:rFonts w:ascii="Times New Roman" w:hAnsi="Times New Roman" w:cs="Times New Roman"/>
          <w:sz w:val="24"/>
          <w:szCs w:val="24"/>
          <w:lang w:val="en-US"/>
        </w:rPr>
      </w:pPr>
      <w:r w:rsidRPr="00AF0F03">
        <w:rPr>
          <w:rFonts w:ascii="Times New Roman" w:hAnsi="Times New Roman" w:cs="Times New Roman"/>
          <w:sz w:val="24"/>
          <w:szCs w:val="24"/>
        </w:rPr>
        <w:t xml:space="preserve"> I make no order as to costs.</w:t>
      </w:r>
    </w:p>
    <w:p w:rsidR="0046573D" w:rsidRDefault="0046573D" w:rsidP="0046573D">
      <w:pPr>
        <w:spacing w:after="240" w:line="360" w:lineRule="auto"/>
        <w:jc w:val="both"/>
        <w:rPr>
          <w:rFonts w:ascii="Times New Roman" w:eastAsia="Times New Roman" w:hAnsi="Times New Roman" w:cs="Times New Roman"/>
          <w:sz w:val="24"/>
          <w:szCs w:val="24"/>
          <w:lang w:val="en-US"/>
        </w:rPr>
      </w:pPr>
    </w:p>
    <w:p w:rsidR="0046573D" w:rsidRDefault="0046573D" w:rsidP="0046573D">
      <w:pPr>
        <w:spacing w:after="240" w:line="360" w:lineRule="auto"/>
        <w:jc w:val="both"/>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lang w:val="en-US"/>
        </w:rPr>
        <w:t xml:space="preserve">Made at Ile du Port on this </w:t>
      </w:r>
      <w:r>
        <w:rPr>
          <w:rFonts w:ascii="Times New Roman" w:eastAsia="Times New Roman" w:hAnsi="Times New Roman" w:cs="Times New Roman"/>
          <w:sz w:val="24"/>
          <w:szCs w:val="24"/>
          <w:lang w:val="en-US"/>
        </w:rPr>
        <w:t>20</w:t>
      </w:r>
      <w:r w:rsidRPr="00BA3695">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Pr="00AF0F03">
        <w:rPr>
          <w:rFonts w:ascii="Times New Roman" w:eastAsia="Times New Roman" w:hAnsi="Times New Roman" w:cs="Times New Roman"/>
          <w:sz w:val="24"/>
          <w:szCs w:val="24"/>
          <w:lang w:val="en-US"/>
        </w:rPr>
        <w:t xml:space="preserve">day of </w:t>
      </w:r>
      <w:r>
        <w:rPr>
          <w:rFonts w:ascii="Times New Roman" w:eastAsia="Times New Roman" w:hAnsi="Times New Roman" w:cs="Times New Roman"/>
          <w:sz w:val="24"/>
          <w:szCs w:val="24"/>
          <w:lang w:val="en-US"/>
        </w:rPr>
        <w:t xml:space="preserve">June </w:t>
      </w:r>
      <w:r w:rsidRPr="00AF0F03">
        <w:rPr>
          <w:rFonts w:ascii="Times New Roman" w:eastAsia="Times New Roman" w:hAnsi="Times New Roman" w:cs="Times New Roman"/>
          <w:sz w:val="24"/>
          <w:szCs w:val="24"/>
          <w:lang w:val="en-US"/>
        </w:rPr>
        <w:t>2022.</w:t>
      </w:r>
    </w:p>
    <w:p w:rsidR="0046573D" w:rsidRDefault="0046573D" w:rsidP="0046573D">
      <w:pPr>
        <w:spacing w:after="240" w:line="360" w:lineRule="auto"/>
        <w:jc w:val="both"/>
        <w:rPr>
          <w:rFonts w:ascii="Times New Roman" w:eastAsia="Times New Roman" w:hAnsi="Times New Roman" w:cs="Times New Roman"/>
          <w:sz w:val="24"/>
          <w:szCs w:val="24"/>
          <w:lang w:val="en-US"/>
        </w:rPr>
      </w:pPr>
    </w:p>
    <w:p w:rsidR="0046573D" w:rsidRPr="00AF0F03" w:rsidRDefault="0046573D" w:rsidP="0046573D">
      <w:pPr>
        <w:spacing w:after="0" w:line="360" w:lineRule="auto"/>
        <w:jc w:val="both"/>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lang w:val="en-US"/>
        </w:rPr>
        <w:t>R. J. Govinden</w:t>
      </w:r>
    </w:p>
    <w:p w:rsidR="00A5037F" w:rsidRPr="002C4E70" w:rsidRDefault="002C4E70">
      <w:pPr>
        <w:rPr>
          <w:rFonts w:ascii="Times New Roman" w:hAnsi="Times New Roman" w:cs="Times New Roman"/>
          <w:sz w:val="24"/>
          <w:szCs w:val="24"/>
        </w:rPr>
      </w:pPr>
      <w:r w:rsidRPr="002C4E70">
        <w:rPr>
          <w:rFonts w:ascii="Times New Roman" w:hAnsi="Times New Roman" w:cs="Times New Roman"/>
          <w:sz w:val="24"/>
          <w:szCs w:val="24"/>
        </w:rPr>
        <w:t>Chief Justice</w:t>
      </w:r>
    </w:p>
    <w:sectPr w:rsidR="00A5037F" w:rsidRPr="002C4E70" w:rsidSect="00A5037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77" w:rsidRDefault="00EF6D77" w:rsidP="00675622">
      <w:pPr>
        <w:spacing w:after="0" w:line="240" w:lineRule="auto"/>
      </w:pPr>
      <w:r>
        <w:separator/>
      </w:r>
    </w:p>
  </w:endnote>
  <w:endnote w:type="continuationSeparator" w:id="1">
    <w:p w:rsidR="00EF6D77" w:rsidRDefault="00EF6D77" w:rsidP="00675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77" w:rsidRDefault="00EF6D77" w:rsidP="00675622">
      <w:pPr>
        <w:spacing w:after="0" w:line="240" w:lineRule="auto"/>
      </w:pPr>
      <w:r>
        <w:separator/>
      </w:r>
    </w:p>
  </w:footnote>
  <w:footnote w:type="continuationSeparator" w:id="1">
    <w:p w:rsidR="00EF6D77" w:rsidRDefault="00EF6D77" w:rsidP="00675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5322"/>
      <w:docPartObj>
        <w:docPartGallery w:val="Page Numbers (Top of Page)"/>
        <w:docPartUnique/>
      </w:docPartObj>
    </w:sdtPr>
    <w:sdtContent>
      <w:p w:rsidR="00675622" w:rsidRDefault="00675622">
        <w:pPr>
          <w:pStyle w:val="Header"/>
          <w:jc w:val="center"/>
        </w:pPr>
        <w:fldSimple w:instr=" PAGE   \* MERGEFORMAT ">
          <w:r w:rsidR="00EF6D77">
            <w:rPr>
              <w:noProof/>
            </w:rPr>
            <w:t>1</w:t>
          </w:r>
        </w:fldSimple>
      </w:p>
    </w:sdtContent>
  </w:sdt>
  <w:p w:rsidR="00675622" w:rsidRDefault="00675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6CB"/>
    <w:multiLevelType w:val="multilevel"/>
    <w:tmpl w:val="ACDAC3EE"/>
    <w:lvl w:ilvl="0">
      <w:start w:val="1"/>
      <w:numFmt w:val="decimal"/>
      <w:lvlText w:val="%1."/>
      <w:lvlJc w:val="left"/>
      <w:pPr>
        <w:ind w:left="720" w:hanging="360"/>
      </w:pPr>
      <w:rPr>
        <w:rFonts w:hint="default"/>
        <w:i w:val="0"/>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46EE6AE5"/>
    <w:multiLevelType w:val="hybridMultilevel"/>
    <w:tmpl w:val="84ECE27A"/>
    <w:lvl w:ilvl="0" w:tplc="DB222518">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57935D24"/>
    <w:multiLevelType w:val="hybridMultilevel"/>
    <w:tmpl w:val="8B802DC8"/>
    <w:lvl w:ilvl="0" w:tplc="E7CC1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6573D"/>
    <w:rsid w:val="002C4E70"/>
    <w:rsid w:val="0046573D"/>
    <w:rsid w:val="005B6B56"/>
    <w:rsid w:val="00675622"/>
    <w:rsid w:val="00A5037F"/>
    <w:rsid w:val="00EF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3D"/>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3D"/>
    <w:pPr>
      <w:ind w:left="720"/>
      <w:contextualSpacing/>
    </w:pPr>
  </w:style>
  <w:style w:type="paragraph" w:styleId="Header">
    <w:name w:val="header"/>
    <w:basedOn w:val="Normal"/>
    <w:link w:val="HeaderChar"/>
    <w:uiPriority w:val="99"/>
    <w:unhideWhenUsed/>
    <w:rsid w:val="0067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22"/>
    <w:rPr>
      <w:lang w:val="en-GB"/>
    </w:rPr>
  </w:style>
  <w:style w:type="paragraph" w:styleId="Footer">
    <w:name w:val="footer"/>
    <w:basedOn w:val="Normal"/>
    <w:link w:val="FooterChar"/>
    <w:uiPriority w:val="99"/>
    <w:semiHidden/>
    <w:unhideWhenUsed/>
    <w:rsid w:val="00675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62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uk/legal/commentary/halsburys-laws-of-england/defamation" TargetMode="External"/><Relationship Id="rId3" Type="http://schemas.openxmlformats.org/officeDocument/2006/relationships/settings" Target="settings.xml"/><Relationship Id="rId7" Type="http://schemas.openxmlformats.org/officeDocument/2006/relationships/hyperlink" Target="https://www.lexisnexis.co.uk/legal/commentary/halsburys-laws-of-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5311</Words>
  <Characters>30277</Characters>
  <Application>Microsoft Office Word</Application>
  <DocSecurity>0</DocSecurity>
  <Lines>252</Lines>
  <Paragraphs>71</Paragraphs>
  <ScaleCrop>false</ScaleCrop>
  <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3</cp:revision>
  <dcterms:created xsi:type="dcterms:W3CDTF">2022-06-20T09:58:00Z</dcterms:created>
  <dcterms:modified xsi:type="dcterms:W3CDTF">2022-06-20T10:04:00Z</dcterms:modified>
</cp:coreProperties>
</file>