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6BD" w:rsidRPr="00D236BD" w:rsidRDefault="00D236BD" w:rsidP="00D236BD">
      <w:pPr>
        <w:tabs>
          <w:tab w:val="left" w:pos="4092"/>
        </w:tabs>
        <w:spacing w:after="0" w:line="240" w:lineRule="auto"/>
        <w:jc w:val="center"/>
        <w:rPr>
          <w:rFonts w:ascii="Times New Roman" w:hAnsi="Times New Roman" w:cs="Times New Roman"/>
          <w:b/>
          <w:sz w:val="24"/>
          <w:szCs w:val="24"/>
        </w:rPr>
      </w:pPr>
      <w:r w:rsidRPr="00D236BD">
        <w:rPr>
          <w:rFonts w:ascii="Times New Roman" w:hAnsi="Times New Roman" w:cs="Times New Roman"/>
          <w:b/>
          <w:sz w:val="24"/>
          <w:szCs w:val="24"/>
        </w:rPr>
        <w:t xml:space="preserve">SUPREME COURT OF SEYCHELLES </w:t>
      </w:r>
    </w:p>
    <w:p w:rsidR="00D236BD" w:rsidRPr="00D236BD" w:rsidRDefault="00D236BD" w:rsidP="00D236BD">
      <w:pPr>
        <w:pBdr>
          <w:bottom w:val="single" w:sz="4" w:space="1" w:color="auto"/>
        </w:pBdr>
        <w:tabs>
          <w:tab w:val="left" w:pos="4092"/>
        </w:tabs>
        <w:spacing w:line="240" w:lineRule="auto"/>
        <w:jc w:val="center"/>
        <w:rPr>
          <w:rFonts w:ascii="Times New Roman" w:hAnsi="Times New Roman" w:cs="Times New Roman"/>
          <w:b/>
          <w:sz w:val="24"/>
          <w:szCs w:val="24"/>
        </w:rPr>
      </w:pPr>
    </w:p>
    <w:p w:rsidR="00D236BD" w:rsidRPr="00D236BD" w:rsidRDefault="00D236BD" w:rsidP="00D236BD">
      <w:pPr>
        <w:spacing w:after="0" w:line="240" w:lineRule="auto"/>
        <w:ind w:left="5580"/>
        <w:rPr>
          <w:rFonts w:ascii="Times New Roman" w:hAnsi="Times New Roman" w:cs="Times New Roman"/>
          <w:b/>
          <w:sz w:val="24"/>
          <w:szCs w:val="24"/>
          <w:u w:val="single"/>
        </w:rPr>
      </w:pPr>
      <w:r w:rsidRPr="00D236BD">
        <w:rPr>
          <w:rFonts w:ascii="Times New Roman" w:hAnsi="Times New Roman" w:cs="Times New Roman"/>
          <w:b/>
          <w:sz w:val="24"/>
          <w:szCs w:val="24"/>
          <w:u w:val="single"/>
        </w:rPr>
        <w:t>Reportable/ Not Reportable / Redact</w:t>
      </w:r>
    </w:p>
    <w:p w:rsidR="00D236BD" w:rsidRPr="00D236BD" w:rsidRDefault="00D236BD" w:rsidP="00D236BD">
      <w:pPr>
        <w:spacing w:after="0" w:line="240" w:lineRule="auto"/>
        <w:ind w:left="5580"/>
        <w:rPr>
          <w:rFonts w:ascii="Times New Roman" w:hAnsi="Times New Roman" w:cs="Times New Roman"/>
          <w:sz w:val="24"/>
          <w:szCs w:val="24"/>
        </w:rPr>
      </w:pPr>
      <w:r w:rsidRPr="00D236BD">
        <w:rPr>
          <w:rFonts w:ascii="Times New Roman" w:hAnsi="Times New Roman" w:cs="Times New Roman"/>
          <w:sz w:val="24"/>
          <w:szCs w:val="24"/>
        </w:rPr>
        <w:t xml:space="preserve">[2022…] SCSC </w:t>
      </w:r>
      <w:r w:rsidR="009432DA">
        <w:rPr>
          <w:rFonts w:ascii="Times New Roman" w:hAnsi="Times New Roman" w:cs="Times New Roman"/>
          <w:sz w:val="24"/>
          <w:szCs w:val="24"/>
        </w:rPr>
        <w:t>599</w:t>
      </w:r>
    </w:p>
    <w:p w:rsidR="00D236BD" w:rsidRPr="00D236BD" w:rsidRDefault="00D236BD" w:rsidP="00D236BD">
      <w:pPr>
        <w:spacing w:after="0" w:line="240" w:lineRule="auto"/>
        <w:ind w:left="5580"/>
        <w:rPr>
          <w:rFonts w:ascii="Times New Roman" w:hAnsi="Times New Roman" w:cs="Times New Roman"/>
          <w:sz w:val="24"/>
          <w:szCs w:val="24"/>
        </w:rPr>
      </w:pPr>
      <w:r w:rsidRPr="00D236BD">
        <w:rPr>
          <w:rFonts w:ascii="Times New Roman" w:hAnsi="Times New Roman" w:cs="Times New Roman"/>
          <w:sz w:val="24"/>
          <w:szCs w:val="24"/>
        </w:rPr>
        <w:t>CS. No MC 56/2013</w:t>
      </w:r>
    </w:p>
    <w:p w:rsidR="00D236BD" w:rsidRPr="00D236BD" w:rsidRDefault="00D236BD" w:rsidP="00D236BD">
      <w:pPr>
        <w:tabs>
          <w:tab w:val="left" w:pos="540"/>
          <w:tab w:val="left" w:pos="4092"/>
        </w:tabs>
        <w:spacing w:after="0" w:line="240" w:lineRule="auto"/>
        <w:rPr>
          <w:rFonts w:ascii="Times New Roman" w:hAnsi="Times New Roman" w:cs="Times New Roman"/>
          <w:sz w:val="24"/>
          <w:szCs w:val="24"/>
        </w:rPr>
      </w:pPr>
      <w:r w:rsidRPr="00D236BD">
        <w:rPr>
          <w:rFonts w:ascii="Times New Roman" w:hAnsi="Times New Roman" w:cs="Times New Roman"/>
          <w:sz w:val="24"/>
          <w:szCs w:val="24"/>
        </w:rPr>
        <w:t>In the matter between:</w:t>
      </w:r>
    </w:p>
    <w:p w:rsidR="00D236BD" w:rsidRPr="00D236BD" w:rsidRDefault="00D236BD" w:rsidP="00D236BD">
      <w:pPr>
        <w:tabs>
          <w:tab w:val="left" w:pos="540"/>
          <w:tab w:val="left" w:pos="5580"/>
        </w:tabs>
        <w:spacing w:before="240" w:after="0" w:line="240" w:lineRule="auto"/>
        <w:rPr>
          <w:rFonts w:ascii="Times New Roman" w:hAnsi="Times New Roman" w:cs="Times New Roman"/>
          <w:b/>
          <w:sz w:val="24"/>
          <w:szCs w:val="24"/>
        </w:rPr>
      </w:pPr>
      <w:r w:rsidRPr="00D236BD">
        <w:rPr>
          <w:rFonts w:ascii="Times New Roman" w:hAnsi="Times New Roman" w:cs="Times New Roman"/>
          <w:b/>
          <w:sz w:val="24"/>
          <w:szCs w:val="24"/>
        </w:rPr>
        <w:t>Innocence Francis Leonel</w:t>
      </w:r>
      <w:r w:rsidRPr="00D236BD">
        <w:rPr>
          <w:rFonts w:ascii="Times New Roman" w:hAnsi="Times New Roman" w:cs="Times New Roman"/>
          <w:b/>
          <w:sz w:val="24"/>
          <w:szCs w:val="24"/>
        </w:rPr>
        <w:tab/>
      </w:r>
      <w:r w:rsidRPr="00D236BD">
        <w:rPr>
          <w:rFonts w:ascii="Times New Roman" w:hAnsi="Times New Roman" w:cs="Times New Roman"/>
          <w:b/>
          <w:sz w:val="24"/>
          <w:szCs w:val="24"/>
        </w:rPr>
        <w:tab/>
        <w:t xml:space="preserve">Petitioner </w:t>
      </w:r>
    </w:p>
    <w:p w:rsidR="00D236BD" w:rsidRPr="00D236BD" w:rsidRDefault="00D236BD" w:rsidP="00D236BD">
      <w:pPr>
        <w:tabs>
          <w:tab w:val="left" w:pos="540"/>
          <w:tab w:val="left" w:pos="4092"/>
          <w:tab w:val="left" w:pos="5580"/>
        </w:tabs>
        <w:spacing w:after="0" w:line="240" w:lineRule="auto"/>
        <w:rPr>
          <w:rFonts w:ascii="Times New Roman" w:hAnsi="Times New Roman" w:cs="Times New Roman"/>
          <w:i/>
          <w:sz w:val="24"/>
          <w:szCs w:val="24"/>
        </w:rPr>
      </w:pPr>
      <w:r w:rsidRPr="00D236BD">
        <w:rPr>
          <w:rFonts w:ascii="Times New Roman" w:hAnsi="Times New Roman" w:cs="Times New Roman"/>
          <w:i/>
          <w:sz w:val="24"/>
          <w:szCs w:val="24"/>
        </w:rPr>
        <w:t>(rep. by Ms. K. Domingue)</w:t>
      </w:r>
    </w:p>
    <w:p w:rsidR="00D236BD" w:rsidRPr="00D236BD" w:rsidRDefault="00D236BD" w:rsidP="00D236BD">
      <w:pPr>
        <w:tabs>
          <w:tab w:val="left" w:pos="540"/>
          <w:tab w:val="left" w:pos="4092"/>
          <w:tab w:val="left" w:pos="5580"/>
        </w:tabs>
        <w:spacing w:after="0" w:line="240" w:lineRule="auto"/>
        <w:rPr>
          <w:rFonts w:ascii="Times New Roman" w:hAnsi="Times New Roman" w:cs="Times New Roman"/>
          <w:sz w:val="24"/>
          <w:szCs w:val="24"/>
        </w:rPr>
      </w:pPr>
    </w:p>
    <w:p w:rsidR="00D236BD" w:rsidRPr="00D236BD" w:rsidRDefault="00D236BD" w:rsidP="00D236BD">
      <w:pPr>
        <w:tabs>
          <w:tab w:val="left" w:pos="540"/>
          <w:tab w:val="left" w:pos="4092"/>
          <w:tab w:val="left" w:pos="5580"/>
        </w:tabs>
        <w:spacing w:after="0" w:line="240" w:lineRule="auto"/>
        <w:rPr>
          <w:rFonts w:ascii="Times New Roman" w:hAnsi="Times New Roman" w:cs="Times New Roman"/>
          <w:sz w:val="24"/>
          <w:szCs w:val="24"/>
        </w:rPr>
      </w:pPr>
      <w:r w:rsidRPr="00D236BD">
        <w:rPr>
          <w:rFonts w:ascii="Times New Roman" w:hAnsi="Times New Roman" w:cs="Times New Roman"/>
          <w:sz w:val="24"/>
          <w:szCs w:val="24"/>
        </w:rPr>
        <w:t>and</w:t>
      </w:r>
    </w:p>
    <w:p w:rsidR="00D236BD" w:rsidRPr="00D236BD" w:rsidRDefault="00D236BD" w:rsidP="00D236BD">
      <w:pPr>
        <w:tabs>
          <w:tab w:val="left" w:pos="540"/>
          <w:tab w:val="left" w:pos="5580"/>
          <w:tab w:val="left" w:pos="6480"/>
        </w:tabs>
        <w:spacing w:after="0" w:line="240" w:lineRule="auto"/>
        <w:rPr>
          <w:rFonts w:ascii="Times New Roman" w:hAnsi="Times New Roman" w:cs="Times New Roman"/>
          <w:b/>
          <w:sz w:val="24"/>
          <w:szCs w:val="24"/>
        </w:rPr>
      </w:pPr>
    </w:p>
    <w:p w:rsidR="00D236BD" w:rsidRPr="00D236BD" w:rsidRDefault="00D236BD" w:rsidP="00D236BD">
      <w:pPr>
        <w:tabs>
          <w:tab w:val="left" w:pos="540"/>
          <w:tab w:val="left" w:pos="5580"/>
        </w:tabs>
        <w:spacing w:before="240" w:after="0" w:line="240" w:lineRule="auto"/>
        <w:rPr>
          <w:rFonts w:ascii="Times New Roman" w:hAnsi="Times New Roman" w:cs="Times New Roman"/>
          <w:b/>
          <w:sz w:val="24"/>
          <w:szCs w:val="24"/>
        </w:rPr>
      </w:pPr>
      <w:r w:rsidRPr="00D236BD">
        <w:rPr>
          <w:rFonts w:ascii="Times New Roman" w:hAnsi="Times New Roman" w:cs="Times New Roman"/>
          <w:b/>
          <w:sz w:val="24"/>
          <w:szCs w:val="24"/>
        </w:rPr>
        <w:t xml:space="preserve">Marie-Ange Hyacinth Turner </w:t>
      </w:r>
      <w:r w:rsidRPr="00D236BD">
        <w:rPr>
          <w:rFonts w:ascii="Times New Roman" w:hAnsi="Times New Roman" w:cs="Times New Roman"/>
          <w:b/>
          <w:sz w:val="24"/>
          <w:szCs w:val="24"/>
        </w:rPr>
        <w:tab/>
      </w:r>
      <w:r w:rsidRPr="00D236BD">
        <w:rPr>
          <w:rFonts w:ascii="Times New Roman" w:hAnsi="Times New Roman" w:cs="Times New Roman"/>
          <w:b/>
          <w:sz w:val="24"/>
          <w:szCs w:val="24"/>
        </w:rPr>
        <w:tab/>
        <w:t>1</w:t>
      </w:r>
      <w:r w:rsidRPr="00D236BD">
        <w:rPr>
          <w:rFonts w:ascii="Times New Roman" w:hAnsi="Times New Roman" w:cs="Times New Roman"/>
          <w:b/>
          <w:sz w:val="24"/>
          <w:szCs w:val="24"/>
          <w:vertAlign w:val="superscript"/>
        </w:rPr>
        <w:t>st</w:t>
      </w:r>
      <w:r w:rsidRPr="00D236BD">
        <w:rPr>
          <w:rFonts w:ascii="Times New Roman" w:hAnsi="Times New Roman" w:cs="Times New Roman"/>
          <w:b/>
          <w:sz w:val="24"/>
          <w:szCs w:val="24"/>
        </w:rPr>
        <w:t xml:space="preserve"> Respondent</w:t>
      </w:r>
    </w:p>
    <w:p w:rsidR="00D236BD" w:rsidRPr="000C4B74" w:rsidRDefault="00EF1491" w:rsidP="00D236BD">
      <w:pPr>
        <w:tabs>
          <w:tab w:val="left" w:pos="540"/>
          <w:tab w:val="left" w:pos="4092"/>
        </w:tabs>
        <w:spacing w:after="0" w:line="240" w:lineRule="auto"/>
        <w:rPr>
          <w:rFonts w:ascii="Times New Roman" w:hAnsi="Times New Roman" w:cs="Times New Roman"/>
          <w:i/>
          <w:sz w:val="24"/>
          <w:szCs w:val="24"/>
          <w:lang w:val="fr-FR"/>
        </w:rPr>
      </w:pPr>
      <w:r w:rsidRPr="000C4B74">
        <w:rPr>
          <w:rFonts w:ascii="Times New Roman" w:hAnsi="Times New Roman" w:cs="Times New Roman"/>
          <w:i/>
          <w:sz w:val="24"/>
          <w:szCs w:val="24"/>
          <w:lang w:val="fr-FR"/>
        </w:rPr>
        <w:t>(</w:t>
      </w:r>
      <w:proofErr w:type="spellStart"/>
      <w:proofErr w:type="gramStart"/>
      <w:r w:rsidRPr="000C4B74">
        <w:rPr>
          <w:rFonts w:ascii="Times New Roman" w:hAnsi="Times New Roman" w:cs="Times New Roman"/>
          <w:i/>
          <w:sz w:val="24"/>
          <w:szCs w:val="24"/>
          <w:lang w:val="fr-FR"/>
        </w:rPr>
        <w:t>ex</w:t>
      </w:r>
      <w:proofErr w:type="gramEnd"/>
      <w:r w:rsidRPr="000C4B74">
        <w:rPr>
          <w:rFonts w:ascii="Times New Roman" w:hAnsi="Times New Roman" w:cs="Times New Roman"/>
          <w:i/>
          <w:sz w:val="24"/>
          <w:szCs w:val="24"/>
          <w:lang w:val="fr-FR"/>
        </w:rPr>
        <w:t>-parte</w:t>
      </w:r>
      <w:proofErr w:type="spellEnd"/>
      <w:r w:rsidR="00D236BD" w:rsidRPr="000C4B74">
        <w:rPr>
          <w:rFonts w:ascii="Times New Roman" w:hAnsi="Times New Roman" w:cs="Times New Roman"/>
          <w:i/>
          <w:sz w:val="24"/>
          <w:szCs w:val="24"/>
          <w:lang w:val="fr-FR"/>
        </w:rPr>
        <w:t>)</w:t>
      </w:r>
    </w:p>
    <w:p w:rsidR="00D236BD" w:rsidRPr="000C4B74" w:rsidRDefault="00D236BD" w:rsidP="00D236BD">
      <w:pPr>
        <w:tabs>
          <w:tab w:val="left" w:pos="540"/>
          <w:tab w:val="left" w:pos="4092"/>
        </w:tabs>
        <w:spacing w:after="0" w:line="240" w:lineRule="auto"/>
        <w:rPr>
          <w:rFonts w:ascii="Times New Roman" w:hAnsi="Times New Roman" w:cs="Times New Roman"/>
          <w:i/>
          <w:sz w:val="24"/>
          <w:szCs w:val="24"/>
          <w:lang w:val="fr-FR"/>
        </w:rPr>
      </w:pPr>
    </w:p>
    <w:p w:rsidR="00D236BD" w:rsidRPr="000C4B74" w:rsidRDefault="00D236BD" w:rsidP="00D236BD">
      <w:pPr>
        <w:tabs>
          <w:tab w:val="left" w:pos="540"/>
          <w:tab w:val="left" w:pos="4092"/>
        </w:tabs>
        <w:spacing w:after="0" w:line="240" w:lineRule="auto"/>
        <w:rPr>
          <w:rFonts w:ascii="Times New Roman" w:hAnsi="Times New Roman" w:cs="Times New Roman"/>
          <w:b/>
          <w:sz w:val="24"/>
          <w:szCs w:val="24"/>
          <w:lang w:val="fr-FR"/>
        </w:rPr>
      </w:pPr>
      <w:r w:rsidRPr="000C4B74">
        <w:rPr>
          <w:rFonts w:ascii="Times New Roman" w:hAnsi="Times New Roman" w:cs="Times New Roman"/>
          <w:b/>
          <w:sz w:val="24"/>
          <w:szCs w:val="24"/>
          <w:lang w:val="fr-FR"/>
        </w:rPr>
        <w:t>Jean-de-Dieu Leonel/Pascal Leonel</w:t>
      </w:r>
      <w:r w:rsidRPr="000C4B74">
        <w:rPr>
          <w:rFonts w:ascii="Times New Roman" w:hAnsi="Times New Roman" w:cs="Times New Roman"/>
          <w:b/>
          <w:sz w:val="24"/>
          <w:szCs w:val="24"/>
          <w:lang w:val="fr-FR"/>
        </w:rPr>
        <w:tab/>
      </w:r>
      <w:r w:rsidRPr="000C4B74">
        <w:rPr>
          <w:rFonts w:ascii="Times New Roman" w:hAnsi="Times New Roman" w:cs="Times New Roman"/>
          <w:b/>
          <w:sz w:val="24"/>
          <w:szCs w:val="24"/>
          <w:lang w:val="fr-FR"/>
        </w:rPr>
        <w:tab/>
      </w:r>
      <w:r w:rsidRPr="000C4B74">
        <w:rPr>
          <w:rFonts w:ascii="Times New Roman" w:hAnsi="Times New Roman" w:cs="Times New Roman"/>
          <w:b/>
          <w:sz w:val="24"/>
          <w:szCs w:val="24"/>
          <w:lang w:val="fr-FR"/>
        </w:rPr>
        <w:tab/>
      </w:r>
      <w:r w:rsidRPr="000C4B74">
        <w:rPr>
          <w:rFonts w:ascii="Times New Roman" w:hAnsi="Times New Roman" w:cs="Times New Roman"/>
          <w:b/>
          <w:sz w:val="24"/>
          <w:szCs w:val="24"/>
          <w:lang w:val="fr-FR"/>
        </w:rPr>
        <w:tab/>
        <w:t>2</w:t>
      </w:r>
      <w:r w:rsidRPr="000C4B74">
        <w:rPr>
          <w:rFonts w:ascii="Times New Roman" w:hAnsi="Times New Roman" w:cs="Times New Roman"/>
          <w:b/>
          <w:sz w:val="24"/>
          <w:szCs w:val="24"/>
          <w:vertAlign w:val="superscript"/>
          <w:lang w:val="fr-FR"/>
        </w:rPr>
        <w:t>nd</w:t>
      </w:r>
      <w:r w:rsidRPr="000C4B74">
        <w:rPr>
          <w:rFonts w:ascii="Times New Roman" w:hAnsi="Times New Roman" w:cs="Times New Roman"/>
          <w:b/>
          <w:sz w:val="24"/>
          <w:szCs w:val="24"/>
          <w:lang w:val="fr-FR"/>
        </w:rPr>
        <w:t xml:space="preserve"> and 3</w:t>
      </w:r>
      <w:r w:rsidRPr="000C4B74">
        <w:rPr>
          <w:rFonts w:ascii="Times New Roman" w:hAnsi="Times New Roman" w:cs="Times New Roman"/>
          <w:b/>
          <w:sz w:val="24"/>
          <w:szCs w:val="24"/>
          <w:vertAlign w:val="superscript"/>
          <w:lang w:val="fr-FR"/>
        </w:rPr>
        <w:t>rd</w:t>
      </w:r>
      <w:r w:rsidRPr="000C4B74">
        <w:rPr>
          <w:rFonts w:ascii="Times New Roman" w:hAnsi="Times New Roman" w:cs="Times New Roman"/>
          <w:b/>
          <w:sz w:val="24"/>
          <w:szCs w:val="24"/>
          <w:lang w:val="fr-FR"/>
        </w:rPr>
        <w:t xml:space="preserve"> </w:t>
      </w:r>
      <w:proofErr w:type="spellStart"/>
      <w:r w:rsidRPr="000C4B74">
        <w:rPr>
          <w:rFonts w:ascii="Times New Roman" w:hAnsi="Times New Roman" w:cs="Times New Roman"/>
          <w:b/>
          <w:sz w:val="24"/>
          <w:szCs w:val="24"/>
          <w:lang w:val="fr-FR"/>
        </w:rPr>
        <w:t>Respondents</w:t>
      </w:r>
      <w:proofErr w:type="spellEnd"/>
      <w:r w:rsidRPr="000C4B74">
        <w:rPr>
          <w:rFonts w:ascii="Times New Roman" w:hAnsi="Times New Roman" w:cs="Times New Roman"/>
          <w:b/>
          <w:sz w:val="24"/>
          <w:szCs w:val="24"/>
          <w:lang w:val="fr-FR"/>
        </w:rPr>
        <w:t xml:space="preserve"> </w:t>
      </w:r>
    </w:p>
    <w:p w:rsidR="00D236BD" w:rsidRPr="00D236BD" w:rsidRDefault="00D236BD" w:rsidP="00D236BD">
      <w:pPr>
        <w:tabs>
          <w:tab w:val="left" w:pos="540"/>
          <w:tab w:val="left" w:pos="4092"/>
        </w:tabs>
        <w:spacing w:after="0" w:line="240" w:lineRule="auto"/>
        <w:rPr>
          <w:rFonts w:ascii="Times New Roman" w:hAnsi="Times New Roman" w:cs="Times New Roman"/>
          <w:i/>
          <w:sz w:val="24"/>
          <w:szCs w:val="24"/>
        </w:rPr>
      </w:pPr>
      <w:r w:rsidRPr="00D236BD">
        <w:rPr>
          <w:rFonts w:ascii="Times New Roman" w:hAnsi="Times New Roman" w:cs="Times New Roman"/>
          <w:i/>
          <w:sz w:val="24"/>
          <w:szCs w:val="24"/>
        </w:rPr>
        <w:t xml:space="preserve">(represented by Mr. E. </w:t>
      </w:r>
      <w:proofErr w:type="gramStart"/>
      <w:r w:rsidRPr="00D236BD">
        <w:rPr>
          <w:rFonts w:ascii="Times New Roman" w:hAnsi="Times New Roman" w:cs="Times New Roman"/>
          <w:i/>
          <w:sz w:val="24"/>
          <w:szCs w:val="24"/>
        </w:rPr>
        <w:t>Chetty )</w:t>
      </w:r>
      <w:proofErr w:type="gramEnd"/>
    </w:p>
    <w:p w:rsidR="00D236BD" w:rsidRDefault="00D236BD" w:rsidP="00D236BD">
      <w:pPr>
        <w:tabs>
          <w:tab w:val="left" w:pos="540"/>
          <w:tab w:val="left" w:pos="4092"/>
        </w:tabs>
        <w:spacing w:after="0" w:line="240" w:lineRule="auto"/>
        <w:rPr>
          <w:rFonts w:ascii="Times New Roman" w:hAnsi="Times New Roman" w:cs="Times New Roman"/>
          <w:b/>
          <w:sz w:val="24"/>
          <w:szCs w:val="24"/>
        </w:rPr>
      </w:pPr>
    </w:p>
    <w:p w:rsidR="007D6133" w:rsidRDefault="007D6133" w:rsidP="00D236BD">
      <w:pPr>
        <w:tabs>
          <w:tab w:val="left" w:pos="540"/>
          <w:tab w:val="left" w:pos="409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Leonard Leonel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w:t>
      </w:r>
      <w:r w:rsidRPr="007D6133">
        <w:rPr>
          <w:rFonts w:ascii="Times New Roman" w:hAnsi="Times New Roman" w:cs="Times New Roman"/>
          <w:b/>
          <w:sz w:val="24"/>
          <w:szCs w:val="24"/>
          <w:vertAlign w:val="superscript"/>
        </w:rPr>
        <w:t>th</w:t>
      </w:r>
      <w:r>
        <w:rPr>
          <w:rFonts w:ascii="Times New Roman" w:hAnsi="Times New Roman" w:cs="Times New Roman"/>
          <w:b/>
          <w:sz w:val="24"/>
          <w:szCs w:val="24"/>
        </w:rPr>
        <w:t xml:space="preserve"> Respondent</w:t>
      </w:r>
    </w:p>
    <w:p w:rsidR="007D6133" w:rsidRPr="00D236BD" w:rsidRDefault="007D6133" w:rsidP="007D6133">
      <w:pPr>
        <w:tabs>
          <w:tab w:val="left" w:pos="540"/>
          <w:tab w:val="left" w:pos="4092"/>
        </w:tabs>
        <w:spacing w:after="0" w:line="240" w:lineRule="auto"/>
        <w:rPr>
          <w:rFonts w:ascii="Times New Roman" w:hAnsi="Times New Roman" w:cs="Times New Roman"/>
          <w:i/>
          <w:sz w:val="24"/>
          <w:szCs w:val="24"/>
        </w:rPr>
      </w:pPr>
      <w:r w:rsidRPr="00D236BD">
        <w:rPr>
          <w:rFonts w:ascii="Times New Roman" w:hAnsi="Times New Roman" w:cs="Times New Roman"/>
          <w:i/>
          <w:sz w:val="24"/>
          <w:szCs w:val="24"/>
        </w:rPr>
        <w:t xml:space="preserve">(represented by Mr. E. </w:t>
      </w:r>
      <w:proofErr w:type="gramStart"/>
      <w:r w:rsidRPr="00D236BD">
        <w:rPr>
          <w:rFonts w:ascii="Times New Roman" w:hAnsi="Times New Roman" w:cs="Times New Roman"/>
          <w:i/>
          <w:sz w:val="24"/>
          <w:szCs w:val="24"/>
        </w:rPr>
        <w:t>Chetty )</w:t>
      </w:r>
      <w:proofErr w:type="gramEnd"/>
    </w:p>
    <w:p w:rsidR="007D6133" w:rsidRDefault="007D6133" w:rsidP="00D236BD">
      <w:pPr>
        <w:tabs>
          <w:tab w:val="left" w:pos="540"/>
          <w:tab w:val="left" w:pos="4092"/>
        </w:tabs>
        <w:spacing w:after="0" w:line="240" w:lineRule="auto"/>
        <w:rPr>
          <w:rFonts w:ascii="Times New Roman" w:hAnsi="Times New Roman" w:cs="Times New Roman"/>
          <w:b/>
          <w:sz w:val="24"/>
          <w:szCs w:val="24"/>
        </w:rPr>
      </w:pPr>
    </w:p>
    <w:p w:rsidR="007D6133" w:rsidRDefault="007D6133" w:rsidP="00D236BD">
      <w:pPr>
        <w:tabs>
          <w:tab w:val="left" w:pos="540"/>
          <w:tab w:val="left" w:pos="409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Louis </w:t>
      </w:r>
      <w:proofErr w:type="spellStart"/>
      <w:r>
        <w:rPr>
          <w:rFonts w:ascii="Times New Roman" w:hAnsi="Times New Roman" w:cs="Times New Roman"/>
          <w:b/>
          <w:sz w:val="24"/>
          <w:szCs w:val="24"/>
        </w:rPr>
        <w:t>Arsene</w:t>
      </w:r>
      <w:proofErr w:type="spellEnd"/>
      <w:r>
        <w:rPr>
          <w:rFonts w:ascii="Times New Roman" w:hAnsi="Times New Roman" w:cs="Times New Roman"/>
          <w:b/>
          <w:sz w:val="24"/>
          <w:szCs w:val="24"/>
        </w:rPr>
        <w:t xml:space="preserve"> Leonel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w:t>
      </w:r>
      <w:r w:rsidRPr="007D6133">
        <w:rPr>
          <w:rFonts w:ascii="Times New Roman" w:hAnsi="Times New Roman" w:cs="Times New Roman"/>
          <w:b/>
          <w:sz w:val="24"/>
          <w:szCs w:val="24"/>
          <w:vertAlign w:val="superscript"/>
        </w:rPr>
        <w:t>th</w:t>
      </w:r>
      <w:r>
        <w:rPr>
          <w:rFonts w:ascii="Times New Roman" w:hAnsi="Times New Roman" w:cs="Times New Roman"/>
          <w:b/>
          <w:sz w:val="24"/>
          <w:szCs w:val="24"/>
        </w:rPr>
        <w:t xml:space="preserve"> Respondent </w:t>
      </w:r>
    </w:p>
    <w:p w:rsidR="007D6133" w:rsidRPr="00D236BD" w:rsidRDefault="007D6133" w:rsidP="007D6133">
      <w:pPr>
        <w:tabs>
          <w:tab w:val="left" w:pos="540"/>
          <w:tab w:val="left" w:pos="4092"/>
        </w:tabs>
        <w:spacing w:after="0" w:line="240" w:lineRule="auto"/>
        <w:rPr>
          <w:rFonts w:ascii="Times New Roman" w:hAnsi="Times New Roman" w:cs="Times New Roman"/>
          <w:i/>
          <w:sz w:val="24"/>
          <w:szCs w:val="24"/>
        </w:rPr>
      </w:pPr>
      <w:r w:rsidRPr="00D236BD">
        <w:rPr>
          <w:rFonts w:ascii="Times New Roman" w:hAnsi="Times New Roman" w:cs="Times New Roman"/>
          <w:i/>
          <w:sz w:val="24"/>
          <w:szCs w:val="24"/>
        </w:rPr>
        <w:t>(</w:t>
      </w:r>
      <w:r>
        <w:rPr>
          <w:rFonts w:ascii="Times New Roman" w:hAnsi="Times New Roman" w:cs="Times New Roman"/>
          <w:i/>
          <w:sz w:val="24"/>
          <w:szCs w:val="24"/>
        </w:rPr>
        <w:t>ex-</w:t>
      </w:r>
      <w:proofErr w:type="gramStart"/>
      <w:r>
        <w:rPr>
          <w:rFonts w:ascii="Times New Roman" w:hAnsi="Times New Roman" w:cs="Times New Roman"/>
          <w:i/>
          <w:sz w:val="24"/>
          <w:szCs w:val="24"/>
        </w:rPr>
        <w:t>rate</w:t>
      </w:r>
      <w:r w:rsidRPr="00D236BD">
        <w:rPr>
          <w:rFonts w:ascii="Times New Roman" w:hAnsi="Times New Roman" w:cs="Times New Roman"/>
          <w:i/>
          <w:sz w:val="24"/>
          <w:szCs w:val="24"/>
        </w:rPr>
        <w:t xml:space="preserve"> )</w:t>
      </w:r>
      <w:proofErr w:type="gramEnd"/>
    </w:p>
    <w:p w:rsidR="007D6133" w:rsidRDefault="007D6133" w:rsidP="00D236BD">
      <w:pPr>
        <w:tabs>
          <w:tab w:val="left" w:pos="540"/>
          <w:tab w:val="left" w:pos="4092"/>
        </w:tabs>
        <w:spacing w:after="0" w:line="240" w:lineRule="auto"/>
        <w:rPr>
          <w:rFonts w:ascii="Times New Roman" w:hAnsi="Times New Roman" w:cs="Times New Roman"/>
          <w:b/>
          <w:sz w:val="24"/>
          <w:szCs w:val="24"/>
        </w:rPr>
      </w:pPr>
    </w:p>
    <w:p w:rsidR="007D6133" w:rsidRDefault="007D6133" w:rsidP="00D236BD">
      <w:pPr>
        <w:tabs>
          <w:tab w:val="left" w:pos="540"/>
          <w:tab w:val="left" w:pos="409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Alex Leonel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6</w:t>
      </w:r>
      <w:r w:rsidRPr="007D6133">
        <w:rPr>
          <w:rFonts w:ascii="Times New Roman" w:hAnsi="Times New Roman" w:cs="Times New Roman"/>
          <w:b/>
          <w:sz w:val="24"/>
          <w:szCs w:val="24"/>
          <w:vertAlign w:val="superscript"/>
        </w:rPr>
        <w:t>th</w:t>
      </w:r>
      <w:r>
        <w:rPr>
          <w:rFonts w:ascii="Times New Roman" w:hAnsi="Times New Roman" w:cs="Times New Roman"/>
          <w:b/>
          <w:sz w:val="24"/>
          <w:szCs w:val="24"/>
        </w:rPr>
        <w:t xml:space="preserve"> Respondent </w:t>
      </w:r>
    </w:p>
    <w:p w:rsidR="007D6133" w:rsidRPr="00D236BD" w:rsidRDefault="007D6133" w:rsidP="007D6133">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(ex-</w:t>
      </w:r>
      <w:proofErr w:type="gramStart"/>
      <w:r>
        <w:rPr>
          <w:rFonts w:ascii="Times New Roman" w:hAnsi="Times New Roman" w:cs="Times New Roman"/>
          <w:i/>
          <w:sz w:val="24"/>
          <w:szCs w:val="24"/>
        </w:rPr>
        <w:t>parte</w:t>
      </w:r>
      <w:r w:rsidRPr="00D236BD">
        <w:rPr>
          <w:rFonts w:ascii="Times New Roman" w:hAnsi="Times New Roman" w:cs="Times New Roman"/>
          <w:i/>
          <w:sz w:val="24"/>
          <w:szCs w:val="24"/>
        </w:rPr>
        <w:t xml:space="preserve"> )</w:t>
      </w:r>
      <w:proofErr w:type="gramEnd"/>
    </w:p>
    <w:p w:rsidR="007D6133" w:rsidRPr="00D236BD" w:rsidRDefault="007D6133" w:rsidP="00D236BD">
      <w:pPr>
        <w:tabs>
          <w:tab w:val="left" w:pos="540"/>
          <w:tab w:val="left" w:pos="4092"/>
        </w:tabs>
        <w:spacing w:after="0" w:line="240" w:lineRule="auto"/>
        <w:rPr>
          <w:rFonts w:ascii="Times New Roman" w:hAnsi="Times New Roman" w:cs="Times New Roman"/>
          <w:b/>
          <w:sz w:val="24"/>
          <w:szCs w:val="24"/>
        </w:rPr>
      </w:pPr>
    </w:p>
    <w:p w:rsidR="00D236BD" w:rsidRPr="00D236BD" w:rsidRDefault="00D236BD" w:rsidP="00D236BD">
      <w:pPr>
        <w:pBdr>
          <w:bottom w:val="single" w:sz="4" w:space="1" w:color="auto"/>
        </w:pBdr>
        <w:tabs>
          <w:tab w:val="left" w:pos="540"/>
          <w:tab w:val="left" w:pos="5580"/>
        </w:tabs>
        <w:spacing w:after="0" w:line="240" w:lineRule="auto"/>
        <w:rPr>
          <w:rFonts w:ascii="Times New Roman" w:hAnsi="Times New Roman" w:cs="Times New Roman"/>
          <w:sz w:val="24"/>
          <w:szCs w:val="24"/>
        </w:rPr>
      </w:pPr>
    </w:p>
    <w:p w:rsidR="00D236BD" w:rsidRPr="00D236BD" w:rsidRDefault="00D236BD" w:rsidP="00D236BD">
      <w:pPr>
        <w:spacing w:before="120" w:after="0" w:line="240" w:lineRule="auto"/>
        <w:ind w:left="1886" w:hanging="1886"/>
        <w:rPr>
          <w:rFonts w:ascii="Times New Roman" w:hAnsi="Times New Roman" w:cs="Times New Roman"/>
          <w:sz w:val="24"/>
          <w:szCs w:val="24"/>
        </w:rPr>
      </w:pPr>
      <w:r w:rsidRPr="00D236BD">
        <w:rPr>
          <w:rFonts w:ascii="Times New Roman" w:hAnsi="Times New Roman" w:cs="Times New Roman"/>
          <w:b/>
          <w:sz w:val="24"/>
          <w:szCs w:val="24"/>
        </w:rPr>
        <w:t>Neutral Citation:</w:t>
      </w:r>
      <w:r w:rsidRPr="00D236BD">
        <w:rPr>
          <w:rFonts w:ascii="Times New Roman" w:hAnsi="Times New Roman" w:cs="Times New Roman"/>
          <w:sz w:val="24"/>
          <w:szCs w:val="24"/>
        </w:rPr>
        <w:t xml:space="preserve"> </w:t>
      </w:r>
      <w:r w:rsidRPr="00D236BD">
        <w:rPr>
          <w:rFonts w:ascii="Times New Roman" w:hAnsi="Times New Roman" w:cs="Times New Roman"/>
          <w:sz w:val="24"/>
          <w:szCs w:val="24"/>
        </w:rPr>
        <w:tab/>
        <w:t xml:space="preserve">Innocence Francis Leonel </w:t>
      </w:r>
      <w:r w:rsidRPr="00D236BD">
        <w:rPr>
          <w:rFonts w:ascii="Times New Roman" w:hAnsi="Times New Roman" w:cs="Times New Roman"/>
          <w:i/>
          <w:sz w:val="24"/>
          <w:szCs w:val="24"/>
        </w:rPr>
        <w:t>v Marie-Ange Hyacinth Turner &amp; Ors (MC No. 56/2013)</w:t>
      </w:r>
      <w:r w:rsidRPr="00D236BD">
        <w:rPr>
          <w:rFonts w:ascii="Times New Roman" w:hAnsi="Times New Roman" w:cs="Times New Roman"/>
          <w:sz w:val="24"/>
          <w:szCs w:val="24"/>
        </w:rPr>
        <w:t xml:space="preserve"> [2022] SCSC </w:t>
      </w:r>
      <w:r w:rsidR="009432DA">
        <w:rPr>
          <w:rFonts w:ascii="Times New Roman" w:hAnsi="Times New Roman" w:cs="Times New Roman"/>
          <w:sz w:val="24"/>
          <w:szCs w:val="24"/>
        </w:rPr>
        <w:t>599</w:t>
      </w:r>
    </w:p>
    <w:p w:rsidR="00D236BD" w:rsidRPr="00D236BD" w:rsidRDefault="00D236BD" w:rsidP="00D236BD">
      <w:pPr>
        <w:spacing w:after="0" w:line="240" w:lineRule="auto"/>
        <w:ind w:left="1440" w:hanging="1440"/>
        <w:rPr>
          <w:rFonts w:ascii="Times New Roman" w:hAnsi="Times New Roman" w:cs="Times New Roman"/>
          <w:sz w:val="24"/>
          <w:szCs w:val="24"/>
        </w:rPr>
      </w:pPr>
      <w:r w:rsidRPr="00D236BD">
        <w:rPr>
          <w:rFonts w:ascii="Times New Roman" w:hAnsi="Times New Roman" w:cs="Times New Roman"/>
          <w:b/>
          <w:sz w:val="24"/>
          <w:szCs w:val="24"/>
        </w:rPr>
        <w:t xml:space="preserve">Before: </w:t>
      </w:r>
      <w:r w:rsidRPr="00D236BD">
        <w:rPr>
          <w:rFonts w:ascii="Times New Roman" w:hAnsi="Times New Roman" w:cs="Times New Roman"/>
          <w:b/>
          <w:sz w:val="24"/>
          <w:szCs w:val="24"/>
        </w:rPr>
        <w:tab/>
      </w:r>
      <w:r w:rsidR="00207D37">
        <w:rPr>
          <w:rFonts w:ascii="Times New Roman" w:hAnsi="Times New Roman" w:cs="Times New Roman"/>
          <w:sz w:val="24"/>
          <w:szCs w:val="24"/>
        </w:rPr>
        <w:t xml:space="preserve">Andre </w:t>
      </w:r>
      <w:r w:rsidR="000C4B74">
        <w:rPr>
          <w:rFonts w:ascii="Times New Roman" w:hAnsi="Times New Roman" w:cs="Times New Roman"/>
          <w:sz w:val="24"/>
          <w:szCs w:val="24"/>
        </w:rPr>
        <w:t>JA - S</w:t>
      </w:r>
      <w:r w:rsidR="00207D37">
        <w:rPr>
          <w:rFonts w:ascii="Times New Roman" w:hAnsi="Times New Roman" w:cs="Times New Roman"/>
          <w:sz w:val="24"/>
          <w:szCs w:val="24"/>
        </w:rPr>
        <w:t>itting as a Judge of the Supreme Court.</w:t>
      </w:r>
    </w:p>
    <w:p w:rsidR="00D236BD" w:rsidRPr="00D236BD" w:rsidRDefault="00D236BD" w:rsidP="00D236BD">
      <w:pPr>
        <w:keepNext/>
        <w:ind w:left="1440" w:hanging="1440"/>
        <w:rPr>
          <w:rFonts w:ascii="Times New Roman" w:hAnsi="Times New Roman" w:cs="Times New Roman"/>
          <w:sz w:val="24"/>
          <w:szCs w:val="24"/>
        </w:rPr>
      </w:pPr>
      <w:r w:rsidRPr="00D236BD">
        <w:rPr>
          <w:rFonts w:ascii="Times New Roman" w:hAnsi="Times New Roman" w:cs="Times New Roman"/>
          <w:b/>
          <w:sz w:val="24"/>
          <w:szCs w:val="24"/>
        </w:rPr>
        <w:t xml:space="preserve">Summary: </w:t>
      </w:r>
      <w:r w:rsidRPr="00D236BD">
        <w:rPr>
          <w:rFonts w:ascii="Times New Roman" w:hAnsi="Times New Roman" w:cs="Times New Roman"/>
          <w:b/>
          <w:sz w:val="24"/>
          <w:szCs w:val="24"/>
        </w:rPr>
        <w:tab/>
      </w:r>
      <w:r w:rsidRPr="00D236BD">
        <w:rPr>
          <w:rFonts w:ascii="Times New Roman" w:hAnsi="Times New Roman" w:cs="Times New Roman"/>
          <w:sz w:val="24"/>
          <w:szCs w:val="24"/>
        </w:rPr>
        <w:t>Co-owned land –division in kind – permission to build/</w:t>
      </w:r>
      <w:r w:rsidRPr="00D236BD">
        <w:rPr>
          <w:rFonts w:ascii="Times New Roman" w:hAnsi="Times New Roman" w:cs="Times New Roman"/>
          <w:i/>
          <w:sz w:val="24"/>
          <w:szCs w:val="24"/>
        </w:rPr>
        <w:t xml:space="preserve">droit </w:t>
      </w:r>
      <w:proofErr w:type="spellStart"/>
      <w:r w:rsidRPr="00D236BD">
        <w:rPr>
          <w:rFonts w:ascii="Times New Roman" w:hAnsi="Times New Roman" w:cs="Times New Roman"/>
          <w:i/>
          <w:sz w:val="24"/>
          <w:szCs w:val="24"/>
        </w:rPr>
        <w:t>superficie</w:t>
      </w:r>
      <w:proofErr w:type="spellEnd"/>
      <w:r w:rsidRPr="00D236BD">
        <w:rPr>
          <w:rFonts w:ascii="Times New Roman" w:hAnsi="Times New Roman" w:cs="Times New Roman"/>
          <w:i/>
          <w:sz w:val="24"/>
          <w:szCs w:val="24"/>
        </w:rPr>
        <w:t xml:space="preserve"> –</w:t>
      </w:r>
      <w:r w:rsidRPr="00D236BD">
        <w:rPr>
          <w:rFonts w:ascii="Times New Roman" w:hAnsi="Times New Roman" w:cs="Times New Roman"/>
          <w:sz w:val="24"/>
          <w:szCs w:val="24"/>
        </w:rPr>
        <w:t>Article 821 of the Civil Code (Cap 79)</w:t>
      </w:r>
    </w:p>
    <w:p w:rsidR="00D236BD" w:rsidRPr="00D236BD" w:rsidRDefault="00D236BD" w:rsidP="00D236BD">
      <w:pPr>
        <w:tabs>
          <w:tab w:val="left" w:pos="720"/>
          <w:tab w:val="left" w:pos="1440"/>
          <w:tab w:val="left" w:pos="2160"/>
        </w:tabs>
        <w:spacing w:after="0" w:line="240" w:lineRule="auto"/>
        <w:ind w:left="1890" w:hanging="1890"/>
        <w:rPr>
          <w:rFonts w:ascii="Times New Roman" w:hAnsi="Times New Roman" w:cs="Times New Roman"/>
          <w:sz w:val="24"/>
          <w:szCs w:val="24"/>
        </w:rPr>
      </w:pPr>
      <w:r w:rsidRPr="00D236BD">
        <w:rPr>
          <w:rFonts w:ascii="Times New Roman" w:hAnsi="Times New Roman" w:cs="Times New Roman"/>
          <w:b/>
          <w:sz w:val="24"/>
          <w:szCs w:val="24"/>
        </w:rPr>
        <w:t xml:space="preserve">Heard: </w:t>
      </w:r>
      <w:r w:rsidRPr="00D236BD">
        <w:rPr>
          <w:rFonts w:ascii="Times New Roman" w:hAnsi="Times New Roman" w:cs="Times New Roman"/>
          <w:sz w:val="24"/>
          <w:szCs w:val="24"/>
        </w:rPr>
        <w:tab/>
        <w:t>30 May 2022 (last mention date)</w:t>
      </w:r>
    </w:p>
    <w:p w:rsidR="00D236BD" w:rsidRPr="00D236BD" w:rsidRDefault="00D236BD" w:rsidP="00D236BD">
      <w:pPr>
        <w:pBdr>
          <w:bottom w:val="single" w:sz="4" w:space="1" w:color="auto"/>
        </w:pBdr>
        <w:spacing w:after="0" w:line="240" w:lineRule="auto"/>
        <w:ind w:left="1890" w:hanging="1890"/>
        <w:rPr>
          <w:rFonts w:ascii="Times New Roman" w:hAnsi="Times New Roman" w:cs="Times New Roman"/>
          <w:sz w:val="24"/>
          <w:szCs w:val="24"/>
        </w:rPr>
      </w:pPr>
      <w:r w:rsidRPr="00D236BD">
        <w:rPr>
          <w:rFonts w:ascii="Times New Roman" w:hAnsi="Times New Roman" w:cs="Times New Roman"/>
          <w:b/>
          <w:sz w:val="24"/>
          <w:szCs w:val="24"/>
        </w:rPr>
        <w:t xml:space="preserve">Delivered:      </w:t>
      </w:r>
      <w:r w:rsidRPr="00D236BD">
        <w:rPr>
          <w:rFonts w:ascii="Times New Roman" w:hAnsi="Times New Roman" w:cs="Times New Roman"/>
          <w:sz w:val="24"/>
          <w:szCs w:val="24"/>
        </w:rPr>
        <w:t>7 July 2022</w:t>
      </w:r>
    </w:p>
    <w:p w:rsidR="00D236BD" w:rsidRPr="00D236BD" w:rsidRDefault="00D236BD" w:rsidP="00D236BD">
      <w:pPr>
        <w:tabs>
          <w:tab w:val="left" w:pos="2892"/>
        </w:tabs>
        <w:spacing w:before="120" w:after="0" w:line="240" w:lineRule="auto"/>
        <w:jc w:val="center"/>
        <w:rPr>
          <w:rFonts w:ascii="Times New Roman" w:hAnsi="Times New Roman" w:cs="Times New Roman"/>
          <w:b/>
          <w:sz w:val="24"/>
          <w:szCs w:val="24"/>
        </w:rPr>
      </w:pPr>
      <w:r w:rsidRPr="00D236BD">
        <w:rPr>
          <w:rFonts w:ascii="Times New Roman" w:hAnsi="Times New Roman" w:cs="Times New Roman"/>
          <w:b/>
          <w:sz w:val="24"/>
          <w:szCs w:val="24"/>
        </w:rPr>
        <w:t xml:space="preserve">ORDER </w:t>
      </w:r>
    </w:p>
    <w:p w:rsidR="00D236BD" w:rsidRPr="00D236BD" w:rsidRDefault="00D236BD" w:rsidP="00D236BD">
      <w:pPr>
        <w:tabs>
          <w:tab w:val="left" w:pos="2892"/>
        </w:tabs>
        <w:spacing w:before="120" w:after="0" w:line="240" w:lineRule="auto"/>
        <w:rPr>
          <w:rFonts w:ascii="Times New Roman" w:hAnsi="Times New Roman" w:cs="Times New Roman"/>
          <w:b/>
          <w:sz w:val="24"/>
          <w:szCs w:val="24"/>
        </w:rPr>
      </w:pPr>
      <w:r w:rsidRPr="00D236BD">
        <w:rPr>
          <w:rFonts w:ascii="Times New Roman" w:hAnsi="Times New Roman" w:cs="Times New Roman"/>
          <w:b/>
          <w:sz w:val="24"/>
          <w:szCs w:val="24"/>
        </w:rPr>
        <w:t>The following Ord</w:t>
      </w:r>
      <w:r w:rsidR="00EF1491">
        <w:rPr>
          <w:rFonts w:ascii="Times New Roman" w:hAnsi="Times New Roman" w:cs="Times New Roman"/>
          <w:b/>
          <w:sz w:val="24"/>
          <w:szCs w:val="24"/>
        </w:rPr>
        <w:t>er</w:t>
      </w:r>
      <w:r w:rsidRPr="00D236BD">
        <w:rPr>
          <w:rFonts w:ascii="Times New Roman" w:hAnsi="Times New Roman" w:cs="Times New Roman"/>
          <w:b/>
          <w:sz w:val="24"/>
          <w:szCs w:val="24"/>
        </w:rPr>
        <w:t>s are made:</w:t>
      </w:r>
    </w:p>
    <w:p w:rsidR="00D236BD" w:rsidRPr="00D236BD" w:rsidRDefault="00D236BD" w:rsidP="00D236BD">
      <w:pPr>
        <w:ind w:left="1440" w:hanging="720"/>
        <w:rPr>
          <w:rFonts w:ascii="Times New Roman" w:hAnsi="Times New Roman" w:cs="Times New Roman"/>
          <w:sz w:val="24"/>
          <w:szCs w:val="24"/>
          <w:lang w:val="en-ZA"/>
        </w:rPr>
      </w:pPr>
    </w:p>
    <w:p w:rsidR="00D236BD" w:rsidRPr="00D236BD" w:rsidRDefault="00D236BD" w:rsidP="00D236BD">
      <w:pPr>
        <w:ind w:left="1440" w:hanging="720"/>
        <w:rPr>
          <w:rFonts w:ascii="Times New Roman" w:hAnsi="Times New Roman" w:cs="Times New Roman"/>
          <w:sz w:val="24"/>
          <w:szCs w:val="24"/>
          <w:lang w:val="en-ZA"/>
        </w:rPr>
      </w:pPr>
      <w:r w:rsidRPr="00D236BD">
        <w:rPr>
          <w:rFonts w:ascii="Times New Roman" w:hAnsi="Times New Roman" w:cs="Times New Roman"/>
          <w:sz w:val="24"/>
          <w:szCs w:val="24"/>
          <w:lang w:val="en-ZA"/>
        </w:rPr>
        <w:t>(</w:t>
      </w:r>
      <w:proofErr w:type="spellStart"/>
      <w:r w:rsidRPr="00D236BD">
        <w:rPr>
          <w:rFonts w:ascii="Times New Roman" w:hAnsi="Times New Roman" w:cs="Times New Roman"/>
          <w:sz w:val="24"/>
          <w:szCs w:val="24"/>
          <w:lang w:val="en-ZA"/>
        </w:rPr>
        <w:t>i</w:t>
      </w:r>
      <w:proofErr w:type="spellEnd"/>
      <w:r w:rsidRPr="00D236BD">
        <w:rPr>
          <w:rFonts w:ascii="Times New Roman" w:hAnsi="Times New Roman" w:cs="Times New Roman"/>
          <w:sz w:val="24"/>
          <w:szCs w:val="24"/>
          <w:lang w:val="en-ZA"/>
        </w:rPr>
        <w:t>)</w:t>
      </w:r>
      <w:r w:rsidRPr="00D236BD">
        <w:rPr>
          <w:rFonts w:ascii="Times New Roman" w:hAnsi="Times New Roman" w:cs="Times New Roman"/>
          <w:sz w:val="24"/>
          <w:szCs w:val="24"/>
          <w:lang w:val="en-ZA"/>
        </w:rPr>
        <w:tab/>
        <w:t xml:space="preserve">The petition is granted with the subdivision as prayed </w:t>
      </w:r>
      <w:r w:rsidR="00EF1491">
        <w:rPr>
          <w:rFonts w:ascii="Times New Roman" w:hAnsi="Times New Roman" w:cs="Times New Roman"/>
          <w:sz w:val="24"/>
          <w:szCs w:val="24"/>
          <w:lang w:val="en-ZA"/>
        </w:rPr>
        <w:t xml:space="preserve">for </w:t>
      </w:r>
      <w:r w:rsidRPr="00D236BD">
        <w:rPr>
          <w:rFonts w:ascii="Times New Roman" w:hAnsi="Times New Roman" w:cs="Times New Roman"/>
          <w:sz w:val="24"/>
          <w:szCs w:val="24"/>
          <w:lang w:val="en-ZA"/>
        </w:rPr>
        <w:t xml:space="preserve">by the petitioner to the portions proposed by quantity surveyor </w:t>
      </w:r>
      <w:proofErr w:type="spellStart"/>
      <w:r w:rsidRPr="00D236BD">
        <w:rPr>
          <w:rFonts w:ascii="Times New Roman" w:hAnsi="Times New Roman" w:cs="Times New Roman"/>
          <w:sz w:val="24"/>
          <w:szCs w:val="24"/>
          <w:lang w:val="en-ZA"/>
        </w:rPr>
        <w:t>Joalene</w:t>
      </w:r>
      <w:proofErr w:type="spellEnd"/>
      <w:r w:rsidRPr="00D236BD">
        <w:rPr>
          <w:rFonts w:ascii="Times New Roman" w:hAnsi="Times New Roman" w:cs="Times New Roman"/>
          <w:sz w:val="24"/>
          <w:szCs w:val="24"/>
          <w:lang w:val="en-ZA"/>
        </w:rPr>
        <w:t xml:space="preserve"> Sinon o</w:t>
      </w:r>
      <w:r w:rsidR="00EF1491">
        <w:rPr>
          <w:rFonts w:ascii="Times New Roman" w:hAnsi="Times New Roman" w:cs="Times New Roman"/>
          <w:sz w:val="24"/>
          <w:szCs w:val="24"/>
          <w:lang w:val="en-ZA"/>
        </w:rPr>
        <w:t>n</w:t>
      </w:r>
      <w:r w:rsidRPr="00D236BD">
        <w:rPr>
          <w:rFonts w:ascii="Times New Roman" w:hAnsi="Times New Roman" w:cs="Times New Roman"/>
          <w:sz w:val="24"/>
          <w:szCs w:val="24"/>
          <w:lang w:val="en-ZA"/>
        </w:rPr>
        <w:t xml:space="preserve"> 26 May 2016, </w:t>
      </w:r>
      <w:r w:rsidRPr="00D236BD">
        <w:rPr>
          <w:rFonts w:ascii="Times New Roman" w:hAnsi="Times New Roman" w:cs="Times New Roman"/>
          <w:i/>
          <w:sz w:val="24"/>
          <w:szCs w:val="24"/>
          <w:lang w:val="en-ZA"/>
        </w:rPr>
        <w:t>(Exhibit P8).</w:t>
      </w:r>
      <w:r w:rsidRPr="00D236BD">
        <w:rPr>
          <w:rFonts w:ascii="Times New Roman" w:hAnsi="Times New Roman" w:cs="Times New Roman"/>
          <w:sz w:val="24"/>
          <w:szCs w:val="24"/>
          <w:lang w:val="en-ZA"/>
        </w:rPr>
        <w:t xml:space="preserve"> </w:t>
      </w:r>
    </w:p>
    <w:p w:rsidR="00D236BD" w:rsidRPr="00D236BD" w:rsidRDefault="00D236BD" w:rsidP="00D236BD">
      <w:pPr>
        <w:ind w:left="1440" w:hanging="720"/>
        <w:contextualSpacing/>
        <w:rPr>
          <w:rFonts w:ascii="Times New Roman" w:hAnsi="Times New Roman" w:cs="Times New Roman"/>
          <w:sz w:val="24"/>
          <w:szCs w:val="24"/>
          <w:lang w:val="en-ZA"/>
        </w:rPr>
      </w:pPr>
      <w:r w:rsidRPr="00D236BD">
        <w:rPr>
          <w:rFonts w:ascii="Times New Roman" w:hAnsi="Times New Roman" w:cs="Times New Roman"/>
          <w:sz w:val="24"/>
          <w:szCs w:val="24"/>
          <w:lang w:val="en-ZA"/>
        </w:rPr>
        <w:lastRenderedPageBreak/>
        <w:t>(ii)</w:t>
      </w:r>
      <w:r w:rsidRPr="00D236BD">
        <w:rPr>
          <w:rFonts w:ascii="Times New Roman" w:hAnsi="Times New Roman" w:cs="Times New Roman"/>
          <w:sz w:val="24"/>
          <w:szCs w:val="24"/>
          <w:lang w:val="en-ZA"/>
        </w:rPr>
        <w:tab/>
        <w:t>I further grant the prayer of the 4</w:t>
      </w:r>
      <w:r w:rsidRPr="00D236BD">
        <w:rPr>
          <w:rFonts w:ascii="Times New Roman" w:hAnsi="Times New Roman" w:cs="Times New Roman"/>
          <w:sz w:val="24"/>
          <w:szCs w:val="24"/>
          <w:vertAlign w:val="superscript"/>
          <w:lang w:val="en-ZA"/>
        </w:rPr>
        <w:t>th</w:t>
      </w:r>
      <w:r w:rsidRPr="00D236BD">
        <w:rPr>
          <w:rFonts w:ascii="Times New Roman" w:hAnsi="Times New Roman" w:cs="Times New Roman"/>
          <w:sz w:val="24"/>
          <w:szCs w:val="24"/>
          <w:lang w:val="en-ZA"/>
        </w:rPr>
        <w:t xml:space="preserve"> respondent and order the 3</w:t>
      </w:r>
      <w:r w:rsidRPr="00D236BD">
        <w:rPr>
          <w:rFonts w:ascii="Times New Roman" w:hAnsi="Times New Roman" w:cs="Times New Roman"/>
          <w:sz w:val="24"/>
          <w:szCs w:val="24"/>
          <w:vertAlign w:val="superscript"/>
          <w:lang w:val="en-ZA"/>
        </w:rPr>
        <w:t>rd</w:t>
      </w:r>
      <w:r w:rsidRPr="00D236BD">
        <w:rPr>
          <w:rFonts w:ascii="Times New Roman" w:hAnsi="Times New Roman" w:cs="Times New Roman"/>
          <w:sz w:val="24"/>
          <w:szCs w:val="24"/>
          <w:lang w:val="en-ZA"/>
        </w:rPr>
        <w:t xml:space="preserve"> respondent to demolish part of his building that has encroached onto the plot of the 4</w:t>
      </w:r>
      <w:r w:rsidRPr="00D236BD">
        <w:rPr>
          <w:rFonts w:ascii="Times New Roman" w:hAnsi="Times New Roman" w:cs="Times New Roman"/>
          <w:sz w:val="24"/>
          <w:szCs w:val="24"/>
          <w:vertAlign w:val="superscript"/>
          <w:lang w:val="en-ZA"/>
        </w:rPr>
        <w:t>th</w:t>
      </w:r>
      <w:r w:rsidR="00EF1491">
        <w:rPr>
          <w:rFonts w:ascii="Times New Roman" w:hAnsi="Times New Roman" w:cs="Times New Roman"/>
          <w:sz w:val="24"/>
          <w:szCs w:val="24"/>
          <w:lang w:val="en-ZA"/>
        </w:rPr>
        <w:t xml:space="preserve"> r</w:t>
      </w:r>
      <w:r w:rsidRPr="00D236BD">
        <w:rPr>
          <w:rFonts w:ascii="Times New Roman" w:hAnsi="Times New Roman" w:cs="Times New Roman"/>
          <w:sz w:val="24"/>
          <w:szCs w:val="24"/>
          <w:lang w:val="en-ZA"/>
        </w:rPr>
        <w:t>espondent.</w:t>
      </w:r>
    </w:p>
    <w:p w:rsidR="00D236BD" w:rsidRPr="00D236BD" w:rsidRDefault="00D236BD" w:rsidP="00D236BD">
      <w:pPr>
        <w:ind w:left="1440" w:hanging="720"/>
        <w:contextualSpacing/>
        <w:rPr>
          <w:rFonts w:ascii="Times New Roman" w:hAnsi="Times New Roman" w:cs="Times New Roman"/>
          <w:sz w:val="24"/>
          <w:szCs w:val="24"/>
          <w:lang w:val="en-ZA"/>
        </w:rPr>
      </w:pPr>
    </w:p>
    <w:p w:rsidR="00D236BD" w:rsidRPr="00D236BD" w:rsidRDefault="00D236BD" w:rsidP="00D236BD">
      <w:pPr>
        <w:ind w:left="1440" w:hanging="720"/>
        <w:contextualSpacing/>
        <w:rPr>
          <w:rFonts w:ascii="Times New Roman" w:hAnsi="Times New Roman" w:cs="Times New Roman"/>
          <w:sz w:val="24"/>
          <w:szCs w:val="24"/>
          <w:lang w:val="en-ZA"/>
        </w:rPr>
      </w:pPr>
      <w:r w:rsidRPr="00D236BD">
        <w:rPr>
          <w:rFonts w:ascii="Times New Roman" w:hAnsi="Times New Roman" w:cs="Times New Roman"/>
          <w:sz w:val="24"/>
          <w:szCs w:val="24"/>
          <w:lang w:val="en-ZA"/>
        </w:rPr>
        <w:t>(iii)</w:t>
      </w:r>
      <w:r w:rsidRPr="00D236BD">
        <w:rPr>
          <w:rFonts w:ascii="Times New Roman" w:hAnsi="Times New Roman" w:cs="Times New Roman"/>
          <w:sz w:val="24"/>
          <w:szCs w:val="24"/>
          <w:lang w:val="en-ZA"/>
        </w:rPr>
        <w:tab/>
        <w:t xml:space="preserve">No order as to costs is made given the circumstances. </w:t>
      </w:r>
    </w:p>
    <w:p w:rsidR="00D236BD" w:rsidRPr="00D236BD" w:rsidRDefault="00D236BD" w:rsidP="00D236BD">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D236BD" w:rsidRPr="00D236BD" w:rsidRDefault="00D236BD" w:rsidP="00D236BD">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D236BD">
        <w:rPr>
          <w:rFonts w:ascii="Times New Roman" w:hAnsi="Times New Roman" w:cs="Times New Roman"/>
          <w:b/>
          <w:sz w:val="24"/>
          <w:szCs w:val="24"/>
        </w:rPr>
        <w:t>JUDGMENT</w:t>
      </w:r>
    </w:p>
    <w:p w:rsidR="00D236BD" w:rsidRPr="00D236BD" w:rsidRDefault="00D236BD" w:rsidP="00D236BD">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D236BD" w:rsidRPr="00D236BD" w:rsidRDefault="00D236BD" w:rsidP="00D236BD">
      <w:pPr>
        <w:rPr>
          <w:rFonts w:ascii="Times New Roman" w:hAnsi="Times New Roman" w:cs="Times New Roman"/>
          <w:sz w:val="24"/>
          <w:szCs w:val="24"/>
        </w:rPr>
      </w:pPr>
    </w:p>
    <w:p w:rsidR="00207D37" w:rsidRPr="00D236BD" w:rsidRDefault="00D236BD" w:rsidP="00207D37">
      <w:pPr>
        <w:spacing w:after="0" w:line="240" w:lineRule="auto"/>
        <w:ind w:left="1440" w:hanging="1440"/>
        <w:rPr>
          <w:rFonts w:ascii="Times New Roman" w:hAnsi="Times New Roman" w:cs="Times New Roman"/>
          <w:sz w:val="24"/>
          <w:szCs w:val="24"/>
        </w:rPr>
      </w:pPr>
      <w:r w:rsidRPr="00D236BD">
        <w:rPr>
          <w:rFonts w:ascii="Times New Roman" w:eastAsia="Times New Roman" w:hAnsi="Times New Roman" w:cs="Times New Roman"/>
          <w:b/>
          <w:sz w:val="24"/>
          <w:szCs w:val="24"/>
        </w:rPr>
        <w:t>ANDRE J</w:t>
      </w:r>
      <w:r w:rsidR="00207D37">
        <w:rPr>
          <w:rFonts w:ascii="Times New Roman" w:eastAsia="Times New Roman" w:hAnsi="Times New Roman" w:cs="Times New Roman"/>
          <w:b/>
          <w:sz w:val="24"/>
          <w:szCs w:val="24"/>
        </w:rPr>
        <w:t xml:space="preserve"> </w:t>
      </w:r>
      <w:r w:rsidR="00207D37">
        <w:rPr>
          <w:rFonts w:ascii="Times New Roman" w:hAnsi="Times New Roman" w:cs="Times New Roman"/>
          <w:sz w:val="24"/>
          <w:szCs w:val="24"/>
        </w:rPr>
        <w:t>Andre JA sitting as a Judge of the Supreme Court.</w:t>
      </w:r>
    </w:p>
    <w:p w:rsidR="00D236BD" w:rsidRPr="00D236BD" w:rsidRDefault="00D236BD" w:rsidP="00D236BD">
      <w:pPr>
        <w:spacing w:after="240" w:line="480" w:lineRule="auto"/>
        <w:ind w:left="720" w:hanging="720"/>
        <w:jc w:val="both"/>
        <w:rPr>
          <w:rFonts w:ascii="Times New Roman" w:eastAsia="Times New Roman" w:hAnsi="Times New Roman" w:cs="Times New Roman"/>
          <w:b/>
          <w:sz w:val="24"/>
          <w:szCs w:val="24"/>
        </w:rPr>
      </w:pPr>
    </w:p>
    <w:p w:rsidR="00D236BD" w:rsidRPr="00D236BD" w:rsidRDefault="00D236BD" w:rsidP="00D236BD">
      <w:pPr>
        <w:keepNext/>
        <w:rPr>
          <w:rFonts w:ascii="Times New Roman" w:hAnsi="Times New Roman" w:cs="Times New Roman"/>
          <w:b/>
          <w:sz w:val="24"/>
          <w:szCs w:val="24"/>
        </w:rPr>
      </w:pPr>
      <w:r w:rsidRPr="00D236BD">
        <w:rPr>
          <w:rFonts w:ascii="Times New Roman" w:hAnsi="Times New Roman" w:cs="Times New Roman"/>
          <w:b/>
          <w:sz w:val="24"/>
          <w:szCs w:val="24"/>
        </w:rPr>
        <w:t>Introduction</w:t>
      </w:r>
    </w:p>
    <w:p w:rsidR="00D236BD" w:rsidRPr="00D236BD" w:rsidRDefault="00D236BD" w:rsidP="00D236BD">
      <w:pPr>
        <w:spacing w:after="240" w:line="360" w:lineRule="auto"/>
        <w:ind w:left="720" w:hanging="720"/>
        <w:jc w:val="both"/>
        <w:rPr>
          <w:rFonts w:ascii="Times New Roman" w:eastAsia="Times New Roman" w:hAnsi="Times New Roman" w:cs="Times New Roman"/>
          <w:sz w:val="24"/>
          <w:szCs w:val="24"/>
        </w:rPr>
      </w:pPr>
      <w:r w:rsidRPr="00D236BD">
        <w:rPr>
          <w:rFonts w:ascii="Times New Roman" w:eastAsia="Times New Roman" w:hAnsi="Times New Roman" w:cs="Times New Roman"/>
          <w:sz w:val="24"/>
          <w:szCs w:val="24"/>
        </w:rPr>
        <w:t>[1]</w:t>
      </w:r>
      <w:r w:rsidRPr="00D236BD">
        <w:rPr>
          <w:rFonts w:ascii="Times New Roman" w:eastAsia="Times New Roman" w:hAnsi="Times New Roman" w:cs="Times New Roman"/>
          <w:sz w:val="24"/>
          <w:szCs w:val="24"/>
        </w:rPr>
        <w:tab/>
        <w:t xml:space="preserve">This Judgment arises out of an application for division in kind of Parcel number V 5147 (property)by Innocence Francis Leonel (petitioner) filed on 6 November 2013. The petitioner moves the Court for an order that the land comprised in the property be divided in kind </w:t>
      </w:r>
      <w:r w:rsidR="00EF1491">
        <w:rPr>
          <w:rFonts w:ascii="Times New Roman" w:eastAsia="Times New Roman" w:hAnsi="Times New Roman" w:cs="Times New Roman"/>
          <w:sz w:val="24"/>
          <w:szCs w:val="24"/>
        </w:rPr>
        <w:t>so</w:t>
      </w:r>
      <w:r w:rsidRPr="00D236BD">
        <w:rPr>
          <w:rFonts w:ascii="Times New Roman" w:eastAsia="Times New Roman" w:hAnsi="Times New Roman" w:cs="Times New Roman"/>
          <w:sz w:val="24"/>
          <w:szCs w:val="24"/>
        </w:rPr>
        <w:t xml:space="preserve"> that the petitioner will obtain his share in the property. The property is co-owned </w:t>
      </w:r>
      <w:r w:rsidR="00EF1491">
        <w:rPr>
          <w:rFonts w:ascii="Times New Roman" w:eastAsia="Times New Roman" w:hAnsi="Times New Roman" w:cs="Times New Roman"/>
          <w:sz w:val="24"/>
          <w:szCs w:val="24"/>
        </w:rPr>
        <w:t xml:space="preserve">by </w:t>
      </w:r>
      <w:r w:rsidRPr="00D236BD">
        <w:rPr>
          <w:rFonts w:ascii="Times New Roman" w:eastAsia="Times New Roman" w:hAnsi="Times New Roman" w:cs="Times New Roman"/>
          <w:sz w:val="24"/>
          <w:szCs w:val="24"/>
        </w:rPr>
        <w:t>Marie-</w:t>
      </w:r>
      <w:proofErr w:type="spellStart"/>
      <w:r w:rsidRPr="00D236BD">
        <w:rPr>
          <w:rFonts w:ascii="Times New Roman" w:eastAsia="Times New Roman" w:hAnsi="Times New Roman" w:cs="Times New Roman"/>
          <w:sz w:val="24"/>
          <w:szCs w:val="24"/>
        </w:rPr>
        <w:t>ange</w:t>
      </w:r>
      <w:proofErr w:type="spellEnd"/>
      <w:r w:rsidRPr="00D236BD">
        <w:rPr>
          <w:rFonts w:ascii="Times New Roman" w:eastAsia="Times New Roman" w:hAnsi="Times New Roman" w:cs="Times New Roman"/>
          <w:sz w:val="24"/>
          <w:szCs w:val="24"/>
        </w:rPr>
        <w:t xml:space="preserve"> Hyacinth Turner (1</w:t>
      </w:r>
      <w:r w:rsidRPr="00D236BD">
        <w:rPr>
          <w:rFonts w:ascii="Times New Roman" w:eastAsia="Times New Roman" w:hAnsi="Times New Roman" w:cs="Times New Roman"/>
          <w:sz w:val="24"/>
          <w:szCs w:val="24"/>
          <w:vertAlign w:val="superscript"/>
        </w:rPr>
        <w:t>st</w:t>
      </w:r>
      <w:r w:rsidRPr="00D236BD">
        <w:rPr>
          <w:rFonts w:ascii="Times New Roman" w:eastAsia="Times New Roman" w:hAnsi="Times New Roman" w:cs="Times New Roman"/>
          <w:sz w:val="24"/>
          <w:szCs w:val="24"/>
        </w:rPr>
        <w:t xml:space="preserve"> respondent); Jean-de-</w:t>
      </w:r>
      <w:proofErr w:type="spellStart"/>
      <w:r w:rsidRPr="00D236BD">
        <w:rPr>
          <w:rFonts w:ascii="Times New Roman" w:eastAsia="Times New Roman" w:hAnsi="Times New Roman" w:cs="Times New Roman"/>
          <w:sz w:val="24"/>
          <w:szCs w:val="24"/>
        </w:rPr>
        <w:t>Dieu</w:t>
      </w:r>
      <w:proofErr w:type="spellEnd"/>
      <w:r w:rsidRPr="00D236BD">
        <w:rPr>
          <w:rFonts w:ascii="Times New Roman" w:eastAsia="Times New Roman" w:hAnsi="Times New Roman" w:cs="Times New Roman"/>
          <w:sz w:val="24"/>
          <w:szCs w:val="24"/>
        </w:rPr>
        <w:t xml:space="preserve"> Leonel (2</w:t>
      </w:r>
      <w:r w:rsidRPr="00D236BD">
        <w:rPr>
          <w:rFonts w:ascii="Times New Roman" w:eastAsia="Times New Roman" w:hAnsi="Times New Roman" w:cs="Times New Roman"/>
          <w:sz w:val="24"/>
          <w:szCs w:val="24"/>
          <w:vertAlign w:val="superscript"/>
        </w:rPr>
        <w:t>nd</w:t>
      </w:r>
      <w:r w:rsidRPr="00D236BD">
        <w:rPr>
          <w:rFonts w:ascii="Times New Roman" w:eastAsia="Times New Roman" w:hAnsi="Times New Roman" w:cs="Times New Roman"/>
          <w:sz w:val="24"/>
          <w:szCs w:val="24"/>
        </w:rPr>
        <w:t xml:space="preserve"> respondent usufructuary interest holder on the property</w:t>
      </w:r>
      <w:proofErr w:type="gramStart"/>
      <w:r w:rsidRPr="00D236BD">
        <w:rPr>
          <w:rFonts w:ascii="Times New Roman" w:eastAsia="Times New Roman" w:hAnsi="Times New Roman" w:cs="Times New Roman"/>
          <w:sz w:val="24"/>
          <w:szCs w:val="24"/>
        </w:rPr>
        <w:t>) )</w:t>
      </w:r>
      <w:proofErr w:type="gramEnd"/>
      <w:r w:rsidRPr="00D236BD">
        <w:rPr>
          <w:rFonts w:ascii="Times New Roman" w:eastAsia="Times New Roman" w:hAnsi="Times New Roman" w:cs="Times New Roman"/>
          <w:sz w:val="24"/>
          <w:szCs w:val="24"/>
        </w:rPr>
        <w:t>, Pascal Leonel (the son of the 2</w:t>
      </w:r>
      <w:r w:rsidRPr="00D236BD">
        <w:rPr>
          <w:rFonts w:ascii="Times New Roman" w:eastAsia="Times New Roman" w:hAnsi="Times New Roman" w:cs="Times New Roman"/>
          <w:sz w:val="24"/>
          <w:szCs w:val="24"/>
          <w:vertAlign w:val="superscript"/>
        </w:rPr>
        <w:t>nd</w:t>
      </w:r>
      <w:r w:rsidRPr="00D236BD">
        <w:rPr>
          <w:rFonts w:ascii="Times New Roman" w:eastAsia="Times New Roman" w:hAnsi="Times New Roman" w:cs="Times New Roman"/>
          <w:sz w:val="24"/>
          <w:szCs w:val="24"/>
        </w:rPr>
        <w:t xml:space="preserve"> respondent and co-owner by </w:t>
      </w:r>
      <w:r w:rsidR="00EF1491">
        <w:rPr>
          <w:rFonts w:ascii="Times New Roman" w:eastAsia="Times New Roman" w:hAnsi="Times New Roman" w:cs="Times New Roman"/>
          <w:sz w:val="24"/>
          <w:szCs w:val="24"/>
        </w:rPr>
        <w:t xml:space="preserve">the </w:t>
      </w:r>
      <w:r w:rsidRPr="00D236BD">
        <w:rPr>
          <w:rFonts w:ascii="Times New Roman" w:eastAsia="Times New Roman" w:hAnsi="Times New Roman" w:cs="Times New Roman"/>
          <w:sz w:val="24"/>
          <w:szCs w:val="24"/>
        </w:rPr>
        <w:t>purchase of the share of the 2</w:t>
      </w:r>
      <w:r w:rsidRPr="00D236BD">
        <w:rPr>
          <w:rFonts w:ascii="Times New Roman" w:eastAsia="Times New Roman" w:hAnsi="Times New Roman" w:cs="Times New Roman"/>
          <w:sz w:val="24"/>
          <w:szCs w:val="24"/>
          <w:vertAlign w:val="superscript"/>
        </w:rPr>
        <w:t>nd</w:t>
      </w:r>
      <w:r w:rsidRPr="00D236BD">
        <w:rPr>
          <w:rFonts w:ascii="Times New Roman" w:eastAsia="Times New Roman" w:hAnsi="Times New Roman" w:cs="Times New Roman"/>
          <w:sz w:val="24"/>
          <w:szCs w:val="24"/>
        </w:rPr>
        <w:t xml:space="preserve"> respondent and bearer of permission to build) (3</w:t>
      </w:r>
      <w:r w:rsidRPr="00D236BD">
        <w:rPr>
          <w:rFonts w:ascii="Times New Roman" w:eastAsia="Times New Roman" w:hAnsi="Times New Roman" w:cs="Times New Roman"/>
          <w:sz w:val="24"/>
          <w:szCs w:val="24"/>
          <w:vertAlign w:val="superscript"/>
        </w:rPr>
        <w:t>rd</w:t>
      </w:r>
      <w:r w:rsidRPr="00D236BD">
        <w:rPr>
          <w:rFonts w:ascii="Times New Roman" w:eastAsia="Times New Roman" w:hAnsi="Times New Roman" w:cs="Times New Roman"/>
          <w:sz w:val="24"/>
          <w:szCs w:val="24"/>
        </w:rPr>
        <w:t xml:space="preserve"> respondent); Leonard Leonel (4</w:t>
      </w:r>
      <w:r w:rsidRPr="00D236BD">
        <w:rPr>
          <w:rFonts w:ascii="Times New Roman" w:eastAsia="Times New Roman" w:hAnsi="Times New Roman" w:cs="Times New Roman"/>
          <w:sz w:val="24"/>
          <w:szCs w:val="24"/>
          <w:vertAlign w:val="superscript"/>
        </w:rPr>
        <w:t>th</w:t>
      </w:r>
      <w:r w:rsidRPr="00D236BD">
        <w:rPr>
          <w:rFonts w:ascii="Times New Roman" w:eastAsia="Times New Roman" w:hAnsi="Times New Roman" w:cs="Times New Roman"/>
          <w:sz w:val="24"/>
          <w:szCs w:val="24"/>
        </w:rPr>
        <w:t xml:space="preserve"> respondent); Louis </w:t>
      </w:r>
      <w:proofErr w:type="spellStart"/>
      <w:r w:rsidRPr="00D236BD">
        <w:rPr>
          <w:rFonts w:ascii="Times New Roman" w:eastAsia="Times New Roman" w:hAnsi="Times New Roman" w:cs="Times New Roman"/>
          <w:sz w:val="24"/>
          <w:szCs w:val="24"/>
        </w:rPr>
        <w:t>Arsene</w:t>
      </w:r>
      <w:proofErr w:type="spellEnd"/>
      <w:r w:rsidRPr="00D236BD">
        <w:rPr>
          <w:rFonts w:ascii="Times New Roman" w:eastAsia="Times New Roman" w:hAnsi="Times New Roman" w:cs="Times New Roman"/>
          <w:sz w:val="24"/>
          <w:szCs w:val="24"/>
        </w:rPr>
        <w:t xml:space="preserve"> Leonel (5</w:t>
      </w:r>
      <w:r w:rsidRPr="00D236BD">
        <w:rPr>
          <w:rFonts w:ascii="Times New Roman" w:eastAsia="Times New Roman" w:hAnsi="Times New Roman" w:cs="Times New Roman"/>
          <w:sz w:val="24"/>
          <w:szCs w:val="24"/>
          <w:vertAlign w:val="superscript"/>
        </w:rPr>
        <w:t>th</w:t>
      </w:r>
      <w:r w:rsidRPr="00D236BD">
        <w:rPr>
          <w:rFonts w:ascii="Times New Roman" w:eastAsia="Times New Roman" w:hAnsi="Times New Roman" w:cs="Times New Roman"/>
          <w:sz w:val="24"/>
          <w:szCs w:val="24"/>
        </w:rPr>
        <w:t xml:space="preserve"> respondent); and Alex Leonel (6</w:t>
      </w:r>
      <w:r w:rsidRPr="00D236BD">
        <w:rPr>
          <w:rFonts w:ascii="Times New Roman" w:eastAsia="Times New Roman" w:hAnsi="Times New Roman" w:cs="Times New Roman"/>
          <w:sz w:val="24"/>
          <w:szCs w:val="24"/>
          <w:vertAlign w:val="superscript"/>
        </w:rPr>
        <w:t>th</w:t>
      </w:r>
      <w:r w:rsidRPr="00D236BD">
        <w:rPr>
          <w:rFonts w:ascii="Times New Roman" w:eastAsia="Times New Roman" w:hAnsi="Times New Roman" w:cs="Times New Roman"/>
          <w:sz w:val="24"/>
          <w:szCs w:val="24"/>
        </w:rPr>
        <w:t xml:space="preserve"> respondent).</w:t>
      </w:r>
    </w:p>
    <w:p w:rsidR="00D236BD" w:rsidRPr="00D236BD" w:rsidRDefault="00D236BD" w:rsidP="00D236BD">
      <w:pPr>
        <w:spacing w:after="240" w:line="360" w:lineRule="auto"/>
        <w:ind w:left="720" w:hanging="720"/>
        <w:jc w:val="both"/>
        <w:rPr>
          <w:rFonts w:ascii="Times New Roman" w:eastAsia="Times New Roman" w:hAnsi="Times New Roman" w:cs="Times New Roman"/>
          <w:sz w:val="24"/>
          <w:szCs w:val="24"/>
        </w:rPr>
      </w:pPr>
      <w:r w:rsidRPr="00D236BD">
        <w:rPr>
          <w:rFonts w:ascii="Times New Roman" w:eastAsia="Times New Roman" w:hAnsi="Times New Roman" w:cs="Times New Roman"/>
          <w:sz w:val="24"/>
          <w:szCs w:val="24"/>
        </w:rPr>
        <w:t>[2]</w:t>
      </w:r>
      <w:r w:rsidRPr="00D236BD">
        <w:rPr>
          <w:rFonts w:ascii="Times New Roman" w:eastAsia="Times New Roman" w:hAnsi="Times New Roman" w:cs="Times New Roman"/>
          <w:sz w:val="24"/>
          <w:szCs w:val="24"/>
        </w:rPr>
        <w:tab/>
        <w:t>The matter proceeded ex-parte as against the 1</w:t>
      </w:r>
      <w:r w:rsidRPr="00D236BD">
        <w:rPr>
          <w:rFonts w:ascii="Times New Roman" w:eastAsia="Times New Roman" w:hAnsi="Times New Roman" w:cs="Times New Roman"/>
          <w:sz w:val="24"/>
          <w:szCs w:val="24"/>
          <w:vertAlign w:val="superscript"/>
        </w:rPr>
        <w:t>st</w:t>
      </w:r>
      <w:r w:rsidRPr="00D236BD">
        <w:rPr>
          <w:rFonts w:ascii="Times New Roman" w:eastAsia="Times New Roman" w:hAnsi="Times New Roman" w:cs="Times New Roman"/>
          <w:sz w:val="24"/>
          <w:szCs w:val="24"/>
        </w:rPr>
        <w:t>, 5</w:t>
      </w:r>
      <w:r w:rsidRPr="00D236BD">
        <w:rPr>
          <w:rFonts w:ascii="Times New Roman" w:eastAsia="Times New Roman" w:hAnsi="Times New Roman" w:cs="Times New Roman"/>
          <w:sz w:val="24"/>
          <w:szCs w:val="24"/>
          <w:vertAlign w:val="superscript"/>
        </w:rPr>
        <w:t>th</w:t>
      </w:r>
      <w:r w:rsidR="00EF1491">
        <w:rPr>
          <w:rFonts w:ascii="Times New Roman" w:eastAsia="Times New Roman" w:hAnsi="Times New Roman" w:cs="Times New Roman"/>
          <w:sz w:val="24"/>
          <w:szCs w:val="24"/>
          <w:vertAlign w:val="superscript"/>
        </w:rPr>
        <w:t>,</w:t>
      </w:r>
      <w:r w:rsidRPr="00D236BD">
        <w:rPr>
          <w:rFonts w:ascii="Times New Roman" w:eastAsia="Times New Roman" w:hAnsi="Times New Roman" w:cs="Times New Roman"/>
          <w:sz w:val="24"/>
          <w:szCs w:val="24"/>
        </w:rPr>
        <w:t xml:space="preserve"> and 6</w:t>
      </w:r>
      <w:r w:rsidRPr="00D236BD">
        <w:rPr>
          <w:rFonts w:ascii="Times New Roman" w:eastAsia="Times New Roman" w:hAnsi="Times New Roman" w:cs="Times New Roman"/>
          <w:sz w:val="24"/>
          <w:szCs w:val="24"/>
          <w:vertAlign w:val="superscript"/>
        </w:rPr>
        <w:t>th</w:t>
      </w:r>
      <w:r w:rsidRPr="00D236BD">
        <w:rPr>
          <w:rFonts w:ascii="Times New Roman" w:eastAsia="Times New Roman" w:hAnsi="Times New Roman" w:cs="Times New Roman"/>
          <w:sz w:val="24"/>
          <w:szCs w:val="24"/>
        </w:rPr>
        <w:t xml:space="preserve"> respondents. The 2</w:t>
      </w:r>
      <w:r w:rsidRPr="00D236BD">
        <w:rPr>
          <w:rFonts w:ascii="Times New Roman" w:eastAsia="Times New Roman" w:hAnsi="Times New Roman" w:cs="Times New Roman"/>
          <w:sz w:val="24"/>
          <w:szCs w:val="24"/>
          <w:vertAlign w:val="superscript"/>
        </w:rPr>
        <w:t>nd</w:t>
      </w:r>
      <w:r w:rsidRPr="00D236BD">
        <w:rPr>
          <w:rFonts w:ascii="Times New Roman" w:eastAsia="Times New Roman" w:hAnsi="Times New Roman" w:cs="Times New Roman"/>
          <w:sz w:val="24"/>
          <w:szCs w:val="24"/>
        </w:rPr>
        <w:t xml:space="preserve"> and 3</w:t>
      </w:r>
      <w:r w:rsidRPr="00D236BD">
        <w:rPr>
          <w:rFonts w:ascii="Times New Roman" w:eastAsia="Times New Roman" w:hAnsi="Times New Roman" w:cs="Times New Roman"/>
          <w:sz w:val="24"/>
          <w:szCs w:val="24"/>
          <w:vertAlign w:val="superscript"/>
        </w:rPr>
        <w:t>rd</w:t>
      </w:r>
      <w:r w:rsidRPr="00D236BD">
        <w:rPr>
          <w:rFonts w:ascii="Times New Roman" w:eastAsia="Times New Roman" w:hAnsi="Times New Roman" w:cs="Times New Roman"/>
          <w:sz w:val="24"/>
          <w:szCs w:val="24"/>
        </w:rPr>
        <w:t xml:space="preserve"> respondents seek the alleged </w:t>
      </w:r>
      <w:r w:rsidRPr="00D236BD">
        <w:rPr>
          <w:rFonts w:ascii="Times New Roman" w:eastAsia="Times New Roman" w:hAnsi="Times New Roman" w:cs="Times New Roman"/>
          <w:i/>
          <w:sz w:val="24"/>
          <w:szCs w:val="24"/>
        </w:rPr>
        <w:t xml:space="preserve">droit de </w:t>
      </w:r>
      <w:proofErr w:type="spellStart"/>
      <w:r w:rsidRPr="00D236BD">
        <w:rPr>
          <w:rFonts w:ascii="Times New Roman" w:eastAsia="Times New Roman" w:hAnsi="Times New Roman" w:cs="Times New Roman"/>
          <w:i/>
          <w:sz w:val="24"/>
          <w:szCs w:val="24"/>
        </w:rPr>
        <w:t>superficie</w:t>
      </w:r>
      <w:proofErr w:type="spellEnd"/>
      <w:r w:rsidRPr="00D236BD">
        <w:rPr>
          <w:rFonts w:ascii="Times New Roman" w:eastAsia="Times New Roman" w:hAnsi="Times New Roman" w:cs="Times New Roman"/>
          <w:sz w:val="24"/>
          <w:szCs w:val="24"/>
        </w:rPr>
        <w:t xml:space="preserve"> of the 3</w:t>
      </w:r>
      <w:r w:rsidRPr="00D236BD">
        <w:rPr>
          <w:rFonts w:ascii="Times New Roman" w:eastAsia="Times New Roman" w:hAnsi="Times New Roman" w:cs="Times New Roman"/>
          <w:sz w:val="24"/>
          <w:szCs w:val="24"/>
          <w:vertAlign w:val="superscript"/>
        </w:rPr>
        <w:t>rd</w:t>
      </w:r>
      <w:r w:rsidRPr="00D236BD">
        <w:rPr>
          <w:rFonts w:ascii="Times New Roman" w:eastAsia="Times New Roman" w:hAnsi="Times New Roman" w:cs="Times New Roman"/>
          <w:sz w:val="24"/>
          <w:szCs w:val="24"/>
        </w:rPr>
        <w:t xml:space="preserve"> respondent by permission to build should first be taken into account, then the other heirs would be entitled to their shares, in the remaining portion. </w:t>
      </w:r>
    </w:p>
    <w:p w:rsidR="00D236BD" w:rsidRPr="00D236BD" w:rsidRDefault="00D236BD" w:rsidP="00D236BD">
      <w:pPr>
        <w:spacing w:after="240" w:line="360" w:lineRule="auto"/>
        <w:ind w:left="720" w:hanging="720"/>
        <w:jc w:val="both"/>
        <w:rPr>
          <w:rFonts w:ascii="Times New Roman" w:eastAsia="Times New Roman" w:hAnsi="Times New Roman" w:cs="Times New Roman"/>
          <w:sz w:val="24"/>
          <w:szCs w:val="24"/>
        </w:rPr>
      </w:pPr>
      <w:r w:rsidRPr="00D236BD">
        <w:rPr>
          <w:rFonts w:ascii="Times New Roman" w:eastAsia="Times New Roman" w:hAnsi="Times New Roman" w:cs="Times New Roman"/>
          <w:sz w:val="24"/>
          <w:szCs w:val="24"/>
        </w:rPr>
        <w:t>[3]</w:t>
      </w:r>
      <w:r w:rsidRPr="00D236BD">
        <w:rPr>
          <w:rFonts w:ascii="Times New Roman" w:eastAsia="Times New Roman" w:hAnsi="Times New Roman" w:cs="Times New Roman"/>
          <w:sz w:val="24"/>
          <w:szCs w:val="24"/>
        </w:rPr>
        <w:tab/>
        <w:t>The 4</w:t>
      </w:r>
      <w:r w:rsidRPr="00D236BD">
        <w:rPr>
          <w:rFonts w:ascii="Times New Roman" w:eastAsia="Times New Roman" w:hAnsi="Times New Roman" w:cs="Times New Roman"/>
          <w:sz w:val="24"/>
          <w:szCs w:val="24"/>
          <w:vertAlign w:val="superscript"/>
        </w:rPr>
        <w:t>th</w:t>
      </w:r>
      <w:r w:rsidRPr="00D236BD">
        <w:rPr>
          <w:rFonts w:ascii="Times New Roman" w:eastAsia="Times New Roman" w:hAnsi="Times New Roman" w:cs="Times New Roman"/>
          <w:sz w:val="24"/>
          <w:szCs w:val="24"/>
        </w:rPr>
        <w:t xml:space="preserve"> respondent admits the petition and concedes that it is urgent and necessary </w:t>
      </w:r>
      <w:r w:rsidR="00EF1491">
        <w:rPr>
          <w:rFonts w:ascii="Times New Roman" w:eastAsia="Times New Roman" w:hAnsi="Times New Roman" w:cs="Times New Roman"/>
          <w:sz w:val="24"/>
          <w:szCs w:val="24"/>
        </w:rPr>
        <w:t>t</w:t>
      </w:r>
      <w:r w:rsidRPr="00D236BD">
        <w:rPr>
          <w:rFonts w:ascii="Times New Roman" w:eastAsia="Times New Roman" w:hAnsi="Times New Roman" w:cs="Times New Roman"/>
          <w:sz w:val="24"/>
          <w:szCs w:val="24"/>
        </w:rPr>
        <w:t xml:space="preserve">hat the land in the property be partitioned </w:t>
      </w:r>
      <w:r w:rsidR="00EF1491">
        <w:rPr>
          <w:rFonts w:ascii="Times New Roman" w:eastAsia="Times New Roman" w:hAnsi="Times New Roman" w:cs="Times New Roman"/>
          <w:sz w:val="24"/>
          <w:szCs w:val="24"/>
        </w:rPr>
        <w:t>per</w:t>
      </w:r>
      <w:r w:rsidRPr="00D236BD">
        <w:rPr>
          <w:rFonts w:ascii="Times New Roman" w:eastAsia="Times New Roman" w:hAnsi="Times New Roman" w:cs="Times New Roman"/>
          <w:sz w:val="24"/>
          <w:szCs w:val="24"/>
        </w:rPr>
        <w:t xml:space="preserve"> the petitioner’s entitlement.</w:t>
      </w:r>
    </w:p>
    <w:p w:rsidR="00D236BD" w:rsidRPr="00D236BD" w:rsidRDefault="00D236BD" w:rsidP="00D236BD">
      <w:pPr>
        <w:spacing w:after="240" w:line="360" w:lineRule="auto"/>
        <w:ind w:left="720" w:hanging="720"/>
        <w:jc w:val="both"/>
        <w:rPr>
          <w:rFonts w:ascii="Times New Roman" w:eastAsia="Times New Roman" w:hAnsi="Times New Roman" w:cs="Times New Roman"/>
          <w:sz w:val="24"/>
          <w:szCs w:val="24"/>
        </w:rPr>
      </w:pPr>
      <w:r w:rsidRPr="00D236BD">
        <w:rPr>
          <w:rFonts w:ascii="Times New Roman" w:eastAsia="Times New Roman" w:hAnsi="Times New Roman" w:cs="Times New Roman"/>
          <w:sz w:val="24"/>
          <w:szCs w:val="24"/>
        </w:rPr>
        <w:t>[4]</w:t>
      </w:r>
      <w:r w:rsidRPr="00D236BD">
        <w:rPr>
          <w:rFonts w:ascii="Times New Roman" w:eastAsia="Times New Roman" w:hAnsi="Times New Roman" w:cs="Times New Roman"/>
          <w:sz w:val="24"/>
          <w:szCs w:val="24"/>
        </w:rPr>
        <w:tab/>
        <w:t xml:space="preserve">The parties filed written submissions </w:t>
      </w:r>
      <w:r w:rsidR="00EF1491">
        <w:rPr>
          <w:rFonts w:ascii="Times New Roman" w:eastAsia="Times New Roman" w:hAnsi="Times New Roman" w:cs="Times New Roman"/>
          <w:sz w:val="24"/>
          <w:szCs w:val="24"/>
        </w:rPr>
        <w:t>to</w:t>
      </w:r>
      <w:r w:rsidRPr="00D236BD">
        <w:rPr>
          <w:rFonts w:ascii="Times New Roman" w:eastAsia="Times New Roman" w:hAnsi="Times New Roman" w:cs="Times New Roman"/>
          <w:sz w:val="24"/>
          <w:szCs w:val="24"/>
        </w:rPr>
        <w:t xml:space="preserve"> which due consideration ha</w:t>
      </w:r>
      <w:r w:rsidR="00EF1491">
        <w:rPr>
          <w:rFonts w:ascii="Times New Roman" w:eastAsia="Times New Roman" w:hAnsi="Times New Roman" w:cs="Times New Roman"/>
          <w:sz w:val="24"/>
          <w:szCs w:val="24"/>
        </w:rPr>
        <w:t>s</w:t>
      </w:r>
      <w:r w:rsidRPr="00D236BD">
        <w:rPr>
          <w:rFonts w:ascii="Times New Roman" w:eastAsia="Times New Roman" w:hAnsi="Times New Roman" w:cs="Times New Roman"/>
          <w:sz w:val="24"/>
          <w:szCs w:val="24"/>
        </w:rPr>
        <w:t xml:space="preserve"> been given for this judgment. </w:t>
      </w:r>
    </w:p>
    <w:p w:rsidR="00D236BD" w:rsidRPr="00D236BD" w:rsidRDefault="00D236BD" w:rsidP="00D236BD">
      <w:pPr>
        <w:keepNext/>
        <w:rPr>
          <w:rFonts w:ascii="Times New Roman" w:hAnsi="Times New Roman" w:cs="Times New Roman"/>
          <w:b/>
          <w:sz w:val="24"/>
          <w:szCs w:val="24"/>
        </w:rPr>
      </w:pPr>
      <w:r w:rsidRPr="00D236BD">
        <w:rPr>
          <w:rFonts w:ascii="Times New Roman" w:hAnsi="Times New Roman" w:cs="Times New Roman"/>
          <w:b/>
          <w:sz w:val="24"/>
          <w:szCs w:val="24"/>
        </w:rPr>
        <w:lastRenderedPageBreak/>
        <w:t xml:space="preserve">Background of pleadings and evidence on records of proceedings </w:t>
      </w:r>
    </w:p>
    <w:p w:rsidR="00D236BD" w:rsidRPr="00D236BD" w:rsidRDefault="00D236BD" w:rsidP="00D236BD">
      <w:pPr>
        <w:spacing w:after="240" w:line="360" w:lineRule="auto"/>
        <w:ind w:left="720" w:hanging="720"/>
        <w:jc w:val="both"/>
        <w:rPr>
          <w:rFonts w:ascii="Times New Roman" w:eastAsia="Times New Roman" w:hAnsi="Times New Roman" w:cs="Times New Roman"/>
          <w:sz w:val="24"/>
          <w:szCs w:val="24"/>
          <w:lang w:val="en-ZA"/>
        </w:rPr>
      </w:pPr>
      <w:r w:rsidRPr="00D236BD">
        <w:rPr>
          <w:rFonts w:ascii="Times New Roman" w:eastAsia="Times New Roman" w:hAnsi="Times New Roman" w:cs="Times New Roman"/>
          <w:sz w:val="24"/>
          <w:szCs w:val="24"/>
          <w:lang w:val="en-ZA"/>
        </w:rPr>
        <w:t>[5]</w:t>
      </w:r>
      <w:r w:rsidRPr="00D236BD">
        <w:rPr>
          <w:rFonts w:ascii="Times New Roman" w:eastAsia="Times New Roman" w:hAnsi="Times New Roman" w:cs="Times New Roman"/>
          <w:sz w:val="24"/>
          <w:szCs w:val="24"/>
          <w:lang w:val="en-ZA"/>
        </w:rPr>
        <w:tab/>
        <w:t xml:space="preserve">The petitioner is one of six children of Leonard Leonel (the deceased). The petitioner prays that the court grants a division in kind of parcel T5147, the property of the deceased which by law the petitioner and his siblings are entitled to as per the Will/Testament of the deceased </w:t>
      </w:r>
      <w:r w:rsidRPr="00D236BD">
        <w:rPr>
          <w:rFonts w:ascii="Times New Roman" w:eastAsia="Times New Roman" w:hAnsi="Times New Roman" w:cs="Times New Roman"/>
          <w:i/>
          <w:sz w:val="24"/>
          <w:szCs w:val="24"/>
          <w:lang w:val="en-ZA"/>
        </w:rPr>
        <w:t>(Exhibit P2)</w:t>
      </w:r>
      <w:r w:rsidRPr="00D236BD">
        <w:rPr>
          <w:rFonts w:ascii="Times New Roman" w:eastAsia="Times New Roman" w:hAnsi="Times New Roman" w:cs="Times New Roman"/>
          <w:sz w:val="24"/>
          <w:szCs w:val="24"/>
          <w:lang w:val="en-ZA"/>
        </w:rPr>
        <w:t>. The said Will/Testament of the 31</w:t>
      </w:r>
      <w:r w:rsidRPr="00D236BD">
        <w:rPr>
          <w:rFonts w:ascii="Times New Roman" w:eastAsia="Times New Roman" w:hAnsi="Times New Roman" w:cs="Times New Roman"/>
          <w:sz w:val="24"/>
          <w:szCs w:val="24"/>
          <w:vertAlign w:val="superscript"/>
          <w:lang w:val="en-ZA"/>
        </w:rPr>
        <w:t>st</w:t>
      </w:r>
      <w:r w:rsidRPr="00D236BD">
        <w:rPr>
          <w:rFonts w:ascii="Times New Roman" w:eastAsia="Times New Roman" w:hAnsi="Times New Roman" w:cs="Times New Roman"/>
          <w:sz w:val="24"/>
          <w:szCs w:val="24"/>
          <w:lang w:val="en-ZA"/>
        </w:rPr>
        <w:t xml:space="preserve"> October 1994 and duly registered on the 26 August 2009 articulated the wishes of the deceased in respect to Parcel V.5147 as follows:</w:t>
      </w:r>
    </w:p>
    <w:p w:rsidR="00D236BD" w:rsidRPr="00D236BD" w:rsidRDefault="00D236BD" w:rsidP="00D236BD">
      <w:pPr>
        <w:numPr>
          <w:ilvl w:val="2"/>
          <w:numId w:val="1"/>
        </w:numPr>
        <w:spacing w:line="360" w:lineRule="auto"/>
        <w:contextualSpacing/>
        <w:jc w:val="both"/>
        <w:rPr>
          <w:rFonts w:ascii="Times New Roman" w:hAnsi="Times New Roman" w:cs="Times New Roman"/>
          <w:i/>
          <w:sz w:val="24"/>
          <w:szCs w:val="24"/>
          <w:lang w:val="en-ZA"/>
        </w:rPr>
      </w:pPr>
      <w:r w:rsidRPr="00D236BD">
        <w:rPr>
          <w:rFonts w:ascii="Times New Roman" w:hAnsi="Times New Roman" w:cs="Times New Roman"/>
          <w:i/>
          <w:sz w:val="24"/>
          <w:szCs w:val="24"/>
          <w:lang w:val="en-ZA"/>
        </w:rPr>
        <w:t>Alex Leonel to receive the house and curtilage where the deceased was dwelling;</w:t>
      </w:r>
    </w:p>
    <w:p w:rsidR="00D236BD" w:rsidRPr="00D236BD" w:rsidRDefault="00D236BD" w:rsidP="00D236BD">
      <w:pPr>
        <w:numPr>
          <w:ilvl w:val="2"/>
          <w:numId w:val="1"/>
        </w:numPr>
        <w:spacing w:line="360" w:lineRule="auto"/>
        <w:contextualSpacing/>
        <w:jc w:val="both"/>
        <w:rPr>
          <w:rFonts w:ascii="Times New Roman" w:hAnsi="Times New Roman" w:cs="Times New Roman"/>
          <w:i/>
          <w:sz w:val="24"/>
          <w:szCs w:val="24"/>
          <w:lang w:val="en-ZA"/>
        </w:rPr>
      </w:pPr>
      <w:r w:rsidRPr="00D236BD">
        <w:rPr>
          <w:rFonts w:ascii="Times New Roman" w:hAnsi="Times New Roman" w:cs="Times New Roman"/>
          <w:i/>
          <w:sz w:val="24"/>
          <w:szCs w:val="24"/>
          <w:lang w:val="en-ZA"/>
        </w:rPr>
        <w:t>Francis Innocence Leonel to receive the house and curtilage of where he is presently dwelling;</w:t>
      </w:r>
    </w:p>
    <w:p w:rsidR="00D236BD" w:rsidRPr="00D236BD" w:rsidRDefault="00D236BD" w:rsidP="00D236BD">
      <w:pPr>
        <w:numPr>
          <w:ilvl w:val="2"/>
          <w:numId w:val="1"/>
        </w:numPr>
        <w:spacing w:line="360" w:lineRule="auto"/>
        <w:contextualSpacing/>
        <w:jc w:val="both"/>
        <w:rPr>
          <w:rFonts w:ascii="Times New Roman" w:hAnsi="Times New Roman" w:cs="Times New Roman"/>
          <w:i/>
          <w:sz w:val="24"/>
          <w:szCs w:val="24"/>
          <w:lang w:val="en-ZA"/>
        </w:rPr>
      </w:pPr>
      <w:r w:rsidRPr="00D236BD">
        <w:rPr>
          <w:rFonts w:ascii="Times New Roman" w:hAnsi="Times New Roman" w:cs="Times New Roman"/>
          <w:i/>
          <w:sz w:val="24"/>
          <w:szCs w:val="24"/>
          <w:lang w:val="en-ZA"/>
        </w:rPr>
        <w:t xml:space="preserve">Jean </w:t>
      </w:r>
      <w:proofErr w:type="spellStart"/>
      <w:r w:rsidRPr="00D236BD">
        <w:rPr>
          <w:rFonts w:ascii="Times New Roman" w:hAnsi="Times New Roman" w:cs="Times New Roman"/>
          <w:i/>
          <w:sz w:val="24"/>
          <w:szCs w:val="24"/>
          <w:lang w:val="en-ZA"/>
        </w:rPr>
        <w:t>Dedier</w:t>
      </w:r>
      <w:proofErr w:type="spellEnd"/>
      <w:r w:rsidRPr="00D236BD">
        <w:rPr>
          <w:rFonts w:ascii="Times New Roman" w:hAnsi="Times New Roman" w:cs="Times New Roman"/>
          <w:i/>
          <w:sz w:val="24"/>
          <w:szCs w:val="24"/>
          <w:lang w:val="en-ZA"/>
        </w:rPr>
        <w:t xml:space="preserve"> Leonel the house and curtilage of where he is presently dwelling;</w:t>
      </w:r>
    </w:p>
    <w:p w:rsidR="00D236BD" w:rsidRPr="00D236BD" w:rsidRDefault="00D236BD" w:rsidP="00D236BD">
      <w:pPr>
        <w:numPr>
          <w:ilvl w:val="2"/>
          <w:numId w:val="1"/>
        </w:numPr>
        <w:spacing w:line="360" w:lineRule="auto"/>
        <w:contextualSpacing/>
        <w:jc w:val="both"/>
        <w:rPr>
          <w:rFonts w:ascii="Times New Roman" w:hAnsi="Times New Roman" w:cs="Times New Roman"/>
          <w:i/>
          <w:sz w:val="24"/>
          <w:szCs w:val="24"/>
          <w:lang w:val="en-ZA"/>
        </w:rPr>
      </w:pPr>
      <w:r w:rsidRPr="00D236BD">
        <w:rPr>
          <w:rFonts w:ascii="Times New Roman" w:hAnsi="Times New Roman" w:cs="Times New Roman"/>
          <w:i/>
          <w:sz w:val="24"/>
          <w:szCs w:val="24"/>
          <w:lang w:val="en-ZA"/>
        </w:rPr>
        <w:t>The remainder of Parcel V.5147 to be shared among his remaining three children.</w:t>
      </w:r>
    </w:p>
    <w:p w:rsidR="00D236BD" w:rsidRPr="00D236BD" w:rsidRDefault="00D236BD" w:rsidP="00D236BD">
      <w:pPr>
        <w:spacing w:line="360" w:lineRule="auto"/>
        <w:ind w:left="720" w:hanging="720"/>
        <w:jc w:val="both"/>
        <w:rPr>
          <w:rFonts w:ascii="Times New Roman" w:hAnsi="Times New Roman" w:cs="Times New Roman"/>
          <w:sz w:val="24"/>
          <w:szCs w:val="24"/>
          <w:lang w:val="en-ZA"/>
        </w:rPr>
      </w:pPr>
      <w:r w:rsidRPr="00D236BD">
        <w:rPr>
          <w:rFonts w:ascii="Times New Roman" w:hAnsi="Times New Roman" w:cs="Times New Roman"/>
          <w:sz w:val="24"/>
          <w:szCs w:val="24"/>
          <w:lang w:val="en-ZA"/>
        </w:rPr>
        <w:t>[6]</w:t>
      </w:r>
      <w:r w:rsidRPr="00D236BD">
        <w:rPr>
          <w:rFonts w:ascii="Times New Roman" w:hAnsi="Times New Roman" w:cs="Times New Roman"/>
          <w:sz w:val="24"/>
          <w:szCs w:val="24"/>
          <w:lang w:val="en-ZA"/>
        </w:rPr>
        <w:tab/>
        <w:t xml:space="preserve">On 26 May 2016, quantity surveyor </w:t>
      </w:r>
      <w:proofErr w:type="spellStart"/>
      <w:r w:rsidR="001D55BF" w:rsidRPr="00D236BD">
        <w:rPr>
          <w:rFonts w:ascii="Times New Roman" w:hAnsi="Times New Roman" w:cs="Times New Roman"/>
          <w:sz w:val="24"/>
          <w:szCs w:val="24"/>
          <w:lang w:val="en-ZA"/>
        </w:rPr>
        <w:t>Joalene</w:t>
      </w:r>
      <w:proofErr w:type="spellEnd"/>
      <w:r w:rsidR="001D55BF" w:rsidRPr="00D236BD">
        <w:rPr>
          <w:rFonts w:ascii="Times New Roman" w:hAnsi="Times New Roman" w:cs="Times New Roman"/>
          <w:sz w:val="24"/>
          <w:szCs w:val="24"/>
          <w:lang w:val="en-ZA"/>
        </w:rPr>
        <w:t xml:space="preserve"> </w:t>
      </w:r>
      <w:r w:rsidRPr="00D236BD">
        <w:rPr>
          <w:rFonts w:ascii="Times New Roman" w:hAnsi="Times New Roman" w:cs="Times New Roman"/>
          <w:sz w:val="24"/>
          <w:szCs w:val="24"/>
          <w:lang w:val="en-ZA"/>
        </w:rPr>
        <w:t xml:space="preserve">Sinon submitted a proposed division in kind </w:t>
      </w:r>
      <w:r w:rsidRPr="00D236BD">
        <w:rPr>
          <w:rFonts w:ascii="Times New Roman" w:hAnsi="Times New Roman" w:cs="Times New Roman"/>
          <w:i/>
          <w:sz w:val="24"/>
          <w:szCs w:val="24"/>
          <w:lang w:val="en-ZA"/>
        </w:rPr>
        <w:t>(Exhibit P8)</w:t>
      </w:r>
      <w:r w:rsidRPr="00D236BD">
        <w:rPr>
          <w:rFonts w:ascii="Times New Roman" w:hAnsi="Times New Roman" w:cs="Times New Roman"/>
          <w:sz w:val="24"/>
          <w:szCs w:val="24"/>
          <w:lang w:val="en-ZA"/>
        </w:rPr>
        <w:t xml:space="preserve">, which factored in the deceased’s Will/Testament. As such, </w:t>
      </w:r>
      <w:proofErr w:type="spellStart"/>
      <w:r w:rsidR="001D55BF" w:rsidRPr="00D236BD">
        <w:rPr>
          <w:rFonts w:ascii="Times New Roman" w:hAnsi="Times New Roman" w:cs="Times New Roman"/>
          <w:sz w:val="24"/>
          <w:szCs w:val="24"/>
          <w:lang w:val="en-ZA"/>
        </w:rPr>
        <w:t>Joalene</w:t>
      </w:r>
      <w:proofErr w:type="spellEnd"/>
      <w:r w:rsidRPr="00D236BD">
        <w:rPr>
          <w:rFonts w:ascii="Times New Roman" w:hAnsi="Times New Roman" w:cs="Times New Roman"/>
          <w:sz w:val="24"/>
          <w:szCs w:val="24"/>
          <w:lang w:val="en-ZA"/>
        </w:rPr>
        <w:t xml:space="preserve"> Sinon mapped out the property and has proposed subdivision into six plots, although in unequal sizes.</w:t>
      </w:r>
    </w:p>
    <w:p w:rsidR="00D236BD" w:rsidRPr="00D236BD" w:rsidRDefault="00D236BD" w:rsidP="00D236BD">
      <w:pPr>
        <w:spacing w:line="360" w:lineRule="auto"/>
        <w:ind w:left="720" w:hanging="720"/>
        <w:jc w:val="both"/>
        <w:rPr>
          <w:rFonts w:ascii="Times New Roman" w:hAnsi="Times New Roman" w:cs="Times New Roman"/>
          <w:sz w:val="24"/>
          <w:szCs w:val="24"/>
          <w:lang w:val="en-ZA"/>
        </w:rPr>
      </w:pPr>
      <w:r w:rsidRPr="00D236BD">
        <w:rPr>
          <w:rFonts w:ascii="Times New Roman" w:hAnsi="Times New Roman" w:cs="Times New Roman"/>
          <w:sz w:val="24"/>
          <w:szCs w:val="24"/>
          <w:lang w:val="en-ZA"/>
        </w:rPr>
        <w:t>[7]</w:t>
      </w:r>
      <w:r w:rsidRPr="00D236BD">
        <w:rPr>
          <w:rFonts w:ascii="Times New Roman" w:hAnsi="Times New Roman" w:cs="Times New Roman"/>
          <w:sz w:val="24"/>
          <w:szCs w:val="24"/>
          <w:lang w:val="en-ZA"/>
        </w:rPr>
        <w:tab/>
        <w:t>There are six respondents in the matter, five of which are the petitioner’s siblings. The 1</w:t>
      </w:r>
      <w:r w:rsidRPr="00D236BD">
        <w:rPr>
          <w:rFonts w:ascii="Times New Roman" w:hAnsi="Times New Roman" w:cs="Times New Roman"/>
          <w:sz w:val="24"/>
          <w:szCs w:val="24"/>
          <w:vertAlign w:val="superscript"/>
          <w:lang w:val="en-ZA"/>
        </w:rPr>
        <w:t>st</w:t>
      </w:r>
      <w:r w:rsidRPr="00D236BD">
        <w:rPr>
          <w:rFonts w:ascii="Times New Roman" w:hAnsi="Times New Roman" w:cs="Times New Roman"/>
          <w:sz w:val="24"/>
          <w:szCs w:val="24"/>
          <w:lang w:val="en-ZA"/>
        </w:rPr>
        <w:t>, 5</w:t>
      </w:r>
      <w:r w:rsidRPr="00D236BD">
        <w:rPr>
          <w:rFonts w:ascii="Times New Roman" w:hAnsi="Times New Roman" w:cs="Times New Roman"/>
          <w:sz w:val="24"/>
          <w:szCs w:val="24"/>
          <w:vertAlign w:val="superscript"/>
          <w:lang w:val="en-ZA"/>
        </w:rPr>
        <w:t>th</w:t>
      </w:r>
      <w:r w:rsidR="00EF1491">
        <w:rPr>
          <w:rFonts w:ascii="Times New Roman" w:hAnsi="Times New Roman" w:cs="Times New Roman"/>
          <w:sz w:val="24"/>
          <w:szCs w:val="24"/>
          <w:vertAlign w:val="superscript"/>
          <w:lang w:val="en-ZA"/>
        </w:rPr>
        <w:t>,</w:t>
      </w:r>
      <w:r w:rsidRPr="00D236BD">
        <w:rPr>
          <w:rFonts w:ascii="Times New Roman" w:hAnsi="Times New Roman" w:cs="Times New Roman"/>
          <w:sz w:val="24"/>
          <w:szCs w:val="24"/>
          <w:lang w:val="en-ZA"/>
        </w:rPr>
        <w:t xml:space="preserve"> and 6</w:t>
      </w:r>
      <w:r w:rsidRPr="00D236BD">
        <w:rPr>
          <w:rFonts w:ascii="Times New Roman" w:hAnsi="Times New Roman" w:cs="Times New Roman"/>
          <w:sz w:val="24"/>
          <w:szCs w:val="24"/>
          <w:vertAlign w:val="superscript"/>
          <w:lang w:val="en-ZA"/>
        </w:rPr>
        <w:t>th</w:t>
      </w:r>
      <w:r w:rsidRPr="00D236BD">
        <w:rPr>
          <w:rFonts w:ascii="Times New Roman" w:hAnsi="Times New Roman" w:cs="Times New Roman"/>
          <w:sz w:val="24"/>
          <w:szCs w:val="24"/>
          <w:lang w:val="en-ZA"/>
        </w:rPr>
        <w:t xml:space="preserve"> Respondents do not oppose the application and in particular the proposed division of the property into six portions </w:t>
      </w:r>
      <w:proofErr w:type="spellStart"/>
      <w:r w:rsidR="001D55BF" w:rsidRPr="00D236BD">
        <w:rPr>
          <w:rFonts w:ascii="Times New Roman" w:hAnsi="Times New Roman" w:cs="Times New Roman"/>
          <w:sz w:val="24"/>
          <w:szCs w:val="24"/>
          <w:lang w:val="en-ZA"/>
        </w:rPr>
        <w:t>Joalene</w:t>
      </w:r>
      <w:proofErr w:type="spellEnd"/>
      <w:r w:rsidRPr="00D236BD">
        <w:rPr>
          <w:rFonts w:ascii="Times New Roman" w:hAnsi="Times New Roman" w:cs="Times New Roman"/>
          <w:sz w:val="24"/>
          <w:szCs w:val="24"/>
          <w:lang w:val="en-ZA"/>
        </w:rPr>
        <w:t xml:space="preserve"> </w:t>
      </w:r>
      <w:proofErr w:type="spellStart"/>
      <w:r w:rsidRPr="00D236BD">
        <w:rPr>
          <w:rFonts w:ascii="Times New Roman" w:hAnsi="Times New Roman" w:cs="Times New Roman"/>
          <w:sz w:val="24"/>
          <w:szCs w:val="24"/>
          <w:lang w:val="en-ZA"/>
        </w:rPr>
        <w:t>Sinon’s</w:t>
      </w:r>
      <w:proofErr w:type="spellEnd"/>
      <w:r w:rsidRPr="00D236BD">
        <w:rPr>
          <w:rFonts w:ascii="Times New Roman" w:hAnsi="Times New Roman" w:cs="Times New Roman"/>
          <w:sz w:val="24"/>
          <w:szCs w:val="24"/>
          <w:lang w:val="en-ZA"/>
        </w:rPr>
        <w:t xml:space="preserve"> suggestion and prayer thereof by the Petitioner.</w:t>
      </w:r>
    </w:p>
    <w:p w:rsidR="00D236BD" w:rsidRPr="00D236BD" w:rsidRDefault="00D236BD" w:rsidP="00D236BD">
      <w:pPr>
        <w:spacing w:line="360" w:lineRule="auto"/>
        <w:ind w:left="720" w:hanging="720"/>
        <w:jc w:val="both"/>
        <w:rPr>
          <w:rFonts w:ascii="Times New Roman" w:hAnsi="Times New Roman" w:cs="Times New Roman"/>
          <w:sz w:val="24"/>
          <w:szCs w:val="24"/>
          <w:lang w:val="en-ZA"/>
        </w:rPr>
      </w:pPr>
      <w:r w:rsidRPr="00D236BD">
        <w:rPr>
          <w:rFonts w:ascii="Times New Roman" w:hAnsi="Times New Roman" w:cs="Times New Roman"/>
          <w:sz w:val="24"/>
          <w:szCs w:val="24"/>
          <w:lang w:val="en-ZA"/>
        </w:rPr>
        <w:t>[8]</w:t>
      </w:r>
      <w:r w:rsidRPr="00D236BD">
        <w:rPr>
          <w:rFonts w:ascii="Times New Roman" w:hAnsi="Times New Roman" w:cs="Times New Roman"/>
          <w:sz w:val="24"/>
          <w:szCs w:val="24"/>
          <w:lang w:val="en-ZA"/>
        </w:rPr>
        <w:tab/>
        <w:t>The 2</w:t>
      </w:r>
      <w:r w:rsidRPr="00D236BD">
        <w:rPr>
          <w:rFonts w:ascii="Times New Roman" w:hAnsi="Times New Roman" w:cs="Times New Roman"/>
          <w:sz w:val="24"/>
          <w:szCs w:val="24"/>
          <w:vertAlign w:val="superscript"/>
          <w:lang w:val="en-ZA"/>
        </w:rPr>
        <w:t>nd</w:t>
      </w:r>
      <w:r w:rsidRPr="00D236BD">
        <w:rPr>
          <w:rFonts w:ascii="Times New Roman" w:hAnsi="Times New Roman" w:cs="Times New Roman"/>
          <w:sz w:val="24"/>
          <w:szCs w:val="24"/>
          <w:lang w:val="en-ZA"/>
        </w:rPr>
        <w:t xml:space="preserve"> and 3</w:t>
      </w:r>
      <w:r w:rsidRPr="00D236BD">
        <w:rPr>
          <w:rFonts w:ascii="Times New Roman" w:hAnsi="Times New Roman" w:cs="Times New Roman"/>
          <w:sz w:val="24"/>
          <w:szCs w:val="24"/>
          <w:vertAlign w:val="superscript"/>
          <w:lang w:val="en-ZA"/>
        </w:rPr>
        <w:t>rd</w:t>
      </w:r>
      <w:r w:rsidRPr="00D236BD">
        <w:rPr>
          <w:rFonts w:ascii="Times New Roman" w:hAnsi="Times New Roman" w:cs="Times New Roman"/>
          <w:sz w:val="24"/>
          <w:szCs w:val="24"/>
          <w:lang w:val="en-ZA"/>
        </w:rPr>
        <w:t xml:space="preserve"> respondents dispute the nature and extent of division that is to be taken.</w:t>
      </w:r>
    </w:p>
    <w:p w:rsidR="00D236BD" w:rsidRPr="00D236BD" w:rsidRDefault="00D236BD" w:rsidP="00D236BD">
      <w:pPr>
        <w:spacing w:line="360" w:lineRule="auto"/>
        <w:ind w:left="720" w:hanging="720"/>
        <w:jc w:val="both"/>
        <w:rPr>
          <w:rFonts w:ascii="Times New Roman" w:hAnsi="Times New Roman" w:cs="Times New Roman"/>
          <w:sz w:val="24"/>
          <w:szCs w:val="24"/>
          <w:lang w:val="en-ZA"/>
        </w:rPr>
      </w:pPr>
      <w:r w:rsidRPr="00D236BD">
        <w:rPr>
          <w:rFonts w:ascii="Times New Roman" w:hAnsi="Times New Roman" w:cs="Times New Roman"/>
          <w:sz w:val="24"/>
          <w:szCs w:val="24"/>
          <w:lang w:val="en-ZA"/>
        </w:rPr>
        <w:t>[9]</w:t>
      </w:r>
      <w:r w:rsidRPr="00D236BD">
        <w:rPr>
          <w:rFonts w:ascii="Times New Roman" w:hAnsi="Times New Roman" w:cs="Times New Roman"/>
          <w:sz w:val="24"/>
          <w:szCs w:val="24"/>
          <w:lang w:val="en-ZA"/>
        </w:rPr>
        <w:tab/>
        <w:t>The 3</w:t>
      </w:r>
      <w:r w:rsidRPr="00D236BD">
        <w:rPr>
          <w:rFonts w:ascii="Times New Roman" w:hAnsi="Times New Roman" w:cs="Times New Roman"/>
          <w:sz w:val="24"/>
          <w:szCs w:val="24"/>
          <w:vertAlign w:val="superscript"/>
          <w:lang w:val="en-ZA"/>
        </w:rPr>
        <w:t>rd</w:t>
      </w:r>
      <w:r w:rsidRPr="00D236BD">
        <w:rPr>
          <w:rFonts w:ascii="Times New Roman" w:hAnsi="Times New Roman" w:cs="Times New Roman"/>
          <w:sz w:val="24"/>
          <w:szCs w:val="24"/>
          <w:lang w:val="en-ZA"/>
        </w:rPr>
        <w:t xml:space="preserve"> respondent</w:t>
      </w:r>
      <w:r w:rsidR="00EF1491">
        <w:rPr>
          <w:rFonts w:ascii="Times New Roman" w:hAnsi="Times New Roman" w:cs="Times New Roman"/>
          <w:sz w:val="24"/>
          <w:szCs w:val="24"/>
          <w:lang w:val="en-ZA"/>
        </w:rPr>
        <w:t>,</w:t>
      </w:r>
      <w:r w:rsidRPr="00D236BD">
        <w:rPr>
          <w:rFonts w:ascii="Times New Roman" w:hAnsi="Times New Roman" w:cs="Times New Roman"/>
          <w:sz w:val="24"/>
          <w:szCs w:val="24"/>
          <w:lang w:val="en-ZA"/>
        </w:rPr>
        <w:t xml:space="preserve"> in particular, is the grandchild of the deceased. In November 2005, a few months before </w:t>
      </w:r>
      <w:r w:rsidR="00EF1491">
        <w:rPr>
          <w:rFonts w:ascii="Times New Roman" w:hAnsi="Times New Roman" w:cs="Times New Roman"/>
          <w:sz w:val="24"/>
          <w:szCs w:val="24"/>
          <w:lang w:val="en-ZA"/>
        </w:rPr>
        <w:t xml:space="preserve">the </w:t>
      </w:r>
      <w:r w:rsidRPr="00D236BD">
        <w:rPr>
          <w:rFonts w:ascii="Times New Roman" w:hAnsi="Times New Roman" w:cs="Times New Roman"/>
          <w:sz w:val="24"/>
          <w:szCs w:val="24"/>
          <w:lang w:val="en-ZA"/>
        </w:rPr>
        <w:t xml:space="preserve">opening of </w:t>
      </w:r>
      <w:r w:rsidR="00EF1491">
        <w:rPr>
          <w:rFonts w:ascii="Times New Roman" w:hAnsi="Times New Roman" w:cs="Times New Roman"/>
          <w:sz w:val="24"/>
          <w:szCs w:val="24"/>
          <w:lang w:val="en-ZA"/>
        </w:rPr>
        <w:t xml:space="preserve">the </w:t>
      </w:r>
      <w:r w:rsidRPr="00D236BD">
        <w:rPr>
          <w:rFonts w:ascii="Times New Roman" w:hAnsi="Times New Roman" w:cs="Times New Roman"/>
          <w:sz w:val="24"/>
          <w:szCs w:val="24"/>
          <w:lang w:val="en-ZA"/>
        </w:rPr>
        <w:t>succession of the deceased, the 3</w:t>
      </w:r>
      <w:r w:rsidRPr="00D236BD">
        <w:rPr>
          <w:rFonts w:ascii="Times New Roman" w:hAnsi="Times New Roman" w:cs="Times New Roman"/>
          <w:sz w:val="24"/>
          <w:szCs w:val="24"/>
          <w:vertAlign w:val="superscript"/>
          <w:lang w:val="en-ZA"/>
        </w:rPr>
        <w:t>rd</w:t>
      </w:r>
      <w:r w:rsidRPr="00D236BD">
        <w:rPr>
          <w:rFonts w:ascii="Times New Roman" w:hAnsi="Times New Roman" w:cs="Times New Roman"/>
          <w:sz w:val="24"/>
          <w:szCs w:val="24"/>
          <w:lang w:val="en-ZA"/>
        </w:rPr>
        <w:t xml:space="preserve"> respondent received </w:t>
      </w:r>
      <w:r w:rsidRPr="00D236BD">
        <w:rPr>
          <w:rFonts w:ascii="Times New Roman" w:hAnsi="Times New Roman" w:cs="Times New Roman"/>
          <w:i/>
          <w:sz w:val="24"/>
          <w:szCs w:val="24"/>
          <w:lang w:val="en-ZA"/>
        </w:rPr>
        <w:t xml:space="preserve">permission to build </w:t>
      </w:r>
      <w:r w:rsidRPr="00D236BD">
        <w:rPr>
          <w:rFonts w:ascii="Times New Roman" w:hAnsi="Times New Roman" w:cs="Times New Roman"/>
          <w:sz w:val="24"/>
          <w:szCs w:val="24"/>
          <w:lang w:val="en-ZA"/>
        </w:rPr>
        <w:t>a dwelling house on parcel V.5147</w:t>
      </w:r>
      <w:r w:rsidRPr="00D236BD">
        <w:rPr>
          <w:rFonts w:ascii="Times New Roman" w:hAnsi="Times New Roman" w:cs="Times New Roman"/>
          <w:i/>
          <w:sz w:val="24"/>
          <w:szCs w:val="24"/>
          <w:lang w:val="en-ZA"/>
        </w:rPr>
        <w:t xml:space="preserve">. </w:t>
      </w:r>
      <w:r w:rsidRPr="00D236BD">
        <w:rPr>
          <w:rFonts w:ascii="Times New Roman" w:hAnsi="Times New Roman" w:cs="Times New Roman"/>
          <w:sz w:val="24"/>
          <w:szCs w:val="24"/>
          <w:lang w:val="en-ZA"/>
        </w:rPr>
        <w:t>The said permission to build was given in perpetuity with the right to sell, mortgage, assign and let the said premises with his curtilage as if it were his own.</w:t>
      </w:r>
      <w:r w:rsidRPr="00D236BD">
        <w:rPr>
          <w:rFonts w:ascii="Times New Roman" w:hAnsi="Times New Roman" w:cs="Times New Roman"/>
          <w:i/>
          <w:sz w:val="24"/>
          <w:szCs w:val="24"/>
          <w:lang w:val="en-ZA"/>
        </w:rPr>
        <w:t xml:space="preserve"> </w:t>
      </w:r>
      <w:r w:rsidRPr="00D236BD">
        <w:rPr>
          <w:rFonts w:ascii="Times New Roman" w:hAnsi="Times New Roman" w:cs="Times New Roman"/>
          <w:sz w:val="24"/>
          <w:szCs w:val="24"/>
          <w:lang w:val="en-ZA"/>
        </w:rPr>
        <w:t xml:space="preserve">The permission to build was registered on </w:t>
      </w:r>
      <w:r w:rsidRPr="00D236BD">
        <w:rPr>
          <w:rFonts w:ascii="Times New Roman" w:hAnsi="Times New Roman" w:cs="Times New Roman"/>
          <w:sz w:val="24"/>
          <w:szCs w:val="24"/>
          <w:lang w:val="en-ZA"/>
        </w:rPr>
        <w:lastRenderedPageBreak/>
        <w:t>6 Decem</w:t>
      </w:r>
      <w:r>
        <w:rPr>
          <w:rFonts w:ascii="Times New Roman" w:hAnsi="Times New Roman" w:cs="Times New Roman"/>
          <w:sz w:val="24"/>
          <w:szCs w:val="24"/>
          <w:lang w:val="en-ZA"/>
        </w:rPr>
        <w:t xml:space="preserve">ber 2005. Since the permission </w:t>
      </w:r>
      <w:r w:rsidRPr="00D236BD">
        <w:rPr>
          <w:rFonts w:ascii="Times New Roman" w:hAnsi="Times New Roman" w:cs="Times New Roman"/>
          <w:sz w:val="24"/>
          <w:szCs w:val="24"/>
          <w:lang w:val="en-ZA"/>
        </w:rPr>
        <w:t>t</w:t>
      </w:r>
      <w:r>
        <w:rPr>
          <w:rFonts w:ascii="Times New Roman" w:hAnsi="Times New Roman" w:cs="Times New Roman"/>
          <w:sz w:val="24"/>
          <w:szCs w:val="24"/>
          <w:lang w:val="en-ZA"/>
        </w:rPr>
        <w:t>o</w:t>
      </w:r>
      <w:r w:rsidRPr="00D236BD">
        <w:rPr>
          <w:rFonts w:ascii="Times New Roman" w:hAnsi="Times New Roman" w:cs="Times New Roman"/>
          <w:sz w:val="24"/>
          <w:szCs w:val="24"/>
          <w:lang w:val="en-ZA"/>
        </w:rPr>
        <w:t xml:space="preserve"> build is perpetual, the 3</w:t>
      </w:r>
      <w:r w:rsidRPr="00D236BD">
        <w:rPr>
          <w:rFonts w:ascii="Times New Roman" w:hAnsi="Times New Roman" w:cs="Times New Roman"/>
          <w:sz w:val="24"/>
          <w:szCs w:val="24"/>
          <w:vertAlign w:val="superscript"/>
          <w:lang w:val="en-ZA"/>
        </w:rPr>
        <w:t>rd</w:t>
      </w:r>
      <w:r w:rsidRPr="00D236BD">
        <w:rPr>
          <w:rFonts w:ascii="Times New Roman" w:hAnsi="Times New Roman" w:cs="Times New Roman"/>
          <w:sz w:val="24"/>
          <w:szCs w:val="24"/>
          <w:lang w:val="en-ZA"/>
        </w:rPr>
        <w:t xml:space="preserve"> respondent argues that it carries the right to build on any part of </w:t>
      </w:r>
      <w:r w:rsidR="00EF1491">
        <w:rPr>
          <w:rFonts w:ascii="Times New Roman" w:hAnsi="Times New Roman" w:cs="Times New Roman"/>
          <w:sz w:val="24"/>
          <w:szCs w:val="24"/>
          <w:lang w:val="en-ZA"/>
        </w:rPr>
        <w:t xml:space="preserve">the </w:t>
      </w:r>
      <w:r w:rsidRPr="00D236BD">
        <w:rPr>
          <w:rFonts w:ascii="Times New Roman" w:hAnsi="Times New Roman" w:cs="Times New Roman"/>
          <w:sz w:val="24"/>
          <w:szCs w:val="24"/>
          <w:lang w:val="en-ZA"/>
        </w:rPr>
        <w:t>property. In addition to the permission to build, the 3</w:t>
      </w:r>
      <w:r w:rsidRPr="00D236BD">
        <w:rPr>
          <w:rFonts w:ascii="Times New Roman" w:hAnsi="Times New Roman" w:cs="Times New Roman"/>
          <w:sz w:val="24"/>
          <w:szCs w:val="24"/>
          <w:vertAlign w:val="superscript"/>
          <w:lang w:val="en-ZA"/>
        </w:rPr>
        <w:t>rd</w:t>
      </w:r>
      <w:r w:rsidRPr="00D236BD">
        <w:rPr>
          <w:rFonts w:ascii="Times New Roman" w:hAnsi="Times New Roman" w:cs="Times New Roman"/>
          <w:sz w:val="24"/>
          <w:szCs w:val="24"/>
          <w:lang w:val="en-ZA"/>
        </w:rPr>
        <w:t xml:space="preserve"> respondent received/purchased a share of undivided share from his father, the 2</w:t>
      </w:r>
      <w:r w:rsidRPr="00D236BD">
        <w:rPr>
          <w:rFonts w:ascii="Times New Roman" w:hAnsi="Times New Roman" w:cs="Times New Roman"/>
          <w:sz w:val="24"/>
          <w:szCs w:val="24"/>
          <w:vertAlign w:val="superscript"/>
          <w:lang w:val="en-ZA"/>
        </w:rPr>
        <w:t>nd</w:t>
      </w:r>
      <w:r w:rsidRPr="00D236BD">
        <w:rPr>
          <w:rFonts w:ascii="Times New Roman" w:hAnsi="Times New Roman" w:cs="Times New Roman"/>
          <w:sz w:val="24"/>
          <w:szCs w:val="24"/>
          <w:lang w:val="en-ZA"/>
        </w:rPr>
        <w:t xml:space="preserve"> respondent </w:t>
      </w:r>
      <w:r w:rsidRPr="00D236BD">
        <w:rPr>
          <w:rFonts w:ascii="Times New Roman" w:hAnsi="Times New Roman" w:cs="Times New Roman"/>
          <w:i/>
          <w:sz w:val="24"/>
          <w:szCs w:val="24"/>
          <w:lang w:val="en-ZA"/>
        </w:rPr>
        <w:t>(Exhibit P4)</w:t>
      </w:r>
      <w:r w:rsidRPr="00D236BD">
        <w:rPr>
          <w:rFonts w:ascii="Times New Roman" w:hAnsi="Times New Roman" w:cs="Times New Roman"/>
          <w:sz w:val="24"/>
          <w:szCs w:val="24"/>
          <w:lang w:val="en-ZA"/>
        </w:rPr>
        <w:t xml:space="preserve">. </w:t>
      </w:r>
    </w:p>
    <w:p w:rsidR="00D236BD" w:rsidRPr="00D236BD" w:rsidRDefault="00D236BD" w:rsidP="00D236BD">
      <w:pPr>
        <w:spacing w:line="360" w:lineRule="auto"/>
        <w:ind w:left="720" w:hanging="720"/>
        <w:jc w:val="both"/>
        <w:rPr>
          <w:rFonts w:ascii="Times New Roman" w:hAnsi="Times New Roman" w:cs="Times New Roman"/>
          <w:sz w:val="24"/>
          <w:szCs w:val="24"/>
          <w:lang w:val="en-ZA"/>
        </w:rPr>
      </w:pPr>
      <w:r w:rsidRPr="00D236BD">
        <w:rPr>
          <w:rFonts w:ascii="Times New Roman" w:hAnsi="Times New Roman" w:cs="Times New Roman"/>
          <w:sz w:val="24"/>
          <w:szCs w:val="24"/>
          <w:lang w:val="en-ZA"/>
        </w:rPr>
        <w:t>[10]</w:t>
      </w:r>
      <w:r w:rsidRPr="00D236BD">
        <w:rPr>
          <w:rFonts w:ascii="Times New Roman" w:hAnsi="Times New Roman" w:cs="Times New Roman"/>
          <w:sz w:val="24"/>
          <w:szCs w:val="24"/>
          <w:lang w:val="en-ZA"/>
        </w:rPr>
        <w:tab/>
        <w:t>Against this background, the 3</w:t>
      </w:r>
      <w:r w:rsidRPr="00D236BD">
        <w:rPr>
          <w:rFonts w:ascii="Times New Roman" w:hAnsi="Times New Roman" w:cs="Times New Roman"/>
          <w:sz w:val="24"/>
          <w:szCs w:val="24"/>
          <w:vertAlign w:val="superscript"/>
          <w:lang w:val="en-ZA"/>
        </w:rPr>
        <w:t>rd</w:t>
      </w:r>
      <w:r w:rsidRPr="00D236BD">
        <w:rPr>
          <w:rFonts w:ascii="Times New Roman" w:hAnsi="Times New Roman" w:cs="Times New Roman"/>
          <w:sz w:val="24"/>
          <w:szCs w:val="24"/>
          <w:lang w:val="en-ZA"/>
        </w:rPr>
        <w:t xml:space="preserve"> respondent claims that any division in kind, the court may order, must take into account his </w:t>
      </w:r>
      <w:r w:rsidRPr="00D236BD">
        <w:rPr>
          <w:rFonts w:ascii="Times New Roman" w:hAnsi="Times New Roman" w:cs="Times New Roman"/>
          <w:i/>
          <w:sz w:val="24"/>
          <w:szCs w:val="24"/>
          <w:lang w:val="en-ZA"/>
        </w:rPr>
        <w:t xml:space="preserve">droit de </w:t>
      </w:r>
      <w:proofErr w:type="spellStart"/>
      <w:r w:rsidRPr="00D236BD">
        <w:rPr>
          <w:rFonts w:ascii="Times New Roman" w:hAnsi="Times New Roman" w:cs="Times New Roman"/>
          <w:i/>
          <w:sz w:val="24"/>
          <w:szCs w:val="24"/>
          <w:lang w:val="en-ZA"/>
        </w:rPr>
        <w:t>superficie</w:t>
      </w:r>
      <w:proofErr w:type="spellEnd"/>
      <w:r w:rsidRPr="00D236BD">
        <w:rPr>
          <w:rFonts w:ascii="Times New Roman" w:hAnsi="Times New Roman" w:cs="Times New Roman"/>
          <w:sz w:val="24"/>
          <w:szCs w:val="24"/>
          <w:lang w:val="en-ZA"/>
        </w:rPr>
        <w:t>.</w:t>
      </w:r>
    </w:p>
    <w:p w:rsidR="00D236BD" w:rsidRPr="00D236BD" w:rsidRDefault="00D236BD" w:rsidP="00D236BD">
      <w:pPr>
        <w:spacing w:line="360" w:lineRule="auto"/>
        <w:ind w:left="720" w:hanging="720"/>
        <w:jc w:val="both"/>
        <w:rPr>
          <w:rFonts w:ascii="Times New Roman" w:hAnsi="Times New Roman" w:cs="Times New Roman"/>
          <w:b/>
          <w:sz w:val="24"/>
          <w:szCs w:val="24"/>
          <w:lang w:val="en-ZA"/>
        </w:rPr>
      </w:pPr>
      <w:r w:rsidRPr="00D236BD">
        <w:rPr>
          <w:rFonts w:ascii="Times New Roman" w:hAnsi="Times New Roman" w:cs="Times New Roman"/>
          <w:sz w:val="24"/>
          <w:szCs w:val="24"/>
          <w:lang w:val="en-ZA"/>
        </w:rPr>
        <w:t>[11]</w:t>
      </w:r>
      <w:r w:rsidRPr="00D236BD">
        <w:rPr>
          <w:rFonts w:ascii="Times New Roman" w:hAnsi="Times New Roman" w:cs="Times New Roman"/>
          <w:sz w:val="24"/>
          <w:szCs w:val="24"/>
          <w:lang w:val="en-ZA"/>
        </w:rPr>
        <w:tab/>
        <w:t>As a result of the permission to build, the 3</w:t>
      </w:r>
      <w:r w:rsidRPr="00D236BD">
        <w:rPr>
          <w:rFonts w:ascii="Times New Roman" w:hAnsi="Times New Roman" w:cs="Times New Roman"/>
          <w:sz w:val="24"/>
          <w:szCs w:val="24"/>
          <w:vertAlign w:val="superscript"/>
          <w:lang w:val="en-ZA"/>
        </w:rPr>
        <w:t>rd</w:t>
      </w:r>
      <w:r w:rsidRPr="00D236BD">
        <w:rPr>
          <w:rFonts w:ascii="Times New Roman" w:hAnsi="Times New Roman" w:cs="Times New Roman"/>
          <w:sz w:val="24"/>
          <w:szCs w:val="24"/>
          <w:lang w:val="en-ZA"/>
        </w:rPr>
        <w:t xml:space="preserve"> respondent is seen to have encroached onto what would be the share of the 4</w:t>
      </w:r>
      <w:r w:rsidRPr="00D236BD">
        <w:rPr>
          <w:rFonts w:ascii="Times New Roman" w:hAnsi="Times New Roman" w:cs="Times New Roman"/>
          <w:sz w:val="24"/>
          <w:szCs w:val="24"/>
          <w:vertAlign w:val="superscript"/>
          <w:lang w:val="en-ZA"/>
        </w:rPr>
        <w:t>th</w:t>
      </w:r>
      <w:r w:rsidRPr="00D236BD">
        <w:rPr>
          <w:rFonts w:ascii="Times New Roman" w:hAnsi="Times New Roman" w:cs="Times New Roman"/>
          <w:sz w:val="24"/>
          <w:szCs w:val="24"/>
          <w:lang w:val="en-ZA"/>
        </w:rPr>
        <w:t xml:space="preserve"> respondent in what would be the division in kind. Therein, the 4</w:t>
      </w:r>
      <w:r w:rsidRPr="00D236BD">
        <w:rPr>
          <w:rFonts w:ascii="Times New Roman" w:hAnsi="Times New Roman" w:cs="Times New Roman"/>
          <w:sz w:val="24"/>
          <w:szCs w:val="24"/>
          <w:vertAlign w:val="superscript"/>
          <w:lang w:val="en-ZA"/>
        </w:rPr>
        <w:t>th</w:t>
      </w:r>
      <w:r w:rsidRPr="00D236BD">
        <w:rPr>
          <w:rFonts w:ascii="Times New Roman" w:hAnsi="Times New Roman" w:cs="Times New Roman"/>
          <w:sz w:val="24"/>
          <w:szCs w:val="24"/>
          <w:lang w:val="en-ZA"/>
        </w:rPr>
        <w:t xml:space="preserve"> respondent claims that the 3</w:t>
      </w:r>
      <w:r w:rsidRPr="00D236BD">
        <w:rPr>
          <w:rFonts w:ascii="Times New Roman" w:hAnsi="Times New Roman" w:cs="Times New Roman"/>
          <w:sz w:val="24"/>
          <w:szCs w:val="24"/>
          <w:vertAlign w:val="superscript"/>
          <w:lang w:val="en-ZA"/>
        </w:rPr>
        <w:t>rd</w:t>
      </w:r>
      <w:r w:rsidRPr="00D236BD">
        <w:rPr>
          <w:rFonts w:ascii="Times New Roman" w:hAnsi="Times New Roman" w:cs="Times New Roman"/>
          <w:sz w:val="24"/>
          <w:szCs w:val="24"/>
          <w:lang w:val="en-ZA"/>
        </w:rPr>
        <w:t xml:space="preserve"> respondent has built on both proposed plot</w:t>
      </w:r>
      <w:r w:rsidR="00EF1491">
        <w:rPr>
          <w:rFonts w:ascii="Times New Roman" w:hAnsi="Times New Roman" w:cs="Times New Roman"/>
          <w:sz w:val="24"/>
          <w:szCs w:val="24"/>
          <w:lang w:val="en-ZA"/>
        </w:rPr>
        <w:t>s</w:t>
      </w:r>
      <w:r w:rsidRPr="00D236BD">
        <w:rPr>
          <w:rFonts w:ascii="Times New Roman" w:hAnsi="Times New Roman" w:cs="Times New Roman"/>
          <w:sz w:val="24"/>
          <w:szCs w:val="24"/>
          <w:lang w:val="en-ZA"/>
        </w:rPr>
        <w:t xml:space="preserve"> 3 and 5, contrary to the intention of the deceased. It is the submission of the 4</w:t>
      </w:r>
      <w:r w:rsidRPr="00D236BD">
        <w:rPr>
          <w:rFonts w:ascii="Times New Roman" w:hAnsi="Times New Roman" w:cs="Times New Roman"/>
          <w:sz w:val="24"/>
          <w:szCs w:val="24"/>
          <w:vertAlign w:val="superscript"/>
          <w:lang w:val="en-ZA"/>
        </w:rPr>
        <w:t>th</w:t>
      </w:r>
      <w:r w:rsidRPr="00D236BD">
        <w:rPr>
          <w:rFonts w:ascii="Times New Roman" w:hAnsi="Times New Roman" w:cs="Times New Roman"/>
          <w:sz w:val="24"/>
          <w:szCs w:val="24"/>
          <w:lang w:val="en-ZA"/>
        </w:rPr>
        <w:t xml:space="preserve"> respondent that the intention of the deceased was to allow the 3</w:t>
      </w:r>
      <w:r w:rsidRPr="00D236BD">
        <w:rPr>
          <w:rFonts w:ascii="Times New Roman" w:hAnsi="Times New Roman" w:cs="Times New Roman"/>
          <w:sz w:val="24"/>
          <w:szCs w:val="24"/>
          <w:vertAlign w:val="superscript"/>
          <w:lang w:val="en-ZA"/>
        </w:rPr>
        <w:t>rd</w:t>
      </w:r>
      <w:r w:rsidRPr="00D236BD">
        <w:rPr>
          <w:rFonts w:ascii="Times New Roman" w:hAnsi="Times New Roman" w:cs="Times New Roman"/>
          <w:sz w:val="24"/>
          <w:szCs w:val="24"/>
          <w:lang w:val="en-ZA"/>
        </w:rPr>
        <w:t xml:space="preserve"> respondent to either renovate and extend the 2</w:t>
      </w:r>
      <w:r w:rsidRPr="00D236BD">
        <w:rPr>
          <w:rFonts w:ascii="Times New Roman" w:hAnsi="Times New Roman" w:cs="Times New Roman"/>
          <w:sz w:val="24"/>
          <w:szCs w:val="24"/>
          <w:vertAlign w:val="superscript"/>
          <w:lang w:val="en-ZA"/>
        </w:rPr>
        <w:t>nd</w:t>
      </w:r>
      <w:r w:rsidRPr="00D236BD">
        <w:rPr>
          <w:rFonts w:ascii="Times New Roman" w:hAnsi="Times New Roman" w:cs="Times New Roman"/>
          <w:sz w:val="24"/>
          <w:szCs w:val="24"/>
          <w:lang w:val="en-ZA"/>
        </w:rPr>
        <w:t xml:space="preserve"> respondent’s house or build his own house next to the 2</w:t>
      </w:r>
      <w:r w:rsidRPr="00D236BD">
        <w:rPr>
          <w:rFonts w:ascii="Times New Roman" w:hAnsi="Times New Roman" w:cs="Times New Roman"/>
          <w:sz w:val="24"/>
          <w:szCs w:val="24"/>
          <w:vertAlign w:val="superscript"/>
          <w:lang w:val="en-ZA"/>
        </w:rPr>
        <w:t>nd</w:t>
      </w:r>
      <w:r w:rsidRPr="00D236BD">
        <w:rPr>
          <w:rFonts w:ascii="Times New Roman" w:hAnsi="Times New Roman" w:cs="Times New Roman"/>
          <w:sz w:val="24"/>
          <w:szCs w:val="24"/>
          <w:lang w:val="en-ZA"/>
        </w:rPr>
        <w:t xml:space="preserve"> respondent’s house. The 4</w:t>
      </w:r>
      <w:r w:rsidRPr="00D236BD">
        <w:rPr>
          <w:rFonts w:ascii="Times New Roman" w:hAnsi="Times New Roman" w:cs="Times New Roman"/>
          <w:sz w:val="24"/>
          <w:szCs w:val="24"/>
          <w:vertAlign w:val="superscript"/>
          <w:lang w:val="en-ZA"/>
        </w:rPr>
        <w:t>th</w:t>
      </w:r>
      <w:r w:rsidRPr="00D236BD">
        <w:rPr>
          <w:rFonts w:ascii="Times New Roman" w:hAnsi="Times New Roman" w:cs="Times New Roman"/>
          <w:sz w:val="24"/>
          <w:szCs w:val="24"/>
          <w:lang w:val="en-ZA"/>
        </w:rPr>
        <w:t xml:space="preserve"> Respondent further claims that as a result of the exercise of the </w:t>
      </w:r>
      <w:r w:rsidRPr="00D236BD">
        <w:rPr>
          <w:rFonts w:ascii="Times New Roman" w:hAnsi="Times New Roman" w:cs="Times New Roman"/>
          <w:i/>
          <w:sz w:val="24"/>
          <w:szCs w:val="24"/>
          <w:lang w:val="en-ZA"/>
        </w:rPr>
        <w:t>permission to build</w:t>
      </w:r>
      <w:r w:rsidRPr="00D236BD">
        <w:rPr>
          <w:rFonts w:ascii="Times New Roman" w:hAnsi="Times New Roman" w:cs="Times New Roman"/>
          <w:sz w:val="24"/>
          <w:szCs w:val="24"/>
          <w:lang w:val="en-ZA"/>
        </w:rPr>
        <w:t xml:space="preserve"> and contrary to the wishes of the deceased, the 3</w:t>
      </w:r>
      <w:r w:rsidRPr="00D236BD">
        <w:rPr>
          <w:rFonts w:ascii="Times New Roman" w:hAnsi="Times New Roman" w:cs="Times New Roman"/>
          <w:sz w:val="24"/>
          <w:szCs w:val="24"/>
          <w:vertAlign w:val="superscript"/>
          <w:lang w:val="en-ZA"/>
        </w:rPr>
        <w:t>rd</w:t>
      </w:r>
      <w:r w:rsidRPr="00D236BD">
        <w:rPr>
          <w:rFonts w:ascii="Times New Roman" w:hAnsi="Times New Roman" w:cs="Times New Roman"/>
          <w:sz w:val="24"/>
          <w:szCs w:val="24"/>
          <w:lang w:val="en-ZA"/>
        </w:rPr>
        <w:t xml:space="preserve"> respondent has encroached onto his plot. Moreover, the 4</w:t>
      </w:r>
      <w:r w:rsidRPr="00D236BD">
        <w:rPr>
          <w:rFonts w:ascii="Times New Roman" w:hAnsi="Times New Roman" w:cs="Times New Roman"/>
          <w:sz w:val="24"/>
          <w:szCs w:val="24"/>
          <w:vertAlign w:val="superscript"/>
          <w:lang w:val="en-ZA"/>
        </w:rPr>
        <w:t>th</w:t>
      </w:r>
      <w:r w:rsidRPr="00D236BD">
        <w:rPr>
          <w:rFonts w:ascii="Times New Roman" w:hAnsi="Times New Roman" w:cs="Times New Roman"/>
          <w:sz w:val="24"/>
          <w:szCs w:val="24"/>
          <w:lang w:val="en-ZA"/>
        </w:rPr>
        <w:t xml:space="preserve"> respondent submitted that the 3</w:t>
      </w:r>
      <w:r w:rsidRPr="00D236BD">
        <w:rPr>
          <w:rFonts w:ascii="Times New Roman" w:hAnsi="Times New Roman" w:cs="Times New Roman"/>
          <w:sz w:val="24"/>
          <w:szCs w:val="24"/>
          <w:vertAlign w:val="superscript"/>
          <w:lang w:val="en-ZA"/>
        </w:rPr>
        <w:t>rd</w:t>
      </w:r>
      <w:r w:rsidRPr="00D236BD">
        <w:rPr>
          <w:rFonts w:ascii="Times New Roman" w:hAnsi="Times New Roman" w:cs="Times New Roman"/>
          <w:sz w:val="24"/>
          <w:szCs w:val="24"/>
          <w:lang w:val="en-ZA"/>
        </w:rPr>
        <w:t xml:space="preserve"> respondent is in contempt of court whe</w:t>
      </w:r>
      <w:r w:rsidR="00EF1491">
        <w:rPr>
          <w:rFonts w:ascii="Times New Roman" w:hAnsi="Times New Roman" w:cs="Times New Roman"/>
          <w:sz w:val="24"/>
          <w:szCs w:val="24"/>
          <w:lang w:val="en-ZA"/>
        </w:rPr>
        <w:t>n</w:t>
      </w:r>
      <w:r w:rsidRPr="00D236BD">
        <w:rPr>
          <w:rFonts w:ascii="Times New Roman" w:hAnsi="Times New Roman" w:cs="Times New Roman"/>
          <w:sz w:val="24"/>
          <w:szCs w:val="24"/>
          <w:lang w:val="en-ZA"/>
        </w:rPr>
        <w:t xml:space="preserve"> he continued to build on the pro</w:t>
      </w:r>
      <w:r w:rsidR="00EF1491">
        <w:rPr>
          <w:rFonts w:ascii="Times New Roman" w:hAnsi="Times New Roman" w:cs="Times New Roman"/>
          <w:sz w:val="24"/>
          <w:szCs w:val="24"/>
          <w:lang w:val="en-ZA"/>
        </w:rPr>
        <w:t>pe</w:t>
      </w:r>
      <w:r w:rsidRPr="00D236BD">
        <w:rPr>
          <w:rFonts w:ascii="Times New Roman" w:hAnsi="Times New Roman" w:cs="Times New Roman"/>
          <w:sz w:val="24"/>
          <w:szCs w:val="24"/>
          <w:lang w:val="en-ZA"/>
        </w:rPr>
        <w:t xml:space="preserve">rty contrary to a restraining order of 2 June 2017 in </w:t>
      </w:r>
      <w:r w:rsidRPr="00D236BD">
        <w:rPr>
          <w:rFonts w:ascii="Times New Roman" w:hAnsi="Times New Roman" w:cs="Times New Roman"/>
          <w:b/>
          <w:sz w:val="24"/>
          <w:szCs w:val="24"/>
          <w:lang w:val="en-ZA"/>
        </w:rPr>
        <w:t xml:space="preserve">Leonel v Leonel [2017] SCSC 453. </w:t>
      </w:r>
    </w:p>
    <w:p w:rsidR="00D236BD" w:rsidRPr="00D236BD" w:rsidRDefault="00D236BD" w:rsidP="00D236BD">
      <w:pPr>
        <w:spacing w:line="360" w:lineRule="auto"/>
        <w:ind w:left="720" w:hanging="720"/>
        <w:jc w:val="both"/>
        <w:rPr>
          <w:rFonts w:ascii="Times New Roman" w:hAnsi="Times New Roman" w:cs="Times New Roman"/>
          <w:sz w:val="24"/>
          <w:szCs w:val="24"/>
          <w:lang w:val="en-ZA"/>
        </w:rPr>
      </w:pPr>
      <w:r w:rsidRPr="00D236BD">
        <w:rPr>
          <w:rFonts w:ascii="Times New Roman" w:hAnsi="Times New Roman" w:cs="Times New Roman"/>
          <w:sz w:val="24"/>
          <w:szCs w:val="24"/>
          <w:lang w:val="en-ZA"/>
        </w:rPr>
        <w:t>[12]</w:t>
      </w:r>
      <w:r w:rsidRPr="00D236BD">
        <w:rPr>
          <w:rFonts w:ascii="Times New Roman" w:hAnsi="Times New Roman" w:cs="Times New Roman"/>
          <w:sz w:val="24"/>
          <w:szCs w:val="24"/>
          <w:lang w:val="en-ZA"/>
        </w:rPr>
        <w:tab/>
        <w:t>For the sake of clarity</w:t>
      </w:r>
      <w:r w:rsidR="00EF1491">
        <w:rPr>
          <w:rFonts w:ascii="Times New Roman" w:hAnsi="Times New Roman" w:cs="Times New Roman"/>
          <w:sz w:val="24"/>
          <w:szCs w:val="24"/>
          <w:lang w:val="en-ZA"/>
        </w:rPr>
        <w:t>,</w:t>
      </w:r>
      <w:r w:rsidRPr="00D236BD">
        <w:rPr>
          <w:rFonts w:ascii="Times New Roman" w:hAnsi="Times New Roman" w:cs="Times New Roman"/>
          <w:sz w:val="24"/>
          <w:szCs w:val="24"/>
          <w:lang w:val="en-ZA"/>
        </w:rPr>
        <w:t xml:space="preserve"> the restraining order reads as </w:t>
      </w:r>
      <w:proofErr w:type="gramStart"/>
      <w:r w:rsidRPr="00D236BD">
        <w:rPr>
          <w:rFonts w:ascii="Times New Roman" w:hAnsi="Times New Roman" w:cs="Times New Roman"/>
          <w:sz w:val="24"/>
          <w:szCs w:val="24"/>
          <w:lang w:val="en-ZA"/>
        </w:rPr>
        <w:t>such:-</w:t>
      </w:r>
      <w:proofErr w:type="gramEnd"/>
    </w:p>
    <w:p w:rsidR="00D236BD" w:rsidRPr="00D236BD" w:rsidRDefault="00D236BD" w:rsidP="00D236BD">
      <w:pPr>
        <w:spacing w:line="360" w:lineRule="auto"/>
        <w:ind w:left="720" w:hanging="720"/>
        <w:jc w:val="both"/>
        <w:rPr>
          <w:rFonts w:ascii="Times New Roman" w:hAnsi="Times New Roman" w:cs="Times New Roman"/>
          <w:i/>
          <w:sz w:val="24"/>
          <w:szCs w:val="24"/>
          <w:lang w:val="en-ZA"/>
        </w:rPr>
      </w:pPr>
      <w:r w:rsidRPr="00D236BD">
        <w:rPr>
          <w:rFonts w:ascii="Times New Roman" w:hAnsi="Times New Roman" w:cs="Times New Roman"/>
          <w:sz w:val="24"/>
          <w:szCs w:val="24"/>
          <w:lang w:val="en-ZA"/>
        </w:rPr>
        <w:tab/>
      </w:r>
      <w:r w:rsidRPr="00D236BD">
        <w:rPr>
          <w:rFonts w:ascii="Times New Roman" w:hAnsi="Times New Roman" w:cs="Times New Roman"/>
          <w:i/>
          <w:sz w:val="24"/>
          <w:szCs w:val="24"/>
          <w:lang w:val="en-ZA"/>
        </w:rPr>
        <w:t>“ [7] having given careful thought to the entire circumstances of the case and in the interest of justice and</w:t>
      </w:r>
      <w:r w:rsidR="00EF1491">
        <w:rPr>
          <w:rFonts w:ascii="Times New Roman" w:hAnsi="Times New Roman" w:cs="Times New Roman"/>
          <w:i/>
          <w:sz w:val="24"/>
          <w:szCs w:val="24"/>
          <w:lang w:val="en-ZA"/>
        </w:rPr>
        <w:t xml:space="preserve"> in </w:t>
      </w:r>
      <w:r w:rsidRPr="00D236BD">
        <w:rPr>
          <w:rFonts w:ascii="Times New Roman" w:hAnsi="Times New Roman" w:cs="Times New Roman"/>
          <w:i/>
          <w:sz w:val="24"/>
          <w:szCs w:val="24"/>
          <w:lang w:val="en-ZA"/>
        </w:rPr>
        <w:t>terms of the</w:t>
      </w:r>
      <w:r>
        <w:rPr>
          <w:rFonts w:ascii="Times New Roman" w:hAnsi="Times New Roman" w:cs="Times New Roman"/>
          <w:i/>
          <w:sz w:val="24"/>
          <w:szCs w:val="24"/>
          <w:lang w:val="en-ZA"/>
        </w:rPr>
        <w:t xml:space="preserve"> </w:t>
      </w:r>
      <w:r w:rsidRPr="00D236BD">
        <w:rPr>
          <w:rFonts w:ascii="Times New Roman" w:hAnsi="Times New Roman" w:cs="Times New Roman"/>
          <w:i/>
          <w:sz w:val="24"/>
          <w:szCs w:val="24"/>
          <w:lang w:val="en-ZA"/>
        </w:rPr>
        <w:t>equitable powers conferred on this c</w:t>
      </w:r>
      <w:r w:rsidR="00EB120E">
        <w:rPr>
          <w:rFonts w:ascii="Times New Roman" w:hAnsi="Times New Roman" w:cs="Times New Roman"/>
          <w:i/>
          <w:sz w:val="24"/>
          <w:szCs w:val="24"/>
          <w:lang w:val="en-ZA"/>
        </w:rPr>
        <w:t>o</w:t>
      </w:r>
      <w:r w:rsidRPr="00D236BD">
        <w:rPr>
          <w:rFonts w:ascii="Times New Roman" w:hAnsi="Times New Roman" w:cs="Times New Roman"/>
          <w:i/>
          <w:sz w:val="24"/>
          <w:szCs w:val="24"/>
          <w:lang w:val="en-ZA"/>
        </w:rPr>
        <w:t xml:space="preserve">urt in pursuance to Sections 5 and 6 of the Courts Act (cap 52), I hereby grant the motion for a Restraining Order to the effect that the Respondent shall cease construction as per planning </w:t>
      </w:r>
      <w:r>
        <w:rPr>
          <w:rFonts w:ascii="Times New Roman" w:hAnsi="Times New Roman" w:cs="Times New Roman"/>
          <w:i/>
          <w:sz w:val="24"/>
          <w:szCs w:val="24"/>
          <w:lang w:val="en-ZA"/>
        </w:rPr>
        <w:t xml:space="preserve">permission </w:t>
      </w:r>
      <w:r w:rsidRPr="00D236BD">
        <w:rPr>
          <w:rFonts w:ascii="Times New Roman" w:hAnsi="Times New Roman" w:cs="Times New Roman"/>
          <w:i/>
          <w:sz w:val="24"/>
          <w:szCs w:val="24"/>
          <w:lang w:val="en-ZA"/>
        </w:rPr>
        <w:t>referred to above and also any further constructions and or building works on any other part of the property forthwith pending the full and final determination of the main suit on its merits or until further Order of this Court.”</w:t>
      </w:r>
    </w:p>
    <w:p w:rsidR="00D236BD" w:rsidRPr="00D236BD" w:rsidRDefault="00D236BD" w:rsidP="00D236BD">
      <w:pPr>
        <w:spacing w:line="360" w:lineRule="auto"/>
        <w:ind w:left="720" w:hanging="720"/>
        <w:jc w:val="both"/>
        <w:rPr>
          <w:rFonts w:ascii="Times New Roman" w:hAnsi="Times New Roman" w:cs="Times New Roman"/>
          <w:sz w:val="24"/>
          <w:szCs w:val="24"/>
          <w:lang w:val="en-ZA"/>
        </w:rPr>
      </w:pPr>
      <w:r w:rsidRPr="00D236BD">
        <w:rPr>
          <w:rFonts w:ascii="Times New Roman" w:hAnsi="Times New Roman" w:cs="Times New Roman"/>
          <w:sz w:val="24"/>
          <w:szCs w:val="24"/>
          <w:lang w:val="en-ZA"/>
        </w:rPr>
        <w:t>[13]</w:t>
      </w:r>
      <w:r w:rsidRPr="00D236BD">
        <w:rPr>
          <w:rFonts w:ascii="Times New Roman" w:hAnsi="Times New Roman" w:cs="Times New Roman"/>
          <w:sz w:val="24"/>
          <w:szCs w:val="24"/>
          <w:lang w:val="en-ZA"/>
        </w:rPr>
        <w:tab/>
        <w:t>Against this background, the 4</w:t>
      </w:r>
      <w:r w:rsidRPr="00D236BD">
        <w:rPr>
          <w:rFonts w:ascii="Times New Roman" w:hAnsi="Times New Roman" w:cs="Times New Roman"/>
          <w:sz w:val="24"/>
          <w:szCs w:val="24"/>
          <w:vertAlign w:val="superscript"/>
          <w:lang w:val="en-ZA"/>
        </w:rPr>
        <w:t>th</w:t>
      </w:r>
      <w:r w:rsidRPr="00D236BD">
        <w:rPr>
          <w:rFonts w:ascii="Times New Roman" w:hAnsi="Times New Roman" w:cs="Times New Roman"/>
          <w:sz w:val="24"/>
          <w:szCs w:val="24"/>
          <w:lang w:val="en-ZA"/>
        </w:rPr>
        <w:t xml:space="preserve"> respondent supports the petition by the petitioner and the proposed subdivision of land as provided by </w:t>
      </w:r>
      <w:proofErr w:type="spellStart"/>
      <w:r w:rsidR="001D55BF" w:rsidRPr="00D236BD">
        <w:rPr>
          <w:rFonts w:ascii="Times New Roman" w:hAnsi="Times New Roman" w:cs="Times New Roman"/>
          <w:sz w:val="24"/>
          <w:szCs w:val="24"/>
          <w:lang w:val="en-ZA"/>
        </w:rPr>
        <w:t>Joalene</w:t>
      </w:r>
      <w:proofErr w:type="spellEnd"/>
      <w:r w:rsidRPr="00D236BD">
        <w:rPr>
          <w:rFonts w:ascii="Times New Roman" w:hAnsi="Times New Roman" w:cs="Times New Roman"/>
          <w:sz w:val="24"/>
          <w:szCs w:val="24"/>
          <w:lang w:val="en-ZA"/>
        </w:rPr>
        <w:t xml:space="preserve"> Sinon. In addition to this, the 4</w:t>
      </w:r>
      <w:r w:rsidRPr="00D236BD">
        <w:rPr>
          <w:rFonts w:ascii="Times New Roman" w:hAnsi="Times New Roman" w:cs="Times New Roman"/>
          <w:sz w:val="24"/>
          <w:szCs w:val="24"/>
          <w:vertAlign w:val="superscript"/>
          <w:lang w:val="en-ZA"/>
        </w:rPr>
        <w:t>th</w:t>
      </w:r>
      <w:r w:rsidRPr="00D236BD">
        <w:rPr>
          <w:rFonts w:ascii="Times New Roman" w:hAnsi="Times New Roman" w:cs="Times New Roman"/>
          <w:sz w:val="24"/>
          <w:szCs w:val="24"/>
          <w:lang w:val="en-ZA"/>
        </w:rPr>
        <w:t xml:space="preserve"> respondent prays that the Court grants an order to demolish the property that has encroached onto his portion of the property and built</w:t>
      </w:r>
      <w:r w:rsidR="00EF1491">
        <w:rPr>
          <w:rFonts w:ascii="Times New Roman" w:hAnsi="Times New Roman" w:cs="Times New Roman"/>
          <w:sz w:val="24"/>
          <w:szCs w:val="24"/>
          <w:lang w:val="en-ZA"/>
        </w:rPr>
        <w:t xml:space="preserve"> </w:t>
      </w:r>
      <w:r w:rsidRPr="00D236BD">
        <w:rPr>
          <w:rFonts w:ascii="Times New Roman" w:hAnsi="Times New Roman" w:cs="Times New Roman"/>
          <w:sz w:val="24"/>
          <w:szCs w:val="24"/>
          <w:lang w:val="en-ZA"/>
        </w:rPr>
        <w:t>in contempt of the court order (supra).</w:t>
      </w:r>
    </w:p>
    <w:p w:rsidR="00D236BD" w:rsidRPr="00D236BD" w:rsidRDefault="00D236BD" w:rsidP="00D236BD">
      <w:pPr>
        <w:keepNext/>
        <w:jc w:val="both"/>
        <w:rPr>
          <w:rFonts w:ascii="Times New Roman" w:hAnsi="Times New Roman" w:cs="Times New Roman"/>
          <w:b/>
          <w:sz w:val="24"/>
          <w:szCs w:val="24"/>
        </w:rPr>
      </w:pPr>
      <w:r w:rsidRPr="00D236BD">
        <w:rPr>
          <w:rFonts w:ascii="Times New Roman" w:hAnsi="Times New Roman" w:cs="Times New Roman"/>
          <w:b/>
          <w:sz w:val="24"/>
          <w:szCs w:val="24"/>
        </w:rPr>
        <w:lastRenderedPageBreak/>
        <w:t xml:space="preserve">Legal Analysis and findings </w:t>
      </w:r>
    </w:p>
    <w:p w:rsidR="00D236BD" w:rsidRPr="00D236BD" w:rsidRDefault="00D236BD" w:rsidP="00D236BD">
      <w:pPr>
        <w:spacing w:line="360" w:lineRule="auto"/>
        <w:ind w:left="720" w:hanging="720"/>
        <w:jc w:val="both"/>
        <w:rPr>
          <w:rFonts w:ascii="Times New Roman" w:hAnsi="Times New Roman" w:cs="Times New Roman"/>
          <w:sz w:val="24"/>
          <w:szCs w:val="24"/>
        </w:rPr>
      </w:pPr>
      <w:r w:rsidRPr="00D236BD">
        <w:rPr>
          <w:rFonts w:ascii="Times New Roman" w:hAnsi="Times New Roman" w:cs="Times New Roman"/>
          <w:sz w:val="24"/>
          <w:szCs w:val="24"/>
        </w:rPr>
        <w:t>[14]</w:t>
      </w:r>
      <w:r w:rsidRPr="00D236BD">
        <w:rPr>
          <w:rFonts w:ascii="Times New Roman" w:hAnsi="Times New Roman" w:cs="Times New Roman"/>
          <w:sz w:val="24"/>
          <w:szCs w:val="24"/>
        </w:rPr>
        <w:tab/>
        <w:t xml:space="preserve">Article </w:t>
      </w:r>
      <w:proofErr w:type="gramStart"/>
      <w:r w:rsidRPr="00D236BD">
        <w:rPr>
          <w:rFonts w:ascii="Times New Roman" w:hAnsi="Times New Roman" w:cs="Times New Roman"/>
          <w:sz w:val="24"/>
          <w:szCs w:val="24"/>
        </w:rPr>
        <w:t>821  of</w:t>
      </w:r>
      <w:proofErr w:type="gramEnd"/>
      <w:r w:rsidRPr="00D236BD">
        <w:rPr>
          <w:rFonts w:ascii="Times New Roman" w:hAnsi="Times New Roman" w:cs="Times New Roman"/>
          <w:sz w:val="24"/>
          <w:szCs w:val="24"/>
        </w:rPr>
        <w:t xml:space="preserve"> the Civil Code substantively provides as follows/;</w:t>
      </w:r>
    </w:p>
    <w:p w:rsidR="00D236BD" w:rsidRPr="00D236BD" w:rsidRDefault="00D236BD" w:rsidP="00D236BD">
      <w:pPr>
        <w:spacing w:line="360" w:lineRule="auto"/>
        <w:ind w:left="1440" w:hanging="720"/>
        <w:jc w:val="both"/>
        <w:rPr>
          <w:rFonts w:ascii="Times New Roman" w:hAnsi="Times New Roman" w:cs="Times New Roman"/>
          <w:i/>
          <w:sz w:val="24"/>
          <w:szCs w:val="24"/>
        </w:rPr>
      </w:pPr>
      <w:r w:rsidRPr="00D236BD">
        <w:rPr>
          <w:rFonts w:ascii="Times New Roman" w:hAnsi="Times New Roman" w:cs="Times New Roman"/>
          <w:i/>
          <w:sz w:val="24"/>
          <w:szCs w:val="24"/>
        </w:rPr>
        <w:t>“1.</w:t>
      </w:r>
      <w:r w:rsidRPr="00D236BD">
        <w:rPr>
          <w:rFonts w:ascii="Times New Roman" w:hAnsi="Times New Roman" w:cs="Times New Roman"/>
          <w:i/>
          <w:sz w:val="24"/>
          <w:szCs w:val="24"/>
        </w:rPr>
        <w:tab/>
        <w:t>In the case of immovable property held in co-ownership, if the fiduciary or a co-owner decided to proceed to licitation, the court may, upon the application of any interested party, order the postponement of the sale for a fixed period, which may subsequently be renewed. In that case, the Court shall instruct the fiduciary or the executor, as to the case may be, who shall be bound by such instructions.</w:t>
      </w:r>
    </w:p>
    <w:p w:rsidR="00D236BD" w:rsidRPr="00D236BD" w:rsidRDefault="00EF1491" w:rsidP="00D236BD">
      <w:pPr>
        <w:spacing w:line="360" w:lineRule="auto"/>
        <w:ind w:left="720" w:firstLine="720"/>
        <w:jc w:val="both"/>
        <w:rPr>
          <w:rFonts w:ascii="Times New Roman" w:hAnsi="Times New Roman" w:cs="Times New Roman"/>
          <w:i/>
          <w:sz w:val="24"/>
          <w:szCs w:val="24"/>
        </w:rPr>
      </w:pPr>
      <w:r>
        <w:rPr>
          <w:rFonts w:ascii="Times New Roman" w:hAnsi="Times New Roman" w:cs="Times New Roman"/>
          <w:i/>
          <w:sz w:val="24"/>
          <w:szCs w:val="24"/>
        </w:rPr>
        <w:t xml:space="preserve">The Court may make such </w:t>
      </w:r>
      <w:r w:rsidR="00D236BD" w:rsidRPr="00D236BD">
        <w:rPr>
          <w:rFonts w:ascii="Times New Roman" w:hAnsi="Times New Roman" w:cs="Times New Roman"/>
          <w:i/>
          <w:sz w:val="24"/>
          <w:szCs w:val="24"/>
        </w:rPr>
        <w:t>order on two alternative grounds-</w:t>
      </w:r>
    </w:p>
    <w:p w:rsidR="00D236BD" w:rsidRPr="00D236BD" w:rsidRDefault="00D236BD" w:rsidP="00D236BD">
      <w:pPr>
        <w:spacing w:line="360" w:lineRule="auto"/>
        <w:ind w:left="1440"/>
        <w:jc w:val="both"/>
        <w:rPr>
          <w:rFonts w:ascii="Times New Roman" w:hAnsi="Times New Roman" w:cs="Times New Roman"/>
          <w:i/>
          <w:sz w:val="24"/>
          <w:szCs w:val="24"/>
        </w:rPr>
      </w:pPr>
      <w:r w:rsidRPr="00D236BD">
        <w:rPr>
          <w:rFonts w:ascii="Times New Roman" w:hAnsi="Times New Roman" w:cs="Times New Roman"/>
          <w:i/>
          <w:sz w:val="24"/>
          <w:szCs w:val="24"/>
        </w:rPr>
        <w:t>1</w:t>
      </w:r>
      <w:r w:rsidRPr="00D236BD">
        <w:rPr>
          <w:rFonts w:ascii="Times New Roman" w:hAnsi="Times New Roman" w:cs="Times New Roman"/>
          <w:i/>
          <w:sz w:val="24"/>
          <w:szCs w:val="24"/>
          <w:vertAlign w:val="superscript"/>
        </w:rPr>
        <w:t>st</w:t>
      </w:r>
      <w:r w:rsidRPr="00D236BD">
        <w:rPr>
          <w:rFonts w:ascii="Times New Roman" w:hAnsi="Times New Roman" w:cs="Times New Roman"/>
          <w:i/>
          <w:sz w:val="24"/>
          <w:szCs w:val="24"/>
        </w:rPr>
        <w:t xml:space="preserve"> That greater hardship would be caused by refusing to grant the order staying the proceedings in licitation than by granting it;</w:t>
      </w:r>
    </w:p>
    <w:p w:rsidR="00D236BD" w:rsidRPr="00D236BD" w:rsidRDefault="00D236BD" w:rsidP="00D236BD">
      <w:pPr>
        <w:spacing w:line="360" w:lineRule="auto"/>
        <w:ind w:left="1440"/>
        <w:jc w:val="both"/>
        <w:rPr>
          <w:rFonts w:ascii="Times New Roman" w:hAnsi="Times New Roman" w:cs="Times New Roman"/>
          <w:i/>
          <w:sz w:val="24"/>
          <w:szCs w:val="24"/>
        </w:rPr>
      </w:pPr>
      <w:r w:rsidRPr="00D236BD">
        <w:rPr>
          <w:rFonts w:ascii="Times New Roman" w:hAnsi="Times New Roman" w:cs="Times New Roman"/>
          <w:i/>
          <w:sz w:val="24"/>
          <w:szCs w:val="24"/>
        </w:rPr>
        <w:t>2</w:t>
      </w:r>
      <w:r w:rsidRPr="00D236BD">
        <w:rPr>
          <w:rFonts w:ascii="Times New Roman" w:hAnsi="Times New Roman" w:cs="Times New Roman"/>
          <w:i/>
          <w:sz w:val="24"/>
          <w:szCs w:val="24"/>
          <w:vertAlign w:val="superscript"/>
        </w:rPr>
        <w:t>nd</w:t>
      </w:r>
      <w:r w:rsidRPr="00D236BD">
        <w:rPr>
          <w:rFonts w:ascii="Times New Roman" w:hAnsi="Times New Roman" w:cs="Times New Roman"/>
          <w:i/>
          <w:sz w:val="24"/>
          <w:szCs w:val="24"/>
        </w:rPr>
        <w:t xml:space="preserve"> That the property may be conveniently and profitably divided in kind amongst those entitled. In that case, the C</w:t>
      </w:r>
      <w:r w:rsidR="00EF1491">
        <w:rPr>
          <w:rFonts w:ascii="Times New Roman" w:hAnsi="Times New Roman" w:cs="Times New Roman"/>
          <w:i/>
          <w:sz w:val="24"/>
          <w:szCs w:val="24"/>
        </w:rPr>
        <w:t>o</w:t>
      </w:r>
      <w:r w:rsidRPr="00D236BD">
        <w:rPr>
          <w:rFonts w:ascii="Times New Roman" w:hAnsi="Times New Roman" w:cs="Times New Roman"/>
          <w:i/>
          <w:sz w:val="24"/>
          <w:szCs w:val="24"/>
        </w:rPr>
        <w:t>urt, in order to effect such partition, shall decide the manner of partition and the allocation of the divided property amongst the persons entitled.</w:t>
      </w:r>
    </w:p>
    <w:p w:rsidR="00D236BD" w:rsidRPr="00D236BD" w:rsidRDefault="00D236BD" w:rsidP="00D236BD">
      <w:pPr>
        <w:numPr>
          <w:ilvl w:val="0"/>
          <w:numId w:val="1"/>
        </w:numPr>
        <w:spacing w:line="360" w:lineRule="auto"/>
        <w:contextualSpacing/>
        <w:jc w:val="both"/>
        <w:rPr>
          <w:rFonts w:ascii="Times New Roman" w:hAnsi="Times New Roman" w:cs="Times New Roman"/>
          <w:i/>
          <w:sz w:val="24"/>
          <w:szCs w:val="24"/>
        </w:rPr>
      </w:pPr>
      <w:r w:rsidRPr="00D236BD">
        <w:rPr>
          <w:rFonts w:ascii="Times New Roman" w:hAnsi="Times New Roman" w:cs="Times New Roman"/>
          <w:i/>
          <w:sz w:val="24"/>
          <w:szCs w:val="24"/>
        </w:rPr>
        <w:t>In respect of this article, the procedure laid down in the Immovable property (Judicial Sales) Act, Cap 94, or any law amending or replacing it, shall be applicable.”</w:t>
      </w:r>
    </w:p>
    <w:p w:rsidR="00D236BD" w:rsidRDefault="00D236BD" w:rsidP="00D236BD">
      <w:pPr>
        <w:spacing w:line="360" w:lineRule="auto"/>
        <w:ind w:left="720" w:hanging="720"/>
        <w:jc w:val="both"/>
        <w:rPr>
          <w:rFonts w:ascii="Times New Roman" w:hAnsi="Times New Roman" w:cs="Times New Roman"/>
          <w:sz w:val="24"/>
          <w:szCs w:val="24"/>
        </w:rPr>
      </w:pPr>
    </w:p>
    <w:p w:rsidR="00D236BD" w:rsidRPr="00D236BD" w:rsidRDefault="00D236BD" w:rsidP="00D236BD">
      <w:pPr>
        <w:spacing w:line="360" w:lineRule="auto"/>
        <w:ind w:left="720" w:hanging="720"/>
        <w:jc w:val="both"/>
        <w:rPr>
          <w:rFonts w:ascii="Times New Roman" w:hAnsi="Times New Roman" w:cs="Times New Roman"/>
          <w:sz w:val="24"/>
          <w:szCs w:val="24"/>
        </w:rPr>
      </w:pPr>
      <w:r w:rsidRPr="00D236BD">
        <w:rPr>
          <w:rFonts w:ascii="Times New Roman" w:hAnsi="Times New Roman" w:cs="Times New Roman"/>
          <w:sz w:val="24"/>
          <w:szCs w:val="24"/>
        </w:rPr>
        <w:t>[15]</w:t>
      </w:r>
      <w:r w:rsidRPr="00D236BD">
        <w:rPr>
          <w:rFonts w:ascii="Times New Roman" w:hAnsi="Times New Roman" w:cs="Times New Roman"/>
          <w:sz w:val="24"/>
          <w:szCs w:val="24"/>
        </w:rPr>
        <w:tab/>
        <w:t xml:space="preserve">Applications for division in kind as indicated by the provisions above are governed procedurally by the provisions of the immovable Property (Judicial Sales) Act (Cap 94), section 107 (2) of which state in </w:t>
      </w:r>
      <w:r w:rsidR="00EF1491">
        <w:rPr>
          <w:rFonts w:ascii="Times New Roman" w:hAnsi="Times New Roman" w:cs="Times New Roman"/>
          <w:sz w:val="24"/>
          <w:szCs w:val="24"/>
        </w:rPr>
        <w:t xml:space="preserve">the </w:t>
      </w:r>
      <w:r w:rsidRPr="00D236BD">
        <w:rPr>
          <w:rFonts w:ascii="Times New Roman" w:hAnsi="Times New Roman" w:cs="Times New Roman"/>
          <w:sz w:val="24"/>
          <w:szCs w:val="24"/>
        </w:rPr>
        <w:t xml:space="preserve">relevant </w:t>
      </w:r>
      <w:proofErr w:type="gramStart"/>
      <w:r w:rsidRPr="00D236BD">
        <w:rPr>
          <w:rFonts w:ascii="Times New Roman" w:hAnsi="Times New Roman" w:cs="Times New Roman"/>
          <w:sz w:val="24"/>
          <w:szCs w:val="24"/>
        </w:rPr>
        <w:t>part:-</w:t>
      </w:r>
      <w:proofErr w:type="gramEnd"/>
    </w:p>
    <w:p w:rsidR="00D236BD" w:rsidRPr="00D236BD" w:rsidRDefault="00D236BD" w:rsidP="00D236BD">
      <w:pPr>
        <w:spacing w:line="360" w:lineRule="auto"/>
        <w:ind w:left="720"/>
        <w:jc w:val="both"/>
        <w:rPr>
          <w:rFonts w:ascii="Times New Roman" w:hAnsi="Times New Roman" w:cs="Times New Roman"/>
          <w:i/>
          <w:sz w:val="24"/>
          <w:szCs w:val="24"/>
        </w:rPr>
      </w:pPr>
      <w:r w:rsidRPr="00D236BD">
        <w:rPr>
          <w:rFonts w:ascii="Times New Roman" w:hAnsi="Times New Roman" w:cs="Times New Roman"/>
          <w:i/>
          <w:sz w:val="24"/>
          <w:szCs w:val="24"/>
        </w:rPr>
        <w:t>“2) Any co-owner of an immovable property may also by petition to a Judge ask that the property be divided in kind or, if such division is not possible, that it be sold by licitation”.</w:t>
      </w:r>
    </w:p>
    <w:p w:rsidR="00D236BD" w:rsidRPr="00D236BD" w:rsidRDefault="00D236BD" w:rsidP="00D236BD">
      <w:pPr>
        <w:spacing w:line="360" w:lineRule="auto"/>
        <w:ind w:left="720" w:hanging="720"/>
        <w:jc w:val="both"/>
        <w:rPr>
          <w:rFonts w:ascii="Times New Roman" w:hAnsi="Times New Roman" w:cs="Times New Roman"/>
          <w:sz w:val="24"/>
          <w:szCs w:val="24"/>
          <w:lang w:val="en-ZA"/>
        </w:rPr>
      </w:pPr>
      <w:r w:rsidRPr="00D236BD">
        <w:rPr>
          <w:rFonts w:ascii="Times New Roman" w:hAnsi="Times New Roman" w:cs="Times New Roman"/>
          <w:sz w:val="24"/>
          <w:szCs w:val="24"/>
        </w:rPr>
        <w:t>[16]</w:t>
      </w:r>
      <w:r w:rsidRPr="00D236BD">
        <w:rPr>
          <w:rFonts w:ascii="Times New Roman" w:hAnsi="Times New Roman" w:cs="Times New Roman"/>
          <w:sz w:val="24"/>
          <w:szCs w:val="24"/>
        </w:rPr>
        <w:tab/>
      </w:r>
      <w:r w:rsidRPr="00D236BD">
        <w:rPr>
          <w:rFonts w:ascii="Times New Roman" w:hAnsi="Times New Roman" w:cs="Times New Roman"/>
          <w:sz w:val="24"/>
          <w:szCs w:val="24"/>
          <w:lang w:val="en-ZA"/>
        </w:rPr>
        <w:t xml:space="preserve">The main legal questions to be determined by this Court are as follows: </w:t>
      </w:r>
    </w:p>
    <w:p w:rsidR="00D236BD" w:rsidRPr="00D236BD" w:rsidRDefault="00D236BD" w:rsidP="00D236BD">
      <w:pPr>
        <w:spacing w:line="360" w:lineRule="auto"/>
        <w:ind w:left="1440" w:hanging="720"/>
        <w:jc w:val="both"/>
        <w:rPr>
          <w:rFonts w:ascii="Times New Roman" w:hAnsi="Times New Roman" w:cs="Times New Roman"/>
          <w:sz w:val="24"/>
          <w:szCs w:val="24"/>
          <w:lang w:val="en-ZA"/>
        </w:rPr>
      </w:pPr>
      <w:r w:rsidRPr="00D236BD">
        <w:rPr>
          <w:rFonts w:ascii="Times New Roman" w:hAnsi="Times New Roman" w:cs="Times New Roman"/>
          <w:sz w:val="24"/>
          <w:szCs w:val="24"/>
          <w:lang w:val="en-ZA"/>
        </w:rPr>
        <w:t>(</w:t>
      </w:r>
      <w:proofErr w:type="spellStart"/>
      <w:r w:rsidRPr="00D236BD">
        <w:rPr>
          <w:rFonts w:ascii="Times New Roman" w:hAnsi="Times New Roman" w:cs="Times New Roman"/>
          <w:sz w:val="24"/>
          <w:szCs w:val="24"/>
          <w:lang w:val="en-ZA"/>
        </w:rPr>
        <w:t>i</w:t>
      </w:r>
      <w:proofErr w:type="spellEnd"/>
      <w:r w:rsidRPr="00D236BD">
        <w:rPr>
          <w:rFonts w:ascii="Times New Roman" w:hAnsi="Times New Roman" w:cs="Times New Roman"/>
          <w:sz w:val="24"/>
          <w:szCs w:val="24"/>
          <w:lang w:val="en-ZA"/>
        </w:rPr>
        <w:t>)</w:t>
      </w:r>
      <w:r w:rsidRPr="00D236BD">
        <w:rPr>
          <w:rFonts w:ascii="Times New Roman" w:hAnsi="Times New Roman" w:cs="Times New Roman"/>
          <w:sz w:val="24"/>
          <w:szCs w:val="24"/>
          <w:lang w:val="en-ZA"/>
        </w:rPr>
        <w:tab/>
        <w:t>Firstly, whether or not the property, Parcel V.5147 can be subdivided into the proposed six plots. This must be considered against the backdrop of permission to build enjoyed by the 3</w:t>
      </w:r>
      <w:r w:rsidRPr="00D236BD">
        <w:rPr>
          <w:rFonts w:ascii="Times New Roman" w:hAnsi="Times New Roman" w:cs="Times New Roman"/>
          <w:sz w:val="24"/>
          <w:szCs w:val="24"/>
          <w:vertAlign w:val="superscript"/>
          <w:lang w:val="en-ZA"/>
        </w:rPr>
        <w:t>rd</w:t>
      </w:r>
      <w:r w:rsidRPr="00D236BD">
        <w:rPr>
          <w:rFonts w:ascii="Times New Roman" w:hAnsi="Times New Roman" w:cs="Times New Roman"/>
          <w:sz w:val="24"/>
          <w:szCs w:val="24"/>
          <w:lang w:val="en-ZA"/>
        </w:rPr>
        <w:t xml:space="preserve"> respondent, as well as the reserved regime of the applicable succession law </w:t>
      </w:r>
      <w:r w:rsidRPr="00D236BD">
        <w:rPr>
          <w:rFonts w:ascii="Times New Roman" w:hAnsi="Times New Roman" w:cs="Times New Roman"/>
          <w:i/>
          <w:sz w:val="24"/>
          <w:szCs w:val="24"/>
          <w:lang w:val="en-ZA"/>
        </w:rPr>
        <w:t>(</w:t>
      </w:r>
      <w:r w:rsidR="00EF1491">
        <w:rPr>
          <w:rFonts w:ascii="Times New Roman" w:hAnsi="Times New Roman" w:cs="Times New Roman"/>
          <w:i/>
          <w:sz w:val="24"/>
          <w:szCs w:val="24"/>
          <w:lang w:val="en-ZA"/>
        </w:rPr>
        <w:t>before</w:t>
      </w:r>
      <w:r w:rsidRPr="00D236BD">
        <w:rPr>
          <w:rFonts w:ascii="Times New Roman" w:hAnsi="Times New Roman" w:cs="Times New Roman"/>
          <w:i/>
          <w:sz w:val="24"/>
          <w:szCs w:val="24"/>
          <w:lang w:val="en-ZA"/>
        </w:rPr>
        <w:t xml:space="preserve"> the Civil </w:t>
      </w:r>
      <w:r w:rsidR="00EB120E">
        <w:rPr>
          <w:rFonts w:ascii="Times New Roman" w:hAnsi="Times New Roman" w:cs="Times New Roman"/>
          <w:i/>
          <w:sz w:val="24"/>
          <w:szCs w:val="24"/>
          <w:lang w:val="en-ZA"/>
        </w:rPr>
        <w:t xml:space="preserve">Code of </w:t>
      </w:r>
      <w:r w:rsidRPr="00D236BD">
        <w:rPr>
          <w:rFonts w:ascii="Times New Roman" w:hAnsi="Times New Roman" w:cs="Times New Roman"/>
          <w:i/>
          <w:sz w:val="24"/>
          <w:szCs w:val="24"/>
          <w:lang w:val="en-ZA"/>
        </w:rPr>
        <w:t>Seychelles Act, 2020)</w:t>
      </w:r>
      <w:r w:rsidRPr="00D236BD">
        <w:rPr>
          <w:rFonts w:ascii="Times New Roman" w:hAnsi="Times New Roman" w:cs="Times New Roman"/>
          <w:sz w:val="24"/>
          <w:szCs w:val="24"/>
          <w:lang w:val="en-ZA"/>
        </w:rPr>
        <w:t>.</w:t>
      </w:r>
    </w:p>
    <w:p w:rsidR="00D236BD" w:rsidRPr="00D236BD" w:rsidRDefault="00D236BD" w:rsidP="00D236BD">
      <w:pPr>
        <w:spacing w:line="360" w:lineRule="auto"/>
        <w:ind w:left="1440" w:hanging="720"/>
        <w:jc w:val="both"/>
        <w:rPr>
          <w:rFonts w:ascii="Times New Roman" w:hAnsi="Times New Roman" w:cs="Times New Roman"/>
          <w:sz w:val="24"/>
          <w:szCs w:val="24"/>
          <w:lang w:val="en-ZA"/>
        </w:rPr>
      </w:pPr>
      <w:r w:rsidRPr="00D236BD">
        <w:rPr>
          <w:rFonts w:ascii="Times New Roman" w:hAnsi="Times New Roman" w:cs="Times New Roman"/>
          <w:sz w:val="24"/>
          <w:szCs w:val="24"/>
          <w:lang w:val="en-ZA"/>
        </w:rPr>
        <w:lastRenderedPageBreak/>
        <w:t>(ii)</w:t>
      </w:r>
      <w:r w:rsidRPr="00D236BD">
        <w:rPr>
          <w:rFonts w:ascii="Times New Roman" w:hAnsi="Times New Roman" w:cs="Times New Roman"/>
          <w:sz w:val="24"/>
          <w:szCs w:val="24"/>
          <w:lang w:val="en-ZA"/>
        </w:rPr>
        <w:tab/>
        <w:t>Secondly, where the property is subdivided into the proposed plots, whether or not there has been encroachment on part of the 3</w:t>
      </w:r>
      <w:r w:rsidRPr="00D236BD">
        <w:rPr>
          <w:rFonts w:ascii="Times New Roman" w:hAnsi="Times New Roman" w:cs="Times New Roman"/>
          <w:sz w:val="24"/>
          <w:szCs w:val="24"/>
          <w:vertAlign w:val="superscript"/>
          <w:lang w:val="en-ZA"/>
        </w:rPr>
        <w:t>rd</w:t>
      </w:r>
      <w:r w:rsidRPr="00D236BD">
        <w:rPr>
          <w:rFonts w:ascii="Times New Roman" w:hAnsi="Times New Roman" w:cs="Times New Roman"/>
          <w:sz w:val="24"/>
          <w:szCs w:val="24"/>
          <w:lang w:val="en-ZA"/>
        </w:rPr>
        <w:t xml:space="preserve"> respondent onto the property of the 4</w:t>
      </w:r>
      <w:r w:rsidRPr="00D236BD">
        <w:rPr>
          <w:rFonts w:ascii="Times New Roman" w:hAnsi="Times New Roman" w:cs="Times New Roman"/>
          <w:sz w:val="24"/>
          <w:szCs w:val="24"/>
          <w:vertAlign w:val="superscript"/>
          <w:lang w:val="en-ZA"/>
        </w:rPr>
        <w:t>th</w:t>
      </w:r>
      <w:r w:rsidRPr="00D236BD">
        <w:rPr>
          <w:rFonts w:ascii="Times New Roman" w:hAnsi="Times New Roman" w:cs="Times New Roman"/>
          <w:sz w:val="24"/>
          <w:szCs w:val="24"/>
          <w:lang w:val="en-ZA"/>
        </w:rPr>
        <w:t xml:space="preserve"> respondent. Where such has been the case, the Court will also have to determine whether or not to grant demolition as argued and prayed by the 4</w:t>
      </w:r>
      <w:r w:rsidRPr="00D236BD">
        <w:rPr>
          <w:rFonts w:ascii="Times New Roman" w:hAnsi="Times New Roman" w:cs="Times New Roman"/>
          <w:sz w:val="24"/>
          <w:szCs w:val="24"/>
          <w:vertAlign w:val="superscript"/>
          <w:lang w:val="en-ZA"/>
        </w:rPr>
        <w:t>th</w:t>
      </w:r>
      <w:r w:rsidRPr="00D236BD">
        <w:rPr>
          <w:rFonts w:ascii="Times New Roman" w:hAnsi="Times New Roman" w:cs="Times New Roman"/>
          <w:sz w:val="24"/>
          <w:szCs w:val="24"/>
          <w:lang w:val="en-ZA"/>
        </w:rPr>
        <w:t xml:space="preserve"> respondent. </w:t>
      </w:r>
    </w:p>
    <w:p w:rsidR="00D236BD" w:rsidRPr="00D236BD" w:rsidRDefault="00D236BD" w:rsidP="00D236BD">
      <w:pPr>
        <w:spacing w:line="360" w:lineRule="auto"/>
        <w:ind w:left="720" w:hanging="720"/>
        <w:jc w:val="both"/>
        <w:rPr>
          <w:rFonts w:ascii="Times New Roman" w:hAnsi="Times New Roman" w:cs="Times New Roman"/>
          <w:sz w:val="24"/>
          <w:szCs w:val="24"/>
          <w:lang w:val="en-ZA"/>
        </w:rPr>
      </w:pPr>
      <w:r w:rsidRPr="00D236BD">
        <w:rPr>
          <w:rFonts w:ascii="Times New Roman" w:hAnsi="Times New Roman" w:cs="Times New Roman"/>
          <w:sz w:val="24"/>
          <w:szCs w:val="24"/>
          <w:lang w:val="en-ZA"/>
        </w:rPr>
        <w:t>[17]</w:t>
      </w:r>
      <w:r w:rsidRPr="00D236BD">
        <w:rPr>
          <w:rFonts w:ascii="Times New Roman" w:hAnsi="Times New Roman" w:cs="Times New Roman"/>
          <w:sz w:val="24"/>
          <w:szCs w:val="24"/>
          <w:lang w:val="en-ZA"/>
        </w:rPr>
        <w:tab/>
        <w:t>The law relating to succession has changed since the onset of the new Civil Code which took effect in July 2021. There is now testamentary freedom without the curtailment of the reserved portion accruing to children of the deceased. However, in this instance, I take note that the succession in question opened in 2006 upon the death of the testator/deceased and to this end, the old regime on succession is applicable.</w:t>
      </w:r>
    </w:p>
    <w:p w:rsidR="00D236BD" w:rsidRPr="00D236BD" w:rsidRDefault="00D236BD" w:rsidP="00D236BD">
      <w:pPr>
        <w:spacing w:line="360" w:lineRule="auto"/>
        <w:ind w:left="720" w:hanging="720"/>
        <w:jc w:val="both"/>
        <w:rPr>
          <w:rFonts w:ascii="Times New Roman" w:hAnsi="Times New Roman" w:cs="Times New Roman"/>
          <w:sz w:val="24"/>
          <w:szCs w:val="24"/>
          <w:lang w:val="en-ZA"/>
        </w:rPr>
      </w:pPr>
      <w:r w:rsidRPr="00D236BD">
        <w:rPr>
          <w:rFonts w:ascii="Times New Roman" w:hAnsi="Times New Roman" w:cs="Times New Roman"/>
          <w:sz w:val="24"/>
          <w:szCs w:val="24"/>
          <w:lang w:val="en-ZA"/>
        </w:rPr>
        <w:t>[18]</w:t>
      </w:r>
      <w:r w:rsidRPr="00D236BD">
        <w:rPr>
          <w:rFonts w:ascii="Times New Roman" w:hAnsi="Times New Roman" w:cs="Times New Roman"/>
          <w:sz w:val="24"/>
          <w:szCs w:val="24"/>
          <w:lang w:val="en-ZA"/>
        </w:rPr>
        <w:tab/>
        <w:t>Under the old regime, there is a reserved portion of the deceased’s estate that goes towards his or her children. As the old Article 913 unequivocally provides, where th</w:t>
      </w:r>
      <w:r w:rsidR="00EF1491">
        <w:rPr>
          <w:rFonts w:ascii="Times New Roman" w:hAnsi="Times New Roman" w:cs="Times New Roman"/>
          <w:sz w:val="24"/>
          <w:szCs w:val="24"/>
          <w:lang w:val="en-ZA"/>
        </w:rPr>
        <w:t>ree or more children are</w:t>
      </w:r>
      <w:r w:rsidRPr="00D236BD">
        <w:rPr>
          <w:rFonts w:ascii="Times New Roman" w:hAnsi="Times New Roman" w:cs="Times New Roman"/>
          <w:sz w:val="24"/>
          <w:szCs w:val="24"/>
          <w:lang w:val="en-ZA"/>
        </w:rPr>
        <w:t xml:space="preserve"> surviving the deceased, the disposable portion therein will be no more than a quarter of the estate. In this case, it is to be noted that the property would form part of the estate</w:t>
      </w:r>
      <w:r w:rsidR="00EF1491">
        <w:rPr>
          <w:rFonts w:ascii="Times New Roman" w:hAnsi="Times New Roman" w:cs="Times New Roman"/>
          <w:sz w:val="24"/>
          <w:szCs w:val="24"/>
          <w:lang w:val="en-ZA"/>
        </w:rPr>
        <w:t>,</w:t>
      </w:r>
      <w:r w:rsidRPr="00D236BD">
        <w:rPr>
          <w:rFonts w:ascii="Times New Roman" w:hAnsi="Times New Roman" w:cs="Times New Roman"/>
          <w:sz w:val="24"/>
          <w:szCs w:val="24"/>
          <w:lang w:val="en-ZA"/>
        </w:rPr>
        <w:t xml:space="preserve"> and what is disposable therein cannot amount to more than one quarter. </w:t>
      </w:r>
    </w:p>
    <w:p w:rsidR="00D236BD" w:rsidRPr="00D236BD" w:rsidRDefault="00D236BD" w:rsidP="00D236BD">
      <w:pPr>
        <w:spacing w:line="360" w:lineRule="auto"/>
        <w:ind w:left="720" w:hanging="720"/>
        <w:jc w:val="both"/>
        <w:rPr>
          <w:rFonts w:ascii="Times New Roman" w:hAnsi="Times New Roman" w:cs="Times New Roman"/>
          <w:sz w:val="24"/>
          <w:szCs w:val="24"/>
          <w:lang w:val="en-ZA"/>
        </w:rPr>
      </w:pPr>
      <w:r w:rsidRPr="00D236BD">
        <w:rPr>
          <w:rFonts w:ascii="Times New Roman" w:hAnsi="Times New Roman" w:cs="Times New Roman"/>
          <w:sz w:val="24"/>
          <w:szCs w:val="24"/>
          <w:lang w:val="en-ZA"/>
        </w:rPr>
        <w:t>[19]</w:t>
      </w:r>
      <w:r w:rsidRPr="00D236BD">
        <w:rPr>
          <w:rFonts w:ascii="Times New Roman" w:hAnsi="Times New Roman" w:cs="Times New Roman"/>
          <w:sz w:val="24"/>
          <w:szCs w:val="24"/>
          <w:lang w:val="en-ZA"/>
        </w:rPr>
        <w:tab/>
        <w:t>Disposable portion aside, there is also a valid and uncontested Will/Testament of 1994</w:t>
      </w:r>
      <w:r>
        <w:rPr>
          <w:rFonts w:ascii="Times New Roman" w:hAnsi="Times New Roman" w:cs="Times New Roman"/>
          <w:sz w:val="24"/>
          <w:szCs w:val="24"/>
          <w:lang w:val="en-ZA"/>
        </w:rPr>
        <w:t xml:space="preserve"> </w:t>
      </w:r>
      <w:r w:rsidRPr="00D236BD">
        <w:rPr>
          <w:rFonts w:ascii="Times New Roman" w:hAnsi="Times New Roman" w:cs="Times New Roman"/>
          <w:sz w:val="24"/>
          <w:szCs w:val="24"/>
          <w:lang w:val="en-ZA"/>
        </w:rPr>
        <w:t xml:space="preserve">which was made by the deceased </w:t>
      </w:r>
      <w:r w:rsidRPr="00D236BD">
        <w:rPr>
          <w:rFonts w:ascii="Times New Roman" w:hAnsi="Times New Roman" w:cs="Times New Roman"/>
          <w:i/>
          <w:sz w:val="24"/>
          <w:szCs w:val="24"/>
          <w:lang w:val="en-ZA"/>
        </w:rPr>
        <w:t>(Exhibit P2)</w:t>
      </w:r>
      <w:r w:rsidRPr="00D236BD">
        <w:rPr>
          <w:rFonts w:ascii="Times New Roman" w:hAnsi="Times New Roman" w:cs="Times New Roman"/>
          <w:sz w:val="24"/>
          <w:szCs w:val="24"/>
          <w:lang w:val="en-ZA"/>
        </w:rPr>
        <w:t>. As per the Will/Testament, the deceased bequeathed all of the property, Parcel V.5147</w:t>
      </w:r>
      <w:r>
        <w:rPr>
          <w:rFonts w:ascii="Times New Roman" w:hAnsi="Times New Roman" w:cs="Times New Roman"/>
          <w:sz w:val="24"/>
          <w:szCs w:val="24"/>
          <w:lang w:val="en-ZA"/>
        </w:rPr>
        <w:t>,</w:t>
      </w:r>
      <w:r w:rsidRPr="00D236BD">
        <w:rPr>
          <w:rFonts w:ascii="Times New Roman" w:hAnsi="Times New Roman" w:cs="Times New Roman"/>
          <w:sz w:val="24"/>
          <w:szCs w:val="24"/>
          <w:lang w:val="en-ZA"/>
        </w:rPr>
        <w:t xml:space="preserve"> to his six surviving children, and expressed how he wished for the said property to be subdivided. The deceased took note of two of his children who had already built on the land and he proceeded to bequeath them those respective plots. At the same time, the deceased is cognisant of one of his children as better suited to inherit the dwelling house the deceased was living in. Finally, the deceased gave the remaining of the property, Parcel V.5147 to his three other children to share equally among themselves. </w:t>
      </w:r>
    </w:p>
    <w:p w:rsidR="00D236BD" w:rsidRPr="00D236BD" w:rsidRDefault="00D236BD" w:rsidP="00D236BD">
      <w:pPr>
        <w:spacing w:line="360" w:lineRule="auto"/>
        <w:ind w:left="720" w:hanging="720"/>
        <w:jc w:val="both"/>
        <w:rPr>
          <w:rFonts w:ascii="Times New Roman" w:hAnsi="Times New Roman" w:cs="Times New Roman"/>
          <w:sz w:val="24"/>
          <w:szCs w:val="24"/>
          <w:lang w:val="en-ZA"/>
        </w:rPr>
      </w:pPr>
      <w:r w:rsidRPr="00D236BD">
        <w:rPr>
          <w:rFonts w:ascii="Times New Roman" w:hAnsi="Times New Roman" w:cs="Times New Roman"/>
          <w:sz w:val="24"/>
          <w:szCs w:val="24"/>
          <w:lang w:val="en-ZA"/>
        </w:rPr>
        <w:t>[20]</w:t>
      </w:r>
      <w:r w:rsidRPr="00D236BD">
        <w:rPr>
          <w:rFonts w:ascii="Times New Roman" w:hAnsi="Times New Roman" w:cs="Times New Roman"/>
          <w:sz w:val="24"/>
          <w:szCs w:val="24"/>
          <w:lang w:val="en-ZA"/>
        </w:rPr>
        <w:tab/>
        <w:t>On the other hand, the deceased had given the 3</w:t>
      </w:r>
      <w:r w:rsidRPr="00D236BD">
        <w:rPr>
          <w:rFonts w:ascii="Times New Roman" w:hAnsi="Times New Roman" w:cs="Times New Roman"/>
          <w:sz w:val="24"/>
          <w:szCs w:val="24"/>
          <w:vertAlign w:val="superscript"/>
          <w:lang w:val="en-ZA"/>
        </w:rPr>
        <w:t>rd</w:t>
      </w:r>
      <w:r w:rsidRPr="00D236BD">
        <w:rPr>
          <w:rFonts w:ascii="Times New Roman" w:hAnsi="Times New Roman" w:cs="Times New Roman"/>
          <w:sz w:val="24"/>
          <w:szCs w:val="24"/>
          <w:lang w:val="en-ZA"/>
        </w:rPr>
        <w:t xml:space="preserve"> respondent, his grandson, </w:t>
      </w:r>
      <w:r w:rsidRPr="00D236BD">
        <w:rPr>
          <w:rFonts w:ascii="Times New Roman" w:hAnsi="Times New Roman" w:cs="Times New Roman"/>
          <w:i/>
          <w:sz w:val="24"/>
          <w:szCs w:val="24"/>
          <w:lang w:val="en-ZA"/>
        </w:rPr>
        <w:t xml:space="preserve">permission to build/droit de </w:t>
      </w:r>
      <w:proofErr w:type="spellStart"/>
      <w:r w:rsidRPr="00D236BD">
        <w:rPr>
          <w:rFonts w:ascii="Times New Roman" w:hAnsi="Times New Roman" w:cs="Times New Roman"/>
          <w:i/>
          <w:sz w:val="24"/>
          <w:szCs w:val="24"/>
          <w:lang w:val="en-ZA"/>
        </w:rPr>
        <w:t>superficie</w:t>
      </w:r>
      <w:proofErr w:type="spellEnd"/>
      <w:r w:rsidRPr="00D236BD">
        <w:rPr>
          <w:rFonts w:ascii="Times New Roman" w:hAnsi="Times New Roman" w:cs="Times New Roman"/>
          <w:i/>
          <w:sz w:val="24"/>
          <w:szCs w:val="24"/>
          <w:lang w:val="en-ZA"/>
        </w:rPr>
        <w:t xml:space="preserve"> </w:t>
      </w:r>
      <w:r w:rsidRPr="00D236BD">
        <w:rPr>
          <w:rFonts w:ascii="Times New Roman" w:hAnsi="Times New Roman" w:cs="Times New Roman"/>
          <w:sz w:val="24"/>
          <w:szCs w:val="24"/>
          <w:lang w:val="en-ZA"/>
        </w:rPr>
        <w:t xml:space="preserve">‘his dwelling </w:t>
      </w:r>
      <w:r w:rsidR="00EB120E">
        <w:rPr>
          <w:rFonts w:ascii="Times New Roman" w:hAnsi="Times New Roman" w:cs="Times New Roman"/>
          <w:sz w:val="24"/>
          <w:szCs w:val="24"/>
          <w:lang w:val="en-ZA"/>
        </w:rPr>
        <w:t>house’ on the property, Parcel V</w:t>
      </w:r>
      <w:r w:rsidRPr="00D236BD">
        <w:rPr>
          <w:rFonts w:ascii="Times New Roman" w:hAnsi="Times New Roman" w:cs="Times New Roman"/>
          <w:sz w:val="24"/>
          <w:szCs w:val="24"/>
          <w:lang w:val="en-ZA"/>
        </w:rPr>
        <w:t xml:space="preserve">5147. A </w:t>
      </w:r>
      <w:r w:rsidRPr="00D236BD">
        <w:rPr>
          <w:rFonts w:ascii="Times New Roman" w:hAnsi="Times New Roman" w:cs="Times New Roman"/>
          <w:i/>
          <w:sz w:val="24"/>
          <w:szCs w:val="24"/>
          <w:lang w:val="en-ZA"/>
        </w:rPr>
        <w:t xml:space="preserve">droit de </w:t>
      </w:r>
      <w:proofErr w:type="spellStart"/>
      <w:r w:rsidRPr="00D236BD">
        <w:rPr>
          <w:rFonts w:ascii="Times New Roman" w:hAnsi="Times New Roman" w:cs="Times New Roman"/>
          <w:i/>
          <w:sz w:val="24"/>
          <w:szCs w:val="24"/>
          <w:lang w:val="en-ZA"/>
        </w:rPr>
        <w:t>superficie</w:t>
      </w:r>
      <w:proofErr w:type="spellEnd"/>
      <w:r w:rsidRPr="00D236BD">
        <w:rPr>
          <w:rFonts w:ascii="Times New Roman" w:hAnsi="Times New Roman" w:cs="Times New Roman"/>
          <w:sz w:val="24"/>
          <w:szCs w:val="24"/>
          <w:lang w:val="en-ZA"/>
        </w:rPr>
        <w:t xml:space="preserve"> is defined as </w:t>
      </w:r>
      <w:proofErr w:type="gramStart"/>
      <w:r w:rsidRPr="00D236BD">
        <w:rPr>
          <w:rFonts w:ascii="Times New Roman" w:hAnsi="Times New Roman" w:cs="Times New Roman"/>
          <w:sz w:val="24"/>
          <w:szCs w:val="24"/>
          <w:lang w:val="en-ZA"/>
        </w:rPr>
        <w:t>follows:-</w:t>
      </w:r>
      <w:proofErr w:type="gramEnd"/>
    </w:p>
    <w:p w:rsidR="00D236BD" w:rsidRPr="00D236BD" w:rsidRDefault="00D236BD" w:rsidP="00D236BD">
      <w:pPr>
        <w:spacing w:line="360" w:lineRule="auto"/>
        <w:ind w:left="1440"/>
        <w:jc w:val="both"/>
        <w:rPr>
          <w:rFonts w:ascii="Times New Roman" w:hAnsi="Times New Roman" w:cs="Times New Roman"/>
          <w:b/>
          <w:i/>
          <w:sz w:val="24"/>
          <w:szCs w:val="24"/>
          <w:lang w:val="en-ZA"/>
        </w:rPr>
      </w:pPr>
      <w:r w:rsidRPr="00D236BD">
        <w:rPr>
          <w:rFonts w:ascii="Times New Roman" w:hAnsi="Times New Roman" w:cs="Times New Roman"/>
          <w:i/>
          <w:szCs w:val="24"/>
          <w:lang w:val="en-ZA"/>
        </w:rPr>
        <w:t>“…the right which a person (the "</w:t>
      </w:r>
      <w:proofErr w:type="spellStart"/>
      <w:r w:rsidRPr="00D236BD">
        <w:rPr>
          <w:rFonts w:ascii="Times New Roman" w:hAnsi="Times New Roman" w:cs="Times New Roman"/>
          <w:i/>
          <w:szCs w:val="24"/>
          <w:lang w:val="en-ZA"/>
        </w:rPr>
        <w:t>superficiare</w:t>
      </w:r>
      <w:proofErr w:type="spellEnd"/>
      <w:r w:rsidRPr="00D236BD">
        <w:rPr>
          <w:rFonts w:ascii="Times New Roman" w:hAnsi="Times New Roman" w:cs="Times New Roman"/>
          <w:i/>
          <w:szCs w:val="24"/>
          <w:lang w:val="en-ZA"/>
        </w:rPr>
        <w:t>") has on immovable property found on or under land belonging to another person (the "</w:t>
      </w:r>
      <w:proofErr w:type="spellStart"/>
      <w:r w:rsidRPr="00D236BD">
        <w:rPr>
          <w:rFonts w:ascii="Times New Roman" w:hAnsi="Times New Roman" w:cs="Times New Roman"/>
          <w:i/>
          <w:szCs w:val="24"/>
          <w:lang w:val="en-ZA"/>
        </w:rPr>
        <w:t>tréfoncier</w:t>
      </w:r>
      <w:proofErr w:type="spellEnd"/>
      <w:r w:rsidRPr="00D236BD">
        <w:rPr>
          <w:rFonts w:ascii="Times New Roman" w:hAnsi="Times New Roman" w:cs="Times New Roman"/>
          <w:i/>
          <w:szCs w:val="24"/>
          <w:lang w:val="en-ZA"/>
        </w:rPr>
        <w:t xml:space="preserve">") who owns the land or under which the immovable property of the </w:t>
      </w:r>
      <w:proofErr w:type="spellStart"/>
      <w:r w:rsidRPr="00D236BD">
        <w:rPr>
          <w:rFonts w:ascii="Times New Roman" w:hAnsi="Times New Roman" w:cs="Times New Roman"/>
          <w:i/>
          <w:szCs w:val="24"/>
          <w:lang w:val="en-ZA"/>
        </w:rPr>
        <w:t>superficiare</w:t>
      </w:r>
      <w:proofErr w:type="spellEnd"/>
      <w:r w:rsidRPr="00D236BD">
        <w:rPr>
          <w:rFonts w:ascii="Times New Roman" w:hAnsi="Times New Roman" w:cs="Times New Roman"/>
          <w:i/>
          <w:szCs w:val="24"/>
          <w:lang w:val="en-ZA"/>
        </w:rPr>
        <w:t xml:space="preserve"> is found. Therefore, a person who has a "droit de </w:t>
      </w:r>
      <w:proofErr w:type="spellStart"/>
      <w:r w:rsidRPr="00D236BD">
        <w:rPr>
          <w:rFonts w:ascii="Times New Roman" w:hAnsi="Times New Roman" w:cs="Times New Roman"/>
          <w:i/>
          <w:szCs w:val="24"/>
          <w:lang w:val="en-ZA"/>
        </w:rPr>
        <w:t>superficie</w:t>
      </w:r>
      <w:proofErr w:type="spellEnd"/>
      <w:r w:rsidRPr="00D236BD">
        <w:rPr>
          <w:rFonts w:ascii="Times New Roman" w:hAnsi="Times New Roman" w:cs="Times New Roman"/>
          <w:i/>
          <w:szCs w:val="24"/>
          <w:lang w:val="en-ZA"/>
        </w:rPr>
        <w:t xml:space="preserve">" on a property is the owner thereof without being the owner of the land </w:t>
      </w:r>
      <w:r w:rsidRPr="00D236BD">
        <w:rPr>
          <w:rFonts w:ascii="Times New Roman" w:hAnsi="Times New Roman" w:cs="Times New Roman"/>
          <w:i/>
          <w:szCs w:val="24"/>
          <w:lang w:val="en-ZA"/>
        </w:rPr>
        <w:lastRenderedPageBreak/>
        <w:t>on or under which the immovable property is situated.”</w:t>
      </w:r>
      <w:r w:rsidRPr="00D236BD">
        <w:rPr>
          <w:rFonts w:ascii="Times New Roman" w:hAnsi="Times New Roman" w:cs="Times New Roman"/>
          <w:szCs w:val="24"/>
          <w:lang w:val="en-ZA"/>
        </w:rPr>
        <w:t xml:space="preserve"> </w:t>
      </w:r>
      <w:r w:rsidRPr="00D236BD">
        <w:rPr>
          <w:rFonts w:ascii="Times New Roman" w:hAnsi="Times New Roman" w:cs="Times New Roman"/>
          <w:b/>
          <w:i/>
          <w:sz w:val="24"/>
          <w:szCs w:val="24"/>
          <w:lang w:val="en-ZA"/>
        </w:rPr>
        <w:t>(per Robinson JA in Monthy v Seychelles Licensing Authority &amp; Another (SCA 37/2016) [2018] SCCA 44).</w:t>
      </w:r>
    </w:p>
    <w:p w:rsidR="00D236BD" w:rsidRPr="00D236BD" w:rsidRDefault="00D236BD" w:rsidP="00D236BD">
      <w:pPr>
        <w:spacing w:line="360" w:lineRule="auto"/>
        <w:ind w:left="720" w:hanging="720"/>
        <w:jc w:val="both"/>
        <w:rPr>
          <w:rFonts w:ascii="Times New Roman" w:hAnsi="Times New Roman" w:cs="Times New Roman"/>
          <w:sz w:val="24"/>
          <w:szCs w:val="24"/>
          <w:lang w:val="en-ZA"/>
        </w:rPr>
      </w:pPr>
      <w:r w:rsidRPr="00D236BD">
        <w:rPr>
          <w:rFonts w:ascii="Times New Roman" w:hAnsi="Times New Roman" w:cs="Times New Roman"/>
          <w:sz w:val="24"/>
          <w:szCs w:val="24"/>
          <w:lang w:val="en-ZA"/>
        </w:rPr>
        <w:t>[21]</w:t>
      </w:r>
      <w:r w:rsidRPr="00D236BD">
        <w:rPr>
          <w:rFonts w:ascii="Times New Roman" w:hAnsi="Times New Roman" w:cs="Times New Roman"/>
          <w:sz w:val="24"/>
          <w:szCs w:val="24"/>
          <w:lang w:val="en-ZA"/>
        </w:rPr>
        <w:tab/>
        <w:t xml:space="preserve">In essence, as per the </w:t>
      </w:r>
      <w:r w:rsidRPr="00D236BD">
        <w:rPr>
          <w:rFonts w:ascii="Times New Roman" w:hAnsi="Times New Roman" w:cs="Times New Roman"/>
          <w:i/>
          <w:sz w:val="24"/>
          <w:szCs w:val="24"/>
          <w:lang w:val="en-ZA"/>
        </w:rPr>
        <w:t>Monthy case,</w:t>
      </w:r>
      <w:r w:rsidRPr="00D236BD">
        <w:rPr>
          <w:rFonts w:ascii="Times New Roman" w:hAnsi="Times New Roman" w:cs="Times New Roman"/>
          <w:sz w:val="24"/>
          <w:szCs w:val="24"/>
          <w:lang w:val="en-ZA"/>
        </w:rPr>
        <w:t xml:space="preserve"> Robinson JA explains a </w:t>
      </w:r>
      <w:r w:rsidRPr="00D236BD">
        <w:rPr>
          <w:rFonts w:ascii="Times New Roman" w:hAnsi="Times New Roman" w:cs="Times New Roman"/>
          <w:i/>
          <w:sz w:val="24"/>
          <w:szCs w:val="24"/>
          <w:lang w:val="en-ZA"/>
        </w:rPr>
        <w:t xml:space="preserve">droit de </w:t>
      </w:r>
      <w:proofErr w:type="spellStart"/>
      <w:r w:rsidRPr="00D236BD">
        <w:rPr>
          <w:rFonts w:ascii="Times New Roman" w:hAnsi="Times New Roman" w:cs="Times New Roman"/>
          <w:i/>
          <w:sz w:val="24"/>
          <w:szCs w:val="24"/>
          <w:lang w:val="en-ZA"/>
        </w:rPr>
        <w:t>superficie</w:t>
      </w:r>
      <w:proofErr w:type="spellEnd"/>
      <w:r w:rsidRPr="00D236BD">
        <w:rPr>
          <w:rFonts w:ascii="Times New Roman" w:hAnsi="Times New Roman" w:cs="Times New Roman"/>
          <w:sz w:val="24"/>
          <w:szCs w:val="24"/>
          <w:lang w:val="en-ZA"/>
        </w:rPr>
        <w:t xml:space="preserve"> as a real right on part of the </w:t>
      </w:r>
      <w:proofErr w:type="spellStart"/>
      <w:r w:rsidRPr="00D236BD">
        <w:rPr>
          <w:rFonts w:ascii="Times New Roman" w:hAnsi="Times New Roman" w:cs="Times New Roman"/>
          <w:i/>
          <w:sz w:val="24"/>
          <w:szCs w:val="24"/>
          <w:lang w:val="en-ZA"/>
        </w:rPr>
        <w:t>supericiare</w:t>
      </w:r>
      <w:proofErr w:type="spellEnd"/>
      <w:r w:rsidRPr="00D236BD">
        <w:rPr>
          <w:rFonts w:ascii="Times New Roman" w:hAnsi="Times New Roman" w:cs="Times New Roman"/>
          <w:sz w:val="24"/>
          <w:szCs w:val="24"/>
          <w:lang w:val="en-ZA"/>
        </w:rPr>
        <w:t>, which is severed from the right of ownership of the</w:t>
      </w:r>
      <w:r w:rsidRPr="00D236BD">
        <w:t xml:space="preserve"> </w:t>
      </w:r>
      <w:proofErr w:type="spellStart"/>
      <w:r w:rsidRPr="00D236BD">
        <w:rPr>
          <w:rFonts w:ascii="Times New Roman" w:hAnsi="Times New Roman" w:cs="Times New Roman"/>
          <w:i/>
          <w:sz w:val="24"/>
          <w:szCs w:val="24"/>
          <w:lang w:val="en-ZA"/>
        </w:rPr>
        <w:t>tréfoncier</w:t>
      </w:r>
      <w:proofErr w:type="spellEnd"/>
      <w:r w:rsidRPr="00D236BD">
        <w:rPr>
          <w:rFonts w:ascii="Times New Roman" w:hAnsi="Times New Roman" w:cs="Times New Roman"/>
          <w:sz w:val="24"/>
          <w:szCs w:val="24"/>
          <w:lang w:val="en-ZA"/>
        </w:rPr>
        <w:t xml:space="preserve"> </w:t>
      </w:r>
      <w:r w:rsidRPr="00D236BD">
        <w:rPr>
          <w:rFonts w:ascii="Times New Roman" w:hAnsi="Times New Roman" w:cs="Times New Roman"/>
          <w:b/>
          <w:sz w:val="24"/>
          <w:szCs w:val="24"/>
          <w:lang w:val="en-ZA"/>
        </w:rPr>
        <w:t xml:space="preserve">(see also </w:t>
      </w:r>
      <w:r w:rsidRPr="00D236BD">
        <w:rPr>
          <w:rFonts w:ascii="Times New Roman" w:hAnsi="Times New Roman" w:cs="Times New Roman"/>
          <w:b/>
          <w:i/>
          <w:sz w:val="24"/>
          <w:szCs w:val="24"/>
          <w:lang w:val="en-ZA"/>
        </w:rPr>
        <w:t xml:space="preserve">De Silva v </w:t>
      </w:r>
      <w:proofErr w:type="spellStart"/>
      <w:r w:rsidRPr="00D236BD">
        <w:rPr>
          <w:rFonts w:ascii="Times New Roman" w:hAnsi="Times New Roman" w:cs="Times New Roman"/>
          <w:b/>
          <w:i/>
          <w:sz w:val="24"/>
          <w:szCs w:val="24"/>
          <w:lang w:val="en-ZA"/>
        </w:rPr>
        <w:t>Bacarie</w:t>
      </w:r>
      <w:proofErr w:type="spellEnd"/>
      <w:r w:rsidRPr="00D236BD">
        <w:rPr>
          <w:rFonts w:ascii="Times New Roman" w:hAnsi="Times New Roman" w:cs="Times New Roman"/>
          <w:b/>
          <w:i/>
          <w:sz w:val="24"/>
          <w:szCs w:val="24"/>
          <w:lang w:val="en-ZA"/>
        </w:rPr>
        <w:t xml:space="preserve"> </w:t>
      </w:r>
      <w:r w:rsidRPr="00D236BD">
        <w:rPr>
          <w:rFonts w:ascii="Times New Roman" w:hAnsi="Times New Roman" w:cs="Times New Roman"/>
          <w:b/>
          <w:sz w:val="24"/>
          <w:szCs w:val="24"/>
          <w:lang w:val="en-ZA"/>
        </w:rPr>
        <w:t>(1982) SCAR 45)</w:t>
      </w:r>
      <w:r w:rsidRPr="00D236BD">
        <w:rPr>
          <w:rFonts w:ascii="Times New Roman" w:hAnsi="Times New Roman" w:cs="Times New Roman"/>
          <w:sz w:val="24"/>
          <w:szCs w:val="24"/>
          <w:lang w:val="en-ZA"/>
        </w:rPr>
        <w:t xml:space="preserve">. To also state the obvious, the </w:t>
      </w:r>
      <w:proofErr w:type="spellStart"/>
      <w:r w:rsidRPr="00D236BD">
        <w:rPr>
          <w:rFonts w:ascii="Times New Roman" w:hAnsi="Times New Roman" w:cs="Times New Roman"/>
          <w:i/>
          <w:sz w:val="24"/>
          <w:szCs w:val="24"/>
          <w:lang w:val="en-ZA"/>
        </w:rPr>
        <w:t>superficiare</w:t>
      </w:r>
      <w:proofErr w:type="spellEnd"/>
      <w:r w:rsidRPr="00D236BD">
        <w:rPr>
          <w:rFonts w:ascii="Times New Roman" w:hAnsi="Times New Roman" w:cs="Times New Roman"/>
          <w:sz w:val="24"/>
          <w:szCs w:val="24"/>
          <w:lang w:val="en-ZA"/>
        </w:rPr>
        <w:t xml:space="preserve"> does not own the land on which his or her immovable property lies. This is important to remember as I consider the rights of the 3</w:t>
      </w:r>
      <w:r w:rsidRPr="00D236BD">
        <w:rPr>
          <w:rFonts w:ascii="Times New Roman" w:hAnsi="Times New Roman" w:cs="Times New Roman"/>
          <w:sz w:val="24"/>
          <w:szCs w:val="24"/>
          <w:vertAlign w:val="superscript"/>
          <w:lang w:val="en-ZA"/>
        </w:rPr>
        <w:t>rd</w:t>
      </w:r>
      <w:r w:rsidRPr="00D236BD">
        <w:rPr>
          <w:rFonts w:ascii="Times New Roman" w:hAnsi="Times New Roman" w:cs="Times New Roman"/>
          <w:sz w:val="24"/>
          <w:szCs w:val="24"/>
          <w:lang w:val="en-ZA"/>
        </w:rPr>
        <w:t xml:space="preserve"> respondent.</w:t>
      </w:r>
    </w:p>
    <w:p w:rsidR="00D236BD" w:rsidRPr="00D236BD" w:rsidRDefault="00D236BD" w:rsidP="00D236BD">
      <w:pPr>
        <w:spacing w:line="360" w:lineRule="auto"/>
        <w:ind w:left="720" w:hanging="720"/>
        <w:jc w:val="both"/>
        <w:rPr>
          <w:rFonts w:ascii="Times New Roman" w:hAnsi="Times New Roman" w:cs="Times New Roman"/>
          <w:sz w:val="24"/>
          <w:szCs w:val="24"/>
          <w:lang w:val="en-ZA"/>
        </w:rPr>
      </w:pPr>
      <w:r w:rsidRPr="00D236BD">
        <w:rPr>
          <w:rFonts w:ascii="Times New Roman" w:hAnsi="Times New Roman" w:cs="Times New Roman"/>
          <w:sz w:val="24"/>
          <w:szCs w:val="24"/>
          <w:lang w:val="en-ZA"/>
        </w:rPr>
        <w:t>[22]</w:t>
      </w:r>
      <w:r w:rsidRPr="00D236BD">
        <w:rPr>
          <w:rFonts w:ascii="Times New Roman" w:hAnsi="Times New Roman" w:cs="Times New Roman"/>
          <w:sz w:val="24"/>
          <w:szCs w:val="24"/>
          <w:lang w:val="en-ZA"/>
        </w:rPr>
        <w:tab/>
        <w:t xml:space="preserve">Twomey JA in </w:t>
      </w:r>
      <w:r w:rsidRPr="00D236BD">
        <w:rPr>
          <w:rFonts w:ascii="Times New Roman" w:hAnsi="Times New Roman" w:cs="Times New Roman"/>
          <w:b/>
          <w:sz w:val="24"/>
          <w:szCs w:val="24"/>
          <w:lang w:val="en-ZA"/>
        </w:rPr>
        <w:t xml:space="preserve">Khudabin v </w:t>
      </w:r>
      <w:proofErr w:type="spellStart"/>
      <w:r w:rsidRPr="00D236BD">
        <w:rPr>
          <w:rFonts w:ascii="Times New Roman" w:hAnsi="Times New Roman" w:cs="Times New Roman"/>
          <w:b/>
          <w:sz w:val="24"/>
          <w:szCs w:val="24"/>
          <w:lang w:val="en-ZA"/>
        </w:rPr>
        <w:t>Porice</w:t>
      </w:r>
      <w:proofErr w:type="spellEnd"/>
      <w:r w:rsidRPr="00D236BD">
        <w:rPr>
          <w:rFonts w:ascii="Times New Roman" w:hAnsi="Times New Roman" w:cs="Times New Roman"/>
          <w:b/>
          <w:sz w:val="24"/>
          <w:szCs w:val="24"/>
          <w:lang w:val="en-ZA"/>
        </w:rPr>
        <w:t xml:space="preserve"> &amp; Anor (SCA 68/2018 (Appeal from CS 2/2017) [2018] SCSC 976) [2021] SCCA 34 (13 August 2021), </w:t>
      </w:r>
      <w:r w:rsidRPr="00D236BD">
        <w:rPr>
          <w:rFonts w:ascii="Times New Roman" w:hAnsi="Times New Roman" w:cs="Times New Roman"/>
          <w:sz w:val="24"/>
          <w:szCs w:val="24"/>
          <w:lang w:val="en-ZA"/>
        </w:rPr>
        <w:t>further explains that</w:t>
      </w:r>
      <w:r w:rsidRPr="00D236BD">
        <w:rPr>
          <w:rFonts w:ascii="Times New Roman" w:hAnsi="Times New Roman" w:cs="Times New Roman"/>
          <w:b/>
          <w:sz w:val="24"/>
          <w:szCs w:val="24"/>
          <w:lang w:val="en-ZA"/>
        </w:rPr>
        <w:t xml:space="preserve"> </w:t>
      </w:r>
      <w:r w:rsidRPr="00D236BD">
        <w:rPr>
          <w:rFonts w:ascii="Times New Roman" w:hAnsi="Times New Roman" w:cs="Times New Roman"/>
          <w:sz w:val="24"/>
          <w:szCs w:val="24"/>
          <w:lang w:val="en-ZA"/>
        </w:rPr>
        <w:t xml:space="preserve">a </w:t>
      </w:r>
      <w:r w:rsidRPr="00D236BD">
        <w:rPr>
          <w:rFonts w:ascii="Times New Roman" w:hAnsi="Times New Roman" w:cs="Times New Roman"/>
          <w:i/>
          <w:sz w:val="24"/>
          <w:szCs w:val="24"/>
          <w:lang w:val="en-ZA"/>
        </w:rPr>
        <w:t xml:space="preserve">droit de </w:t>
      </w:r>
      <w:proofErr w:type="spellStart"/>
      <w:r w:rsidRPr="00D236BD">
        <w:rPr>
          <w:rFonts w:ascii="Times New Roman" w:hAnsi="Times New Roman" w:cs="Times New Roman"/>
          <w:i/>
          <w:sz w:val="24"/>
          <w:szCs w:val="24"/>
          <w:lang w:val="en-ZA"/>
        </w:rPr>
        <w:t>superficie</w:t>
      </w:r>
      <w:proofErr w:type="spellEnd"/>
      <w:r w:rsidRPr="00D236BD">
        <w:rPr>
          <w:rFonts w:ascii="Times New Roman" w:hAnsi="Times New Roman" w:cs="Times New Roman"/>
          <w:sz w:val="24"/>
          <w:szCs w:val="24"/>
          <w:lang w:val="en-ZA"/>
        </w:rPr>
        <w:t xml:space="preserve"> is a creation of French jurisprudential law which was inherited in our laws and further qualified. Such qualification extends to the consequence on part of the land owner as well as the limitations on part of the constructor. </w:t>
      </w:r>
    </w:p>
    <w:p w:rsidR="00D236BD" w:rsidRPr="00D236BD" w:rsidRDefault="00D236BD" w:rsidP="00D236BD">
      <w:pPr>
        <w:spacing w:line="360" w:lineRule="auto"/>
        <w:ind w:left="720" w:hanging="720"/>
        <w:jc w:val="both"/>
        <w:rPr>
          <w:rFonts w:ascii="Times New Roman" w:hAnsi="Times New Roman" w:cs="Times New Roman"/>
          <w:b/>
          <w:sz w:val="24"/>
          <w:szCs w:val="24"/>
          <w:lang w:val="en-ZA"/>
        </w:rPr>
      </w:pPr>
      <w:r w:rsidRPr="00D236BD">
        <w:rPr>
          <w:rFonts w:ascii="Times New Roman" w:hAnsi="Times New Roman" w:cs="Times New Roman"/>
          <w:sz w:val="24"/>
          <w:szCs w:val="24"/>
          <w:lang w:val="en-ZA"/>
        </w:rPr>
        <w:t>[23]</w:t>
      </w:r>
      <w:r w:rsidRPr="00D236BD">
        <w:rPr>
          <w:rFonts w:ascii="Times New Roman" w:hAnsi="Times New Roman" w:cs="Times New Roman"/>
          <w:sz w:val="24"/>
          <w:szCs w:val="24"/>
          <w:lang w:val="en-ZA"/>
        </w:rPr>
        <w:tab/>
        <w:t xml:space="preserve">To begin, </w:t>
      </w:r>
      <w:r w:rsidRPr="00D236BD">
        <w:rPr>
          <w:rFonts w:ascii="Times New Roman" w:hAnsi="Times New Roman" w:cs="Times New Roman"/>
          <w:b/>
          <w:sz w:val="24"/>
          <w:szCs w:val="24"/>
          <w:lang w:val="en-ZA"/>
        </w:rPr>
        <w:t>Juliette v Chang–Leng (1992) SLR 124),</w:t>
      </w:r>
      <w:r w:rsidRPr="00D236BD">
        <w:rPr>
          <w:rFonts w:ascii="Times New Roman" w:hAnsi="Times New Roman" w:cs="Times New Roman"/>
          <w:sz w:val="24"/>
          <w:szCs w:val="24"/>
          <w:lang w:val="en-ZA"/>
        </w:rPr>
        <w:t xml:space="preserve"> confirmed that the </w:t>
      </w:r>
      <w:proofErr w:type="spellStart"/>
      <w:r w:rsidRPr="00D236BD">
        <w:rPr>
          <w:rFonts w:ascii="Times New Roman" w:hAnsi="Times New Roman" w:cs="Times New Roman"/>
          <w:i/>
          <w:sz w:val="24"/>
          <w:szCs w:val="24"/>
          <w:lang w:val="en-ZA"/>
        </w:rPr>
        <w:t>trefoncier</w:t>
      </w:r>
      <w:proofErr w:type="spellEnd"/>
      <w:r w:rsidRPr="00D236BD">
        <w:rPr>
          <w:rFonts w:ascii="Times New Roman" w:hAnsi="Times New Roman" w:cs="Times New Roman"/>
          <w:sz w:val="24"/>
          <w:szCs w:val="24"/>
          <w:lang w:val="en-ZA"/>
        </w:rPr>
        <w:t xml:space="preserve"> cannot require the </w:t>
      </w:r>
      <w:proofErr w:type="spellStart"/>
      <w:r w:rsidRPr="00D236BD">
        <w:rPr>
          <w:rFonts w:ascii="Times New Roman" w:hAnsi="Times New Roman" w:cs="Times New Roman"/>
          <w:i/>
          <w:sz w:val="24"/>
          <w:szCs w:val="24"/>
          <w:lang w:val="en-ZA"/>
        </w:rPr>
        <w:t>superficiare</w:t>
      </w:r>
      <w:proofErr w:type="spellEnd"/>
      <w:r w:rsidRPr="00D236BD">
        <w:rPr>
          <w:rFonts w:ascii="Times New Roman" w:hAnsi="Times New Roman" w:cs="Times New Roman"/>
          <w:sz w:val="24"/>
          <w:szCs w:val="24"/>
          <w:lang w:val="en-ZA"/>
        </w:rPr>
        <w:t xml:space="preserve"> to remove an extension built or to vacate the property unless compensation of the construction is paid. This secures the real right on part of the </w:t>
      </w:r>
      <w:proofErr w:type="spellStart"/>
      <w:r w:rsidRPr="00D236BD">
        <w:rPr>
          <w:rFonts w:ascii="Times New Roman" w:hAnsi="Times New Roman" w:cs="Times New Roman"/>
          <w:i/>
          <w:sz w:val="24"/>
          <w:szCs w:val="24"/>
          <w:lang w:val="en-ZA"/>
        </w:rPr>
        <w:t>superficiare</w:t>
      </w:r>
      <w:proofErr w:type="spellEnd"/>
      <w:r w:rsidRPr="00D236BD">
        <w:rPr>
          <w:rFonts w:ascii="Times New Roman" w:hAnsi="Times New Roman" w:cs="Times New Roman"/>
          <w:sz w:val="24"/>
          <w:szCs w:val="24"/>
          <w:lang w:val="en-ZA"/>
        </w:rPr>
        <w:t xml:space="preserve">, which carries with it the right to enjoy the use of the land as long as the construction covers the land. Moreover, </w:t>
      </w:r>
      <w:proofErr w:type="spellStart"/>
      <w:r w:rsidRPr="00D236BD">
        <w:rPr>
          <w:rFonts w:ascii="Times New Roman" w:hAnsi="Times New Roman" w:cs="Times New Roman"/>
          <w:sz w:val="24"/>
          <w:szCs w:val="24"/>
          <w:lang w:val="en-ZA"/>
        </w:rPr>
        <w:t>Perera</w:t>
      </w:r>
      <w:proofErr w:type="spellEnd"/>
      <w:r w:rsidRPr="00D236BD">
        <w:rPr>
          <w:rFonts w:ascii="Times New Roman" w:hAnsi="Times New Roman" w:cs="Times New Roman"/>
          <w:sz w:val="24"/>
          <w:szCs w:val="24"/>
          <w:lang w:val="en-ZA"/>
        </w:rPr>
        <w:t xml:space="preserve"> J (as he then was) in </w:t>
      </w:r>
      <w:r w:rsidRPr="00D236BD">
        <w:rPr>
          <w:rFonts w:ascii="Times New Roman" w:hAnsi="Times New Roman" w:cs="Times New Roman"/>
          <w:b/>
          <w:sz w:val="24"/>
          <w:szCs w:val="24"/>
          <w:lang w:val="en-ZA"/>
        </w:rPr>
        <w:t>Adrienne v Pillay (2003) SLR 68</w:t>
      </w:r>
      <w:r w:rsidRPr="00D236BD">
        <w:rPr>
          <w:rFonts w:ascii="Times New Roman" w:hAnsi="Times New Roman" w:cs="Times New Roman"/>
          <w:sz w:val="24"/>
          <w:szCs w:val="24"/>
          <w:lang w:val="en-ZA"/>
        </w:rPr>
        <w:t xml:space="preserve"> held that a </w:t>
      </w:r>
      <w:r w:rsidRPr="00D236BD">
        <w:rPr>
          <w:rFonts w:ascii="Times New Roman" w:hAnsi="Times New Roman" w:cs="Times New Roman"/>
          <w:i/>
          <w:sz w:val="24"/>
          <w:szCs w:val="24"/>
          <w:lang w:val="en-ZA"/>
        </w:rPr>
        <w:t xml:space="preserve">droit de </w:t>
      </w:r>
      <w:proofErr w:type="spellStart"/>
      <w:r w:rsidRPr="00D236BD">
        <w:rPr>
          <w:rFonts w:ascii="Times New Roman" w:hAnsi="Times New Roman" w:cs="Times New Roman"/>
          <w:i/>
          <w:sz w:val="24"/>
          <w:szCs w:val="24"/>
          <w:lang w:val="en-ZA"/>
        </w:rPr>
        <w:t>superficie</w:t>
      </w:r>
      <w:proofErr w:type="spellEnd"/>
      <w:r w:rsidRPr="00D236BD">
        <w:rPr>
          <w:rFonts w:ascii="Times New Roman" w:hAnsi="Times New Roman" w:cs="Times New Roman"/>
          <w:sz w:val="24"/>
          <w:szCs w:val="24"/>
          <w:lang w:val="en-ZA"/>
        </w:rPr>
        <w:t xml:space="preserve"> is an overriding interest where it is registered in terms of section 25 of the Land Registration Act. This position was confirmed by Twomey JA (with the concurrence of Robison JA and Fernando JA as he was then) in </w:t>
      </w:r>
      <w:r w:rsidRPr="00D236BD">
        <w:rPr>
          <w:rFonts w:ascii="Times New Roman" w:hAnsi="Times New Roman" w:cs="Times New Roman"/>
          <w:b/>
          <w:sz w:val="24"/>
          <w:szCs w:val="24"/>
          <w:lang w:val="en-ZA"/>
        </w:rPr>
        <w:t xml:space="preserve">Cable and Wireless (Seychelles) Ltd v </w:t>
      </w:r>
      <w:proofErr w:type="spellStart"/>
      <w:r w:rsidRPr="00D236BD">
        <w:rPr>
          <w:rFonts w:ascii="Times New Roman" w:hAnsi="Times New Roman" w:cs="Times New Roman"/>
          <w:b/>
          <w:sz w:val="24"/>
          <w:szCs w:val="24"/>
          <w:lang w:val="en-ZA"/>
        </w:rPr>
        <w:t>Innocente</w:t>
      </w:r>
      <w:proofErr w:type="spellEnd"/>
      <w:r w:rsidRPr="00D236BD">
        <w:rPr>
          <w:rFonts w:ascii="Times New Roman" w:hAnsi="Times New Roman" w:cs="Times New Roman"/>
          <w:b/>
          <w:sz w:val="24"/>
          <w:szCs w:val="24"/>
          <w:lang w:val="en-ZA"/>
        </w:rPr>
        <w:t xml:space="preserve"> </w:t>
      </w:r>
      <w:proofErr w:type="spellStart"/>
      <w:r w:rsidRPr="00D236BD">
        <w:rPr>
          <w:rFonts w:ascii="Times New Roman" w:hAnsi="Times New Roman" w:cs="Times New Roman"/>
          <w:b/>
          <w:sz w:val="24"/>
          <w:szCs w:val="24"/>
          <w:lang w:val="en-ZA"/>
        </w:rPr>
        <w:t>Gangadoo</w:t>
      </w:r>
      <w:proofErr w:type="spellEnd"/>
      <w:r w:rsidRPr="00D236BD">
        <w:rPr>
          <w:rFonts w:ascii="Times New Roman" w:hAnsi="Times New Roman" w:cs="Times New Roman"/>
          <w:b/>
          <w:sz w:val="24"/>
          <w:szCs w:val="24"/>
          <w:lang w:val="en-ZA"/>
        </w:rPr>
        <w:t xml:space="preserve"> (Civil Appeal SCA 14/2015) [2018] SCCA 29 (31 August 2018).</w:t>
      </w:r>
    </w:p>
    <w:p w:rsidR="00D236BD" w:rsidRPr="00D236BD" w:rsidRDefault="00D236BD" w:rsidP="00D236BD">
      <w:pPr>
        <w:spacing w:line="360" w:lineRule="auto"/>
        <w:ind w:left="720" w:hanging="720"/>
        <w:jc w:val="both"/>
        <w:rPr>
          <w:rFonts w:ascii="Times New Roman" w:hAnsi="Times New Roman" w:cs="Times New Roman"/>
          <w:sz w:val="24"/>
          <w:szCs w:val="24"/>
          <w:lang w:val="en-ZA"/>
        </w:rPr>
      </w:pPr>
      <w:r w:rsidRPr="00D236BD">
        <w:rPr>
          <w:rFonts w:ascii="Times New Roman" w:hAnsi="Times New Roman" w:cs="Times New Roman"/>
          <w:sz w:val="24"/>
          <w:szCs w:val="24"/>
          <w:lang w:val="en-ZA"/>
        </w:rPr>
        <w:t>[24]</w:t>
      </w:r>
      <w:r w:rsidRPr="00D236BD">
        <w:rPr>
          <w:rFonts w:ascii="Times New Roman" w:hAnsi="Times New Roman" w:cs="Times New Roman"/>
          <w:sz w:val="24"/>
          <w:szCs w:val="24"/>
          <w:lang w:val="en-ZA"/>
        </w:rPr>
        <w:tab/>
        <w:t xml:space="preserve">Our jurisprudence has also qualified the </w:t>
      </w:r>
      <w:r w:rsidRPr="00D236BD">
        <w:rPr>
          <w:rFonts w:ascii="Times New Roman" w:hAnsi="Times New Roman" w:cs="Times New Roman"/>
          <w:i/>
          <w:sz w:val="24"/>
          <w:szCs w:val="24"/>
          <w:lang w:val="en-ZA"/>
        </w:rPr>
        <w:t xml:space="preserve">droit de </w:t>
      </w:r>
      <w:proofErr w:type="spellStart"/>
      <w:r w:rsidRPr="00D236BD">
        <w:rPr>
          <w:rFonts w:ascii="Times New Roman" w:hAnsi="Times New Roman" w:cs="Times New Roman"/>
          <w:i/>
          <w:sz w:val="24"/>
          <w:szCs w:val="24"/>
          <w:lang w:val="en-ZA"/>
        </w:rPr>
        <w:t>superficie</w:t>
      </w:r>
      <w:proofErr w:type="spellEnd"/>
      <w:r w:rsidRPr="00D236BD">
        <w:rPr>
          <w:rFonts w:ascii="Times New Roman" w:hAnsi="Times New Roman" w:cs="Times New Roman"/>
          <w:sz w:val="24"/>
          <w:szCs w:val="24"/>
          <w:lang w:val="en-ZA"/>
        </w:rPr>
        <w:t xml:space="preserve"> by taking into account the intention of the parties as an important factor when determining the duration of the said right </w:t>
      </w:r>
      <w:r w:rsidRPr="00D236BD">
        <w:rPr>
          <w:rFonts w:ascii="Times New Roman" w:hAnsi="Times New Roman" w:cs="Times New Roman"/>
          <w:b/>
          <w:sz w:val="24"/>
          <w:szCs w:val="24"/>
          <w:lang w:val="en-ZA"/>
        </w:rPr>
        <w:t>(see Ministry of Land Use and Housing v Stravens (Civil Appeal SCA 24/2014) [2017] SCCA 13 (21 April 2017)).</w:t>
      </w:r>
      <w:r w:rsidRPr="00D236BD">
        <w:rPr>
          <w:rFonts w:ascii="Times New Roman" w:hAnsi="Times New Roman" w:cs="Times New Roman"/>
          <w:sz w:val="24"/>
          <w:szCs w:val="24"/>
          <w:lang w:val="en-ZA"/>
        </w:rPr>
        <w:t xml:space="preserve"> In addition to this, the Court in </w:t>
      </w:r>
      <w:r w:rsidRPr="00D236BD">
        <w:rPr>
          <w:rFonts w:ascii="Times New Roman" w:hAnsi="Times New Roman" w:cs="Times New Roman"/>
          <w:b/>
          <w:sz w:val="24"/>
          <w:szCs w:val="24"/>
          <w:lang w:val="en-ZA"/>
        </w:rPr>
        <w:t>Adonis v Celeste, (CS 124/2012</w:t>
      </w:r>
      <w:r w:rsidRPr="00D236BD">
        <w:rPr>
          <w:rFonts w:ascii="Times New Roman" w:hAnsi="Times New Roman" w:cs="Times New Roman"/>
          <w:sz w:val="24"/>
          <w:szCs w:val="24"/>
          <w:lang w:val="en-ZA"/>
        </w:rPr>
        <w:t>, highlight</w:t>
      </w:r>
      <w:r w:rsidR="00EF1491">
        <w:rPr>
          <w:rFonts w:ascii="Times New Roman" w:hAnsi="Times New Roman" w:cs="Times New Roman"/>
          <w:sz w:val="24"/>
          <w:szCs w:val="24"/>
          <w:lang w:val="en-ZA"/>
        </w:rPr>
        <w:t>s</w:t>
      </w:r>
      <w:r w:rsidRPr="00D236BD">
        <w:rPr>
          <w:rFonts w:ascii="Times New Roman" w:hAnsi="Times New Roman" w:cs="Times New Roman"/>
          <w:sz w:val="24"/>
          <w:szCs w:val="24"/>
          <w:lang w:val="en-ZA"/>
        </w:rPr>
        <w:t xml:space="preserve"> that a purchaser or successor in title will take the land subject to the </w:t>
      </w:r>
      <w:r w:rsidRPr="00D236BD">
        <w:rPr>
          <w:rFonts w:ascii="Times New Roman" w:hAnsi="Times New Roman" w:cs="Times New Roman"/>
          <w:i/>
          <w:sz w:val="24"/>
          <w:szCs w:val="24"/>
          <w:lang w:val="en-ZA"/>
        </w:rPr>
        <w:t xml:space="preserve">droit de </w:t>
      </w:r>
      <w:proofErr w:type="spellStart"/>
      <w:r w:rsidRPr="00D236BD">
        <w:rPr>
          <w:rFonts w:ascii="Times New Roman" w:hAnsi="Times New Roman" w:cs="Times New Roman"/>
          <w:i/>
          <w:sz w:val="24"/>
          <w:szCs w:val="24"/>
          <w:lang w:val="en-ZA"/>
        </w:rPr>
        <w:t>superficie</w:t>
      </w:r>
      <w:proofErr w:type="spellEnd"/>
      <w:r w:rsidRPr="00D236BD">
        <w:rPr>
          <w:rFonts w:ascii="Times New Roman" w:hAnsi="Times New Roman" w:cs="Times New Roman"/>
          <w:sz w:val="24"/>
          <w:szCs w:val="24"/>
          <w:lang w:val="en-ZA"/>
        </w:rPr>
        <w:t>. This further cements the notion that it is an overriding interest.</w:t>
      </w:r>
    </w:p>
    <w:p w:rsidR="00D236BD" w:rsidRPr="00D236BD" w:rsidRDefault="00D236BD" w:rsidP="00D236BD">
      <w:pPr>
        <w:spacing w:line="360" w:lineRule="auto"/>
        <w:ind w:left="720" w:hanging="720"/>
        <w:jc w:val="both"/>
        <w:rPr>
          <w:rFonts w:ascii="Times New Roman" w:hAnsi="Times New Roman" w:cs="Times New Roman"/>
          <w:sz w:val="24"/>
          <w:szCs w:val="24"/>
          <w:lang w:val="en-ZA"/>
        </w:rPr>
      </w:pPr>
      <w:r w:rsidRPr="00D236BD">
        <w:rPr>
          <w:rFonts w:ascii="Times New Roman" w:hAnsi="Times New Roman" w:cs="Times New Roman"/>
          <w:sz w:val="24"/>
          <w:szCs w:val="24"/>
          <w:lang w:val="en-ZA"/>
        </w:rPr>
        <w:lastRenderedPageBreak/>
        <w:t>[25]</w:t>
      </w:r>
      <w:r w:rsidRPr="00D236BD">
        <w:rPr>
          <w:rFonts w:ascii="Times New Roman" w:hAnsi="Times New Roman" w:cs="Times New Roman"/>
          <w:sz w:val="24"/>
          <w:szCs w:val="24"/>
          <w:lang w:val="en-ZA"/>
        </w:rPr>
        <w:tab/>
        <w:t>In this instance, and following the jurisprudence laid out above, I am of the view that what the 3</w:t>
      </w:r>
      <w:r w:rsidRPr="00D236BD">
        <w:rPr>
          <w:rFonts w:ascii="Times New Roman" w:hAnsi="Times New Roman" w:cs="Times New Roman"/>
          <w:sz w:val="24"/>
          <w:szCs w:val="24"/>
          <w:vertAlign w:val="superscript"/>
          <w:lang w:val="en-ZA"/>
        </w:rPr>
        <w:t>rd</w:t>
      </w:r>
      <w:r w:rsidRPr="00D236BD">
        <w:rPr>
          <w:rFonts w:ascii="Times New Roman" w:hAnsi="Times New Roman" w:cs="Times New Roman"/>
          <w:sz w:val="24"/>
          <w:szCs w:val="24"/>
          <w:lang w:val="en-ZA"/>
        </w:rPr>
        <w:t xml:space="preserve"> respondent holds is an overriding interest. I am also of the view that the successors in title of the property, Parcel V.5147 are bound by the </w:t>
      </w:r>
      <w:r w:rsidRPr="00D236BD">
        <w:rPr>
          <w:rFonts w:ascii="Times New Roman" w:hAnsi="Times New Roman" w:cs="Times New Roman"/>
          <w:i/>
          <w:sz w:val="24"/>
          <w:szCs w:val="24"/>
          <w:lang w:val="en-ZA"/>
        </w:rPr>
        <w:t xml:space="preserve">droit de </w:t>
      </w:r>
      <w:proofErr w:type="spellStart"/>
      <w:r w:rsidRPr="00D236BD">
        <w:rPr>
          <w:rFonts w:ascii="Times New Roman" w:hAnsi="Times New Roman" w:cs="Times New Roman"/>
          <w:i/>
          <w:sz w:val="24"/>
          <w:szCs w:val="24"/>
          <w:lang w:val="en-ZA"/>
        </w:rPr>
        <w:t>superficie</w:t>
      </w:r>
      <w:proofErr w:type="spellEnd"/>
      <w:r w:rsidRPr="00D236BD">
        <w:rPr>
          <w:rFonts w:ascii="Times New Roman" w:hAnsi="Times New Roman" w:cs="Times New Roman"/>
          <w:sz w:val="24"/>
          <w:szCs w:val="24"/>
          <w:lang w:val="en-ZA"/>
        </w:rPr>
        <w:t xml:space="preserve"> and therefore cannot ask the 3</w:t>
      </w:r>
      <w:r w:rsidRPr="00D236BD">
        <w:rPr>
          <w:rFonts w:ascii="Times New Roman" w:hAnsi="Times New Roman" w:cs="Times New Roman"/>
          <w:sz w:val="24"/>
          <w:szCs w:val="24"/>
          <w:vertAlign w:val="superscript"/>
          <w:lang w:val="en-ZA"/>
        </w:rPr>
        <w:t>rd</w:t>
      </w:r>
      <w:r w:rsidRPr="00D236BD">
        <w:rPr>
          <w:rFonts w:ascii="Times New Roman" w:hAnsi="Times New Roman" w:cs="Times New Roman"/>
          <w:sz w:val="24"/>
          <w:szCs w:val="24"/>
          <w:lang w:val="en-ZA"/>
        </w:rPr>
        <w:t xml:space="preserve"> respondent to vacate unless they offer him compensation. I will qualify this finding below. </w:t>
      </w:r>
    </w:p>
    <w:p w:rsidR="00D236BD" w:rsidRPr="00D236BD" w:rsidRDefault="00D236BD" w:rsidP="00D236BD">
      <w:pPr>
        <w:spacing w:line="360" w:lineRule="auto"/>
        <w:ind w:left="720" w:hanging="720"/>
        <w:jc w:val="both"/>
        <w:rPr>
          <w:rFonts w:ascii="Times New Roman" w:hAnsi="Times New Roman" w:cs="Times New Roman"/>
          <w:sz w:val="24"/>
          <w:szCs w:val="24"/>
          <w:lang w:val="en-ZA"/>
        </w:rPr>
      </w:pPr>
      <w:r w:rsidRPr="00D236BD">
        <w:rPr>
          <w:rFonts w:ascii="Times New Roman" w:hAnsi="Times New Roman" w:cs="Times New Roman"/>
          <w:sz w:val="24"/>
          <w:szCs w:val="24"/>
          <w:lang w:val="en-ZA"/>
        </w:rPr>
        <w:t>[26]</w:t>
      </w:r>
      <w:r w:rsidRPr="00D236BD">
        <w:rPr>
          <w:rFonts w:ascii="Times New Roman" w:hAnsi="Times New Roman" w:cs="Times New Roman"/>
          <w:sz w:val="24"/>
          <w:szCs w:val="24"/>
          <w:lang w:val="en-ZA"/>
        </w:rPr>
        <w:tab/>
        <w:t xml:space="preserve">Notwithstanding the above, I am not prepared to agree that a </w:t>
      </w:r>
      <w:r w:rsidRPr="00D236BD">
        <w:rPr>
          <w:rFonts w:ascii="Times New Roman" w:hAnsi="Times New Roman" w:cs="Times New Roman"/>
          <w:i/>
          <w:sz w:val="24"/>
          <w:szCs w:val="24"/>
          <w:lang w:val="en-ZA"/>
        </w:rPr>
        <w:t xml:space="preserve">droit de </w:t>
      </w:r>
      <w:proofErr w:type="spellStart"/>
      <w:r w:rsidRPr="00D236BD">
        <w:rPr>
          <w:rFonts w:ascii="Times New Roman" w:hAnsi="Times New Roman" w:cs="Times New Roman"/>
          <w:i/>
          <w:sz w:val="24"/>
          <w:szCs w:val="24"/>
          <w:lang w:val="en-ZA"/>
        </w:rPr>
        <w:t>superficie</w:t>
      </w:r>
      <w:proofErr w:type="spellEnd"/>
      <w:r w:rsidRPr="00D236BD">
        <w:rPr>
          <w:rFonts w:ascii="Times New Roman" w:hAnsi="Times New Roman" w:cs="Times New Roman"/>
          <w:sz w:val="24"/>
          <w:szCs w:val="24"/>
          <w:lang w:val="en-ZA"/>
        </w:rPr>
        <w:t xml:space="preserve"> can be applied to essentially disinherit the heirs of the deceased from their reserved portion. I am also not prepared to accept that a </w:t>
      </w:r>
      <w:r w:rsidRPr="00D236BD">
        <w:rPr>
          <w:rFonts w:ascii="Times New Roman" w:hAnsi="Times New Roman" w:cs="Times New Roman"/>
          <w:i/>
          <w:sz w:val="24"/>
          <w:szCs w:val="24"/>
          <w:lang w:val="en-ZA"/>
        </w:rPr>
        <w:t xml:space="preserve">droit de </w:t>
      </w:r>
      <w:proofErr w:type="spellStart"/>
      <w:r w:rsidRPr="00D236BD">
        <w:rPr>
          <w:rFonts w:ascii="Times New Roman" w:hAnsi="Times New Roman" w:cs="Times New Roman"/>
          <w:i/>
          <w:sz w:val="24"/>
          <w:szCs w:val="24"/>
          <w:lang w:val="en-ZA"/>
        </w:rPr>
        <w:t>superficie</w:t>
      </w:r>
      <w:proofErr w:type="spellEnd"/>
      <w:r w:rsidRPr="00D236BD">
        <w:rPr>
          <w:rFonts w:ascii="Times New Roman" w:hAnsi="Times New Roman" w:cs="Times New Roman"/>
          <w:sz w:val="24"/>
          <w:szCs w:val="24"/>
          <w:lang w:val="en-ZA"/>
        </w:rPr>
        <w:t xml:space="preserve"> can run counter to the intention of the </w:t>
      </w:r>
      <w:proofErr w:type="spellStart"/>
      <w:r w:rsidRPr="00D236BD">
        <w:rPr>
          <w:rFonts w:ascii="Times New Roman" w:hAnsi="Times New Roman" w:cs="Times New Roman"/>
          <w:i/>
          <w:sz w:val="24"/>
          <w:szCs w:val="24"/>
          <w:lang w:val="en-ZA"/>
        </w:rPr>
        <w:t>trefoncier</w:t>
      </w:r>
      <w:proofErr w:type="spellEnd"/>
      <w:r w:rsidRPr="00D236BD">
        <w:rPr>
          <w:rFonts w:ascii="Times New Roman" w:hAnsi="Times New Roman" w:cs="Times New Roman"/>
          <w:sz w:val="24"/>
          <w:szCs w:val="24"/>
          <w:lang w:val="en-ZA"/>
        </w:rPr>
        <w:t xml:space="preserve">. Intention in the context of </w:t>
      </w:r>
      <w:r w:rsidRPr="00D236BD">
        <w:rPr>
          <w:rFonts w:ascii="Times New Roman" w:hAnsi="Times New Roman" w:cs="Times New Roman"/>
          <w:b/>
          <w:i/>
          <w:sz w:val="24"/>
          <w:szCs w:val="24"/>
          <w:lang w:val="en-ZA"/>
        </w:rPr>
        <w:t>Ministry of Land Use and Housing v Stravens</w:t>
      </w:r>
      <w:r w:rsidRPr="00D236BD">
        <w:rPr>
          <w:rFonts w:ascii="Times New Roman" w:hAnsi="Times New Roman" w:cs="Times New Roman"/>
          <w:sz w:val="24"/>
          <w:szCs w:val="24"/>
          <w:lang w:val="en-ZA"/>
        </w:rPr>
        <w:t xml:space="preserve"> (supra), related to the duration of a </w:t>
      </w:r>
      <w:r w:rsidRPr="00D236BD">
        <w:rPr>
          <w:rFonts w:ascii="Times New Roman" w:hAnsi="Times New Roman" w:cs="Times New Roman"/>
          <w:i/>
          <w:sz w:val="24"/>
          <w:szCs w:val="24"/>
          <w:lang w:val="en-ZA"/>
        </w:rPr>
        <w:t xml:space="preserve">droit de </w:t>
      </w:r>
      <w:proofErr w:type="spellStart"/>
      <w:r w:rsidRPr="00D236BD">
        <w:rPr>
          <w:rFonts w:ascii="Times New Roman" w:hAnsi="Times New Roman" w:cs="Times New Roman"/>
          <w:i/>
          <w:sz w:val="24"/>
          <w:szCs w:val="24"/>
          <w:lang w:val="en-ZA"/>
        </w:rPr>
        <w:t>superficie</w:t>
      </w:r>
      <w:proofErr w:type="spellEnd"/>
      <w:r w:rsidRPr="00D236BD">
        <w:rPr>
          <w:rFonts w:ascii="Times New Roman" w:hAnsi="Times New Roman" w:cs="Times New Roman"/>
          <w:sz w:val="24"/>
          <w:szCs w:val="24"/>
          <w:lang w:val="en-ZA"/>
        </w:rPr>
        <w:t>. In this case</w:t>
      </w:r>
      <w:r w:rsidR="00EF1491">
        <w:rPr>
          <w:rFonts w:ascii="Times New Roman" w:hAnsi="Times New Roman" w:cs="Times New Roman"/>
          <w:sz w:val="24"/>
          <w:szCs w:val="24"/>
          <w:lang w:val="en-ZA"/>
        </w:rPr>
        <w:t>,</w:t>
      </w:r>
      <w:r w:rsidRPr="00D236BD">
        <w:rPr>
          <w:rFonts w:ascii="Times New Roman" w:hAnsi="Times New Roman" w:cs="Times New Roman"/>
          <w:sz w:val="24"/>
          <w:szCs w:val="24"/>
          <w:lang w:val="en-ZA"/>
        </w:rPr>
        <w:t xml:space="preserve"> however, </w:t>
      </w:r>
      <w:r w:rsidR="00EF1491">
        <w:rPr>
          <w:rFonts w:ascii="Times New Roman" w:hAnsi="Times New Roman" w:cs="Times New Roman"/>
          <w:sz w:val="24"/>
          <w:szCs w:val="24"/>
          <w:lang w:val="en-ZA"/>
        </w:rPr>
        <w:t xml:space="preserve">the </w:t>
      </w:r>
      <w:r w:rsidRPr="00D236BD">
        <w:rPr>
          <w:rFonts w:ascii="Times New Roman" w:hAnsi="Times New Roman" w:cs="Times New Roman"/>
          <w:sz w:val="24"/>
          <w:szCs w:val="24"/>
          <w:lang w:val="en-ZA"/>
        </w:rPr>
        <w:t xml:space="preserve">intention of </w:t>
      </w:r>
      <w:r w:rsidR="00EF1491">
        <w:rPr>
          <w:rFonts w:ascii="Times New Roman" w:hAnsi="Times New Roman" w:cs="Times New Roman"/>
          <w:sz w:val="24"/>
          <w:szCs w:val="24"/>
          <w:lang w:val="en-ZA"/>
        </w:rPr>
        <w:t xml:space="preserve">the </w:t>
      </w:r>
      <w:r w:rsidRPr="00D236BD">
        <w:rPr>
          <w:rFonts w:ascii="Times New Roman" w:hAnsi="Times New Roman" w:cs="Times New Roman"/>
          <w:sz w:val="24"/>
          <w:szCs w:val="24"/>
          <w:lang w:val="en-ZA"/>
        </w:rPr>
        <w:t xml:space="preserve">parties is </w:t>
      </w:r>
      <w:r w:rsidR="00EF1491">
        <w:rPr>
          <w:rFonts w:ascii="Times New Roman" w:hAnsi="Times New Roman" w:cs="Times New Roman"/>
          <w:sz w:val="24"/>
          <w:szCs w:val="24"/>
          <w:lang w:val="en-ZA"/>
        </w:rPr>
        <w:t>about</w:t>
      </w:r>
      <w:r w:rsidRPr="00D236BD">
        <w:rPr>
          <w:rFonts w:ascii="Times New Roman" w:hAnsi="Times New Roman" w:cs="Times New Roman"/>
          <w:sz w:val="24"/>
          <w:szCs w:val="24"/>
          <w:lang w:val="en-ZA"/>
        </w:rPr>
        <w:t xml:space="preserve"> what the </w:t>
      </w:r>
      <w:proofErr w:type="spellStart"/>
      <w:r w:rsidRPr="00D236BD">
        <w:rPr>
          <w:rFonts w:ascii="Times New Roman" w:hAnsi="Times New Roman" w:cs="Times New Roman"/>
          <w:i/>
          <w:sz w:val="24"/>
          <w:szCs w:val="24"/>
          <w:lang w:val="en-ZA"/>
        </w:rPr>
        <w:t>tréfoncier</w:t>
      </w:r>
      <w:proofErr w:type="spellEnd"/>
      <w:r w:rsidRPr="00D236BD">
        <w:rPr>
          <w:rFonts w:ascii="Times New Roman" w:hAnsi="Times New Roman" w:cs="Times New Roman"/>
          <w:sz w:val="24"/>
          <w:szCs w:val="24"/>
          <w:lang w:val="en-ZA"/>
        </w:rPr>
        <w:t xml:space="preserve"> intended when he granted a </w:t>
      </w:r>
      <w:r w:rsidRPr="00D236BD">
        <w:rPr>
          <w:rFonts w:ascii="Times New Roman" w:hAnsi="Times New Roman" w:cs="Times New Roman"/>
          <w:i/>
          <w:sz w:val="24"/>
          <w:szCs w:val="24"/>
          <w:lang w:val="en-ZA"/>
        </w:rPr>
        <w:t xml:space="preserve">droit de </w:t>
      </w:r>
      <w:proofErr w:type="spellStart"/>
      <w:r w:rsidRPr="00D236BD">
        <w:rPr>
          <w:rFonts w:ascii="Times New Roman" w:hAnsi="Times New Roman" w:cs="Times New Roman"/>
          <w:i/>
          <w:sz w:val="24"/>
          <w:szCs w:val="24"/>
          <w:lang w:val="en-ZA"/>
        </w:rPr>
        <w:t>superficie</w:t>
      </w:r>
      <w:proofErr w:type="spellEnd"/>
      <w:r w:rsidRPr="00D236BD">
        <w:rPr>
          <w:rFonts w:ascii="Times New Roman" w:hAnsi="Times New Roman" w:cs="Times New Roman"/>
          <w:sz w:val="24"/>
          <w:szCs w:val="24"/>
          <w:lang w:val="en-ZA"/>
        </w:rPr>
        <w:t xml:space="preserve">. This intention should have been comprehensible to the </w:t>
      </w:r>
      <w:proofErr w:type="spellStart"/>
      <w:r w:rsidRPr="00D236BD">
        <w:rPr>
          <w:rFonts w:ascii="Times New Roman" w:hAnsi="Times New Roman" w:cs="Times New Roman"/>
          <w:i/>
          <w:sz w:val="24"/>
          <w:szCs w:val="24"/>
          <w:lang w:val="en-ZA"/>
        </w:rPr>
        <w:t>superficiare</w:t>
      </w:r>
      <w:proofErr w:type="spellEnd"/>
      <w:r w:rsidRPr="00D236BD">
        <w:rPr>
          <w:rFonts w:ascii="Times New Roman" w:hAnsi="Times New Roman" w:cs="Times New Roman"/>
          <w:sz w:val="24"/>
          <w:szCs w:val="24"/>
          <w:lang w:val="en-ZA"/>
        </w:rPr>
        <w:t>.</w:t>
      </w:r>
    </w:p>
    <w:p w:rsidR="00D236BD" w:rsidRPr="00D236BD" w:rsidRDefault="00D236BD" w:rsidP="00D236BD">
      <w:pPr>
        <w:spacing w:line="360" w:lineRule="auto"/>
        <w:ind w:left="720" w:hanging="720"/>
        <w:jc w:val="both"/>
        <w:rPr>
          <w:rFonts w:ascii="Times New Roman" w:hAnsi="Times New Roman" w:cs="Times New Roman"/>
          <w:sz w:val="24"/>
          <w:szCs w:val="24"/>
          <w:lang w:val="en-ZA"/>
        </w:rPr>
      </w:pPr>
      <w:r w:rsidRPr="00D236BD">
        <w:rPr>
          <w:rFonts w:ascii="Times New Roman" w:hAnsi="Times New Roman" w:cs="Times New Roman"/>
          <w:sz w:val="24"/>
          <w:szCs w:val="24"/>
          <w:lang w:val="en-ZA"/>
        </w:rPr>
        <w:t>[27]</w:t>
      </w:r>
      <w:r w:rsidRPr="00D236BD">
        <w:rPr>
          <w:rFonts w:ascii="Times New Roman" w:hAnsi="Times New Roman" w:cs="Times New Roman"/>
          <w:sz w:val="24"/>
          <w:szCs w:val="24"/>
          <w:lang w:val="en-ZA"/>
        </w:rPr>
        <w:tab/>
        <w:t>It is this court’s view that the intention of the parties can be deduced from the permission to build itself, and any other evidence to support the same. From a closer reading of the registered permission to build, it appears what the deceased gave to the 3</w:t>
      </w:r>
      <w:r w:rsidRPr="00D236BD">
        <w:rPr>
          <w:rFonts w:ascii="Times New Roman" w:hAnsi="Times New Roman" w:cs="Times New Roman"/>
          <w:sz w:val="24"/>
          <w:szCs w:val="24"/>
          <w:vertAlign w:val="superscript"/>
          <w:lang w:val="en-ZA"/>
        </w:rPr>
        <w:t>rd</w:t>
      </w:r>
      <w:r w:rsidRPr="00D236BD">
        <w:rPr>
          <w:rFonts w:ascii="Times New Roman" w:hAnsi="Times New Roman" w:cs="Times New Roman"/>
          <w:sz w:val="24"/>
          <w:szCs w:val="24"/>
          <w:lang w:val="en-ZA"/>
        </w:rPr>
        <w:t xml:space="preserve"> respondent was ‘to build his dwelling house’. The evidence on record shows that the 3</w:t>
      </w:r>
      <w:r w:rsidRPr="00D236BD">
        <w:rPr>
          <w:rFonts w:ascii="Times New Roman" w:hAnsi="Times New Roman" w:cs="Times New Roman"/>
          <w:sz w:val="24"/>
          <w:szCs w:val="24"/>
          <w:vertAlign w:val="superscript"/>
          <w:lang w:val="en-ZA"/>
        </w:rPr>
        <w:t>rd</w:t>
      </w:r>
      <w:r w:rsidRPr="00D236BD">
        <w:rPr>
          <w:rFonts w:ascii="Times New Roman" w:hAnsi="Times New Roman" w:cs="Times New Roman"/>
          <w:sz w:val="24"/>
          <w:szCs w:val="24"/>
          <w:lang w:val="en-ZA"/>
        </w:rPr>
        <w:t xml:space="preserve"> respondent did so, showing his comprehension and concurrence to the same. However, evidence on records also shows that there was not necessarily a designated physical area where the </w:t>
      </w:r>
      <w:r w:rsidRPr="00D236BD">
        <w:rPr>
          <w:rFonts w:ascii="Times New Roman" w:hAnsi="Times New Roman" w:cs="Times New Roman"/>
          <w:i/>
          <w:sz w:val="24"/>
          <w:szCs w:val="24"/>
          <w:lang w:val="en-ZA"/>
        </w:rPr>
        <w:t xml:space="preserve">droit de </w:t>
      </w:r>
      <w:proofErr w:type="spellStart"/>
      <w:r w:rsidRPr="00D236BD">
        <w:rPr>
          <w:rFonts w:ascii="Times New Roman" w:hAnsi="Times New Roman" w:cs="Times New Roman"/>
          <w:i/>
          <w:sz w:val="24"/>
          <w:szCs w:val="24"/>
          <w:lang w:val="en-ZA"/>
        </w:rPr>
        <w:t>superficie</w:t>
      </w:r>
      <w:proofErr w:type="spellEnd"/>
      <w:r w:rsidRPr="00D236BD">
        <w:rPr>
          <w:rFonts w:ascii="Times New Roman" w:hAnsi="Times New Roman" w:cs="Times New Roman"/>
          <w:sz w:val="24"/>
          <w:szCs w:val="24"/>
          <w:lang w:val="en-ZA"/>
        </w:rPr>
        <w:t xml:space="preserve"> was to be enjoyed. Moreover, the evidence on records shows that the 3</w:t>
      </w:r>
      <w:r w:rsidRPr="00D236BD">
        <w:rPr>
          <w:rFonts w:ascii="Times New Roman" w:hAnsi="Times New Roman" w:cs="Times New Roman"/>
          <w:sz w:val="24"/>
          <w:szCs w:val="24"/>
          <w:vertAlign w:val="superscript"/>
          <w:lang w:val="en-ZA"/>
        </w:rPr>
        <w:t>rd</w:t>
      </w:r>
      <w:r w:rsidRPr="00D236BD">
        <w:rPr>
          <w:rFonts w:ascii="Times New Roman" w:hAnsi="Times New Roman" w:cs="Times New Roman"/>
          <w:sz w:val="24"/>
          <w:szCs w:val="24"/>
          <w:lang w:val="en-ZA"/>
        </w:rPr>
        <w:t xml:space="preserve"> respondent also took the liberty to construct apartment buildings which are now utili</w:t>
      </w:r>
      <w:r w:rsidR="00EF1491">
        <w:rPr>
          <w:rFonts w:ascii="Times New Roman" w:hAnsi="Times New Roman" w:cs="Times New Roman"/>
          <w:sz w:val="24"/>
          <w:szCs w:val="24"/>
          <w:lang w:val="en-ZA"/>
        </w:rPr>
        <w:t>z</w:t>
      </w:r>
      <w:r w:rsidRPr="00D236BD">
        <w:rPr>
          <w:rFonts w:ascii="Times New Roman" w:hAnsi="Times New Roman" w:cs="Times New Roman"/>
          <w:sz w:val="24"/>
          <w:szCs w:val="24"/>
          <w:lang w:val="en-ZA"/>
        </w:rPr>
        <w:t xml:space="preserve">ed for real estate commercial purposes. This was done on the premise that there was a </w:t>
      </w:r>
      <w:r w:rsidRPr="00D236BD">
        <w:rPr>
          <w:rFonts w:ascii="Times New Roman" w:hAnsi="Times New Roman" w:cs="Times New Roman"/>
          <w:i/>
          <w:sz w:val="24"/>
          <w:szCs w:val="24"/>
          <w:lang w:val="en-ZA"/>
        </w:rPr>
        <w:t xml:space="preserve">droit de </w:t>
      </w:r>
      <w:proofErr w:type="spellStart"/>
      <w:r w:rsidRPr="00D236BD">
        <w:rPr>
          <w:rFonts w:ascii="Times New Roman" w:hAnsi="Times New Roman" w:cs="Times New Roman"/>
          <w:i/>
          <w:sz w:val="24"/>
          <w:szCs w:val="24"/>
          <w:lang w:val="en-ZA"/>
        </w:rPr>
        <w:t>superficie</w:t>
      </w:r>
      <w:proofErr w:type="spellEnd"/>
      <w:r w:rsidRPr="00D236BD">
        <w:rPr>
          <w:rFonts w:ascii="Times New Roman" w:hAnsi="Times New Roman" w:cs="Times New Roman"/>
          <w:sz w:val="24"/>
          <w:szCs w:val="24"/>
          <w:lang w:val="en-ZA"/>
        </w:rPr>
        <w:t xml:space="preserve">. It was also done on the premise that when the </w:t>
      </w:r>
      <w:r w:rsidRPr="00D236BD">
        <w:rPr>
          <w:rFonts w:ascii="Times New Roman" w:hAnsi="Times New Roman" w:cs="Times New Roman"/>
          <w:i/>
          <w:sz w:val="24"/>
          <w:szCs w:val="24"/>
          <w:lang w:val="en-ZA"/>
        </w:rPr>
        <w:t xml:space="preserve">droit de </w:t>
      </w:r>
      <w:proofErr w:type="spellStart"/>
      <w:r w:rsidRPr="00D236BD">
        <w:rPr>
          <w:rFonts w:ascii="Times New Roman" w:hAnsi="Times New Roman" w:cs="Times New Roman"/>
          <w:i/>
          <w:sz w:val="24"/>
          <w:szCs w:val="24"/>
          <w:lang w:val="en-ZA"/>
        </w:rPr>
        <w:t>superficie</w:t>
      </w:r>
      <w:proofErr w:type="spellEnd"/>
      <w:r w:rsidRPr="00D236BD">
        <w:rPr>
          <w:rFonts w:ascii="Times New Roman" w:hAnsi="Times New Roman" w:cs="Times New Roman"/>
          <w:sz w:val="24"/>
          <w:szCs w:val="24"/>
          <w:lang w:val="en-ZA"/>
        </w:rPr>
        <w:t xml:space="preserve"> was granted, it did not designate the area where the right may be exercised. As such, the 3</w:t>
      </w:r>
      <w:r w:rsidRPr="00D236BD">
        <w:rPr>
          <w:rFonts w:ascii="Times New Roman" w:hAnsi="Times New Roman" w:cs="Times New Roman"/>
          <w:sz w:val="24"/>
          <w:szCs w:val="24"/>
          <w:vertAlign w:val="superscript"/>
          <w:lang w:val="en-ZA"/>
        </w:rPr>
        <w:t>rd</w:t>
      </w:r>
      <w:r w:rsidRPr="00D236BD">
        <w:rPr>
          <w:rFonts w:ascii="Times New Roman" w:hAnsi="Times New Roman" w:cs="Times New Roman"/>
          <w:sz w:val="24"/>
          <w:szCs w:val="24"/>
          <w:lang w:val="en-ZA"/>
        </w:rPr>
        <w:t xml:space="preserve"> respondent argues that in those circumstances, he had a right to build anywhere on </w:t>
      </w:r>
      <w:r w:rsidR="00EF1491">
        <w:rPr>
          <w:rFonts w:ascii="Times New Roman" w:hAnsi="Times New Roman" w:cs="Times New Roman"/>
          <w:sz w:val="24"/>
          <w:szCs w:val="24"/>
          <w:lang w:val="en-ZA"/>
        </w:rPr>
        <w:t xml:space="preserve">the </w:t>
      </w:r>
      <w:r w:rsidRPr="00D236BD">
        <w:rPr>
          <w:rFonts w:ascii="Times New Roman" w:hAnsi="Times New Roman" w:cs="Times New Roman"/>
          <w:sz w:val="24"/>
          <w:szCs w:val="24"/>
          <w:lang w:val="en-ZA"/>
        </w:rPr>
        <w:t xml:space="preserve">property, Parcel V.5147. </w:t>
      </w:r>
    </w:p>
    <w:p w:rsidR="00D236BD" w:rsidRPr="00D236BD" w:rsidRDefault="00D236BD" w:rsidP="00D236BD">
      <w:pPr>
        <w:spacing w:line="360" w:lineRule="auto"/>
        <w:ind w:left="720" w:hanging="720"/>
        <w:jc w:val="both"/>
        <w:rPr>
          <w:rFonts w:ascii="Times New Roman" w:hAnsi="Times New Roman" w:cs="Times New Roman"/>
          <w:sz w:val="24"/>
          <w:szCs w:val="24"/>
          <w:lang w:val="en-ZA"/>
        </w:rPr>
      </w:pPr>
      <w:r w:rsidRPr="00D236BD">
        <w:rPr>
          <w:rFonts w:ascii="Times New Roman" w:hAnsi="Times New Roman" w:cs="Times New Roman"/>
          <w:sz w:val="24"/>
          <w:szCs w:val="24"/>
          <w:lang w:val="en-ZA"/>
        </w:rPr>
        <w:t>[28]</w:t>
      </w:r>
      <w:r w:rsidRPr="00D236BD">
        <w:rPr>
          <w:rFonts w:ascii="Times New Roman" w:hAnsi="Times New Roman" w:cs="Times New Roman"/>
          <w:sz w:val="24"/>
          <w:szCs w:val="24"/>
          <w:lang w:val="en-ZA"/>
        </w:rPr>
        <w:tab/>
        <w:t>The 4</w:t>
      </w:r>
      <w:r w:rsidRPr="00D236BD">
        <w:rPr>
          <w:rFonts w:ascii="Times New Roman" w:hAnsi="Times New Roman" w:cs="Times New Roman"/>
          <w:sz w:val="24"/>
          <w:szCs w:val="24"/>
          <w:vertAlign w:val="superscript"/>
          <w:lang w:val="en-ZA"/>
        </w:rPr>
        <w:t>th</w:t>
      </w:r>
      <w:r w:rsidRPr="00D236BD">
        <w:rPr>
          <w:rFonts w:ascii="Times New Roman" w:hAnsi="Times New Roman" w:cs="Times New Roman"/>
          <w:sz w:val="24"/>
          <w:szCs w:val="24"/>
          <w:lang w:val="en-ZA"/>
        </w:rPr>
        <w:t xml:space="preserve"> respondent disagrees with </w:t>
      </w:r>
      <w:r w:rsidR="00EF1491">
        <w:rPr>
          <w:rFonts w:ascii="Times New Roman" w:hAnsi="Times New Roman" w:cs="Times New Roman"/>
          <w:sz w:val="24"/>
          <w:szCs w:val="24"/>
          <w:lang w:val="en-ZA"/>
        </w:rPr>
        <w:t xml:space="preserve">the </w:t>
      </w:r>
      <w:r w:rsidRPr="00D236BD">
        <w:rPr>
          <w:rFonts w:ascii="Times New Roman" w:hAnsi="Times New Roman" w:cs="Times New Roman"/>
          <w:sz w:val="24"/>
          <w:szCs w:val="24"/>
          <w:lang w:val="en-ZA"/>
        </w:rPr>
        <w:t>3</w:t>
      </w:r>
      <w:r w:rsidRPr="00D236BD">
        <w:rPr>
          <w:rFonts w:ascii="Times New Roman" w:hAnsi="Times New Roman" w:cs="Times New Roman"/>
          <w:sz w:val="24"/>
          <w:szCs w:val="24"/>
          <w:vertAlign w:val="superscript"/>
          <w:lang w:val="en-ZA"/>
        </w:rPr>
        <w:t>rd</w:t>
      </w:r>
      <w:r w:rsidRPr="00D236BD">
        <w:rPr>
          <w:rFonts w:ascii="Times New Roman" w:hAnsi="Times New Roman" w:cs="Times New Roman"/>
          <w:sz w:val="24"/>
          <w:szCs w:val="24"/>
          <w:lang w:val="en-ZA"/>
        </w:rPr>
        <w:t xml:space="preserve"> respondent and submits both in pleadings and in oral evidence that the intention of the deceased was to have the 3</w:t>
      </w:r>
      <w:r w:rsidRPr="00D236BD">
        <w:rPr>
          <w:rFonts w:ascii="Times New Roman" w:hAnsi="Times New Roman" w:cs="Times New Roman"/>
          <w:sz w:val="24"/>
          <w:szCs w:val="24"/>
          <w:vertAlign w:val="superscript"/>
          <w:lang w:val="en-ZA"/>
        </w:rPr>
        <w:t>rd</w:t>
      </w:r>
      <w:r w:rsidRPr="00D236BD">
        <w:rPr>
          <w:rFonts w:ascii="Times New Roman" w:hAnsi="Times New Roman" w:cs="Times New Roman"/>
          <w:sz w:val="24"/>
          <w:szCs w:val="24"/>
          <w:lang w:val="en-ZA"/>
        </w:rPr>
        <w:t xml:space="preserve"> respondent renovate and extend the 2</w:t>
      </w:r>
      <w:r w:rsidRPr="00D236BD">
        <w:rPr>
          <w:rFonts w:ascii="Times New Roman" w:hAnsi="Times New Roman" w:cs="Times New Roman"/>
          <w:sz w:val="24"/>
          <w:szCs w:val="24"/>
          <w:vertAlign w:val="superscript"/>
          <w:lang w:val="en-ZA"/>
        </w:rPr>
        <w:t>nd</w:t>
      </w:r>
      <w:r w:rsidRPr="00D236BD">
        <w:rPr>
          <w:rFonts w:ascii="Times New Roman" w:hAnsi="Times New Roman" w:cs="Times New Roman"/>
          <w:sz w:val="24"/>
          <w:szCs w:val="24"/>
          <w:lang w:val="en-ZA"/>
        </w:rPr>
        <w:t xml:space="preserve"> respondent’s property (the father of the 3</w:t>
      </w:r>
      <w:r w:rsidRPr="00D236BD">
        <w:rPr>
          <w:rFonts w:ascii="Times New Roman" w:hAnsi="Times New Roman" w:cs="Times New Roman"/>
          <w:sz w:val="24"/>
          <w:szCs w:val="24"/>
          <w:vertAlign w:val="superscript"/>
          <w:lang w:val="en-ZA"/>
        </w:rPr>
        <w:t>rd</w:t>
      </w:r>
      <w:r w:rsidRPr="00D236BD">
        <w:rPr>
          <w:rFonts w:ascii="Times New Roman" w:hAnsi="Times New Roman" w:cs="Times New Roman"/>
          <w:sz w:val="24"/>
          <w:szCs w:val="24"/>
          <w:lang w:val="en-ZA"/>
        </w:rPr>
        <w:t xml:space="preserve"> respondent). In the alternative to this, the deceased had anticipated that the 3</w:t>
      </w:r>
      <w:r w:rsidRPr="00D236BD">
        <w:rPr>
          <w:rFonts w:ascii="Times New Roman" w:hAnsi="Times New Roman" w:cs="Times New Roman"/>
          <w:sz w:val="24"/>
          <w:szCs w:val="24"/>
          <w:vertAlign w:val="superscript"/>
          <w:lang w:val="en-ZA"/>
        </w:rPr>
        <w:t>rd</w:t>
      </w:r>
      <w:r w:rsidRPr="00D236BD">
        <w:rPr>
          <w:rFonts w:ascii="Times New Roman" w:hAnsi="Times New Roman" w:cs="Times New Roman"/>
          <w:sz w:val="24"/>
          <w:szCs w:val="24"/>
          <w:lang w:val="en-ZA"/>
        </w:rPr>
        <w:t xml:space="preserve"> respondent would build his dwelling house in the portion of the 2</w:t>
      </w:r>
      <w:r w:rsidRPr="00D236BD">
        <w:rPr>
          <w:rFonts w:ascii="Times New Roman" w:hAnsi="Times New Roman" w:cs="Times New Roman"/>
          <w:sz w:val="24"/>
          <w:szCs w:val="24"/>
          <w:vertAlign w:val="superscript"/>
          <w:lang w:val="en-ZA"/>
        </w:rPr>
        <w:t>nd</w:t>
      </w:r>
      <w:r w:rsidRPr="00D236BD">
        <w:rPr>
          <w:rFonts w:ascii="Times New Roman" w:hAnsi="Times New Roman" w:cs="Times New Roman"/>
          <w:sz w:val="24"/>
          <w:szCs w:val="24"/>
          <w:lang w:val="en-ZA"/>
        </w:rPr>
        <w:t xml:space="preserve"> respondent’s share of the property, Parcel V.5147. </w:t>
      </w:r>
    </w:p>
    <w:p w:rsidR="00D236BD" w:rsidRPr="00D236BD" w:rsidRDefault="00D236BD" w:rsidP="00D236BD">
      <w:pPr>
        <w:spacing w:line="360" w:lineRule="auto"/>
        <w:ind w:left="720" w:hanging="720"/>
        <w:jc w:val="both"/>
        <w:rPr>
          <w:rFonts w:ascii="Times New Roman" w:hAnsi="Times New Roman" w:cs="Times New Roman"/>
          <w:sz w:val="24"/>
          <w:szCs w:val="24"/>
          <w:lang w:val="en-ZA"/>
        </w:rPr>
      </w:pPr>
      <w:r w:rsidRPr="00D236BD">
        <w:rPr>
          <w:rFonts w:ascii="Times New Roman" w:hAnsi="Times New Roman" w:cs="Times New Roman"/>
          <w:sz w:val="24"/>
          <w:szCs w:val="24"/>
          <w:lang w:val="en-ZA"/>
        </w:rPr>
        <w:lastRenderedPageBreak/>
        <w:t>[29]</w:t>
      </w:r>
      <w:r w:rsidRPr="00D236BD">
        <w:rPr>
          <w:rFonts w:ascii="Times New Roman" w:hAnsi="Times New Roman" w:cs="Times New Roman"/>
          <w:sz w:val="24"/>
          <w:szCs w:val="24"/>
          <w:lang w:val="en-ZA"/>
        </w:rPr>
        <w:tab/>
        <w:t xml:space="preserve">I accept the testimony and said </w:t>
      </w:r>
      <w:r w:rsidR="00EF1491">
        <w:rPr>
          <w:rFonts w:ascii="Times New Roman" w:hAnsi="Times New Roman" w:cs="Times New Roman"/>
          <w:sz w:val="24"/>
          <w:szCs w:val="24"/>
          <w:lang w:val="en-ZA"/>
        </w:rPr>
        <w:t xml:space="preserve">the </w:t>
      </w:r>
      <w:r w:rsidRPr="00D236BD">
        <w:rPr>
          <w:rFonts w:ascii="Times New Roman" w:hAnsi="Times New Roman" w:cs="Times New Roman"/>
          <w:sz w:val="24"/>
          <w:szCs w:val="24"/>
          <w:lang w:val="en-ZA"/>
        </w:rPr>
        <w:t>argumen</w:t>
      </w:r>
      <w:r>
        <w:rPr>
          <w:rFonts w:ascii="Times New Roman" w:hAnsi="Times New Roman" w:cs="Times New Roman"/>
          <w:sz w:val="24"/>
          <w:szCs w:val="24"/>
          <w:lang w:val="en-ZA"/>
        </w:rPr>
        <w:t xml:space="preserve">t </w:t>
      </w:r>
      <w:r w:rsidRPr="00D236BD">
        <w:rPr>
          <w:rFonts w:ascii="Times New Roman" w:hAnsi="Times New Roman" w:cs="Times New Roman"/>
          <w:sz w:val="24"/>
          <w:szCs w:val="24"/>
          <w:lang w:val="en-ZA"/>
        </w:rPr>
        <w:t>of the 4</w:t>
      </w:r>
      <w:r w:rsidRPr="00D236BD">
        <w:rPr>
          <w:rFonts w:ascii="Times New Roman" w:hAnsi="Times New Roman" w:cs="Times New Roman"/>
          <w:sz w:val="24"/>
          <w:szCs w:val="24"/>
          <w:vertAlign w:val="superscript"/>
          <w:lang w:val="en-ZA"/>
        </w:rPr>
        <w:t>th</w:t>
      </w:r>
      <w:r w:rsidRPr="00D236BD">
        <w:rPr>
          <w:rFonts w:ascii="Times New Roman" w:hAnsi="Times New Roman" w:cs="Times New Roman"/>
          <w:sz w:val="24"/>
          <w:szCs w:val="24"/>
          <w:lang w:val="en-ZA"/>
        </w:rPr>
        <w:t xml:space="preserve"> respondent because</w:t>
      </w:r>
      <w:r w:rsidR="00EF1491">
        <w:rPr>
          <w:rFonts w:ascii="Times New Roman" w:hAnsi="Times New Roman" w:cs="Times New Roman"/>
          <w:sz w:val="24"/>
          <w:szCs w:val="24"/>
          <w:lang w:val="en-ZA"/>
        </w:rPr>
        <w:t>,</w:t>
      </w:r>
      <w:r w:rsidRPr="00D236BD">
        <w:rPr>
          <w:rFonts w:ascii="Times New Roman" w:hAnsi="Times New Roman" w:cs="Times New Roman"/>
          <w:sz w:val="24"/>
          <w:szCs w:val="24"/>
          <w:lang w:val="en-ZA"/>
        </w:rPr>
        <w:t xml:space="preserve"> in the court’s opinion, it reasonably echoes what the permission to build expressly provides </w:t>
      </w:r>
      <w:r w:rsidR="00EF1491">
        <w:rPr>
          <w:rFonts w:ascii="Times New Roman" w:hAnsi="Times New Roman" w:cs="Times New Roman"/>
          <w:sz w:val="24"/>
          <w:szCs w:val="24"/>
          <w:lang w:val="en-ZA"/>
        </w:rPr>
        <w:t>with</w:t>
      </w:r>
      <w:r w:rsidRPr="00D236BD">
        <w:rPr>
          <w:rFonts w:ascii="Times New Roman" w:hAnsi="Times New Roman" w:cs="Times New Roman"/>
          <w:sz w:val="24"/>
          <w:szCs w:val="24"/>
          <w:lang w:val="en-ZA"/>
        </w:rPr>
        <w:t xml:space="preserve"> respect to the 3</w:t>
      </w:r>
      <w:r w:rsidRPr="00D236BD">
        <w:rPr>
          <w:rFonts w:ascii="Times New Roman" w:hAnsi="Times New Roman" w:cs="Times New Roman"/>
          <w:sz w:val="24"/>
          <w:szCs w:val="24"/>
          <w:vertAlign w:val="superscript"/>
          <w:lang w:val="en-ZA"/>
        </w:rPr>
        <w:t>rd</w:t>
      </w:r>
      <w:r w:rsidRPr="00D236BD">
        <w:rPr>
          <w:rFonts w:ascii="Times New Roman" w:hAnsi="Times New Roman" w:cs="Times New Roman"/>
          <w:sz w:val="24"/>
          <w:szCs w:val="24"/>
          <w:lang w:val="en-ZA"/>
        </w:rPr>
        <w:t xml:space="preserve"> respondent’s </w:t>
      </w:r>
      <w:r w:rsidRPr="00D236BD">
        <w:rPr>
          <w:rFonts w:ascii="Times New Roman" w:hAnsi="Times New Roman" w:cs="Times New Roman"/>
          <w:i/>
          <w:sz w:val="24"/>
          <w:szCs w:val="24"/>
          <w:lang w:val="en-ZA"/>
        </w:rPr>
        <w:t>‘dwelling house’</w:t>
      </w:r>
      <w:r w:rsidRPr="00D236BD">
        <w:rPr>
          <w:rFonts w:ascii="Times New Roman" w:hAnsi="Times New Roman" w:cs="Times New Roman"/>
          <w:sz w:val="24"/>
          <w:szCs w:val="24"/>
          <w:lang w:val="en-ZA"/>
        </w:rPr>
        <w:t>. At the same time, the arguments and oral evidence put forward by the 4</w:t>
      </w:r>
      <w:r w:rsidRPr="00D236BD">
        <w:rPr>
          <w:rFonts w:ascii="Times New Roman" w:hAnsi="Times New Roman" w:cs="Times New Roman"/>
          <w:sz w:val="24"/>
          <w:szCs w:val="24"/>
          <w:vertAlign w:val="superscript"/>
          <w:lang w:val="en-ZA"/>
        </w:rPr>
        <w:t>th</w:t>
      </w:r>
      <w:r w:rsidRPr="00D236BD">
        <w:rPr>
          <w:rFonts w:ascii="Times New Roman" w:hAnsi="Times New Roman" w:cs="Times New Roman"/>
          <w:sz w:val="24"/>
          <w:szCs w:val="24"/>
          <w:lang w:val="en-ZA"/>
        </w:rPr>
        <w:t xml:space="preserve"> respondent are more consistent with the 1994 Will/Testament of the deceased, where he expressly and unequivocally left the property, Parcel V.5147 to his six children.</w:t>
      </w:r>
    </w:p>
    <w:p w:rsidR="00D236BD" w:rsidRPr="00D236BD" w:rsidRDefault="00D236BD" w:rsidP="00D236BD">
      <w:pPr>
        <w:spacing w:line="360" w:lineRule="auto"/>
        <w:ind w:left="720" w:hanging="720"/>
        <w:jc w:val="both"/>
        <w:rPr>
          <w:rFonts w:ascii="Times New Roman" w:hAnsi="Times New Roman" w:cs="Times New Roman"/>
          <w:i/>
          <w:sz w:val="24"/>
          <w:szCs w:val="24"/>
          <w:lang w:val="en-ZA"/>
        </w:rPr>
      </w:pPr>
      <w:r w:rsidRPr="00D236BD">
        <w:rPr>
          <w:rFonts w:ascii="Times New Roman" w:hAnsi="Times New Roman" w:cs="Times New Roman"/>
          <w:sz w:val="24"/>
          <w:szCs w:val="24"/>
          <w:lang w:val="en-ZA"/>
        </w:rPr>
        <w:t>[30]</w:t>
      </w:r>
      <w:r w:rsidRPr="00D236BD">
        <w:rPr>
          <w:rFonts w:ascii="Times New Roman" w:hAnsi="Times New Roman" w:cs="Times New Roman"/>
          <w:sz w:val="24"/>
          <w:szCs w:val="24"/>
          <w:lang w:val="en-ZA"/>
        </w:rPr>
        <w:tab/>
        <w:t xml:space="preserve">As one might imagine, several challenges ensue where the </w:t>
      </w:r>
      <w:r w:rsidRPr="00D236BD">
        <w:rPr>
          <w:rFonts w:ascii="Times New Roman" w:hAnsi="Times New Roman" w:cs="Times New Roman"/>
          <w:i/>
          <w:sz w:val="24"/>
          <w:szCs w:val="24"/>
          <w:lang w:val="en-ZA"/>
        </w:rPr>
        <w:t xml:space="preserve">droit de </w:t>
      </w:r>
      <w:proofErr w:type="spellStart"/>
      <w:r w:rsidRPr="00D236BD">
        <w:rPr>
          <w:rFonts w:ascii="Times New Roman" w:hAnsi="Times New Roman" w:cs="Times New Roman"/>
          <w:i/>
          <w:sz w:val="24"/>
          <w:szCs w:val="24"/>
          <w:lang w:val="en-ZA"/>
        </w:rPr>
        <w:t>superficie</w:t>
      </w:r>
      <w:proofErr w:type="spellEnd"/>
      <w:r w:rsidRPr="00D236BD">
        <w:rPr>
          <w:rFonts w:ascii="Times New Roman" w:hAnsi="Times New Roman" w:cs="Times New Roman"/>
          <w:sz w:val="24"/>
          <w:szCs w:val="24"/>
          <w:lang w:val="en-ZA"/>
        </w:rPr>
        <w:t xml:space="preserve"> does not designate the physical area where the dwelling house may be constructed. However, the absence of such does not imply that the </w:t>
      </w:r>
      <w:proofErr w:type="spellStart"/>
      <w:r w:rsidRPr="00D236BD">
        <w:rPr>
          <w:rFonts w:ascii="Times New Roman" w:hAnsi="Times New Roman" w:cs="Times New Roman"/>
          <w:i/>
          <w:sz w:val="24"/>
          <w:szCs w:val="24"/>
          <w:lang w:val="en-ZA"/>
        </w:rPr>
        <w:t>superficiare</w:t>
      </w:r>
      <w:proofErr w:type="spellEnd"/>
      <w:r w:rsidRPr="00D236BD">
        <w:rPr>
          <w:rFonts w:ascii="Times New Roman" w:hAnsi="Times New Roman" w:cs="Times New Roman"/>
          <w:sz w:val="24"/>
          <w:szCs w:val="24"/>
          <w:lang w:val="en-ZA"/>
        </w:rPr>
        <w:t xml:space="preserve"> may build on any part of the land. It is commendable that the drafters of the new Civil Code were cogni</w:t>
      </w:r>
      <w:r w:rsidR="00EF1491">
        <w:rPr>
          <w:rFonts w:ascii="Times New Roman" w:hAnsi="Times New Roman" w:cs="Times New Roman"/>
          <w:sz w:val="24"/>
          <w:szCs w:val="24"/>
          <w:lang w:val="en-ZA"/>
        </w:rPr>
        <w:t>z</w:t>
      </w:r>
      <w:r w:rsidRPr="00D236BD">
        <w:rPr>
          <w:rFonts w:ascii="Times New Roman" w:hAnsi="Times New Roman" w:cs="Times New Roman"/>
          <w:sz w:val="24"/>
          <w:szCs w:val="24"/>
          <w:lang w:val="en-ZA"/>
        </w:rPr>
        <w:t xml:space="preserve">ant of this, and therefore require that a written agreement of a </w:t>
      </w:r>
      <w:r w:rsidRPr="00D236BD">
        <w:rPr>
          <w:rFonts w:ascii="Times New Roman" w:hAnsi="Times New Roman" w:cs="Times New Roman"/>
          <w:i/>
          <w:sz w:val="24"/>
          <w:szCs w:val="24"/>
          <w:lang w:val="en-ZA"/>
        </w:rPr>
        <w:t xml:space="preserve">droit de </w:t>
      </w:r>
      <w:proofErr w:type="spellStart"/>
      <w:r w:rsidRPr="00D236BD">
        <w:rPr>
          <w:rFonts w:ascii="Times New Roman" w:hAnsi="Times New Roman" w:cs="Times New Roman"/>
          <w:i/>
          <w:sz w:val="24"/>
          <w:szCs w:val="24"/>
          <w:lang w:val="en-ZA"/>
        </w:rPr>
        <w:t>superficie</w:t>
      </w:r>
      <w:proofErr w:type="spellEnd"/>
      <w:r w:rsidRPr="00D236BD">
        <w:rPr>
          <w:rFonts w:ascii="Times New Roman" w:hAnsi="Times New Roman" w:cs="Times New Roman"/>
          <w:sz w:val="24"/>
          <w:szCs w:val="24"/>
          <w:lang w:val="en-ZA"/>
        </w:rPr>
        <w:t xml:space="preserve"> must designate the physical place and area where the right may be exercised (per article 554 (4) (c) (ii) of the Civil Code of Seychelles)</w:t>
      </w:r>
      <w:r w:rsidRPr="00D236BD">
        <w:rPr>
          <w:rFonts w:ascii="Times New Roman" w:hAnsi="Times New Roman" w:cs="Times New Roman"/>
          <w:i/>
          <w:sz w:val="24"/>
          <w:szCs w:val="24"/>
          <w:lang w:val="en-ZA"/>
        </w:rPr>
        <w:t xml:space="preserve">. </w:t>
      </w:r>
    </w:p>
    <w:p w:rsidR="00D236BD" w:rsidRPr="00D236BD" w:rsidRDefault="00D236BD" w:rsidP="00D236BD">
      <w:pPr>
        <w:spacing w:line="360" w:lineRule="auto"/>
        <w:ind w:left="720" w:hanging="720"/>
        <w:jc w:val="both"/>
        <w:rPr>
          <w:rFonts w:ascii="Times New Roman" w:hAnsi="Times New Roman" w:cs="Times New Roman"/>
          <w:sz w:val="24"/>
          <w:szCs w:val="24"/>
          <w:lang w:val="en-ZA"/>
        </w:rPr>
      </w:pPr>
      <w:r w:rsidRPr="00D236BD">
        <w:rPr>
          <w:rFonts w:ascii="Times New Roman" w:hAnsi="Times New Roman" w:cs="Times New Roman"/>
          <w:sz w:val="24"/>
          <w:szCs w:val="24"/>
          <w:lang w:val="en-ZA"/>
        </w:rPr>
        <w:t>[31]</w:t>
      </w:r>
      <w:r w:rsidRPr="00D236BD">
        <w:rPr>
          <w:rFonts w:ascii="Times New Roman" w:hAnsi="Times New Roman" w:cs="Times New Roman"/>
          <w:sz w:val="24"/>
          <w:szCs w:val="24"/>
          <w:lang w:val="en-ZA"/>
        </w:rPr>
        <w:tab/>
        <w:t xml:space="preserve">However, I will not be boggled down by the shortcomings of the old regime on </w:t>
      </w:r>
      <w:r w:rsidRPr="00D236BD">
        <w:rPr>
          <w:rFonts w:ascii="Times New Roman" w:hAnsi="Times New Roman" w:cs="Times New Roman"/>
          <w:i/>
          <w:sz w:val="24"/>
          <w:szCs w:val="24"/>
          <w:lang w:val="en-ZA"/>
        </w:rPr>
        <w:t xml:space="preserve">droit du </w:t>
      </w:r>
      <w:proofErr w:type="spellStart"/>
      <w:r w:rsidRPr="00D236BD">
        <w:rPr>
          <w:rFonts w:ascii="Times New Roman" w:hAnsi="Times New Roman" w:cs="Times New Roman"/>
          <w:i/>
          <w:sz w:val="24"/>
          <w:szCs w:val="24"/>
          <w:lang w:val="en-ZA"/>
        </w:rPr>
        <w:t>superficie</w:t>
      </w:r>
      <w:proofErr w:type="spellEnd"/>
      <w:r w:rsidRPr="00D236BD">
        <w:rPr>
          <w:rFonts w:ascii="Times New Roman" w:hAnsi="Times New Roman" w:cs="Times New Roman"/>
          <w:sz w:val="24"/>
          <w:szCs w:val="24"/>
          <w:lang w:val="en-ZA"/>
        </w:rPr>
        <w:t xml:space="preserve">. I opine that there must be limits to how far a </w:t>
      </w:r>
      <w:r w:rsidRPr="00D236BD">
        <w:rPr>
          <w:rFonts w:ascii="Times New Roman" w:hAnsi="Times New Roman" w:cs="Times New Roman"/>
          <w:i/>
          <w:sz w:val="24"/>
          <w:szCs w:val="24"/>
          <w:lang w:val="en-ZA"/>
        </w:rPr>
        <w:t xml:space="preserve">droit de </w:t>
      </w:r>
      <w:proofErr w:type="spellStart"/>
      <w:r w:rsidRPr="00D236BD">
        <w:rPr>
          <w:rFonts w:ascii="Times New Roman" w:hAnsi="Times New Roman" w:cs="Times New Roman"/>
          <w:i/>
          <w:sz w:val="24"/>
          <w:szCs w:val="24"/>
          <w:lang w:val="en-ZA"/>
        </w:rPr>
        <w:t>superficie</w:t>
      </w:r>
      <w:proofErr w:type="spellEnd"/>
      <w:r w:rsidRPr="00D236BD">
        <w:rPr>
          <w:rFonts w:ascii="Times New Roman" w:hAnsi="Times New Roman" w:cs="Times New Roman"/>
          <w:sz w:val="24"/>
          <w:szCs w:val="24"/>
          <w:lang w:val="en-ZA"/>
        </w:rPr>
        <w:t xml:space="preserve"> extends on the land in issue. Such limits are capable of being reasonable factoring in the circumstances. Failure of having such limits will otherwise mean that a person who is given a </w:t>
      </w:r>
      <w:r w:rsidRPr="00D236BD">
        <w:rPr>
          <w:rFonts w:ascii="Times New Roman" w:hAnsi="Times New Roman" w:cs="Times New Roman"/>
          <w:i/>
          <w:sz w:val="24"/>
          <w:szCs w:val="24"/>
          <w:lang w:val="en-ZA"/>
        </w:rPr>
        <w:t xml:space="preserve">droit de </w:t>
      </w:r>
      <w:proofErr w:type="spellStart"/>
      <w:r w:rsidRPr="00D236BD">
        <w:rPr>
          <w:rFonts w:ascii="Times New Roman" w:hAnsi="Times New Roman" w:cs="Times New Roman"/>
          <w:i/>
          <w:sz w:val="24"/>
          <w:szCs w:val="24"/>
          <w:lang w:val="en-ZA"/>
        </w:rPr>
        <w:t>superficie</w:t>
      </w:r>
      <w:proofErr w:type="spellEnd"/>
      <w:r w:rsidRPr="00D236BD">
        <w:rPr>
          <w:rFonts w:ascii="Times New Roman" w:hAnsi="Times New Roman" w:cs="Times New Roman"/>
          <w:sz w:val="24"/>
          <w:szCs w:val="24"/>
          <w:lang w:val="en-ZA"/>
        </w:rPr>
        <w:t xml:space="preserve"> may very well cover all the land of the </w:t>
      </w:r>
      <w:proofErr w:type="spellStart"/>
      <w:r w:rsidRPr="00D236BD">
        <w:rPr>
          <w:rFonts w:ascii="Times New Roman" w:hAnsi="Times New Roman" w:cs="Times New Roman"/>
          <w:i/>
          <w:sz w:val="24"/>
          <w:szCs w:val="24"/>
          <w:lang w:val="en-ZA"/>
        </w:rPr>
        <w:t>tréfoncier</w:t>
      </w:r>
      <w:proofErr w:type="spellEnd"/>
      <w:r w:rsidRPr="00D236BD">
        <w:rPr>
          <w:rFonts w:ascii="Times New Roman" w:hAnsi="Times New Roman" w:cs="Times New Roman"/>
          <w:sz w:val="24"/>
          <w:szCs w:val="24"/>
          <w:lang w:val="en-ZA"/>
        </w:rPr>
        <w:t xml:space="preserve"> in the absence of a clear demarcation of where they ought to enjoy this surface right. It would be absurd to allow this. The Court is always ready to ensure to arrive </w:t>
      </w:r>
      <w:r w:rsidR="00EF1491">
        <w:rPr>
          <w:rFonts w:ascii="Times New Roman" w:hAnsi="Times New Roman" w:cs="Times New Roman"/>
          <w:sz w:val="24"/>
          <w:szCs w:val="24"/>
          <w:lang w:val="en-ZA"/>
        </w:rPr>
        <w:t>at</w:t>
      </w:r>
      <w:r w:rsidRPr="00D236BD">
        <w:rPr>
          <w:rFonts w:ascii="Times New Roman" w:hAnsi="Times New Roman" w:cs="Times New Roman"/>
          <w:sz w:val="24"/>
          <w:szCs w:val="24"/>
          <w:lang w:val="en-ZA"/>
        </w:rPr>
        <w:t xml:space="preserve"> a position </w:t>
      </w:r>
      <w:r w:rsidR="00EF1491">
        <w:rPr>
          <w:rFonts w:ascii="Times New Roman" w:hAnsi="Times New Roman" w:cs="Times New Roman"/>
          <w:sz w:val="24"/>
          <w:szCs w:val="24"/>
          <w:lang w:val="en-ZA"/>
        </w:rPr>
        <w:t>that</w:t>
      </w:r>
      <w:r w:rsidRPr="00D236BD">
        <w:rPr>
          <w:rFonts w:ascii="Times New Roman" w:hAnsi="Times New Roman" w:cs="Times New Roman"/>
          <w:sz w:val="24"/>
          <w:szCs w:val="24"/>
          <w:lang w:val="en-ZA"/>
        </w:rPr>
        <w:t xml:space="preserve"> is not repugnant to justice to all parties involved.</w:t>
      </w:r>
    </w:p>
    <w:p w:rsidR="00D236BD" w:rsidRPr="00D236BD" w:rsidRDefault="00D236BD" w:rsidP="00D236BD">
      <w:pPr>
        <w:spacing w:line="360" w:lineRule="auto"/>
        <w:ind w:left="720" w:hanging="720"/>
        <w:jc w:val="both"/>
        <w:rPr>
          <w:rFonts w:ascii="Times New Roman" w:hAnsi="Times New Roman" w:cs="Times New Roman"/>
          <w:sz w:val="24"/>
          <w:szCs w:val="24"/>
          <w:lang w:val="en-ZA"/>
        </w:rPr>
      </w:pPr>
      <w:r w:rsidRPr="00D236BD">
        <w:rPr>
          <w:rFonts w:ascii="Times New Roman" w:hAnsi="Times New Roman" w:cs="Times New Roman"/>
          <w:sz w:val="24"/>
          <w:szCs w:val="24"/>
          <w:lang w:val="en-ZA"/>
        </w:rPr>
        <w:t>[32]</w:t>
      </w:r>
      <w:r w:rsidRPr="00D236BD">
        <w:rPr>
          <w:rFonts w:ascii="Times New Roman" w:hAnsi="Times New Roman" w:cs="Times New Roman"/>
          <w:sz w:val="24"/>
          <w:szCs w:val="24"/>
          <w:lang w:val="en-ZA"/>
        </w:rPr>
        <w:tab/>
        <w:t>Based on the above, the court is of the view that while the 3</w:t>
      </w:r>
      <w:r w:rsidRPr="00D236BD">
        <w:rPr>
          <w:rFonts w:ascii="Times New Roman" w:hAnsi="Times New Roman" w:cs="Times New Roman"/>
          <w:sz w:val="24"/>
          <w:szCs w:val="24"/>
          <w:vertAlign w:val="superscript"/>
          <w:lang w:val="en-ZA"/>
        </w:rPr>
        <w:t>rd</w:t>
      </w:r>
      <w:r w:rsidRPr="00D236BD">
        <w:rPr>
          <w:rFonts w:ascii="Times New Roman" w:hAnsi="Times New Roman" w:cs="Times New Roman"/>
          <w:sz w:val="24"/>
          <w:szCs w:val="24"/>
          <w:lang w:val="en-ZA"/>
        </w:rPr>
        <w:t xml:space="preserve"> respondent enjoys permission to build/</w:t>
      </w:r>
      <w:r w:rsidRPr="00D236BD">
        <w:rPr>
          <w:rFonts w:ascii="Times New Roman" w:hAnsi="Times New Roman" w:cs="Times New Roman"/>
          <w:i/>
          <w:sz w:val="24"/>
          <w:szCs w:val="24"/>
          <w:lang w:val="en-ZA"/>
        </w:rPr>
        <w:t xml:space="preserve">droit de </w:t>
      </w:r>
      <w:proofErr w:type="spellStart"/>
      <w:r w:rsidRPr="00D236BD">
        <w:rPr>
          <w:rFonts w:ascii="Times New Roman" w:hAnsi="Times New Roman" w:cs="Times New Roman"/>
          <w:i/>
          <w:sz w:val="24"/>
          <w:szCs w:val="24"/>
          <w:lang w:val="en-ZA"/>
        </w:rPr>
        <w:t>superficie</w:t>
      </w:r>
      <w:proofErr w:type="spellEnd"/>
      <w:r w:rsidRPr="00D236BD">
        <w:rPr>
          <w:rFonts w:ascii="Times New Roman" w:hAnsi="Times New Roman" w:cs="Times New Roman"/>
          <w:sz w:val="24"/>
          <w:szCs w:val="24"/>
          <w:lang w:val="en-ZA"/>
        </w:rPr>
        <w:t>, it cannot be one which runs contrary to the intention of the deceased. Thus, the intention was for the 3</w:t>
      </w:r>
      <w:r w:rsidRPr="00D236BD">
        <w:rPr>
          <w:rFonts w:ascii="Times New Roman" w:hAnsi="Times New Roman" w:cs="Times New Roman"/>
          <w:sz w:val="24"/>
          <w:szCs w:val="24"/>
          <w:vertAlign w:val="superscript"/>
          <w:lang w:val="en-ZA"/>
        </w:rPr>
        <w:t>rd</w:t>
      </w:r>
      <w:r w:rsidRPr="00D236BD">
        <w:rPr>
          <w:rFonts w:ascii="Times New Roman" w:hAnsi="Times New Roman" w:cs="Times New Roman"/>
          <w:sz w:val="24"/>
          <w:szCs w:val="24"/>
          <w:lang w:val="en-ZA"/>
        </w:rPr>
        <w:t xml:space="preserve"> respondent to build a dwelling house next to his father’s house or in the alternative, extend and renovate his father’s house which was already on the property, Parcel V.5147. To go on and build apartment buildings for commercial purposes runs counter to the intention of the </w:t>
      </w:r>
      <w:proofErr w:type="spellStart"/>
      <w:r w:rsidRPr="00D236BD">
        <w:rPr>
          <w:rFonts w:ascii="Times New Roman" w:hAnsi="Times New Roman" w:cs="Times New Roman"/>
          <w:i/>
          <w:sz w:val="24"/>
          <w:szCs w:val="24"/>
          <w:lang w:val="en-ZA"/>
        </w:rPr>
        <w:t>tréfoncier</w:t>
      </w:r>
      <w:proofErr w:type="spellEnd"/>
      <w:r w:rsidRPr="00D236BD">
        <w:rPr>
          <w:rFonts w:ascii="Times New Roman" w:hAnsi="Times New Roman" w:cs="Times New Roman"/>
          <w:sz w:val="24"/>
          <w:szCs w:val="24"/>
          <w:lang w:val="en-ZA"/>
        </w:rPr>
        <w:t xml:space="preserve">. </w:t>
      </w:r>
    </w:p>
    <w:p w:rsidR="00D236BD" w:rsidRPr="00D236BD" w:rsidRDefault="00D236BD" w:rsidP="00D236BD">
      <w:pPr>
        <w:spacing w:line="360" w:lineRule="auto"/>
        <w:ind w:left="720" w:hanging="720"/>
        <w:jc w:val="both"/>
        <w:rPr>
          <w:rFonts w:ascii="Times New Roman" w:hAnsi="Times New Roman" w:cs="Times New Roman"/>
          <w:sz w:val="24"/>
          <w:szCs w:val="24"/>
          <w:lang w:val="en-ZA"/>
        </w:rPr>
      </w:pPr>
      <w:r w:rsidRPr="00D236BD">
        <w:rPr>
          <w:rFonts w:ascii="Times New Roman" w:hAnsi="Times New Roman" w:cs="Times New Roman"/>
          <w:sz w:val="24"/>
          <w:szCs w:val="24"/>
          <w:lang w:val="en-ZA"/>
        </w:rPr>
        <w:t>[33]</w:t>
      </w:r>
      <w:r w:rsidRPr="00D236BD">
        <w:rPr>
          <w:rFonts w:ascii="Times New Roman" w:hAnsi="Times New Roman" w:cs="Times New Roman"/>
          <w:sz w:val="24"/>
          <w:szCs w:val="24"/>
          <w:lang w:val="en-ZA"/>
        </w:rPr>
        <w:tab/>
        <w:t>In running counter to this clear intention, I find that the 3</w:t>
      </w:r>
      <w:r w:rsidRPr="00D236BD">
        <w:rPr>
          <w:rFonts w:ascii="Times New Roman" w:hAnsi="Times New Roman" w:cs="Times New Roman"/>
          <w:sz w:val="24"/>
          <w:szCs w:val="24"/>
          <w:vertAlign w:val="superscript"/>
          <w:lang w:val="en-ZA"/>
        </w:rPr>
        <w:t>rd</w:t>
      </w:r>
      <w:r w:rsidRPr="00D236BD">
        <w:rPr>
          <w:rFonts w:ascii="Times New Roman" w:hAnsi="Times New Roman" w:cs="Times New Roman"/>
          <w:sz w:val="24"/>
          <w:szCs w:val="24"/>
          <w:lang w:val="en-ZA"/>
        </w:rPr>
        <w:t xml:space="preserve"> respondent encroached onto the 4</w:t>
      </w:r>
      <w:r w:rsidRPr="00D236BD">
        <w:rPr>
          <w:rFonts w:ascii="Times New Roman" w:hAnsi="Times New Roman" w:cs="Times New Roman"/>
          <w:sz w:val="24"/>
          <w:szCs w:val="24"/>
          <w:vertAlign w:val="superscript"/>
          <w:lang w:val="en-ZA"/>
        </w:rPr>
        <w:t>th</w:t>
      </w:r>
      <w:r w:rsidRPr="00D236BD">
        <w:rPr>
          <w:rFonts w:ascii="Times New Roman" w:hAnsi="Times New Roman" w:cs="Times New Roman"/>
          <w:sz w:val="24"/>
          <w:szCs w:val="24"/>
          <w:lang w:val="en-ZA"/>
        </w:rPr>
        <w:t xml:space="preserve"> respondent’s portion of the property, Parcel V.5147 as pleaded and amply supported by the testimo</w:t>
      </w:r>
      <w:r>
        <w:rPr>
          <w:rFonts w:ascii="Times New Roman" w:hAnsi="Times New Roman" w:cs="Times New Roman"/>
          <w:sz w:val="24"/>
          <w:szCs w:val="24"/>
          <w:lang w:val="en-ZA"/>
        </w:rPr>
        <w:t xml:space="preserve">ny on records as </w:t>
      </w:r>
      <w:proofErr w:type="spellStart"/>
      <w:r>
        <w:rPr>
          <w:rFonts w:ascii="Times New Roman" w:hAnsi="Times New Roman" w:cs="Times New Roman"/>
          <w:sz w:val="24"/>
          <w:szCs w:val="24"/>
          <w:lang w:val="en-ZA"/>
        </w:rPr>
        <w:t>analy</w:t>
      </w:r>
      <w:r w:rsidR="00EF1491">
        <w:rPr>
          <w:rFonts w:ascii="Times New Roman" w:hAnsi="Times New Roman" w:cs="Times New Roman"/>
          <w:sz w:val="24"/>
          <w:szCs w:val="24"/>
          <w:lang w:val="en-ZA"/>
        </w:rPr>
        <w:t>z</w:t>
      </w:r>
      <w:r>
        <w:rPr>
          <w:rFonts w:ascii="Times New Roman" w:hAnsi="Times New Roman" w:cs="Times New Roman"/>
          <w:sz w:val="24"/>
          <w:szCs w:val="24"/>
          <w:lang w:val="en-ZA"/>
        </w:rPr>
        <w:t>ed</w:t>
      </w:r>
      <w:proofErr w:type="spellEnd"/>
      <w:r>
        <w:rPr>
          <w:rFonts w:ascii="Times New Roman" w:hAnsi="Times New Roman" w:cs="Times New Roman"/>
          <w:sz w:val="24"/>
          <w:szCs w:val="24"/>
          <w:lang w:val="en-ZA"/>
        </w:rPr>
        <w:t xml:space="preserve"> above. </w:t>
      </w:r>
      <w:r w:rsidRPr="00D236BD">
        <w:rPr>
          <w:rFonts w:ascii="Times New Roman" w:hAnsi="Times New Roman" w:cs="Times New Roman"/>
          <w:sz w:val="24"/>
          <w:szCs w:val="24"/>
          <w:lang w:val="en-ZA"/>
        </w:rPr>
        <w:t>I further find bad faith in how the 3</w:t>
      </w:r>
      <w:r w:rsidRPr="00D236BD">
        <w:rPr>
          <w:rFonts w:ascii="Times New Roman" w:hAnsi="Times New Roman" w:cs="Times New Roman"/>
          <w:sz w:val="24"/>
          <w:szCs w:val="24"/>
          <w:vertAlign w:val="superscript"/>
          <w:lang w:val="en-ZA"/>
        </w:rPr>
        <w:t>rd</w:t>
      </w:r>
      <w:r w:rsidRPr="00D236BD">
        <w:rPr>
          <w:rFonts w:ascii="Times New Roman" w:hAnsi="Times New Roman" w:cs="Times New Roman"/>
          <w:sz w:val="24"/>
          <w:szCs w:val="24"/>
          <w:lang w:val="en-ZA"/>
        </w:rPr>
        <w:t xml:space="preserve"> </w:t>
      </w:r>
      <w:r w:rsidRPr="00D236BD">
        <w:rPr>
          <w:rFonts w:ascii="Times New Roman" w:hAnsi="Times New Roman" w:cs="Times New Roman"/>
          <w:sz w:val="24"/>
          <w:szCs w:val="24"/>
          <w:lang w:val="en-ZA"/>
        </w:rPr>
        <w:lastRenderedPageBreak/>
        <w:t xml:space="preserve">respondent conducted himself after an order </w:t>
      </w:r>
      <w:r w:rsidR="00EF1491">
        <w:rPr>
          <w:rFonts w:ascii="Times New Roman" w:hAnsi="Times New Roman" w:cs="Times New Roman"/>
          <w:sz w:val="24"/>
          <w:szCs w:val="24"/>
          <w:lang w:val="en-ZA"/>
        </w:rPr>
        <w:t xml:space="preserve">was </w:t>
      </w:r>
      <w:r w:rsidRPr="00D236BD">
        <w:rPr>
          <w:rFonts w:ascii="Times New Roman" w:hAnsi="Times New Roman" w:cs="Times New Roman"/>
          <w:sz w:val="24"/>
          <w:szCs w:val="24"/>
          <w:lang w:val="en-ZA"/>
        </w:rPr>
        <w:t xml:space="preserve">given by this Court in </w:t>
      </w:r>
      <w:r w:rsidRPr="00D236BD">
        <w:rPr>
          <w:rFonts w:ascii="Times New Roman" w:hAnsi="Times New Roman" w:cs="Times New Roman"/>
          <w:b/>
          <w:sz w:val="24"/>
          <w:szCs w:val="24"/>
          <w:lang w:val="en-ZA"/>
        </w:rPr>
        <w:t>Leonel v Leonel [2017] (SCSC 453</w:t>
      </w:r>
      <w:r>
        <w:rPr>
          <w:rFonts w:ascii="Times New Roman" w:hAnsi="Times New Roman" w:cs="Times New Roman"/>
          <w:b/>
          <w:sz w:val="24"/>
          <w:szCs w:val="24"/>
          <w:lang w:val="en-ZA"/>
        </w:rPr>
        <w:t>)</w:t>
      </w:r>
      <w:r w:rsidRPr="00D236BD">
        <w:rPr>
          <w:rFonts w:ascii="Times New Roman" w:hAnsi="Times New Roman" w:cs="Times New Roman"/>
          <w:sz w:val="24"/>
          <w:szCs w:val="24"/>
          <w:lang w:val="en-ZA"/>
        </w:rPr>
        <w:t xml:space="preserve"> to </w:t>
      </w:r>
      <w:r w:rsidRPr="00D236BD">
        <w:rPr>
          <w:rFonts w:ascii="Times New Roman" w:hAnsi="Times New Roman" w:cs="Times New Roman"/>
          <w:b/>
          <w:i/>
          <w:sz w:val="24"/>
          <w:szCs w:val="24"/>
          <w:lang w:val="en-ZA"/>
        </w:rPr>
        <w:t>cease</w:t>
      </w:r>
      <w:r w:rsidRPr="00D236BD">
        <w:rPr>
          <w:rFonts w:ascii="Times New Roman" w:hAnsi="Times New Roman" w:cs="Times New Roman"/>
          <w:sz w:val="24"/>
          <w:szCs w:val="24"/>
          <w:lang w:val="en-ZA"/>
        </w:rPr>
        <w:t xml:space="preserve"> all construction until the matter of subdivision has concluded. The 3</w:t>
      </w:r>
      <w:r w:rsidRPr="00D236BD">
        <w:rPr>
          <w:rFonts w:ascii="Times New Roman" w:hAnsi="Times New Roman" w:cs="Times New Roman"/>
          <w:sz w:val="24"/>
          <w:szCs w:val="24"/>
          <w:vertAlign w:val="superscript"/>
          <w:lang w:val="en-ZA"/>
        </w:rPr>
        <w:t>rd</w:t>
      </w:r>
      <w:r w:rsidRPr="00D236BD">
        <w:rPr>
          <w:rFonts w:ascii="Times New Roman" w:hAnsi="Times New Roman" w:cs="Times New Roman"/>
          <w:sz w:val="24"/>
          <w:szCs w:val="24"/>
          <w:lang w:val="en-ZA"/>
        </w:rPr>
        <w:t xml:space="preserve"> respondent proceeded to continue with construction in contempt of court. </w:t>
      </w:r>
    </w:p>
    <w:p w:rsidR="00D236BD" w:rsidRPr="00D236BD" w:rsidRDefault="00D236BD" w:rsidP="00D236BD">
      <w:pPr>
        <w:keepNext/>
        <w:jc w:val="both"/>
        <w:rPr>
          <w:rFonts w:ascii="Times New Roman" w:hAnsi="Times New Roman" w:cs="Times New Roman"/>
          <w:b/>
          <w:sz w:val="24"/>
          <w:szCs w:val="24"/>
        </w:rPr>
      </w:pPr>
      <w:r w:rsidRPr="00D236BD">
        <w:rPr>
          <w:rFonts w:ascii="Times New Roman" w:hAnsi="Times New Roman" w:cs="Times New Roman"/>
          <w:b/>
          <w:sz w:val="24"/>
          <w:szCs w:val="24"/>
        </w:rPr>
        <w:t xml:space="preserve">Conclusion </w:t>
      </w:r>
    </w:p>
    <w:p w:rsidR="00D236BD" w:rsidRPr="00D236BD" w:rsidRDefault="00D236BD" w:rsidP="00D236BD">
      <w:pPr>
        <w:rPr>
          <w:rFonts w:ascii="Times New Roman" w:hAnsi="Times New Roman" w:cs="Times New Roman"/>
          <w:sz w:val="24"/>
          <w:szCs w:val="24"/>
          <w:lang w:val="en-ZA"/>
        </w:rPr>
      </w:pPr>
      <w:r w:rsidRPr="00D236BD">
        <w:rPr>
          <w:rFonts w:ascii="Times New Roman" w:hAnsi="Times New Roman" w:cs="Times New Roman"/>
          <w:sz w:val="24"/>
          <w:szCs w:val="24"/>
        </w:rPr>
        <w:t>[34]</w:t>
      </w:r>
      <w:r w:rsidRPr="00D236BD">
        <w:rPr>
          <w:rFonts w:ascii="Times New Roman" w:hAnsi="Times New Roman" w:cs="Times New Roman"/>
          <w:sz w:val="24"/>
          <w:szCs w:val="24"/>
        </w:rPr>
        <w:tab/>
        <w:t xml:space="preserve">In the light of my above legal analysis and findings on evidence, </w:t>
      </w:r>
      <w:r w:rsidRPr="00D236BD">
        <w:rPr>
          <w:rFonts w:ascii="Times New Roman" w:hAnsi="Times New Roman" w:cs="Times New Roman"/>
          <w:sz w:val="24"/>
          <w:szCs w:val="24"/>
          <w:lang w:val="en-ZA"/>
        </w:rPr>
        <w:t>I order as follows:</w:t>
      </w:r>
    </w:p>
    <w:p w:rsidR="00D236BD" w:rsidRPr="00D236BD" w:rsidRDefault="00D236BD" w:rsidP="00D236BD">
      <w:pPr>
        <w:ind w:left="1440" w:hanging="720"/>
        <w:rPr>
          <w:rFonts w:ascii="Times New Roman" w:hAnsi="Times New Roman" w:cs="Times New Roman"/>
          <w:sz w:val="24"/>
          <w:szCs w:val="24"/>
          <w:lang w:val="en-ZA"/>
        </w:rPr>
      </w:pPr>
      <w:r w:rsidRPr="00D236BD">
        <w:rPr>
          <w:rFonts w:ascii="Times New Roman" w:hAnsi="Times New Roman" w:cs="Times New Roman"/>
          <w:sz w:val="24"/>
          <w:szCs w:val="24"/>
          <w:lang w:val="en-ZA"/>
        </w:rPr>
        <w:t>(</w:t>
      </w:r>
      <w:proofErr w:type="spellStart"/>
      <w:r w:rsidRPr="00D236BD">
        <w:rPr>
          <w:rFonts w:ascii="Times New Roman" w:hAnsi="Times New Roman" w:cs="Times New Roman"/>
          <w:sz w:val="24"/>
          <w:szCs w:val="24"/>
          <w:lang w:val="en-ZA"/>
        </w:rPr>
        <w:t>i</w:t>
      </w:r>
      <w:proofErr w:type="spellEnd"/>
      <w:r w:rsidRPr="00D236BD">
        <w:rPr>
          <w:rFonts w:ascii="Times New Roman" w:hAnsi="Times New Roman" w:cs="Times New Roman"/>
          <w:sz w:val="24"/>
          <w:szCs w:val="24"/>
          <w:lang w:val="en-ZA"/>
        </w:rPr>
        <w:t>)</w:t>
      </w:r>
      <w:r w:rsidRPr="00D236BD">
        <w:rPr>
          <w:rFonts w:ascii="Times New Roman" w:hAnsi="Times New Roman" w:cs="Times New Roman"/>
          <w:sz w:val="24"/>
          <w:szCs w:val="24"/>
          <w:lang w:val="en-ZA"/>
        </w:rPr>
        <w:tab/>
        <w:t xml:space="preserve">The petition is granted with the subdivision as prayed by the petitioner to the portions proposed by quantity surveyor </w:t>
      </w:r>
      <w:proofErr w:type="spellStart"/>
      <w:r w:rsidRPr="00D236BD">
        <w:rPr>
          <w:rFonts w:ascii="Times New Roman" w:hAnsi="Times New Roman" w:cs="Times New Roman"/>
          <w:sz w:val="24"/>
          <w:szCs w:val="24"/>
          <w:lang w:val="en-ZA"/>
        </w:rPr>
        <w:t>Joalene</w:t>
      </w:r>
      <w:proofErr w:type="spellEnd"/>
      <w:r w:rsidRPr="00D236BD">
        <w:rPr>
          <w:rFonts w:ascii="Times New Roman" w:hAnsi="Times New Roman" w:cs="Times New Roman"/>
          <w:sz w:val="24"/>
          <w:szCs w:val="24"/>
          <w:lang w:val="en-ZA"/>
        </w:rPr>
        <w:t xml:space="preserve"> Sinon o</w:t>
      </w:r>
      <w:r w:rsidR="00EF1491">
        <w:rPr>
          <w:rFonts w:ascii="Times New Roman" w:hAnsi="Times New Roman" w:cs="Times New Roman"/>
          <w:sz w:val="24"/>
          <w:szCs w:val="24"/>
          <w:lang w:val="en-ZA"/>
        </w:rPr>
        <w:t>n</w:t>
      </w:r>
      <w:r w:rsidRPr="00D236BD">
        <w:rPr>
          <w:rFonts w:ascii="Times New Roman" w:hAnsi="Times New Roman" w:cs="Times New Roman"/>
          <w:sz w:val="24"/>
          <w:szCs w:val="24"/>
          <w:lang w:val="en-ZA"/>
        </w:rPr>
        <w:t xml:space="preserve"> 26 May 2016, </w:t>
      </w:r>
      <w:r w:rsidRPr="00D236BD">
        <w:rPr>
          <w:rFonts w:ascii="Times New Roman" w:hAnsi="Times New Roman" w:cs="Times New Roman"/>
          <w:i/>
          <w:sz w:val="24"/>
          <w:szCs w:val="24"/>
          <w:lang w:val="en-ZA"/>
        </w:rPr>
        <w:t>(Exhibit P8).</w:t>
      </w:r>
      <w:r w:rsidRPr="00D236BD">
        <w:rPr>
          <w:rFonts w:ascii="Times New Roman" w:hAnsi="Times New Roman" w:cs="Times New Roman"/>
          <w:sz w:val="24"/>
          <w:szCs w:val="24"/>
          <w:lang w:val="en-ZA"/>
        </w:rPr>
        <w:t xml:space="preserve"> </w:t>
      </w:r>
    </w:p>
    <w:p w:rsidR="00D236BD" w:rsidRPr="00D236BD" w:rsidRDefault="00D236BD" w:rsidP="00D236BD">
      <w:pPr>
        <w:ind w:left="1440" w:hanging="720"/>
        <w:contextualSpacing/>
        <w:rPr>
          <w:rFonts w:ascii="Times New Roman" w:hAnsi="Times New Roman" w:cs="Times New Roman"/>
          <w:sz w:val="24"/>
          <w:szCs w:val="24"/>
          <w:lang w:val="en-ZA"/>
        </w:rPr>
      </w:pPr>
      <w:r w:rsidRPr="00D236BD">
        <w:rPr>
          <w:rFonts w:ascii="Times New Roman" w:hAnsi="Times New Roman" w:cs="Times New Roman"/>
          <w:sz w:val="24"/>
          <w:szCs w:val="24"/>
          <w:lang w:val="en-ZA"/>
        </w:rPr>
        <w:t>(ii)</w:t>
      </w:r>
      <w:r w:rsidRPr="00D236BD">
        <w:rPr>
          <w:rFonts w:ascii="Times New Roman" w:hAnsi="Times New Roman" w:cs="Times New Roman"/>
          <w:sz w:val="24"/>
          <w:szCs w:val="24"/>
          <w:lang w:val="en-ZA"/>
        </w:rPr>
        <w:tab/>
        <w:t>I further grant the prayer of the 4</w:t>
      </w:r>
      <w:r w:rsidRPr="00D236BD">
        <w:rPr>
          <w:rFonts w:ascii="Times New Roman" w:hAnsi="Times New Roman" w:cs="Times New Roman"/>
          <w:sz w:val="24"/>
          <w:szCs w:val="24"/>
          <w:vertAlign w:val="superscript"/>
          <w:lang w:val="en-ZA"/>
        </w:rPr>
        <w:t>th</w:t>
      </w:r>
      <w:r w:rsidRPr="00D236BD">
        <w:rPr>
          <w:rFonts w:ascii="Times New Roman" w:hAnsi="Times New Roman" w:cs="Times New Roman"/>
          <w:sz w:val="24"/>
          <w:szCs w:val="24"/>
          <w:lang w:val="en-ZA"/>
        </w:rPr>
        <w:t xml:space="preserve"> respondent and order the 3</w:t>
      </w:r>
      <w:r w:rsidRPr="00D236BD">
        <w:rPr>
          <w:rFonts w:ascii="Times New Roman" w:hAnsi="Times New Roman" w:cs="Times New Roman"/>
          <w:sz w:val="24"/>
          <w:szCs w:val="24"/>
          <w:vertAlign w:val="superscript"/>
          <w:lang w:val="en-ZA"/>
        </w:rPr>
        <w:t>rd</w:t>
      </w:r>
      <w:r w:rsidRPr="00D236BD">
        <w:rPr>
          <w:rFonts w:ascii="Times New Roman" w:hAnsi="Times New Roman" w:cs="Times New Roman"/>
          <w:sz w:val="24"/>
          <w:szCs w:val="24"/>
          <w:lang w:val="en-ZA"/>
        </w:rPr>
        <w:t xml:space="preserve"> respondent to demolish part of his building that has encroached onto the plot of the 4</w:t>
      </w:r>
      <w:r w:rsidRPr="00D236BD">
        <w:rPr>
          <w:rFonts w:ascii="Times New Roman" w:hAnsi="Times New Roman" w:cs="Times New Roman"/>
          <w:sz w:val="24"/>
          <w:szCs w:val="24"/>
          <w:vertAlign w:val="superscript"/>
          <w:lang w:val="en-ZA"/>
        </w:rPr>
        <w:t>th</w:t>
      </w:r>
      <w:r w:rsidRPr="00D236BD">
        <w:rPr>
          <w:rFonts w:ascii="Times New Roman" w:hAnsi="Times New Roman" w:cs="Times New Roman"/>
          <w:sz w:val="24"/>
          <w:szCs w:val="24"/>
          <w:lang w:val="en-ZA"/>
        </w:rPr>
        <w:t xml:space="preserve"> Respondent.</w:t>
      </w:r>
    </w:p>
    <w:p w:rsidR="00D236BD" w:rsidRPr="00D236BD" w:rsidRDefault="00D236BD" w:rsidP="00D236BD">
      <w:pPr>
        <w:ind w:left="1440" w:hanging="720"/>
        <w:contextualSpacing/>
        <w:rPr>
          <w:rFonts w:ascii="Times New Roman" w:hAnsi="Times New Roman" w:cs="Times New Roman"/>
          <w:sz w:val="24"/>
          <w:szCs w:val="24"/>
          <w:lang w:val="en-ZA"/>
        </w:rPr>
      </w:pPr>
    </w:p>
    <w:p w:rsidR="00D236BD" w:rsidRPr="00D236BD" w:rsidRDefault="00D236BD" w:rsidP="00D236BD">
      <w:pPr>
        <w:ind w:left="1440" w:hanging="720"/>
        <w:contextualSpacing/>
        <w:rPr>
          <w:rFonts w:ascii="Times New Roman" w:hAnsi="Times New Roman" w:cs="Times New Roman"/>
          <w:sz w:val="24"/>
          <w:szCs w:val="24"/>
          <w:lang w:val="en-ZA"/>
        </w:rPr>
      </w:pPr>
      <w:r w:rsidRPr="00D236BD">
        <w:rPr>
          <w:rFonts w:ascii="Times New Roman" w:hAnsi="Times New Roman" w:cs="Times New Roman"/>
          <w:sz w:val="24"/>
          <w:szCs w:val="24"/>
          <w:lang w:val="en-ZA"/>
        </w:rPr>
        <w:t>(iii)</w:t>
      </w:r>
      <w:r w:rsidRPr="00D236BD">
        <w:rPr>
          <w:rFonts w:ascii="Times New Roman" w:hAnsi="Times New Roman" w:cs="Times New Roman"/>
          <w:sz w:val="24"/>
          <w:szCs w:val="24"/>
          <w:lang w:val="en-ZA"/>
        </w:rPr>
        <w:tab/>
        <w:t xml:space="preserve">No order as to costs is made given the circumstances. </w:t>
      </w:r>
    </w:p>
    <w:p w:rsidR="00D236BD" w:rsidRPr="00D236BD" w:rsidRDefault="00D236BD" w:rsidP="00D236BD">
      <w:pPr>
        <w:spacing w:after="240" w:line="360" w:lineRule="auto"/>
        <w:ind w:left="720" w:hanging="720"/>
        <w:jc w:val="both"/>
        <w:rPr>
          <w:rFonts w:ascii="Times New Roman" w:hAnsi="Times New Roman" w:cs="Times New Roman"/>
          <w:sz w:val="24"/>
          <w:szCs w:val="24"/>
        </w:rPr>
      </w:pPr>
    </w:p>
    <w:p w:rsidR="00D236BD" w:rsidRDefault="00D236BD" w:rsidP="00D236BD">
      <w:pPr>
        <w:spacing w:after="240" w:line="360" w:lineRule="auto"/>
        <w:ind w:left="720" w:hanging="720"/>
        <w:jc w:val="both"/>
        <w:rPr>
          <w:rFonts w:ascii="Times New Roman" w:hAnsi="Times New Roman" w:cs="Times New Roman"/>
          <w:sz w:val="24"/>
          <w:szCs w:val="24"/>
        </w:rPr>
      </w:pPr>
      <w:r w:rsidRPr="00D236BD">
        <w:rPr>
          <w:rFonts w:ascii="Times New Roman" w:hAnsi="Times New Roman" w:cs="Times New Roman"/>
          <w:sz w:val="24"/>
          <w:szCs w:val="24"/>
        </w:rPr>
        <w:t>Signed, dated</w:t>
      </w:r>
      <w:r w:rsidR="00EF1491">
        <w:rPr>
          <w:rFonts w:ascii="Times New Roman" w:hAnsi="Times New Roman" w:cs="Times New Roman"/>
          <w:sz w:val="24"/>
          <w:szCs w:val="24"/>
        </w:rPr>
        <w:t>,</w:t>
      </w:r>
      <w:r w:rsidRPr="00D236BD">
        <w:rPr>
          <w:rFonts w:ascii="Times New Roman" w:hAnsi="Times New Roman" w:cs="Times New Roman"/>
          <w:sz w:val="24"/>
          <w:szCs w:val="24"/>
        </w:rPr>
        <w:t xml:space="preserve"> and delivered at Ile du Port on the 7</w:t>
      </w:r>
      <w:r w:rsidR="000C4B74" w:rsidRPr="00D236BD">
        <w:rPr>
          <w:rFonts w:ascii="Times New Roman" w:hAnsi="Times New Roman" w:cs="Times New Roman"/>
          <w:sz w:val="24"/>
          <w:szCs w:val="24"/>
          <w:vertAlign w:val="superscript"/>
        </w:rPr>
        <w:t>th</w:t>
      </w:r>
      <w:r w:rsidR="000C4B74" w:rsidRPr="00D236BD">
        <w:rPr>
          <w:rFonts w:ascii="Times New Roman" w:hAnsi="Times New Roman" w:cs="Times New Roman"/>
          <w:sz w:val="24"/>
          <w:szCs w:val="24"/>
        </w:rPr>
        <w:t xml:space="preserve"> day</w:t>
      </w:r>
      <w:r w:rsidRPr="00D236BD">
        <w:rPr>
          <w:rFonts w:ascii="Times New Roman" w:hAnsi="Times New Roman" w:cs="Times New Roman"/>
          <w:sz w:val="24"/>
          <w:szCs w:val="24"/>
        </w:rPr>
        <w:t xml:space="preserve"> of July 2022</w:t>
      </w:r>
    </w:p>
    <w:p w:rsidR="000C4B74" w:rsidRPr="00D236BD" w:rsidRDefault="000C4B74" w:rsidP="00D236BD">
      <w:pPr>
        <w:spacing w:after="240" w:line="360" w:lineRule="auto"/>
        <w:ind w:left="720" w:hanging="720"/>
        <w:jc w:val="both"/>
        <w:rPr>
          <w:rFonts w:ascii="Times New Roman" w:hAnsi="Times New Roman" w:cs="Times New Roman"/>
          <w:sz w:val="24"/>
          <w:szCs w:val="24"/>
        </w:rPr>
      </w:pPr>
    </w:p>
    <w:p w:rsidR="00D236BD" w:rsidRPr="00D236BD" w:rsidRDefault="00D236BD" w:rsidP="00D236BD">
      <w:pPr>
        <w:spacing w:after="240" w:line="360" w:lineRule="auto"/>
        <w:ind w:left="720" w:hanging="720"/>
        <w:jc w:val="both"/>
        <w:rPr>
          <w:rFonts w:ascii="Times New Roman" w:hAnsi="Times New Roman" w:cs="Times New Roman"/>
          <w:sz w:val="24"/>
          <w:szCs w:val="24"/>
        </w:rPr>
      </w:pPr>
    </w:p>
    <w:p w:rsidR="00207D37" w:rsidRPr="00D236BD" w:rsidRDefault="00D236BD" w:rsidP="00207D37">
      <w:pPr>
        <w:spacing w:after="0" w:line="240" w:lineRule="auto"/>
        <w:ind w:left="1440" w:hanging="1440"/>
        <w:rPr>
          <w:rFonts w:ascii="Times New Roman" w:hAnsi="Times New Roman" w:cs="Times New Roman"/>
          <w:sz w:val="24"/>
          <w:szCs w:val="24"/>
        </w:rPr>
      </w:pPr>
      <w:r w:rsidRPr="00D236BD">
        <w:rPr>
          <w:rFonts w:ascii="Times New Roman" w:hAnsi="Times New Roman" w:cs="Times New Roman"/>
          <w:b/>
          <w:sz w:val="24"/>
          <w:szCs w:val="24"/>
        </w:rPr>
        <w:t>ANDRE J</w:t>
      </w:r>
      <w:r w:rsidR="000C4B74">
        <w:rPr>
          <w:rFonts w:ascii="Times New Roman" w:hAnsi="Times New Roman" w:cs="Times New Roman"/>
          <w:b/>
          <w:sz w:val="24"/>
          <w:szCs w:val="24"/>
        </w:rPr>
        <w:t>A -</w:t>
      </w:r>
      <w:r w:rsidR="000C4B74">
        <w:rPr>
          <w:rFonts w:ascii="Times New Roman" w:hAnsi="Times New Roman" w:cs="Times New Roman"/>
          <w:sz w:val="24"/>
          <w:szCs w:val="24"/>
        </w:rPr>
        <w:t xml:space="preserve"> S</w:t>
      </w:r>
      <w:r w:rsidR="00207D37">
        <w:rPr>
          <w:rFonts w:ascii="Times New Roman" w:hAnsi="Times New Roman" w:cs="Times New Roman"/>
          <w:sz w:val="24"/>
          <w:szCs w:val="24"/>
        </w:rPr>
        <w:t>itting as a Judge of the Supreme Court.</w:t>
      </w:r>
    </w:p>
    <w:p w:rsidR="00D236BD" w:rsidRDefault="00D236BD" w:rsidP="00D236BD">
      <w:pPr>
        <w:spacing w:after="240" w:line="360" w:lineRule="auto"/>
        <w:ind w:left="720" w:hanging="720"/>
        <w:jc w:val="both"/>
        <w:rPr>
          <w:rFonts w:ascii="Times New Roman" w:hAnsi="Times New Roman" w:cs="Times New Roman"/>
          <w:b/>
          <w:sz w:val="24"/>
          <w:szCs w:val="24"/>
        </w:rPr>
      </w:pPr>
    </w:p>
    <w:p w:rsidR="00207D37" w:rsidRPr="00D236BD" w:rsidRDefault="00207D37" w:rsidP="00D236BD">
      <w:pPr>
        <w:spacing w:after="240" w:line="360" w:lineRule="auto"/>
        <w:ind w:left="720" w:hanging="720"/>
        <w:jc w:val="both"/>
        <w:rPr>
          <w:b/>
        </w:rPr>
      </w:pPr>
    </w:p>
    <w:p w:rsidR="00D236BD" w:rsidRPr="000C4B74" w:rsidRDefault="00D236BD" w:rsidP="00D236BD">
      <w:pPr>
        <w:spacing w:line="360" w:lineRule="auto"/>
        <w:jc w:val="both"/>
        <w:rPr>
          <w:rFonts w:ascii="Times New Roman" w:hAnsi="Times New Roman" w:cs="Times New Roman"/>
          <w:sz w:val="24"/>
          <w:szCs w:val="24"/>
        </w:rPr>
      </w:pPr>
      <w:bookmarkStart w:id="0" w:name="_GoBack"/>
      <w:bookmarkEnd w:id="0"/>
    </w:p>
    <w:p w:rsidR="00D236BD" w:rsidRPr="00D236BD" w:rsidRDefault="00D236BD" w:rsidP="00D236BD">
      <w:pPr>
        <w:jc w:val="both"/>
        <w:rPr>
          <w:rFonts w:ascii="Times New Roman" w:hAnsi="Times New Roman" w:cs="Times New Roman"/>
          <w:b/>
          <w:sz w:val="24"/>
          <w:szCs w:val="24"/>
        </w:rPr>
      </w:pPr>
    </w:p>
    <w:p w:rsidR="00D236BD" w:rsidRPr="00D236BD" w:rsidRDefault="00D236BD" w:rsidP="00D236BD">
      <w:pPr>
        <w:jc w:val="both"/>
        <w:rPr>
          <w:rFonts w:ascii="Times New Roman" w:hAnsi="Times New Roman" w:cs="Times New Roman"/>
          <w:b/>
          <w:sz w:val="24"/>
          <w:szCs w:val="24"/>
        </w:rPr>
      </w:pPr>
    </w:p>
    <w:p w:rsidR="00D236BD" w:rsidRPr="00D236BD" w:rsidRDefault="00D236BD" w:rsidP="00D236BD">
      <w:pPr>
        <w:jc w:val="both"/>
        <w:rPr>
          <w:rFonts w:ascii="Times New Roman" w:hAnsi="Times New Roman" w:cs="Times New Roman"/>
          <w:b/>
          <w:sz w:val="24"/>
          <w:szCs w:val="24"/>
        </w:rPr>
      </w:pPr>
    </w:p>
    <w:p w:rsidR="00D236BD" w:rsidRPr="00D236BD" w:rsidRDefault="00D236BD" w:rsidP="00D236BD">
      <w:pPr>
        <w:jc w:val="both"/>
        <w:rPr>
          <w:rFonts w:ascii="Times New Roman" w:hAnsi="Times New Roman" w:cs="Times New Roman"/>
          <w:b/>
          <w:sz w:val="24"/>
          <w:szCs w:val="24"/>
        </w:rPr>
      </w:pPr>
    </w:p>
    <w:p w:rsidR="00D9051F" w:rsidRDefault="00225C0F"/>
    <w:sectPr w:rsidR="00D9051F"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244" w:rsidRDefault="00BA1244">
      <w:pPr>
        <w:spacing w:after="0" w:line="240" w:lineRule="auto"/>
      </w:pPr>
      <w:r>
        <w:separator/>
      </w:r>
    </w:p>
  </w:endnote>
  <w:endnote w:type="continuationSeparator" w:id="0">
    <w:p w:rsidR="00BA1244" w:rsidRDefault="00BA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A27596" w:rsidRDefault="00D236BD">
        <w:pPr>
          <w:pStyle w:val="Footer"/>
          <w:jc w:val="center"/>
        </w:pPr>
        <w:r>
          <w:fldChar w:fldCharType="begin"/>
        </w:r>
        <w:r>
          <w:instrText xml:space="preserve"> PAGE   \* MERGEFORMAT </w:instrText>
        </w:r>
        <w:r>
          <w:fldChar w:fldCharType="separate"/>
        </w:r>
        <w:r w:rsidR="000C4B74">
          <w:rPr>
            <w:noProof/>
          </w:rPr>
          <w:t>9</w:t>
        </w:r>
        <w:r>
          <w:rPr>
            <w:noProof/>
          </w:rPr>
          <w:fldChar w:fldCharType="end"/>
        </w:r>
      </w:p>
    </w:sdtContent>
  </w:sdt>
  <w:p w:rsidR="00A27596" w:rsidRDefault="00225C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244" w:rsidRDefault="00BA1244">
      <w:pPr>
        <w:spacing w:after="0" w:line="240" w:lineRule="auto"/>
      </w:pPr>
      <w:r>
        <w:separator/>
      </w:r>
    </w:p>
  </w:footnote>
  <w:footnote w:type="continuationSeparator" w:id="0">
    <w:p w:rsidR="00BA1244" w:rsidRDefault="00BA1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31E69"/>
    <w:multiLevelType w:val="hybridMultilevel"/>
    <w:tmpl w:val="77743130"/>
    <w:lvl w:ilvl="0" w:tplc="0409000F">
      <w:start w:val="1"/>
      <w:numFmt w:val="decimal"/>
      <w:lvlText w:val="%1."/>
      <w:lvlJc w:val="left"/>
      <w:pPr>
        <w:ind w:left="720" w:hanging="360"/>
      </w:pPr>
      <w:rPr>
        <w:rFonts w:hint="default"/>
      </w:rPr>
    </w:lvl>
    <w:lvl w:ilvl="1" w:tplc="6F9417EC">
      <w:start w:val="1"/>
      <w:numFmt w:val="lowerRoman"/>
      <w:lvlText w:val="%2."/>
      <w:lvlJc w:val="left"/>
      <w:pPr>
        <w:ind w:left="1800" w:hanging="720"/>
      </w:pPr>
      <w:rPr>
        <w:rFonts w:hint="default"/>
      </w:rPr>
    </w:lvl>
    <w:lvl w:ilvl="2" w:tplc="5CACBE3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QzMzQwMrMwMzextDRW0lEKTi0uzszPAykwqwUAk1IqsywAAAA="/>
  </w:docVars>
  <w:rsids>
    <w:rsidRoot w:val="00D236BD"/>
    <w:rsid w:val="000C4B74"/>
    <w:rsid w:val="001D55BF"/>
    <w:rsid w:val="00207D37"/>
    <w:rsid w:val="002338C3"/>
    <w:rsid w:val="00356E91"/>
    <w:rsid w:val="003D2E5D"/>
    <w:rsid w:val="005970E9"/>
    <w:rsid w:val="005F1333"/>
    <w:rsid w:val="006550D0"/>
    <w:rsid w:val="007D6133"/>
    <w:rsid w:val="008738DE"/>
    <w:rsid w:val="009432DA"/>
    <w:rsid w:val="009D0B41"/>
    <w:rsid w:val="00BA1244"/>
    <w:rsid w:val="00D15CA1"/>
    <w:rsid w:val="00D236BD"/>
    <w:rsid w:val="00EB120E"/>
    <w:rsid w:val="00EF1491"/>
    <w:rsid w:val="00F52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FEE9D"/>
  <w15:chartTrackingRefBased/>
  <w15:docId w15:val="{84FB94E1-4244-4EBE-9704-C327CF9D2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3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6BD"/>
    <w:rPr>
      <w:lang w:val="en-GB"/>
    </w:rPr>
  </w:style>
  <w:style w:type="paragraph" w:styleId="BalloonText">
    <w:name w:val="Balloon Text"/>
    <w:basedOn w:val="Normal"/>
    <w:link w:val="BalloonTextChar"/>
    <w:uiPriority w:val="99"/>
    <w:semiHidden/>
    <w:unhideWhenUsed/>
    <w:rsid w:val="000C4B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B7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2971</Words>
  <Characters>16939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Nyasha Katsenga</dc:creator>
  <cp:keywords/>
  <dc:description/>
  <cp:lastModifiedBy>Sabrina Sanguignon</cp:lastModifiedBy>
  <cp:revision>3</cp:revision>
  <cp:lastPrinted>2022-09-05T10:00:00Z</cp:lastPrinted>
  <dcterms:created xsi:type="dcterms:W3CDTF">2022-09-05T08:50:00Z</dcterms:created>
  <dcterms:modified xsi:type="dcterms:W3CDTF">2022-09-05T10:17:00Z</dcterms:modified>
</cp:coreProperties>
</file>