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1BD78" w14:textId="77777777" w:rsidR="007753C2" w:rsidRPr="00AF0F03" w:rsidRDefault="007753C2" w:rsidP="007753C2">
      <w:pPr>
        <w:tabs>
          <w:tab w:val="left" w:pos="4092"/>
        </w:tabs>
        <w:spacing w:after="0" w:line="240" w:lineRule="auto"/>
        <w:jc w:val="center"/>
        <w:rPr>
          <w:rFonts w:ascii="Times New Roman" w:hAnsi="Times New Roman" w:cs="Times New Roman"/>
          <w:b/>
          <w:sz w:val="24"/>
          <w:szCs w:val="24"/>
        </w:rPr>
      </w:pPr>
      <w:r w:rsidRPr="00AF0F03">
        <w:rPr>
          <w:rFonts w:ascii="Times New Roman" w:hAnsi="Times New Roman" w:cs="Times New Roman"/>
          <w:b/>
          <w:sz w:val="24"/>
          <w:szCs w:val="24"/>
        </w:rPr>
        <w:t>IN THE SUPREME COURT OF SEYCHELLES</w:t>
      </w:r>
    </w:p>
    <w:p w14:paraId="53FE58E5" w14:textId="77777777" w:rsidR="007753C2" w:rsidRPr="00AF0F03" w:rsidRDefault="007753C2" w:rsidP="007753C2">
      <w:pPr>
        <w:pBdr>
          <w:bottom w:val="single" w:sz="4" w:space="1" w:color="auto"/>
        </w:pBdr>
        <w:tabs>
          <w:tab w:val="left" w:pos="4092"/>
        </w:tabs>
        <w:spacing w:line="240" w:lineRule="auto"/>
        <w:jc w:val="center"/>
        <w:rPr>
          <w:rFonts w:ascii="Times New Roman" w:hAnsi="Times New Roman" w:cs="Times New Roman"/>
          <w:b/>
          <w:sz w:val="24"/>
          <w:szCs w:val="24"/>
        </w:rPr>
      </w:pPr>
    </w:p>
    <w:p w14:paraId="5FA51AC9" w14:textId="77777777" w:rsidR="007753C2" w:rsidRPr="00AF0F03" w:rsidRDefault="007753C2" w:rsidP="007753C2">
      <w:pPr>
        <w:spacing w:after="0" w:line="240" w:lineRule="auto"/>
        <w:ind w:left="7020" w:firstLine="180"/>
        <w:rPr>
          <w:rFonts w:ascii="Times New Roman" w:hAnsi="Times New Roman" w:cs="Times New Roman"/>
          <w:b/>
          <w:sz w:val="24"/>
          <w:szCs w:val="24"/>
          <w:u w:val="single"/>
        </w:rPr>
      </w:pPr>
      <w:r w:rsidRPr="00AF0F03">
        <w:rPr>
          <w:rFonts w:ascii="Times New Roman" w:hAnsi="Times New Roman" w:cs="Times New Roman"/>
          <w:b/>
          <w:sz w:val="24"/>
          <w:szCs w:val="24"/>
          <w:u w:val="single"/>
        </w:rPr>
        <w:t>Reportable</w:t>
      </w:r>
    </w:p>
    <w:p w14:paraId="5C0189CD" w14:textId="5C1E9A33" w:rsidR="007753C2" w:rsidRPr="00AF0F03" w:rsidRDefault="007753C2" w:rsidP="007753C2">
      <w:pPr>
        <w:spacing w:after="0" w:line="240" w:lineRule="auto"/>
        <w:ind w:left="6840" w:firstLine="360"/>
        <w:rPr>
          <w:rFonts w:ascii="Times New Roman" w:hAnsi="Times New Roman" w:cs="Times New Roman"/>
          <w:sz w:val="24"/>
          <w:szCs w:val="24"/>
        </w:rPr>
      </w:pPr>
      <w:r w:rsidRPr="00AF0F03">
        <w:rPr>
          <w:rFonts w:ascii="Times New Roman" w:hAnsi="Times New Roman" w:cs="Times New Roman"/>
          <w:sz w:val="24"/>
          <w:szCs w:val="24"/>
        </w:rPr>
        <w:t xml:space="preserve">[2022] SCSC </w:t>
      </w:r>
      <w:r w:rsidR="009347A9">
        <w:rPr>
          <w:rFonts w:ascii="Times New Roman" w:hAnsi="Times New Roman" w:cs="Times New Roman"/>
          <w:b/>
          <w:sz w:val="24"/>
          <w:szCs w:val="24"/>
        </w:rPr>
        <w:t>737</w:t>
      </w:r>
    </w:p>
    <w:p w14:paraId="4210762F" w14:textId="77777777" w:rsidR="007753C2" w:rsidRPr="00AF0F03" w:rsidRDefault="007753C2" w:rsidP="007753C2">
      <w:pPr>
        <w:spacing w:after="0" w:line="240" w:lineRule="auto"/>
        <w:ind w:left="6660" w:firstLine="540"/>
        <w:rPr>
          <w:rFonts w:ascii="Times New Roman" w:hAnsi="Times New Roman" w:cs="Times New Roman"/>
          <w:sz w:val="24"/>
          <w:szCs w:val="24"/>
        </w:rPr>
      </w:pPr>
      <w:r>
        <w:rPr>
          <w:rFonts w:ascii="Times New Roman" w:hAnsi="Times New Roman" w:cs="Times New Roman"/>
          <w:sz w:val="24"/>
          <w:szCs w:val="24"/>
        </w:rPr>
        <w:t>CS 124/2020</w:t>
      </w:r>
    </w:p>
    <w:p w14:paraId="0C92B475" w14:textId="77777777" w:rsidR="007753C2" w:rsidRPr="00AF0F03" w:rsidRDefault="007753C2" w:rsidP="007753C2">
      <w:pPr>
        <w:spacing w:after="0" w:line="240" w:lineRule="auto"/>
        <w:ind w:left="5580"/>
        <w:rPr>
          <w:rFonts w:ascii="Times New Roman" w:hAnsi="Times New Roman" w:cs="Times New Roman"/>
          <w:sz w:val="24"/>
          <w:szCs w:val="24"/>
        </w:rPr>
      </w:pPr>
    </w:p>
    <w:p w14:paraId="732195A3" w14:textId="77777777" w:rsidR="007753C2" w:rsidRPr="00AF0F03" w:rsidRDefault="007753C2" w:rsidP="007753C2">
      <w:pPr>
        <w:spacing w:after="0" w:line="240" w:lineRule="auto"/>
        <w:ind w:left="5580"/>
        <w:rPr>
          <w:rFonts w:ascii="Times New Roman" w:hAnsi="Times New Roman" w:cs="Times New Roman"/>
          <w:sz w:val="24"/>
          <w:szCs w:val="24"/>
        </w:rPr>
      </w:pPr>
    </w:p>
    <w:p w14:paraId="6A7683B3" w14:textId="77777777" w:rsidR="007753C2" w:rsidRPr="00AF0F03" w:rsidRDefault="007753C2" w:rsidP="007753C2">
      <w:pPr>
        <w:tabs>
          <w:tab w:val="left" w:pos="540"/>
          <w:tab w:val="left" w:pos="4092"/>
        </w:tabs>
        <w:spacing w:after="0" w:line="240" w:lineRule="auto"/>
        <w:rPr>
          <w:rFonts w:ascii="Times New Roman" w:eastAsia="Calibri" w:hAnsi="Times New Roman" w:cs="Times New Roman"/>
          <w:sz w:val="24"/>
          <w:szCs w:val="24"/>
          <w:lang w:val="en-US"/>
        </w:rPr>
      </w:pPr>
      <w:r w:rsidRPr="00AF0F03">
        <w:rPr>
          <w:rFonts w:ascii="Times New Roman" w:eastAsia="Calibri" w:hAnsi="Times New Roman" w:cs="Times New Roman"/>
          <w:sz w:val="24"/>
          <w:szCs w:val="24"/>
          <w:lang w:val="en-US"/>
        </w:rPr>
        <w:t>In the matter between:</w:t>
      </w:r>
    </w:p>
    <w:p w14:paraId="5FA76309" w14:textId="77777777" w:rsidR="007753C2" w:rsidRPr="00AF0F03" w:rsidRDefault="007753C2" w:rsidP="007753C2">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EX PARTE GEORGIE GOMME</w:t>
      </w:r>
      <w:r w:rsidRPr="00AF0F03">
        <w:rPr>
          <w:rFonts w:ascii="Times New Roman" w:hAnsi="Times New Roman" w:cs="Times New Roman"/>
          <w:b/>
          <w:sz w:val="24"/>
          <w:szCs w:val="24"/>
        </w:rPr>
        <w:t xml:space="preserve">                                              </w:t>
      </w:r>
      <w:r>
        <w:rPr>
          <w:rFonts w:ascii="Times New Roman" w:hAnsi="Times New Roman" w:cs="Times New Roman"/>
          <w:b/>
          <w:sz w:val="24"/>
          <w:szCs w:val="24"/>
        </w:rPr>
        <w:t xml:space="preserve">                       APPLICANT</w:t>
      </w:r>
      <w:r w:rsidRPr="00AF0F03">
        <w:rPr>
          <w:rFonts w:ascii="Times New Roman" w:hAnsi="Times New Roman" w:cs="Times New Roman"/>
          <w:b/>
          <w:sz w:val="24"/>
          <w:szCs w:val="24"/>
        </w:rPr>
        <w:t xml:space="preserve"> </w:t>
      </w:r>
    </w:p>
    <w:p w14:paraId="338F3786" w14:textId="77777777" w:rsidR="007753C2" w:rsidRDefault="007753C2" w:rsidP="007753C2">
      <w:pPr>
        <w:tabs>
          <w:tab w:val="left" w:pos="540"/>
          <w:tab w:val="left" w:pos="4092"/>
          <w:tab w:val="left" w:pos="5580"/>
        </w:tabs>
        <w:spacing w:after="0" w:line="240" w:lineRule="auto"/>
        <w:rPr>
          <w:rFonts w:ascii="Times New Roman" w:hAnsi="Times New Roman" w:cs="Times New Roman"/>
          <w:i/>
          <w:sz w:val="24"/>
          <w:szCs w:val="24"/>
        </w:rPr>
      </w:pPr>
      <w:proofErr w:type="gramStart"/>
      <w:r>
        <w:rPr>
          <w:rFonts w:ascii="Times New Roman" w:hAnsi="Times New Roman" w:cs="Times New Roman"/>
          <w:i/>
          <w:sz w:val="24"/>
          <w:szCs w:val="24"/>
        </w:rPr>
        <w:t>( rep.</w:t>
      </w:r>
      <w:proofErr w:type="gramEnd"/>
      <w:r>
        <w:rPr>
          <w:rFonts w:ascii="Times New Roman" w:hAnsi="Times New Roman" w:cs="Times New Roman"/>
          <w:i/>
          <w:sz w:val="24"/>
          <w:szCs w:val="24"/>
        </w:rPr>
        <w:t xml:space="preserve"> by J Camille</w:t>
      </w:r>
      <w:r w:rsidRPr="00AF0F03">
        <w:rPr>
          <w:rFonts w:ascii="Times New Roman" w:hAnsi="Times New Roman" w:cs="Times New Roman"/>
          <w:i/>
          <w:sz w:val="24"/>
          <w:szCs w:val="24"/>
        </w:rPr>
        <w:t>)</w:t>
      </w:r>
    </w:p>
    <w:p w14:paraId="1851CEB2" w14:textId="77777777" w:rsidR="007753C2" w:rsidRDefault="007753C2" w:rsidP="007753C2">
      <w:pPr>
        <w:tabs>
          <w:tab w:val="left" w:pos="540"/>
          <w:tab w:val="left" w:pos="4092"/>
          <w:tab w:val="left" w:pos="5580"/>
        </w:tabs>
        <w:spacing w:after="0" w:line="240" w:lineRule="auto"/>
        <w:rPr>
          <w:rFonts w:ascii="Times New Roman" w:hAnsi="Times New Roman" w:cs="Times New Roman"/>
          <w:i/>
          <w:sz w:val="24"/>
          <w:szCs w:val="24"/>
        </w:rPr>
      </w:pPr>
    </w:p>
    <w:p w14:paraId="165B492F" w14:textId="01F26804" w:rsidR="007753C2" w:rsidRPr="00AF0F03" w:rsidRDefault="000B3F3E" w:rsidP="007753C2">
      <w:pPr>
        <w:tabs>
          <w:tab w:val="left" w:pos="540"/>
          <w:tab w:val="left" w:pos="5580"/>
        </w:tabs>
        <w:spacing w:before="240"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14:paraId="471340A1" w14:textId="48EDC5A2" w:rsidR="007753C2" w:rsidRPr="00AF0F03" w:rsidRDefault="007753C2" w:rsidP="007753C2">
      <w:pPr>
        <w:spacing w:before="120" w:after="0" w:line="240" w:lineRule="auto"/>
        <w:ind w:left="1886" w:hanging="1886"/>
        <w:rPr>
          <w:rFonts w:ascii="Times New Roman" w:eastAsia="Calibri" w:hAnsi="Times New Roman" w:cs="Times New Roman"/>
          <w:sz w:val="24"/>
          <w:szCs w:val="24"/>
          <w:lang w:val="en-US"/>
        </w:rPr>
      </w:pPr>
      <w:r w:rsidRPr="00AF0F03">
        <w:rPr>
          <w:rFonts w:ascii="Times New Roman" w:eastAsia="Calibri" w:hAnsi="Times New Roman" w:cs="Times New Roman"/>
          <w:b/>
          <w:sz w:val="24"/>
          <w:szCs w:val="24"/>
          <w:lang w:val="en-US"/>
        </w:rPr>
        <w:t xml:space="preserve">Neutral Citation: </w:t>
      </w:r>
      <w:r>
        <w:rPr>
          <w:rFonts w:ascii="Times New Roman" w:eastAsia="Calibri" w:hAnsi="Times New Roman" w:cs="Times New Roman"/>
          <w:i/>
          <w:sz w:val="24"/>
          <w:szCs w:val="24"/>
          <w:lang w:val="en-US"/>
        </w:rPr>
        <w:t xml:space="preserve">Ex parte Georgie </w:t>
      </w:r>
      <w:proofErr w:type="spellStart"/>
      <w:proofErr w:type="gramStart"/>
      <w:r>
        <w:rPr>
          <w:rFonts w:ascii="Times New Roman" w:eastAsia="Calibri" w:hAnsi="Times New Roman" w:cs="Times New Roman"/>
          <w:i/>
          <w:sz w:val="24"/>
          <w:szCs w:val="24"/>
          <w:lang w:val="en-US"/>
        </w:rPr>
        <w:t>Gomme</w:t>
      </w:r>
      <w:proofErr w:type="spellEnd"/>
      <w:r>
        <w:rPr>
          <w:rFonts w:ascii="Times New Roman" w:eastAsia="Calibri" w:hAnsi="Times New Roman" w:cs="Times New Roman"/>
          <w:i/>
          <w:sz w:val="24"/>
          <w:szCs w:val="24"/>
          <w:lang w:val="en-US"/>
        </w:rPr>
        <w:t xml:space="preserve"> </w:t>
      </w:r>
      <w:r w:rsidRPr="00AF0F03">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2022] SCSC</w:t>
      </w:r>
      <w:r w:rsidR="009347A9">
        <w:rPr>
          <w:rFonts w:ascii="Times New Roman" w:eastAsia="Calibri" w:hAnsi="Times New Roman" w:cs="Times New Roman"/>
          <w:sz w:val="24"/>
          <w:szCs w:val="24"/>
          <w:lang w:val="en-US"/>
        </w:rPr>
        <w:t xml:space="preserve"> </w:t>
      </w:r>
      <w:r w:rsidR="009347A9">
        <w:rPr>
          <w:rFonts w:ascii="Times New Roman" w:eastAsia="Calibri" w:hAnsi="Times New Roman" w:cs="Times New Roman"/>
          <w:b/>
          <w:sz w:val="24"/>
          <w:szCs w:val="24"/>
          <w:lang w:val="en-US"/>
        </w:rPr>
        <w:t xml:space="preserve">737 </w:t>
      </w:r>
      <w:r>
        <w:rPr>
          <w:rFonts w:ascii="Times New Roman" w:eastAsia="Calibri" w:hAnsi="Times New Roman" w:cs="Times New Roman"/>
          <w:sz w:val="24"/>
          <w:szCs w:val="24"/>
          <w:lang w:val="en-US"/>
        </w:rPr>
        <w:t xml:space="preserve"> CS 124/2020</w:t>
      </w:r>
    </w:p>
    <w:p w14:paraId="48A32EF0" w14:textId="77777777" w:rsidR="007753C2" w:rsidRPr="00AF0F03" w:rsidRDefault="007753C2" w:rsidP="007753C2">
      <w:pPr>
        <w:spacing w:after="0" w:line="240" w:lineRule="auto"/>
        <w:ind w:left="1890" w:hanging="1890"/>
        <w:rPr>
          <w:rFonts w:ascii="Times New Roman" w:eastAsia="Calibri" w:hAnsi="Times New Roman" w:cs="Times New Roman"/>
          <w:sz w:val="24"/>
          <w:szCs w:val="24"/>
          <w:lang w:val="en-US"/>
        </w:rPr>
      </w:pPr>
      <w:r w:rsidRPr="00AF0F03">
        <w:rPr>
          <w:rFonts w:ascii="Times New Roman" w:eastAsia="Calibri" w:hAnsi="Times New Roman" w:cs="Times New Roman"/>
          <w:b/>
          <w:sz w:val="24"/>
          <w:szCs w:val="24"/>
          <w:lang w:val="en-US"/>
        </w:rPr>
        <w:t xml:space="preserve">Before: </w:t>
      </w:r>
      <w:r w:rsidRPr="00AF0F03">
        <w:rPr>
          <w:rFonts w:ascii="Times New Roman" w:eastAsia="Calibri" w:hAnsi="Times New Roman" w:cs="Times New Roman"/>
          <w:b/>
          <w:sz w:val="24"/>
          <w:szCs w:val="24"/>
          <w:lang w:val="en-US"/>
        </w:rPr>
        <w:tab/>
      </w:r>
      <w:proofErr w:type="spellStart"/>
      <w:r w:rsidRPr="00AF0F03">
        <w:rPr>
          <w:rFonts w:ascii="Times New Roman" w:eastAsia="Calibri" w:hAnsi="Times New Roman" w:cs="Times New Roman"/>
          <w:sz w:val="24"/>
          <w:szCs w:val="24"/>
          <w:lang w:val="en-US"/>
        </w:rPr>
        <w:t>Govinden</w:t>
      </w:r>
      <w:proofErr w:type="spellEnd"/>
      <w:r w:rsidRPr="00AF0F03">
        <w:rPr>
          <w:rFonts w:ascii="Times New Roman" w:eastAsia="Calibri" w:hAnsi="Times New Roman" w:cs="Times New Roman"/>
          <w:sz w:val="24"/>
          <w:szCs w:val="24"/>
          <w:lang w:val="en-US"/>
        </w:rPr>
        <w:t xml:space="preserve"> CJ</w:t>
      </w:r>
    </w:p>
    <w:p w14:paraId="374C8DD9" w14:textId="77777777" w:rsidR="007753C2" w:rsidRPr="00AF0F03" w:rsidRDefault="007753C2" w:rsidP="007753C2">
      <w:pPr>
        <w:spacing w:after="0" w:line="240" w:lineRule="auto"/>
        <w:ind w:left="1890" w:hanging="1890"/>
        <w:rPr>
          <w:rFonts w:ascii="Times New Roman" w:eastAsia="Calibri" w:hAnsi="Times New Roman" w:cs="Times New Roman"/>
          <w:sz w:val="24"/>
          <w:szCs w:val="24"/>
          <w:lang w:val="en-US"/>
        </w:rPr>
      </w:pPr>
      <w:r w:rsidRPr="00AF0F03">
        <w:rPr>
          <w:rFonts w:ascii="Times New Roman" w:eastAsia="Calibri" w:hAnsi="Times New Roman" w:cs="Times New Roman"/>
          <w:b/>
          <w:sz w:val="24"/>
          <w:szCs w:val="24"/>
          <w:lang w:val="en-US"/>
        </w:rPr>
        <w:t xml:space="preserve">Summary: </w:t>
      </w:r>
      <w:r w:rsidRPr="00AF0F03">
        <w:rPr>
          <w:rFonts w:ascii="Times New Roman" w:eastAsia="Calibri" w:hAnsi="Times New Roman" w:cs="Times New Roman"/>
          <w:b/>
          <w:sz w:val="24"/>
          <w:szCs w:val="24"/>
          <w:lang w:val="en-US"/>
        </w:rPr>
        <w:tab/>
      </w:r>
      <w:r>
        <w:rPr>
          <w:rFonts w:ascii="Times New Roman" w:eastAsia="Calibri" w:hAnsi="Times New Roman" w:cs="Times New Roman"/>
          <w:sz w:val="24"/>
          <w:szCs w:val="24"/>
          <w:lang w:val="en-US"/>
        </w:rPr>
        <w:t xml:space="preserve">Application to survey land; Application </w:t>
      </w:r>
      <w:r w:rsidRPr="00AF0F03">
        <w:rPr>
          <w:rFonts w:ascii="Times New Roman" w:eastAsia="Calibri" w:hAnsi="Times New Roman" w:cs="Times New Roman"/>
          <w:sz w:val="24"/>
          <w:szCs w:val="24"/>
          <w:lang w:val="en-US"/>
        </w:rPr>
        <w:t>dismissed</w:t>
      </w:r>
      <w:r>
        <w:rPr>
          <w:rFonts w:ascii="Times New Roman" w:eastAsia="Calibri" w:hAnsi="Times New Roman" w:cs="Times New Roman"/>
          <w:sz w:val="24"/>
          <w:szCs w:val="24"/>
          <w:lang w:val="en-US"/>
        </w:rPr>
        <w:t>; lack of evidence</w:t>
      </w:r>
      <w:r w:rsidRPr="00AF0F03">
        <w:rPr>
          <w:rFonts w:ascii="Times New Roman" w:eastAsia="Calibri" w:hAnsi="Times New Roman" w:cs="Times New Roman"/>
          <w:sz w:val="24"/>
          <w:szCs w:val="24"/>
          <w:lang w:val="en-US"/>
        </w:rPr>
        <w:t xml:space="preserve">  </w:t>
      </w:r>
    </w:p>
    <w:p w14:paraId="0EEA7D73" w14:textId="77777777" w:rsidR="007753C2" w:rsidRPr="00AF0F03" w:rsidRDefault="007753C2" w:rsidP="007753C2">
      <w:pPr>
        <w:tabs>
          <w:tab w:val="left" w:pos="720"/>
          <w:tab w:val="left" w:pos="1440"/>
          <w:tab w:val="left" w:pos="2160"/>
        </w:tabs>
        <w:spacing w:after="0" w:line="240" w:lineRule="auto"/>
        <w:ind w:left="1890" w:hanging="1890"/>
        <w:rPr>
          <w:rFonts w:ascii="Times New Roman" w:eastAsia="Calibri" w:hAnsi="Times New Roman" w:cs="Times New Roman"/>
          <w:b/>
          <w:sz w:val="24"/>
          <w:szCs w:val="24"/>
          <w:lang w:val="en-US"/>
        </w:rPr>
      </w:pPr>
      <w:r w:rsidRPr="00AF0F03">
        <w:rPr>
          <w:rFonts w:ascii="Times New Roman" w:eastAsia="Calibri" w:hAnsi="Times New Roman" w:cs="Times New Roman"/>
          <w:b/>
          <w:sz w:val="24"/>
          <w:szCs w:val="24"/>
          <w:lang w:val="en-US"/>
        </w:rPr>
        <w:t xml:space="preserve">Heard: </w:t>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19</w:t>
      </w:r>
      <w:r w:rsidRPr="003D10CB">
        <w:rPr>
          <w:rFonts w:ascii="Times New Roman" w:eastAsia="Calibri" w:hAnsi="Times New Roman" w:cs="Times New Roman"/>
          <w:sz w:val="24"/>
          <w:szCs w:val="24"/>
          <w:vertAlign w:val="superscript"/>
          <w:lang w:val="en-US"/>
        </w:rPr>
        <w:t>th</w:t>
      </w:r>
      <w:r>
        <w:rPr>
          <w:rFonts w:ascii="Times New Roman" w:eastAsia="Calibri" w:hAnsi="Times New Roman" w:cs="Times New Roman"/>
          <w:sz w:val="24"/>
          <w:szCs w:val="24"/>
          <w:lang w:val="en-US"/>
        </w:rPr>
        <w:t xml:space="preserve"> November 2020; 7</w:t>
      </w:r>
      <w:r w:rsidRPr="003D10CB">
        <w:rPr>
          <w:rFonts w:ascii="Times New Roman" w:eastAsia="Calibri" w:hAnsi="Times New Roman" w:cs="Times New Roman"/>
          <w:sz w:val="24"/>
          <w:szCs w:val="24"/>
          <w:vertAlign w:val="superscript"/>
          <w:lang w:val="en-US"/>
        </w:rPr>
        <w:t>th</w:t>
      </w:r>
      <w:r>
        <w:rPr>
          <w:rFonts w:ascii="Times New Roman" w:eastAsia="Calibri" w:hAnsi="Times New Roman" w:cs="Times New Roman"/>
          <w:sz w:val="24"/>
          <w:szCs w:val="24"/>
          <w:lang w:val="en-US"/>
        </w:rPr>
        <w:t xml:space="preserve"> December 2020; 18</w:t>
      </w:r>
      <w:r w:rsidRPr="003D10CB">
        <w:rPr>
          <w:rFonts w:ascii="Times New Roman" w:eastAsia="Calibri" w:hAnsi="Times New Roman" w:cs="Times New Roman"/>
          <w:sz w:val="24"/>
          <w:szCs w:val="24"/>
          <w:vertAlign w:val="superscript"/>
          <w:lang w:val="en-US"/>
        </w:rPr>
        <w:t>th</w:t>
      </w:r>
      <w:r>
        <w:rPr>
          <w:rFonts w:ascii="Times New Roman" w:eastAsia="Calibri" w:hAnsi="Times New Roman" w:cs="Times New Roman"/>
          <w:sz w:val="24"/>
          <w:szCs w:val="24"/>
          <w:lang w:val="en-US"/>
        </w:rPr>
        <w:t xml:space="preserve"> January 2021; 25</w:t>
      </w:r>
      <w:r w:rsidRPr="003D10CB">
        <w:rPr>
          <w:rFonts w:ascii="Times New Roman" w:eastAsia="Calibri" w:hAnsi="Times New Roman" w:cs="Times New Roman"/>
          <w:sz w:val="24"/>
          <w:szCs w:val="24"/>
          <w:vertAlign w:val="superscript"/>
          <w:lang w:val="en-US"/>
        </w:rPr>
        <w:t>th</w:t>
      </w:r>
      <w:r>
        <w:rPr>
          <w:rFonts w:ascii="Times New Roman" w:eastAsia="Calibri" w:hAnsi="Times New Roman" w:cs="Times New Roman"/>
          <w:sz w:val="24"/>
          <w:szCs w:val="24"/>
          <w:lang w:val="en-US"/>
        </w:rPr>
        <w:t xml:space="preserve"> January 2021</w:t>
      </w:r>
    </w:p>
    <w:p w14:paraId="54DB606B" w14:textId="77777777" w:rsidR="007753C2" w:rsidRPr="00AF0F03" w:rsidRDefault="007753C2" w:rsidP="007753C2">
      <w:pPr>
        <w:pBdr>
          <w:bottom w:val="single" w:sz="4" w:space="1" w:color="auto"/>
        </w:pBdr>
        <w:spacing w:after="0" w:line="240" w:lineRule="auto"/>
        <w:ind w:left="1890" w:hanging="1890"/>
        <w:rPr>
          <w:rFonts w:ascii="Times New Roman" w:hAnsi="Times New Roman" w:cs="Times New Roman"/>
          <w:sz w:val="24"/>
          <w:szCs w:val="24"/>
        </w:rPr>
      </w:pPr>
      <w:r w:rsidRPr="00AF0F03">
        <w:rPr>
          <w:rFonts w:ascii="Times New Roman" w:eastAsia="Calibri" w:hAnsi="Times New Roman" w:cs="Times New Roman"/>
          <w:b/>
          <w:sz w:val="24"/>
          <w:szCs w:val="24"/>
          <w:lang w:val="en-US"/>
        </w:rPr>
        <w:t>Delivered:</w:t>
      </w:r>
      <w:r w:rsidRPr="00AF0F03">
        <w:rPr>
          <w:rFonts w:ascii="Times New Roman" w:eastAsia="Calibri" w:hAnsi="Times New Roman" w:cs="Times New Roman"/>
          <w:b/>
          <w:sz w:val="24"/>
          <w:szCs w:val="24"/>
          <w:lang w:val="en-US"/>
        </w:rPr>
        <w:tab/>
      </w:r>
      <w:r>
        <w:rPr>
          <w:rFonts w:ascii="Times New Roman" w:eastAsia="Calibri" w:hAnsi="Times New Roman" w:cs="Times New Roman"/>
          <w:sz w:val="24"/>
          <w:szCs w:val="24"/>
          <w:lang w:val="en-US"/>
        </w:rPr>
        <w:t>1</w:t>
      </w:r>
      <w:r w:rsidRPr="003D10CB">
        <w:rPr>
          <w:rFonts w:ascii="Times New Roman" w:eastAsia="Calibri" w:hAnsi="Times New Roman" w:cs="Times New Roman"/>
          <w:sz w:val="24"/>
          <w:szCs w:val="24"/>
          <w:vertAlign w:val="superscript"/>
          <w:lang w:val="en-US"/>
        </w:rPr>
        <w:t>st</w:t>
      </w:r>
      <w:r>
        <w:rPr>
          <w:rFonts w:ascii="Times New Roman" w:eastAsia="Calibri" w:hAnsi="Times New Roman" w:cs="Times New Roman"/>
          <w:sz w:val="24"/>
          <w:szCs w:val="24"/>
          <w:lang w:val="en-US"/>
        </w:rPr>
        <w:t xml:space="preserve"> September 2022</w:t>
      </w:r>
      <w:r w:rsidRPr="00AF0F03">
        <w:rPr>
          <w:rFonts w:ascii="Times New Roman" w:hAnsi="Times New Roman" w:cs="Times New Roman"/>
          <w:b/>
          <w:sz w:val="24"/>
          <w:szCs w:val="24"/>
        </w:rPr>
        <w:tab/>
      </w:r>
    </w:p>
    <w:p w14:paraId="7F0ED92F" w14:textId="77777777" w:rsidR="007753C2" w:rsidRPr="00AF0F03" w:rsidRDefault="007753C2" w:rsidP="007753C2">
      <w:pPr>
        <w:tabs>
          <w:tab w:val="left" w:pos="2892"/>
        </w:tabs>
        <w:spacing w:before="120" w:after="0" w:line="240" w:lineRule="auto"/>
        <w:jc w:val="center"/>
        <w:rPr>
          <w:rFonts w:ascii="Times New Roman" w:hAnsi="Times New Roman" w:cs="Times New Roman"/>
          <w:b/>
          <w:sz w:val="24"/>
          <w:szCs w:val="24"/>
        </w:rPr>
      </w:pPr>
      <w:r w:rsidRPr="00AF0F03">
        <w:rPr>
          <w:rFonts w:ascii="Times New Roman" w:hAnsi="Times New Roman" w:cs="Times New Roman"/>
          <w:b/>
          <w:sz w:val="24"/>
          <w:szCs w:val="24"/>
        </w:rPr>
        <w:t xml:space="preserve">ORDER </w:t>
      </w:r>
    </w:p>
    <w:p w14:paraId="77AEEAFD" w14:textId="77777777" w:rsidR="007753C2" w:rsidRPr="00AF0F03" w:rsidRDefault="007753C2" w:rsidP="007753C2">
      <w:pPr>
        <w:tabs>
          <w:tab w:val="left" w:pos="2892"/>
        </w:tabs>
        <w:spacing w:before="120" w:after="0" w:line="240" w:lineRule="auto"/>
        <w:ind w:left="720"/>
        <w:contextualSpacing/>
        <w:rPr>
          <w:rFonts w:ascii="Times New Roman" w:hAnsi="Times New Roman" w:cs="Times New Roman"/>
          <w:sz w:val="24"/>
          <w:szCs w:val="24"/>
        </w:rPr>
      </w:pPr>
      <w:r w:rsidRPr="00AF0F03">
        <w:rPr>
          <w:rFonts w:ascii="Times New Roman" w:hAnsi="Times New Roman" w:cs="Times New Roman"/>
          <w:sz w:val="24"/>
          <w:szCs w:val="24"/>
          <w:lang w:val="en-US"/>
        </w:rPr>
        <w:t>.</w:t>
      </w:r>
    </w:p>
    <w:p w14:paraId="0C79E320" w14:textId="77777777" w:rsidR="007753C2" w:rsidRPr="00AF0F03" w:rsidRDefault="007753C2" w:rsidP="007753C2">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sz w:val="24"/>
          <w:szCs w:val="24"/>
        </w:rPr>
        <w:t>Application</w:t>
      </w:r>
      <w:r w:rsidRPr="00AF0F03">
        <w:rPr>
          <w:rFonts w:ascii="Times New Roman" w:hAnsi="Times New Roman" w:cs="Times New Roman"/>
          <w:sz w:val="24"/>
          <w:szCs w:val="24"/>
        </w:rPr>
        <w:t xml:space="preserve"> dismissed.</w:t>
      </w:r>
    </w:p>
    <w:p w14:paraId="3B0AF5CD" w14:textId="77777777" w:rsidR="007753C2" w:rsidRPr="00AF0F03" w:rsidRDefault="007753C2" w:rsidP="007753C2">
      <w:pPr>
        <w:pBdr>
          <w:top w:val="single" w:sz="4" w:space="1" w:color="auto"/>
          <w:bottom w:val="single" w:sz="4" w:space="1" w:color="auto"/>
        </w:pBdr>
        <w:spacing w:before="120" w:after="120" w:line="240" w:lineRule="auto"/>
        <w:rPr>
          <w:rFonts w:ascii="Times New Roman" w:hAnsi="Times New Roman" w:cs="Times New Roman"/>
          <w:b/>
          <w:sz w:val="24"/>
          <w:szCs w:val="24"/>
        </w:rPr>
      </w:pPr>
    </w:p>
    <w:p w14:paraId="2E8495A3" w14:textId="77777777" w:rsidR="007753C2" w:rsidRPr="00AF0F03" w:rsidRDefault="007753C2" w:rsidP="007753C2">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AF0F03">
        <w:rPr>
          <w:rFonts w:ascii="Times New Roman" w:hAnsi="Times New Roman" w:cs="Times New Roman"/>
          <w:b/>
          <w:sz w:val="24"/>
          <w:szCs w:val="24"/>
        </w:rPr>
        <w:t xml:space="preserve">JUDGMENT </w:t>
      </w:r>
    </w:p>
    <w:p w14:paraId="2F6D51BA" w14:textId="77777777" w:rsidR="007753C2" w:rsidRPr="00AF0F03" w:rsidRDefault="007753C2" w:rsidP="007753C2">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0FE5194D" w14:textId="77777777" w:rsidR="007753C2" w:rsidRPr="00AF0F03" w:rsidRDefault="007753C2" w:rsidP="007753C2">
      <w:pPr>
        <w:tabs>
          <w:tab w:val="left" w:pos="2892"/>
        </w:tabs>
        <w:spacing w:before="120" w:after="0" w:line="240" w:lineRule="auto"/>
        <w:rPr>
          <w:rFonts w:ascii="Times New Roman" w:hAnsi="Times New Roman" w:cs="Times New Roman"/>
          <w:sz w:val="24"/>
          <w:szCs w:val="24"/>
        </w:rPr>
      </w:pPr>
    </w:p>
    <w:p w14:paraId="63085272" w14:textId="77777777" w:rsidR="007753C2" w:rsidRPr="00AF0F03" w:rsidRDefault="007753C2" w:rsidP="007753C2">
      <w:pPr>
        <w:spacing w:after="240" w:line="480" w:lineRule="auto"/>
        <w:ind w:left="720" w:hanging="720"/>
        <w:jc w:val="both"/>
        <w:rPr>
          <w:rFonts w:ascii="Times New Roman" w:eastAsia="Times New Roman" w:hAnsi="Times New Roman" w:cs="Times New Roman"/>
          <w:b/>
          <w:sz w:val="24"/>
          <w:szCs w:val="24"/>
        </w:rPr>
      </w:pPr>
      <w:r w:rsidRPr="00AF0F03">
        <w:rPr>
          <w:rFonts w:ascii="Times New Roman" w:eastAsia="Times New Roman" w:hAnsi="Times New Roman" w:cs="Times New Roman"/>
          <w:b/>
          <w:sz w:val="24"/>
          <w:szCs w:val="24"/>
        </w:rPr>
        <w:t>R GOVINDEN, CJ</w:t>
      </w:r>
    </w:p>
    <w:p w14:paraId="514FD773" w14:textId="77777777" w:rsidR="007753C2" w:rsidRDefault="007753C2" w:rsidP="007753C2">
      <w:pPr>
        <w:spacing w:after="240" w:line="360" w:lineRule="auto"/>
        <w:jc w:val="both"/>
        <w:rPr>
          <w:rFonts w:ascii="Times New Roman" w:eastAsia="Times New Roman" w:hAnsi="Times New Roman" w:cs="Times New Roman"/>
          <w:b/>
          <w:sz w:val="24"/>
          <w:szCs w:val="24"/>
        </w:rPr>
      </w:pPr>
      <w:r w:rsidRPr="00AF0F03">
        <w:rPr>
          <w:rFonts w:ascii="Times New Roman" w:eastAsia="Times New Roman" w:hAnsi="Times New Roman" w:cs="Times New Roman"/>
          <w:b/>
          <w:sz w:val="24"/>
          <w:szCs w:val="24"/>
        </w:rPr>
        <w:t>The background and Pleadings</w:t>
      </w:r>
    </w:p>
    <w:p w14:paraId="7F09302A" w14:textId="6ADE7EE4" w:rsidR="007753C2" w:rsidRDefault="007753C2" w:rsidP="007753C2">
      <w:pPr>
        <w:pStyle w:val="JudgmentText"/>
      </w:pPr>
      <w:r w:rsidRPr="000F1A01">
        <w:t>The applicant has f</w:t>
      </w:r>
      <w:r>
        <w:t>iled a Notice of Motion ex parte in which he move</w:t>
      </w:r>
      <w:r w:rsidR="00DB085F">
        <w:t>d</w:t>
      </w:r>
      <w:r>
        <w:t xml:space="preserve"> the court for an order to grant him leave to carry out the survey of a portion of unsurvey land situated at </w:t>
      </w:r>
      <w:proofErr w:type="spellStart"/>
      <w:r>
        <w:t>Baie</w:t>
      </w:r>
      <w:proofErr w:type="spellEnd"/>
      <w:r>
        <w:t xml:space="preserve"> Ste Anne </w:t>
      </w:r>
      <w:proofErr w:type="spellStart"/>
      <w:r>
        <w:t>Praslin</w:t>
      </w:r>
      <w:proofErr w:type="spellEnd"/>
      <w:r>
        <w:t>, through the appointment of a Land Surveyor. In his affidavit in support to the application, the applicant makes the following averments;</w:t>
      </w:r>
    </w:p>
    <w:p w14:paraId="1E89AFD9" w14:textId="77777777" w:rsidR="007753C2" w:rsidRDefault="007753C2" w:rsidP="007753C2">
      <w:pPr>
        <w:spacing w:after="240" w:line="360" w:lineRule="auto"/>
        <w:jc w:val="both"/>
        <w:rPr>
          <w:rFonts w:ascii="Times New Roman" w:eastAsia="Times New Roman" w:hAnsi="Times New Roman" w:cs="Times New Roman"/>
          <w:sz w:val="24"/>
          <w:szCs w:val="24"/>
        </w:rPr>
      </w:pPr>
    </w:p>
    <w:p w14:paraId="232BE396" w14:textId="77777777" w:rsidR="007753C2" w:rsidRPr="00FB5807" w:rsidRDefault="007753C2" w:rsidP="00A7219B">
      <w:pPr>
        <w:spacing w:after="240" w:line="360" w:lineRule="auto"/>
        <w:ind w:left="1260" w:hanging="720"/>
        <w:jc w:val="both"/>
        <w:rPr>
          <w:rFonts w:ascii="Times New Roman" w:eastAsia="Times New Roman" w:hAnsi="Times New Roman" w:cs="Times New Roman"/>
          <w:i/>
          <w:sz w:val="24"/>
          <w:szCs w:val="24"/>
        </w:rPr>
      </w:pPr>
      <w:r w:rsidRPr="000F2A4D">
        <w:rPr>
          <w:rFonts w:ascii="Times New Roman" w:eastAsia="Times New Roman" w:hAnsi="Times New Roman" w:cs="Times New Roman"/>
          <w:i/>
          <w:sz w:val="24"/>
          <w:szCs w:val="24"/>
        </w:rPr>
        <w:lastRenderedPageBreak/>
        <w:t>[2]</w:t>
      </w:r>
      <w:r>
        <w:rPr>
          <w:rFonts w:ascii="Times New Roman" w:eastAsia="Times New Roman" w:hAnsi="Times New Roman" w:cs="Times New Roman"/>
          <w:sz w:val="24"/>
          <w:szCs w:val="24"/>
        </w:rPr>
        <w:tab/>
      </w:r>
      <w:r w:rsidRPr="00FB5807">
        <w:rPr>
          <w:rFonts w:ascii="Times New Roman" w:eastAsia="Times New Roman" w:hAnsi="Times New Roman" w:cs="Times New Roman"/>
          <w:i/>
          <w:sz w:val="24"/>
          <w:szCs w:val="24"/>
        </w:rPr>
        <w:t>I state that on the 15</w:t>
      </w:r>
      <w:r w:rsidRPr="00FB5807">
        <w:rPr>
          <w:rFonts w:ascii="Times New Roman" w:eastAsia="Times New Roman" w:hAnsi="Times New Roman" w:cs="Times New Roman"/>
          <w:i/>
          <w:sz w:val="24"/>
          <w:szCs w:val="24"/>
          <w:vertAlign w:val="superscript"/>
        </w:rPr>
        <w:t>th</w:t>
      </w:r>
      <w:r w:rsidRPr="00FB5807">
        <w:rPr>
          <w:rFonts w:ascii="Times New Roman" w:eastAsia="Times New Roman" w:hAnsi="Times New Roman" w:cs="Times New Roman"/>
          <w:i/>
          <w:sz w:val="24"/>
          <w:szCs w:val="24"/>
        </w:rPr>
        <w:t xml:space="preserve"> October 2018 I was appointed as the executor to the estate of the late Cecilia </w:t>
      </w:r>
      <w:proofErr w:type="spellStart"/>
      <w:r w:rsidRPr="00FB5807">
        <w:rPr>
          <w:rFonts w:ascii="Times New Roman" w:eastAsia="Times New Roman" w:hAnsi="Times New Roman" w:cs="Times New Roman"/>
          <w:i/>
          <w:sz w:val="24"/>
          <w:szCs w:val="24"/>
        </w:rPr>
        <w:t>Lanmour</w:t>
      </w:r>
      <w:proofErr w:type="spellEnd"/>
      <w:r w:rsidRPr="00FB5807">
        <w:rPr>
          <w:rFonts w:ascii="Times New Roman" w:eastAsia="Times New Roman" w:hAnsi="Times New Roman" w:cs="Times New Roman"/>
          <w:i/>
          <w:sz w:val="24"/>
          <w:szCs w:val="24"/>
        </w:rPr>
        <w:t xml:space="preserve"> </w:t>
      </w:r>
      <w:proofErr w:type="spellStart"/>
      <w:r w:rsidRPr="00FB5807">
        <w:rPr>
          <w:rFonts w:ascii="Times New Roman" w:eastAsia="Times New Roman" w:hAnsi="Times New Roman" w:cs="Times New Roman"/>
          <w:i/>
          <w:sz w:val="24"/>
          <w:szCs w:val="24"/>
        </w:rPr>
        <w:t>Anacoura</w:t>
      </w:r>
      <w:proofErr w:type="spellEnd"/>
      <w:r w:rsidRPr="00FB5807">
        <w:rPr>
          <w:rFonts w:ascii="Times New Roman" w:eastAsia="Times New Roman" w:hAnsi="Times New Roman" w:cs="Times New Roman"/>
          <w:i/>
          <w:sz w:val="24"/>
          <w:szCs w:val="24"/>
        </w:rPr>
        <w:t>, in pursuance to a Supreme Court order, dated 15</w:t>
      </w:r>
      <w:r w:rsidRPr="00FB5807">
        <w:rPr>
          <w:rFonts w:ascii="Times New Roman" w:eastAsia="Times New Roman" w:hAnsi="Times New Roman" w:cs="Times New Roman"/>
          <w:i/>
          <w:sz w:val="24"/>
          <w:szCs w:val="24"/>
          <w:vertAlign w:val="superscript"/>
        </w:rPr>
        <w:t>th</w:t>
      </w:r>
      <w:r w:rsidRPr="00FB5807">
        <w:rPr>
          <w:rFonts w:ascii="Times New Roman" w:eastAsia="Times New Roman" w:hAnsi="Times New Roman" w:cs="Times New Roman"/>
          <w:i/>
          <w:sz w:val="24"/>
          <w:szCs w:val="24"/>
        </w:rPr>
        <w:t xml:space="preserve"> October 2018.  There is now attached shown to me and marked as </w:t>
      </w:r>
      <w:r w:rsidRPr="00FB5807">
        <w:rPr>
          <w:rFonts w:ascii="Times New Roman" w:eastAsia="Times New Roman" w:hAnsi="Times New Roman" w:cs="Times New Roman"/>
          <w:b/>
          <w:i/>
          <w:sz w:val="24"/>
          <w:szCs w:val="24"/>
        </w:rPr>
        <w:t>Exhibit A1</w:t>
      </w:r>
      <w:r w:rsidRPr="00FB5807">
        <w:rPr>
          <w:rFonts w:ascii="Times New Roman" w:eastAsia="Times New Roman" w:hAnsi="Times New Roman" w:cs="Times New Roman"/>
          <w:i/>
          <w:sz w:val="24"/>
          <w:szCs w:val="24"/>
        </w:rPr>
        <w:t>, copy of the same Court appointment.</w:t>
      </w:r>
    </w:p>
    <w:p w14:paraId="65C6BD78" w14:textId="77777777" w:rsidR="007753C2" w:rsidRPr="00FB5807" w:rsidRDefault="007753C2" w:rsidP="00A7219B">
      <w:pPr>
        <w:spacing w:after="240" w:line="360" w:lineRule="auto"/>
        <w:ind w:left="1260" w:hanging="720"/>
        <w:jc w:val="both"/>
        <w:rPr>
          <w:rFonts w:ascii="Times New Roman" w:eastAsia="Times New Roman" w:hAnsi="Times New Roman" w:cs="Times New Roman"/>
          <w:i/>
          <w:sz w:val="24"/>
          <w:szCs w:val="24"/>
        </w:rPr>
      </w:pPr>
      <w:r w:rsidRPr="00FB5807">
        <w:rPr>
          <w:rFonts w:ascii="Times New Roman" w:eastAsia="Times New Roman" w:hAnsi="Times New Roman" w:cs="Times New Roman"/>
          <w:i/>
          <w:sz w:val="24"/>
          <w:szCs w:val="24"/>
        </w:rPr>
        <w:t>[3]</w:t>
      </w:r>
      <w:r w:rsidRPr="00FB5807">
        <w:rPr>
          <w:rFonts w:ascii="Times New Roman" w:eastAsia="Times New Roman" w:hAnsi="Times New Roman" w:cs="Times New Roman"/>
          <w:i/>
          <w:sz w:val="24"/>
          <w:szCs w:val="24"/>
        </w:rPr>
        <w:tab/>
        <w:t xml:space="preserve">I state that at the time of her death the late Cecilia </w:t>
      </w:r>
      <w:proofErr w:type="spellStart"/>
      <w:r w:rsidRPr="00FB5807">
        <w:rPr>
          <w:rFonts w:ascii="Times New Roman" w:eastAsia="Times New Roman" w:hAnsi="Times New Roman" w:cs="Times New Roman"/>
          <w:i/>
          <w:sz w:val="24"/>
          <w:szCs w:val="24"/>
        </w:rPr>
        <w:t>Lanmour</w:t>
      </w:r>
      <w:proofErr w:type="spellEnd"/>
      <w:r w:rsidRPr="00FB5807">
        <w:rPr>
          <w:rFonts w:ascii="Times New Roman" w:eastAsia="Times New Roman" w:hAnsi="Times New Roman" w:cs="Times New Roman"/>
          <w:i/>
          <w:sz w:val="24"/>
          <w:szCs w:val="24"/>
        </w:rPr>
        <w:t xml:space="preserve"> </w:t>
      </w:r>
      <w:proofErr w:type="spellStart"/>
      <w:r w:rsidRPr="00FB5807">
        <w:rPr>
          <w:rFonts w:ascii="Times New Roman" w:eastAsia="Times New Roman" w:hAnsi="Times New Roman" w:cs="Times New Roman"/>
          <w:i/>
          <w:sz w:val="24"/>
          <w:szCs w:val="24"/>
        </w:rPr>
        <w:t>Anacoura</w:t>
      </w:r>
      <w:proofErr w:type="spellEnd"/>
      <w:r w:rsidRPr="00FB5807">
        <w:rPr>
          <w:rFonts w:ascii="Times New Roman" w:eastAsia="Times New Roman" w:hAnsi="Times New Roman" w:cs="Times New Roman"/>
          <w:i/>
          <w:sz w:val="24"/>
          <w:szCs w:val="24"/>
        </w:rPr>
        <w:t xml:space="preserve"> was the owner and proprietor of </w:t>
      </w:r>
      <w:proofErr w:type="spellStart"/>
      <w:r w:rsidRPr="00FB5807">
        <w:rPr>
          <w:rFonts w:ascii="Times New Roman" w:eastAsia="Times New Roman" w:hAnsi="Times New Roman" w:cs="Times New Roman"/>
          <w:i/>
          <w:sz w:val="24"/>
          <w:szCs w:val="24"/>
        </w:rPr>
        <w:t>unsurveyed</w:t>
      </w:r>
      <w:proofErr w:type="spellEnd"/>
      <w:r w:rsidRPr="00FB5807">
        <w:rPr>
          <w:rFonts w:ascii="Times New Roman" w:eastAsia="Times New Roman" w:hAnsi="Times New Roman" w:cs="Times New Roman"/>
          <w:i/>
          <w:sz w:val="24"/>
          <w:szCs w:val="24"/>
        </w:rPr>
        <w:t xml:space="preserve"> land, situated at </w:t>
      </w:r>
      <w:proofErr w:type="spellStart"/>
      <w:r w:rsidRPr="00FB5807">
        <w:rPr>
          <w:rFonts w:ascii="Times New Roman" w:eastAsia="Times New Roman" w:hAnsi="Times New Roman" w:cs="Times New Roman"/>
          <w:i/>
          <w:sz w:val="24"/>
          <w:szCs w:val="24"/>
        </w:rPr>
        <w:t>Baie</w:t>
      </w:r>
      <w:proofErr w:type="spellEnd"/>
      <w:r w:rsidRPr="00FB5807">
        <w:rPr>
          <w:rFonts w:ascii="Times New Roman" w:eastAsia="Times New Roman" w:hAnsi="Times New Roman" w:cs="Times New Roman"/>
          <w:i/>
          <w:sz w:val="24"/>
          <w:szCs w:val="24"/>
        </w:rPr>
        <w:t xml:space="preserve"> Ste Anne, </w:t>
      </w:r>
      <w:proofErr w:type="spellStart"/>
      <w:r w:rsidRPr="00FB5807">
        <w:rPr>
          <w:rFonts w:ascii="Times New Roman" w:eastAsia="Times New Roman" w:hAnsi="Times New Roman" w:cs="Times New Roman"/>
          <w:i/>
          <w:sz w:val="24"/>
          <w:szCs w:val="24"/>
        </w:rPr>
        <w:t>Praslin</w:t>
      </w:r>
      <w:proofErr w:type="spellEnd"/>
      <w:r w:rsidRPr="00FB5807">
        <w:rPr>
          <w:rFonts w:ascii="Times New Roman" w:eastAsia="Times New Roman" w:hAnsi="Times New Roman" w:cs="Times New Roman"/>
          <w:i/>
          <w:sz w:val="24"/>
          <w:szCs w:val="24"/>
        </w:rPr>
        <w:t>, by virtue of a sale agreement made on the 13</w:t>
      </w:r>
      <w:r w:rsidRPr="00FB5807">
        <w:rPr>
          <w:rFonts w:ascii="Times New Roman" w:eastAsia="Times New Roman" w:hAnsi="Times New Roman" w:cs="Times New Roman"/>
          <w:i/>
          <w:sz w:val="24"/>
          <w:szCs w:val="24"/>
          <w:vertAlign w:val="superscript"/>
        </w:rPr>
        <w:t>th</w:t>
      </w:r>
      <w:r w:rsidRPr="00FB5807">
        <w:rPr>
          <w:rFonts w:ascii="Times New Roman" w:eastAsia="Times New Roman" w:hAnsi="Times New Roman" w:cs="Times New Roman"/>
          <w:i/>
          <w:sz w:val="24"/>
          <w:szCs w:val="24"/>
        </w:rPr>
        <w:t xml:space="preserve"> August 1902.  There is now attached shown to me and marked </w:t>
      </w:r>
      <w:r w:rsidRPr="00FB5807">
        <w:rPr>
          <w:rFonts w:ascii="Times New Roman" w:eastAsia="Times New Roman" w:hAnsi="Times New Roman" w:cs="Times New Roman"/>
          <w:b/>
          <w:i/>
          <w:sz w:val="24"/>
          <w:szCs w:val="24"/>
        </w:rPr>
        <w:t>Exhibit A2</w:t>
      </w:r>
      <w:r w:rsidRPr="00FB5807">
        <w:rPr>
          <w:rFonts w:ascii="Times New Roman" w:eastAsia="Times New Roman" w:hAnsi="Times New Roman" w:cs="Times New Roman"/>
          <w:i/>
          <w:sz w:val="24"/>
          <w:szCs w:val="24"/>
        </w:rPr>
        <w:t>, copy of the same sale agreement.</w:t>
      </w:r>
    </w:p>
    <w:p w14:paraId="145F857B" w14:textId="7B6CA776" w:rsidR="007753C2" w:rsidRPr="00FB5807" w:rsidRDefault="007753C2" w:rsidP="00A7219B">
      <w:pPr>
        <w:spacing w:after="240" w:line="360" w:lineRule="auto"/>
        <w:ind w:left="1260" w:hanging="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[4]      </w:t>
      </w:r>
      <w:r w:rsidRPr="00FB5807">
        <w:rPr>
          <w:rFonts w:ascii="Times New Roman" w:eastAsia="Times New Roman" w:hAnsi="Times New Roman" w:cs="Times New Roman"/>
          <w:i/>
          <w:sz w:val="24"/>
          <w:szCs w:val="24"/>
        </w:rPr>
        <w:t xml:space="preserve">I state that to this day the land </w:t>
      </w:r>
      <w:proofErr w:type="gramStart"/>
      <w:r w:rsidRPr="00FB5807">
        <w:rPr>
          <w:rFonts w:ascii="Times New Roman" w:eastAsia="Times New Roman" w:hAnsi="Times New Roman" w:cs="Times New Roman"/>
          <w:i/>
          <w:sz w:val="24"/>
          <w:szCs w:val="24"/>
        </w:rPr>
        <w:t>remain</w:t>
      </w:r>
      <w:proofErr w:type="gramEnd"/>
      <w:r w:rsidRPr="00FB5807">
        <w:rPr>
          <w:rFonts w:ascii="Times New Roman" w:eastAsia="Times New Roman" w:hAnsi="Times New Roman" w:cs="Times New Roman"/>
          <w:i/>
          <w:sz w:val="24"/>
          <w:szCs w:val="24"/>
        </w:rPr>
        <w:t xml:space="preserve"> unsurvey and does not reflect on the new land registry.</w:t>
      </w:r>
    </w:p>
    <w:p w14:paraId="2F906DD7" w14:textId="77777777" w:rsidR="007753C2" w:rsidRPr="00FB5807" w:rsidRDefault="007753C2" w:rsidP="00A7219B">
      <w:pPr>
        <w:spacing w:after="240" w:line="360" w:lineRule="auto"/>
        <w:ind w:left="1260" w:hanging="720"/>
        <w:jc w:val="both"/>
        <w:rPr>
          <w:rFonts w:ascii="Times New Roman" w:eastAsia="Times New Roman" w:hAnsi="Times New Roman" w:cs="Times New Roman"/>
          <w:i/>
          <w:sz w:val="24"/>
          <w:szCs w:val="24"/>
        </w:rPr>
      </w:pPr>
      <w:r w:rsidRPr="00FB5807">
        <w:rPr>
          <w:rFonts w:ascii="Times New Roman" w:eastAsia="Times New Roman" w:hAnsi="Times New Roman" w:cs="Times New Roman"/>
          <w:i/>
          <w:sz w:val="24"/>
          <w:szCs w:val="24"/>
        </w:rPr>
        <w:t>[5]</w:t>
      </w:r>
      <w:r w:rsidRPr="00FB5807">
        <w:rPr>
          <w:rFonts w:ascii="Times New Roman" w:eastAsia="Times New Roman" w:hAnsi="Times New Roman" w:cs="Times New Roman"/>
          <w:i/>
          <w:sz w:val="24"/>
          <w:szCs w:val="24"/>
        </w:rPr>
        <w:tab/>
        <w:t>That the estate is desirous to have the land survey so as to have the land registered onto the new land registry and in that regards, has attained the services of Land Surveyor Mr. Antoine Ah-Kong to undertake the survey works.</w:t>
      </w:r>
    </w:p>
    <w:p w14:paraId="52D2A6BF" w14:textId="77777777" w:rsidR="007753C2" w:rsidRDefault="007753C2" w:rsidP="00A7219B">
      <w:pPr>
        <w:spacing w:after="240" w:line="360" w:lineRule="auto"/>
        <w:ind w:left="1260" w:hanging="720"/>
        <w:jc w:val="both"/>
        <w:rPr>
          <w:rFonts w:ascii="Times New Roman" w:eastAsia="Times New Roman" w:hAnsi="Times New Roman" w:cs="Times New Roman"/>
          <w:b/>
          <w:sz w:val="24"/>
          <w:szCs w:val="24"/>
        </w:rPr>
      </w:pPr>
      <w:r w:rsidRPr="00FB5807">
        <w:rPr>
          <w:rFonts w:ascii="Times New Roman" w:eastAsia="Times New Roman" w:hAnsi="Times New Roman" w:cs="Times New Roman"/>
          <w:i/>
          <w:sz w:val="24"/>
          <w:szCs w:val="24"/>
        </w:rPr>
        <w:t>[6]</w:t>
      </w:r>
      <w:r w:rsidRPr="00FB5807">
        <w:rPr>
          <w:rFonts w:ascii="Times New Roman" w:eastAsia="Times New Roman" w:hAnsi="Times New Roman" w:cs="Times New Roman"/>
          <w:i/>
          <w:sz w:val="24"/>
          <w:szCs w:val="24"/>
        </w:rPr>
        <w:tab/>
        <w:t xml:space="preserve">That I pray that the Court be pleased to order the land surveyor Mr. Antoine Ah-Kong to carry out the survey of the land identified in </w:t>
      </w:r>
      <w:r w:rsidRPr="00FB5807">
        <w:rPr>
          <w:rFonts w:ascii="Times New Roman" w:eastAsia="Times New Roman" w:hAnsi="Times New Roman" w:cs="Times New Roman"/>
          <w:b/>
          <w:i/>
          <w:sz w:val="24"/>
          <w:szCs w:val="24"/>
        </w:rPr>
        <w:t>Exhibit A2.</w:t>
      </w:r>
    </w:p>
    <w:p w14:paraId="7653DED3" w14:textId="77777777" w:rsidR="007753C2" w:rsidRDefault="007753C2" w:rsidP="007753C2">
      <w:pPr>
        <w:spacing w:after="240" w:line="360" w:lineRule="auto"/>
        <w:ind w:left="720" w:hanging="720"/>
        <w:jc w:val="both"/>
        <w:rPr>
          <w:rFonts w:ascii="Times New Roman" w:eastAsia="Times New Roman" w:hAnsi="Times New Roman" w:cs="Times New Roman"/>
          <w:sz w:val="24"/>
          <w:szCs w:val="24"/>
        </w:rPr>
      </w:pPr>
    </w:p>
    <w:p w14:paraId="0A984502" w14:textId="30119F2A" w:rsidR="007753C2" w:rsidRDefault="007753C2" w:rsidP="007753C2">
      <w:pPr>
        <w:pStyle w:val="JudgmentText"/>
      </w:pPr>
      <w:r>
        <w:t xml:space="preserve">Crucial to the applicant case therefore is the fact that the late Cecilia </w:t>
      </w:r>
      <w:proofErr w:type="spellStart"/>
      <w:r>
        <w:t>Lanmour</w:t>
      </w:r>
      <w:proofErr w:type="spellEnd"/>
      <w:r>
        <w:t xml:space="preserve"> </w:t>
      </w:r>
      <w:proofErr w:type="spellStart"/>
      <w:r>
        <w:t>Anacoura</w:t>
      </w:r>
      <w:proofErr w:type="spellEnd"/>
      <w:r>
        <w:t xml:space="preserve"> was the owner and proprietor of an </w:t>
      </w:r>
      <w:proofErr w:type="spellStart"/>
      <w:r>
        <w:t>unsurveyed</w:t>
      </w:r>
      <w:proofErr w:type="spellEnd"/>
      <w:r>
        <w:t xml:space="preserve"> land, situated at </w:t>
      </w:r>
      <w:proofErr w:type="spellStart"/>
      <w:r>
        <w:t>Baie</w:t>
      </w:r>
      <w:proofErr w:type="spellEnd"/>
      <w:r>
        <w:t xml:space="preserve"> Ste Anne </w:t>
      </w:r>
      <w:proofErr w:type="spellStart"/>
      <w:r>
        <w:t>Praslin</w:t>
      </w:r>
      <w:proofErr w:type="spellEnd"/>
      <w:r>
        <w:t>, by virtue of a sale agreement made on the 13</w:t>
      </w:r>
      <w:r w:rsidRPr="00FB5807">
        <w:rPr>
          <w:vertAlign w:val="superscript"/>
        </w:rPr>
        <w:t>th</w:t>
      </w:r>
      <w:r>
        <w:t xml:space="preserve"> of August 1902. It is from this premise that the right of the applicant and other heirs will be derived. They will have no right to survey or caused to be surveyed a property in which they do not have any interest. Hence</w:t>
      </w:r>
      <w:r w:rsidR="00EB1CE2">
        <w:t>,</w:t>
      </w:r>
      <w:r>
        <w:t xml:space="preserve"> he needs to prove this fact on a balance of probabilities. </w:t>
      </w:r>
    </w:p>
    <w:p w14:paraId="0E9C170D" w14:textId="0941CA47" w:rsidR="007753C2" w:rsidRDefault="007753C2" w:rsidP="007753C2">
      <w:pPr>
        <w:pStyle w:val="JudgmentText"/>
      </w:pPr>
      <w:r>
        <w:t xml:space="preserve">I have thoroughly considered the application and its supporting affidavit and the evidence and submission tendered by the applicant. The credibility of the witnesses has been tested by the court, especially given that this is </w:t>
      </w:r>
      <w:proofErr w:type="gramStart"/>
      <w:r>
        <w:t>an ex parte proceedings</w:t>
      </w:r>
      <w:proofErr w:type="gramEnd"/>
      <w:r>
        <w:t xml:space="preserve">. </w:t>
      </w:r>
    </w:p>
    <w:p w14:paraId="152CFF7A" w14:textId="77777777" w:rsidR="007753C2" w:rsidRDefault="007753C2" w:rsidP="007753C2">
      <w:pPr>
        <w:spacing w:after="240" w:line="360" w:lineRule="auto"/>
        <w:ind w:left="720" w:hanging="720"/>
        <w:jc w:val="both"/>
        <w:rPr>
          <w:rFonts w:ascii="Times New Roman" w:eastAsia="Times New Roman" w:hAnsi="Times New Roman" w:cs="Times New Roman"/>
          <w:sz w:val="24"/>
          <w:szCs w:val="24"/>
        </w:rPr>
      </w:pPr>
    </w:p>
    <w:p w14:paraId="7A51B62C" w14:textId="68C97F71" w:rsidR="007753C2" w:rsidRDefault="007753C2" w:rsidP="007753C2">
      <w:pPr>
        <w:pStyle w:val="JudgmentText"/>
      </w:pPr>
      <w:r>
        <w:lastRenderedPageBreak/>
        <w:t xml:space="preserve">The first hurdle that the applicant met is that there are two separate </w:t>
      </w:r>
      <w:proofErr w:type="gramStart"/>
      <w:r>
        <w:t>agreement</w:t>
      </w:r>
      <w:proofErr w:type="gramEnd"/>
      <w:r>
        <w:t xml:space="preserve"> who he says consist of the sale agreement. One he </w:t>
      </w:r>
      <w:proofErr w:type="spellStart"/>
      <w:r>
        <w:t>deponed</w:t>
      </w:r>
      <w:proofErr w:type="spellEnd"/>
      <w:r>
        <w:t xml:space="preserve"> to it as A2 in his affidavit</w:t>
      </w:r>
      <w:r w:rsidR="004C3B20">
        <w:t xml:space="preserve"> and another</w:t>
      </w:r>
      <w:r>
        <w:t xml:space="preserve"> that he and his witnesses produced in court as </w:t>
      </w:r>
      <w:proofErr w:type="spellStart"/>
      <w:r>
        <w:t>Exh</w:t>
      </w:r>
      <w:proofErr w:type="spellEnd"/>
      <w:r>
        <w:t xml:space="preserve"> A4. The One attached to his affidavit was “withdrawn” by his counsel, however the applicant has not satisfactorily convinced the court how he made such a vital mistake. That was only picked up by the court.</w:t>
      </w:r>
    </w:p>
    <w:p w14:paraId="2BC6A16F" w14:textId="5DDF9699" w:rsidR="007753C2" w:rsidRDefault="007753C2" w:rsidP="007753C2">
      <w:pPr>
        <w:pStyle w:val="JudgmentText"/>
      </w:pPr>
      <w:r>
        <w:t xml:space="preserve">His second difficulty lies in his attempts to establish the content of the </w:t>
      </w:r>
      <w:proofErr w:type="spellStart"/>
      <w:r>
        <w:t>Exh</w:t>
      </w:r>
      <w:proofErr w:type="spellEnd"/>
      <w:r>
        <w:t xml:space="preserve"> A4. The person who he tendered to court as being the translator, Mr Belle, did not translate the original </w:t>
      </w:r>
      <w:r w:rsidR="00DB085F">
        <w:t xml:space="preserve">sale </w:t>
      </w:r>
      <w:r>
        <w:t>document but had relied on a typed copy in French language of an assistant Archivist and neither could tell the court as to whether</w:t>
      </w:r>
      <w:r w:rsidR="00DB085F">
        <w:t xml:space="preserve"> his translation or the document that he relied </w:t>
      </w:r>
      <w:proofErr w:type="gramStart"/>
      <w:r w:rsidR="00DB085F">
        <w:t xml:space="preserve">upon </w:t>
      </w:r>
      <w:r>
        <w:t xml:space="preserve"> true</w:t>
      </w:r>
      <w:proofErr w:type="gramEnd"/>
      <w:r>
        <w:t xml:space="preserve"> and correct and represent an exact translation of the sale agreement.</w:t>
      </w:r>
    </w:p>
    <w:p w14:paraId="7E2BE514" w14:textId="6E7D18D8" w:rsidR="007753C2" w:rsidRDefault="007753C2" w:rsidP="007753C2">
      <w:pPr>
        <w:pStyle w:val="JudgmentText"/>
      </w:pPr>
      <w:r>
        <w:t>Thirdly, and more importantly</w:t>
      </w:r>
      <w:r w:rsidR="0094393A">
        <w:t>,</w:t>
      </w:r>
      <w:r w:rsidR="000C1BC1">
        <w:t xml:space="preserve"> as a result of </w:t>
      </w:r>
      <w:r>
        <w:t>somebody else typing the document and not relying on the original document Mr Belle omitted to translate the whole sale agreement, including the most important part being the signatures, of which he missed one. His work was clearly not up to the mark and it left the court in doubt both as to his compe</w:t>
      </w:r>
      <w:r w:rsidR="009E279F">
        <w:t>te</w:t>
      </w:r>
      <w:r>
        <w:t>ncy and credibility. At some p</w:t>
      </w:r>
      <w:r w:rsidR="00453200">
        <w:t>oint</w:t>
      </w:r>
      <w:r>
        <w:t xml:space="preserve"> in his testimony he even mistook the agreement appended to the affidavit as A1 to the one produced in court.</w:t>
      </w:r>
    </w:p>
    <w:p w14:paraId="75003496" w14:textId="66B7BAC3" w:rsidR="007753C2" w:rsidRDefault="007753C2" w:rsidP="00005C9B">
      <w:pPr>
        <w:pStyle w:val="JudgmentText"/>
        <w:spacing w:after="0"/>
      </w:pPr>
      <w:r>
        <w:t>In my final analysis</w:t>
      </w:r>
      <w:r w:rsidR="0022081B">
        <w:t>,</w:t>
      </w:r>
      <w:r>
        <w:t xml:space="preserve"> therefore</w:t>
      </w:r>
      <w:r w:rsidR="0022081B">
        <w:t>,</w:t>
      </w:r>
      <w:r>
        <w:t xml:space="preserve"> I find that the applicant has failed to established on a balance of probabilities that the transcribed sale agreement produced by him in evidence </w:t>
      </w:r>
      <w:r w:rsidRPr="009A6F9C">
        <w:t xml:space="preserve">proves that the late Cecilia </w:t>
      </w:r>
      <w:proofErr w:type="spellStart"/>
      <w:r w:rsidRPr="009A6F9C">
        <w:t>Lanmour</w:t>
      </w:r>
      <w:proofErr w:type="spellEnd"/>
      <w:r w:rsidRPr="009A6F9C">
        <w:t xml:space="preserve"> </w:t>
      </w:r>
      <w:proofErr w:type="spellStart"/>
      <w:r w:rsidRPr="009A6F9C">
        <w:t>Anacoura</w:t>
      </w:r>
      <w:proofErr w:type="spellEnd"/>
      <w:r w:rsidRPr="009A6F9C">
        <w:t xml:space="preserve"> was the owner and proprietor of </w:t>
      </w:r>
      <w:proofErr w:type="spellStart"/>
      <w:r w:rsidRPr="009A6F9C">
        <w:t>unsurveyed</w:t>
      </w:r>
      <w:proofErr w:type="spellEnd"/>
      <w:r w:rsidRPr="009A6F9C">
        <w:t xml:space="preserve"> land, situated at </w:t>
      </w:r>
      <w:proofErr w:type="spellStart"/>
      <w:r w:rsidRPr="009A6F9C">
        <w:t>Baie</w:t>
      </w:r>
      <w:proofErr w:type="spellEnd"/>
      <w:r w:rsidRPr="009A6F9C">
        <w:t xml:space="preserve"> Ste Anne, </w:t>
      </w:r>
      <w:proofErr w:type="spellStart"/>
      <w:r w:rsidRPr="009A6F9C">
        <w:t>Praslin</w:t>
      </w:r>
      <w:proofErr w:type="spellEnd"/>
      <w:r w:rsidRPr="009A6F9C">
        <w:t>, by virtue of a sale agreement made on the 13</w:t>
      </w:r>
      <w:r w:rsidRPr="009A6F9C">
        <w:rPr>
          <w:vertAlign w:val="superscript"/>
        </w:rPr>
        <w:t>th</w:t>
      </w:r>
      <w:r w:rsidRPr="009A6F9C">
        <w:t xml:space="preserve"> August 1902.</w:t>
      </w:r>
      <w:r>
        <w:t xml:space="preserve"> As a </w:t>
      </w:r>
      <w:proofErr w:type="gramStart"/>
      <w:r>
        <w:t>result</w:t>
      </w:r>
      <w:proofErr w:type="gramEnd"/>
      <w:r>
        <w:t xml:space="preserve"> I do not find that the applicant has any property rights or inte</w:t>
      </w:r>
      <w:r w:rsidR="0022081B">
        <w:t xml:space="preserve">rest in the said land </w:t>
      </w:r>
      <w:r>
        <w:t>and</w:t>
      </w:r>
      <w:r w:rsidRPr="009A6F9C">
        <w:t xml:space="preserve"> </w:t>
      </w:r>
      <w:r w:rsidR="00BF3EB0">
        <w:t xml:space="preserve">thus </w:t>
      </w:r>
      <w:r w:rsidR="003C523E">
        <w:t>t</w:t>
      </w:r>
      <w:r>
        <w:t>he application is accordingly dismissed.</w:t>
      </w:r>
    </w:p>
    <w:p w14:paraId="3184C918" w14:textId="77777777" w:rsidR="00005C9B" w:rsidRPr="004B1025" w:rsidRDefault="00005C9B" w:rsidP="00005C9B">
      <w:pPr>
        <w:pStyle w:val="JudgmentText"/>
        <w:numPr>
          <w:ilvl w:val="0"/>
          <w:numId w:val="0"/>
        </w:numPr>
        <w:spacing w:after="0"/>
        <w:ind w:left="720"/>
      </w:pPr>
    </w:p>
    <w:p w14:paraId="0971B2E6" w14:textId="09F3FC28" w:rsidR="007753C2" w:rsidRDefault="007753C2" w:rsidP="007753C2">
      <w:pPr>
        <w:spacing w:after="240" w:line="360" w:lineRule="auto"/>
        <w:jc w:val="both"/>
        <w:rPr>
          <w:rFonts w:ascii="Times New Roman" w:eastAsia="Times New Roman" w:hAnsi="Times New Roman" w:cs="Times New Roman"/>
          <w:sz w:val="24"/>
          <w:szCs w:val="24"/>
          <w:lang w:val="en-US"/>
        </w:rPr>
      </w:pPr>
      <w:r w:rsidRPr="00AF0F03">
        <w:rPr>
          <w:rFonts w:ascii="Times New Roman" w:eastAsia="Times New Roman" w:hAnsi="Times New Roman" w:cs="Times New Roman"/>
          <w:sz w:val="24"/>
          <w:szCs w:val="24"/>
          <w:lang w:val="en-US"/>
        </w:rPr>
        <w:t>Made at Ile du Port on th</w:t>
      </w:r>
      <w:r w:rsidR="009347A9">
        <w:rPr>
          <w:rFonts w:ascii="Times New Roman" w:eastAsia="Times New Roman" w:hAnsi="Times New Roman" w:cs="Times New Roman"/>
          <w:sz w:val="24"/>
          <w:szCs w:val="24"/>
          <w:lang w:val="en-US"/>
        </w:rPr>
        <w:t>is 1</w:t>
      </w:r>
      <w:proofErr w:type="gramStart"/>
      <w:r w:rsidR="009347A9" w:rsidRPr="009347A9">
        <w:rPr>
          <w:rFonts w:ascii="Times New Roman" w:eastAsia="Times New Roman" w:hAnsi="Times New Roman" w:cs="Times New Roman"/>
          <w:sz w:val="24"/>
          <w:szCs w:val="24"/>
          <w:vertAlign w:val="superscript"/>
          <w:lang w:val="en-US"/>
        </w:rPr>
        <w:t>st</w:t>
      </w:r>
      <w:r w:rsidR="009347A9">
        <w:rPr>
          <w:rFonts w:ascii="Times New Roman" w:eastAsia="Times New Roman" w:hAnsi="Times New Roman" w:cs="Times New Roman"/>
          <w:sz w:val="24"/>
          <w:szCs w:val="24"/>
          <w:lang w:val="en-US"/>
        </w:rPr>
        <w:t xml:space="preserve">  day</w:t>
      </w:r>
      <w:proofErr w:type="gramEnd"/>
      <w:r w:rsidR="009347A9">
        <w:rPr>
          <w:rFonts w:ascii="Times New Roman" w:eastAsia="Times New Roman" w:hAnsi="Times New Roman" w:cs="Times New Roman"/>
          <w:sz w:val="24"/>
          <w:szCs w:val="24"/>
          <w:lang w:val="en-US"/>
        </w:rPr>
        <w:t xml:space="preserve"> of September 2022</w:t>
      </w:r>
    </w:p>
    <w:p w14:paraId="1298F5F9" w14:textId="2186F417" w:rsidR="009347A9" w:rsidRDefault="009347A9" w:rsidP="009347A9">
      <w:pPr>
        <w:spacing w:after="0" w:line="360" w:lineRule="auto"/>
        <w:jc w:val="both"/>
        <w:rPr>
          <w:rFonts w:ascii="Times New Roman" w:eastAsia="Times New Roman" w:hAnsi="Times New Roman" w:cs="Times New Roman"/>
          <w:sz w:val="24"/>
          <w:szCs w:val="24"/>
          <w:lang w:val="en-US"/>
        </w:rPr>
      </w:pPr>
      <w:bookmarkStart w:id="0" w:name="_GoBack"/>
      <w:bookmarkEnd w:id="0"/>
      <w:r>
        <w:rPr>
          <w:rFonts w:ascii="Times New Roman" w:eastAsia="Times New Roman" w:hAnsi="Times New Roman" w:cs="Times New Roman"/>
          <w:sz w:val="24"/>
          <w:szCs w:val="24"/>
          <w:lang w:val="en-US"/>
        </w:rPr>
        <w:t>_____________</w:t>
      </w:r>
    </w:p>
    <w:p w14:paraId="69E8DCBF" w14:textId="6F28FDAE" w:rsidR="007753C2" w:rsidRPr="00AF0F03" w:rsidRDefault="007753C2" w:rsidP="009347A9">
      <w:pPr>
        <w:spacing w:after="0" w:line="240" w:lineRule="auto"/>
        <w:jc w:val="both"/>
        <w:rPr>
          <w:rFonts w:ascii="Times New Roman" w:eastAsia="Times New Roman" w:hAnsi="Times New Roman" w:cs="Times New Roman"/>
          <w:sz w:val="24"/>
          <w:szCs w:val="24"/>
          <w:lang w:val="en-US"/>
        </w:rPr>
      </w:pPr>
      <w:r w:rsidRPr="00AF0F03">
        <w:rPr>
          <w:rFonts w:ascii="Times New Roman" w:eastAsia="Times New Roman" w:hAnsi="Times New Roman" w:cs="Times New Roman"/>
          <w:sz w:val="24"/>
          <w:szCs w:val="24"/>
          <w:lang w:val="en-US"/>
        </w:rPr>
        <w:t xml:space="preserve">R. J. </w:t>
      </w:r>
      <w:proofErr w:type="spellStart"/>
      <w:r w:rsidRPr="00AF0F03">
        <w:rPr>
          <w:rFonts w:ascii="Times New Roman" w:eastAsia="Times New Roman" w:hAnsi="Times New Roman" w:cs="Times New Roman"/>
          <w:sz w:val="24"/>
          <w:szCs w:val="24"/>
          <w:lang w:val="en-US"/>
        </w:rPr>
        <w:t>Govinden</w:t>
      </w:r>
      <w:proofErr w:type="spellEnd"/>
    </w:p>
    <w:p w14:paraId="25697842" w14:textId="77777777" w:rsidR="007753C2" w:rsidRPr="00AF0F03" w:rsidRDefault="007753C2" w:rsidP="009347A9">
      <w:pPr>
        <w:spacing w:after="0" w:line="240" w:lineRule="auto"/>
        <w:jc w:val="both"/>
      </w:pPr>
      <w:r w:rsidRPr="00AF0F03">
        <w:rPr>
          <w:rFonts w:ascii="Times New Roman" w:eastAsia="Times New Roman" w:hAnsi="Times New Roman" w:cs="Times New Roman"/>
          <w:sz w:val="24"/>
          <w:szCs w:val="24"/>
          <w:lang w:val="en-US"/>
        </w:rPr>
        <w:t>Chief Justice</w:t>
      </w:r>
    </w:p>
    <w:sectPr w:rsidR="007753C2" w:rsidRPr="00AF0F03"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68CA2" w14:textId="77777777" w:rsidR="00C22DD0" w:rsidRDefault="00C22DD0" w:rsidP="006A68E2">
      <w:pPr>
        <w:spacing w:after="0" w:line="240" w:lineRule="auto"/>
      </w:pPr>
      <w:r>
        <w:separator/>
      </w:r>
    </w:p>
  </w:endnote>
  <w:endnote w:type="continuationSeparator" w:id="0">
    <w:p w14:paraId="1099FB09" w14:textId="77777777" w:rsidR="00C22DD0" w:rsidRDefault="00C22DD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19C75586" w14:textId="22073751" w:rsidR="008249B1" w:rsidRDefault="008249B1">
        <w:pPr>
          <w:pStyle w:val="Footer"/>
          <w:jc w:val="center"/>
        </w:pPr>
        <w:r>
          <w:fldChar w:fldCharType="begin"/>
        </w:r>
        <w:r>
          <w:instrText xml:space="preserve"> PAGE   \* MERGEFORMAT </w:instrText>
        </w:r>
        <w:r>
          <w:fldChar w:fldCharType="separate"/>
        </w:r>
        <w:r w:rsidR="005A0D34">
          <w:rPr>
            <w:noProof/>
          </w:rPr>
          <w:t>3</w:t>
        </w:r>
        <w:r>
          <w:rPr>
            <w:noProof/>
          </w:rPr>
          <w:fldChar w:fldCharType="end"/>
        </w:r>
      </w:p>
    </w:sdtContent>
  </w:sdt>
  <w:p w14:paraId="0F28BCA4" w14:textId="77777777" w:rsidR="008249B1" w:rsidRDefault="008249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2047B" w14:textId="77777777" w:rsidR="00C22DD0" w:rsidRDefault="00C22DD0" w:rsidP="006A68E2">
      <w:pPr>
        <w:spacing w:after="0" w:line="240" w:lineRule="auto"/>
      </w:pPr>
      <w:r>
        <w:separator/>
      </w:r>
    </w:p>
  </w:footnote>
  <w:footnote w:type="continuationSeparator" w:id="0">
    <w:p w14:paraId="790CFC7E" w14:textId="77777777" w:rsidR="00C22DD0" w:rsidRDefault="00C22DD0"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C4C"/>
    <w:multiLevelType w:val="hybridMultilevel"/>
    <w:tmpl w:val="70587A24"/>
    <w:lvl w:ilvl="0" w:tplc="DF7C32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E474F"/>
    <w:multiLevelType w:val="multilevel"/>
    <w:tmpl w:val="4492F5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985BCF"/>
    <w:multiLevelType w:val="hybridMultilevel"/>
    <w:tmpl w:val="D4A8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071B9"/>
    <w:multiLevelType w:val="hybridMultilevel"/>
    <w:tmpl w:val="9D0411E8"/>
    <w:lvl w:ilvl="0" w:tplc="9378EE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9B0028"/>
    <w:multiLevelType w:val="hybridMultilevel"/>
    <w:tmpl w:val="72C09F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2E0415"/>
    <w:multiLevelType w:val="multilevel"/>
    <w:tmpl w:val="8B76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2A1508"/>
    <w:multiLevelType w:val="multilevel"/>
    <w:tmpl w:val="F6AEF48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7542D2"/>
    <w:multiLevelType w:val="multilevel"/>
    <w:tmpl w:val="1CC89892"/>
    <w:numStyleLink w:val="Judgments"/>
  </w:abstractNum>
  <w:abstractNum w:abstractNumId="11"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2"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40203B"/>
    <w:multiLevelType w:val="multilevel"/>
    <w:tmpl w:val="5A26E3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2634A0"/>
    <w:multiLevelType w:val="hybridMultilevel"/>
    <w:tmpl w:val="F710BE12"/>
    <w:lvl w:ilvl="0" w:tplc="5330DFC8">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8D1CBC"/>
    <w:multiLevelType w:val="multilevel"/>
    <w:tmpl w:val="2E32B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3"/>
  </w:num>
  <w:num w:numId="4">
    <w:abstractNumId w:val="11"/>
  </w:num>
  <w:num w:numId="5">
    <w:abstractNumId w:val="10"/>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7"/>
  </w:num>
  <w:num w:numId="7">
    <w:abstractNumId w:val="7"/>
  </w:num>
  <w:num w:numId="8">
    <w:abstractNumId w:val="14"/>
  </w:num>
  <w:num w:numId="9">
    <w:abstractNumId w:val="4"/>
  </w:num>
  <w:num w:numId="10">
    <w:abstractNumId w:val="14"/>
  </w:num>
  <w:num w:numId="11">
    <w:abstractNumId w:val="14"/>
  </w:num>
  <w:num w:numId="12">
    <w:abstractNumId w:val="16"/>
  </w:num>
  <w:num w:numId="13">
    <w:abstractNumId w:val="10"/>
    <w:lvlOverride w:ilvl="0">
      <w:lvl w:ilvl="0">
        <w:start w:val="1"/>
        <w:numFmt w:val="decimal"/>
        <w:pStyle w:val="JudgmentText"/>
        <w:lvlText w:val="[%1]"/>
        <w:lvlJc w:val="left"/>
        <w:pPr>
          <w:ind w:left="720" w:hanging="720"/>
        </w:pPr>
        <w:rPr>
          <w:rFonts w:ascii="Times New Roman" w:hAnsi="Times New Roman" w:hint="default"/>
          <w:b w:val="0"/>
          <w:bCs/>
          <w:i w:val="0"/>
          <w:iCs/>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4">
    <w:abstractNumId w:val="3"/>
  </w:num>
  <w:num w:numId="15">
    <w:abstractNumId w:val="0"/>
  </w:num>
  <w:num w:numId="16">
    <w:abstractNumId w:val="15"/>
  </w:num>
  <w:num w:numId="17">
    <w:abstractNumId w:val="9"/>
  </w:num>
  <w:num w:numId="18">
    <w:abstractNumId w:val="2"/>
  </w:num>
  <w:num w:numId="19">
    <w:abstractNumId w:val="5"/>
  </w:num>
  <w:num w:numId="20">
    <w:abstractNumId w:val="6"/>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UwNDYxMjY3MTYzMTNU0lEKTi0uzszPAykwqgUAjV4jdSwAAAA="/>
  </w:docVars>
  <w:rsids>
    <w:rsidRoot w:val="001E66C2"/>
    <w:rsid w:val="00005C9B"/>
    <w:rsid w:val="00021583"/>
    <w:rsid w:val="00025CDF"/>
    <w:rsid w:val="00027BE6"/>
    <w:rsid w:val="0003696D"/>
    <w:rsid w:val="00040193"/>
    <w:rsid w:val="00047766"/>
    <w:rsid w:val="00063452"/>
    <w:rsid w:val="00071B84"/>
    <w:rsid w:val="000757BB"/>
    <w:rsid w:val="0008560D"/>
    <w:rsid w:val="00091AA5"/>
    <w:rsid w:val="0009242F"/>
    <w:rsid w:val="00097BC8"/>
    <w:rsid w:val="00097D19"/>
    <w:rsid w:val="000A7073"/>
    <w:rsid w:val="000B3F3E"/>
    <w:rsid w:val="000C06CC"/>
    <w:rsid w:val="000C1BC1"/>
    <w:rsid w:val="000C2ABE"/>
    <w:rsid w:val="000C798A"/>
    <w:rsid w:val="000E0439"/>
    <w:rsid w:val="000F2A4D"/>
    <w:rsid w:val="001063DB"/>
    <w:rsid w:val="00112974"/>
    <w:rsid w:val="001135C2"/>
    <w:rsid w:val="00135400"/>
    <w:rsid w:val="001428B9"/>
    <w:rsid w:val="00147C62"/>
    <w:rsid w:val="00166615"/>
    <w:rsid w:val="001723B1"/>
    <w:rsid w:val="00173F6A"/>
    <w:rsid w:val="00196813"/>
    <w:rsid w:val="001A56C2"/>
    <w:rsid w:val="001A7611"/>
    <w:rsid w:val="001B11E0"/>
    <w:rsid w:val="001C40F9"/>
    <w:rsid w:val="001C78EC"/>
    <w:rsid w:val="001D33D2"/>
    <w:rsid w:val="001D7815"/>
    <w:rsid w:val="001E1F0F"/>
    <w:rsid w:val="001E66C2"/>
    <w:rsid w:val="002015F8"/>
    <w:rsid w:val="00207CA8"/>
    <w:rsid w:val="00212006"/>
    <w:rsid w:val="0021402A"/>
    <w:rsid w:val="00214DB4"/>
    <w:rsid w:val="0022081B"/>
    <w:rsid w:val="0023517F"/>
    <w:rsid w:val="00235626"/>
    <w:rsid w:val="00243AE1"/>
    <w:rsid w:val="002459E6"/>
    <w:rsid w:val="00255704"/>
    <w:rsid w:val="00256490"/>
    <w:rsid w:val="002655E5"/>
    <w:rsid w:val="00272C20"/>
    <w:rsid w:val="002A3936"/>
    <w:rsid w:val="002B527A"/>
    <w:rsid w:val="002C09C2"/>
    <w:rsid w:val="002C4C40"/>
    <w:rsid w:val="002D078D"/>
    <w:rsid w:val="002D4EB8"/>
    <w:rsid w:val="002E15D3"/>
    <w:rsid w:val="002E2AE3"/>
    <w:rsid w:val="002E62E5"/>
    <w:rsid w:val="003137B8"/>
    <w:rsid w:val="00327C57"/>
    <w:rsid w:val="00343448"/>
    <w:rsid w:val="00344425"/>
    <w:rsid w:val="00346D7F"/>
    <w:rsid w:val="00354114"/>
    <w:rsid w:val="003615E7"/>
    <w:rsid w:val="00362CAC"/>
    <w:rsid w:val="0036411C"/>
    <w:rsid w:val="00380619"/>
    <w:rsid w:val="003815F1"/>
    <w:rsid w:val="003A6C9E"/>
    <w:rsid w:val="003C1B47"/>
    <w:rsid w:val="003C523E"/>
    <w:rsid w:val="003E2E94"/>
    <w:rsid w:val="003F1B97"/>
    <w:rsid w:val="003F300D"/>
    <w:rsid w:val="0040174E"/>
    <w:rsid w:val="00403F4C"/>
    <w:rsid w:val="00405958"/>
    <w:rsid w:val="00411FC2"/>
    <w:rsid w:val="00412994"/>
    <w:rsid w:val="00416AB3"/>
    <w:rsid w:val="004452B8"/>
    <w:rsid w:val="00453200"/>
    <w:rsid w:val="00461FEE"/>
    <w:rsid w:val="00463B4E"/>
    <w:rsid w:val="00472219"/>
    <w:rsid w:val="00490590"/>
    <w:rsid w:val="00493301"/>
    <w:rsid w:val="00497399"/>
    <w:rsid w:val="004A2599"/>
    <w:rsid w:val="004B79A5"/>
    <w:rsid w:val="004C16E0"/>
    <w:rsid w:val="004C3B20"/>
    <w:rsid w:val="004F1C68"/>
    <w:rsid w:val="004F5D48"/>
    <w:rsid w:val="005050D7"/>
    <w:rsid w:val="00517A33"/>
    <w:rsid w:val="005255E7"/>
    <w:rsid w:val="0053630C"/>
    <w:rsid w:val="00537957"/>
    <w:rsid w:val="00570CAF"/>
    <w:rsid w:val="005916D2"/>
    <w:rsid w:val="005923F4"/>
    <w:rsid w:val="005A0D34"/>
    <w:rsid w:val="005A5FCB"/>
    <w:rsid w:val="005B12AA"/>
    <w:rsid w:val="005B1789"/>
    <w:rsid w:val="005B5791"/>
    <w:rsid w:val="005C2B7E"/>
    <w:rsid w:val="005C5731"/>
    <w:rsid w:val="005C5CB9"/>
    <w:rsid w:val="005D704F"/>
    <w:rsid w:val="0061354A"/>
    <w:rsid w:val="00635504"/>
    <w:rsid w:val="006505F4"/>
    <w:rsid w:val="00652326"/>
    <w:rsid w:val="00661B03"/>
    <w:rsid w:val="00662CEA"/>
    <w:rsid w:val="006666DB"/>
    <w:rsid w:val="00676A8D"/>
    <w:rsid w:val="00697B67"/>
    <w:rsid w:val="006A3642"/>
    <w:rsid w:val="006A68E2"/>
    <w:rsid w:val="006C6D00"/>
    <w:rsid w:val="006E0060"/>
    <w:rsid w:val="006F5A85"/>
    <w:rsid w:val="00701BF6"/>
    <w:rsid w:val="0070371E"/>
    <w:rsid w:val="00722761"/>
    <w:rsid w:val="00723C57"/>
    <w:rsid w:val="0073315B"/>
    <w:rsid w:val="00737E37"/>
    <w:rsid w:val="00740388"/>
    <w:rsid w:val="00754D87"/>
    <w:rsid w:val="00764B47"/>
    <w:rsid w:val="007753C2"/>
    <w:rsid w:val="00796B89"/>
    <w:rsid w:val="007A1C72"/>
    <w:rsid w:val="007B65A9"/>
    <w:rsid w:val="007C1C80"/>
    <w:rsid w:val="007C68A8"/>
    <w:rsid w:val="007D25FE"/>
    <w:rsid w:val="007F56F0"/>
    <w:rsid w:val="007F5F55"/>
    <w:rsid w:val="008001C8"/>
    <w:rsid w:val="008249B1"/>
    <w:rsid w:val="008308BE"/>
    <w:rsid w:val="008577B7"/>
    <w:rsid w:val="0087626A"/>
    <w:rsid w:val="008A4561"/>
    <w:rsid w:val="008C5900"/>
    <w:rsid w:val="008C5F71"/>
    <w:rsid w:val="008D08C0"/>
    <w:rsid w:val="008E771B"/>
    <w:rsid w:val="008F0782"/>
    <w:rsid w:val="00903F4A"/>
    <w:rsid w:val="009166FA"/>
    <w:rsid w:val="009246D9"/>
    <w:rsid w:val="009347A9"/>
    <w:rsid w:val="0094393A"/>
    <w:rsid w:val="009539C2"/>
    <w:rsid w:val="00980C4F"/>
    <w:rsid w:val="009A769C"/>
    <w:rsid w:val="009B495E"/>
    <w:rsid w:val="009D00DC"/>
    <w:rsid w:val="009E279F"/>
    <w:rsid w:val="009F125D"/>
    <w:rsid w:val="009F78D2"/>
    <w:rsid w:val="00A056AC"/>
    <w:rsid w:val="00A141FB"/>
    <w:rsid w:val="00A2058F"/>
    <w:rsid w:val="00A21C99"/>
    <w:rsid w:val="00A27640"/>
    <w:rsid w:val="00A60A5D"/>
    <w:rsid w:val="00A61BEA"/>
    <w:rsid w:val="00A717D7"/>
    <w:rsid w:val="00A7219B"/>
    <w:rsid w:val="00A80218"/>
    <w:rsid w:val="00AA5B4A"/>
    <w:rsid w:val="00B01ACE"/>
    <w:rsid w:val="00B022D3"/>
    <w:rsid w:val="00B03209"/>
    <w:rsid w:val="00B074A5"/>
    <w:rsid w:val="00B10230"/>
    <w:rsid w:val="00B109AE"/>
    <w:rsid w:val="00B41C9D"/>
    <w:rsid w:val="00B54A54"/>
    <w:rsid w:val="00B602F4"/>
    <w:rsid w:val="00B90035"/>
    <w:rsid w:val="00B94F30"/>
    <w:rsid w:val="00B950DF"/>
    <w:rsid w:val="00B96EB2"/>
    <w:rsid w:val="00BA5B08"/>
    <w:rsid w:val="00BA6FCB"/>
    <w:rsid w:val="00BB1A3E"/>
    <w:rsid w:val="00BC73B1"/>
    <w:rsid w:val="00BD07F3"/>
    <w:rsid w:val="00BD2950"/>
    <w:rsid w:val="00BD5C70"/>
    <w:rsid w:val="00BE4959"/>
    <w:rsid w:val="00BE6605"/>
    <w:rsid w:val="00BF3EB0"/>
    <w:rsid w:val="00C02D42"/>
    <w:rsid w:val="00C140FF"/>
    <w:rsid w:val="00C16406"/>
    <w:rsid w:val="00C22045"/>
    <w:rsid w:val="00C22D0C"/>
    <w:rsid w:val="00C22DD0"/>
    <w:rsid w:val="00C2466E"/>
    <w:rsid w:val="00C62011"/>
    <w:rsid w:val="00C6461F"/>
    <w:rsid w:val="00C673F5"/>
    <w:rsid w:val="00C733E7"/>
    <w:rsid w:val="00C779E1"/>
    <w:rsid w:val="00C93300"/>
    <w:rsid w:val="00CC2193"/>
    <w:rsid w:val="00CC437E"/>
    <w:rsid w:val="00CC754E"/>
    <w:rsid w:val="00CD09C7"/>
    <w:rsid w:val="00CD188F"/>
    <w:rsid w:val="00CD7A0A"/>
    <w:rsid w:val="00CF4D37"/>
    <w:rsid w:val="00D036D2"/>
    <w:rsid w:val="00D10C93"/>
    <w:rsid w:val="00D2410C"/>
    <w:rsid w:val="00D31F1B"/>
    <w:rsid w:val="00D33DBF"/>
    <w:rsid w:val="00D461CA"/>
    <w:rsid w:val="00D46CDC"/>
    <w:rsid w:val="00D50145"/>
    <w:rsid w:val="00D64458"/>
    <w:rsid w:val="00D710E7"/>
    <w:rsid w:val="00D811BD"/>
    <w:rsid w:val="00D977A6"/>
    <w:rsid w:val="00DB085F"/>
    <w:rsid w:val="00DB486F"/>
    <w:rsid w:val="00DD0E0E"/>
    <w:rsid w:val="00DF0F45"/>
    <w:rsid w:val="00E10ED5"/>
    <w:rsid w:val="00E1659A"/>
    <w:rsid w:val="00E42399"/>
    <w:rsid w:val="00E4747A"/>
    <w:rsid w:val="00E64455"/>
    <w:rsid w:val="00E84D5A"/>
    <w:rsid w:val="00E93769"/>
    <w:rsid w:val="00EA6DB6"/>
    <w:rsid w:val="00EB1CE2"/>
    <w:rsid w:val="00EB4543"/>
    <w:rsid w:val="00ED0BFC"/>
    <w:rsid w:val="00ED4F1B"/>
    <w:rsid w:val="00EF13E2"/>
    <w:rsid w:val="00F33B83"/>
    <w:rsid w:val="00F367C4"/>
    <w:rsid w:val="00F635FA"/>
    <w:rsid w:val="00F86B54"/>
    <w:rsid w:val="00F90928"/>
    <w:rsid w:val="00F92F2C"/>
    <w:rsid w:val="00F96CDD"/>
    <w:rsid w:val="00FB3B4F"/>
    <w:rsid w:val="00FE556D"/>
    <w:rsid w:val="00FF12B2"/>
    <w:rsid w:val="00FF5500"/>
    <w:rsid w:val="00FF5D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3C4C"/>
  <w15:docId w15:val="{58D1C9A4-806A-4A20-A4BA-201AF20EE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3C2"/>
    <w:rPr>
      <w:lang w:val="en-GB"/>
    </w:rPr>
  </w:style>
  <w:style w:type="paragraph" w:styleId="Heading1">
    <w:name w:val="heading 1"/>
    <w:basedOn w:val="Normal"/>
    <w:next w:val="Normal"/>
    <w:link w:val="Heading1Char"/>
    <w:uiPriority w:val="9"/>
    <w:qFormat/>
    <w:rsid w:val="00D461CA"/>
    <w:pPr>
      <w:keepNext/>
      <w:keepLines/>
      <w:numPr>
        <w:numId w:val="12"/>
      </w:numPr>
      <w:spacing w:before="240" w:after="120"/>
      <w:jc w:val="both"/>
      <w:outlineLvl w:val="0"/>
    </w:pPr>
    <w:rPr>
      <w:rFonts w:ascii="Times New Roman" w:eastAsiaTheme="majorEastAsia" w:hAnsi="Times New Roman" w:cs="Times New Roman"/>
      <w:b/>
      <w:bCs/>
      <w:color w:val="000000" w:themeColor="text1"/>
      <w:sz w:val="21"/>
      <w:szCs w:val="21"/>
    </w:rPr>
  </w:style>
  <w:style w:type="paragraph" w:styleId="Heading2">
    <w:name w:val="heading 2"/>
    <w:basedOn w:val="Normal"/>
    <w:next w:val="Normal"/>
    <w:link w:val="Heading2Char"/>
    <w:uiPriority w:val="9"/>
    <w:unhideWhenUsed/>
    <w:qFormat/>
    <w:rsid w:val="00D461CA"/>
    <w:pPr>
      <w:keepNext/>
      <w:keepLines/>
      <w:spacing w:before="160" w:after="120" w:line="240" w:lineRule="auto"/>
      <w:jc w:val="both"/>
      <w:outlineLvl w:val="1"/>
    </w:pPr>
    <w:rPr>
      <w:rFonts w:ascii="Times New Roman" w:eastAsiaTheme="majorEastAsia" w:hAnsi="Times New Roman" w:cstheme="majorBidi"/>
      <w:b/>
      <w:i/>
      <w:color w:val="000000" w:themeColor="text1"/>
      <w:szCs w:val="26"/>
      <w:lang w:val="en-NZ"/>
    </w:rPr>
  </w:style>
  <w:style w:type="paragraph" w:styleId="Heading3">
    <w:name w:val="heading 3"/>
    <w:basedOn w:val="Normal"/>
    <w:next w:val="Normal"/>
    <w:link w:val="Heading3Char"/>
    <w:uiPriority w:val="9"/>
    <w:semiHidden/>
    <w:unhideWhenUsed/>
    <w:qFormat/>
    <w:rsid w:val="005050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D461CA"/>
    <w:rPr>
      <w:rFonts w:ascii="Times New Roman" w:eastAsiaTheme="majorEastAsia" w:hAnsi="Times New Roman" w:cs="Times New Roman"/>
      <w:b/>
      <w:bCs/>
      <w:color w:val="000000" w:themeColor="text1"/>
      <w:sz w:val="21"/>
      <w:szCs w:val="21"/>
    </w:rPr>
  </w:style>
  <w:style w:type="character" w:customStyle="1" w:styleId="Heading2Char">
    <w:name w:val="Heading 2 Char"/>
    <w:basedOn w:val="DefaultParagraphFont"/>
    <w:link w:val="Heading2"/>
    <w:uiPriority w:val="9"/>
    <w:rsid w:val="00D461CA"/>
    <w:rPr>
      <w:rFonts w:ascii="Times New Roman" w:eastAsiaTheme="majorEastAsia" w:hAnsi="Times New Roman" w:cstheme="majorBidi"/>
      <w:b/>
      <w:i/>
      <w:color w:val="000000" w:themeColor="text1"/>
      <w:szCs w:val="26"/>
      <w:lang w:val="en-NZ"/>
    </w:rPr>
  </w:style>
  <w:style w:type="paragraph" w:styleId="Quote">
    <w:name w:val="Quote"/>
    <w:basedOn w:val="Normal"/>
    <w:next w:val="Normal"/>
    <w:link w:val="QuoteChar"/>
    <w:uiPriority w:val="29"/>
    <w:qFormat/>
    <w:rsid w:val="00D461CA"/>
    <w:pPr>
      <w:spacing w:before="200" w:line="240" w:lineRule="auto"/>
      <w:ind w:left="864" w:right="864"/>
      <w:jc w:val="both"/>
    </w:pPr>
    <w:rPr>
      <w:rFonts w:ascii="Times New Roman" w:hAnsi="Times New Roman"/>
      <w:iCs/>
      <w:color w:val="000000" w:themeColor="text1"/>
      <w:sz w:val="20"/>
      <w:szCs w:val="24"/>
      <w:lang w:val="en-NZ"/>
    </w:rPr>
  </w:style>
  <w:style w:type="character" w:customStyle="1" w:styleId="QuoteChar">
    <w:name w:val="Quote Char"/>
    <w:basedOn w:val="DefaultParagraphFont"/>
    <w:link w:val="Quote"/>
    <w:uiPriority w:val="29"/>
    <w:rsid w:val="00D461CA"/>
    <w:rPr>
      <w:rFonts w:ascii="Times New Roman" w:hAnsi="Times New Roman"/>
      <w:iCs/>
      <w:color w:val="000000" w:themeColor="text1"/>
      <w:sz w:val="20"/>
      <w:szCs w:val="24"/>
      <w:lang w:val="en-NZ"/>
    </w:rPr>
  </w:style>
  <w:style w:type="character" w:styleId="Emphasis">
    <w:name w:val="Emphasis"/>
    <w:basedOn w:val="DefaultParagraphFont"/>
    <w:uiPriority w:val="20"/>
    <w:qFormat/>
    <w:rsid w:val="00D461CA"/>
    <w:rPr>
      <w:i/>
      <w:iCs/>
    </w:rPr>
  </w:style>
  <w:style w:type="paragraph" w:styleId="Revision">
    <w:name w:val="Revision"/>
    <w:hidden/>
    <w:uiPriority w:val="99"/>
    <w:semiHidden/>
    <w:rsid w:val="00A61BEA"/>
    <w:pPr>
      <w:spacing w:after="0" w:line="240" w:lineRule="auto"/>
    </w:pPr>
    <w:rPr>
      <w:lang w:val="en-GB"/>
    </w:rPr>
  </w:style>
  <w:style w:type="character" w:styleId="Hyperlink">
    <w:name w:val="Hyperlink"/>
    <w:basedOn w:val="DefaultParagraphFont"/>
    <w:uiPriority w:val="99"/>
    <w:semiHidden/>
    <w:unhideWhenUsed/>
    <w:rsid w:val="001C40F9"/>
    <w:rPr>
      <w:color w:val="0000FF"/>
      <w:u w:val="single"/>
    </w:rPr>
  </w:style>
  <w:style w:type="paragraph" w:styleId="FootnoteText">
    <w:name w:val="footnote text"/>
    <w:basedOn w:val="Normal"/>
    <w:link w:val="FootnoteTextChar"/>
    <w:uiPriority w:val="99"/>
    <w:semiHidden/>
    <w:unhideWhenUsed/>
    <w:rsid w:val="001C4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0F9"/>
    <w:rPr>
      <w:sz w:val="20"/>
      <w:szCs w:val="20"/>
      <w:lang w:val="en-GB"/>
    </w:rPr>
  </w:style>
  <w:style w:type="character" w:styleId="FootnoteReference">
    <w:name w:val="footnote reference"/>
    <w:basedOn w:val="DefaultParagraphFont"/>
    <w:uiPriority w:val="99"/>
    <w:semiHidden/>
    <w:unhideWhenUsed/>
    <w:rsid w:val="001C40F9"/>
    <w:rPr>
      <w:vertAlign w:val="superscript"/>
    </w:rPr>
  </w:style>
  <w:style w:type="character" w:customStyle="1" w:styleId="Heading3Char">
    <w:name w:val="Heading 3 Char"/>
    <w:basedOn w:val="DefaultParagraphFont"/>
    <w:link w:val="Heading3"/>
    <w:uiPriority w:val="9"/>
    <w:semiHidden/>
    <w:rsid w:val="005050D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7901">
      <w:bodyDiv w:val="1"/>
      <w:marLeft w:val="0"/>
      <w:marRight w:val="0"/>
      <w:marTop w:val="0"/>
      <w:marBottom w:val="0"/>
      <w:divBdr>
        <w:top w:val="none" w:sz="0" w:space="0" w:color="auto"/>
        <w:left w:val="none" w:sz="0" w:space="0" w:color="auto"/>
        <w:bottom w:val="none" w:sz="0" w:space="0" w:color="auto"/>
        <w:right w:val="none" w:sz="0" w:space="0" w:color="auto"/>
      </w:divBdr>
      <w:divsChild>
        <w:div w:id="16544341">
          <w:marLeft w:val="600"/>
          <w:marRight w:val="600"/>
          <w:marTop w:val="600"/>
          <w:marBottom w:val="600"/>
          <w:divBdr>
            <w:top w:val="none" w:sz="0" w:space="0" w:color="auto"/>
            <w:left w:val="none" w:sz="0" w:space="0" w:color="auto"/>
            <w:bottom w:val="none" w:sz="0" w:space="0" w:color="auto"/>
            <w:right w:val="none" w:sz="0" w:space="0" w:color="auto"/>
          </w:divBdr>
          <w:divsChild>
            <w:div w:id="1614283997">
              <w:marLeft w:val="0"/>
              <w:marRight w:val="0"/>
              <w:marTop w:val="225"/>
              <w:marBottom w:val="0"/>
              <w:divBdr>
                <w:top w:val="single" w:sz="12" w:space="0" w:color="B8252A"/>
                <w:left w:val="single" w:sz="12" w:space="0" w:color="B8252A"/>
                <w:bottom w:val="single" w:sz="12" w:space="0" w:color="B8252A"/>
                <w:right w:val="single" w:sz="12" w:space="0" w:color="B8252A"/>
              </w:divBdr>
            </w:div>
            <w:div w:id="354618866">
              <w:marLeft w:val="0"/>
              <w:marRight w:val="0"/>
              <w:marTop w:val="300"/>
              <w:marBottom w:val="300"/>
              <w:divBdr>
                <w:top w:val="none" w:sz="0" w:space="0" w:color="auto"/>
                <w:left w:val="none" w:sz="0" w:space="0" w:color="auto"/>
                <w:bottom w:val="none" w:sz="0" w:space="0" w:color="auto"/>
                <w:right w:val="none" w:sz="0" w:space="0" w:color="auto"/>
              </w:divBdr>
            </w:div>
            <w:div w:id="970866068">
              <w:marLeft w:val="450"/>
              <w:marRight w:val="450"/>
              <w:marTop w:val="450"/>
              <w:marBottom w:val="450"/>
              <w:divBdr>
                <w:top w:val="none" w:sz="0" w:space="0" w:color="auto"/>
                <w:left w:val="none" w:sz="0" w:space="0" w:color="auto"/>
                <w:bottom w:val="none" w:sz="0" w:space="0" w:color="auto"/>
                <w:right w:val="none" w:sz="0" w:space="0" w:color="auto"/>
              </w:divBdr>
            </w:div>
          </w:divsChild>
        </w:div>
        <w:div w:id="1064373896">
          <w:marLeft w:val="600"/>
          <w:marRight w:val="600"/>
          <w:marTop w:val="600"/>
          <w:marBottom w:val="600"/>
          <w:divBdr>
            <w:top w:val="none" w:sz="0" w:space="0" w:color="auto"/>
            <w:left w:val="none" w:sz="0" w:space="0" w:color="auto"/>
            <w:bottom w:val="none" w:sz="0" w:space="0" w:color="auto"/>
            <w:right w:val="none" w:sz="0" w:space="0" w:color="auto"/>
          </w:divBdr>
        </w:div>
      </w:divsChild>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850142410">
      <w:bodyDiv w:val="1"/>
      <w:marLeft w:val="0"/>
      <w:marRight w:val="0"/>
      <w:marTop w:val="0"/>
      <w:marBottom w:val="0"/>
      <w:divBdr>
        <w:top w:val="none" w:sz="0" w:space="0" w:color="auto"/>
        <w:left w:val="none" w:sz="0" w:space="0" w:color="auto"/>
        <w:bottom w:val="none" w:sz="0" w:space="0" w:color="auto"/>
        <w:right w:val="none" w:sz="0" w:space="0" w:color="auto"/>
      </w:divBdr>
    </w:div>
    <w:div w:id="900478717">
      <w:bodyDiv w:val="1"/>
      <w:marLeft w:val="0"/>
      <w:marRight w:val="0"/>
      <w:marTop w:val="0"/>
      <w:marBottom w:val="0"/>
      <w:divBdr>
        <w:top w:val="none" w:sz="0" w:space="0" w:color="auto"/>
        <w:left w:val="none" w:sz="0" w:space="0" w:color="auto"/>
        <w:bottom w:val="none" w:sz="0" w:space="0" w:color="auto"/>
        <w:right w:val="none" w:sz="0" w:space="0" w:color="auto"/>
      </w:divBdr>
    </w:div>
    <w:div w:id="91713444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30069435">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9000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esktop\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5D63-9CB8-45C9-92E2-FBF40DBB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Template>
  <TotalTime>1</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rosa barbe</cp:lastModifiedBy>
  <cp:revision>2</cp:revision>
  <cp:lastPrinted>2022-08-11T04:19:00Z</cp:lastPrinted>
  <dcterms:created xsi:type="dcterms:W3CDTF">2022-09-01T10:18:00Z</dcterms:created>
  <dcterms:modified xsi:type="dcterms:W3CDTF">2022-09-01T10:18:00Z</dcterms:modified>
</cp:coreProperties>
</file>