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000ED9"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000ED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641FD3">
        <w:rPr>
          <w:rFonts w:ascii="Times New Roman" w:hAnsi="Times New Roman" w:cs="Times New Roman"/>
          <w:sz w:val="24"/>
          <w:szCs w:val="24"/>
        </w:rPr>
        <w:t>3</w:t>
      </w:r>
      <w:r w:rsidR="00BC73B1">
        <w:rPr>
          <w:rFonts w:ascii="Times New Roman" w:hAnsi="Times New Roman" w:cs="Times New Roman"/>
          <w:sz w:val="24"/>
          <w:szCs w:val="24"/>
        </w:rPr>
        <w:t>] SCSC …</w:t>
      </w:r>
    </w:p>
    <w:p w:rsidR="00701C5B" w:rsidRDefault="00B501B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9F17A8">
        <w:rPr>
          <w:rFonts w:ascii="Times New Roman" w:hAnsi="Times New Roman" w:cs="Times New Roman"/>
          <w:sz w:val="24"/>
          <w:szCs w:val="24"/>
        </w:rPr>
        <w:t xml:space="preserve"> </w:t>
      </w:r>
      <w:r>
        <w:rPr>
          <w:rFonts w:ascii="Times New Roman" w:hAnsi="Times New Roman" w:cs="Times New Roman"/>
          <w:sz w:val="24"/>
          <w:szCs w:val="24"/>
        </w:rPr>
        <w:t>301/2022</w:t>
      </w:r>
    </w:p>
    <w:p w:rsidR="002E2AE3" w:rsidRPr="004A2599" w:rsidRDefault="00701C5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CS</w:t>
      </w:r>
      <w:r w:rsidR="009F17A8">
        <w:rPr>
          <w:rFonts w:ascii="Times New Roman" w:hAnsi="Times New Roman" w:cs="Times New Roman"/>
          <w:sz w:val="24"/>
          <w:szCs w:val="24"/>
        </w:rPr>
        <w:t xml:space="preserve"> </w:t>
      </w:r>
      <w:r>
        <w:rPr>
          <w:rFonts w:ascii="Times New Roman" w:hAnsi="Times New Roman" w:cs="Times New Roman"/>
          <w:sz w:val="24"/>
          <w:szCs w:val="24"/>
        </w:rPr>
        <w:t>147/</w:t>
      </w:r>
      <w:r w:rsidR="002E2AE3" w:rsidRPr="004A2599">
        <w:rPr>
          <w:rFonts w:ascii="Times New Roman" w:hAnsi="Times New Roman" w:cs="Times New Roman"/>
          <w:sz w:val="24"/>
          <w:szCs w:val="24"/>
        </w:rPr>
        <w:t>20</w:t>
      </w:r>
      <w:r w:rsidR="00AD70C8">
        <w:rPr>
          <w:rFonts w:ascii="Times New Roman" w:hAnsi="Times New Roman" w:cs="Times New Roman"/>
          <w:sz w:val="24"/>
          <w:szCs w:val="24"/>
        </w:rPr>
        <w:t>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sidR="00701C5B">
        <w:rPr>
          <w:rFonts w:ascii="Times New Roman" w:hAnsi="Times New Roman" w:cs="Times New Roman"/>
          <w:sz w:val="24"/>
          <w:szCs w:val="24"/>
        </w:rPr>
        <w:t xml:space="preserve">exparte </w:t>
      </w:r>
      <w:r w:rsidRPr="004A2599">
        <w:rPr>
          <w:rFonts w:ascii="Times New Roman" w:hAnsi="Times New Roman" w:cs="Times New Roman"/>
          <w:sz w:val="24"/>
          <w:szCs w:val="24"/>
        </w:rPr>
        <w:t>matter</w:t>
      </w:r>
      <w:r w:rsidR="00701C5B">
        <w:rPr>
          <w:rFonts w:ascii="Times New Roman" w:hAnsi="Times New Roman" w:cs="Times New Roman"/>
          <w:sz w:val="24"/>
          <w:szCs w:val="24"/>
        </w:rPr>
        <w:t xml:space="preserve"> of</w:t>
      </w:r>
      <w:r w:rsidRPr="004A2599">
        <w:rPr>
          <w:rFonts w:ascii="Times New Roman" w:hAnsi="Times New Roman" w:cs="Times New Roman"/>
          <w:sz w:val="24"/>
          <w:szCs w:val="24"/>
        </w:rPr>
        <w:t>:</w:t>
      </w:r>
    </w:p>
    <w:p w:rsidR="002E2AE3" w:rsidRPr="00214DB4" w:rsidRDefault="00701C5B" w:rsidP="00214DB4">
      <w:pPr>
        <w:pStyle w:val="Partynames"/>
      </w:pPr>
      <w:r>
        <w:t>ROYAL SHIELD LIMITED</w:t>
      </w:r>
      <w:r w:rsidR="00000ED9">
        <w:tab/>
        <w:t>Applicant</w:t>
      </w:r>
    </w:p>
    <w:p w:rsidR="002E2AE3" w:rsidRPr="00214DB4" w:rsidRDefault="002E2AE3" w:rsidP="00214DB4">
      <w:pPr>
        <w:pStyle w:val="Attorneysnames"/>
      </w:pPr>
      <w:r w:rsidRPr="00214DB4">
        <w:t>(rep. by</w:t>
      </w:r>
      <w:r w:rsidR="00CC6AD0">
        <w:t xml:space="preserve"> </w:t>
      </w:r>
      <w:r w:rsidR="00701C5B">
        <w:t>Mr Rajasundaram</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701C5B" w:rsidRPr="004A2599" w:rsidRDefault="00701C5B" w:rsidP="00701C5B">
      <w:pPr>
        <w:tabs>
          <w:tab w:val="left" w:pos="540"/>
          <w:tab w:val="left" w:pos="4092"/>
        </w:tabs>
        <w:spacing w:after="0" w:line="240" w:lineRule="auto"/>
        <w:ind w:left="720"/>
        <w:rPr>
          <w:rFonts w:ascii="Times New Roman" w:hAnsi="Times New Roman" w:cs="Times New Roman"/>
          <w:sz w:val="24"/>
          <w:szCs w:val="24"/>
        </w:rPr>
      </w:pPr>
      <w:r w:rsidRPr="004A2599">
        <w:rPr>
          <w:rFonts w:ascii="Times New Roman" w:hAnsi="Times New Roman" w:cs="Times New Roman"/>
          <w:sz w:val="24"/>
          <w:szCs w:val="24"/>
        </w:rPr>
        <w:t>In the</w:t>
      </w:r>
      <w:r>
        <w:rPr>
          <w:rFonts w:ascii="Times New Roman" w:hAnsi="Times New Roman" w:cs="Times New Roman"/>
          <w:sz w:val="24"/>
          <w:szCs w:val="24"/>
        </w:rPr>
        <w:t xml:space="preserve"> </w:t>
      </w:r>
      <w:r w:rsidRPr="004A2599">
        <w:rPr>
          <w:rFonts w:ascii="Times New Roman" w:hAnsi="Times New Roman" w:cs="Times New Roman"/>
          <w:sz w:val="24"/>
          <w:szCs w:val="24"/>
        </w:rPr>
        <w:t>matter</w:t>
      </w:r>
      <w:r>
        <w:rPr>
          <w:rFonts w:ascii="Times New Roman" w:hAnsi="Times New Roman" w:cs="Times New Roman"/>
          <w:sz w:val="24"/>
          <w:szCs w:val="24"/>
        </w:rPr>
        <w:t xml:space="preserve"> between</w:t>
      </w:r>
      <w:r w:rsidRPr="004A2599">
        <w:rPr>
          <w:rFonts w:ascii="Times New Roman" w:hAnsi="Times New Roman" w:cs="Times New Roman"/>
          <w:sz w:val="24"/>
          <w:szCs w:val="24"/>
        </w:rPr>
        <w:t>:</w:t>
      </w:r>
    </w:p>
    <w:p w:rsidR="00701C5B" w:rsidRPr="00214DB4" w:rsidRDefault="00701C5B" w:rsidP="00701C5B">
      <w:pPr>
        <w:pStyle w:val="Partynames"/>
        <w:ind w:left="720"/>
      </w:pPr>
      <w:r>
        <w:t>ROYAL SHIELD LIMITED</w:t>
      </w:r>
      <w:r>
        <w:tab/>
      </w:r>
      <w:r w:rsidR="006A75EC">
        <w:t>Plaintiff</w:t>
      </w:r>
    </w:p>
    <w:p w:rsidR="00701C5B" w:rsidRPr="00214DB4" w:rsidRDefault="00701C5B" w:rsidP="00701C5B">
      <w:pPr>
        <w:pStyle w:val="Attorneysnames"/>
        <w:ind w:left="720"/>
      </w:pPr>
      <w:r w:rsidRPr="00214DB4">
        <w:t>(rep. by</w:t>
      </w:r>
      <w:r>
        <w:t xml:space="preserve"> Mr Rajasundaram</w:t>
      </w:r>
      <w:r w:rsidRPr="00214DB4">
        <w:t>)</w:t>
      </w:r>
    </w:p>
    <w:p w:rsidR="00701C5B" w:rsidRPr="004A2599" w:rsidRDefault="00701C5B" w:rsidP="00701C5B">
      <w:pPr>
        <w:tabs>
          <w:tab w:val="left" w:pos="540"/>
          <w:tab w:val="left" w:pos="4092"/>
          <w:tab w:val="left" w:pos="5580"/>
        </w:tabs>
        <w:spacing w:after="0" w:line="240" w:lineRule="auto"/>
        <w:ind w:left="720"/>
        <w:rPr>
          <w:rFonts w:ascii="Times New Roman" w:hAnsi="Times New Roman" w:cs="Times New Roman"/>
          <w:sz w:val="24"/>
          <w:szCs w:val="24"/>
        </w:rPr>
      </w:pPr>
    </w:p>
    <w:p w:rsidR="00701C5B" w:rsidRPr="004A2599" w:rsidRDefault="00701C5B" w:rsidP="00701C5B">
      <w:pPr>
        <w:tabs>
          <w:tab w:val="left" w:pos="540"/>
          <w:tab w:val="left" w:pos="4092"/>
          <w:tab w:val="left" w:pos="5580"/>
        </w:tabs>
        <w:spacing w:after="0" w:line="240" w:lineRule="auto"/>
        <w:ind w:left="720"/>
        <w:rPr>
          <w:rFonts w:ascii="Times New Roman" w:hAnsi="Times New Roman" w:cs="Times New Roman"/>
          <w:sz w:val="24"/>
          <w:szCs w:val="24"/>
        </w:rPr>
      </w:pPr>
      <w:r w:rsidRPr="004A2599">
        <w:rPr>
          <w:rFonts w:ascii="Times New Roman" w:hAnsi="Times New Roman" w:cs="Times New Roman"/>
          <w:sz w:val="24"/>
          <w:szCs w:val="24"/>
        </w:rPr>
        <w:t>and</w:t>
      </w:r>
    </w:p>
    <w:p w:rsidR="00701C5B" w:rsidRDefault="00701C5B" w:rsidP="00701C5B">
      <w:pPr>
        <w:tabs>
          <w:tab w:val="left" w:pos="540"/>
          <w:tab w:val="left" w:pos="5580"/>
          <w:tab w:val="left" w:pos="6480"/>
        </w:tabs>
        <w:spacing w:after="0" w:line="240" w:lineRule="auto"/>
        <w:ind w:left="720"/>
        <w:rPr>
          <w:rFonts w:ascii="Times New Roman" w:hAnsi="Times New Roman" w:cs="Times New Roman"/>
          <w:b/>
          <w:sz w:val="24"/>
          <w:szCs w:val="24"/>
        </w:rPr>
      </w:pPr>
    </w:p>
    <w:p w:rsidR="00701C5B" w:rsidRDefault="00701C5B" w:rsidP="00701C5B">
      <w:pPr>
        <w:pStyle w:val="Partynames"/>
        <w:ind w:left="720"/>
      </w:pPr>
      <w:r>
        <w:t>MR. A</w:t>
      </w:r>
      <w:r w:rsidR="006A75EC">
        <w:t>.</w:t>
      </w:r>
      <w:r>
        <w:t xml:space="preserve"> P</w:t>
      </w:r>
      <w:r w:rsidR="006A75EC">
        <w:t>.</w:t>
      </w:r>
      <w:r w:rsidR="009F17A8">
        <w:t xml:space="preserve"> ERANDA KUMARA DE SILVA</w:t>
      </w:r>
      <w:r>
        <w:t xml:space="preserve"> </w:t>
      </w:r>
      <w:r>
        <w:tab/>
      </w:r>
      <w:r w:rsidR="006A75EC">
        <w:t>Defendant</w:t>
      </w:r>
    </w:p>
    <w:p w:rsidR="00701C5B" w:rsidRPr="00701C5B" w:rsidRDefault="00701C5B" w:rsidP="00701C5B">
      <w:pPr>
        <w:tabs>
          <w:tab w:val="left" w:pos="540"/>
          <w:tab w:val="left" w:pos="4092"/>
        </w:tabs>
        <w:spacing w:after="0" w:line="240" w:lineRule="auto"/>
        <w:ind w:left="720"/>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unrepresented</w:t>
      </w:r>
      <w:r w:rsidRPr="004A2599">
        <w:rPr>
          <w:rFonts w:ascii="Times New Roman" w:hAnsi="Times New Roman" w:cs="Times New Roman"/>
          <w:i/>
          <w:sz w:val="24"/>
          <w:szCs w:val="24"/>
        </w:rPr>
        <w:t>)</w:t>
      </w:r>
    </w:p>
    <w:p w:rsidR="002E2AE3" w:rsidRDefault="002E2AE3" w:rsidP="00701C5B">
      <w:pPr>
        <w:pBdr>
          <w:bottom w:val="single" w:sz="4" w:space="1" w:color="auto"/>
        </w:pBdr>
        <w:tabs>
          <w:tab w:val="left" w:pos="540"/>
          <w:tab w:val="left" w:pos="5580"/>
        </w:tabs>
        <w:spacing w:after="0" w:line="240" w:lineRule="auto"/>
        <w:ind w:left="720"/>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F17A8" w:rsidRPr="009F17A8">
        <w:rPr>
          <w:rFonts w:ascii="Times New Roman" w:hAnsi="Times New Roman" w:cs="Times New Roman"/>
          <w:i/>
          <w:sz w:val="24"/>
          <w:szCs w:val="24"/>
        </w:rPr>
        <w:t>Ex parte</w:t>
      </w:r>
      <w:r w:rsidR="00701C5B" w:rsidRPr="009F17A8">
        <w:rPr>
          <w:rFonts w:ascii="Times New Roman" w:hAnsi="Times New Roman" w:cs="Times New Roman"/>
          <w:i/>
          <w:sz w:val="24"/>
          <w:szCs w:val="24"/>
        </w:rPr>
        <w:t xml:space="preserve"> Royal Shield Limited</w:t>
      </w:r>
      <w:r w:rsidR="00AD70C8">
        <w:rPr>
          <w:rFonts w:ascii="Times New Roman" w:hAnsi="Times New Roman" w:cs="Times New Roman"/>
          <w:sz w:val="24"/>
          <w:szCs w:val="24"/>
        </w:rPr>
        <w:t xml:space="preserve"> (M</w:t>
      </w:r>
      <w:r w:rsidR="00701C5B">
        <w:rPr>
          <w:rFonts w:ascii="Times New Roman" w:hAnsi="Times New Roman" w:cs="Times New Roman"/>
          <w:sz w:val="24"/>
          <w:szCs w:val="24"/>
        </w:rPr>
        <w:t>A</w:t>
      </w:r>
      <w:r w:rsidR="009F17A8">
        <w:rPr>
          <w:rFonts w:ascii="Times New Roman" w:hAnsi="Times New Roman" w:cs="Times New Roman"/>
          <w:sz w:val="24"/>
          <w:szCs w:val="24"/>
        </w:rPr>
        <w:t xml:space="preserve"> </w:t>
      </w:r>
      <w:r w:rsidR="00701C5B">
        <w:rPr>
          <w:rFonts w:ascii="Times New Roman" w:hAnsi="Times New Roman" w:cs="Times New Roman"/>
          <w:sz w:val="24"/>
          <w:szCs w:val="24"/>
        </w:rPr>
        <w:t>301/2022</w:t>
      </w:r>
      <w:r w:rsidR="009F17A8">
        <w:rPr>
          <w:rFonts w:ascii="Times New Roman" w:hAnsi="Times New Roman" w:cs="Times New Roman"/>
          <w:sz w:val="24"/>
          <w:szCs w:val="24"/>
        </w:rPr>
        <w:t xml:space="preserve"> (</w:t>
      </w:r>
      <w:r w:rsidR="009F17A8" w:rsidRPr="009F17A8">
        <w:rPr>
          <w:rFonts w:ascii="Times New Roman" w:hAnsi="Times New Roman" w:cs="Times New Roman"/>
          <w:sz w:val="24"/>
          <w:szCs w:val="24"/>
        </w:rPr>
        <w:t>Arising in CS147/2022</w:t>
      </w:r>
      <w:r w:rsidR="009F17A8">
        <w:rPr>
          <w:rFonts w:ascii="Times New Roman" w:hAnsi="Times New Roman" w:cs="Times New Roman"/>
          <w:sz w:val="24"/>
          <w:szCs w:val="24"/>
        </w:rPr>
        <w:t>)</w:t>
      </w:r>
      <w:r w:rsidR="00701C5B">
        <w:rPr>
          <w:rFonts w:ascii="Times New Roman" w:hAnsi="Times New Roman" w:cs="Times New Roman"/>
          <w:sz w:val="24"/>
          <w:szCs w:val="24"/>
        </w:rPr>
        <w:t>)</w:t>
      </w:r>
      <w:r w:rsidR="00AD70C8">
        <w:rPr>
          <w:rFonts w:ascii="Times New Roman" w:hAnsi="Times New Roman" w:cs="Times New Roman"/>
          <w:sz w:val="24"/>
          <w:szCs w:val="24"/>
        </w:rPr>
        <w:t xml:space="preserve"> [202</w:t>
      </w:r>
      <w:r w:rsidR="00641FD3">
        <w:rPr>
          <w:rFonts w:ascii="Times New Roman" w:hAnsi="Times New Roman" w:cs="Times New Roman"/>
          <w:sz w:val="24"/>
          <w:szCs w:val="24"/>
        </w:rPr>
        <w:t>3</w:t>
      </w:r>
      <w:r w:rsidR="00AD70C8">
        <w:rPr>
          <w:rFonts w:ascii="Times New Roman" w:hAnsi="Times New Roman" w:cs="Times New Roman"/>
          <w:sz w:val="24"/>
          <w:szCs w:val="24"/>
        </w:rPr>
        <w:t>] SCSC</w:t>
      </w:r>
      <w:r w:rsidR="009F17A8">
        <w:rPr>
          <w:rFonts w:ascii="Times New Roman" w:hAnsi="Times New Roman" w:cs="Times New Roman"/>
          <w:sz w:val="24"/>
          <w:szCs w:val="24"/>
        </w:rPr>
        <w:t xml:space="preserve"> 2</w:t>
      </w:r>
      <w:r w:rsidR="00AD70C8">
        <w:rPr>
          <w:rFonts w:ascii="Times New Roman" w:hAnsi="Times New Roman" w:cs="Times New Roman"/>
          <w:sz w:val="24"/>
          <w:szCs w:val="24"/>
        </w:rPr>
        <w:t xml:space="preserve"> (09</w:t>
      </w:r>
      <w:r w:rsidR="00AD70C8">
        <w:rPr>
          <w:rFonts w:ascii="Times New Roman" w:hAnsi="Times New Roman" w:cs="Times New Roman"/>
          <w:sz w:val="24"/>
          <w:szCs w:val="24"/>
          <w:vertAlign w:val="superscript"/>
        </w:rPr>
        <w:t xml:space="preserve"> </w:t>
      </w:r>
      <w:r w:rsidR="00AD70C8">
        <w:rPr>
          <w:rFonts w:ascii="Times New Roman" w:hAnsi="Times New Roman" w:cs="Times New Roman"/>
          <w:sz w:val="24"/>
          <w:szCs w:val="24"/>
        </w:rPr>
        <w:t>January 2023)</w:t>
      </w:r>
    </w:p>
    <w:p w:rsidR="002E2AE3" w:rsidRPr="00AD70C8"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D70C8" w:rsidRPr="00AD70C8">
        <w:rPr>
          <w:rFonts w:ascii="Times New Roman" w:hAnsi="Times New Roman" w:cs="Times New Roman"/>
          <w:sz w:val="24"/>
          <w:szCs w:val="24"/>
        </w:rPr>
        <w:t>Carolus J</w:t>
      </w:r>
    </w:p>
    <w:p w:rsidR="00344425" w:rsidRPr="00AD70C8" w:rsidRDefault="00346D7F" w:rsidP="00214DB4">
      <w:pPr>
        <w:spacing w:after="0" w:line="240" w:lineRule="auto"/>
        <w:ind w:left="1890" w:hanging="1890"/>
        <w:rPr>
          <w:rFonts w:ascii="Times New Roman" w:hAnsi="Times New Roman" w:cs="Times New Roman"/>
          <w:sz w:val="24"/>
          <w:szCs w:val="24"/>
        </w:rPr>
      </w:pPr>
      <w:bookmarkStart w:id="0" w:name="_GoBack"/>
      <w:r w:rsidRPr="00F913D5">
        <w:rPr>
          <w:rFonts w:ascii="Times New Roman" w:hAnsi="Times New Roman" w:cs="Times New Roman"/>
          <w:b/>
          <w:sz w:val="24"/>
          <w:szCs w:val="24"/>
        </w:rPr>
        <w:t>Summary</w:t>
      </w:r>
      <w:bookmarkEnd w:id="0"/>
      <w:r w:rsidRPr="00AD70C8">
        <w:rPr>
          <w:rFonts w:ascii="Times New Roman" w:hAnsi="Times New Roman" w:cs="Times New Roman"/>
          <w:sz w:val="24"/>
          <w:szCs w:val="24"/>
        </w:rPr>
        <w:t xml:space="preserve">: </w:t>
      </w:r>
      <w:r w:rsidR="00F33B83" w:rsidRPr="00AD70C8">
        <w:rPr>
          <w:rFonts w:ascii="Times New Roman" w:hAnsi="Times New Roman" w:cs="Times New Roman"/>
          <w:sz w:val="24"/>
          <w:szCs w:val="24"/>
        </w:rPr>
        <w:tab/>
      </w:r>
      <w:r w:rsidR="00AD70C8" w:rsidRPr="00AD70C8">
        <w:rPr>
          <w:rFonts w:ascii="Times New Roman" w:hAnsi="Times New Roman" w:cs="Times New Roman"/>
          <w:sz w:val="24"/>
          <w:szCs w:val="24"/>
        </w:rPr>
        <w:t xml:space="preserve">Application </w:t>
      </w:r>
      <w:r w:rsidR="00701C5B">
        <w:rPr>
          <w:rFonts w:ascii="Times New Roman" w:hAnsi="Times New Roman" w:cs="Times New Roman"/>
          <w:sz w:val="24"/>
          <w:szCs w:val="24"/>
        </w:rPr>
        <w:t>Provisional Seizure</w:t>
      </w:r>
      <w:r w:rsidR="000D50C0">
        <w:rPr>
          <w:rFonts w:ascii="Times New Roman" w:hAnsi="Times New Roman" w:cs="Times New Roman"/>
          <w:sz w:val="24"/>
          <w:szCs w:val="24"/>
        </w:rPr>
        <w:t xml:space="preserve"> – Section 280</w:t>
      </w:r>
      <w:r w:rsidR="006A75EC">
        <w:rPr>
          <w:rFonts w:ascii="Times New Roman" w:hAnsi="Times New Roman" w:cs="Times New Roman"/>
          <w:sz w:val="24"/>
          <w:szCs w:val="24"/>
        </w:rPr>
        <w:t xml:space="preserve"> - 282</w:t>
      </w:r>
      <w:r w:rsidR="000D50C0">
        <w:rPr>
          <w:rFonts w:ascii="Times New Roman" w:hAnsi="Times New Roman" w:cs="Times New Roman"/>
          <w:sz w:val="24"/>
          <w:szCs w:val="24"/>
        </w:rPr>
        <w:t xml:space="preserve"> Seychelles Code of Civil Procedure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D50C0" w:rsidRPr="00AD70C8">
        <w:rPr>
          <w:rFonts w:ascii="Times New Roman" w:hAnsi="Times New Roman" w:cs="Times New Roman"/>
          <w:sz w:val="24"/>
          <w:szCs w:val="24"/>
        </w:rPr>
        <w:t>09 January 2023</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D70C8" w:rsidRPr="00AD70C8">
        <w:rPr>
          <w:rFonts w:ascii="Times New Roman" w:hAnsi="Times New Roman" w:cs="Times New Roman"/>
          <w:sz w:val="24"/>
          <w:szCs w:val="24"/>
        </w:rPr>
        <w:t>09 January 2023</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000ED9"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rsidR="00686835" w:rsidRDefault="00004A55" w:rsidP="00004A55">
      <w:pPr>
        <w:pStyle w:val="JudgmentText"/>
        <w:numPr>
          <w:ilvl w:val="0"/>
          <w:numId w:val="40"/>
        </w:numPr>
        <w:tabs>
          <w:tab w:val="left" w:pos="720"/>
        </w:tabs>
      </w:pPr>
      <w:r>
        <w:t>The Petitioner</w:t>
      </w:r>
      <w:r w:rsidR="000D50C0">
        <w:t xml:space="preserve"> Royal Shield</w:t>
      </w:r>
      <w:r w:rsidR="00686835">
        <w:t xml:space="preserve"> L</w:t>
      </w:r>
      <w:r w:rsidR="000D50C0">
        <w:t>imited</w:t>
      </w:r>
      <w:r>
        <w:t xml:space="preserve"> is the Plaintiff in CS</w:t>
      </w:r>
      <w:r w:rsidR="000D50C0">
        <w:t>147</w:t>
      </w:r>
      <w:r>
        <w:t xml:space="preserve"> of 20</w:t>
      </w:r>
      <w:r w:rsidR="000D50C0">
        <w:t>22</w:t>
      </w:r>
      <w:r>
        <w:t xml:space="preserve"> (the Principal case) in which </w:t>
      </w:r>
      <w:r w:rsidR="00686835">
        <w:t>it</w:t>
      </w:r>
      <w:r>
        <w:t xml:space="preserve"> is claiming the sum of </w:t>
      </w:r>
      <w:r w:rsidR="00686835">
        <w:t xml:space="preserve">US$ 38,440.39 </w:t>
      </w:r>
      <w:r>
        <w:t xml:space="preserve">with interest and costs, from the Respondent, the Defendant in the Principal case. </w:t>
      </w:r>
      <w:r w:rsidR="00686835">
        <w:t>The sum claimed i</w:t>
      </w:r>
      <w:r>
        <w:t>n the Principal case</w:t>
      </w:r>
      <w:r w:rsidR="00686835">
        <w:t xml:space="preserve"> is alleged to have been borrowed by the Defendant/ Respondent as a staff loan from the </w:t>
      </w:r>
      <w:r w:rsidR="00686835">
        <w:lastRenderedPageBreak/>
        <w:t xml:space="preserve">Plaintiff/ Petitioner at the time that the </w:t>
      </w:r>
      <w:r w:rsidR="007E0A21">
        <w:t>Defendant/ Respondent</w:t>
      </w:r>
      <w:r w:rsidR="00686835">
        <w:t xml:space="preserve"> was employed by the </w:t>
      </w:r>
      <w:r w:rsidR="007E0A21">
        <w:t xml:space="preserve">Plaintiff/ Petitioner </w:t>
      </w:r>
      <w:r w:rsidR="00E50F4C">
        <w:t xml:space="preserve">( August 2013 – December 2016) </w:t>
      </w:r>
      <w:r w:rsidR="007E0A21">
        <w:t>and which Defendant/ Respondent had failed to repay</w:t>
      </w:r>
      <w:r w:rsidR="00686835">
        <w:t>.</w:t>
      </w:r>
      <w:r w:rsidR="00E50F4C">
        <w:t xml:space="preserve"> </w:t>
      </w:r>
    </w:p>
    <w:p w:rsidR="007E0A21" w:rsidRDefault="00004A55" w:rsidP="00004A55">
      <w:pPr>
        <w:pStyle w:val="JudgmentText"/>
        <w:numPr>
          <w:ilvl w:val="0"/>
          <w:numId w:val="40"/>
        </w:numPr>
        <w:tabs>
          <w:tab w:val="left" w:pos="720"/>
        </w:tabs>
      </w:pPr>
      <w:r>
        <w:t xml:space="preserve">The Petitioner has now filed the present Application (MA </w:t>
      </w:r>
      <w:r w:rsidR="00686835">
        <w:t xml:space="preserve">301 </w:t>
      </w:r>
      <w:r>
        <w:t>of 20</w:t>
      </w:r>
      <w:r w:rsidR="00686835">
        <w:t>22</w:t>
      </w:r>
      <w:r>
        <w:t>)</w:t>
      </w:r>
      <w:r w:rsidR="006A75EC">
        <w:t xml:space="preserve"> under section 280 of the Seychelles Code of Civil Procedure</w:t>
      </w:r>
      <w:r>
        <w:t xml:space="preserve"> praying the Court for an</w:t>
      </w:r>
      <w:r w:rsidR="00686835">
        <w:t xml:space="preserve"> exparte </w:t>
      </w:r>
      <w:r>
        <w:t xml:space="preserve">Order </w:t>
      </w:r>
      <w:r w:rsidR="007E0A21">
        <w:t xml:space="preserve">for the </w:t>
      </w:r>
      <w:r>
        <w:t>provisional seiz</w:t>
      </w:r>
      <w:r w:rsidR="007E0A21">
        <w:t xml:space="preserve">ure of the </w:t>
      </w:r>
      <w:r w:rsidR="006A75EC">
        <w:t xml:space="preserve">Respondent’s </w:t>
      </w:r>
      <w:r>
        <w:t>motor vehicle</w:t>
      </w:r>
      <w:r w:rsidR="006A75EC">
        <w:t>,</w:t>
      </w:r>
      <w:r w:rsidR="007E0A21">
        <w:t xml:space="preserve"> namely Hyundai Hatchback </w:t>
      </w:r>
      <w:r>
        <w:t>registration number S</w:t>
      </w:r>
      <w:r w:rsidR="007E0A21">
        <w:t>22738 – Year of Manufacture 2013, which is parked at the Respondent’s residence i.e. Luxury Apartments, Providence Highway, Mahe and/or at the premises of Capital Management Consultancy Limited Providence, Mahe.</w:t>
      </w:r>
    </w:p>
    <w:p w:rsidR="00E50F4C" w:rsidRDefault="00004A55" w:rsidP="00EF2AD5">
      <w:pPr>
        <w:pStyle w:val="JudgmentText"/>
        <w:numPr>
          <w:ilvl w:val="0"/>
          <w:numId w:val="40"/>
        </w:numPr>
        <w:tabs>
          <w:tab w:val="left" w:pos="720"/>
        </w:tabs>
      </w:pPr>
      <w:r>
        <w:t xml:space="preserve">The Petition is supported by an Affidavit sworn by one </w:t>
      </w:r>
      <w:r w:rsidR="00E50F4C">
        <w:t>Ravi Naidu</w:t>
      </w:r>
      <w:r>
        <w:t xml:space="preserve"> who </w:t>
      </w:r>
      <w:r w:rsidR="00E50F4C">
        <w:t>avers therein that he is the Chief Executive Officer of the Petitioner company. He avers that the Respondent undertook to start repaying the aforementioned loan as from August 2018, as evidenced by a letter dated 1</w:t>
      </w:r>
      <w:r w:rsidR="00E50F4C" w:rsidRPr="00E50F4C">
        <w:rPr>
          <w:vertAlign w:val="superscript"/>
        </w:rPr>
        <w:t>st</w:t>
      </w:r>
      <w:r w:rsidR="00E50F4C">
        <w:t xml:space="preserve"> June 2018 which is attached to the Plaint, but has not only failed to do so, but is now employed by another Company Capital Management Consultancy Limited.</w:t>
      </w:r>
    </w:p>
    <w:p w:rsidR="001F68E8" w:rsidRDefault="001F68E8" w:rsidP="00EF2AD5">
      <w:pPr>
        <w:pStyle w:val="JudgmentText"/>
        <w:numPr>
          <w:ilvl w:val="0"/>
          <w:numId w:val="40"/>
        </w:numPr>
        <w:tabs>
          <w:tab w:val="left" w:pos="720"/>
        </w:tabs>
      </w:pPr>
      <w:r>
        <w:t xml:space="preserve">He avers that he believes and has been advised that there are chances that the Respondent may flee the Republic which would render </w:t>
      </w:r>
      <w:r w:rsidR="0024333B">
        <w:t>the Petitioner’s</w:t>
      </w:r>
      <w:r>
        <w:t xml:space="preserve"> chances of recovering the debt futile. He avers that the Petitioner’s claim is genuine and based on an acknowledgement signed by the Respondent and that therefore the </w:t>
      </w:r>
      <w:r w:rsidR="0024333B">
        <w:t>Petitioner’s</w:t>
      </w:r>
      <w:r>
        <w:t xml:space="preserve"> chances of obtaining a judgment in </w:t>
      </w:r>
      <w:r w:rsidR="0024333B">
        <w:t>its</w:t>
      </w:r>
      <w:r>
        <w:t xml:space="preserve"> favour is very high.</w:t>
      </w:r>
    </w:p>
    <w:p w:rsidR="001F68E8" w:rsidRDefault="001F68E8" w:rsidP="00EF2AD5">
      <w:pPr>
        <w:pStyle w:val="JudgmentText"/>
        <w:numPr>
          <w:ilvl w:val="0"/>
          <w:numId w:val="40"/>
        </w:numPr>
        <w:tabs>
          <w:tab w:val="left" w:pos="720"/>
        </w:tabs>
      </w:pPr>
      <w:r>
        <w:t xml:space="preserve">Mr. Naidu further avers that if the Respondent leaves the country without repaying the loan the  Petitioner stands to suffer huge financial loss and serious prejudice, and that in order to secure </w:t>
      </w:r>
      <w:r w:rsidR="0024333B">
        <w:t xml:space="preserve">repayment of the loan </w:t>
      </w:r>
      <w:r>
        <w:t>it is necessary to provisionally seize the vehicle until the full amount of the loan is paid off</w:t>
      </w:r>
      <w:r w:rsidR="0024333B">
        <w:t xml:space="preserve">. He avers that on the other hand, an order for provisional seizure would not cause the Defendant/ Respondent any prejudice as he would be allowed to use the vehicle but would only be prevented from selling it until otherwise ordered by the Court or until full repayment of the loan. </w:t>
      </w:r>
    </w:p>
    <w:p w:rsidR="00004A55" w:rsidRDefault="0024333B" w:rsidP="00004A55">
      <w:pPr>
        <w:pStyle w:val="JudgmentText"/>
        <w:numPr>
          <w:ilvl w:val="0"/>
          <w:numId w:val="40"/>
        </w:numPr>
        <w:tabs>
          <w:tab w:val="left" w:pos="720"/>
        </w:tabs>
      </w:pPr>
      <w:r>
        <w:t>I am s</w:t>
      </w:r>
      <w:r w:rsidR="00004A55">
        <w:t>atisfied that the Petitioner has a bona fide case, on the basis of the Plaint and attached documents, as well as the Petition and supporting Affidavit</w:t>
      </w:r>
      <w:r>
        <w:t xml:space="preserve">. Accordingly in terms of </w:t>
      </w:r>
      <w:r>
        <w:lastRenderedPageBreak/>
        <w:t>section 28</w:t>
      </w:r>
      <w:r w:rsidR="00EA10B9">
        <w:t>1</w:t>
      </w:r>
      <w:r>
        <w:t xml:space="preserve"> of the Seychelles Code of Civil Procedure</w:t>
      </w:r>
      <w:r w:rsidR="00004A55">
        <w:t xml:space="preserve">, I direct the Registrar of the Supreme Court to issue a warrant to </w:t>
      </w:r>
      <w:r>
        <w:t xml:space="preserve">provisionally </w:t>
      </w:r>
      <w:r w:rsidR="00004A55">
        <w:t xml:space="preserve">seize motor vehicle registration number </w:t>
      </w:r>
      <w:r>
        <w:t xml:space="preserve">S22738, </w:t>
      </w:r>
      <w:r w:rsidR="00EA10B9">
        <w:t>pending the further order of this Court.</w:t>
      </w:r>
      <w:r>
        <w:t xml:space="preserve"> </w:t>
      </w:r>
    </w:p>
    <w:p w:rsidR="00004A55" w:rsidRDefault="00004A55" w:rsidP="00004A55">
      <w:pPr>
        <w:pStyle w:val="JudgmentText"/>
        <w:numPr>
          <w:ilvl w:val="0"/>
          <w:numId w:val="40"/>
        </w:numPr>
        <w:tabs>
          <w:tab w:val="left" w:pos="720"/>
        </w:tabs>
      </w:pPr>
      <w:r>
        <w:t xml:space="preserve">I further Order that motor vehicle registration number </w:t>
      </w:r>
      <w:r w:rsidR="00EA10B9">
        <w:t>S22738</w:t>
      </w:r>
      <w:r>
        <w:t xml:space="preserve"> </w:t>
      </w:r>
      <w:r w:rsidR="00EA10B9">
        <w:t xml:space="preserve">remain in the custody of the Respondent and is </w:t>
      </w:r>
      <w:r>
        <w:t xml:space="preserve">not to be sold until after </w:t>
      </w:r>
      <w:r w:rsidR="00EA10B9">
        <w:t>j</w:t>
      </w:r>
      <w:r>
        <w:t>udgment has been given in the Principal case. The Seychelles Licensing Authority is accordingly directed not to transfer the said vehicle to any other person until final disposal of the Principal suit.</w:t>
      </w:r>
    </w:p>
    <w:p w:rsidR="006A75EC" w:rsidRDefault="00004A55" w:rsidP="006A75EC">
      <w:pPr>
        <w:pStyle w:val="JudgmentText"/>
        <w:numPr>
          <w:ilvl w:val="0"/>
          <w:numId w:val="40"/>
        </w:numPr>
        <w:tabs>
          <w:tab w:val="left" w:pos="720"/>
        </w:tabs>
      </w:pPr>
      <w:r>
        <w:t>A copy of this Order is to be served on the</w:t>
      </w:r>
      <w:r w:rsidR="006A75EC">
        <w:t xml:space="preserve"> Respondent and the </w:t>
      </w:r>
      <w:r>
        <w:t>Seychelles Licensing Authority.</w:t>
      </w:r>
    </w:p>
    <w:p w:rsidR="00CC6AD0" w:rsidRPr="00256252" w:rsidRDefault="00CC6AD0" w:rsidP="00256252">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000ED9">
        <w:rPr>
          <w:rFonts w:ascii="Times New Roman" w:hAnsi="Times New Roman" w:cs="Times New Roman"/>
          <w:sz w:val="24"/>
          <w:szCs w:val="24"/>
        </w:rPr>
        <w:t xml:space="preserve"> Victoria</w:t>
      </w:r>
      <w:r w:rsidRPr="004A2599">
        <w:rPr>
          <w:rFonts w:ascii="Times New Roman" w:hAnsi="Times New Roman" w:cs="Times New Roman"/>
          <w:sz w:val="24"/>
          <w:szCs w:val="24"/>
        </w:rPr>
        <w:t xml:space="preserve"> on </w:t>
      </w:r>
      <w:r w:rsidR="00AB5348">
        <w:rPr>
          <w:rFonts w:ascii="Times New Roman" w:hAnsi="Times New Roman" w:cs="Times New Roman"/>
          <w:sz w:val="24"/>
          <w:szCs w:val="24"/>
        </w:rPr>
        <w:t>9</w:t>
      </w:r>
      <w:r w:rsidR="00AB5348" w:rsidRPr="00AB5348">
        <w:rPr>
          <w:rFonts w:ascii="Times New Roman" w:hAnsi="Times New Roman" w:cs="Times New Roman"/>
          <w:sz w:val="24"/>
          <w:szCs w:val="24"/>
          <w:vertAlign w:val="superscript"/>
        </w:rPr>
        <w:t>th</w:t>
      </w:r>
      <w:r w:rsidR="00AB5348">
        <w:rPr>
          <w:rFonts w:ascii="Times New Roman" w:hAnsi="Times New Roman" w:cs="Times New Roman"/>
          <w:sz w:val="24"/>
          <w:szCs w:val="24"/>
        </w:rPr>
        <w:t xml:space="preserve"> January 2023</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000ED9"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Carolus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5BD" w:rsidRDefault="006625BD" w:rsidP="006A68E2">
      <w:pPr>
        <w:spacing w:after="0" w:line="240" w:lineRule="auto"/>
      </w:pPr>
      <w:r>
        <w:separator/>
      </w:r>
    </w:p>
  </w:endnote>
  <w:endnote w:type="continuationSeparator" w:id="0">
    <w:p w:rsidR="006625BD" w:rsidRDefault="006625B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913D5">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5BD" w:rsidRDefault="006625BD" w:rsidP="006A68E2">
      <w:pPr>
        <w:spacing w:after="0" w:line="240" w:lineRule="auto"/>
      </w:pPr>
      <w:r>
        <w:separator/>
      </w:r>
    </w:p>
  </w:footnote>
  <w:footnote w:type="continuationSeparator" w:id="0">
    <w:p w:rsidR="006625BD" w:rsidRDefault="006625B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488"/>
    <w:multiLevelType w:val="hybridMultilevel"/>
    <w:tmpl w:val="9D404764"/>
    <w:lvl w:ilvl="0" w:tplc="0044A756">
      <w:start w:val="1"/>
      <w:numFmt w:val="lowerLetter"/>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56513C"/>
    <w:multiLevelType w:val="hybridMultilevel"/>
    <w:tmpl w:val="1A5697B8"/>
    <w:lvl w:ilvl="0" w:tplc="B5B45A4A">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476EDF"/>
    <w:multiLevelType w:val="hybridMultilevel"/>
    <w:tmpl w:val="27AEA9D0"/>
    <w:lvl w:ilvl="0" w:tplc="C0D419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F33279"/>
    <w:multiLevelType w:val="hybridMultilevel"/>
    <w:tmpl w:val="1468545E"/>
    <w:lvl w:ilvl="0" w:tplc="6E30C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207BA9"/>
    <w:multiLevelType w:val="hybridMultilevel"/>
    <w:tmpl w:val="7EC6D6E2"/>
    <w:lvl w:ilvl="0" w:tplc="ABEE7B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E0657"/>
    <w:multiLevelType w:val="hybridMultilevel"/>
    <w:tmpl w:val="A43E639A"/>
    <w:lvl w:ilvl="0" w:tplc="93942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963FE5"/>
    <w:multiLevelType w:val="hybridMultilevel"/>
    <w:tmpl w:val="D0829D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4A44024"/>
    <w:multiLevelType w:val="hybridMultilevel"/>
    <w:tmpl w:val="412A3506"/>
    <w:lvl w:ilvl="0" w:tplc="6B62ECD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25120"/>
    <w:multiLevelType w:val="hybridMultilevel"/>
    <w:tmpl w:val="55785EC6"/>
    <w:lvl w:ilvl="0" w:tplc="90C2F8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85232D"/>
    <w:multiLevelType w:val="hybridMultilevel"/>
    <w:tmpl w:val="43A4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A421A"/>
    <w:multiLevelType w:val="hybridMultilevel"/>
    <w:tmpl w:val="ECB09D1C"/>
    <w:lvl w:ilvl="0" w:tplc="A43E57F2">
      <w:start w:val="1"/>
      <w:numFmt w:val="lowerLetter"/>
      <w:pStyle w:val="NumberedQuotationindent1"/>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E91602"/>
    <w:multiLevelType w:val="hybridMultilevel"/>
    <w:tmpl w:val="882A54AE"/>
    <w:lvl w:ilvl="0" w:tplc="948098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4673E9"/>
    <w:multiLevelType w:val="hybridMultilevel"/>
    <w:tmpl w:val="065C4CB4"/>
    <w:lvl w:ilvl="0" w:tplc="0044A756">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1F3175"/>
    <w:multiLevelType w:val="hybridMultilevel"/>
    <w:tmpl w:val="C71867F4"/>
    <w:lvl w:ilvl="0" w:tplc="0044A756">
      <w:start w:val="1"/>
      <w:numFmt w:val="lowerLetter"/>
      <w:lvlText w:val="(%1)"/>
      <w:lvlJc w:val="left"/>
      <w:pPr>
        <w:ind w:left="1440" w:hanging="360"/>
      </w:pPr>
      <w:rPr>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785687"/>
    <w:multiLevelType w:val="hybridMultilevel"/>
    <w:tmpl w:val="6AD62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311712"/>
    <w:multiLevelType w:val="hybridMultilevel"/>
    <w:tmpl w:val="F07C778E"/>
    <w:lvl w:ilvl="0" w:tplc="0044A756">
      <w:start w:val="1"/>
      <w:numFmt w:val="lowerLetter"/>
      <w:lvlText w:val="(%1)"/>
      <w:lvlJc w:val="left"/>
      <w:pPr>
        <w:ind w:left="1440" w:hanging="360"/>
      </w:pPr>
      <w:rPr>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507DD9"/>
    <w:multiLevelType w:val="hybridMultilevel"/>
    <w:tmpl w:val="74404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D10B94"/>
    <w:multiLevelType w:val="hybridMultilevel"/>
    <w:tmpl w:val="BCEAD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4"/>
  </w:num>
  <w:num w:numId="4">
    <w:abstractNumId w:val="11"/>
  </w:num>
  <w:num w:numId="5">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6"/>
  </w:num>
  <w:num w:numId="8">
    <w:abstractNumId w:val="17"/>
  </w:num>
  <w:num w:numId="9">
    <w:abstractNumId w:val="2"/>
  </w:num>
  <w:num w:numId="10">
    <w:abstractNumId w:val="17"/>
  </w:num>
  <w:num w:numId="11">
    <w:abstractNumId w:val="17"/>
  </w:num>
  <w:num w:numId="12">
    <w:abstractNumId w:val="23"/>
  </w:num>
  <w:num w:numId="13">
    <w:abstractNumId w:val="22"/>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4"/>
  </w:num>
  <w:num w:numId="18">
    <w:abstractNumId w:val="17"/>
    <w:lvlOverride w:ilvl="0">
      <w:startOverride w:val="1"/>
    </w:lvlOverride>
  </w:num>
  <w:num w:numId="19">
    <w:abstractNumId w:val="16"/>
  </w:num>
  <w:num w:numId="20">
    <w:abstractNumId w:val="17"/>
    <w:lvlOverride w:ilvl="0">
      <w:startOverride w:val="9"/>
    </w:lvlOverride>
  </w:num>
  <w:num w:numId="21">
    <w:abstractNumId w:val="17"/>
    <w:lvlOverride w:ilvl="0">
      <w:startOverride w:val="2"/>
    </w:lvlOverride>
  </w:num>
  <w:num w:numId="22">
    <w:abstractNumId w:val="12"/>
  </w:num>
  <w:num w:numId="23">
    <w:abstractNumId w:val="4"/>
  </w:num>
  <w:num w:numId="24">
    <w:abstractNumId w:val="25"/>
  </w:num>
  <w:num w:numId="25">
    <w:abstractNumId w:val="5"/>
  </w:num>
  <w:num w:numId="26">
    <w:abstractNumId w:val="17"/>
    <w:lvlOverride w:ilvl="0">
      <w:startOverride w:val="9"/>
    </w:lvlOverride>
  </w:num>
  <w:num w:numId="27">
    <w:abstractNumId w:val="17"/>
    <w:lvlOverride w:ilvl="0">
      <w:startOverride w:val="2"/>
    </w:lvlOverride>
  </w:num>
  <w:num w:numId="28">
    <w:abstractNumId w:val="17"/>
    <w:lvlOverride w:ilvl="0">
      <w:startOverride w:val="9"/>
    </w:lvlOverride>
  </w:num>
  <w:num w:numId="29">
    <w:abstractNumId w:val="17"/>
    <w:lvlOverride w:ilvl="0">
      <w:startOverride w:val="9"/>
    </w:lvlOverride>
  </w:num>
  <w:num w:numId="30">
    <w:abstractNumId w:val="17"/>
    <w:lvlOverride w:ilvl="0">
      <w:startOverride w:val="2"/>
    </w:lvlOverride>
  </w:num>
  <w:num w:numId="31">
    <w:abstractNumId w:val="3"/>
  </w:num>
  <w:num w:numId="32">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1"/>
      <w:lvl w:ilvl="3">
        <w:start w:val="21"/>
        <w:numFmt w:val="decimal"/>
        <w:lvlText w:val="%4."/>
        <w:lvlJc w:val="left"/>
        <w:pPr>
          <w:ind w:left="2880" w:hanging="720"/>
        </w:pPr>
        <w:rPr>
          <w:rFonts w:hint="default"/>
        </w:rPr>
      </w:lvl>
    </w:lvlOverride>
  </w:num>
  <w:num w:numId="33">
    <w:abstractNumId w:val="15"/>
  </w:num>
  <w:num w:numId="34">
    <w:abstractNumId w:val="8"/>
  </w:num>
  <w:num w:numId="35">
    <w:abstractNumId w:val="20"/>
  </w:num>
  <w:num w:numId="36">
    <w:abstractNumId w:val="17"/>
    <w:lvlOverride w:ilvl="0">
      <w:startOverride w:val="1"/>
    </w:lvlOverride>
  </w:num>
  <w:num w:numId="37">
    <w:abstractNumId w:val="19"/>
  </w:num>
  <w:num w:numId="38">
    <w:abstractNumId w:val="1"/>
  </w:num>
  <w:num w:numId="39">
    <w:abstractNumId w:val="18"/>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ED9"/>
    <w:rsid w:val="000023D4"/>
    <w:rsid w:val="00004A55"/>
    <w:rsid w:val="00025CDF"/>
    <w:rsid w:val="00025F2A"/>
    <w:rsid w:val="00040193"/>
    <w:rsid w:val="00053C8E"/>
    <w:rsid w:val="00060E56"/>
    <w:rsid w:val="00062848"/>
    <w:rsid w:val="00071B84"/>
    <w:rsid w:val="0008560D"/>
    <w:rsid w:val="0009242F"/>
    <w:rsid w:val="00097D19"/>
    <w:rsid w:val="000A672E"/>
    <w:rsid w:val="000D50C0"/>
    <w:rsid w:val="00104FF5"/>
    <w:rsid w:val="001135C2"/>
    <w:rsid w:val="001428B9"/>
    <w:rsid w:val="0015761C"/>
    <w:rsid w:val="001723B1"/>
    <w:rsid w:val="001B013F"/>
    <w:rsid w:val="001C78EC"/>
    <w:rsid w:val="001D072E"/>
    <w:rsid w:val="001D33D2"/>
    <w:rsid w:val="001F2ED0"/>
    <w:rsid w:val="001F68E8"/>
    <w:rsid w:val="002015F8"/>
    <w:rsid w:val="00212006"/>
    <w:rsid w:val="0021402A"/>
    <w:rsid w:val="00214DB4"/>
    <w:rsid w:val="00235626"/>
    <w:rsid w:val="0024333B"/>
    <w:rsid w:val="00243AE1"/>
    <w:rsid w:val="00247BA8"/>
    <w:rsid w:val="00256252"/>
    <w:rsid w:val="00276953"/>
    <w:rsid w:val="002D4EB8"/>
    <w:rsid w:val="002E2AE3"/>
    <w:rsid w:val="00303BAD"/>
    <w:rsid w:val="003137B8"/>
    <w:rsid w:val="00344425"/>
    <w:rsid w:val="00346D7F"/>
    <w:rsid w:val="003615E7"/>
    <w:rsid w:val="00373724"/>
    <w:rsid w:val="00380619"/>
    <w:rsid w:val="003A6C9E"/>
    <w:rsid w:val="003E2E94"/>
    <w:rsid w:val="00401AEE"/>
    <w:rsid w:val="00403F4C"/>
    <w:rsid w:val="00405958"/>
    <w:rsid w:val="00412994"/>
    <w:rsid w:val="00463B4E"/>
    <w:rsid w:val="00472219"/>
    <w:rsid w:val="004A2599"/>
    <w:rsid w:val="004C16E0"/>
    <w:rsid w:val="004D481F"/>
    <w:rsid w:val="004F296A"/>
    <w:rsid w:val="005A5FCB"/>
    <w:rsid w:val="005B12AA"/>
    <w:rsid w:val="005B1A00"/>
    <w:rsid w:val="005B5BE0"/>
    <w:rsid w:val="005B75E6"/>
    <w:rsid w:val="0061354A"/>
    <w:rsid w:val="00635504"/>
    <w:rsid w:val="00641FD3"/>
    <w:rsid w:val="00652326"/>
    <w:rsid w:val="00655185"/>
    <w:rsid w:val="006625BD"/>
    <w:rsid w:val="00662CEA"/>
    <w:rsid w:val="006651FC"/>
    <w:rsid w:val="00686835"/>
    <w:rsid w:val="006A68E2"/>
    <w:rsid w:val="006A75EC"/>
    <w:rsid w:val="006C0C7B"/>
    <w:rsid w:val="00701C5B"/>
    <w:rsid w:val="0070371E"/>
    <w:rsid w:val="00722761"/>
    <w:rsid w:val="00796B89"/>
    <w:rsid w:val="007A5475"/>
    <w:rsid w:val="007C717E"/>
    <w:rsid w:val="007D25FE"/>
    <w:rsid w:val="007D599A"/>
    <w:rsid w:val="007E0A21"/>
    <w:rsid w:val="008001C8"/>
    <w:rsid w:val="008577B7"/>
    <w:rsid w:val="0086788A"/>
    <w:rsid w:val="00886B89"/>
    <w:rsid w:val="008E771B"/>
    <w:rsid w:val="009238FA"/>
    <w:rsid w:val="009341AC"/>
    <w:rsid w:val="009526E0"/>
    <w:rsid w:val="00952755"/>
    <w:rsid w:val="009539C2"/>
    <w:rsid w:val="009705E4"/>
    <w:rsid w:val="009A769C"/>
    <w:rsid w:val="009B495E"/>
    <w:rsid w:val="009D4C39"/>
    <w:rsid w:val="009F125D"/>
    <w:rsid w:val="009F17A8"/>
    <w:rsid w:val="00A2058F"/>
    <w:rsid w:val="00A7143A"/>
    <w:rsid w:val="00AB5348"/>
    <w:rsid w:val="00AD6288"/>
    <w:rsid w:val="00AD70C8"/>
    <w:rsid w:val="00B03209"/>
    <w:rsid w:val="00B501B8"/>
    <w:rsid w:val="00B950DF"/>
    <w:rsid w:val="00BB1A3E"/>
    <w:rsid w:val="00BC73B1"/>
    <w:rsid w:val="00BE3C6D"/>
    <w:rsid w:val="00C01C99"/>
    <w:rsid w:val="00C2466E"/>
    <w:rsid w:val="00C42683"/>
    <w:rsid w:val="00C8635C"/>
    <w:rsid w:val="00C96DDA"/>
    <w:rsid w:val="00CC1BF6"/>
    <w:rsid w:val="00CC2DCF"/>
    <w:rsid w:val="00CC437E"/>
    <w:rsid w:val="00CC6AD0"/>
    <w:rsid w:val="00CD09C7"/>
    <w:rsid w:val="00CE762F"/>
    <w:rsid w:val="00D21EEA"/>
    <w:rsid w:val="00D30AFF"/>
    <w:rsid w:val="00D31F1B"/>
    <w:rsid w:val="00D33DBF"/>
    <w:rsid w:val="00D710E7"/>
    <w:rsid w:val="00E1659A"/>
    <w:rsid w:val="00E26454"/>
    <w:rsid w:val="00E42C02"/>
    <w:rsid w:val="00E449EF"/>
    <w:rsid w:val="00E50F4C"/>
    <w:rsid w:val="00EA10B9"/>
    <w:rsid w:val="00ED0BFC"/>
    <w:rsid w:val="00EF13E2"/>
    <w:rsid w:val="00F05DD7"/>
    <w:rsid w:val="00F33B83"/>
    <w:rsid w:val="00F44007"/>
    <w:rsid w:val="00F53E4C"/>
    <w:rsid w:val="00F913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40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9973884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5924540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969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5</cp:revision>
  <cp:lastPrinted>2023-01-06T12:06:00Z</cp:lastPrinted>
  <dcterms:created xsi:type="dcterms:W3CDTF">2023-01-09T06:16:00Z</dcterms:created>
  <dcterms:modified xsi:type="dcterms:W3CDTF">2023-03-02T06:42:00Z</dcterms:modified>
</cp:coreProperties>
</file>