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7466C4"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97609">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2E2AE3" w:rsidP="00903BB3">
      <w:pPr>
        <w:spacing w:after="0" w:line="240" w:lineRule="auto"/>
        <w:rPr>
          <w:rFonts w:ascii="Times New Roman" w:hAnsi="Times New Roman" w:cs="Times New Roman"/>
          <w:sz w:val="24"/>
          <w:szCs w:val="24"/>
        </w:rPr>
      </w:pPr>
      <w:bookmarkStart w:id="0" w:name="_GoBack"/>
      <w:bookmarkEnd w:id="0"/>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2901BE">
        <w:rPr>
          <w:rFonts w:ascii="Times New Roman" w:hAnsi="Times New Roman" w:cs="Times New Roman"/>
          <w:sz w:val="24"/>
          <w:szCs w:val="24"/>
        </w:rPr>
        <w:t>298</w:t>
      </w:r>
      <w:r w:rsidR="002E2AE3" w:rsidRPr="004A2599">
        <w:rPr>
          <w:rFonts w:ascii="Times New Roman" w:hAnsi="Times New Roman" w:cs="Times New Roman"/>
          <w:sz w:val="24"/>
          <w:szCs w:val="24"/>
        </w:rPr>
        <w:t>/20</w:t>
      </w:r>
      <w:r w:rsidR="003133BE">
        <w:rPr>
          <w:rFonts w:ascii="Times New Roman" w:hAnsi="Times New Roman" w:cs="Times New Roman"/>
          <w:sz w:val="24"/>
          <w:szCs w:val="24"/>
        </w:rPr>
        <w:t>17</w:t>
      </w:r>
    </w:p>
    <w:p w:rsidR="002E2AE3" w:rsidRPr="004A2599" w:rsidRDefault="00E1659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w:t>
      </w:r>
      <w:r w:rsidR="002901BE">
        <w:rPr>
          <w:rFonts w:ascii="Times New Roman" w:hAnsi="Times New Roman" w:cs="Times New Roman"/>
          <w:sz w:val="24"/>
          <w:szCs w:val="24"/>
        </w:rPr>
        <w:t>rising in DV 20</w:t>
      </w:r>
      <w:r w:rsidR="002E2AE3" w:rsidRPr="004A2599">
        <w:rPr>
          <w:rFonts w:ascii="Times New Roman" w:hAnsi="Times New Roman" w:cs="Times New Roman"/>
          <w:sz w:val="24"/>
          <w:szCs w:val="24"/>
        </w:rPr>
        <w:t>/20</w:t>
      </w:r>
      <w:r w:rsidR="002901BE">
        <w:rPr>
          <w:rFonts w:ascii="Times New Roman" w:hAnsi="Times New Roman" w:cs="Times New Roman"/>
          <w:sz w:val="24"/>
          <w:szCs w:val="24"/>
        </w:rPr>
        <w:t>16</w:t>
      </w:r>
      <w:r w:rsidR="002E2AE3"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2901BE" w:rsidP="00214DB4">
      <w:pPr>
        <w:pStyle w:val="Partynames"/>
      </w:pPr>
      <w:r>
        <w:t>WALTER PILLAY</w:t>
      </w:r>
      <w:r w:rsidR="002E2AE3" w:rsidRPr="00214DB4">
        <w:tab/>
        <w:t>Petitioner</w:t>
      </w:r>
      <w:r>
        <w:t>/ Cross-Respondent</w:t>
      </w:r>
    </w:p>
    <w:p w:rsidR="002E2AE3" w:rsidRPr="00214DB4" w:rsidRDefault="002E2AE3" w:rsidP="00214DB4">
      <w:pPr>
        <w:pStyle w:val="Attorneysnames"/>
      </w:pPr>
      <w:r w:rsidRPr="00214DB4">
        <w:t xml:space="preserve">(rep. by </w:t>
      </w:r>
      <w:r w:rsidR="002901BE">
        <w:t>Joel Camille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2901BE" w:rsidP="00214DB4">
      <w:pPr>
        <w:pStyle w:val="Partynames"/>
      </w:pPr>
      <w:r>
        <w:t>LUSITA PAQUERETTE LABLACHE</w:t>
      </w:r>
      <w:r>
        <w:tab/>
      </w:r>
      <w:r w:rsidR="002E2AE3" w:rsidRPr="004A2599">
        <w:t>Respondent</w:t>
      </w:r>
      <w:r>
        <w:t>/ Cross-Petitioner</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3133BE">
        <w:rPr>
          <w:rFonts w:ascii="Times New Roman" w:hAnsi="Times New Roman" w:cs="Times New Roman"/>
          <w:i/>
          <w:sz w:val="24"/>
          <w:szCs w:val="24"/>
        </w:rPr>
        <w:t>Karen Domingue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133BE">
        <w:rPr>
          <w:rFonts w:ascii="Times New Roman" w:hAnsi="Times New Roman" w:cs="Times New Roman"/>
          <w:i/>
          <w:sz w:val="24"/>
          <w:szCs w:val="24"/>
        </w:rPr>
        <w:t>Pillay</w:t>
      </w:r>
      <w:r w:rsidR="00D31F1B" w:rsidRPr="004A2599">
        <w:rPr>
          <w:rFonts w:ascii="Times New Roman" w:hAnsi="Times New Roman" w:cs="Times New Roman"/>
          <w:i/>
          <w:sz w:val="24"/>
          <w:szCs w:val="24"/>
        </w:rPr>
        <w:t xml:space="preserve"> v </w:t>
      </w:r>
      <w:r w:rsidR="003133BE">
        <w:rPr>
          <w:rFonts w:ascii="Times New Roman" w:hAnsi="Times New Roman" w:cs="Times New Roman"/>
          <w:i/>
          <w:sz w:val="24"/>
          <w:szCs w:val="24"/>
        </w:rPr>
        <w:t xml:space="preserve">Lablache </w:t>
      </w:r>
      <w:r w:rsidR="00D31F1B" w:rsidRPr="004A2599">
        <w:rPr>
          <w:rFonts w:ascii="Times New Roman" w:hAnsi="Times New Roman" w:cs="Times New Roman"/>
          <w:sz w:val="24"/>
          <w:szCs w:val="24"/>
        </w:rPr>
        <w:t>(</w:t>
      </w:r>
      <w:r w:rsidR="003133BE">
        <w:rPr>
          <w:rFonts w:ascii="Times New Roman" w:hAnsi="Times New Roman" w:cs="Times New Roman"/>
          <w:sz w:val="24"/>
          <w:szCs w:val="24"/>
        </w:rPr>
        <w:t>MA298</w:t>
      </w:r>
      <w:r w:rsidR="00662CEA">
        <w:rPr>
          <w:rFonts w:ascii="Times New Roman" w:hAnsi="Times New Roman" w:cs="Times New Roman"/>
          <w:sz w:val="24"/>
          <w:szCs w:val="24"/>
        </w:rPr>
        <w:t>/201</w:t>
      </w:r>
      <w:r w:rsidR="003133BE">
        <w:rPr>
          <w:rFonts w:ascii="Times New Roman" w:hAnsi="Times New Roman" w:cs="Times New Roman"/>
          <w:sz w:val="24"/>
          <w:szCs w:val="24"/>
        </w:rPr>
        <w:t>7</w:t>
      </w:r>
      <w:r w:rsidR="00662CEA">
        <w:rPr>
          <w:rFonts w:ascii="Times New Roman" w:hAnsi="Times New Roman" w:cs="Times New Roman"/>
          <w:sz w:val="24"/>
          <w:szCs w:val="24"/>
        </w:rPr>
        <w:t>) [20</w:t>
      </w:r>
      <w:r w:rsidR="003133BE">
        <w:rPr>
          <w:rFonts w:ascii="Times New Roman" w:hAnsi="Times New Roman" w:cs="Times New Roman"/>
          <w:sz w:val="24"/>
          <w:szCs w:val="24"/>
        </w:rPr>
        <w:t>24</w:t>
      </w:r>
      <w:r w:rsidR="00D31F1B" w:rsidRPr="004A2599">
        <w:rPr>
          <w:rFonts w:ascii="Times New Roman" w:hAnsi="Times New Roman" w:cs="Times New Roman"/>
          <w:sz w:val="24"/>
          <w:szCs w:val="24"/>
        </w:rPr>
        <w:t>] (</w:t>
      </w:r>
      <w:r w:rsidR="003133BE">
        <w:rPr>
          <w:rFonts w:ascii="Times New Roman" w:hAnsi="Times New Roman" w:cs="Times New Roman"/>
          <w:sz w:val="24"/>
          <w:szCs w:val="24"/>
        </w:rPr>
        <w:t>19 January 2024</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133BE">
        <w:rPr>
          <w:rFonts w:ascii="Times New Roman" w:hAnsi="Times New Roman" w:cs="Times New Roman"/>
          <w:sz w:val="24"/>
          <w:szCs w:val="24"/>
        </w:rPr>
        <w:t>Carolus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133BE">
        <w:rPr>
          <w:rFonts w:ascii="Times New Roman" w:hAnsi="Times New Roman" w:cs="Times New Roman"/>
          <w:sz w:val="24"/>
          <w:szCs w:val="24"/>
        </w:rPr>
        <w:t>Matrimonial Property Settlement – Matrimonial Causes Act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133BE">
        <w:rPr>
          <w:rFonts w:ascii="Times New Roman" w:hAnsi="Times New Roman" w:cs="Times New Roman"/>
          <w:sz w:val="24"/>
          <w:szCs w:val="24"/>
        </w:rPr>
        <w:t>20 September 2019, 10 &amp; 17 September 2020, 8 &amp; 13 October 2020, 17 May 2021, 19 July 2021, 5 October 2021</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E6722">
        <w:rPr>
          <w:rFonts w:ascii="Times New Roman" w:hAnsi="Times New Roman" w:cs="Times New Roman"/>
          <w:sz w:val="24"/>
          <w:szCs w:val="24"/>
        </w:rPr>
        <w:t xml:space="preserve">02 February </w:t>
      </w:r>
      <w:r w:rsidR="00254CEB">
        <w:rPr>
          <w:rFonts w:ascii="Times New Roman" w:hAnsi="Times New Roman" w:cs="Times New Roman"/>
          <w:sz w:val="24"/>
          <w:szCs w:val="24"/>
        </w:rPr>
        <w:t xml:space="preserve"> </w:t>
      </w:r>
      <w:r w:rsidR="003133BE" w:rsidRPr="003133BE">
        <w:rPr>
          <w:rFonts w:ascii="Times New Roman" w:hAnsi="Times New Roman" w:cs="Times New Roman"/>
          <w:sz w:val="24"/>
          <w:szCs w:val="24"/>
        </w:rPr>
        <w:t>2024</w:t>
      </w:r>
    </w:p>
    <w:p w:rsidR="00C05C0A" w:rsidRPr="00F33B83" w:rsidRDefault="00C05C0A"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05C0A" w:rsidRPr="004A2599" w:rsidRDefault="00C05C0A" w:rsidP="00214DB4">
      <w:pPr>
        <w:tabs>
          <w:tab w:val="left" w:pos="2892"/>
        </w:tabs>
        <w:spacing w:before="120" w:after="0" w:line="240" w:lineRule="auto"/>
        <w:jc w:val="center"/>
        <w:rPr>
          <w:rFonts w:ascii="Times New Roman" w:hAnsi="Times New Roman" w:cs="Times New Roman"/>
          <w:b/>
          <w:sz w:val="24"/>
          <w:szCs w:val="24"/>
        </w:rPr>
      </w:pPr>
    </w:p>
    <w:p w:rsidR="00515822" w:rsidRDefault="00515822" w:rsidP="00515822">
      <w:pPr>
        <w:pStyle w:val="JudgmentText"/>
        <w:numPr>
          <w:ilvl w:val="3"/>
          <w:numId w:val="3"/>
        </w:numPr>
        <w:tabs>
          <w:tab w:val="left" w:pos="720"/>
        </w:tabs>
        <w:ind w:left="540" w:hanging="540"/>
      </w:pPr>
      <w:r>
        <w:t>In accordance with section 22(1)(b) of the MCA, t</w:t>
      </w:r>
      <w:r w:rsidRPr="00A50C97">
        <w:t>he transfer of parcel V1332 to Kimberley and Iouanna Pillay</w:t>
      </w:r>
      <w:r>
        <w:t xml:space="preserve"> is set aside </w:t>
      </w:r>
      <w:r w:rsidRPr="00A50C97">
        <w:t>so that full ownership of the propert</w:t>
      </w:r>
      <w:r>
        <w:t>y</w:t>
      </w:r>
      <w:r w:rsidRPr="00A50C97">
        <w:t xml:space="preserve"> revert</w:t>
      </w:r>
      <w:r>
        <w:t>s</w:t>
      </w:r>
      <w:r w:rsidRPr="00A50C97">
        <w:t xml:space="preserve"> to Mr </w:t>
      </w:r>
      <w:r>
        <w:t>Walter Patrick Pillay</w:t>
      </w:r>
      <w:r w:rsidRPr="00A50C97">
        <w:t>.</w:t>
      </w:r>
      <w:r>
        <w:t xml:space="preserve"> The Land Registrar is directed to make the necessary entries in the relevant registers to give effect to this Order not later than one month of the date of this judgment.</w:t>
      </w:r>
    </w:p>
    <w:p w:rsidR="00515822" w:rsidRDefault="00C05C0A" w:rsidP="00515822">
      <w:pPr>
        <w:pStyle w:val="JudgmentText"/>
        <w:numPr>
          <w:ilvl w:val="3"/>
          <w:numId w:val="3"/>
        </w:numPr>
        <w:tabs>
          <w:tab w:val="left" w:pos="720"/>
        </w:tabs>
        <w:ind w:left="540" w:hanging="540"/>
      </w:pPr>
      <w:r>
        <w:t>Thereafter but</w:t>
      </w:r>
      <w:r w:rsidRPr="00C05C0A">
        <w:t xml:space="preserve"> </w:t>
      </w:r>
      <w:r>
        <w:t xml:space="preserve">not later than three (3) months after the date of this judgment, </w:t>
      </w:r>
      <w:r w:rsidR="00515822">
        <w:t>Mr Walter Patrick Pillay shall transfer Title V1332 and the building thereon including the encroachments on the adjoining Government land to Ms Paquerette La</w:t>
      </w:r>
      <w:r>
        <w:t>blache, and vacate the property</w:t>
      </w:r>
      <w:r w:rsidR="00515822">
        <w:t>. The costs of transferring the property including notarial fees as well as stamp duty and registration dues shall be borne by Mr Pillay</w:t>
      </w:r>
      <w:r w:rsidR="00515822" w:rsidRPr="00B21999">
        <w:t xml:space="preserve"> </w:t>
      </w:r>
      <w:r w:rsidR="00515822">
        <w:t xml:space="preserve">for the reason given above. For the avoidance of doubt, Mr Pillay shall not be under any obligation to pay rent for the premises during the aforementioned period of three (3) months. For further avoidance of doubt Mr </w:t>
      </w:r>
      <w:r w:rsidR="00515822">
        <w:lastRenderedPageBreak/>
        <w:t>Pillay shall have no rights over Title V1332 and the building thereon including the encroachments on the adjoining Government land</w:t>
      </w:r>
      <w:r w:rsidR="00515822" w:rsidRPr="00A27129">
        <w:t xml:space="preserve"> </w:t>
      </w:r>
      <w:r w:rsidR="00515822">
        <w:t>after the expiry of the aforementioned period of three (3) months.</w:t>
      </w:r>
    </w:p>
    <w:p w:rsidR="00515822" w:rsidRDefault="00515822" w:rsidP="00515822">
      <w:pPr>
        <w:pStyle w:val="JudgmentText"/>
        <w:numPr>
          <w:ilvl w:val="3"/>
          <w:numId w:val="3"/>
        </w:numPr>
        <w:tabs>
          <w:tab w:val="left" w:pos="720"/>
        </w:tabs>
        <w:ind w:left="540" w:hanging="540"/>
      </w:pPr>
      <w:r>
        <w:t>The Government through the Ministry of Lands &amp; Housing is directed to transfer the subsisting lease of parcels V15988 &amp; V15989 from Mr Walter Patrick Pillay to Ms Paquerette Lablache</w:t>
      </w:r>
      <w:r w:rsidRPr="00C10D55">
        <w:t xml:space="preserve"> </w:t>
      </w:r>
      <w:r>
        <w:t>not later than three (3) months after the date of this judgment, and in the event that such lease has expired to enter into a new lease in respect of those parcels with Ms Lablache within such period of three (3) months.</w:t>
      </w:r>
    </w:p>
    <w:p w:rsidR="00515822" w:rsidRDefault="00515822" w:rsidP="00515822">
      <w:pPr>
        <w:pStyle w:val="JudgmentText"/>
        <w:numPr>
          <w:ilvl w:val="3"/>
          <w:numId w:val="3"/>
        </w:numPr>
        <w:tabs>
          <w:tab w:val="left" w:pos="720"/>
        </w:tabs>
        <w:ind w:left="540" w:hanging="540"/>
      </w:pPr>
      <w:r>
        <w:t xml:space="preserve">Any lease/tenancy agreements for the lease/ rent of the building on V1332 including the encroachments on the neighbouring parcels or part thereof, subsisting at the date of this judgment shall, terminate at the expiry of three (3) months after the date of this judgment, and new agreements entered into between Ms Lablache and the previous lessees/tenants shall become effective upon such termination. The new agreements shall be on the same terms and conditions as those provided in the previous agreements or such other terms and conditions as the parties may agree to, and unless otherwise agreed by the parties the term of the lease/tenancy under the new agreements shall not be such that the new leases/tenancies will end at an earlier date than the previous leases/tenancies would have ended. The foregoing shall be subject to any termination clauses in the lease/tenancy agreements.  All rent payable under the new agreements for the period starting at the expiry of 3 months from the date of this judgment shall be paid to Ms Lablache.  </w:t>
      </w:r>
    </w:p>
    <w:p w:rsidR="00515822" w:rsidRDefault="00515822" w:rsidP="00515822">
      <w:pPr>
        <w:pStyle w:val="JudgmentText"/>
        <w:numPr>
          <w:ilvl w:val="3"/>
          <w:numId w:val="3"/>
        </w:numPr>
        <w:tabs>
          <w:tab w:val="left" w:pos="720"/>
        </w:tabs>
        <w:ind w:left="540" w:hanging="540"/>
      </w:pPr>
      <w:r>
        <w:t>Ms Paquerette Lablache shall transfer her half share of H1345, H6465 and H6466 to</w:t>
      </w:r>
      <w:r w:rsidRPr="00E953D9">
        <w:t xml:space="preserve"> </w:t>
      </w:r>
      <w:r>
        <w:t>Mr Walter Patrick Pillay, and vacate the house on H1345, not later than six (6) months after the date of this judgment. The costs of transferring the property including notarial fees as well as stamp duty and registration dues shall be borne by Mr Pillay for the reason given above.</w:t>
      </w:r>
    </w:p>
    <w:p w:rsidR="00515822" w:rsidRDefault="00515822" w:rsidP="00515822">
      <w:pPr>
        <w:pStyle w:val="JudgmentText"/>
        <w:numPr>
          <w:ilvl w:val="3"/>
          <w:numId w:val="3"/>
        </w:numPr>
        <w:tabs>
          <w:tab w:val="left" w:pos="720"/>
        </w:tabs>
        <w:ind w:left="540" w:hanging="540"/>
      </w:pPr>
      <w:r>
        <w:t>T</w:t>
      </w:r>
      <w:r w:rsidRPr="00C973EB">
        <w:t>he parties shall each bear their own costs.</w:t>
      </w:r>
    </w:p>
    <w:p w:rsidR="00515822" w:rsidRDefault="00515822" w:rsidP="00515822">
      <w:pPr>
        <w:pStyle w:val="JudgmentText"/>
        <w:numPr>
          <w:ilvl w:val="3"/>
          <w:numId w:val="3"/>
        </w:numPr>
        <w:tabs>
          <w:tab w:val="left" w:pos="720"/>
        </w:tabs>
        <w:ind w:left="540" w:hanging="540"/>
      </w:pPr>
      <w:r>
        <w:t>This judgment is to be served on the Land Registrar, the Government represented by the Ministry of Lands &amp; Housing for compliance with the above orders and to the current lessees/tenants of the building on V1332 to give them notice of the same.</w:t>
      </w:r>
      <w:r w:rsidRPr="00D63D2A">
        <w:t xml:space="preserve">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B12AA" w:rsidRPr="005B12AA" w:rsidRDefault="003133BE" w:rsidP="005B12AA">
      <w:pPr>
        <w:pStyle w:val="JudgmentText"/>
        <w:numPr>
          <w:ilvl w:val="0"/>
          <w:numId w:val="0"/>
        </w:numPr>
        <w:spacing w:line="480" w:lineRule="auto"/>
        <w:ind w:left="720" w:hanging="720"/>
        <w:rPr>
          <w:b/>
        </w:rPr>
      </w:pPr>
      <w:r>
        <w:rPr>
          <w:b/>
        </w:rPr>
        <w:t xml:space="preserve">CAROLUS </w:t>
      </w:r>
      <w:r w:rsidR="005B12AA" w:rsidRPr="005B12AA">
        <w:rPr>
          <w:b/>
        </w:rPr>
        <w:t>J</w:t>
      </w:r>
    </w:p>
    <w:p w:rsidR="002901BE" w:rsidRPr="002901BE" w:rsidRDefault="002901BE" w:rsidP="002901BE">
      <w:pPr>
        <w:pStyle w:val="Jjmntheading1"/>
      </w:pPr>
      <w:r w:rsidRPr="002901BE">
        <w:t xml:space="preserve">Background, Pleadings &amp; Affidavit Evidence </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Walter Patrick Pillay (“the petitioner</w:t>
      </w:r>
      <w:r w:rsidR="009C7707" w:rsidRPr="00F2032B">
        <w:rPr>
          <w:rFonts w:ascii="Times New Roman" w:eastAsia="Times New Roman" w:hAnsi="Times New Roman" w:cs="Times New Roman"/>
          <w:sz w:val="24"/>
          <w:szCs w:val="24"/>
        </w:rPr>
        <w:t>/ counter-respondent</w:t>
      </w:r>
      <w:r w:rsidRPr="00F2032B">
        <w:rPr>
          <w:rFonts w:ascii="Times New Roman" w:eastAsia="Times New Roman" w:hAnsi="Times New Roman" w:cs="Times New Roman"/>
          <w:sz w:val="24"/>
          <w:szCs w:val="24"/>
        </w:rPr>
        <w:t>”) and Lusita Paquerette Lablache (formerly Pillay) (“the respondent</w:t>
      </w:r>
      <w:r w:rsidR="009C7707" w:rsidRPr="00F2032B">
        <w:rPr>
          <w:rFonts w:ascii="Times New Roman" w:eastAsia="Times New Roman" w:hAnsi="Times New Roman" w:cs="Times New Roman"/>
          <w:sz w:val="24"/>
          <w:szCs w:val="24"/>
        </w:rPr>
        <w:t>/ counter-petitioner</w:t>
      </w:r>
      <w:r w:rsidRPr="00F2032B">
        <w:rPr>
          <w:rFonts w:ascii="Times New Roman" w:eastAsia="Times New Roman" w:hAnsi="Times New Roman" w:cs="Times New Roman"/>
          <w:sz w:val="24"/>
          <w:szCs w:val="24"/>
        </w:rPr>
        <w:t>”) were married on the 30</w:t>
      </w:r>
      <w:r w:rsidRPr="00F2032B">
        <w:rPr>
          <w:rFonts w:ascii="Times New Roman" w:eastAsia="Times New Roman" w:hAnsi="Times New Roman" w:cs="Times New Roman"/>
          <w:sz w:val="24"/>
          <w:szCs w:val="24"/>
          <w:vertAlign w:val="superscript"/>
        </w:rPr>
        <w:t>th</w:t>
      </w:r>
      <w:r w:rsidRPr="00F2032B">
        <w:rPr>
          <w:rFonts w:ascii="Times New Roman" w:eastAsia="Times New Roman" w:hAnsi="Times New Roman" w:cs="Times New Roman"/>
          <w:sz w:val="24"/>
          <w:szCs w:val="24"/>
        </w:rPr>
        <w:t xml:space="preserve"> August 2003. They have three children born of their relationship, the two eldest being Iouanna (36 years) and Kimberly (24 years)</w:t>
      </w:r>
      <w:r w:rsidR="00FE23EA" w:rsidRPr="00F2032B">
        <w:rPr>
          <w:rFonts w:ascii="Times New Roman" w:eastAsia="Times New Roman" w:hAnsi="Times New Roman" w:cs="Times New Roman"/>
          <w:sz w:val="24"/>
          <w:szCs w:val="24"/>
        </w:rPr>
        <w:t xml:space="preserve"> </w:t>
      </w:r>
      <w:r w:rsidRPr="00F2032B">
        <w:rPr>
          <w:rFonts w:ascii="Times New Roman" w:eastAsia="Times New Roman" w:hAnsi="Times New Roman" w:cs="Times New Roman"/>
          <w:sz w:val="24"/>
          <w:szCs w:val="24"/>
        </w:rPr>
        <w:t>who are in employment</w:t>
      </w:r>
      <w:r w:rsidR="00CD2C52" w:rsidRPr="00F2032B">
        <w:rPr>
          <w:rFonts w:ascii="Times New Roman" w:eastAsia="Times New Roman" w:hAnsi="Times New Roman" w:cs="Times New Roman"/>
          <w:sz w:val="24"/>
          <w:szCs w:val="24"/>
        </w:rPr>
        <w:t>,</w:t>
      </w:r>
      <w:r w:rsidRPr="00F2032B">
        <w:rPr>
          <w:rFonts w:ascii="Times New Roman" w:eastAsia="Times New Roman" w:hAnsi="Times New Roman" w:cs="Times New Roman"/>
          <w:sz w:val="24"/>
          <w:szCs w:val="24"/>
        </w:rPr>
        <w:t xml:space="preserve"> and the youngest being Inesh (17 years) who is studying at post-secondary level. This Court granted them a conditional order of divorce on 17</w:t>
      </w:r>
      <w:r w:rsidRPr="00F2032B">
        <w:rPr>
          <w:rFonts w:ascii="Times New Roman" w:eastAsia="Times New Roman" w:hAnsi="Times New Roman" w:cs="Times New Roman"/>
          <w:sz w:val="24"/>
          <w:szCs w:val="24"/>
          <w:vertAlign w:val="superscript"/>
        </w:rPr>
        <w:t>th</w:t>
      </w:r>
      <w:r w:rsidRPr="00F2032B">
        <w:rPr>
          <w:rFonts w:ascii="Times New Roman" w:eastAsia="Times New Roman" w:hAnsi="Times New Roman" w:cs="Times New Roman"/>
          <w:sz w:val="24"/>
          <w:szCs w:val="24"/>
        </w:rPr>
        <w:t xml:space="preserve"> February 2017 which was made absolute on 12</w:t>
      </w:r>
      <w:r w:rsidRPr="00F2032B">
        <w:rPr>
          <w:rFonts w:ascii="Times New Roman" w:eastAsia="Times New Roman" w:hAnsi="Times New Roman" w:cs="Times New Roman"/>
          <w:sz w:val="24"/>
          <w:szCs w:val="24"/>
          <w:vertAlign w:val="superscript"/>
        </w:rPr>
        <w:t xml:space="preserve">th </w:t>
      </w:r>
      <w:r w:rsidRPr="00F2032B">
        <w:rPr>
          <w:rFonts w:ascii="Times New Roman" w:eastAsia="Times New Roman" w:hAnsi="Times New Roman" w:cs="Times New Roman"/>
          <w:sz w:val="24"/>
          <w:szCs w:val="24"/>
        </w:rPr>
        <w:t xml:space="preserve">October 2017. The petitioner has now filed a petition seeking </w:t>
      </w:r>
      <w:r w:rsidRPr="00F2032B">
        <w:rPr>
          <w:rFonts w:ascii="Times New Roman" w:eastAsia="Times New Roman" w:hAnsi="Times New Roman" w:cs="Times New Roman"/>
          <w:i/>
          <w:sz w:val="24"/>
          <w:szCs w:val="24"/>
        </w:rPr>
        <w:t>“an order to adjust the [matrimonial property of the parties], allowing Petitioners (sic) sole occupation of the property, namely land parcels H1343 situated at Pointe Conan &amp; H1345 situated at Majoie, Mahe and further to be declared as the sole owner thereof”.</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In particular the petitioner seeks the following orders:</w:t>
      </w:r>
    </w:p>
    <w:p w:rsidR="002901BE" w:rsidRPr="00F2032B" w:rsidRDefault="002901BE" w:rsidP="00CD2C52">
      <w:pPr>
        <w:spacing w:after="0" w:line="276" w:lineRule="auto"/>
        <w:ind w:left="1080"/>
        <w:contextualSpacing/>
        <w:jc w:val="both"/>
        <w:rPr>
          <w:rFonts w:ascii="Times New Roman" w:hAnsi="Times New Roman" w:cs="Times New Roman"/>
          <w:i/>
          <w:sz w:val="24"/>
          <w:szCs w:val="24"/>
        </w:rPr>
      </w:pPr>
      <w:r w:rsidRPr="00F2032B">
        <w:rPr>
          <w:rFonts w:ascii="Times New Roman" w:hAnsi="Times New Roman" w:cs="Times New Roman"/>
          <w:i/>
          <w:sz w:val="24"/>
          <w:szCs w:val="24"/>
        </w:rPr>
        <w:t>An order in respect of properties, H1343 &amp; H1345 namely the matrimonial home, (rule (4)(1)(f)</w:t>
      </w:r>
    </w:p>
    <w:p w:rsidR="002901BE" w:rsidRPr="00F2032B" w:rsidRDefault="002901BE" w:rsidP="002901BE">
      <w:pPr>
        <w:spacing w:after="0" w:line="276" w:lineRule="auto"/>
        <w:ind w:left="1440"/>
        <w:contextualSpacing/>
        <w:jc w:val="both"/>
        <w:rPr>
          <w:rFonts w:ascii="Times New Roman" w:hAnsi="Times New Roman" w:cs="Times New Roman"/>
          <w:i/>
          <w:sz w:val="24"/>
          <w:szCs w:val="24"/>
        </w:rPr>
      </w:pPr>
      <w:r w:rsidRPr="00F2032B">
        <w:rPr>
          <w:rFonts w:ascii="Times New Roman" w:hAnsi="Times New Roman" w:cs="Times New Roman"/>
          <w:i/>
          <w:sz w:val="24"/>
          <w:szCs w:val="24"/>
        </w:rPr>
        <w:t>AND</w:t>
      </w:r>
    </w:p>
    <w:p w:rsidR="002901BE" w:rsidRPr="00F2032B" w:rsidRDefault="002901BE" w:rsidP="00CD2C52">
      <w:pPr>
        <w:spacing w:after="0" w:line="276" w:lineRule="auto"/>
        <w:ind w:left="1080"/>
        <w:contextualSpacing/>
        <w:jc w:val="both"/>
        <w:rPr>
          <w:rFonts w:ascii="Times New Roman" w:hAnsi="Times New Roman" w:cs="Times New Roman"/>
          <w:i/>
          <w:sz w:val="24"/>
          <w:szCs w:val="24"/>
        </w:rPr>
      </w:pPr>
      <w:r w:rsidRPr="00F2032B">
        <w:rPr>
          <w:rFonts w:ascii="Times New Roman" w:hAnsi="Times New Roman" w:cs="Times New Roman"/>
          <w:i/>
          <w:sz w:val="24"/>
          <w:szCs w:val="24"/>
        </w:rPr>
        <w:t>An order relating to the occupancy by the Petitioner and the Respondent of the said matrimonial home; rule 4(1)(j).</w:t>
      </w:r>
    </w:p>
    <w:p w:rsidR="002901BE" w:rsidRPr="00F2032B" w:rsidRDefault="002901BE" w:rsidP="002901BE">
      <w:pPr>
        <w:spacing w:after="0" w:line="276" w:lineRule="auto"/>
        <w:ind w:left="1440"/>
        <w:contextualSpacing/>
        <w:jc w:val="both"/>
        <w:rPr>
          <w:rFonts w:ascii="Times New Roman" w:hAnsi="Times New Roman" w:cs="Times New Roman"/>
          <w:i/>
          <w:sz w:val="24"/>
          <w:szCs w:val="24"/>
        </w:rPr>
      </w:pPr>
      <w:r w:rsidRPr="00F2032B">
        <w:rPr>
          <w:rFonts w:ascii="Times New Roman" w:hAnsi="Times New Roman" w:cs="Times New Roman"/>
          <w:i/>
          <w:sz w:val="24"/>
          <w:szCs w:val="24"/>
        </w:rPr>
        <w:t>AND</w:t>
      </w:r>
    </w:p>
    <w:p w:rsidR="002901BE" w:rsidRPr="00F2032B" w:rsidRDefault="002901BE" w:rsidP="002901BE">
      <w:pPr>
        <w:spacing w:after="0" w:line="276" w:lineRule="auto"/>
        <w:ind w:left="1440" w:hanging="360"/>
        <w:contextualSpacing/>
        <w:jc w:val="both"/>
        <w:rPr>
          <w:rFonts w:ascii="Times New Roman" w:hAnsi="Times New Roman" w:cs="Times New Roman"/>
          <w:i/>
          <w:sz w:val="24"/>
          <w:szCs w:val="24"/>
        </w:rPr>
      </w:pPr>
      <w:r w:rsidRPr="00F2032B">
        <w:rPr>
          <w:rFonts w:ascii="Times New Roman" w:hAnsi="Times New Roman" w:cs="Times New Roman"/>
          <w:i/>
          <w:sz w:val="24"/>
          <w:szCs w:val="24"/>
        </w:rPr>
        <w:t>An order for the Respondent to vacate the home and restraining the Respondent from entering and remaining in the matrimonial home: rule 4 (1) (h) (i)</w:t>
      </w:r>
    </w:p>
    <w:p w:rsidR="002901BE" w:rsidRPr="00F2032B" w:rsidRDefault="002901BE" w:rsidP="002901BE">
      <w:pPr>
        <w:spacing w:after="0" w:line="276" w:lineRule="auto"/>
        <w:ind w:left="1440"/>
        <w:contextualSpacing/>
        <w:jc w:val="both"/>
        <w:rPr>
          <w:rFonts w:ascii="Times New Roman" w:hAnsi="Times New Roman" w:cs="Times New Roman"/>
          <w:i/>
          <w:sz w:val="24"/>
          <w:szCs w:val="24"/>
        </w:rPr>
      </w:pP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The petition is supported by an affidavit sworn by the petitioner to which supporting documents are attached. In his affidavit he avers that he owns land parcel H1343 of an extent of 1,162 sq. metres, situated at Pointe Conan which is undeveloped. H1343 was registered on 3</w:t>
      </w:r>
      <w:r w:rsidRPr="00F2032B">
        <w:rPr>
          <w:rFonts w:ascii="Times New Roman" w:eastAsia="Times New Roman" w:hAnsi="Times New Roman" w:cs="Times New Roman"/>
          <w:sz w:val="24"/>
          <w:szCs w:val="24"/>
          <w:vertAlign w:val="superscript"/>
        </w:rPr>
        <w:t xml:space="preserve">rd </w:t>
      </w:r>
      <w:r w:rsidRPr="00F2032B">
        <w:rPr>
          <w:rFonts w:ascii="Times New Roman" w:eastAsia="Times New Roman" w:hAnsi="Times New Roman" w:cs="Times New Roman"/>
          <w:sz w:val="24"/>
          <w:szCs w:val="24"/>
        </w:rPr>
        <w:t>February 2005 while he was still married to the respondent. He avers that he solely financed the purchase of H1343 by taking a loan of SCR100,000.00 from the Mauritius Commercial Bank of Seychelles (“MCB”) on 13</w:t>
      </w:r>
      <w:r w:rsidRPr="00F2032B">
        <w:rPr>
          <w:rFonts w:ascii="Times New Roman" w:eastAsia="Times New Roman" w:hAnsi="Times New Roman" w:cs="Times New Roman"/>
          <w:sz w:val="24"/>
          <w:szCs w:val="24"/>
          <w:vertAlign w:val="superscript"/>
        </w:rPr>
        <w:t xml:space="preserve">th </w:t>
      </w:r>
      <w:r w:rsidRPr="00F2032B">
        <w:rPr>
          <w:rFonts w:ascii="Times New Roman" w:eastAsia="Times New Roman" w:hAnsi="Times New Roman" w:cs="Times New Roman"/>
          <w:sz w:val="24"/>
          <w:szCs w:val="24"/>
        </w:rPr>
        <w:t>October 2004.</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lastRenderedPageBreak/>
        <w:t>He avers that he also owns land parcel H1345 of an extent of 737 sq. metres, situated at Majoie, on which stands a semi-detached house. H1345 was transferred to the petitioner and the respondent on 24</w:t>
      </w:r>
      <w:r w:rsidRPr="00F2032B">
        <w:rPr>
          <w:rFonts w:ascii="Times New Roman" w:eastAsia="Times New Roman" w:hAnsi="Times New Roman" w:cs="Times New Roman"/>
          <w:sz w:val="24"/>
          <w:szCs w:val="24"/>
          <w:vertAlign w:val="superscript"/>
        </w:rPr>
        <w:t>th</w:t>
      </w:r>
      <w:r w:rsidRPr="00F2032B">
        <w:rPr>
          <w:rFonts w:ascii="Times New Roman" w:eastAsia="Times New Roman" w:hAnsi="Times New Roman" w:cs="Times New Roman"/>
          <w:sz w:val="24"/>
          <w:szCs w:val="24"/>
        </w:rPr>
        <w:t xml:space="preserve"> January 2003 prior to their marriage. The purchase of H1345 was financed solely by him by means of a loan of SCR301,000.00 borrowed from the MCB on 8</w:t>
      </w:r>
      <w:r w:rsidRPr="00F2032B">
        <w:rPr>
          <w:rFonts w:ascii="Times New Roman" w:eastAsia="Times New Roman" w:hAnsi="Times New Roman" w:cs="Times New Roman"/>
          <w:sz w:val="24"/>
          <w:szCs w:val="24"/>
          <w:vertAlign w:val="superscript"/>
        </w:rPr>
        <w:t>th</w:t>
      </w:r>
      <w:r w:rsidRPr="00F2032B">
        <w:rPr>
          <w:rFonts w:ascii="Times New Roman" w:eastAsia="Times New Roman" w:hAnsi="Times New Roman" w:cs="Times New Roman"/>
          <w:sz w:val="24"/>
          <w:szCs w:val="24"/>
        </w:rPr>
        <w:t xml:space="preserve"> August 2002. He further avers that he has solely kept the house on H1345 in good repair renovating it whenever necessary, but that the respondent currently lives in one section of the house.</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 xml:space="preserve">The petitioner then goes on to aver that the parties </w:t>
      </w:r>
      <w:r w:rsidRPr="00F2032B">
        <w:rPr>
          <w:rFonts w:ascii="Times New Roman" w:eastAsia="Times New Roman" w:hAnsi="Times New Roman" w:cs="Times New Roman"/>
          <w:i/>
          <w:sz w:val="24"/>
          <w:szCs w:val="24"/>
        </w:rPr>
        <w:t xml:space="preserve">“have an undivided share of ownership of both land parcel H1343 and H1345” </w:t>
      </w:r>
      <w:r w:rsidRPr="00F2032B">
        <w:rPr>
          <w:rFonts w:ascii="Times New Roman" w:eastAsia="Times New Roman" w:hAnsi="Times New Roman" w:cs="Times New Roman"/>
          <w:sz w:val="24"/>
          <w:szCs w:val="24"/>
        </w:rPr>
        <w:t xml:space="preserve">and that it is reasonable for the respondent to be ordered to vacate parcel H1345 and the house thereon. He states that he </w:t>
      </w:r>
      <w:r w:rsidRPr="00F2032B">
        <w:rPr>
          <w:rFonts w:ascii="Times New Roman" w:eastAsia="Times New Roman" w:hAnsi="Times New Roman" w:cs="Times New Roman"/>
          <w:i/>
          <w:sz w:val="24"/>
          <w:szCs w:val="24"/>
        </w:rPr>
        <w:t>“hold[s] and it should be declared that 100% beneficial and lawful interest is transferred to [his] sole name”</w:t>
      </w:r>
      <w:r w:rsidRPr="00F2032B">
        <w:rPr>
          <w:rFonts w:ascii="Times New Roman" w:eastAsia="Times New Roman" w:hAnsi="Times New Roman" w:cs="Times New Roman"/>
          <w:sz w:val="24"/>
          <w:szCs w:val="24"/>
        </w:rPr>
        <w:t>.</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The respondent did not file an answer to the petition but filed a counter-petition seeking the following orders:</w:t>
      </w:r>
    </w:p>
    <w:p w:rsidR="002901BE" w:rsidRPr="00F2032B" w:rsidRDefault="002901BE" w:rsidP="006F2B13">
      <w:pPr>
        <w:numPr>
          <w:ilvl w:val="1"/>
          <w:numId w:val="3"/>
        </w:numPr>
        <w:spacing w:after="0" w:line="276" w:lineRule="auto"/>
        <w:ind w:hanging="360"/>
        <w:contextualSpacing/>
        <w:jc w:val="both"/>
        <w:rPr>
          <w:rFonts w:ascii="Times New Roman" w:hAnsi="Times New Roman" w:cs="Times New Roman"/>
          <w:i/>
          <w:sz w:val="24"/>
          <w:szCs w:val="24"/>
        </w:rPr>
      </w:pPr>
      <w:r w:rsidRPr="00F2032B">
        <w:rPr>
          <w:rFonts w:ascii="Times New Roman" w:hAnsi="Times New Roman" w:cs="Times New Roman"/>
          <w:i/>
          <w:sz w:val="24"/>
          <w:szCs w:val="24"/>
        </w:rPr>
        <w:t xml:space="preserve">An order that all the properties belonging jointly and solely to and including those disposed of by the Counter-Respondent </w:t>
      </w:r>
      <w:r w:rsidR="004056DB" w:rsidRPr="00F2032B">
        <w:rPr>
          <w:rFonts w:ascii="Times New Roman" w:hAnsi="Times New Roman" w:cs="Times New Roman"/>
          <w:i/>
          <w:sz w:val="24"/>
          <w:szCs w:val="24"/>
        </w:rPr>
        <w:t xml:space="preserve">to his children </w:t>
      </w:r>
      <w:r w:rsidRPr="00F2032B">
        <w:rPr>
          <w:rFonts w:ascii="Times New Roman" w:hAnsi="Times New Roman" w:cs="Times New Roman"/>
          <w:i/>
          <w:sz w:val="24"/>
          <w:szCs w:val="24"/>
        </w:rPr>
        <w:t>be valued;</w:t>
      </w:r>
    </w:p>
    <w:p w:rsidR="002901BE" w:rsidRPr="00F2032B" w:rsidRDefault="002901BE" w:rsidP="002901BE">
      <w:pPr>
        <w:spacing w:after="0" w:line="276" w:lineRule="auto"/>
        <w:ind w:left="1440"/>
        <w:contextualSpacing/>
        <w:jc w:val="both"/>
        <w:rPr>
          <w:rFonts w:ascii="Times New Roman" w:hAnsi="Times New Roman" w:cs="Times New Roman"/>
          <w:i/>
          <w:sz w:val="24"/>
          <w:szCs w:val="24"/>
        </w:rPr>
      </w:pPr>
    </w:p>
    <w:p w:rsidR="002901BE" w:rsidRPr="00F2032B" w:rsidRDefault="002901BE" w:rsidP="006F2B13">
      <w:pPr>
        <w:numPr>
          <w:ilvl w:val="1"/>
          <w:numId w:val="3"/>
        </w:numPr>
        <w:spacing w:after="0" w:line="276" w:lineRule="auto"/>
        <w:ind w:hanging="360"/>
        <w:contextualSpacing/>
        <w:jc w:val="both"/>
        <w:rPr>
          <w:rFonts w:ascii="Times New Roman" w:hAnsi="Times New Roman" w:cs="Times New Roman"/>
          <w:i/>
          <w:sz w:val="24"/>
          <w:szCs w:val="24"/>
        </w:rPr>
      </w:pPr>
      <w:r w:rsidRPr="00F2032B">
        <w:rPr>
          <w:rFonts w:ascii="Times New Roman" w:hAnsi="Times New Roman" w:cs="Times New Roman"/>
          <w:i/>
          <w:sz w:val="24"/>
          <w:szCs w:val="24"/>
        </w:rPr>
        <w:t>An order that the Counter-Petitioner is awarded a half share in all the properties both by being awarded a monetary share and being awarded either of the following properties:</w:t>
      </w:r>
    </w:p>
    <w:p w:rsidR="002901BE" w:rsidRPr="00F2032B" w:rsidRDefault="002901BE" w:rsidP="002901BE">
      <w:pPr>
        <w:spacing w:after="0" w:line="276" w:lineRule="auto"/>
        <w:contextualSpacing/>
        <w:jc w:val="both"/>
        <w:rPr>
          <w:rFonts w:ascii="Times New Roman" w:hAnsi="Times New Roman" w:cs="Times New Roman"/>
          <w:i/>
          <w:sz w:val="24"/>
          <w:szCs w:val="24"/>
        </w:rPr>
      </w:pPr>
    </w:p>
    <w:p w:rsidR="002901BE" w:rsidRPr="00F2032B" w:rsidRDefault="002901BE" w:rsidP="006F2B13">
      <w:pPr>
        <w:numPr>
          <w:ilvl w:val="0"/>
          <w:numId w:val="5"/>
        </w:numPr>
        <w:spacing w:after="0" w:line="276" w:lineRule="auto"/>
        <w:contextualSpacing/>
        <w:jc w:val="both"/>
        <w:rPr>
          <w:rFonts w:ascii="Times New Roman" w:hAnsi="Times New Roman" w:cs="Times New Roman"/>
          <w:i/>
          <w:sz w:val="24"/>
          <w:szCs w:val="24"/>
        </w:rPr>
      </w:pPr>
      <w:r w:rsidRPr="00F2032B">
        <w:rPr>
          <w:rFonts w:ascii="Times New Roman" w:hAnsi="Times New Roman" w:cs="Times New Roman"/>
          <w:i/>
          <w:sz w:val="24"/>
          <w:szCs w:val="24"/>
        </w:rPr>
        <w:t>The properties at Majoie, namely Titles H1345, H6465, H6466 with the houses thereon solely; or alternatively</w:t>
      </w:r>
    </w:p>
    <w:p w:rsidR="002901BE" w:rsidRPr="00F2032B" w:rsidRDefault="002901BE" w:rsidP="002901BE">
      <w:pPr>
        <w:spacing w:after="0" w:line="276" w:lineRule="auto"/>
        <w:ind w:left="2160"/>
        <w:contextualSpacing/>
        <w:jc w:val="both"/>
        <w:rPr>
          <w:rFonts w:ascii="Times New Roman" w:hAnsi="Times New Roman" w:cs="Times New Roman"/>
          <w:i/>
          <w:sz w:val="24"/>
          <w:szCs w:val="24"/>
        </w:rPr>
      </w:pPr>
    </w:p>
    <w:p w:rsidR="002901BE" w:rsidRPr="00F2032B" w:rsidRDefault="002901BE" w:rsidP="006F2B13">
      <w:pPr>
        <w:numPr>
          <w:ilvl w:val="0"/>
          <w:numId w:val="5"/>
        </w:numPr>
        <w:spacing w:after="0" w:line="276" w:lineRule="auto"/>
        <w:contextualSpacing/>
        <w:jc w:val="both"/>
        <w:rPr>
          <w:rFonts w:ascii="Times New Roman" w:hAnsi="Times New Roman" w:cs="Times New Roman"/>
          <w:i/>
          <w:sz w:val="24"/>
          <w:szCs w:val="24"/>
        </w:rPr>
      </w:pPr>
      <w:r w:rsidRPr="00F2032B">
        <w:rPr>
          <w:rFonts w:ascii="Times New Roman" w:hAnsi="Times New Roman" w:cs="Times New Roman"/>
          <w:i/>
          <w:sz w:val="24"/>
          <w:szCs w:val="24"/>
        </w:rPr>
        <w:t>Title V1332 with the building thereon;</w:t>
      </w:r>
    </w:p>
    <w:p w:rsidR="002901BE" w:rsidRPr="00F2032B" w:rsidRDefault="002901BE" w:rsidP="002901BE">
      <w:pPr>
        <w:spacing w:after="0" w:line="276" w:lineRule="auto"/>
        <w:contextualSpacing/>
        <w:jc w:val="both"/>
        <w:rPr>
          <w:rFonts w:ascii="Times New Roman" w:hAnsi="Times New Roman" w:cs="Times New Roman"/>
          <w:i/>
          <w:sz w:val="24"/>
          <w:szCs w:val="24"/>
        </w:rPr>
      </w:pPr>
    </w:p>
    <w:p w:rsidR="002901BE" w:rsidRPr="00F2032B" w:rsidRDefault="002901BE" w:rsidP="006F2B13">
      <w:pPr>
        <w:numPr>
          <w:ilvl w:val="1"/>
          <w:numId w:val="3"/>
        </w:numPr>
        <w:spacing w:after="0" w:line="276" w:lineRule="auto"/>
        <w:ind w:hanging="360"/>
        <w:contextualSpacing/>
        <w:jc w:val="both"/>
        <w:rPr>
          <w:rFonts w:ascii="Times New Roman" w:hAnsi="Times New Roman" w:cs="Times New Roman"/>
          <w:i/>
          <w:sz w:val="24"/>
          <w:szCs w:val="24"/>
        </w:rPr>
      </w:pPr>
      <w:r w:rsidRPr="00F2032B">
        <w:rPr>
          <w:rFonts w:ascii="Times New Roman" w:hAnsi="Times New Roman" w:cs="Times New Roman"/>
          <w:i/>
          <w:sz w:val="24"/>
          <w:szCs w:val="24"/>
        </w:rPr>
        <w:t>Any other orders that this Honourable Court deems fit and proper in the circumstances of this case.</w:t>
      </w:r>
    </w:p>
    <w:p w:rsidR="002901BE" w:rsidRPr="00F2032B" w:rsidRDefault="002901BE" w:rsidP="002901BE">
      <w:pPr>
        <w:spacing w:after="0" w:line="276" w:lineRule="auto"/>
        <w:ind w:left="1440"/>
        <w:contextualSpacing/>
        <w:jc w:val="both"/>
        <w:rPr>
          <w:rFonts w:ascii="Times New Roman" w:hAnsi="Times New Roman" w:cs="Times New Roman"/>
          <w:i/>
          <w:sz w:val="24"/>
          <w:szCs w:val="24"/>
        </w:rPr>
      </w:pPr>
    </w:p>
    <w:p w:rsidR="005723FB" w:rsidRPr="00F2032B" w:rsidRDefault="004056D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P</w:t>
      </w:r>
      <w:r w:rsidR="002901BE" w:rsidRPr="00F2032B">
        <w:rPr>
          <w:rFonts w:ascii="Times New Roman" w:eastAsia="Times New Roman" w:hAnsi="Times New Roman" w:cs="Times New Roman"/>
          <w:sz w:val="24"/>
          <w:szCs w:val="24"/>
        </w:rPr>
        <w:t xml:space="preserve">aragraph (b)(i) of the counter-petition was amended to add Titles H1346, H2307 and H6638 </w:t>
      </w:r>
      <w:r w:rsidR="00511D95" w:rsidRPr="00F2032B">
        <w:rPr>
          <w:rFonts w:ascii="Times New Roman" w:eastAsia="Times New Roman" w:hAnsi="Times New Roman" w:cs="Times New Roman"/>
          <w:sz w:val="24"/>
          <w:szCs w:val="24"/>
        </w:rPr>
        <w:t>in that paragraph</w:t>
      </w:r>
      <w:r w:rsidR="002901BE" w:rsidRPr="00F2032B">
        <w:rPr>
          <w:rFonts w:ascii="Times New Roman" w:eastAsia="Times New Roman" w:hAnsi="Times New Roman" w:cs="Times New Roman"/>
          <w:sz w:val="24"/>
          <w:szCs w:val="24"/>
        </w:rPr>
        <w:t xml:space="preserve"> (see pg 1, proceedings of 10</w:t>
      </w:r>
      <w:r w:rsidR="002901BE" w:rsidRPr="00F2032B">
        <w:rPr>
          <w:rFonts w:ascii="Times New Roman" w:eastAsia="Times New Roman" w:hAnsi="Times New Roman" w:cs="Times New Roman"/>
          <w:sz w:val="24"/>
          <w:szCs w:val="24"/>
          <w:vertAlign w:val="superscript"/>
        </w:rPr>
        <w:t>th</w:t>
      </w:r>
      <w:r w:rsidR="002901BE" w:rsidRPr="00F2032B">
        <w:rPr>
          <w:rFonts w:ascii="Times New Roman" w:eastAsia="Times New Roman" w:hAnsi="Times New Roman" w:cs="Times New Roman"/>
          <w:sz w:val="24"/>
          <w:szCs w:val="24"/>
        </w:rPr>
        <w:t xml:space="preserve"> September 2020). </w:t>
      </w:r>
      <w:r w:rsidR="00511D95" w:rsidRPr="00F2032B">
        <w:rPr>
          <w:rFonts w:ascii="Times New Roman" w:eastAsia="Times New Roman" w:hAnsi="Times New Roman" w:cs="Times New Roman"/>
          <w:sz w:val="24"/>
          <w:szCs w:val="24"/>
        </w:rPr>
        <w:t>The addition of these parcels to para</w:t>
      </w:r>
      <w:r w:rsidR="00753D72" w:rsidRPr="00F2032B">
        <w:rPr>
          <w:rFonts w:ascii="Times New Roman" w:eastAsia="Times New Roman" w:hAnsi="Times New Roman" w:cs="Times New Roman"/>
          <w:sz w:val="24"/>
          <w:szCs w:val="24"/>
        </w:rPr>
        <w:t>graph</w:t>
      </w:r>
      <w:r w:rsidR="00511D95" w:rsidRPr="00F2032B">
        <w:rPr>
          <w:rFonts w:ascii="Times New Roman" w:eastAsia="Times New Roman" w:hAnsi="Times New Roman" w:cs="Times New Roman"/>
          <w:sz w:val="24"/>
          <w:szCs w:val="24"/>
        </w:rPr>
        <w:t xml:space="preserve"> (b)(i) would mean that the counter-petitioner is seeking to be awarded sole ownership of these parcels in addition to a half </w:t>
      </w:r>
      <w:r w:rsidR="005723FB" w:rsidRPr="00F2032B">
        <w:rPr>
          <w:rFonts w:ascii="Times New Roman" w:eastAsia="Times New Roman" w:hAnsi="Times New Roman" w:cs="Times New Roman"/>
          <w:sz w:val="24"/>
          <w:szCs w:val="24"/>
        </w:rPr>
        <w:t xml:space="preserve">(monetary) </w:t>
      </w:r>
      <w:r w:rsidR="00511D95" w:rsidRPr="00F2032B">
        <w:rPr>
          <w:rFonts w:ascii="Times New Roman" w:eastAsia="Times New Roman" w:hAnsi="Times New Roman" w:cs="Times New Roman"/>
          <w:sz w:val="24"/>
          <w:szCs w:val="24"/>
        </w:rPr>
        <w:t xml:space="preserve">share </w:t>
      </w:r>
      <w:r w:rsidR="005723FB" w:rsidRPr="00F2032B">
        <w:rPr>
          <w:rFonts w:ascii="Times New Roman" w:eastAsia="Times New Roman" w:hAnsi="Times New Roman" w:cs="Times New Roman"/>
          <w:sz w:val="24"/>
          <w:szCs w:val="24"/>
        </w:rPr>
        <w:t>in</w:t>
      </w:r>
      <w:r w:rsidR="00511D95" w:rsidRPr="00F2032B">
        <w:rPr>
          <w:rFonts w:ascii="Times New Roman" w:eastAsia="Times New Roman" w:hAnsi="Times New Roman" w:cs="Times New Roman"/>
          <w:sz w:val="24"/>
          <w:szCs w:val="24"/>
        </w:rPr>
        <w:t xml:space="preserve"> the other </w:t>
      </w:r>
      <w:r w:rsidR="00511D95" w:rsidRPr="00F2032B">
        <w:rPr>
          <w:rFonts w:ascii="Times New Roman" w:eastAsia="Times New Roman" w:hAnsi="Times New Roman" w:cs="Times New Roman"/>
          <w:sz w:val="24"/>
          <w:szCs w:val="24"/>
        </w:rPr>
        <w:lastRenderedPageBreak/>
        <w:t>parcels owned solely or jointly by the counter-respondent</w:t>
      </w:r>
      <w:r w:rsidR="005723FB" w:rsidRPr="00F2032B">
        <w:rPr>
          <w:rFonts w:ascii="Times New Roman" w:eastAsia="Times New Roman" w:hAnsi="Times New Roman" w:cs="Times New Roman"/>
          <w:sz w:val="24"/>
          <w:szCs w:val="24"/>
        </w:rPr>
        <w:t xml:space="preserve"> including those transferred to his children</w:t>
      </w:r>
      <w:r w:rsidR="005A3248" w:rsidRPr="00F2032B">
        <w:rPr>
          <w:rFonts w:ascii="Times New Roman" w:eastAsia="Times New Roman" w:hAnsi="Times New Roman" w:cs="Times New Roman"/>
          <w:sz w:val="24"/>
          <w:szCs w:val="24"/>
        </w:rPr>
        <w:t xml:space="preserve"> (</w:t>
      </w:r>
      <w:r w:rsidR="00753D72" w:rsidRPr="00F2032B">
        <w:rPr>
          <w:rFonts w:ascii="Times New Roman" w:eastAsia="Times New Roman" w:hAnsi="Times New Roman" w:cs="Times New Roman"/>
          <w:sz w:val="24"/>
          <w:szCs w:val="24"/>
        </w:rPr>
        <w:t>p</w:t>
      </w:r>
      <w:r w:rsidR="005A3248" w:rsidRPr="00F2032B">
        <w:rPr>
          <w:rFonts w:ascii="Times New Roman" w:eastAsia="Times New Roman" w:hAnsi="Times New Roman" w:cs="Times New Roman"/>
          <w:sz w:val="24"/>
          <w:szCs w:val="24"/>
        </w:rPr>
        <w:t>ara b.)</w:t>
      </w:r>
      <w:r w:rsidR="00511D95" w:rsidRPr="00F2032B">
        <w:rPr>
          <w:rFonts w:ascii="Times New Roman" w:eastAsia="Times New Roman" w:hAnsi="Times New Roman" w:cs="Times New Roman"/>
          <w:sz w:val="24"/>
          <w:szCs w:val="24"/>
        </w:rPr>
        <w:t xml:space="preserve">, and in the alternative to being awarded sole ownership of </w:t>
      </w:r>
      <w:r w:rsidR="005A3248" w:rsidRPr="00F2032B">
        <w:rPr>
          <w:rFonts w:ascii="Times New Roman" w:eastAsia="Times New Roman" w:hAnsi="Times New Roman" w:cs="Times New Roman"/>
          <w:sz w:val="24"/>
          <w:szCs w:val="24"/>
        </w:rPr>
        <w:t>V</w:t>
      </w:r>
      <w:r w:rsidR="00511D95" w:rsidRPr="00F2032B">
        <w:rPr>
          <w:rFonts w:ascii="Times New Roman" w:eastAsia="Times New Roman" w:hAnsi="Times New Roman" w:cs="Times New Roman"/>
          <w:sz w:val="24"/>
          <w:szCs w:val="24"/>
        </w:rPr>
        <w:t>1332 and the building thereon</w:t>
      </w:r>
      <w:r w:rsidR="00753D72" w:rsidRPr="00F2032B">
        <w:rPr>
          <w:rFonts w:ascii="Times New Roman" w:eastAsia="Times New Roman" w:hAnsi="Times New Roman" w:cs="Times New Roman"/>
          <w:sz w:val="24"/>
          <w:szCs w:val="24"/>
        </w:rPr>
        <w:t xml:space="preserve"> (para b.(ii))</w:t>
      </w:r>
      <w:r w:rsidR="00511D95" w:rsidRPr="00F2032B">
        <w:rPr>
          <w:rFonts w:ascii="Times New Roman" w:eastAsia="Times New Roman" w:hAnsi="Times New Roman" w:cs="Times New Roman"/>
          <w:sz w:val="24"/>
          <w:szCs w:val="24"/>
        </w:rPr>
        <w:t xml:space="preserve">. However </w:t>
      </w:r>
      <w:r w:rsidR="00753D72" w:rsidRPr="00F2032B">
        <w:rPr>
          <w:rFonts w:ascii="Times New Roman" w:eastAsia="Times New Roman" w:hAnsi="Times New Roman" w:cs="Times New Roman"/>
          <w:sz w:val="24"/>
          <w:szCs w:val="24"/>
        </w:rPr>
        <w:t xml:space="preserve">it does not appear that this is the intention of  the counter-petitioner as at the hearing she waived her right to the land comprised in H1346 and only maintained her claim to a share in the buildings therein. In any event Titles H1346, H2307 and H6638 would be covered under </w:t>
      </w:r>
      <w:r w:rsidR="005723FB" w:rsidRPr="00F2032B">
        <w:rPr>
          <w:rFonts w:ascii="Times New Roman" w:eastAsia="Times New Roman" w:hAnsi="Times New Roman" w:cs="Times New Roman"/>
          <w:sz w:val="24"/>
          <w:szCs w:val="24"/>
        </w:rPr>
        <w:t>paragraph b. in which the counter-petitioner seeks a half (monetary) share in the other parcels owned solely or jointly by the counter-respondent including those transferred to his children.</w:t>
      </w:r>
    </w:p>
    <w:p w:rsidR="002901BE" w:rsidRPr="00F2032B" w:rsidRDefault="002901BE" w:rsidP="0050563F">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The counter-petition is supported by an affidavit of the counter-petitioner/ respondent to which are attached a number of documents. In her affidavit she avers that when she met the counter-respondent in 1981, she already had a daughter from a previous relationship (“1</w:t>
      </w:r>
      <w:r w:rsidRPr="00F2032B">
        <w:rPr>
          <w:rFonts w:ascii="Times New Roman" w:eastAsia="Times New Roman" w:hAnsi="Times New Roman" w:cs="Times New Roman"/>
          <w:sz w:val="24"/>
          <w:szCs w:val="24"/>
          <w:vertAlign w:val="superscript"/>
        </w:rPr>
        <w:t>st</w:t>
      </w:r>
      <w:r w:rsidRPr="00F2032B">
        <w:rPr>
          <w:rFonts w:ascii="Times New Roman" w:eastAsia="Times New Roman" w:hAnsi="Times New Roman" w:cs="Times New Roman"/>
          <w:sz w:val="24"/>
          <w:szCs w:val="24"/>
        </w:rPr>
        <w:t xml:space="preserve"> daughter”). She started living with the counter-respondent at the age of 18 years and lived with him for 36 years, inclusive of the years they were married. They have three children, born in 1988, 1995 and 2002 respectively. </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 xml:space="preserve">When she started living with the counter-respondent, she was working as a supply teacher and earning a salary of SCR700 per month. From 1984 to 2008 she was employed by the Ministry of Education in various positions namely as a Primary Teacher Art Specialist, an Assistant Curriculum Development Officer, a Graduate Art Teacher in Secondary School, a Graduate Art Instructor in Post-Secondary Institution and a Senior Instructor. During that time her salary increased and by the time she left employment </w:t>
      </w:r>
      <w:r w:rsidR="005723FB" w:rsidRPr="00F2032B">
        <w:rPr>
          <w:rFonts w:ascii="Times New Roman" w:eastAsia="Times New Roman" w:hAnsi="Times New Roman" w:cs="Times New Roman"/>
          <w:sz w:val="24"/>
          <w:szCs w:val="24"/>
        </w:rPr>
        <w:t xml:space="preserve">in 2008 </w:t>
      </w:r>
      <w:r w:rsidRPr="00F2032B">
        <w:rPr>
          <w:rFonts w:ascii="Times New Roman" w:eastAsia="Times New Roman" w:hAnsi="Times New Roman" w:cs="Times New Roman"/>
          <w:sz w:val="24"/>
          <w:szCs w:val="24"/>
        </w:rPr>
        <w:t>she was earning SR 10,000 per month. During the time she was employed by the Ministry of Education, she went for further studies in Greece and the United Kingdom (UK). While she was away she still earned part of her salary which was partly used to maintain her 1</w:t>
      </w:r>
      <w:r w:rsidRPr="00F2032B">
        <w:rPr>
          <w:rFonts w:ascii="Times New Roman" w:eastAsia="Times New Roman" w:hAnsi="Times New Roman" w:cs="Times New Roman"/>
          <w:sz w:val="24"/>
          <w:szCs w:val="24"/>
          <w:vertAlign w:val="superscript"/>
        </w:rPr>
        <w:t>st</w:t>
      </w:r>
      <w:r w:rsidRPr="00F2032B">
        <w:rPr>
          <w:rFonts w:ascii="Times New Roman" w:eastAsia="Times New Roman" w:hAnsi="Times New Roman" w:cs="Times New Roman"/>
          <w:sz w:val="24"/>
          <w:szCs w:val="24"/>
        </w:rPr>
        <w:t xml:space="preserve"> daughter, and partly saved. Her savings were eventually spent on the parties’ family and home. Besides her income from the Ministry of Education, she also earned an average of SCR12,000.00 per month from her fashion, design and tailoring business that she started in 1995. She also avers that she received a gratuity of SCR30,000.00 from the Ministry of Education in 2004, that she used to pave outside the home and improve the garden. When she left the Ministry of Education on 1</w:t>
      </w:r>
      <w:r w:rsidRPr="00F2032B">
        <w:rPr>
          <w:rFonts w:ascii="Times New Roman" w:eastAsia="Times New Roman" w:hAnsi="Times New Roman" w:cs="Times New Roman"/>
          <w:sz w:val="24"/>
          <w:szCs w:val="24"/>
          <w:vertAlign w:val="superscript"/>
        </w:rPr>
        <w:t>st</w:t>
      </w:r>
      <w:r w:rsidRPr="00F2032B">
        <w:rPr>
          <w:rFonts w:ascii="Times New Roman" w:eastAsia="Times New Roman" w:hAnsi="Times New Roman" w:cs="Times New Roman"/>
          <w:sz w:val="24"/>
          <w:szCs w:val="24"/>
        </w:rPr>
        <w:t xml:space="preserve"> February 2008, she was paid compensation of SCR147,788 which she invested in the</w:t>
      </w:r>
      <w:r w:rsidR="005723FB" w:rsidRPr="00F2032B">
        <w:rPr>
          <w:rFonts w:ascii="Times New Roman" w:eastAsia="Times New Roman" w:hAnsi="Times New Roman" w:cs="Times New Roman"/>
          <w:sz w:val="24"/>
          <w:szCs w:val="24"/>
        </w:rPr>
        <w:t xml:space="preserve"> parties’</w:t>
      </w:r>
      <w:r w:rsidRPr="00F2032B">
        <w:rPr>
          <w:rFonts w:ascii="Times New Roman" w:eastAsia="Times New Roman" w:hAnsi="Times New Roman" w:cs="Times New Roman"/>
          <w:sz w:val="24"/>
          <w:szCs w:val="24"/>
        </w:rPr>
        <w:t xml:space="preserve"> home and her business. From February 2008, when she started </w:t>
      </w:r>
      <w:r w:rsidRPr="00F2032B">
        <w:rPr>
          <w:rFonts w:ascii="Times New Roman" w:eastAsia="Times New Roman" w:hAnsi="Times New Roman" w:cs="Times New Roman"/>
          <w:sz w:val="24"/>
          <w:szCs w:val="24"/>
        </w:rPr>
        <w:lastRenderedPageBreak/>
        <w:t xml:space="preserve">working on a full-time basis in her business, she earned an average of SCR200,000.00 to SCR300,000.00 per year, which she re-invested in her business and the matrimonial home. </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 xml:space="preserve">During the marriage and co-habitation of the parties, the counter-respondent purchased Title H1346 on which they built their matrimonial home. While the counter-respondent paid for the land, the counter-petitioner contributed towards building the house by helping with the site clearing and assisting the counter- respondent generally. She also purchased house-hold items such as curtains, towels, cutlery, etc. The utilities and household expenses were paid for jointly. </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 xml:space="preserve">The counter-petitioner avers that when the parties started occupying the matrimonial home in 1981, the house was a two bedroom, two-bathroom house. Over the years while occupying the house, they added another storey comprising 4 more rooms and 3 bathrooms. The improvements were made jointly and the parties both cared for the children and paid their school fees. </w:t>
      </w:r>
    </w:p>
    <w:p w:rsidR="009C62A5"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When the counter-petitioner was studying overseas, the counter-respondent also built a store on Title H1346. After completion of her studies, the parties built another storey on top of the store for the counter-petitioner to use as a studio. In 2010, another storey was added</w:t>
      </w:r>
      <w:r w:rsidR="009C62A5" w:rsidRPr="00F2032B">
        <w:rPr>
          <w:rFonts w:ascii="Times New Roman" w:eastAsia="Times New Roman" w:hAnsi="Times New Roman" w:cs="Times New Roman"/>
          <w:sz w:val="24"/>
          <w:szCs w:val="24"/>
        </w:rPr>
        <w:t xml:space="preserve"> to the studio</w:t>
      </w:r>
      <w:r w:rsidRPr="00F2032B">
        <w:rPr>
          <w:rFonts w:ascii="Times New Roman" w:eastAsia="Times New Roman" w:hAnsi="Times New Roman" w:cs="Times New Roman"/>
          <w:sz w:val="24"/>
          <w:szCs w:val="24"/>
        </w:rPr>
        <w:t>. The counter-petitioner borrowed and repaid two loans of SCR80,000.00 and SCR250,000.00 respectively to help with building the studio</w:t>
      </w:r>
      <w:r w:rsidR="009C62A5" w:rsidRPr="00F2032B">
        <w:rPr>
          <w:rFonts w:ascii="Times New Roman" w:eastAsia="Times New Roman" w:hAnsi="Times New Roman" w:cs="Times New Roman"/>
          <w:sz w:val="24"/>
          <w:szCs w:val="24"/>
        </w:rPr>
        <w:t>/workshop above the store which she used.</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The counter-petitioner avers that Title H1346 which is considered the parties’ matrimonial home, was originally registered in the sole name of the counter-respondent, but that in the process of their divorce on the 19</w:t>
      </w:r>
      <w:r w:rsidRPr="00F2032B">
        <w:rPr>
          <w:rFonts w:ascii="Times New Roman" w:eastAsia="Times New Roman" w:hAnsi="Times New Roman" w:cs="Times New Roman"/>
          <w:sz w:val="24"/>
          <w:szCs w:val="24"/>
          <w:vertAlign w:val="superscript"/>
        </w:rPr>
        <w:t>th</w:t>
      </w:r>
      <w:r w:rsidRPr="00F2032B">
        <w:rPr>
          <w:rFonts w:ascii="Times New Roman" w:eastAsia="Times New Roman" w:hAnsi="Times New Roman" w:cs="Times New Roman"/>
          <w:sz w:val="24"/>
          <w:szCs w:val="24"/>
        </w:rPr>
        <w:t xml:space="preserve"> August 2016, the counter-respondent transferred the property into the names of the parties’ minor son and daughter without her knowledge.</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When the counter-petitioner returned from her studies, she applied to the Government for a parcel of land and Title H1345 on which stood a 4-bedroom house</w:t>
      </w:r>
      <w:r w:rsidR="009C62A5" w:rsidRPr="00F2032B">
        <w:rPr>
          <w:rFonts w:ascii="Times New Roman" w:eastAsia="Times New Roman" w:hAnsi="Times New Roman" w:cs="Times New Roman"/>
          <w:sz w:val="24"/>
          <w:szCs w:val="24"/>
        </w:rPr>
        <w:t>,</w:t>
      </w:r>
      <w:r w:rsidRPr="00F2032B">
        <w:rPr>
          <w:rFonts w:ascii="Times New Roman" w:eastAsia="Times New Roman" w:hAnsi="Times New Roman" w:cs="Times New Roman"/>
          <w:sz w:val="24"/>
          <w:szCs w:val="24"/>
        </w:rPr>
        <w:t xml:space="preserve"> </w:t>
      </w:r>
      <w:r w:rsidR="009C62A5" w:rsidRPr="00F2032B">
        <w:rPr>
          <w:rFonts w:ascii="Times New Roman" w:eastAsia="Times New Roman" w:hAnsi="Times New Roman" w:cs="Times New Roman"/>
          <w:sz w:val="24"/>
          <w:szCs w:val="24"/>
        </w:rPr>
        <w:t xml:space="preserve">which </w:t>
      </w:r>
      <w:r w:rsidRPr="00F2032B">
        <w:rPr>
          <w:rFonts w:ascii="Times New Roman" w:eastAsia="Times New Roman" w:hAnsi="Times New Roman" w:cs="Times New Roman"/>
          <w:sz w:val="24"/>
          <w:szCs w:val="24"/>
        </w:rPr>
        <w:t xml:space="preserve">was registered in </w:t>
      </w:r>
      <w:r w:rsidR="009C62A5" w:rsidRPr="00F2032B">
        <w:rPr>
          <w:rFonts w:ascii="Times New Roman" w:eastAsia="Times New Roman" w:hAnsi="Times New Roman" w:cs="Times New Roman"/>
          <w:sz w:val="24"/>
          <w:szCs w:val="24"/>
        </w:rPr>
        <w:t>the joint names of the p</w:t>
      </w:r>
      <w:r w:rsidRPr="00F2032B">
        <w:rPr>
          <w:rFonts w:ascii="Times New Roman" w:eastAsia="Times New Roman" w:hAnsi="Times New Roman" w:cs="Times New Roman"/>
          <w:sz w:val="24"/>
          <w:szCs w:val="24"/>
        </w:rPr>
        <w:t xml:space="preserve">arties. In 2005, the parties applied to purchase another property from the Government pursuant to which Titles H6465 and H6466 were transferred into their joint names in </w:t>
      </w:r>
      <w:r w:rsidR="009C62A5" w:rsidRPr="00F2032B">
        <w:rPr>
          <w:rFonts w:ascii="Times New Roman" w:eastAsia="Times New Roman" w:hAnsi="Times New Roman" w:cs="Times New Roman"/>
          <w:sz w:val="24"/>
          <w:szCs w:val="24"/>
        </w:rPr>
        <w:t>the same year</w:t>
      </w:r>
      <w:r w:rsidRPr="00F2032B">
        <w:rPr>
          <w:rFonts w:ascii="Times New Roman" w:eastAsia="Times New Roman" w:hAnsi="Times New Roman" w:cs="Times New Roman"/>
          <w:sz w:val="24"/>
          <w:szCs w:val="24"/>
        </w:rPr>
        <w:t>.</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lastRenderedPageBreak/>
        <w:t xml:space="preserve">The parties converted the house on Title H1345 into </w:t>
      </w:r>
      <w:r w:rsidR="009C62A5" w:rsidRPr="00F2032B">
        <w:rPr>
          <w:rFonts w:ascii="Times New Roman" w:eastAsia="Times New Roman" w:hAnsi="Times New Roman" w:cs="Times New Roman"/>
          <w:sz w:val="24"/>
          <w:szCs w:val="24"/>
        </w:rPr>
        <w:t>a</w:t>
      </w:r>
      <w:r w:rsidRPr="00F2032B">
        <w:rPr>
          <w:rFonts w:ascii="Times New Roman" w:eastAsia="Times New Roman" w:hAnsi="Times New Roman" w:cs="Times New Roman"/>
          <w:sz w:val="24"/>
          <w:szCs w:val="24"/>
        </w:rPr>
        <w:t xml:space="preserve"> semi-detached house</w:t>
      </w:r>
      <w:r w:rsidR="009C62A5" w:rsidRPr="00F2032B">
        <w:rPr>
          <w:rFonts w:ascii="Times New Roman" w:eastAsia="Times New Roman" w:hAnsi="Times New Roman" w:cs="Times New Roman"/>
          <w:sz w:val="24"/>
          <w:szCs w:val="24"/>
        </w:rPr>
        <w:t xml:space="preserve"> of two units</w:t>
      </w:r>
      <w:r w:rsidRPr="00F2032B">
        <w:rPr>
          <w:rFonts w:ascii="Times New Roman" w:eastAsia="Times New Roman" w:hAnsi="Times New Roman" w:cs="Times New Roman"/>
          <w:sz w:val="24"/>
          <w:szCs w:val="24"/>
        </w:rPr>
        <w:t>. This was financed through a loan of SCR600,000.00 borrowed by the parties and repaid by the counter-respondent with the assistance of the counter petitioner. The semi-detached house w</w:t>
      </w:r>
      <w:r w:rsidR="009C62A5" w:rsidRPr="00F2032B">
        <w:rPr>
          <w:rFonts w:ascii="Times New Roman" w:eastAsia="Times New Roman" w:hAnsi="Times New Roman" w:cs="Times New Roman"/>
          <w:sz w:val="24"/>
          <w:szCs w:val="24"/>
        </w:rPr>
        <w:t>as</w:t>
      </w:r>
      <w:r w:rsidRPr="00F2032B">
        <w:rPr>
          <w:rFonts w:ascii="Times New Roman" w:eastAsia="Times New Roman" w:hAnsi="Times New Roman" w:cs="Times New Roman"/>
          <w:sz w:val="24"/>
          <w:szCs w:val="24"/>
        </w:rPr>
        <w:t xml:space="preserve"> rented out to the Ministry of Education and the money obtained used to repay the loan which has been completely re-paid. Currently one of the </w:t>
      </w:r>
      <w:r w:rsidR="009C62A5" w:rsidRPr="00F2032B">
        <w:rPr>
          <w:rFonts w:ascii="Times New Roman" w:eastAsia="Times New Roman" w:hAnsi="Times New Roman" w:cs="Times New Roman"/>
          <w:sz w:val="24"/>
          <w:szCs w:val="24"/>
        </w:rPr>
        <w:t>units</w:t>
      </w:r>
      <w:r w:rsidRPr="00F2032B">
        <w:rPr>
          <w:rFonts w:ascii="Times New Roman" w:eastAsia="Times New Roman" w:hAnsi="Times New Roman" w:cs="Times New Roman"/>
          <w:sz w:val="24"/>
          <w:szCs w:val="24"/>
        </w:rPr>
        <w:t xml:space="preserve"> is being occupied </w:t>
      </w:r>
      <w:r w:rsidR="009C62A5" w:rsidRPr="00F2032B">
        <w:rPr>
          <w:rFonts w:ascii="Times New Roman" w:eastAsia="Times New Roman" w:hAnsi="Times New Roman" w:cs="Times New Roman"/>
          <w:sz w:val="24"/>
          <w:szCs w:val="24"/>
        </w:rPr>
        <w:t>a</w:t>
      </w:r>
      <w:r w:rsidRPr="00F2032B">
        <w:rPr>
          <w:rFonts w:ascii="Times New Roman" w:eastAsia="Times New Roman" w:hAnsi="Times New Roman" w:cs="Times New Roman"/>
          <w:sz w:val="24"/>
          <w:szCs w:val="24"/>
        </w:rPr>
        <w:t xml:space="preserve"> family member of the counter-respondent while the counter-petitioner has been occupying the other one since September 2016 when the parties separated. </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In 2006, while she was considering leaving her employment with the Ministry of Education, the counter-petitioner approached one of her relatives to sell her Title V1332 situated at English River and the house thereon, for the purpose of running her business</w:t>
      </w:r>
      <w:r w:rsidR="00915EA7" w:rsidRPr="00F2032B">
        <w:rPr>
          <w:rFonts w:ascii="Times New Roman" w:eastAsia="Times New Roman" w:hAnsi="Times New Roman" w:cs="Times New Roman"/>
          <w:sz w:val="24"/>
          <w:szCs w:val="24"/>
        </w:rPr>
        <w:t xml:space="preserve">, pursuant to which </w:t>
      </w:r>
      <w:r w:rsidRPr="00F2032B">
        <w:rPr>
          <w:rFonts w:ascii="Times New Roman" w:eastAsia="Times New Roman" w:hAnsi="Times New Roman" w:cs="Times New Roman"/>
          <w:sz w:val="24"/>
          <w:szCs w:val="24"/>
        </w:rPr>
        <w:t xml:space="preserve">the parties purchased Title V1332 in February 2006 </w:t>
      </w:r>
      <w:r w:rsidR="00915EA7" w:rsidRPr="00F2032B">
        <w:rPr>
          <w:rFonts w:ascii="Times New Roman" w:eastAsia="Times New Roman" w:hAnsi="Times New Roman" w:cs="Times New Roman"/>
          <w:sz w:val="24"/>
          <w:szCs w:val="24"/>
        </w:rPr>
        <w:t>by means of a</w:t>
      </w:r>
      <w:r w:rsidRPr="00F2032B">
        <w:rPr>
          <w:rFonts w:ascii="Times New Roman" w:eastAsia="Times New Roman" w:hAnsi="Times New Roman" w:cs="Times New Roman"/>
          <w:sz w:val="24"/>
          <w:szCs w:val="24"/>
        </w:rPr>
        <w:t xml:space="preserve"> loan. The building was used for the counter-petitioner’s fashion business until 2009, after which they rented it out and used the rent money to repay the loan. </w:t>
      </w:r>
      <w:r w:rsidR="00915EA7" w:rsidRPr="00F2032B">
        <w:rPr>
          <w:rFonts w:ascii="Times New Roman" w:eastAsia="Times New Roman" w:hAnsi="Times New Roman" w:cs="Times New Roman"/>
          <w:sz w:val="24"/>
          <w:szCs w:val="24"/>
        </w:rPr>
        <w:t xml:space="preserve">While </w:t>
      </w:r>
      <w:r w:rsidRPr="00F2032B">
        <w:rPr>
          <w:rFonts w:ascii="Times New Roman" w:eastAsia="Times New Roman" w:hAnsi="Times New Roman" w:cs="Times New Roman"/>
          <w:sz w:val="24"/>
          <w:szCs w:val="24"/>
        </w:rPr>
        <w:t>the parties were going through the divorce process, the bare ownership of this property was also transferred to their minor son and their daughter without the counter-petitioner’s knowledge, with the counter-respondent retaining his usufructuary interest therein. The counter-petitioner avers that since approximately two years, the counter-respondent is renting out the building on Title V1332 in the sum of SCR70,000.00 per month and that he is benefitting solely from such rental, save for a period of approximately 9 months when he gave her a sum of SCR5,000.00 per month.</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The counter-petitioner avers that in 2012 and 2015, the counter-respondent purchased Titles H2307 with a house thereon and H6638 and registered these two titles solely in his name. In 2016 he transferred both properties to the parties’ son and daughter whilst keeping the usufructuary interest therein, without the counter-petitioner’s knowledge.</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 xml:space="preserve">In 2008, the counter-respondent bought the bare-ownership in Titles V9192 and V9193 with his father </w:t>
      </w:r>
      <w:r w:rsidR="00915EA7" w:rsidRPr="00F2032B">
        <w:rPr>
          <w:rFonts w:ascii="Times New Roman" w:eastAsia="Times New Roman" w:hAnsi="Times New Roman" w:cs="Times New Roman"/>
          <w:sz w:val="24"/>
          <w:szCs w:val="24"/>
        </w:rPr>
        <w:t>retaining</w:t>
      </w:r>
      <w:r w:rsidRPr="00F2032B">
        <w:rPr>
          <w:rFonts w:ascii="Times New Roman" w:eastAsia="Times New Roman" w:hAnsi="Times New Roman" w:cs="Times New Roman"/>
          <w:sz w:val="24"/>
          <w:szCs w:val="24"/>
        </w:rPr>
        <w:t xml:space="preserve"> the usufructuary interest in both p</w:t>
      </w:r>
      <w:r w:rsidR="00915EA7" w:rsidRPr="00F2032B">
        <w:rPr>
          <w:rFonts w:ascii="Times New Roman" w:eastAsia="Times New Roman" w:hAnsi="Times New Roman" w:cs="Times New Roman"/>
          <w:sz w:val="24"/>
          <w:szCs w:val="24"/>
        </w:rPr>
        <w:t>arcels</w:t>
      </w:r>
      <w:r w:rsidRPr="00F2032B">
        <w:rPr>
          <w:rFonts w:ascii="Times New Roman" w:eastAsia="Times New Roman" w:hAnsi="Times New Roman" w:cs="Times New Roman"/>
          <w:sz w:val="24"/>
          <w:szCs w:val="24"/>
        </w:rPr>
        <w:t xml:space="preserve">. </w:t>
      </w:r>
    </w:p>
    <w:p w:rsidR="005113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The counter-petitioner avers that other tha</w:t>
      </w:r>
      <w:r w:rsidR="00915EA7" w:rsidRPr="00F2032B">
        <w:rPr>
          <w:rFonts w:ascii="Times New Roman" w:eastAsia="Times New Roman" w:hAnsi="Times New Roman" w:cs="Times New Roman"/>
          <w:sz w:val="24"/>
          <w:szCs w:val="24"/>
        </w:rPr>
        <w:t>n</w:t>
      </w:r>
      <w:r w:rsidRPr="00F2032B">
        <w:rPr>
          <w:rFonts w:ascii="Times New Roman" w:eastAsia="Times New Roman" w:hAnsi="Times New Roman" w:cs="Times New Roman"/>
          <w:sz w:val="24"/>
          <w:szCs w:val="24"/>
        </w:rPr>
        <w:t xml:space="preserve"> the half share that she holds in Titles H1345, H6465 and H6466, she owns no other properties. Furthermore these three properties are controlled by the counter-respondent and she only has access to one </w:t>
      </w:r>
      <w:r w:rsidR="00915EA7" w:rsidRPr="00F2032B">
        <w:rPr>
          <w:rFonts w:ascii="Times New Roman" w:eastAsia="Times New Roman" w:hAnsi="Times New Roman" w:cs="Times New Roman"/>
          <w:sz w:val="24"/>
          <w:szCs w:val="24"/>
        </w:rPr>
        <w:t xml:space="preserve">unit of the </w:t>
      </w:r>
      <w:r w:rsidRPr="00F2032B">
        <w:rPr>
          <w:rFonts w:ascii="Times New Roman" w:eastAsia="Times New Roman" w:hAnsi="Times New Roman" w:cs="Times New Roman"/>
          <w:sz w:val="24"/>
          <w:szCs w:val="24"/>
        </w:rPr>
        <w:t>semi-</w:t>
      </w:r>
      <w:r w:rsidRPr="00F2032B">
        <w:rPr>
          <w:rFonts w:ascii="Times New Roman" w:eastAsia="Times New Roman" w:hAnsi="Times New Roman" w:cs="Times New Roman"/>
          <w:sz w:val="24"/>
          <w:szCs w:val="24"/>
        </w:rPr>
        <w:lastRenderedPageBreak/>
        <w:t>detached house on Title H1345 and part of the studio/workshop on Title H1346. The counter- respondent on the other hand has Titles V9192, V9193, H1346, H6638, H2307 and V1332. She states that although he only has the usufructuary interest in these properties (except for V9192 and V9193), he is the one who owns, controls and benefits from them. The counter-petitioner avers that the counter-respondent has attempted to defeat her claims by transferring the bare-ownership of Titles of H1346, H6638, H2307 and V1332 to their children since the parties’ separation, which shows bad faith on his part. She further avers that the only properties that the cross-respondent has not been able to cheat her out of are those which they own jointly and those which he believes she will not claim because they belonged to his father.</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 xml:space="preserve">The counter-petitioner avers that she is 56 years old and that it will be difficult for her to start over without a fair share of the matrimonial property. She avers that she is entitled to a share in all properties and buildings on all the properties which the parties acquired and built during their co-habitation and marriage, including the matrimonial home and the properties which have been transferred to their children. </w:t>
      </w:r>
    </w:p>
    <w:p w:rsidR="002901BE" w:rsidRPr="00F2032B" w:rsidRDefault="002901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 xml:space="preserve">The counter-petitioner further avers that she assisted the counter-respondent in setting up his company by acting as a shareholder and director, but never received any remuneration from his business. </w:t>
      </w:r>
    </w:p>
    <w:p w:rsidR="00F2032B" w:rsidRPr="00F2032B" w:rsidRDefault="002901BE" w:rsidP="00F2032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No reply was filed to the counter-petition by the petitioner/ counter-respondent.</w:t>
      </w:r>
    </w:p>
    <w:p w:rsidR="00E54B6D" w:rsidRDefault="00E54B6D" w:rsidP="00E54B6D">
      <w:pPr>
        <w:pStyle w:val="Jjmntheading1"/>
      </w:pPr>
      <w:r>
        <w:t>Testimony of Witnesses &amp; Submissions</w:t>
      </w:r>
    </w:p>
    <w:p w:rsidR="00374497" w:rsidRDefault="005113BE" w:rsidP="00374497">
      <w:pPr>
        <w:pStyle w:val="JudgmentText"/>
        <w:tabs>
          <w:tab w:val="left" w:pos="720"/>
        </w:tabs>
      </w:pPr>
      <w:r w:rsidRPr="00374497">
        <w:rPr>
          <w:rFonts w:eastAsia="Calibri"/>
        </w:rPr>
        <w:t xml:space="preserve">The petitioner/counter-respondent Mr Walter Pillay (“Mr Pillay”) and Mr Dereck Accouche a quantity surveyor (“QS”) testified on behalf of </w:t>
      </w:r>
      <w:r w:rsidR="00915EA7" w:rsidRPr="00374497">
        <w:rPr>
          <w:rFonts w:eastAsia="Calibri"/>
        </w:rPr>
        <w:t>Mr Pillay</w:t>
      </w:r>
      <w:r w:rsidRPr="00374497">
        <w:rPr>
          <w:rFonts w:eastAsia="Calibri"/>
        </w:rPr>
        <w:t xml:space="preserve">. The respondent/ counter-petitioner Ms. Pacquerette Lablache (“Ms Lablache”), Mr Octave Tirant, Ms Cherley Dubel representing the Mauritius Commercial Bank (Seychelles) Limited (“MCB”) and </w:t>
      </w:r>
      <w:r w:rsidR="00915EA7" w:rsidRPr="00374497">
        <w:rPr>
          <w:rFonts w:eastAsia="Calibri"/>
        </w:rPr>
        <w:t xml:space="preserve">another QS </w:t>
      </w:r>
      <w:r w:rsidRPr="00374497">
        <w:rPr>
          <w:rFonts w:eastAsia="Calibri"/>
        </w:rPr>
        <w:t>Mr Nigel Stanley Valentin gave evidence on behalf of Ms. Lablache.</w:t>
      </w:r>
      <w:r w:rsidR="00374497" w:rsidRPr="00374497">
        <w:t xml:space="preserve"> </w:t>
      </w:r>
    </w:p>
    <w:p w:rsidR="005113BE" w:rsidRPr="00374497" w:rsidRDefault="00374497" w:rsidP="00374497">
      <w:pPr>
        <w:pStyle w:val="JudgmentText"/>
        <w:tabs>
          <w:tab w:val="left" w:pos="720"/>
        </w:tabs>
      </w:pPr>
      <w:r w:rsidRPr="00374497">
        <w:t>Although counsels for both parties were given the opportunity to file written final submissions after the hearing, they did not do so.</w:t>
      </w:r>
      <w:r>
        <w:t xml:space="preserve"> </w:t>
      </w:r>
    </w:p>
    <w:p w:rsidR="005113BE" w:rsidRPr="005113BE" w:rsidRDefault="005113BE" w:rsidP="005113BE">
      <w:pPr>
        <w:pStyle w:val="Jjmntheading2"/>
      </w:pPr>
      <w:r>
        <w:lastRenderedPageBreak/>
        <w:t>Testimony of Mr Walter Pillay</w:t>
      </w:r>
    </w:p>
    <w:p w:rsidR="005113BE" w:rsidRPr="005113BE" w:rsidRDefault="005113BE"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Mr Pillay’s testimony in regards to each of the properties subject matter of the petition and counter-petition before this Court will be dealt with individually below. Although his petition is made only in respect of Titles H1343 and H1345, his </w:t>
      </w:r>
      <w:r w:rsidR="005303DD">
        <w:rPr>
          <w:rFonts w:ascii="Times New Roman" w:eastAsia="Times New Roman" w:hAnsi="Times New Roman" w:cs="Times New Roman"/>
          <w:sz w:val="24"/>
          <w:szCs w:val="24"/>
        </w:rPr>
        <w:t>evidence</w:t>
      </w:r>
      <w:r w:rsidRPr="005113BE">
        <w:rPr>
          <w:rFonts w:ascii="Times New Roman" w:eastAsia="Times New Roman" w:hAnsi="Times New Roman" w:cs="Times New Roman"/>
          <w:sz w:val="24"/>
          <w:szCs w:val="24"/>
        </w:rPr>
        <w:t xml:space="preserve"> also deals with all the properties in respect of which Ms Lablache has counter-petitioned.</w:t>
      </w:r>
    </w:p>
    <w:p w:rsidR="005113BE" w:rsidRPr="005113BE" w:rsidRDefault="005113BE" w:rsidP="008E098E">
      <w:pPr>
        <w:tabs>
          <w:tab w:val="left" w:pos="720"/>
        </w:tabs>
        <w:spacing w:after="240" w:line="360" w:lineRule="auto"/>
        <w:ind w:left="720"/>
        <w:contextualSpacing/>
        <w:jc w:val="both"/>
        <w:rPr>
          <w:rFonts w:ascii="Times New Roman" w:eastAsia="Times New Roman" w:hAnsi="Times New Roman" w:cs="Times New Roman"/>
          <w:sz w:val="24"/>
          <w:szCs w:val="24"/>
          <w:u w:val="single"/>
        </w:rPr>
      </w:pPr>
      <w:r w:rsidRPr="005113BE">
        <w:rPr>
          <w:rFonts w:ascii="Times New Roman" w:eastAsia="Times New Roman" w:hAnsi="Times New Roman" w:cs="Times New Roman"/>
          <w:sz w:val="24"/>
          <w:szCs w:val="24"/>
        </w:rPr>
        <w:t xml:space="preserve"> </w:t>
      </w:r>
      <w:r w:rsidRPr="005113BE">
        <w:rPr>
          <w:rFonts w:ascii="Times New Roman" w:eastAsia="Times New Roman" w:hAnsi="Times New Roman" w:cs="Times New Roman"/>
          <w:sz w:val="24"/>
          <w:szCs w:val="24"/>
          <w:u w:val="single"/>
        </w:rPr>
        <w:t>Parcel H1346 with matrimonial house thereon (Majoie)</w:t>
      </w:r>
    </w:p>
    <w:p w:rsidR="005113BE" w:rsidRPr="005303DD" w:rsidRDefault="005113BE"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Mr Pillay testified that the main house comprising 6 rooms </w:t>
      </w:r>
      <w:r w:rsidR="005303DD" w:rsidRPr="005113BE">
        <w:rPr>
          <w:rFonts w:ascii="Times New Roman" w:eastAsia="Times New Roman" w:hAnsi="Times New Roman" w:cs="Times New Roman"/>
          <w:sz w:val="24"/>
          <w:szCs w:val="24"/>
        </w:rPr>
        <w:t xml:space="preserve">which he currently occupies with Inesh </w:t>
      </w:r>
      <w:r w:rsidRPr="005113BE">
        <w:rPr>
          <w:rFonts w:ascii="Times New Roman" w:eastAsia="Times New Roman" w:hAnsi="Times New Roman" w:cs="Times New Roman"/>
          <w:sz w:val="24"/>
          <w:szCs w:val="24"/>
        </w:rPr>
        <w:t>is located on parcel H1346.  He purchased H1346 when he was 18 years old and employed by Cable and Wireless. Although at the time of the purchase he had met Ms Lablache, he had not yet started living with her, but lived with his parents at either St. Louis or English River. He only started co-habiting with her after she returned from her studies in Greece when he was around 24 or 25 years of age (i.e. around 1985 as he was born on 25</w:t>
      </w:r>
      <w:r w:rsidRPr="005113BE">
        <w:rPr>
          <w:rFonts w:ascii="Times New Roman" w:eastAsia="Times New Roman" w:hAnsi="Times New Roman" w:cs="Times New Roman"/>
          <w:sz w:val="24"/>
          <w:szCs w:val="24"/>
          <w:vertAlign w:val="superscript"/>
        </w:rPr>
        <w:t>th</w:t>
      </w:r>
      <w:r w:rsidRPr="005113BE">
        <w:rPr>
          <w:rFonts w:ascii="Times New Roman" w:eastAsia="Times New Roman" w:hAnsi="Times New Roman" w:cs="Times New Roman"/>
          <w:sz w:val="24"/>
          <w:szCs w:val="24"/>
        </w:rPr>
        <w:t xml:space="preserve"> June 1961). He married Ms Lablache on 30</w:t>
      </w:r>
      <w:r w:rsidRPr="005113BE">
        <w:rPr>
          <w:rFonts w:ascii="Times New Roman" w:eastAsia="Times New Roman" w:hAnsi="Times New Roman" w:cs="Times New Roman"/>
          <w:sz w:val="24"/>
          <w:szCs w:val="24"/>
          <w:vertAlign w:val="superscript"/>
        </w:rPr>
        <w:t>th</w:t>
      </w:r>
      <w:r w:rsidRPr="005113BE">
        <w:rPr>
          <w:rFonts w:ascii="Times New Roman" w:eastAsia="Times New Roman" w:hAnsi="Times New Roman" w:cs="Times New Roman"/>
          <w:sz w:val="24"/>
          <w:szCs w:val="24"/>
        </w:rPr>
        <w:t xml:space="preserve"> Aug 2003 at the age of 42 years old. He </w:t>
      </w:r>
      <w:r w:rsidRPr="005303DD">
        <w:rPr>
          <w:rFonts w:ascii="Times New Roman" w:eastAsia="Times New Roman" w:hAnsi="Times New Roman" w:cs="Times New Roman"/>
          <w:sz w:val="24"/>
          <w:szCs w:val="24"/>
        </w:rPr>
        <w:t>financed the purchase of H1346 with a loan from Barclays Bank which he repaid by direct</w:t>
      </w:r>
      <w:r w:rsidRPr="005113BE">
        <w:rPr>
          <w:rFonts w:ascii="Times New Roman" w:eastAsia="Times New Roman" w:hAnsi="Times New Roman" w:cs="Times New Roman"/>
          <w:sz w:val="24"/>
          <w:szCs w:val="24"/>
        </w:rPr>
        <w:t xml:space="preserve"> </w:t>
      </w:r>
      <w:r w:rsidRPr="005303DD">
        <w:rPr>
          <w:rFonts w:ascii="Times New Roman" w:eastAsia="Times New Roman" w:hAnsi="Times New Roman" w:cs="Times New Roman"/>
          <w:sz w:val="24"/>
          <w:szCs w:val="24"/>
        </w:rPr>
        <w:t>salary deductions</w:t>
      </w:r>
      <w:r w:rsidR="005303DD" w:rsidRPr="005303DD">
        <w:rPr>
          <w:rFonts w:ascii="Times New Roman" w:eastAsia="Times New Roman" w:hAnsi="Times New Roman" w:cs="Times New Roman"/>
          <w:sz w:val="24"/>
          <w:szCs w:val="24"/>
        </w:rPr>
        <w:t xml:space="preserve">. </w:t>
      </w:r>
      <w:r w:rsidRPr="005303DD">
        <w:rPr>
          <w:rFonts w:ascii="Times New Roman" w:eastAsia="Times New Roman" w:hAnsi="Times New Roman" w:cs="Times New Roman"/>
          <w:sz w:val="24"/>
          <w:szCs w:val="24"/>
        </w:rPr>
        <w:t xml:space="preserve">He built a house on H1346 </w:t>
      </w:r>
      <w:r w:rsidR="005303DD" w:rsidRPr="005303DD">
        <w:rPr>
          <w:rFonts w:ascii="Times New Roman" w:eastAsia="Times New Roman" w:hAnsi="Times New Roman" w:cs="Times New Roman"/>
          <w:sz w:val="24"/>
          <w:szCs w:val="24"/>
        </w:rPr>
        <w:t>with</w:t>
      </w:r>
      <w:r w:rsidRPr="005303DD">
        <w:rPr>
          <w:rFonts w:ascii="Times New Roman" w:eastAsia="Times New Roman" w:hAnsi="Times New Roman" w:cs="Times New Roman"/>
          <w:sz w:val="24"/>
          <w:szCs w:val="24"/>
        </w:rPr>
        <w:t xml:space="preserve"> a loan of SCR50,000.00 from the Seychelles Credit Union</w:t>
      </w:r>
      <w:r w:rsidR="005303DD">
        <w:rPr>
          <w:rFonts w:ascii="Times New Roman" w:eastAsia="Times New Roman" w:hAnsi="Times New Roman" w:cs="Times New Roman"/>
          <w:sz w:val="24"/>
          <w:szCs w:val="24"/>
        </w:rPr>
        <w:t xml:space="preserve">. He solely repaid both loans </w:t>
      </w:r>
      <w:r w:rsidR="005303DD" w:rsidRPr="005113BE">
        <w:rPr>
          <w:rFonts w:ascii="Times New Roman" w:eastAsia="Times New Roman" w:hAnsi="Times New Roman" w:cs="Times New Roman"/>
          <w:sz w:val="24"/>
          <w:szCs w:val="24"/>
        </w:rPr>
        <w:t xml:space="preserve">with no </w:t>
      </w:r>
      <w:r w:rsidR="005303DD">
        <w:rPr>
          <w:rFonts w:ascii="Times New Roman" w:eastAsia="Times New Roman" w:hAnsi="Times New Roman" w:cs="Times New Roman"/>
          <w:sz w:val="24"/>
          <w:szCs w:val="24"/>
        </w:rPr>
        <w:t>contributions from Ms Lablache</w:t>
      </w:r>
      <w:r w:rsidR="005303DD" w:rsidRPr="005303DD">
        <w:rPr>
          <w:rFonts w:ascii="Times New Roman" w:eastAsia="Times New Roman" w:hAnsi="Times New Roman" w:cs="Times New Roman"/>
          <w:sz w:val="24"/>
          <w:szCs w:val="24"/>
        </w:rPr>
        <w:t xml:space="preserve"> </w:t>
      </w:r>
    </w:p>
    <w:p w:rsidR="005113BE" w:rsidRPr="005113BE" w:rsidRDefault="005113BE"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7F21A7">
        <w:rPr>
          <w:rFonts w:ascii="Times New Roman" w:eastAsia="Times New Roman" w:hAnsi="Times New Roman" w:cs="Times New Roman"/>
          <w:sz w:val="24"/>
          <w:szCs w:val="24"/>
        </w:rPr>
        <w:t xml:space="preserve"> Mr Pillay also built a two-storey studio at a distance of 1 to 1 ½ m from the back of the</w:t>
      </w:r>
      <w:r w:rsidRPr="005113BE">
        <w:rPr>
          <w:rFonts w:ascii="Times New Roman" w:eastAsia="Times New Roman" w:hAnsi="Times New Roman" w:cs="Times New Roman"/>
          <w:sz w:val="24"/>
          <w:szCs w:val="24"/>
        </w:rPr>
        <w:t xml:space="preserve"> house one or two years after the main house was built, which he stated was 25 years ago.  Initially it was small and had only one storey but was later extended and another storey added. The ground floor is an open area where Ms Lablache carries out printing work. Mr Pillay built the studio with money that he earned as an electrical contractor – a business which he started more than 30 years ago after ceasing to work with Cable and Wireless. Ms Lablache who was working with the Ministry of Education at the time did not contribute to the construction of the studio.</w:t>
      </w:r>
    </w:p>
    <w:p w:rsidR="005113BE" w:rsidRPr="005113BE" w:rsidRDefault="005113BE"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7F21A7">
        <w:rPr>
          <w:rFonts w:ascii="Times New Roman" w:eastAsia="Times New Roman" w:hAnsi="Times New Roman" w:cs="Times New Roman"/>
          <w:sz w:val="24"/>
          <w:szCs w:val="24"/>
        </w:rPr>
        <w:t>Mr Pillay testified that he is currently extending the studio to add two bedsitters for him and his son, and two apartments to house foreigners which he intends to employ. He</w:t>
      </w:r>
      <w:r w:rsidRPr="005113BE">
        <w:rPr>
          <w:rFonts w:ascii="Times New Roman" w:eastAsia="Times New Roman" w:hAnsi="Times New Roman" w:cs="Times New Roman"/>
          <w:sz w:val="24"/>
          <w:szCs w:val="24"/>
        </w:rPr>
        <w:t xml:space="preserve"> started the construction 20 years ago and financed it from the salary that he pays himself from his business – hence the reason that it is taking such a long time. Depending on contracts he is </w:t>
      </w:r>
      <w:r w:rsidRPr="005113BE">
        <w:rPr>
          <w:rFonts w:ascii="Times New Roman" w:eastAsia="Times New Roman" w:hAnsi="Times New Roman" w:cs="Times New Roman"/>
          <w:sz w:val="24"/>
          <w:szCs w:val="24"/>
        </w:rPr>
        <w:lastRenderedPageBreak/>
        <w:t>awarded he earns from SCR28,000  to SCR35,000 or more per month. The construction of the bedsitters and apartments is nearly complete but he had to stop the works because Ms Lablache reported him to the Planning Authority for build</w:t>
      </w:r>
      <w:r w:rsidR="007F21A7">
        <w:rPr>
          <w:rFonts w:ascii="Times New Roman" w:eastAsia="Times New Roman" w:hAnsi="Times New Roman" w:cs="Times New Roman"/>
          <w:sz w:val="24"/>
          <w:szCs w:val="24"/>
        </w:rPr>
        <w:t>ing without planning permission.</w:t>
      </w:r>
      <w:r w:rsidRPr="005113BE">
        <w:rPr>
          <w:rFonts w:ascii="Times New Roman" w:eastAsia="Times New Roman" w:hAnsi="Times New Roman" w:cs="Times New Roman"/>
          <w:sz w:val="24"/>
          <w:szCs w:val="24"/>
        </w:rPr>
        <w:t xml:space="preserve"> He is now doing the necessary to obtain planning permission.</w:t>
      </w:r>
    </w:p>
    <w:p w:rsidR="007F21A7" w:rsidRDefault="007F21A7"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7F21A7">
        <w:rPr>
          <w:rFonts w:ascii="Times New Roman" w:eastAsia="Times New Roman" w:hAnsi="Times New Roman" w:cs="Times New Roman"/>
          <w:sz w:val="24"/>
          <w:szCs w:val="24"/>
        </w:rPr>
        <w:t xml:space="preserve">He produced </w:t>
      </w:r>
      <w:r w:rsidR="005113BE" w:rsidRPr="007F21A7">
        <w:rPr>
          <w:rFonts w:ascii="Times New Roman" w:eastAsia="Times New Roman" w:hAnsi="Times New Roman" w:cs="Times New Roman"/>
          <w:sz w:val="24"/>
          <w:szCs w:val="24"/>
        </w:rPr>
        <w:t>Exhibit P1 – A transfer deed dated 23</w:t>
      </w:r>
      <w:r w:rsidR="005113BE" w:rsidRPr="007F21A7">
        <w:rPr>
          <w:rFonts w:ascii="Times New Roman" w:eastAsia="Times New Roman" w:hAnsi="Times New Roman" w:cs="Times New Roman"/>
          <w:sz w:val="24"/>
          <w:szCs w:val="24"/>
          <w:vertAlign w:val="superscript"/>
        </w:rPr>
        <w:t>rd</w:t>
      </w:r>
      <w:r w:rsidR="005113BE" w:rsidRPr="007F21A7">
        <w:rPr>
          <w:rFonts w:ascii="Times New Roman" w:eastAsia="Times New Roman" w:hAnsi="Times New Roman" w:cs="Times New Roman"/>
          <w:sz w:val="24"/>
          <w:szCs w:val="24"/>
        </w:rPr>
        <w:t xml:space="preserve"> July 2016, registered on 9</w:t>
      </w:r>
      <w:r w:rsidR="005113BE" w:rsidRPr="007F21A7">
        <w:rPr>
          <w:rFonts w:ascii="Times New Roman" w:eastAsia="Times New Roman" w:hAnsi="Times New Roman" w:cs="Times New Roman"/>
          <w:sz w:val="24"/>
          <w:szCs w:val="24"/>
          <w:vertAlign w:val="superscript"/>
        </w:rPr>
        <w:t>th</w:t>
      </w:r>
      <w:r w:rsidR="005113BE" w:rsidRPr="007F21A7">
        <w:rPr>
          <w:rFonts w:ascii="Times New Roman" w:eastAsia="Times New Roman" w:hAnsi="Times New Roman" w:cs="Times New Roman"/>
          <w:sz w:val="24"/>
          <w:szCs w:val="24"/>
        </w:rPr>
        <w:t xml:space="preserve"> August 2016 show</w:t>
      </w:r>
      <w:r>
        <w:rPr>
          <w:rFonts w:ascii="Times New Roman" w:eastAsia="Times New Roman" w:hAnsi="Times New Roman" w:cs="Times New Roman"/>
          <w:sz w:val="24"/>
          <w:szCs w:val="24"/>
        </w:rPr>
        <w:t>ing</w:t>
      </w:r>
      <w:r w:rsidR="005113BE" w:rsidRPr="007F21A7">
        <w:rPr>
          <w:rFonts w:ascii="Times New Roman" w:eastAsia="Times New Roman" w:hAnsi="Times New Roman" w:cs="Times New Roman"/>
          <w:sz w:val="24"/>
          <w:szCs w:val="24"/>
        </w:rPr>
        <w:t xml:space="preserve"> that he transferred H1346 and H6638 to Kimberley Pillay and Inesh Pillay for SCR1.00, with the transferees granting a usufructuary interest to him for his lifetime. Exhibit P1(a) is a Certificate of Official Search dated 22</w:t>
      </w:r>
      <w:r w:rsidR="005113BE" w:rsidRPr="007F21A7">
        <w:rPr>
          <w:rFonts w:ascii="Times New Roman" w:eastAsia="Times New Roman" w:hAnsi="Times New Roman" w:cs="Times New Roman"/>
          <w:sz w:val="24"/>
          <w:szCs w:val="24"/>
          <w:vertAlign w:val="superscript"/>
        </w:rPr>
        <w:t>nd</w:t>
      </w:r>
      <w:r w:rsidR="005113BE" w:rsidRPr="007F21A7">
        <w:rPr>
          <w:rFonts w:ascii="Times New Roman" w:eastAsia="Times New Roman" w:hAnsi="Times New Roman" w:cs="Times New Roman"/>
          <w:sz w:val="24"/>
          <w:szCs w:val="24"/>
        </w:rPr>
        <w:t xml:space="preserve"> May 2017  in respect of Title H1346 of an area of 600 Sq. metres </w:t>
      </w:r>
      <w:r>
        <w:rPr>
          <w:rFonts w:ascii="Times New Roman" w:eastAsia="Times New Roman" w:hAnsi="Times New Roman" w:cs="Times New Roman"/>
          <w:sz w:val="24"/>
          <w:szCs w:val="24"/>
        </w:rPr>
        <w:t xml:space="preserve">which </w:t>
      </w:r>
      <w:r w:rsidR="005113BE" w:rsidRPr="007F21A7">
        <w:rPr>
          <w:rFonts w:ascii="Times New Roman" w:eastAsia="Times New Roman" w:hAnsi="Times New Roman" w:cs="Times New Roman"/>
          <w:sz w:val="24"/>
          <w:szCs w:val="24"/>
        </w:rPr>
        <w:t xml:space="preserve">shows the same thing; Exhibit P1(b) </w:t>
      </w:r>
      <w:r>
        <w:rPr>
          <w:rFonts w:ascii="Times New Roman" w:eastAsia="Times New Roman" w:hAnsi="Times New Roman" w:cs="Times New Roman"/>
          <w:sz w:val="24"/>
          <w:szCs w:val="24"/>
        </w:rPr>
        <w:t xml:space="preserve">is the cadastral plan of H1346. </w:t>
      </w:r>
    </w:p>
    <w:p w:rsidR="005113BE" w:rsidRPr="007F21A7" w:rsidRDefault="005113BE"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7F21A7">
        <w:rPr>
          <w:rFonts w:ascii="Times New Roman" w:eastAsia="Times New Roman" w:hAnsi="Times New Roman" w:cs="Times New Roman"/>
          <w:sz w:val="24"/>
          <w:szCs w:val="24"/>
        </w:rPr>
        <w:t>He states that he transferred the bare-ownership of the property to Kimberley and Inesh because Ms Lablache told their children that if he died before her, they would find themselves on the streets</w:t>
      </w:r>
      <w:r w:rsidR="007F21A7">
        <w:rPr>
          <w:rFonts w:ascii="Times New Roman" w:eastAsia="Times New Roman" w:hAnsi="Times New Roman" w:cs="Times New Roman"/>
          <w:sz w:val="24"/>
          <w:szCs w:val="24"/>
        </w:rPr>
        <w:t>, which he took t</w:t>
      </w:r>
      <w:r w:rsidRPr="007F21A7">
        <w:rPr>
          <w:rFonts w:ascii="Times New Roman" w:eastAsia="Times New Roman" w:hAnsi="Times New Roman" w:cs="Times New Roman"/>
          <w:sz w:val="24"/>
          <w:szCs w:val="24"/>
        </w:rPr>
        <w:t>o mean that she would throw them out of the house and they would be homeless. Ms Lablache and the children do not speak to each other and she has not had a good relationship with them for three years since the pa</w:t>
      </w:r>
      <w:r w:rsidR="007F21A7">
        <w:rPr>
          <w:rFonts w:ascii="Times New Roman" w:eastAsia="Times New Roman" w:hAnsi="Times New Roman" w:cs="Times New Roman"/>
          <w:sz w:val="24"/>
          <w:szCs w:val="24"/>
        </w:rPr>
        <w:t xml:space="preserve">rties’ divorce (October 2017). </w:t>
      </w:r>
      <w:r w:rsidRPr="007F21A7">
        <w:rPr>
          <w:rFonts w:ascii="Times New Roman" w:eastAsia="Times New Roman" w:hAnsi="Times New Roman" w:cs="Times New Roman"/>
          <w:sz w:val="24"/>
          <w:szCs w:val="24"/>
        </w:rPr>
        <w:t xml:space="preserve">Mr Pillay claims that he does not remember whether or not Ms. </w:t>
      </w:r>
      <w:r w:rsidR="007F21A7" w:rsidRPr="007F21A7">
        <w:rPr>
          <w:rFonts w:ascii="Times New Roman" w:eastAsia="Times New Roman" w:hAnsi="Times New Roman" w:cs="Times New Roman"/>
          <w:sz w:val="24"/>
          <w:szCs w:val="24"/>
        </w:rPr>
        <w:t>Lablache</w:t>
      </w:r>
      <w:r w:rsidRPr="007F21A7">
        <w:rPr>
          <w:rFonts w:ascii="Times New Roman" w:eastAsia="Times New Roman" w:hAnsi="Times New Roman" w:cs="Times New Roman"/>
          <w:sz w:val="24"/>
          <w:szCs w:val="24"/>
        </w:rPr>
        <w:t xml:space="preserve"> knew when he transferred the property to the children and does not know when she found out. He does not believe that she should have a share in the property and</w:t>
      </w:r>
      <w:r w:rsidR="007F21A7">
        <w:rPr>
          <w:rFonts w:ascii="Times New Roman" w:eastAsia="Times New Roman" w:hAnsi="Times New Roman" w:cs="Times New Roman"/>
          <w:sz w:val="24"/>
          <w:szCs w:val="24"/>
        </w:rPr>
        <w:t xml:space="preserve"> maintains that he should have the usu</w:t>
      </w:r>
      <w:r w:rsidRPr="007F21A7">
        <w:rPr>
          <w:rFonts w:ascii="Times New Roman" w:eastAsia="Times New Roman" w:hAnsi="Times New Roman" w:cs="Times New Roman"/>
          <w:sz w:val="24"/>
          <w:szCs w:val="24"/>
        </w:rPr>
        <w:t>fructuary interest during his lifetime, after which the property should go to their children.</w:t>
      </w:r>
    </w:p>
    <w:p w:rsidR="005113BE" w:rsidRPr="005113BE" w:rsidRDefault="005113BE"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C06CB3">
        <w:rPr>
          <w:rFonts w:ascii="Times New Roman" w:eastAsia="Times New Roman" w:hAnsi="Times New Roman" w:cs="Times New Roman"/>
          <w:sz w:val="24"/>
          <w:szCs w:val="24"/>
        </w:rPr>
        <w:t>In cross-examination Mr Pillay stated that he and Ms Lablache’s relationship started in</w:t>
      </w:r>
      <w:r w:rsidRPr="005113BE">
        <w:rPr>
          <w:rFonts w:ascii="Times New Roman" w:eastAsia="Times New Roman" w:hAnsi="Times New Roman" w:cs="Times New Roman"/>
          <w:sz w:val="24"/>
          <w:szCs w:val="24"/>
        </w:rPr>
        <w:t xml:space="preserve"> 1981 and </w:t>
      </w:r>
      <w:r w:rsidR="00C06CB3">
        <w:rPr>
          <w:rFonts w:ascii="Times New Roman" w:eastAsia="Times New Roman" w:hAnsi="Times New Roman" w:cs="Times New Roman"/>
          <w:sz w:val="24"/>
          <w:szCs w:val="24"/>
        </w:rPr>
        <w:t xml:space="preserve">reiterated </w:t>
      </w:r>
      <w:r w:rsidRPr="005113BE">
        <w:rPr>
          <w:rFonts w:ascii="Times New Roman" w:eastAsia="Times New Roman" w:hAnsi="Times New Roman" w:cs="Times New Roman"/>
          <w:sz w:val="24"/>
          <w:szCs w:val="24"/>
        </w:rPr>
        <w:t>that they started co-habiting after she returned from her studies in Greece. They lived together for about 30 years until their separation in 2016 when she moved out of the matrimonial home.</w:t>
      </w:r>
    </w:p>
    <w:p w:rsidR="005113BE" w:rsidRPr="005113BE" w:rsidRDefault="00C06CB3"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Contrary to what he had stated in chief, he</w:t>
      </w:r>
      <w:r w:rsidR="005113BE" w:rsidRPr="005113BE">
        <w:rPr>
          <w:rFonts w:ascii="Times New Roman" w:eastAsia="Times New Roman" w:hAnsi="Times New Roman" w:cs="Times New Roman"/>
          <w:sz w:val="24"/>
          <w:szCs w:val="24"/>
        </w:rPr>
        <w:t xml:space="preserve"> stated that </w:t>
      </w:r>
      <w:r w:rsidRPr="005113BE">
        <w:rPr>
          <w:rFonts w:ascii="Times New Roman" w:eastAsia="Times New Roman" w:hAnsi="Times New Roman" w:cs="Times New Roman"/>
          <w:sz w:val="24"/>
          <w:szCs w:val="24"/>
        </w:rPr>
        <w:t xml:space="preserve">when he and Ms Lablache met </w:t>
      </w:r>
      <w:r w:rsidR="005113BE" w:rsidRPr="005113BE">
        <w:rPr>
          <w:rFonts w:ascii="Times New Roman" w:eastAsia="Times New Roman" w:hAnsi="Times New Roman" w:cs="Times New Roman"/>
          <w:sz w:val="24"/>
          <w:szCs w:val="24"/>
        </w:rPr>
        <w:t>he had already purchased H1346 and started building the house thereon, but admitted that when Ms Lablache moved into the house with him, it only comprised a ground floor with three bedrooms, and that the second floor was constructed during the period of co-</w:t>
      </w:r>
      <w:r w:rsidR="005113BE" w:rsidRPr="005113BE">
        <w:rPr>
          <w:rFonts w:ascii="Times New Roman" w:eastAsia="Times New Roman" w:hAnsi="Times New Roman" w:cs="Times New Roman"/>
          <w:sz w:val="24"/>
          <w:szCs w:val="24"/>
        </w:rPr>
        <w:lastRenderedPageBreak/>
        <w:t xml:space="preserve">habitation of the parties. He denied that Ms Lablache had helped with </w:t>
      </w:r>
      <w:r>
        <w:rPr>
          <w:rFonts w:ascii="Times New Roman" w:eastAsia="Times New Roman" w:hAnsi="Times New Roman" w:cs="Times New Roman"/>
          <w:sz w:val="24"/>
          <w:szCs w:val="24"/>
        </w:rPr>
        <w:t>the site clearing</w:t>
      </w:r>
      <w:r w:rsidRPr="005113BE">
        <w:rPr>
          <w:rFonts w:ascii="Times New Roman" w:eastAsia="Times New Roman" w:hAnsi="Times New Roman" w:cs="Times New Roman"/>
          <w:sz w:val="24"/>
          <w:szCs w:val="24"/>
        </w:rPr>
        <w:t xml:space="preserve"> </w:t>
      </w:r>
      <w:r w:rsidR="005113BE" w:rsidRPr="005113BE">
        <w:rPr>
          <w:rFonts w:ascii="Times New Roman" w:eastAsia="Times New Roman" w:hAnsi="Times New Roman" w:cs="Times New Roman"/>
          <w:sz w:val="24"/>
          <w:szCs w:val="24"/>
        </w:rPr>
        <w:t xml:space="preserve">prior to the construction of the house, </w:t>
      </w:r>
      <w:r w:rsidRPr="005113BE">
        <w:rPr>
          <w:rFonts w:ascii="Times New Roman" w:eastAsia="Times New Roman" w:hAnsi="Times New Roman" w:cs="Times New Roman"/>
          <w:sz w:val="24"/>
          <w:szCs w:val="24"/>
        </w:rPr>
        <w:t xml:space="preserve">although </w:t>
      </w:r>
      <w:r>
        <w:rPr>
          <w:rFonts w:ascii="Times New Roman" w:eastAsia="Times New Roman" w:hAnsi="Times New Roman" w:cs="Times New Roman"/>
          <w:sz w:val="24"/>
          <w:szCs w:val="24"/>
        </w:rPr>
        <w:t>he</w:t>
      </w:r>
      <w:r w:rsidR="005113BE" w:rsidRPr="005113BE">
        <w:rPr>
          <w:rFonts w:ascii="Times New Roman" w:eastAsia="Times New Roman" w:hAnsi="Times New Roman" w:cs="Times New Roman"/>
          <w:sz w:val="24"/>
          <w:szCs w:val="24"/>
        </w:rPr>
        <w:t xml:space="preserve"> stated that she did come to the site a few times</w:t>
      </w:r>
      <w:r>
        <w:rPr>
          <w:rFonts w:ascii="Times New Roman" w:eastAsia="Times New Roman" w:hAnsi="Times New Roman" w:cs="Times New Roman"/>
          <w:sz w:val="24"/>
          <w:szCs w:val="24"/>
        </w:rPr>
        <w:t>.</w:t>
      </w:r>
      <w:r w:rsidR="005113BE" w:rsidRPr="005113BE">
        <w:rPr>
          <w:rFonts w:ascii="Times New Roman" w:eastAsia="Times New Roman" w:hAnsi="Times New Roman" w:cs="Times New Roman"/>
          <w:sz w:val="24"/>
          <w:szCs w:val="24"/>
        </w:rPr>
        <w:t xml:space="preserve"> </w:t>
      </w:r>
    </w:p>
    <w:p w:rsidR="005113BE" w:rsidRPr="008E098E" w:rsidRDefault="005113BE"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He states that when he started building the house he was around 20 years old (i.e. 1981) and that it took 5 years to build it so that it would have been completed by 1986, after which he moved into it. At the time Ms Lablache was in Greece. He does not remember exactly when she left for or returned from Greece but remembers that she moved in with him when she came back. When he moved into the house, he used only one room in the house which was the only one with curtains. There was only a bed, a fridge, a stove, a kitchen set, two plates and two cups in the house. Other than that it was empty. When Ms </w:t>
      </w:r>
      <w:r w:rsidRPr="008E098E">
        <w:rPr>
          <w:rFonts w:ascii="Times New Roman" w:eastAsia="Times New Roman" w:hAnsi="Times New Roman" w:cs="Times New Roman"/>
          <w:sz w:val="24"/>
          <w:szCs w:val="24"/>
        </w:rPr>
        <w:t>Lablache moved in, the situation was still the same. He and Ms. Lablache contributed 50/50 to buy certain things for the house such as towels, linen, curtains and appliances, as well as food and household expenses. However he maintained that she did not contribute to the construction costs of the building or furnishing it, which he did himself.</w:t>
      </w:r>
    </w:p>
    <w:p w:rsidR="005113BE" w:rsidRPr="005113BE" w:rsidRDefault="005113BE"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During the period of co-habitation of the parties, Mr Pillay built </w:t>
      </w:r>
      <w:r w:rsidR="008E098E">
        <w:rPr>
          <w:rFonts w:ascii="Times New Roman" w:eastAsia="Times New Roman" w:hAnsi="Times New Roman" w:cs="Times New Roman"/>
          <w:sz w:val="24"/>
          <w:szCs w:val="24"/>
        </w:rPr>
        <w:t>a top storey</w:t>
      </w:r>
      <w:r w:rsidRPr="005113BE">
        <w:rPr>
          <w:rFonts w:ascii="Times New Roman" w:eastAsia="Times New Roman" w:hAnsi="Times New Roman" w:cs="Times New Roman"/>
          <w:sz w:val="24"/>
          <w:szCs w:val="24"/>
        </w:rPr>
        <w:t xml:space="preserve"> to the house comprising four bedrooms with en-suite bathrooms and a verandah, with the help of some workers and without any assistance from Ms Lablache. </w:t>
      </w:r>
      <w:r w:rsidR="008E098E">
        <w:rPr>
          <w:rFonts w:ascii="Times New Roman" w:eastAsia="Times New Roman" w:hAnsi="Times New Roman" w:cs="Times New Roman"/>
          <w:sz w:val="24"/>
          <w:szCs w:val="24"/>
        </w:rPr>
        <w:t>He</w:t>
      </w:r>
      <w:r w:rsidRPr="005113BE">
        <w:rPr>
          <w:rFonts w:ascii="Times New Roman" w:eastAsia="Times New Roman" w:hAnsi="Times New Roman" w:cs="Times New Roman"/>
          <w:sz w:val="24"/>
          <w:szCs w:val="24"/>
        </w:rPr>
        <w:t xml:space="preserve"> stated that he even cooked the food for the workers himself. He funded the construction of that upper floor from money he earned over time and did not take any loans. The </w:t>
      </w:r>
      <w:r w:rsidR="008E098E">
        <w:rPr>
          <w:rFonts w:ascii="Times New Roman" w:eastAsia="Times New Roman" w:hAnsi="Times New Roman" w:cs="Times New Roman"/>
          <w:sz w:val="24"/>
          <w:szCs w:val="24"/>
        </w:rPr>
        <w:t>top storey</w:t>
      </w:r>
      <w:r w:rsidRPr="005113BE">
        <w:rPr>
          <w:rFonts w:ascii="Times New Roman" w:eastAsia="Times New Roman" w:hAnsi="Times New Roman" w:cs="Times New Roman"/>
          <w:sz w:val="24"/>
          <w:szCs w:val="24"/>
        </w:rPr>
        <w:t xml:space="preserve"> was</w:t>
      </w:r>
      <w:r w:rsidR="008E098E">
        <w:rPr>
          <w:rFonts w:ascii="Times New Roman" w:eastAsia="Times New Roman" w:hAnsi="Times New Roman" w:cs="Times New Roman"/>
          <w:sz w:val="24"/>
          <w:szCs w:val="24"/>
        </w:rPr>
        <w:t xml:space="preserve"> also</w:t>
      </w:r>
      <w:r w:rsidRPr="005113BE">
        <w:rPr>
          <w:rFonts w:ascii="Times New Roman" w:eastAsia="Times New Roman" w:hAnsi="Times New Roman" w:cs="Times New Roman"/>
          <w:sz w:val="24"/>
          <w:szCs w:val="24"/>
        </w:rPr>
        <w:t xml:space="preserve"> furnished by him over time.</w:t>
      </w:r>
    </w:p>
    <w:p w:rsidR="005113BE" w:rsidRPr="005113BE" w:rsidRDefault="005113BE"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Mr Pillay admitted that both he and Ms Lablache cared for and maintained their children. He paid Iouanna’s school fees until she left school and Ms Lablache paid Kimberl</w:t>
      </w:r>
      <w:r w:rsidR="008E098E">
        <w:rPr>
          <w:rFonts w:ascii="Times New Roman" w:eastAsia="Times New Roman" w:hAnsi="Times New Roman" w:cs="Times New Roman"/>
          <w:sz w:val="24"/>
          <w:szCs w:val="24"/>
        </w:rPr>
        <w:t>e</w:t>
      </w:r>
      <w:r w:rsidRPr="005113BE">
        <w:rPr>
          <w:rFonts w:ascii="Times New Roman" w:eastAsia="Times New Roman" w:hAnsi="Times New Roman" w:cs="Times New Roman"/>
          <w:sz w:val="24"/>
          <w:szCs w:val="24"/>
        </w:rPr>
        <w:t>y’s until Inesh started school, when he took over paying Kimberley’s school fees and Ms Lablache paid for Inesh</w:t>
      </w:r>
      <w:r w:rsidR="008E098E">
        <w:rPr>
          <w:rFonts w:ascii="Times New Roman" w:eastAsia="Times New Roman" w:hAnsi="Times New Roman" w:cs="Times New Roman"/>
          <w:sz w:val="24"/>
          <w:szCs w:val="24"/>
        </w:rPr>
        <w:t>’s</w:t>
      </w:r>
      <w:r w:rsidRPr="005113BE">
        <w:rPr>
          <w:rFonts w:ascii="Times New Roman" w:eastAsia="Times New Roman" w:hAnsi="Times New Roman" w:cs="Times New Roman"/>
          <w:sz w:val="24"/>
          <w:szCs w:val="24"/>
        </w:rPr>
        <w:t xml:space="preserve">. However he stated that </w:t>
      </w:r>
      <w:r w:rsidR="00DF2817">
        <w:rPr>
          <w:rFonts w:ascii="Times New Roman" w:eastAsia="Times New Roman" w:hAnsi="Times New Roman" w:cs="Times New Roman"/>
          <w:sz w:val="24"/>
          <w:szCs w:val="24"/>
        </w:rPr>
        <w:t xml:space="preserve">only </w:t>
      </w:r>
      <w:r w:rsidRPr="005113BE">
        <w:rPr>
          <w:rFonts w:ascii="Times New Roman" w:eastAsia="Times New Roman" w:hAnsi="Times New Roman" w:cs="Times New Roman"/>
          <w:sz w:val="24"/>
          <w:szCs w:val="24"/>
        </w:rPr>
        <w:t>he took his responsibility to provide for the children seriously</w:t>
      </w:r>
      <w:r w:rsidR="00DF2817">
        <w:rPr>
          <w:rFonts w:ascii="Times New Roman" w:eastAsia="Times New Roman" w:hAnsi="Times New Roman" w:cs="Times New Roman"/>
          <w:sz w:val="24"/>
          <w:szCs w:val="24"/>
        </w:rPr>
        <w:t>:</w:t>
      </w:r>
      <w:r w:rsidRPr="005113BE">
        <w:rPr>
          <w:rFonts w:ascii="Times New Roman" w:eastAsia="Times New Roman" w:hAnsi="Times New Roman" w:cs="Times New Roman"/>
          <w:sz w:val="24"/>
          <w:szCs w:val="24"/>
        </w:rPr>
        <w:t xml:space="preserve"> every time the children asked </w:t>
      </w:r>
      <w:r w:rsidR="00DF2817" w:rsidRPr="005113BE">
        <w:rPr>
          <w:rFonts w:ascii="Times New Roman" w:eastAsia="Times New Roman" w:hAnsi="Times New Roman" w:cs="Times New Roman"/>
          <w:sz w:val="24"/>
          <w:szCs w:val="24"/>
        </w:rPr>
        <w:t xml:space="preserve">Ms Lablache </w:t>
      </w:r>
      <w:r w:rsidRPr="005113BE">
        <w:rPr>
          <w:rFonts w:ascii="Times New Roman" w:eastAsia="Times New Roman" w:hAnsi="Times New Roman" w:cs="Times New Roman"/>
          <w:sz w:val="24"/>
          <w:szCs w:val="24"/>
        </w:rPr>
        <w:t xml:space="preserve">for something she would tell them to go and ask their father. Although she did certain things for them he did </w:t>
      </w:r>
      <w:r w:rsidR="00DF2817" w:rsidRPr="005113BE">
        <w:rPr>
          <w:rFonts w:ascii="Times New Roman" w:eastAsia="Times New Roman" w:hAnsi="Times New Roman" w:cs="Times New Roman"/>
          <w:sz w:val="24"/>
          <w:szCs w:val="24"/>
        </w:rPr>
        <w:t xml:space="preserve">mostly </w:t>
      </w:r>
      <w:r w:rsidRPr="005113BE">
        <w:rPr>
          <w:rFonts w:ascii="Times New Roman" w:eastAsia="Times New Roman" w:hAnsi="Times New Roman" w:cs="Times New Roman"/>
          <w:sz w:val="24"/>
          <w:szCs w:val="24"/>
        </w:rPr>
        <w:t xml:space="preserve">everything. He also admitted that Ms Lablache cleaned and took care of the house but </w:t>
      </w:r>
      <w:r w:rsidR="00DF2817">
        <w:rPr>
          <w:rFonts w:ascii="Times New Roman" w:eastAsia="Times New Roman" w:hAnsi="Times New Roman" w:cs="Times New Roman"/>
          <w:sz w:val="24"/>
          <w:szCs w:val="24"/>
        </w:rPr>
        <w:t>claims</w:t>
      </w:r>
      <w:r w:rsidRPr="005113BE">
        <w:rPr>
          <w:rFonts w:ascii="Times New Roman" w:eastAsia="Times New Roman" w:hAnsi="Times New Roman" w:cs="Times New Roman"/>
          <w:sz w:val="24"/>
          <w:szCs w:val="24"/>
        </w:rPr>
        <w:t xml:space="preserve"> that he and the children did so as well. He </w:t>
      </w:r>
      <w:r w:rsidR="00DF2817">
        <w:rPr>
          <w:rFonts w:ascii="Times New Roman" w:eastAsia="Times New Roman" w:hAnsi="Times New Roman" w:cs="Times New Roman"/>
          <w:sz w:val="24"/>
          <w:szCs w:val="24"/>
        </w:rPr>
        <w:t xml:space="preserve">also </w:t>
      </w:r>
      <w:r w:rsidR="00DF2817" w:rsidRPr="005113BE">
        <w:rPr>
          <w:rFonts w:ascii="Times New Roman" w:eastAsia="Times New Roman" w:hAnsi="Times New Roman" w:cs="Times New Roman"/>
          <w:sz w:val="24"/>
          <w:szCs w:val="24"/>
        </w:rPr>
        <w:t>d</w:t>
      </w:r>
      <w:r w:rsidRPr="005113BE">
        <w:rPr>
          <w:rFonts w:ascii="Times New Roman" w:eastAsia="Times New Roman" w:hAnsi="Times New Roman" w:cs="Times New Roman"/>
          <w:sz w:val="24"/>
          <w:szCs w:val="24"/>
        </w:rPr>
        <w:t>enied that she purchased any furniture for the matrimonial home or help in paving outside.</w:t>
      </w:r>
    </w:p>
    <w:p w:rsidR="005113BE" w:rsidRPr="00DF2817" w:rsidRDefault="005113BE"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DF2817">
        <w:rPr>
          <w:rFonts w:ascii="Times New Roman" w:eastAsia="Times New Roman" w:hAnsi="Times New Roman" w:cs="Times New Roman"/>
          <w:sz w:val="24"/>
          <w:szCs w:val="24"/>
        </w:rPr>
        <w:lastRenderedPageBreak/>
        <w:t xml:space="preserve">Mr Pillay also </w:t>
      </w:r>
      <w:r w:rsidR="00DF2817" w:rsidRPr="00DF2817">
        <w:rPr>
          <w:rFonts w:ascii="Times New Roman" w:eastAsia="Times New Roman" w:hAnsi="Times New Roman" w:cs="Times New Roman"/>
          <w:sz w:val="24"/>
          <w:szCs w:val="24"/>
        </w:rPr>
        <w:t>a</w:t>
      </w:r>
      <w:r w:rsidRPr="00DF2817">
        <w:rPr>
          <w:rFonts w:ascii="Times New Roman" w:eastAsia="Times New Roman" w:hAnsi="Times New Roman" w:cs="Times New Roman"/>
          <w:sz w:val="24"/>
          <w:szCs w:val="24"/>
        </w:rPr>
        <w:t xml:space="preserve">dmitted that Ms </w:t>
      </w:r>
      <w:r w:rsidR="00DF2817" w:rsidRPr="00DF2817">
        <w:rPr>
          <w:rFonts w:ascii="Times New Roman" w:eastAsia="Times New Roman" w:hAnsi="Times New Roman" w:cs="Times New Roman"/>
          <w:sz w:val="24"/>
          <w:szCs w:val="24"/>
        </w:rPr>
        <w:t>Lablache</w:t>
      </w:r>
      <w:r w:rsidRPr="00DF2817">
        <w:rPr>
          <w:rFonts w:ascii="Times New Roman" w:eastAsia="Times New Roman" w:hAnsi="Times New Roman" w:cs="Times New Roman"/>
          <w:sz w:val="24"/>
          <w:szCs w:val="24"/>
        </w:rPr>
        <w:t xml:space="preserve"> was employed throughout their relationship and marriage</w:t>
      </w:r>
      <w:r w:rsidR="00DF2817" w:rsidRPr="00DF2817">
        <w:rPr>
          <w:rFonts w:ascii="Times New Roman" w:eastAsia="Times New Roman" w:hAnsi="Times New Roman" w:cs="Times New Roman"/>
          <w:sz w:val="24"/>
          <w:szCs w:val="24"/>
        </w:rPr>
        <w:t>,</w:t>
      </w:r>
      <w:r w:rsidRPr="00DF2817">
        <w:rPr>
          <w:rFonts w:ascii="Times New Roman" w:eastAsia="Times New Roman" w:hAnsi="Times New Roman" w:cs="Times New Roman"/>
          <w:sz w:val="24"/>
          <w:szCs w:val="24"/>
        </w:rPr>
        <w:t xml:space="preserve"> but stated that she was not earning much as she was only a supply teacher prior to </w:t>
      </w:r>
      <w:r w:rsidR="00DF2817" w:rsidRPr="00DF2817">
        <w:rPr>
          <w:rFonts w:ascii="Times New Roman" w:eastAsia="Times New Roman" w:hAnsi="Times New Roman" w:cs="Times New Roman"/>
          <w:sz w:val="24"/>
          <w:szCs w:val="24"/>
        </w:rPr>
        <w:t xml:space="preserve">her </w:t>
      </w:r>
      <w:r w:rsidRPr="00DF2817">
        <w:rPr>
          <w:rFonts w:ascii="Times New Roman" w:eastAsia="Times New Roman" w:hAnsi="Times New Roman" w:cs="Times New Roman"/>
          <w:sz w:val="24"/>
          <w:szCs w:val="24"/>
        </w:rPr>
        <w:t xml:space="preserve">training in Greece, although he then admitted that </w:t>
      </w:r>
      <w:r w:rsidR="00DF2817" w:rsidRPr="00DF2817">
        <w:rPr>
          <w:rFonts w:ascii="Times New Roman" w:eastAsia="Times New Roman" w:hAnsi="Times New Roman" w:cs="Times New Roman"/>
          <w:sz w:val="24"/>
          <w:szCs w:val="24"/>
        </w:rPr>
        <w:t>she was a fully qualified teacher on her</w:t>
      </w:r>
      <w:r w:rsidRPr="00DF2817">
        <w:rPr>
          <w:rFonts w:ascii="Times New Roman" w:eastAsia="Times New Roman" w:hAnsi="Times New Roman" w:cs="Times New Roman"/>
          <w:sz w:val="24"/>
          <w:szCs w:val="24"/>
        </w:rPr>
        <w:t xml:space="preserve"> return. According to him she only contributed to buy fo</w:t>
      </w:r>
      <w:r w:rsidR="00DF2817" w:rsidRPr="00DF2817">
        <w:rPr>
          <w:rFonts w:ascii="Times New Roman" w:eastAsia="Times New Roman" w:hAnsi="Times New Roman" w:cs="Times New Roman"/>
          <w:sz w:val="24"/>
          <w:szCs w:val="24"/>
        </w:rPr>
        <w:t>od and groceries for the family, and h</w:t>
      </w:r>
      <w:r w:rsidRPr="00DF2817">
        <w:rPr>
          <w:rFonts w:ascii="Times New Roman" w:eastAsia="Times New Roman" w:hAnsi="Times New Roman" w:cs="Times New Roman"/>
          <w:sz w:val="24"/>
          <w:szCs w:val="24"/>
        </w:rPr>
        <w:t xml:space="preserve">e does not know what she did with the rest of her money as he was the one paying the utility and telephone bills and paying off the loan. He maintained that she did not contribute to the furnishing of the house, its maintenance or renovation, paving around it or </w:t>
      </w:r>
      <w:r w:rsidR="00DF2817" w:rsidRPr="00DF2817">
        <w:rPr>
          <w:rFonts w:ascii="Times New Roman" w:eastAsia="Times New Roman" w:hAnsi="Times New Roman" w:cs="Times New Roman"/>
          <w:sz w:val="24"/>
          <w:szCs w:val="24"/>
        </w:rPr>
        <w:t xml:space="preserve">construction of </w:t>
      </w:r>
      <w:r w:rsidRPr="00DF2817">
        <w:rPr>
          <w:rFonts w:ascii="Times New Roman" w:eastAsia="Times New Roman" w:hAnsi="Times New Roman" w:cs="Times New Roman"/>
          <w:sz w:val="24"/>
          <w:szCs w:val="24"/>
        </w:rPr>
        <w:t>the top floor</w:t>
      </w:r>
      <w:r w:rsidR="00DF2817" w:rsidRPr="00DF2817">
        <w:rPr>
          <w:rFonts w:ascii="Times New Roman" w:eastAsia="Times New Roman" w:hAnsi="Times New Roman" w:cs="Times New Roman"/>
          <w:sz w:val="24"/>
          <w:szCs w:val="24"/>
        </w:rPr>
        <w:t>.</w:t>
      </w:r>
      <w:r w:rsidRPr="00DF2817">
        <w:rPr>
          <w:rFonts w:ascii="Times New Roman" w:eastAsia="Times New Roman" w:hAnsi="Times New Roman" w:cs="Times New Roman"/>
          <w:sz w:val="24"/>
          <w:szCs w:val="24"/>
        </w:rPr>
        <w:t xml:space="preserve"> </w:t>
      </w:r>
    </w:p>
    <w:p w:rsidR="005113BE" w:rsidRPr="00F2032B" w:rsidRDefault="005113BE" w:rsidP="00C06CA5">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 xml:space="preserve">Mr Pillay maintained that he transferred H1346 and the matrimonial home to Kimberley and Inesh because </w:t>
      </w:r>
      <w:r w:rsidR="00DF2817" w:rsidRPr="00F2032B">
        <w:rPr>
          <w:rFonts w:ascii="Times New Roman" w:eastAsia="Times New Roman" w:hAnsi="Times New Roman" w:cs="Times New Roman"/>
          <w:sz w:val="24"/>
          <w:szCs w:val="24"/>
        </w:rPr>
        <w:t xml:space="preserve">every time Ms Lablache got into an argument with the children, she threatened to throw them out on the street </w:t>
      </w:r>
      <w:r w:rsidRPr="00F2032B">
        <w:rPr>
          <w:rFonts w:ascii="Times New Roman" w:eastAsia="Times New Roman" w:hAnsi="Times New Roman" w:cs="Times New Roman"/>
          <w:sz w:val="24"/>
          <w:szCs w:val="24"/>
        </w:rPr>
        <w:t xml:space="preserve">if their father died before </w:t>
      </w:r>
      <w:r w:rsidR="00C06CA5" w:rsidRPr="00F2032B">
        <w:rPr>
          <w:rFonts w:ascii="Times New Roman" w:eastAsia="Times New Roman" w:hAnsi="Times New Roman" w:cs="Times New Roman"/>
          <w:sz w:val="24"/>
          <w:szCs w:val="24"/>
        </w:rPr>
        <w:t>her</w:t>
      </w:r>
      <w:r w:rsidRPr="00F2032B">
        <w:rPr>
          <w:rFonts w:ascii="Times New Roman" w:eastAsia="Times New Roman" w:hAnsi="Times New Roman" w:cs="Times New Roman"/>
          <w:sz w:val="24"/>
          <w:szCs w:val="24"/>
        </w:rPr>
        <w:t xml:space="preserve">. </w:t>
      </w:r>
      <w:r w:rsidR="00C06CA5" w:rsidRPr="00F2032B">
        <w:rPr>
          <w:rFonts w:ascii="Times New Roman" w:eastAsia="Times New Roman" w:hAnsi="Times New Roman" w:cs="Times New Roman"/>
          <w:sz w:val="24"/>
          <w:szCs w:val="24"/>
        </w:rPr>
        <w:t>He claims that h</w:t>
      </w:r>
      <w:r w:rsidRPr="00F2032B">
        <w:rPr>
          <w:rFonts w:ascii="Times New Roman" w:eastAsia="Times New Roman" w:hAnsi="Times New Roman" w:cs="Times New Roman"/>
          <w:sz w:val="24"/>
          <w:szCs w:val="24"/>
        </w:rPr>
        <w:t xml:space="preserve">e kept the usufructuary interest for himself on the advice of the Notary who drew up the transfer document. </w:t>
      </w:r>
      <w:r w:rsidR="00C06CA5" w:rsidRPr="00F2032B">
        <w:rPr>
          <w:rFonts w:ascii="Times New Roman" w:eastAsia="Times New Roman" w:hAnsi="Times New Roman" w:cs="Times New Roman"/>
          <w:sz w:val="24"/>
          <w:szCs w:val="24"/>
        </w:rPr>
        <w:t xml:space="preserve">He admitted that he had also transferred H6638 to Kimberley and Inesh, V1332 at English River to Kimberly and Iouanna, and his bare ownership in H2307 which he had purchased from Francis Ally to Inesh. </w:t>
      </w:r>
      <w:r w:rsidRPr="00F2032B">
        <w:rPr>
          <w:rFonts w:ascii="Times New Roman" w:eastAsia="Times New Roman" w:hAnsi="Times New Roman" w:cs="Times New Roman"/>
          <w:sz w:val="24"/>
          <w:szCs w:val="24"/>
        </w:rPr>
        <w:t xml:space="preserve">He </w:t>
      </w:r>
      <w:r w:rsidR="00C06CA5" w:rsidRPr="00F2032B">
        <w:rPr>
          <w:rFonts w:ascii="Times New Roman" w:eastAsia="Times New Roman" w:hAnsi="Times New Roman" w:cs="Times New Roman"/>
          <w:sz w:val="24"/>
          <w:szCs w:val="24"/>
        </w:rPr>
        <w:t xml:space="preserve">further </w:t>
      </w:r>
      <w:r w:rsidRPr="00F2032B">
        <w:rPr>
          <w:rFonts w:ascii="Times New Roman" w:eastAsia="Times New Roman" w:hAnsi="Times New Roman" w:cs="Times New Roman"/>
          <w:sz w:val="24"/>
          <w:szCs w:val="24"/>
        </w:rPr>
        <w:t>admitted that he had transferred all the properties that he held in his sole name to his children in 2016, except for V9192 and V9193 which are still registered in his name</w:t>
      </w:r>
      <w:r w:rsidR="00C06CA5" w:rsidRPr="00F2032B">
        <w:rPr>
          <w:rFonts w:ascii="Times New Roman" w:eastAsia="Times New Roman" w:hAnsi="Times New Roman" w:cs="Times New Roman"/>
          <w:sz w:val="24"/>
          <w:szCs w:val="24"/>
        </w:rPr>
        <w:t xml:space="preserve"> and the bare-ownership of which </w:t>
      </w:r>
      <w:r w:rsidRPr="00F2032B">
        <w:rPr>
          <w:rFonts w:ascii="Times New Roman" w:eastAsia="Times New Roman" w:hAnsi="Times New Roman" w:cs="Times New Roman"/>
          <w:sz w:val="24"/>
          <w:szCs w:val="24"/>
        </w:rPr>
        <w:t xml:space="preserve">his father had transferred to him at no consideration and </w:t>
      </w:r>
      <w:r w:rsidR="00C06CA5" w:rsidRPr="00F2032B">
        <w:rPr>
          <w:rFonts w:ascii="Times New Roman" w:eastAsia="Times New Roman" w:hAnsi="Times New Roman" w:cs="Times New Roman"/>
          <w:sz w:val="24"/>
          <w:szCs w:val="24"/>
        </w:rPr>
        <w:t xml:space="preserve">for which </w:t>
      </w:r>
      <w:r w:rsidRPr="00F2032B">
        <w:rPr>
          <w:rFonts w:ascii="Times New Roman" w:eastAsia="Times New Roman" w:hAnsi="Times New Roman" w:cs="Times New Roman"/>
          <w:sz w:val="24"/>
          <w:szCs w:val="24"/>
        </w:rPr>
        <w:t xml:space="preserve">he </w:t>
      </w:r>
      <w:r w:rsidR="00C06CA5" w:rsidRPr="00F2032B">
        <w:rPr>
          <w:rFonts w:ascii="Times New Roman" w:eastAsia="Times New Roman" w:hAnsi="Times New Roman" w:cs="Times New Roman"/>
          <w:sz w:val="24"/>
          <w:szCs w:val="24"/>
        </w:rPr>
        <w:t xml:space="preserve">only </w:t>
      </w:r>
      <w:r w:rsidRPr="00F2032B">
        <w:rPr>
          <w:rFonts w:ascii="Times New Roman" w:eastAsia="Times New Roman" w:hAnsi="Times New Roman" w:cs="Times New Roman"/>
          <w:sz w:val="24"/>
          <w:szCs w:val="24"/>
        </w:rPr>
        <w:t>paid the notarial fees.</w:t>
      </w:r>
    </w:p>
    <w:p w:rsidR="005113BE" w:rsidRPr="005113BE" w:rsidRDefault="00C06CA5"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denied that </w:t>
      </w:r>
      <w:r w:rsidR="005113BE" w:rsidRPr="005113BE">
        <w:rPr>
          <w:rFonts w:ascii="Times New Roman" w:eastAsia="Times New Roman" w:hAnsi="Times New Roman" w:cs="Times New Roman"/>
          <w:sz w:val="24"/>
          <w:szCs w:val="24"/>
        </w:rPr>
        <w:t>he transferred the properties to his children to prevent Ms Lablache from obtaining any interest or share therein</w:t>
      </w:r>
      <w:r>
        <w:rPr>
          <w:rFonts w:ascii="Times New Roman" w:eastAsia="Times New Roman" w:hAnsi="Times New Roman" w:cs="Times New Roman"/>
          <w:sz w:val="24"/>
          <w:szCs w:val="24"/>
        </w:rPr>
        <w:t xml:space="preserve">, and stated </w:t>
      </w:r>
      <w:r w:rsidR="005113BE" w:rsidRPr="005113BE">
        <w:rPr>
          <w:rFonts w:ascii="Times New Roman" w:eastAsia="Times New Roman" w:hAnsi="Times New Roman" w:cs="Times New Roman"/>
          <w:sz w:val="24"/>
          <w:szCs w:val="24"/>
        </w:rPr>
        <w:t>that the transfers were for the children’s protection</w:t>
      </w:r>
      <w:r>
        <w:rPr>
          <w:rFonts w:ascii="Times New Roman" w:eastAsia="Times New Roman" w:hAnsi="Times New Roman" w:cs="Times New Roman"/>
          <w:sz w:val="24"/>
          <w:szCs w:val="24"/>
        </w:rPr>
        <w:t>,</w:t>
      </w:r>
      <w:r w:rsidR="005113BE" w:rsidRPr="005113BE">
        <w:rPr>
          <w:rFonts w:ascii="Times New Roman" w:eastAsia="Times New Roman" w:hAnsi="Times New Roman" w:cs="Times New Roman"/>
          <w:sz w:val="24"/>
          <w:szCs w:val="24"/>
        </w:rPr>
        <w:t xml:space="preserve"> who</w:t>
      </w:r>
      <w:r>
        <w:rPr>
          <w:rFonts w:ascii="Times New Roman" w:eastAsia="Times New Roman" w:hAnsi="Times New Roman" w:cs="Times New Roman"/>
          <w:sz w:val="24"/>
          <w:szCs w:val="24"/>
        </w:rPr>
        <w:t xml:space="preserve"> he pointed out</w:t>
      </w:r>
      <w:r w:rsidR="005113BE" w:rsidRPr="005113BE">
        <w:rPr>
          <w:rFonts w:ascii="Times New Roman" w:eastAsia="Times New Roman" w:hAnsi="Times New Roman" w:cs="Times New Roman"/>
          <w:sz w:val="24"/>
          <w:szCs w:val="24"/>
        </w:rPr>
        <w:t xml:space="preserve"> are both his </w:t>
      </w:r>
      <w:r>
        <w:rPr>
          <w:rFonts w:ascii="Times New Roman" w:eastAsia="Times New Roman" w:hAnsi="Times New Roman" w:cs="Times New Roman"/>
          <w:sz w:val="24"/>
          <w:szCs w:val="24"/>
        </w:rPr>
        <w:t xml:space="preserve">and </w:t>
      </w:r>
      <w:r w:rsidR="005113BE" w:rsidRPr="005113BE">
        <w:rPr>
          <w:rFonts w:ascii="Times New Roman" w:eastAsia="Times New Roman" w:hAnsi="Times New Roman" w:cs="Times New Roman"/>
          <w:sz w:val="24"/>
          <w:szCs w:val="24"/>
        </w:rPr>
        <w:t xml:space="preserve">Ms Lablache’s children. It was put to him that </w:t>
      </w:r>
      <w:r w:rsidR="00732544">
        <w:rPr>
          <w:rFonts w:ascii="Times New Roman" w:eastAsia="Times New Roman" w:hAnsi="Times New Roman" w:cs="Times New Roman"/>
          <w:sz w:val="24"/>
          <w:szCs w:val="24"/>
        </w:rPr>
        <w:t xml:space="preserve">while it </w:t>
      </w:r>
      <w:r w:rsidR="005113BE" w:rsidRPr="005113BE">
        <w:rPr>
          <w:rFonts w:ascii="Times New Roman" w:eastAsia="Times New Roman" w:hAnsi="Times New Roman" w:cs="Times New Roman"/>
          <w:sz w:val="24"/>
          <w:szCs w:val="24"/>
        </w:rPr>
        <w:t>might be understandable for him to transfer H1346 and the matrimonial home thereon and H6638 to them, the rationale behind also transferring V1332 and H2307 to them</w:t>
      </w:r>
      <w:r w:rsidR="00732544">
        <w:rPr>
          <w:rFonts w:ascii="Times New Roman" w:eastAsia="Times New Roman" w:hAnsi="Times New Roman" w:cs="Times New Roman"/>
          <w:sz w:val="24"/>
          <w:szCs w:val="24"/>
        </w:rPr>
        <w:t xml:space="preserve"> was not so clear, to which h</w:t>
      </w:r>
      <w:r w:rsidR="005113BE" w:rsidRPr="005113BE">
        <w:rPr>
          <w:rFonts w:ascii="Times New Roman" w:eastAsia="Times New Roman" w:hAnsi="Times New Roman" w:cs="Times New Roman"/>
          <w:sz w:val="24"/>
          <w:szCs w:val="24"/>
        </w:rPr>
        <w:t>e replied that V1332 would provide them with an income if he were to pass away. It was also put to him that his actions clearly show that he intended to deprive Ms Lablache of her share of the transferred properties but he maintained that he only transferred the properties for his children’s benefit. He also stated that he did not think that Ms Lablache cared for and wanted the best for the children despite it being put to h</w:t>
      </w:r>
      <w:r w:rsidR="00732544">
        <w:rPr>
          <w:rFonts w:ascii="Times New Roman" w:eastAsia="Times New Roman" w:hAnsi="Times New Roman" w:cs="Times New Roman"/>
          <w:sz w:val="24"/>
          <w:szCs w:val="24"/>
        </w:rPr>
        <w:t xml:space="preserve">im </w:t>
      </w:r>
      <w:r w:rsidR="005113BE" w:rsidRPr="005113BE">
        <w:rPr>
          <w:rFonts w:ascii="Times New Roman" w:eastAsia="Times New Roman" w:hAnsi="Times New Roman" w:cs="Times New Roman"/>
          <w:sz w:val="24"/>
          <w:szCs w:val="24"/>
        </w:rPr>
        <w:t>that she had carried them for 9 months and also cared for them.</w:t>
      </w:r>
    </w:p>
    <w:p w:rsidR="005113BE" w:rsidRPr="005113BE" w:rsidRDefault="005113BE"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lastRenderedPageBreak/>
        <w:t xml:space="preserve">In regards to the income and earnings of Ms Lablache, Mr Pillay agreed that from the time he met her up to 2008, Ms Lablache had always been employed by the Ministry of Education, and that from 1995 she had also been running her own fashion, design and tailoring business which brought her additional income. When it was put to him that her salary of approximately SCR12,000 from the Ministry and the income from her business of approximately SCR10,000 would amount to about SCR22,000.00 per month, he pointed that she would also have expenses associated with running the business. He also </w:t>
      </w:r>
      <w:r w:rsidR="00732544">
        <w:rPr>
          <w:rFonts w:ascii="Times New Roman" w:eastAsia="Times New Roman" w:hAnsi="Times New Roman" w:cs="Times New Roman"/>
          <w:sz w:val="24"/>
          <w:szCs w:val="24"/>
        </w:rPr>
        <w:t>claimed</w:t>
      </w:r>
      <w:r w:rsidRPr="005113BE">
        <w:rPr>
          <w:rFonts w:ascii="Times New Roman" w:eastAsia="Times New Roman" w:hAnsi="Times New Roman" w:cs="Times New Roman"/>
          <w:sz w:val="24"/>
          <w:szCs w:val="24"/>
        </w:rPr>
        <w:t xml:space="preserve"> that he funded everything for setting up her business down to the sewing machine as she did not have any money. However he could not remember how much he gave her to set up the business </w:t>
      </w:r>
      <w:r w:rsidR="00732544">
        <w:rPr>
          <w:rFonts w:ascii="Times New Roman" w:eastAsia="Times New Roman" w:hAnsi="Times New Roman" w:cs="Times New Roman"/>
          <w:sz w:val="24"/>
          <w:szCs w:val="24"/>
        </w:rPr>
        <w:t>nor could he</w:t>
      </w:r>
      <w:r w:rsidRPr="005113BE">
        <w:rPr>
          <w:rFonts w:ascii="Times New Roman" w:eastAsia="Times New Roman" w:hAnsi="Times New Roman" w:cs="Times New Roman"/>
          <w:sz w:val="24"/>
          <w:szCs w:val="24"/>
        </w:rPr>
        <w:t xml:space="preserve"> provide any proof of the same. It was put to him that although he may have assisted Ms Lablache in setting up her business, he did not give her everything but he maintained that he did.</w:t>
      </w:r>
    </w:p>
    <w:p w:rsidR="000A72A8" w:rsidRPr="000A72A8" w:rsidRDefault="005113BE" w:rsidP="000A72A8">
      <w:pPr>
        <w:pStyle w:val="JudgmentText"/>
        <w:tabs>
          <w:tab w:val="left" w:pos="720"/>
        </w:tabs>
      </w:pPr>
      <w:r w:rsidRPr="000A72A8">
        <w:t>Mr Pillay further admitted that Ms Lablache borr</w:t>
      </w:r>
      <w:r w:rsidR="00732544" w:rsidRPr="000A72A8">
        <w:t xml:space="preserve">owed two loans of SCR80,000.00 and </w:t>
      </w:r>
      <w:r w:rsidRPr="000A72A8">
        <w:t>one of SCR250,000</w:t>
      </w:r>
      <w:r w:rsidR="00732544" w:rsidRPr="000A72A8">
        <w:t>.00,</w:t>
      </w:r>
      <w:r w:rsidRPr="000A72A8">
        <w:t xml:space="preserve">  and that she was paid SCR140,000.00 as terminal dues when she left the Ministry of Education. The first loan of SCR80,000.00 is evidenced by Item 1 subsequently produced as Exhibit D8 – a letter of offer dated 22/3/16 from Barclays Bank (Seychelles) Limited to Mangouya Creations represented by Mrs. Paquerette Lablache Pillay for an unsecured business loan of SCR80,000.00, the </w:t>
      </w:r>
      <w:r w:rsidR="00732544" w:rsidRPr="000A72A8">
        <w:t xml:space="preserve">stated </w:t>
      </w:r>
      <w:r w:rsidR="00252152" w:rsidRPr="000A72A8">
        <w:t xml:space="preserve"> </w:t>
      </w:r>
      <w:r w:rsidRPr="000A72A8">
        <w:t xml:space="preserve">purpose of such loan being </w:t>
      </w:r>
      <w:r w:rsidRPr="000A72A8">
        <w:rPr>
          <w:i/>
        </w:rPr>
        <w:t>“FOR WORKING CAPITAL”</w:t>
      </w:r>
      <w:r w:rsidRPr="000A72A8">
        <w:t xml:space="preserve">. Mr Pillay stated that Ms Lablache used that loan to buy materials overseas to invest in her business. He </w:t>
      </w:r>
      <w:r w:rsidR="000A72A8">
        <w:t xml:space="preserve">first </w:t>
      </w:r>
      <w:r w:rsidRPr="000A72A8">
        <w:t xml:space="preserve">stated that he does not recall her </w:t>
      </w:r>
      <w:r w:rsidR="000A72A8" w:rsidRPr="000A72A8">
        <w:t xml:space="preserve">borrowing a second loan of </w:t>
      </w:r>
      <w:r w:rsidR="000A72A8">
        <w:t>SCR</w:t>
      </w:r>
      <w:r w:rsidR="000A72A8" w:rsidRPr="000A72A8">
        <w:t xml:space="preserve">80,000.00, but in further cross-examination confirmed that Ms Lablache had obtained a loan of SCR80,000 for the purpose of business expansion. </w:t>
      </w:r>
    </w:p>
    <w:p w:rsidR="005113BE" w:rsidRPr="00F2032B" w:rsidRDefault="005113BE" w:rsidP="00252152">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252152">
        <w:rPr>
          <w:rFonts w:ascii="Times New Roman" w:eastAsia="Times New Roman" w:hAnsi="Times New Roman" w:cs="Times New Roman"/>
          <w:sz w:val="24"/>
          <w:szCs w:val="24"/>
        </w:rPr>
        <w:t>The loan of SCR250,000.00 is evidenced by Item 2 subsequently produced as Exhibit D9</w:t>
      </w:r>
      <w:r w:rsidRPr="00252152">
        <w:rPr>
          <w:rFonts w:ascii="Times New Roman" w:eastAsia="Times New Roman" w:hAnsi="Times New Roman" w:cs="Times New Roman"/>
          <w:b/>
          <w:sz w:val="24"/>
          <w:szCs w:val="24"/>
        </w:rPr>
        <w:t xml:space="preserve"> </w:t>
      </w:r>
      <w:r w:rsidRPr="00F2032B">
        <w:rPr>
          <w:rFonts w:ascii="Times New Roman" w:eastAsia="Times New Roman" w:hAnsi="Times New Roman" w:cs="Times New Roman"/>
          <w:sz w:val="24"/>
          <w:szCs w:val="24"/>
        </w:rPr>
        <w:t xml:space="preserve">– a letter of offer dated 9/10/14 from Barclays Bank (Seychelles) Limited to Mangouya Creations represented by Mrs. Paquerette Lablache Pillay for an secured business loan of SCR250,000.00, the </w:t>
      </w:r>
      <w:r w:rsidR="00252152" w:rsidRPr="00F2032B">
        <w:rPr>
          <w:rFonts w:ascii="Times New Roman" w:eastAsia="Times New Roman" w:hAnsi="Times New Roman" w:cs="Times New Roman"/>
          <w:sz w:val="24"/>
          <w:szCs w:val="24"/>
        </w:rPr>
        <w:t xml:space="preserve">stated </w:t>
      </w:r>
      <w:r w:rsidRPr="00F2032B">
        <w:rPr>
          <w:rFonts w:ascii="Times New Roman" w:eastAsia="Times New Roman" w:hAnsi="Times New Roman" w:cs="Times New Roman"/>
          <w:sz w:val="24"/>
          <w:szCs w:val="24"/>
        </w:rPr>
        <w:t xml:space="preserve">purpose of such loan being </w:t>
      </w:r>
      <w:r w:rsidRPr="00F2032B">
        <w:rPr>
          <w:rFonts w:ascii="Times New Roman" w:eastAsia="Times New Roman" w:hAnsi="Times New Roman" w:cs="Times New Roman"/>
          <w:i/>
          <w:szCs w:val="24"/>
        </w:rPr>
        <w:t>“TO UPGRADE THE STUDIO”</w:t>
      </w:r>
      <w:r w:rsidRPr="00F2032B">
        <w:rPr>
          <w:rFonts w:ascii="Times New Roman" w:eastAsia="Times New Roman" w:hAnsi="Times New Roman" w:cs="Times New Roman"/>
          <w:sz w:val="24"/>
          <w:szCs w:val="24"/>
        </w:rPr>
        <w:t>. The loan is secured by a 1</w:t>
      </w:r>
      <w:r w:rsidRPr="00F2032B">
        <w:rPr>
          <w:rFonts w:ascii="Times New Roman" w:eastAsia="Times New Roman" w:hAnsi="Times New Roman" w:cs="Times New Roman"/>
          <w:sz w:val="24"/>
          <w:szCs w:val="24"/>
          <w:vertAlign w:val="superscript"/>
        </w:rPr>
        <w:t>st</w:t>
      </w:r>
      <w:r w:rsidRPr="00F2032B">
        <w:rPr>
          <w:rFonts w:ascii="Times New Roman" w:eastAsia="Times New Roman" w:hAnsi="Times New Roman" w:cs="Times New Roman"/>
          <w:sz w:val="24"/>
          <w:szCs w:val="24"/>
        </w:rPr>
        <w:t xml:space="preserve"> </w:t>
      </w:r>
      <w:r w:rsidR="00252152" w:rsidRPr="00F2032B">
        <w:rPr>
          <w:rFonts w:ascii="Times New Roman" w:eastAsia="Times New Roman" w:hAnsi="Times New Roman" w:cs="Times New Roman"/>
          <w:sz w:val="24"/>
          <w:szCs w:val="24"/>
        </w:rPr>
        <w:t>l</w:t>
      </w:r>
      <w:r w:rsidRPr="00F2032B">
        <w:rPr>
          <w:rFonts w:ascii="Times New Roman" w:eastAsia="Times New Roman" w:hAnsi="Times New Roman" w:cs="Times New Roman"/>
          <w:sz w:val="24"/>
          <w:szCs w:val="24"/>
        </w:rPr>
        <w:t xml:space="preserve">ine charge over property parcel V1332 at English River. However Mr Pillay denied that this loan was used to extend or upgrade the studio at Majoie. He stated that when Ms Lablache started her business at Majoie whilst also working at the Ministry, he had already built the studio although it was small. Even before she stopped </w:t>
      </w:r>
      <w:r w:rsidRPr="00F2032B">
        <w:rPr>
          <w:rFonts w:ascii="Times New Roman" w:eastAsia="Times New Roman" w:hAnsi="Times New Roman" w:cs="Times New Roman"/>
          <w:sz w:val="24"/>
          <w:szCs w:val="24"/>
        </w:rPr>
        <w:lastRenderedPageBreak/>
        <w:t>working with the Ministry and went full time in her business he had extended the studio to make it bigger so that she had a sewing room and a printing room. He claimed that she had used the loan of SCR250,000.00 to purchase materials for her business</w:t>
      </w:r>
      <w:r w:rsidR="00252152" w:rsidRPr="00F2032B">
        <w:rPr>
          <w:rFonts w:ascii="Times New Roman" w:eastAsia="Times New Roman" w:hAnsi="Times New Roman" w:cs="Times New Roman"/>
          <w:sz w:val="24"/>
          <w:szCs w:val="24"/>
        </w:rPr>
        <w:t>, and</w:t>
      </w:r>
      <w:r w:rsidRPr="00F2032B">
        <w:rPr>
          <w:rFonts w:ascii="Times New Roman" w:eastAsia="Times New Roman" w:hAnsi="Times New Roman" w:cs="Times New Roman"/>
          <w:sz w:val="24"/>
          <w:szCs w:val="24"/>
        </w:rPr>
        <w:t xml:space="preserve"> explained that the bank would not have given her </w:t>
      </w:r>
      <w:r w:rsidR="00252152" w:rsidRPr="00F2032B">
        <w:rPr>
          <w:rFonts w:ascii="Times New Roman" w:eastAsia="Times New Roman" w:hAnsi="Times New Roman" w:cs="Times New Roman"/>
          <w:sz w:val="24"/>
          <w:szCs w:val="24"/>
        </w:rPr>
        <w:t xml:space="preserve">a </w:t>
      </w:r>
      <w:r w:rsidRPr="00F2032B">
        <w:rPr>
          <w:rFonts w:ascii="Times New Roman" w:eastAsia="Times New Roman" w:hAnsi="Times New Roman" w:cs="Times New Roman"/>
          <w:sz w:val="24"/>
          <w:szCs w:val="24"/>
        </w:rPr>
        <w:t>loan for that purpose hence the reason why the bank</w:t>
      </w:r>
      <w:r w:rsidRPr="00252152">
        <w:rPr>
          <w:rFonts w:ascii="Times New Roman" w:eastAsia="Times New Roman" w:hAnsi="Times New Roman" w:cs="Times New Roman"/>
          <w:sz w:val="24"/>
          <w:szCs w:val="24"/>
        </w:rPr>
        <w:t xml:space="preserve"> </w:t>
      </w:r>
      <w:r w:rsidR="00252152">
        <w:rPr>
          <w:rFonts w:ascii="Times New Roman" w:eastAsia="Times New Roman" w:hAnsi="Times New Roman" w:cs="Times New Roman"/>
          <w:sz w:val="24"/>
          <w:szCs w:val="24"/>
        </w:rPr>
        <w:t xml:space="preserve">was told </w:t>
      </w:r>
      <w:r w:rsidRPr="00252152">
        <w:rPr>
          <w:rFonts w:ascii="Times New Roman" w:eastAsia="Times New Roman" w:hAnsi="Times New Roman" w:cs="Times New Roman"/>
          <w:sz w:val="24"/>
          <w:szCs w:val="24"/>
        </w:rPr>
        <w:t xml:space="preserve">that the loan was for upgrading the studio. He also stated that she only </w:t>
      </w:r>
      <w:r w:rsidR="00252152">
        <w:rPr>
          <w:rFonts w:ascii="Times New Roman" w:eastAsia="Times New Roman" w:hAnsi="Times New Roman" w:cs="Times New Roman"/>
          <w:sz w:val="24"/>
          <w:szCs w:val="24"/>
        </w:rPr>
        <w:t xml:space="preserve">obtained </w:t>
      </w:r>
      <w:r w:rsidRPr="00252152">
        <w:rPr>
          <w:rFonts w:ascii="Times New Roman" w:eastAsia="Times New Roman" w:hAnsi="Times New Roman" w:cs="Times New Roman"/>
          <w:sz w:val="24"/>
          <w:szCs w:val="24"/>
        </w:rPr>
        <w:t>the loan because he told the bank that she needed the loan to buy materials for upgrading the studio, but when it was pointed out to him that his signature did not feature on Exhibit D9, he stated that he had authorised her to charge parcel V1332 to secure the loan. He further stated that the name Mangouya was only used after the studio had been completed</w:t>
      </w:r>
      <w:r w:rsidR="00252152">
        <w:rPr>
          <w:rFonts w:ascii="Times New Roman" w:eastAsia="Times New Roman" w:hAnsi="Times New Roman" w:cs="Times New Roman"/>
          <w:sz w:val="24"/>
          <w:szCs w:val="24"/>
        </w:rPr>
        <w:t xml:space="preserve"> </w:t>
      </w:r>
      <w:r w:rsidR="00252152" w:rsidRPr="00F2032B">
        <w:rPr>
          <w:rFonts w:ascii="Times New Roman" w:eastAsia="Times New Roman" w:hAnsi="Times New Roman" w:cs="Times New Roman"/>
          <w:sz w:val="24"/>
          <w:szCs w:val="24"/>
        </w:rPr>
        <w:t xml:space="preserve">hence the loan to Mangouya </w:t>
      </w:r>
      <w:r w:rsidR="00F311D9" w:rsidRPr="00F2032B">
        <w:rPr>
          <w:rFonts w:ascii="Times New Roman" w:eastAsia="Times New Roman" w:hAnsi="Times New Roman" w:cs="Times New Roman"/>
          <w:sz w:val="24"/>
          <w:szCs w:val="24"/>
        </w:rPr>
        <w:t>could not have been for the studio.</w:t>
      </w:r>
      <w:r w:rsidRPr="00F2032B">
        <w:rPr>
          <w:rFonts w:ascii="Times New Roman" w:eastAsia="Times New Roman" w:hAnsi="Times New Roman" w:cs="Times New Roman"/>
          <w:sz w:val="24"/>
          <w:szCs w:val="24"/>
        </w:rPr>
        <w:t xml:space="preserve"> Mr Pillay also agreed with counsel that the loans of SCR 80,000.00 (Exhibit D8) and SCR250,000.00 (Exhibit D9) were fully repaid by Ms Lablache.</w:t>
      </w:r>
      <w:r w:rsidR="000A72A8" w:rsidRPr="00F2032B">
        <w:t xml:space="preserve"> </w:t>
      </w:r>
      <w:r w:rsidR="004B1295" w:rsidRPr="00F2032B">
        <w:rPr>
          <w:rFonts w:ascii="Times New Roman" w:hAnsi="Times New Roman" w:cs="Times New Roman"/>
          <w:sz w:val="24"/>
          <w:szCs w:val="24"/>
        </w:rPr>
        <w:t>In further cross-examination he</w:t>
      </w:r>
      <w:r w:rsidR="000A72A8" w:rsidRPr="00F2032B">
        <w:rPr>
          <w:rFonts w:ascii="Times New Roman" w:hAnsi="Times New Roman" w:cs="Times New Roman"/>
          <w:sz w:val="24"/>
          <w:szCs w:val="24"/>
        </w:rPr>
        <w:t xml:space="preserve"> stated that banks do not give loans to purchase vehicles and they had to state that the purpose for which the loan was being borrowed was for construction or building materials.</w:t>
      </w:r>
    </w:p>
    <w:p w:rsidR="005113BE" w:rsidRPr="005113BE" w:rsidRDefault="005113BE"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It was put to Mr Pillay that </w:t>
      </w:r>
      <w:r w:rsidR="00F311D9">
        <w:rPr>
          <w:rFonts w:ascii="Times New Roman" w:eastAsia="Times New Roman" w:hAnsi="Times New Roman" w:cs="Times New Roman"/>
          <w:sz w:val="24"/>
          <w:szCs w:val="24"/>
        </w:rPr>
        <w:t xml:space="preserve">he could </w:t>
      </w:r>
      <w:r w:rsidR="00F311D9" w:rsidRPr="005113BE">
        <w:rPr>
          <w:rFonts w:ascii="Times New Roman" w:eastAsia="Times New Roman" w:hAnsi="Times New Roman" w:cs="Times New Roman"/>
          <w:sz w:val="24"/>
          <w:szCs w:val="24"/>
        </w:rPr>
        <w:t>not claim that Ms Lablache had no money and he had to give her money to set up her business</w:t>
      </w:r>
      <w:r w:rsidR="00F311D9">
        <w:rPr>
          <w:rFonts w:ascii="Times New Roman" w:eastAsia="Times New Roman" w:hAnsi="Times New Roman" w:cs="Times New Roman"/>
          <w:sz w:val="24"/>
          <w:szCs w:val="24"/>
        </w:rPr>
        <w:t>, when she had been working at</w:t>
      </w:r>
      <w:r w:rsidRPr="005113BE">
        <w:rPr>
          <w:rFonts w:ascii="Times New Roman" w:eastAsia="Times New Roman" w:hAnsi="Times New Roman" w:cs="Times New Roman"/>
          <w:sz w:val="24"/>
          <w:szCs w:val="24"/>
        </w:rPr>
        <w:t xml:space="preserve"> two jobs for 13 years</w:t>
      </w:r>
      <w:r w:rsidR="00F311D9">
        <w:rPr>
          <w:rFonts w:ascii="Times New Roman" w:eastAsia="Times New Roman" w:hAnsi="Times New Roman" w:cs="Times New Roman"/>
          <w:sz w:val="24"/>
          <w:szCs w:val="24"/>
        </w:rPr>
        <w:t xml:space="preserve"> from </w:t>
      </w:r>
      <w:r w:rsidR="00F311D9" w:rsidRPr="005113BE">
        <w:rPr>
          <w:rFonts w:ascii="Times New Roman" w:eastAsia="Times New Roman" w:hAnsi="Times New Roman" w:cs="Times New Roman"/>
          <w:sz w:val="24"/>
          <w:szCs w:val="24"/>
        </w:rPr>
        <w:t>1995</w:t>
      </w:r>
      <w:r w:rsidR="00F311D9">
        <w:rPr>
          <w:rFonts w:ascii="Times New Roman" w:eastAsia="Times New Roman" w:hAnsi="Times New Roman" w:cs="Times New Roman"/>
          <w:sz w:val="24"/>
          <w:szCs w:val="24"/>
        </w:rPr>
        <w:t xml:space="preserve"> when she </w:t>
      </w:r>
      <w:r w:rsidR="00F311D9" w:rsidRPr="005113BE">
        <w:rPr>
          <w:rFonts w:ascii="Times New Roman" w:eastAsia="Times New Roman" w:hAnsi="Times New Roman" w:cs="Times New Roman"/>
          <w:sz w:val="24"/>
          <w:szCs w:val="24"/>
        </w:rPr>
        <w:t xml:space="preserve">started her business </w:t>
      </w:r>
      <w:r w:rsidR="00F311D9">
        <w:rPr>
          <w:rFonts w:ascii="Times New Roman" w:eastAsia="Times New Roman" w:hAnsi="Times New Roman" w:cs="Times New Roman"/>
          <w:sz w:val="24"/>
          <w:szCs w:val="24"/>
        </w:rPr>
        <w:t xml:space="preserve">while also </w:t>
      </w:r>
      <w:r w:rsidRPr="005113BE">
        <w:rPr>
          <w:rFonts w:ascii="Times New Roman" w:eastAsia="Times New Roman" w:hAnsi="Times New Roman" w:cs="Times New Roman"/>
          <w:sz w:val="24"/>
          <w:szCs w:val="24"/>
        </w:rPr>
        <w:t xml:space="preserve">working as a teacher up </w:t>
      </w:r>
      <w:r w:rsidR="00F311D9" w:rsidRPr="005113BE">
        <w:rPr>
          <w:rFonts w:ascii="Times New Roman" w:eastAsia="Times New Roman" w:hAnsi="Times New Roman" w:cs="Times New Roman"/>
          <w:sz w:val="24"/>
          <w:szCs w:val="24"/>
        </w:rPr>
        <w:t>to</w:t>
      </w:r>
      <w:r w:rsidR="00F311D9">
        <w:rPr>
          <w:rFonts w:ascii="Times New Roman" w:eastAsia="Times New Roman" w:hAnsi="Times New Roman" w:cs="Times New Roman"/>
          <w:sz w:val="24"/>
          <w:szCs w:val="24"/>
        </w:rPr>
        <w:t xml:space="preserve"> </w:t>
      </w:r>
      <w:r w:rsidR="00F311D9" w:rsidRPr="005113BE">
        <w:rPr>
          <w:rFonts w:ascii="Times New Roman" w:eastAsia="Times New Roman" w:hAnsi="Times New Roman" w:cs="Times New Roman"/>
          <w:sz w:val="24"/>
          <w:szCs w:val="24"/>
        </w:rPr>
        <w:t xml:space="preserve"> 2008</w:t>
      </w:r>
      <w:r w:rsidRPr="005113BE">
        <w:rPr>
          <w:rFonts w:ascii="Times New Roman" w:eastAsia="Times New Roman" w:hAnsi="Times New Roman" w:cs="Times New Roman"/>
          <w:sz w:val="24"/>
          <w:szCs w:val="24"/>
        </w:rPr>
        <w:t xml:space="preserve"> </w:t>
      </w:r>
      <w:r w:rsidR="00F311D9">
        <w:rPr>
          <w:rFonts w:ascii="Times New Roman" w:eastAsia="Times New Roman" w:hAnsi="Times New Roman" w:cs="Times New Roman"/>
          <w:sz w:val="24"/>
          <w:szCs w:val="24"/>
        </w:rPr>
        <w:t xml:space="preserve">when </w:t>
      </w:r>
      <w:r w:rsidRPr="005113BE">
        <w:rPr>
          <w:rFonts w:ascii="Times New Roman" w:eastAsia="Times New Roman" w:hAnsi="Times New Roman" w:cs="Times New Roman"/>
          <w:sz w:val="24"/>
          <w:szCs w:val="24"/>
        </w:rPr>
        <w:t>she left her employment with the Ministry of Education</w:t>
      </w:r>
      <w:r w:rsidR="000A72A8">
        <w:rPr>
          <w:rFonts w:ascii="Times New Roman" w:eastAsia="Times New Roman" w:hAnsi="Times New Roman" w:cs="Times New Roman"/>
          <w:sz w:val="24"/>
          <w:szCs w:val="24"/>
        </w:rPr>
        <w:t>, and</w:t>
      </w:r>
      <w:r w:rsidR="00F311D9">
        <w:rPr>
          <w:rFonts w:ascii="Times New Roman" w:eastAsia="Times New Roman" w:hAnsi="Times New Roman" w:cs="Times New Roman"/>
          <w:sz w:val="24"/>
          <w:szCs w:val="24"/>
        </w:rPr>
        <w:t xml:space="preserve"> furthermore</w:t>
      </w:r>
      <w:r w:rsidRPr="005113BE">
        <w:rPr>
          <w:rFonts w:ascii="Times New Roman" w:eastAsia="Times New Roman" w:hAnsi="Times New Roman" w:cs="Times New Roman"/>
          <w:sz w:val="24"/>
          <w:szCs w:val="24"/>
        </w:rPr>
        <w:t xml:space="preserve"> </w:t>
      </w:r>
      <w:r w:rsidR="000A72A8">
        <w:rPr>
          <w:rFonts w:ascii="Times New Roman" w:eastAsia="Times New Roman" w:hAnsi="Times New Roman" w:cs="Times New Roman"/>
          <w:sz w:val="24"/>
          <w:szCs w:val="24"/>
        </w:rPr>
        <w:t>after</w:t>
      </w:r>
      <w:r w:rsidRPr="005113BE">
        <w:rPr>
          <w:rFonts w:ascii="Times New Roman" w:eastAsia="Times New Roman" w:hAnsi="Times New Roman" w:cs="Times New Roman"/>
          <w:sz w:val="24"/>
          <w:szCs w:val="24"/>
        </w:rPr>
        <w:t xml:space="preserve"> she left the Ministry of Education up to the time the parties separated she </w:t>
      </w:r>
      <w:r w:rsidR="000A72A8">
        <w:rPr>
          <w:rFonts w:ascii="Times New Roman" w:eastAsia="Times New Roman" w:hAnsi="Times New Roman" w:cs="Times New Roman"/>
          <w:sz w:val="24"/>
          <w:szCs w:val="24"/>
        </w:rPr>
        <w:t>had been</w:t>
      </w:r>
      <w:r w:rsidRPr="005113BE">
        <w:rPr>
          <w:rFonts w:ascii="Times New Roman" w:eastAsia="Times New Roman" w:hAnsi="Times New Roman" w:cs="Times New Roman"/>
          <w:sz w:val="24"/>
          <w:szCs w:val="24"/>
        </w:rPr>
        <w:t xml:space="preserve"> operating her own business in which she invested the two loans of SCR80,000.00 and the loan of SCR250,000.00. He replied that he gave her the money to start the business and that</w:t>
      </w:r>
      <w:r w:rsidR="000A72A8">
        <w:rPr>
          <w:rFonts w:ascii="Times New Roman" w:eastAsia="Times New Roman" w:hAnsi="Times New Roman" w:cs="Times New Roman"/>
          <w:sz w:val="24"/>
          <w:szCs w:val="24"/>
        </w:rPr>
        <w:t xml:space="preserve"> it is only </w:t>
      </w:r>
      <w:r w:rsidRPr="005113BE">
        <w:rPr>
          <w:rFonts w:ascii="Times New Roman" w:eastAsia="Times New Roman" w:hAnsi="Times New Roman" w:cs="Times New Roman"/>
          <w:sz w:val="24"/>
          <w:szCs w:val="24"/>
        </w:rPr>
        <w:t xml:space="preserve">afterwards she extended the business. He also maintained that she did not invest anything in the studio. </w:t>
      </w:r>
    </w:p>
    <w:p w:rsidR="005113BE" w:rsidRPr="005113BE" w:rsidRDefault="005113BE" w:rsidP="008E098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Mr Pillay admitted that he had produced no documents or shown any proof that he set up or contributed to Ms Lablache’s business. It was put to him that on the other hand, Ms Lablache had contributed to his business Walter Pillay &amp; Company (Proprietary) Limited which he denied, further stating that the company had lasted only 2 years and had been closed for a long time, which could be ascertained from the Registration Division. He then </w:t>
      </w:r>
      <w:r w:rsidRPr="00F2032B">
        <w:rPr>
          <w:rFonts w:ascii="Times New Roman" w:eastAsia="Times New Roman" w:hAnsi="Times New Roman" w:cs="Times New Roman"/>
          <w:sz w:val="24"/>
          <w:szCs w:val="24"/>
        </w:rPr>
        <w:t xml:space="preserve">conceded when shown Exhibit D1 – Annual Return of the company for the year 2008 – that Pacquerette Lablache holds 2 shares in the company while he holds the remaining 8 </w:t>
      </w:r>
      <w:r w:rsidRPr="00F2032B">
        <w:rPr>
          <w:rFonts w:ascii="Times New Roman" w:eastAsia="Times New Roman" w:hAnsi="Times New Roman" w:cs="Times New Roman"/>
          <w:sz w:val="24"/>
          <w:szCs w:val="24"/>
        </w:rPr>
        <w:lastRenderedPageBreak/>
        <w:t>and that they are both directors of that company, but maintained that the company no longer exists. He stated that his existing company is Walter Pillay Electrical Contractor and is the only company registered by him.  Mr Pillay agreed that forming a company requires two persons and the fact that Ms Lablache is a shareholder of Walter Pillay &amp; Company</w:t>
      </w:r>
      <w:r w:rsidRPr="005113BE">
        <w:rPr>
          <w:rFonts w:ascii="Times New Roman" w:eastAsia="Times New Roman" w:hAnsi="Times New Roman" w:cs="Times New Roman"/>
          <w:sz w:val="24"/>
          <w:szCs w:val="24"/>
        </w:rPr>
        <w:t xml:space="preserve"> (Proprietary) Limited shows that she assisted in his business. However he denied that she helped with accounting, with some of the contracts and with contacts with clients. </w:t>
      </w:r>
    </w:p>
    <w:p w:rsidR="005113BE" w:rsidRPr="005113BE" w:rsidRDefault="005113BE" w:rsidP="005113BE">
      <w:pPr>
        <w:tabs>
          <w:tab w:val="left" w:pos="720"/>
        </w:tabs>
        <w:spacing w:after="100" w:afterAutospacing="1" w:line="360" w:lineRule="auto"/>
        <w:ind w:left="720"/>
        <w:contextualSpacing/>
        <w:jc w:val="both"/>
        <w:rPr>
          <w:rFonts w:ascii="Times New Roman" w:eastAsia="Times New Roman" w:hAnsi="Times New Roman" w:cs="Times New Roman"/>
          <w:b/>
          <w:sz w:val="24"/>
          <w:szCs w:val="24"/>
          <w:u w:val="single"/>
        </w:rPr>
      </w:pPr>
      <w:r w:rsidRPr="005113BE">
        <w:rPr>
          <w:rFonts w:ascii="Times New Roman" w:eastAsia="Times New Roman" w:hAnsi="Times New Roman" w:cs="Times New Roman"/>
          <w:b/>
          <w:sz w:val="24"/>
          <w:szCs w:val="24"/>
          <w:u w:val="single"/>
        </w:rPr>
        <w:t>H1345 with a semi-detached house thereon (Majoie)</w:t>
      </w:r>
    </w:p>
    <w:p w:rsidR="005113BE" w:rsidRPr="005113BE"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Next to parcel H1346 is parcel H1345 on which there is a semi-detached house</w:t>
      </w:r>
      <w:r w:rsidR="00422A2A" w:rsidRPr="00422A2A">
        <w:rPr>
          <w:rFonts w:ascii="Times New Roman" w:eastAsia="Times New Roman" w:hAnsi="Times New Roman" w:cs="Times New Roman"/>
          <w:sz w:val="24"/>
          <w:szCs w:val="24"/>
        </w:rPr>
        <w:t xml:space="preserve"> </w:t>
      </w:r>
      <w:r w:rsidR="00422A2A">
        <w:rPr>
          <w:rFonts w:ascii="Times New Roman" w:eastAsia="Times New Roman" w:hAnsi="Times New Roman" w:cs="Times New Roman"/>
          <w:sz w:val="24"/>
          <w:szCs w:val="24"/>
        </w:rPr>
        <w:t xml:space="preserve">which is </w:t>
      </w:r>
      <w:r w:rsidR="00422A2A" w:rsidRPr="005113BE">
        <w:rPr>
          <w:rFonts w:ascii="Times New Roman" w:eastAsia="Times New Roman" w:hAnsi="Times New Roman" w:cs="Times New Roman"/>
          <w:sz w:val="24"/>
          <w:szCs w:val="24"/>
        </w:rPr>
        <w:t>about 15m from the matrimonial home on H1346.</w:t>
      </w:r>
      <w:r w:rsidRPr="005113BE">
        <w:rPr>
          <w:rFonts w:ascii="Times New Roman" w:eastAsia="Times New Roman" w:hAnsi="Times New Roman" w:cs="Times New Roman"/>
          <w:sz w:val="24"/>
          <w:szCs w:val="24"/>
        </w:rPr>
        <w:t xml:space="preserve"> </w:t>
      </w:r>
      <w:r w:rsidR="00422A2A" w:rsidRPr="005113BE">
        <w:rPr>
          <w:rFonts w:ascii="Times New Roman" w:eastAsia="Times New Roman" w:hAnsi="Times New Roman" w:cs="Times New Roman"/>
          <w:sz w:val="24"/>
          <w:szCs w:val="24"/>
        </w:rPr>
        <w:t>Ms. Lablache occupie</w:t>
      </w:r>
      <w:r w:rsidR="00422A2A">
        <w:rPr>
          <w:rFonts w:ascii="Times New Roman" w:eastAsia="Times New Roman" w:hAnsi="Times New Roman" w:cs="Times New Roman"/>
          <w:sz w:val="24"/>
          <w:szCs w:val="24"/>
        </w:rPr>
        <w:t>s</w:t>
      </w:r>
      <w:r w:rsidR="00422A2A" w:rsidRPr="005113BE">
        <w:rPr>
          <w:rFonts w:ascii="Times New Roman" w:eastAsia="Times New Roman" w:hAnsi="Times New Roman" w:cs="Times New Roman"/>
          <w:sz w:val="24"/>
          <w:szCs w:val="24"/>
        </w:rPr>
        <w:t xml:space="preserve"> </w:t>
      </w:r>
      <w:r w:rsidRPr="005113BE">
        <w:rPr>
          <w:rFonts w:ascii="Times New Roman" w:eastAsia="Times New Roman" w:hAnsi="Times New Roman" w:cs="Times New Roman"/>
          <w:sz w:val="24"/>
          <w:szCs w:val="24"/>
        </w:rPr>
        <w:t xml:space="preserve">one part of </w:t>
      </w:r>
      <w:r w:rsidR="00422A2A">
        <w:rPr>
          <w:rFonts w:ascii="Times New Roman" w:eastAsia="Times New Roman" w:hAnsi="Times New Roman" w:cs="Times New Roman"/>
          <w:sz w:val="24"/>
          <w:szCs w:val="24"/>
        </w:rPr>
        <w:t>t</w:t>
      </w:r>
      <w:r w:rsidR="00422A2A" w:rsidRPr="005113BE">
        <w:rPr>
          <w:rFonts w:ascii="Times New Roman" w:eastAsia="Times New Roman" w:hAnsi="Times New Roman" w:cs="Times New Roman"/>
          <w:sz w:val="24"/>
          <w:szCs w:val="24"/>
        </w:rPr>
        <w:t xml:space="preserve">he semi-detached house </w:t>
      </w:r>
      <w:r w:rsidR="00422A2A">
        <w:rPr>
          <w:rFonts w:ascii="Times New Roman" w:eastAsia="Times New Roman" w:hAnsi="Times New Roman" w:cs="Times New Roman"/>
          <w:sz w:val="24"/>
          <w:szCs w:val="24"/>
        </w:rPr>
        <w:t>while</w:t>
      </w:r>
      <w:r w:rsidRPr="005113BE">
        <w:rPr>
          <w:rFonts w:ascii="Times New Roman" w:eastAsia="Times New Roman" w:hAnsi="Times New Roman" w:cs="Times New Roman"/>
          <w:sz w:val="24"/>
          <w:szCs w:val="24"/>
        </w:rPr>
        <w:t xml:space="preserve"> the other part </w:t>
      </w:r>
      <w:r w:rsidR="00422A2A">
        <w:rPr>
          <w:rFonts w:ascii="Times New Roman" w:eastAsia="Times New Roman" w:hAnsi="Times New Roman" w:cs="Times New Roman"/>
          <w:sz w:val="24"/>
          <w:szCs w:val="24"/>
        </w:rPr>
        <w:t>is occupied by</w:t>
      </w:r>
      <w:r w:rsidRPr="005113BE">
        <w:rPr>
          <w:rFonts w:ascii="Times New Roman" w:eastAsia="Times New Roman" w:hAnsi="Times New Roman" w:cs="Times New Roman"/>
          <w:sz w:val="24"/>
          <w:szCs w:val="24"/>
        </w:rPr>
        <w:t xml:space="preserve"> Mr Pillay’s mother.  </w:t>
      </w:r>
    </w:p>
    <w:p w:rsidR="005113BE" w:rsidRPr="00F2032B"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D162E">
        <w:rPr>
          <w:rFonts w:ascii="Times New Roman" w:eastAsia="Times New Roman" w:hAnsi="Times New Roman" w:cs="Times New Roman"/>
          <w:sz w:val="24"/>
          <w:szCs w:val="24"/>
        </w:rPr>
        <w:t xml:space="preserve">The Government transferred the land and a house (which was later converted to a semi-detached house) to </w:t>
      </w:r>
      <w:r w:rsidR="00AD162E" w:rsidRPr="00AD162E">
        <w:rPr>
          <w:rFonts w:ascii="Times New Roman" w:eastAsia="Times New Roman" w:hAnsi="Times New Roman" w:cs="Times New Roman"/>
          <w:sz w:val="24"/>
          <w:szCs w:val="24"/>
        </w:rPr>
        <w:t>the parties</w:t>
      </w:r>
      <w:r w:rsidRPr="00AD162E">
        <w:rPr>
          <w:rFonts w:ascii="Times New Roman" w:eastAsia="Times New Roman" w:hAnsi="Times New Roman" w:cs="Times New Roman"/>
          <w:sz w:val="24"/>
          <w:szCs w:val="24"/>
        </w:rPr>
        <w:t xml:space="preserve"> for a consideration of SCR301,000.000 as shown by transfer deed dated 24</w:t>
      </w:r>
      <w:r w:rsidRPr="00AD162E">
        <w:rPr>
          <w:rFonts w:ascii="Times New Roman" w:eastAsia="Times New Roman" w:hAnsi="Times New Roman" w:cs="Times New Roman"/>
          <w:sz w:val="24"/>
          <w:szCs w:val="24"/>
          <w:vertAlign w:val="superscript"/>
        </w:rPr>
        <w:t>th</w:t>
      </w:r>
      <w:r w:rsidRPr="00AD162E">
        <w:rPr>
          <w:rFonts w:ascii="Times New Roman" w:eastAsia="Times New Roman" w:hAnsi="Times New Roman" w:cs="Times New Roman"/>
          <w:sz w:val="24"/>
          <w:szCs w:val="24"/>
        </w:rPr>
        <w:t xml:space="preserve"> January 2003 and registered on 26</w:t>
      </w:r>
      <w:r w:rsidRPr="00AD162E">
        <w:rPr>
          <w:rFonts w:ascii="Times New Roman" w:eastAsia="Times New Roman" w:hAnsi="Times New Roman" w:cs="Times New Roman"/>
          <w:sz w:val="24"/>
          <w:szCs w:val="24"/>
          <w:vertAlign w:val="superscript"/>
        </w:rPr>
        <w:t>th</w:t>
      </w:r>
      <w:r w:rsidRPr="00AD162E">
        <w:rPr>
          <w:rFonts w:ascii="Times New Roman" w:eastAsia="Times New Roman" w:hAnsi="Times New Roman" w:cs="Times New Roman"/>
          <w:sz w:val="24"/>
          <w:szCs w:val="24"/>
        </w:rPr>
        <w:t xml:space="preserve"> February 2003 - Exhibit P2. The</w:t>
      </w:r>
      <w:r w:rsidRPr="005113BE">
        <w:rPr>
          <w:rFonts w:ascii="Times New Roman" w:eastAsia="Times New Roman" w:hAnsi="Times New Roman" w:cs="Times New Roman"/>
          <w:sz w:val="24"/>
          <w:szCs w:val="24"/>
        </w:rPr>
        <w:t xml:space="preserve"> transfer was effected a few months before the marriage of the parties in August 2003. </w:t>
      </w:r>
      <w:r w:rsidRPr="005113BE">
        <w:rPr>
          <w:rFonts w:ascii="Times New Roman" w:eastAsia="Times New Roman" w:hAnsi="Times New Roman" w:cs="Times New Roman"/>
          <w:b/>
          <w:sz w:val="24"/>
          <w:szCs w:val="24"/>
        </w:rPr>
        <w:t xml:space="preserve"> </w:t>
      </w:r>
      <w:r w:rsidRPr="00F2032B">
        <w:rPr>
          <w:rFonts w:ascii="Times New Roman" w:eastAsia="Times New Roman" w:hAnsi="Times New Roman" w:cs="Times New Roman"/>
          <w:sz w:val="24"/>
          <w:szCs w:val="24"/>
        </w:rPr>
        <w:t>Exhibit P2(a) is a Certificate of Official Search dated 22</w:t>
      </w:r>
      <w:r w:rsidRPr="00F2032B">
        <w:rPr>
          <w:rFonts w:ascii="Times New Roman" w:eastAsia="Times New Roman" w:hAnsi="Times New Roman" w:cs="Times New Roman"/>
          <w:sz w:val="24"/>
          <w:szCs w:val="24"/>
          <w:vertAlign w:val="superscript"/>
        </w:rPr>
        <w:t>nd</w:t>
      </w:r>
      <w:r w:rsidRPr="00F2032B">
        <w:rPr>
          <w:rFonts w:ascii="Times New Roman" w:eastAsia="Times New Roman" w:hAnsi="Times New Roman" w:cs="Times New Roman"/>
          <w:sz w:val="24"/>
          <w:szCs w:val="24"/>
        </w:rPr>
        <w:t xml:space="preserve"> May 2017 in respect of Title</w:t>
      </w:r>
      <w:r w:rsidRPr="005113BE">
        <w:rPr>
          <w:rFonts w:ascii="Times New Roman" w:eastAsia="Times New Roman" w:hAnsi="Times New Roman" w:cs="Times New Roman"/>
          <w:sz w:val="24"/>
          <w:szCs w:val="24"/>
        </w:rPr>
        <w:t xml:space="preserve"> H1345 of an area of 737 Sq. metres, showing Mr Pillay and Ms Lablache to be the proprietors. It further shows a number of encumbrances registered against the parcel including a charge of SCR200,000/- in favour of Banque Francaise Commerciale (Entry No. 5); a charge of SCR400,000/- in favour of The Mauritius Commerciale Bank (Seychelles) Limited (Entry No.6); a charge of SCR250,000/- in favour of The Mauritius Commerciale Bank (Seychelles) Limited (Entry No.7); and a charge of SCR250,000/- in favour of The Mauritius Commerciale Bank (Sey) Limited (Entry No.9). Mr Pillay </w:t>
      </w:r>
      <w:r w:rsidRPr="00F2032B">
        <w:rPr>
          <w:rFonts w:ascii="Times New Roman" w:eastAsia="Times New Roman" w:hAnsi="Times New Roman" w:cs="Times New Roman"/>
          <w:sz w:val="24"/>
          <w:szCs w:val="24"/>
        </w:rPr>
        <w:t xml:space="preserve">explained that the charges were to secure loans borrowed for purchasing properties. Exhibit P4(c) is the cadastral plan of property No. H1345 of an extent of 737 Sq. metres. </w:t>
      </w:r>
    </w:p>
    <w:p w:rsidR="00C8165F" w:rsidRPr="00F2032B"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Mr Pillay stated that Entry No.5 in respect of the charge of SCR200,000/- in favour of Banque Francaise Commerciale in  Exhibit P2(a) (Certificate of Official Search) relates to a loan</w:t>
      </w:r>
      <w:r w:rsidR="00C8165F" w:rsidRPr="00F2032B">
        <w:rPr>
          <w:rFonts w:ascii="Times New Roman" w:eastAsia="Times New Roman" w:hAnsi="Times New Roman" w:cs="Times New Roman"/>
          <w:sz w:val="24"/>
          <w:szCs w:val="24"/>
        </w:rPr>
        <w:t xml:space="preserve"> borrowed by him which he </w:t>
      </w:r>
      <w:r w:rsidR="00AD162E" w:rsidRPr="00F2032B">
        <w:rPr>
          <w:rFonts w:ascii="Times New Roman" w:eastAsia="Times New Roman" w:hAnsi="Times New Roman" w:cs="Times New Roman"/>
          <w:sz w:val="24"/>
          <w:szCs w:val="24"/>
        </w:rPr>
        <w:t>initially</w:t>
      </w:r>
      <w:r w:rsidRPr="00F2032B">
        <w:rPr>
          <w:rFonts w:ascii="Times New Roman" w:eastAsia="Times New Roman" w:hAnsi="Times New Roman" w:cs="Times New Roman"/>
          <w:sz w:val="24"/>
          <w:szCs w:val="24"/>
        </w:rPr>
        <w:t xml:space="preserve"> said was to purchase H1345 and the house thereon. In support he produced</w:t>
      </w:r>
      <w:r w:rsidR="00C8165F" w:rsidRPr="00F2032B">
        <w:rPr>
          <w:rFonts w:ascii="Times New Roman" w:eastAsia="Times New Roman" w:hAnsi="Times New Roman" w:cs="Times New Roman"/>
          <w:sz w:val="24"/>
          <w:szCs w:val="24"/>
        </w:rPr>
        <w:t>:</w:t>
      </w:r>
    </w:p>
    <w:p w:rsidR="005113BE" w:rsidRPr="00F2032B" w:rsidRDefault="005113BE" w:rsidP="00C8165F">
      <w:pPr>
        <w:pStyle w:val="ListParagraph"/>
        <w:numPr>
          <w:ilvl w:val="0"/>
          <w:numId w:val="69"/>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lastRenderedPageBreak/>
        <w:t>Exhibit P3 – a document issued by the Banque Francaise Commerciale dated 8</w:t>
      </w:r>
      <w:r w:rsidRPr="00F2032B">
        <w:rPr>
          <w:rFonts w:ascii="Times New Roman" w:eastAsia="Times New Roman" w:hAnsi="Times New Roman" w:cs="Times New Roman"/>
          <w:sz w:val="24"/>
          <w:szCs w:val="24"/>
          <w:vertAlign w:val="superscript"/>
        </w:rPr>
        <w:t>th</w:t>
      </w:r>
      <w:r w:rsidRPr="00F2032B">
        <w:rPr>
          <w:rFonts w:ascii="Times New Roman" w:eastAsia="Times New Roman" w:hAnsi="Times New Roman" w:cs="Times New Roman"/>
          <w:sz w:val="24"/>
          <w:szCs w:val="24"/>
        </w:rPr>
        <w:t xml:space="preserve"> August 2002 addressed to Mr Pillay stating the following:</w:t>
      </w:r>
    </w:p>
    <w:p w:rsidR="005113BE" w:rsidRPr="00F2032B" w:rsidRDefault="005113BE" w:rsidP="005113BE">
      <w:pPr>
        <w:spacing w:after="0" w:line="276" w:lineRule="auto"/>
        <w:ind w:left="1440"/>
        <w:contextualSpacing/>
        <w:jc w:val="both"/>
        <w:rPr>
          <w:rFonts w:ascii="Times New Roman" w:hAnsi="Times New Roman" w:cs="Times New Roman"/>
          <w:i/>
          <w:sz w:val="24"/>
          <w:szCs w:val="24"/>
        </w:rPr>
      </w:pPr>
      <w:r w:rsidRPr="00F2032B">
        <w:rPr>
          <w:rFonts w:ascii="Times New Roman" w:hAnsi="Times New Roman" w:cs="Times New Roman"/>
          <w:i/>
          <w:sz w:val="24"/>
          <w:szCs w:val="24"/>
        </w:rPr>
        <w:t>“Nos Réf : 9913/AE/20/0001206 01</w:t>
      </w:r>
    </w:p>
    <w:p w:rsidR="005113BE" w:rsidRPr="00F2032B" w:rsidRDefault="005113BE" w:rsidP="005113BE">
      <w:pPr>
        <w:spacing w:after="0" w:line="276" w:lineRule="auto"/>
        <w:ind w:left="1440"/>
        <w:contextualSpacing/>
        <w:jc w:val="both"/>
        <w:rPr>
          <w:rFonts w:ascii="Times New Roman" w:hAnsi="Times New Roman" w:cs="Times New Roman"/>
          <w:i/>
          <w:szCs w:val="24"/>
        </w:rPr>
      </w:pPr>
      <w:r w:rsidRPr="00F2032B">
        <w:rPr>
          <w:rFonts w:ascii="Times New Roman" w:hAnsi="Times New Roman" w:cs="Times New Roman"/>
          <w:i/>
          <w:szCs w:val="24"/>
        </w:rPr>
        <w:t>HA2 CREDITS HABITAT AMORT PARTICUL</w:t>
      </w:r>
    </w:p>
    <w:p w:rsidR="005113BE" w:rsidRPr="00F2032B" w:rsidRDefault="005113BE" w:rsidP="005113BE">
      <w:pPr>
        <w:spacing w:after="0" w:line="276" w:lineRule="auto"/>
        <w:ind w:left="1440"/>
        <w:contextualSpacing/>
        <w:jc w:val="both"/>
        <w:rPr>
          <w:rFonts w:ascii="Times New Roman" w:hAnsi="Times New Roman" w:cs="Times New Roman"/>
          <w:i/>
          <w:szCs w:val="24"/>
        </w:rPr>
      </w:pPr>
      <w:r w:rsidRPr="00F2032B">
        <w:rPr>
          <w:rFonts w:ascii="Times New Roman" w:hAnsi="Times New Roman" w:cs="Times New Roman"/>
          <w:i/>
          <w:sz w:val="24"/>
          <w:szCs w:val="24"/>
        </w:rPr>
        <w:t xml:space="preserve">Vos Réf : </w:t>
      </w:r>
      <w:r w:rsidRPr="00F2032B">
        <w:rPr>
          <w:rFonts w:ascii="Times New Roman" w:hAnsi="Times New Roman" w:cs="Times New Roman"/>
          <w:i/>
          <w:szCs w:val="24"/>
        </w:rPr>
        <w:t>PURCHASE PROPERTY H1345</w:t>
      </w:r>
    </w:p>
    <w:p w:rsidR="005113BE" w:rsidRPr="00F2032B" w:rsidRDefault="005113BE" w:rsidP="005113BE">
      <w:pPr>
        <w:spacing w:after="0" w:line="276" w:lineRule="auto"/>
        <w:ind w:left="1440"/>
        <w:contextualSpacing/>
        <w:jc w:val="both"/>
        <w:rPr>
          <w:rFonts w:ascii="Times New Roman" w:hAnsi="Times New Roman" w:cs="Times New Roman"/>
          <w:i/>
          <w:sz w:val="24"/>
          <w:szCs w:val="24"/>
        </w:rPr>
      </w:pPr>
    </w:p>
    <w:p w:rsidR="005113BE" w:rsidRPr="00F2032B" w:rsidRDefault="005113BE" w:rsidP="005113BE">
      <w:pPr>
        <w:spacing w:after="0" w:line="276" w:lineRule="auto"/>
        <w:ind w:left="1440"/>
        <w:contextualSpacing/>
        <w:jc w:val="both"/>
        <w:rPr>
          <w:rFonts w:ascii="Times New Roman" w:hAnsi="Times New Roman" w:cs="Times New Roman"/>
          <w:i/>
          <w:sz w:val="24"/>
          <w:szCs w:val="24"/>
        </w:rPr>
      </w:pPr>
      <w:r w:rsidRPr="00F2032B">
        <w:rPr>
          <w:rFonts w:ascii="Times New Roman" w:hAnsi="Times New Roman" w:cs="Times New Roman"/>
          <w:i/>
          <w:sz w:val="24"/>
          <w:szCs w:val="24"/>
        </w:rPr>
        <w:t>MISE A DISPOSITION</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F2032B">
        <w:rPr>
          <w:rFonts w:ascii="Times New Roman" w:hAnsi="Times New Roman" w:cs="Times New Roman"/>
          <w:i/>
          <w:sz w:val="24"/>
          <w:szCs w:val="24"/>
        </w:rPr>
        <w:tab/>
        <w:t>Montant à votre disposition ..</w:t>
      </w:r>
      <w:r w:rsidRPr="00F2032B">
        <w:rPr>
          <w:rFonts w:ascii="Times New Roman" w:hAnsi="Times New Roman" w:cs="Times New Roman"/>
          <w:i/>
          <w:sz w:val="24"/>
          <w:szCs w:val="24"/>
        </w:rPr>
        <w:tab/>
      </w:r>
      <w:r w:rsidRPr="00F2032B">
        <w:rPr>
          <w:rFonts w:ascii="Times New Roman" w:hAnsi="Times New Roman" w:cs="Times New Roman"/>
          <w:i/>
          <w:sz w:val="24"/>
          <w:szCs w:val="24"/>
        </w:rPr>
        <w:tab/>
      </w:r>
      <w:r w:rsidRPr="00F2032B">
        <w:rPr>
          <w:rFonts w:ascii="Times New Roman" w:hAnsi="Times New Roman" w:cs="Times New Roman"/>
          <w:i/>
          <w:sz w:val="24"/>
          <w:szCs w:val="24"/>
        </w:rPr>
        <w:tab/>
        <w:t>200.000,00 SCR</w:t>
      </w:r>
      <w:r w:rsidRPr="005113BE">
        <w:rPr>
          <w:rFonts w:ascii="Times New Roman" w:hAnsi="Times New Roman" w:cs="Times New Roman"/>
          <w:i/>
          <w:sz w:val="24"/>
          <w:szCs w:val="24"/>
        </w:rPr>
        <w:tab/>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Reglement par credit de votre compte 00715817002</w:t>
      </w:r>
    </w:p>
    <w:p w:rsidR="005113BE" w:rsidRPr="005113BE" w:rsidRDefault="005113BE" w:rsidP="005113BE">
      <w:pPr>
        <w:spacing w:after="0" w:line="276" w:lineRule="auto"/>
        <w:ind w:left="1440" w:firstLine="720"/>
        <w:contextualSpacing/>
        <w:jc w:val="both"/>
        <w:rPr>
          <w:rFonts w:ascii="Times New Roman" w:hAnsi="Times New Roman" w:cs="Times New Roman"/>
          <w:i/>
          <w:sz w:val="24"/>
          <w:szCs w:val="24"/>
        </w:rPr>
      </w:pPr>
      <w:r w:rsidRPr="005113BE">
        <w:rPr>
          <w:rFonts w:ascii="Times New Roman" w:hAnsi="Times New Roman" w:cs="Times New Roman"/>
          <w:i/>
          <w:sz w:val="24"/>
          <w:szCs w:val="24"/>
        </w:rPr>
        <w:t>du montant de **********200.000,00 SCR</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En valeur : 8/08/02”</w:t>
      </w:r>
      <w:r w:rsidRPr="005113BE">
        <w:rPr>
          <w:rFonts w:ascii="Times New Roman" w:hAnsi="Times New Roman" w:cs="Times New Roman"/>
          <w:sz w:val="24"/>
          <w:szCs w:val="24"/>
        </w:rPr>
        <w:t>;</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C8165F" w:rsidRDefault="005113BE" w:rsidP="00C8165F">
      <w:pPr>
        <w:pStyle w:val="ListParagraph"/>
        <w:numPr>
          <w:ilvl w:val="0"/>
          <w:numId w:val="69"/>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Exhibit P3B - a statement for a loan account held with Banque Francaise Commerciale</w:t>
      </w:r>
      <w:r w:rsidRPr="00C8165F">
        <w:rPr>
          <w:rFonts w:ascii="Times New Roman" w:eastAsia="Times New Roman" w:hAnsi="Times New Roman" w:cs="Times New Roman"/>
          <w:sz w:val="24"/>
          <w:szCs w:val="24"/>
        </w:rPr>
        <w:t xml:space="preserve"> in the name of Mr Pillay </w:t>
      </w:r>
      <w:r w:rsidRPr="00C8165F">
        <w:rPr>
          <w:rFonts w:ascii="Times New Roman" w:eastAsia="Times New Roman" w:hAnsi="Times New Roman" w:cs="Times New Roman"/>
          <w:i/>
          <w:sz w:val="24"/>
          <w:szCs w:val="24"/>
        </w:rPr>
        <w:t>(Emprunteur 7158170)</w:t>
      </w:r>
      <w:r w:rsidRPr="00C8165F">
        <w:rPr>
          <w:rFonts w:ascii="Times New Roman" w:eastAsia="Times New Roman" w:hAnsi="Times New Roman" w:cs="Times New Roman"/>
          <w:sz w:val="24"/>
          <w:szCs w:val="24"/>
        </w:rPr>
        <w:t xml:space="preserve"> for a loan of SCR200,000/-  showing the loan repayments in monthly sums of SCR5,072.52 from 31/08/2002 to 31/07/2006 when the loan was paid in full. Mr Pillay testified that the loan repayments were made by deduction from his bank account.  </w:t>
      </w:r>
    </w:p>
    <w:p w:rsidR="00C8165F" w:rsidRDefault="005113BE" w:rsidP="006F2B13">
      <w:pPr>
        <w:numPr>
          <w:ilvl w:val="0"/>
          <w:numId w:val="3"/>
        </w:numPr>
        <w:tabs>
          <w:tab w:val="left" w:pos="720"/>
        </w:tabs>
        <w:spacing w:before="240"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Mr Pillay then produced a number of documents which he clarified related to the loan actually used to purchase H1345 and the house thereon. These are: </w:t>
      </w:r>
    </w:p>
    <w:p w:rsidR="005A3CF9" w:rsidRDefault="005113BE" w:rsidP="005A3CF9">
      <w:pPr>
        <w:pStyle w:val="ListParagraph"/>
        <w:numPr>
          <w:ilvl w:val="0"/>
          <w:numId w:val="68"/>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Exhibit P4 – a letter dated 9</w:t>
      </w:r>
      <w:r w:rsidRPr="00F2032B">
        <w:rPr>
          <w:rFonts w:ascii="Times New Roman" w:eastAsia="Times New Roman" w:hAnsi="Times New Roman" w:cs="Times New Roman"/>
          <w:sz w:val="24"/>
          <w:szCs w:val="24"/>
          <w:vertAlign w:val="superscript"/>
        </w:rPr>
        <w:t>th</w:t>
      </w:r>
      <w:r w:rsidRPr="00F2032B">
        <w:rPr>
          <w:rFonts w:ascii="Times New Roman" w:eastAsia="Times New Roman" w:hAnsi="Times New Roman" w:cs="Times New Roman"/>
          <w:sz w:val="24"/>
          <w:szCs w:val="24"/>
        </w:rPr>
        <w:t xml:space="preserve"> July 2002 from Mr Pillay addressed to the Manager,</w:t>
      </w:r>
      <w:r w:rsidRPr="00C8165F">
        <w:rPr>
          <w:rFonts w:ascii="Times New Roman" w:eastAsia="Times New Roman" w:hAnsi="Times New Roman" w:cs="Times New Roman"/>
          <w:sz w:val="24"/>
          <w:szCs w:val="24"/>
        </w:rPr>
        <w:t xml:space="preserve"> Banque Francaise Commerciale applying for a loan in the sum of SCR301,000/- for the purchase of a house and land at Majoie; </w:t>
      </w:r>
    </w:p>
    <w:p w:rsidR="005A3CF9" w:rsidRDefault="005A3CF9" w:rsidP="005A3CF9">
      <w:pPr>
        <w:pStyle w:val="ListParagraph"/>
        <w:tabs>
          <w:tab w:val="left" w:pos="720"/>
        </w:tabs>
        <w:spacing w:after="240" w:line="360" w:lineRule="auto"/>
        <w:ind w:left="1080"/>
        <w:jc w:val="both"/>
        <w:rPr>
          <w:rFonts w:ascii="Times New Roman" w:eastAsia="Times New Roman" w:hAnsi="Times New Roman" w:cs="Times New Roman"/>
          <w:sz w:val="24"/>
          <w:szCs w:val="24"/>
        </w:rPr>
      </w:pPr>
    </w:p>
    <w:p w:rsidR="005113BE" w:rsidRPr="00C8165F" w:rsidRDefault="005113BE" w:rsidP="005A3CF9">
      <w:pPr>
        <w:pStyle w:val="ListParagraph"/>
        <w:numPr>
          <w:ilvl w:val="0"/>
          <w:numId w:val="68"/>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Exhibit P4(a) - an “</w:t>
      </w:r>
      <w:r w:rsidRPr="00F2032B">
        <w:rPr>
          <w:rFonts w:ascii="Times New Roman" w:eastAsia="Times New Roman" w:hAnsi="Times New Roman" w:cs="Times New Roman"/>
          <w:szCs w:val="24"/>
        </w:rPr>
        <w:t>AVIS D’OPERATION</w:t>
      </w:r>
      <w:r w:rsidRPr="00F2032B">
        <w:rPr>
          <w:rFonts w:ascii="Times New Roman" w:eastAsia="Times New Roman" w:hAnsi="Times New Roman" w:cs="Times New Roman"/>
          <w:sz w:val="24"/>
          <w:szCs w:val="24"/>
        </w:rPr>
        <w:t>”  issued by the  Banque Francaise</w:t>
      </w:r>
      <w:r w:rsidRPr="00C8165F">
        <w:rPr>
          <w:rFonts w:ascii="Times New Roman" w:eastAsia="Times New Roman" w:hAnsi="Times New Roman" w:cs="Times New Roman"/>
          <w:sz w:val="24"/>
          <w:szCs w:val="24"/>
        </w:rPr>
        <w:t xml:space="preserve"> Commerciale dated 8</w:t>
      </w:r>
      <w:r w:rsidRPr="00C8165F">
        <w:rPr>
          <w:rFonts w:ascii="Times New Roman" w:eastAsia="Times New Roman" w:hAnsi="Times New Roman" w:cs="Times New Roman"/>
          <w:sz w:val="24"/>
          <w:szCs w:val="24"/>
          <w:vertAlign w:val="superscript"/>
        </w:rPr>
        <w:t>th</w:t>
      </w:r>
      <w:r w:rsidRPr="00C8165F">
        <w:rPr>
          <w:rFonts w:ascii="Times New Roman" w:eastAsia="Times New Roman" w:hAnsi="Times New Roman" w:cs="Times New Roman"/>
          <w:sz w:val="24"/>
          <w:szCs w:val="24"/>
        </w:rPr>
        <w:t xml:space="preserve"> August 2002 addressed to Mr Pillay stating the following: </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“Service; MOYENS DE PAIEMENTS</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Date Opération : 8/08/02</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N/REF : 9913/MP/50</w:t>
      </w:r>
      <w:r w:rsidRPr="005113BE">
        <w:rPr>
          <w:rFonts w:ascii="Times New Roman" w:hAnsi="Times New Roman" w:cs="Times New Roman"/>
          <w:i/>
          <w:sz w:val="24"/>
          <w:szCs w:val="24"/>
        </w:rPr>
        <w:tab/>
        <w:t xml:space="preserve">1543 </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COMPTE : SCR 00715817002”</w:t>
      </w:r>
    </w:p>
    <w:p w:rsidR="00C8165F" w:rsidRDefault="005113BE" w:rsidP="00AD162E">
      <w:pPr>
        <w:tabs>
          <w:tab w:val="left" w:pos="1080"/>
        </w:tabs>
        <w:spacing w:before="240" w:after="240" w:line="360" w:lineRule="auto"/>
        <w:ind w:left="1080"/>
        <w:jc w:val="both"/>
        <w:rPr>
          <w:rFonts w:ascii="Times New Roman" w:eastAsia="Times New Roman" w:hAnsi="Times New Roman" w:cs="Times New Roman"/>
          <w:sz w:val="24"/>
          <w:szCs w:val="24"/>
        </w:rPr>
      </w:pPr>
      <w:r w:rsidRPr="005113BE">
        <w:rPr>
          <w:rFonts w:ascii="Times New Roman" w:hAnsi="Times New Roman" w:cs="Times New Roman"/>
          <w:sz w:val="24"/>
          <w:szCs w:val="24"/>
        </w:rPr>
        <w:lastRenderedPageBreak/>
        <w:t xml:space="preserve">and </w:t>
      </w:r>
      <w:r w:rsidRPr="005113BE">
        <w:rPr>
          <w:rFonts w:ascii="Times New Roman" w:eastAsia="Times New Roman" w:hAnsi="Times New Roman" w:cs="Times New Roman"/>
          <w:sz w:val="24"/>
          <w:szCs w:val="24"/>
        </w:rPr>
        <w:t xml:space="preserve">informing him that </w:t>
      </w:r>
      <w:r w:rsidRPr="005113BE">
        <w:rPr>
          <w:rFonts w:ascii="Times New Roman" w:eastAsia="Times New Roman" w:hAnsi="Times New Roman" w:cs="Times New Roman"/>
          <w:i/>
          <w:sz w:val="24"/>
          <w:szCs w:val="24"/>
        </w:rPr>
        <w:t>“Nous avons l’honneur de vous informer que nous enregistrons sur votre compte le(s) operations(s) suivante(s)”</w:t>
      </w:r>
      <w:r w:rsidRPr="005113BE">
        <w:rPr>
          <w:rFonts w:ascii="Times New Roman" w:eastAsia="Times New Roman" w:hAnsi="Times New Roman" w:cs="Times New Roman"/>
          <w:sz w:val="24"/>
          <w:szCs w:val="24"/>
        </w:rPr>
        <w:t xml:space="preserve"> namely a transaction in the sum of SCR301,000/- to be paid to “</w:t>
      </w:r>
      <w:r w:rsidRPr="005113BE">
        <w:rPr>
          <w:rFonts w:ascii="Times New Roman" w:eastAsia="Times New Roman" w:hAnsi="Times New Roman" w:cs="Times New Roman"/>
          <w:i/>
          <w:sz w:val="24"/>
          <w:szCs w:val="24"/>
        </w:rPr>
        <w:t>Maurel Gerard Joseph Client Account”</w:t>
      </w:r>
      <w:r w:rsidRPr="005113BE">
        <w:rPr>
          <w:rFonts w:ascii="Times New Roman" w:eastAsia="Times New Roman" w:hAnsi="Times New Roman" w:cs="Times New Roman"/>
          <w:sz w:val="24"/>
          <w:szCs w:val="24"/>
        </w:rPr>
        <w:t xml:space="preserve">; and </w:t>
      </w:r>
    </w:p>
    <w:p w:rsidR="005113BE" w:rsidRPr="00C8165F" w:rsidRDefault="005113BE" w:rsidP="00C8165F">
      <w:pPr>
        <w:pStyle w:val="ListParagraph"/>
        <w:numPr>
          <w:ilvl w:val="0"/>
          <w:numId w:val="68"/>
        </w:numPr>
        <w:tabs>
          <w:tab w:val="left" w:pos="720"/>
        </w:tabs>
        <w:spacing w:before="240"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Exhibit P4(b) – an “</w:t>
      </w:r>
      <w:r w:rsidRPr="00F2032B">
        <w:rPr>
          <w:rFonts w:ascii="Times New Roman" w:eastAsia="Times New Roman" w:hAnsi="Times New Roman" w:cs="Times New Roman"/>
          <w:szCs w:val="24"/>
        </w:rPr>
        <w:t>AVIS D’OPERATION</w:t>
      </w:r>
      <w:r w:rsidRPr="00F2032B">
        <w:rPr>
          <w:rFonts w:ascii="Times New Roman" w:eastAsia="Times New Roman" w:hAnsi="Times New Roman" w:cs="Times New Roman"/>
          <w:sz w:val="24"/>
          <w:szCs w:val="24"/>
        </w:rPr>
        <w:t>” issued by the  Banque Francaise</w:t>
      </w:r>
      <w:r w:rsidRPr="00C8165F">
        <w:rPr>
          <w:rFonts w:ascii="Times New Roman" w:eastAsia="Times New Roman" w:hAnsi="Times New Roman" w:cs="Times New Roman"/>
          <w:sz w:val="24"/>
          <w:szCs w:val="24"/>
        </w:rPr>
        <w:t xml:space="preserve"> Commerciale dated 8</w:t>
      </w:r>
      <w:r w:rsidRPr="00C8165F">
        <w:rPr>
          <w:rFonts w:ascii="Times New Roman" w:eastAsia="Times New Roman" w:hAnsi="Times New Roman" w:cs="Times New Roman"/>
          <w:sz w:val="24"/>
          <w:szCs w:val="24"/>
          <w:vertAlign w:val="superscript"/>
        </w:rPr>
        <w:t>th</w:t>
      </w:r>
      <w:r w:rsidRPr="00C8165F">
        <w:rPr>
          <w:rFonts w:ascii="Times New Roman" w:eastAsia="Times New Roman" w:hAnsi="Times New Roman" w:cs="Times New Roman"/>
          <w:sz w:val="24"/>
          <w:szCs w:val="24"/>
        </w:rPr>
        <w:t xml:space="preserve"> August 2002 addressed to Mr Pillay with the reference: </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“Service; ARRIERE GUICHET</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Date Opération : 8/08/02</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N/REF : 71/AG/10</w:t>
      </w:r>
      <w:r w:rsidRPr="005113BE">
        <w:rPr>
          <w:rFonts w:ascii="Times New Roman" w:hAnsi="Times New Roman" w:cs="Times New Roman"/>
          <w:i/>
          <w:sz w:val="24"/>
          <w:szCs w:val="24"/>
        </w:rPr>
        <w:tab/>
        <w:t xml:space="preserve">15347 </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COMPTE : SCR 00715817002”</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5113BE" w:rsidP="005113BE">
      <w:pPr>
        <w:tabs>
          <w:tab w:val="left" w:pos="720"/>
        </w:tabs>
        <w:spacing w:after="240" w:line="360" w:lineRule="auto"/>
        <w:ind w:left="720"/>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informing him that </w:t>
      </w:r>
      <w:r w:rsidRPr="005113BE">
        <w:rPr>
          <w:rFonts w:ascii="Times New Roman" w:eastAsia="Times New Roman" w:hAnsi="Times New Roman" w:cs="Times New Roman"/>
          <w:i/>
          <w:sz w:val="24"/>
          <w:szCs w:val="24"/>
        </w:rPr>
        <w:t>“Nous avons l’honneur de vous informer que nous enregistrons sur votre compte le(s) operations(s) suivante(s)”</w:t>
      </w:r>
      <w:r w:rsidRPr="005113BE">
        <w:rPr>
          <w:rFonts w:ascii="Times New Roman" w:eastAsia="Times New Roman" w:hAnsi="Times New Roman" w:cs="Times New Roman"/>
          <w:sz w:val="24"/>
          <w:szCs w:val="24"/>
        </w:rPr>
        <w:t xml:space="preserve"> namely a transaction in the sum of SCR30,230/- for “RGL NOTAIRE” on behalf of Mr Pillay.  He stated that the sum of SCR301,000 was transferred from the bank directly to </w:t>
      </w:r>
      <w:r w:rsidR="00C8165F" w:rsidRPr="005113BE">
        <w:rPr>
          <w:rFonts w:ascii="Times New Roman" w:eastAsia="Times New Roman" w:hAnsi="Times New Roman" w:cs="Times New Roman"/>
          <w:sz w:val="24"/>
          <w:szCs w:val="24"/>
        </w:rPr>
        <w:t xml:space="preserve">Notary </w:t>
      </w:r>
      <w:r w:rsidR="00C8165F">
        <w:rPr>
          <w:rFonts w:ascii="Times New Roman" w:eastAsia="Times New Roman" w:hAnsi="Times New Roman" w:cs="Times New Roman"/>
          <w:sz w:val="24"/>
          <w:szCs w:val="24"/>
        </w:rPr>
        <w:t>Maurel</w:t>
      </w:r>
      <w:r w:rsidRPr="005113BE">
        <w:rPr>
          <w:rFonts w:ascii="Times New Roman" w:eastAsia="Times New Roman" w:hAnsi="Times New Roman" w:cs="Times New Roman"/>
          <w:sz w:val="24"/>
          <w:szCs w:val="24"/>
        </w:rPr>
        <w:t xml:space="preserve"> for payment to the Government for the purchase of H1345 and the house thereon. He stated that the loan was repaid by deduction from his bank account, with no contributions or assistance from Ms Lablache either to purchase the land and the house thereon, or to convert the </w:t>
      </w:r>
      <w:r w:rsidR="00687BBC">
        <w:rPr>
          <w:rFonts w:ascii="Times New Roman" w:eastAsia="Times New Roman" w:hAnsi="Times New Roman" w:cs="Times New Roman"/>
          <w:sz w:val="24"/>
          <w:szCs w:val="24"/>
        </w:rPr>
        <w:t xml:space="preserve">original </w:t>
      </w:r>
      <w:r w:rsidRPr="005113BE">
        <w:rPr>
          <w:rFonts w:ascii="Times New Roman" w:eastAsia="Times New Roman" w:hAnsi="Times New Roman" w:cs="Times New Roman"/>
          <w:sz w:val="24"/>
          <w:szCs w:val="24"/>
        </w:rPr>
        <w:t xml:space="preserve">house to a semi-detached </w:t>
      </w:r>
      <w:r w:rsidR="00687BBC">
        <w:rPr>
          <w:rFonts w:ascii="Times New Roman" w:eastAsia="Times New Roman" w:hAnsi="Times New Roman" w:cs="Times New Roman"/>
          <w:sz w:val="24"/>
          <w:szCs w:val="24"/>
        </w:rPr>
        <w:t>one</w:t>
      </w:r>
      <w:r w:rsidRPr="005113BE">
        <w:rPr>
          <w:rFonts w:ascii="Times New Roman" w:eastAsia="Times New Roman" w:hAnsi="Times New Roman" w:cs="Times New Roman"/>
          <w:sz w:val="24"/>
          <w:szCs w:val="24"/>
        </w:rPr>
        <w:t>. He denied that Ms. Lablache’s claim that they took a loan of SCR600,000/- to convert the house on H1345 into a semi-detached house which he repaid with her assistance.</w:t>
      </w:r>
    </w:p>
    <w:p w:rsidR="005113BE" w:rsidRPr="005113BE"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He stated that after the parties purchased the property they rented it out. Mr Pillay’s mother moved into one side of the semi-detached house 4 years ago and is still occupying it. Mr Pillay claims that his mother has no other house and if the whole property is awarded to Ms Lablache she would have nowhere to go. Ms Lablache moved into the other side 3 years ago pursuant to an order of the Family Tribunal, and Mr Pillay </w:t>
      </w:r>
      <w:r w:rsidR="00687BBC">
        <w:rPr>
          <w:rFonts w:ascii="Times New Roman" w:eastAsia="Times New Roman" w:hAnsi="Times New Roman" w:cs="Times New Roman"/>
          <w:sz w:val="24"/>
          <w:szCs w:val="24"/>
        </w:rPr>
        <w:t>confirms that</w:t>
      </w:r>
      <w:r w:rsidRPr="005113BE">
        <w:rPr>
          <w:rFonts w:ascii="Times New Roman" w:eastAsia="Times New Roman" w:hAnsi="Times New Roman" w:cs="Times New Roman"/>
          <w:sz w:val="24"/>
          <w:szCs w:val="24"/>
        </w:rPr>
        <w:t xml:space="preserve"> she has not repaired or renovated it since.</w:t>
      </w:r>
    </w:p>
    <w:p w:rsidR="005113BE" w:rsidRPr="005113BE"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687BBC">
        <w:rPr>
          <w:rFonts w:ascii="Times New Roman" w:eastAsia="Times New Roman" w:hAnsi="Times New Roman" w:cs="Times New Roman"/>
          <w:sz w:val="24"/>
          <w:szCs w:val="24"/>
        </w:rPr>
        <w:t xml:space="preserve">In cross-examination Mr Pillay </w:t>
      </w:r>
      <w:r w:rsidR="00687BBC" w:rsidRPr="00687BBC">
        <w:rPr>
          <w:rFonts w:ascii="Times New Roman" w:eastAsia="Times New Roman" w:hAnsi="Times New Roman" w:cs="Times New Roman"/>
          <w:sz w:val="24"/>
          <w:szCs w:val="24"/>
        </w:rPr>
        <w:t>reiterated</w:t>
      </w:r>
      <w:r w:rsidRPr="00687BBC">
        <w:rPr>
          <w:rFonts w:ascii="Times New Roman" w:eastAsia="Times New Roman" w:hAnsi="Times New Roman" w:cs="Times New Roman"/>
          <w:sz w:val="24"/>
          <w:szCs w:val="24"/>
        </w:rPr>
        <w:t xml:space="preserve"> that although H1345 was sold to both him and</w:t>
      </w:r>
      <w:r w:rsidRPr="005113BE">
        <w:rPr>
          <w:rFonts w:ascii="Times New Roman" w:eastAsia="Times New Roman" w:hAnsi="Times New Roman" w:cs="Times New Roman"/>
          <w:sz w:val="24"/>
          <w:szCs w:val="24"/>
        </w:rPr>
        <w:t xml:space="preserve"> Ms Lablache, the loan was repaid solely by him. </w:t>
      </w:r>
      <w:r w:rsidR="00687BBC">
        <w:rPr>
          <w:rFonts w:ascii="Times New Roman" w:eastAsia="Times New Roman" w:hAnsi="Times New Roman" w:cs="Times New Roman"/>
          <w:sz w:val="24"/>
          <w:szCs w:val="24"/>
        </w:rPr>
        <w:t>H</w:t>
      </w:r>
      <w:r w:rsidRPr="005113BE">
        <w:rPr>
          <w:rFonts w:ascii="Times New Roman" w:eastAsia="Times New Roman" w:hAnsi="Times New Roman" w:cs="Times New Roman"/>
          <w:sz w:val="24"/>
          <w:szCs w:val="24"/>
        </w:rPr>
        <w:t xml:space="preserve">e admitted that the property was purchased after Ms Lablache had returned from her studies, </w:t>
      </w:r>
      <w:r w:rsidR="00687BBC">
        <w:rPr>
          <w:rFonts w:ascii="Times New Roman" w:eastAsia="Times New Roman" w:hAnsi="Times New Roman" w:cs="Times New Roman"/>
          <w:sz w:val="24"/>
          <w:szCs w:val="24"/>
        </w:rPr>
        <w:t>but</w:t>
      </w:r>
      <w:r w:rsidRPr="005113BE">
        <w:rPr>
          <w:rFonts w:ascii="Times New Roman" w:eastAsia="Times New Roman" w:hAnsi="Times New Roman" w:cs="Times New Roman"/>
          <w:sz w:val="24"/>
          <w:szCs w:val="24"/>
        </w:rPr>
        <w:t xml:space="preserve"> denied any knowledge that Ms Lablache was entitled to property from the land bank as a returning graduate, or that </w:t>
      </w:r>
      <w:r w:rsidRPr="005113BE">
        <w:rPr>
          <w:rFonts w:ascii="Times New Roman" w:eastAsia="Times New Roman" w:hAnsi="Times New Roman" w:cs="Times New Roman"/>
          <w:sz w:val="24"/>
          <w:szCs w:val="24"/>
        </w:rPr>
        <w:lastRenderedPageBreak/>
        <w:t>she did the needful for them to be able to purchase the property from the Government</w:t>
      </w:r>
      <w:r w:rsidR="00687BBC">
        <w:rPr>
          <w:rFonts w:ascii="Times New Roman" w:eastAsia="Times New Roman" w:hAnsi="Times New Roman" w:cs="Times New Roman"/>
          <w:sz w:val="24"/>
          <w:szCs w:val="24"/>
        </w:rPr>
        <w:t>, which h</w:t>
      </w:r>
      <w:r w:rsidRPr="005113BE">
        <w:rPr>
          <w:rFonts w:ascii="Times New Roman" w:eastAsia="Times New Roman" w:hAnsi="Times New Roman" w:cs="Times New Roman"/>
          <w:sz w:val="24"/>
          <w:szCs w:val="24"/>
        </w:rPr>
        <w:t>e claims was done by him.</w:t>
      </w:r>
    </w:p>
    <w:p w:rsidR="005113BE" w:rsidRPr="005113BE"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He stated that it was not correct to say that the property being from the land bank would not have been available to him as he already owned land. He explained that H1345, although from the land bank, was sold to him because former Minister Herminie who had built the house</w:t>
      </w:r>
      <w:r w:rsidR="00687BBC">
        <w:rPr>
          <w:rFonts w:ascii="Times New Roman" w:eastAsia="Times New Roman" w:hAnsi="Times New Roman" w:cs="Times New Roman"/>
          <w:sz w:val="24"/>
          <w:szCs w:val="24"/>
        </w:rPr>
        <w:t xml:space="preserve"> on that parcel</w:t>
      </w:r>
      <w:r w:rsidRPr="005113BE">
        <w:rPr>
          <w:rFonts w:ascii="Times New Roman" w:eastAsia="Times New Roman" w:hAnsi="Times New Roman" w:cs="Times New Roman"/>
          <w:sz w:val="24"/>
          <w:szCs w:val="24"/>
        </w:rPr>
        <w:t xml:space="preserve"> had encroached on Mr Pillay’s property which led to constant arguments between them. It was put to him that whilst there was indeed conflict between Mr Herminie and himself, the land from the land bank was only sold to him and Ms Lablache because she qualified for the same as a returning graduate and </w:t>
      </w:r>
      <w:r w:rsidR="00CC13AD">
        <w:rPr>
          <w:rFonts w:ascii="Times New Roman" w:eastAsia="Times New Roman" w:hAnsi="Times New Roman" w:cs="Times New Roman"/>
          <w:sz w:val="24"/>
          <w:szCs w:val="24"/>
        </w:rPr>
        <w:t>had</w:t>
      </w:r>
      <w:r w:rsidRPr="005113BE">
        <w:rPr>
          <w:rFonts w:ascii="Times New Roman" w:eastAsia="Times New Roman" w:hAnsi="Times New Roman" w:cs="Times New Roman"/>
          <w:sz w:val="24"/>
          <w:szCs w:val="24"/>
        </w:rPr>
        <w:t xml:space="preserve"> no land registered in her name, and </w:t>
      </w:r>
      <w:r w:rsidR="00CC13AD">
        <w:rPr>
          <w:rFonts w:ascii="Times New Roman" w:eastAsia="Times New Roman" w:hAnsi="Times New Roman" w:cs="Times New Roman"/>
          <w:sz w:val="24"/>
          <w:szCs w:val="24"/>
        </w:rPr>
        <w:t xml:space="preserve">that </w:t>
      </w:r>
      <w:r w:rsidRPr="005113BE">
        <w:rPr>
          <w:rFonts w:ascii="Times New Roman" w:eastAsia="Times New Roman" w:hAnsi="Times New Roman" w:cs="Times New Roman"/>
          <w:sz w:val="24"/>
          <w:szCs w:val="24"/>
        </w:rPr>
        <w:t xml:space="preserve">she agreed for his name to be included on the transfer deed. He replied that if that was the case she would have purchased the property herself, and </w:t>
      </w:r>
      <w:r w:rsidR="00CC13AD">
        <w:rPr>
          <w:rFonts w:ascii="Times New Roman" w:eastAsia="Times New Roman" w:hAnsi="Times New Roman" w:cs="Times New Roman"/>
          <w:sz w:val="24"/>
          <w:szCs w:val="24"/>
        </w:rPr>
        <w:t>pointed out that</w:t>
      </w:r>
      <w:r w:rsidRPr="005113BE">
        <w:rPr>
          <w:rFonts w:ascii="Times New Roman" w:eastAsia="Times New Roman" w:hAnsi="Times New Roman" w:cs="Times New Roman"/>
          <w:sz w:val="24"/>
          <w:szCs w:val="24"/>
        </w:rPr>
        <w:t xml:space="preserve"> the property was paid for by the loan of SCR301,000.00 from MCB (Exhibit P4) which was in his personal name and that Ms Lablache made no contributions to the repayment thereof. </w:t>
      </w:r>
    </w:p>
    <w:p w:rsidR="005113BE" w:rsidRPr="003551E2"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Mr Pillay admitted that prior to his mother and Ms Lablache moving into the semi-detached house, the house was being rented out to the Ministry of Education. However he denied that it was Ms Lablache who </w:t>
      </w:r>
      <w:r w:rsidR="00CC13AD">
        <w:rPr>
          <w:rFonts w:ascii="Times New Roman" w:eastAsia="Times New Roman" w:hAnsi="Times New Roman" w:cs="Times New Roman"/>
          <w:sz w:val="24"/>
          <w:szCs w:val="24"/>
        </w:rPr>
        <w:t xml:space="preserve">sourced </w:t>
      </w:r>
      <w:r w:rsidRPr="005113BE">
        <w:rPr>
          <w:rFonts w:ascii="Times New Roman" w:eastAsia="Times New Roman" w:hAnsi="Times New Roman" w:cs="Times New Roman"/>
          <w:sz w:val="24"/>
          <w:szCs w:val="24"/>
        </w:rPr>
        <w:t>tenants from the Ministry where she had been working. He also denied that the loan to buy the property was repaid by renting out the semi-detached house</w:t>
      </w:r>
      <w:r w:rsidR="00CC13AD">
        <w:rPr>
          <w:rFonts w:ascii="Times New Roman" w:eastAsia="Times New Roman" w:hAnsi="Times New Roman" w:cs="Times New Roman"/>
          <w:sz w:val="24"/>
          <w:szCs w:val="24"/>
        </w:rPr>
        <w:t>, and</w:t>
      </w:r>
      <w:r w:rsidRPr="005113BE">
        <w:rPr>
          <w:rFonts w:ascii="Times New Roman" w:eastAsia="Times New Roman" w:hAnsi="Times New Roman" w:cs="Times New Roman"/>
          <w:sz w:val="24"/>
          <w:szCs w:val="24"/>
        </w:rPr>
        <w:t xml:space="preserve"> stated that it took him 4 to 5 years to complete converting the house into a semi-detached</w:t>
      </w:r>
      <w:r w:rsidR="00CC13AD">
        <w:rPr>
          <w:rFonts w:ascii="Times New Roman" w:eastAsia="Times New Roman" w:hAnsi="Times New Roman" w:cs="Times New Roman"/>
          <w:sz w:val="24"/>
          <w:szCs w:val="24"/>
        </w:rPr>
        <w:t>, during which</w:t>
      </w:r>
      <w:r w:rsidRPr="005113BE">
        <w:rPr>
          <w:rFonts w:ascii="Times New Roman" w:eastAsia="Times New Roman" w:hAnsi="Times New Roman" w:cs="Times New Roman"/>
          <w:sz w:val="24"/>
          <w:szCs w:val="24"/>
        </w:rPr>
        <w:t xml:space="preserve"> time he repaid the loan and also renovated the house with his own earnings. By the time the house was ready to </w:t>
      </w:r>
      <w:r w:rsidR="00CC13AD">
        <w:rPr>
          <w:rFonts w:ascii="Times New Roman" w:eastAsia="Times New Roman" w:hAnsi="Times New Roman" w:cs="Times New Roman"/>
          <w:sz w:val="24"/>
          <w:szCs w:val="24"/>
        </w:rPr>
        <w:t xml:space="preserve">be </w:t>
      </w:r>
      <w:r w:rsidRPr="005113BE">
        <w:rPr>
          <w:rFonts w:ascii="Times New Roman" w:eastAsia="Times New Roman" w:hAnsi="Times New Roman" w:cs="Times New Roman"/>
          <w:sz w:val="24"/>
          <w:szCs w:val="24"/>
        </w:rPr>
        <w:t>rent</w:t>
      </w:r>
      <w:r w:rsidR="00CC13AD">
        <w:rPr>
          <w:rFonts w:ascii="Times New Roman" w:eastAsia="Times New Roman" w:hAnsi="Times New Roman" w:cs="Times New Roman"/>
          <w:sz w:val="24"/>
          <w:szCs w:val="24"/>
        </w:rPr>
        <w:t>ed</w:t>
      </w:r>
      <w:r w:rsidRPr="005113BE">
        <w:rPr>
          <w:rFonts w:ascii="Times New Roman" w:eastAsia="Times New Roman" w:hAnsi="Times New Roman" w:cs="Times New Roman"/>
          <w:sz w:val="24"/>
          <w:szCs w:val="24"/>
        </w:rPr>
        <w:t xml:space="preserve"> out there was </w:t>
      </w:r>
      <w:r w:rsidRPr="003551E2">
        <w:rPr>
          <w:rFonts w:ascii="Times New Roman" w:eastAsia="Times New Roman" w:hAnsi="Times New Roman" w:cs="Times New Roman"/>
          <w:sz w:val="24"/>
          <w:szCs w:val="24"/>
        </w:rPr>
        <w:t>only a small part of the loan which remained to be repaid.</w:t>
      </w:r>
      <w:r w:rsidRPr="003551E2">
        <w:rPr>
          <w:rFonts w:ascii="Times New Roman" w:eastAsia="Times New Roman" w:hAnsi="Times New Roman" w:cs="Times New Roman"/>
          <w:color w:val="FF0000"/>
          <w:sz w:val="24"/>
          <w:szCs w:val="24"/>
        </w:rPr>
        <w:t xml:space="preserve"> </w:t>
      </w:r>
      <w:r w:rsidRPr="003551E2">
        <w:rPr>
          <w:rFonts w:ascii="Times New Roman" w:eastAsia="Times New Roman" w:hAnsi="Times New Roman" w:cs="Times New Roman"/>
          <w:sz w:val="24"/>
          <w:szCs w:val="24"/>
        </w:rPr>
        <w:t xml:space="preserve">However he later admitted that in the beginning the semi-detached house was rented to the Ministry of Education, and the loan used to convert the existing house to a semi-detached house was repaid with the rental money. </w:t>
      </w:r>
    </w:p>
    <w:p w:rsidR="005113BE" w:rsidRPr="005113BE"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Mr Pillay denied that Ms Lablache is entitled to a share of the property on the basis that the parties had only been able to purchase it because she was a returning graduate; because the property was in both their names; and because the loan to purchase the property was repaid with rent paid by tenants sourced by her.</w:t>
      </w:r>
    </w:p>
    <w:p w:rsidR="005113BE" w:rsidRPr="005113BE" w:rsidRDefault="005113BE" w:rsidP="005113BE">
      <w:pPr>
        <w:spacing w:before="100" w:beforeAutospacing="1" w:after="100" w:afterAutospacing="1" w:line="360" w:lineRule="auto"/>
        <w:ind w:left="720"/>
        <w:contextualSpacing/>
        <w:jc w:val="both"/>
        <w:rPr>
          <w:rFonts w:ascii="Times New Roman" w:eastAsia="Times New Roman" w:hAnsi="Times New Roman" w:cs="Times New Roman"/>
          <w:b/>
          <w:sz w:val="24"/>
          <w:szCs w:val="24"/>
          <w:u w:val="single"/>
        </w:rPr>
      </w:pPr>
      <w:r w:rsidRPr="005113BE">
        <w:rPr>
          <w:rFonts w:ascii="Times New Roman" w:eastAsia="Times New Roman" w:hAnsi="Times New Roman" w:cs="Times New Roman"/>
          <w:b/>
          <w:sz w:val="24"/>
          <w:szCs w:val="24"/>
          <w:u w:val="single"/>
        </w:rPr>
        <w:lastRenderedPageBreak/>
        <w:t>Titles H6465 and H6466 - subdivisions H1343 (Majoie)</w:t>
      </w:r>
    </w:p>
    <w:p w:rsidR="005113BE" w:rsidRPr="009627C9" w:rsidRDefault="009627C9"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9627C9">
        <w:rPr>
          <w:rFonts w:ascii="Times New Roman" w:eastAsia="Times New Roman" w:hAnsi="Times New Roman" w:cs="Times New Roman"/>
          <w:sz w:val="24"/>
          <w:szCs w:val="24"/>
        </w:rPr>
        <w:t xml:space="preserve">Mr Pillay testified that </w:t>
      </w:r>
      <w:r w:rsidR="005113BE" w:rsidRPr="009627C9">
        <w:rPr>
          <w:rFonts w:ascii="Times New Roman" w:eastAsia="Times New Roman" w:hAnsi="Times New Roman" w:cs="Times New Roman"/>
          <w:sz w:val="24"/>
          <w:szCs w:val="24"/>
        </w:rPr>
        <w:t xml:space="preserve">H6465 and H6466 were purchased by </w:t>
      </w:r>
      <w:r w:rsidRPr="009627C9">
        <w:rPr>
          <w:rFonts w:ascii="Times New Roman" w:eastAsia="Times New Roman" w:hAnsi="Times New Roman" w:cs="Times New Roman"/>
          <w:sz w:val="24"/>
          <w:szCs w:val="24"/>
        </w:rPr>
        <w:t>the parties</w:t>
      </w:r>
      <w:r w:rsidR="005113BE" w:rsidRPr="009627C9">
        <w:rPr>
          <w:rFonts w:ascii="Times New Roman" w:eastAsia="Times New Roman" w:hAnsi="Times New Roman" w:cs="Times New Roman"/>
          <w:sz w:val="24"/>
          <w:szCs w:val="24"/>
        </w:rPr>
        <w:t xml:space="preserve"> from the Government for a consideration of SCR100,000/- as shown by Exhibit P5 - transfer deed dated 4</w:t>
      </w:r>
      <w:r w:rsidR="005113BE" w:rsidRPr="009627C9">
        <w:rPr>
          <w:rFonts w:ascii="Times New Roman" w:eastAsia="Times New Roman" w:hAnsi="Times New Roman" w:cs="Times New Roman"/>
          <w:sz w:val="24"/>
          <w:szCs w:val="24"/>
          <w:vertAlign w:val="superscript"/>
        </w:rPr>
        <w:t>th</w:t>
      </w:r>
      <w:r w:rsidR="005113BE" w:rsidRPr="009627C9">
        <w:rPr>
          <w:rFonts w:ascii="Times New Roman" w:eastAsia="Times New Roman" w:hAnsi="Times New Roman" w:cs="Times New Roman"/>
          <w:sz w:val="24"/>
          <w:szCs w:val="24"/>
        </w:rPr>
        <w:t xml:space="preserve"> August 2005 and registered on 24</w:t>
      </w:r>
      <w:r w:rsidR="005113BE" w:rsidRPr="009627C9">
        <w:rPr>
          <w:rFonts w:ascii="Times New Roman" w:eastAsia="Times New Roman" w:hAnsi="Times New Roman" w:cs="Times New Roman"/>
          <w:sz w:val="24"/>
          <w:szCs w:val="24"/>
          <w:vertAlign w:val="superscript"/>
        </w:rPr>
        <w:t>th</w:t>
      </w:r>
      <w:r w:rsidR="005113BE" w:rsidRPr="009627C9">
        <w:rPr>
          <w:rFonts w:ascii="Times New Roman" w:eastAsia="Times New Roman" w:hAnsi="Times New Roman" w:cs="Times New Roman"/>
          <w:sz w:val="24"/>
          <w:szCs w:val="24"/>
        </w:rPr>
        <w:t xml:space="preserve"> October 2011. One of the conditions of the transfer was that </w:t>
      </w:r>
      <w:r w:rsidR="005113BE" w:rsidRPr="009627C9">
        <w:rPr>
          <w:rFonts w:ascii="Times New Roman" w:eastAsia="Times New Roman" w:hAnsi="Times New Roman" w:cs="Times New Roman"/>
          <w:i/>
          <w:sz w:val="24"/>
          <w:szCs w:val="24"/>
        </w:rPr>
        <w:t>“The transferees shall amalgamate the properties with Parcel H1345”</w:t>
      </w:r>
      <w:r w:rsidR="005113BE" w:rsidRPr="009627C9">
        <w:rPr>
          <w:rFonts w:ascii="Times New Roman" w:eastAsia="Times New Roman" w:hAnsi="Times New Roman" w:cs="Times New Roman"/>
          <w:sz w:val="24"/>
          <w:szCs w:val="24"/>
        </w:rPr>
        <w:t xml:space="preserve">. H6465 is a subdivision of Title H1343 as shown by Exhibit P5(a) - Certificate of Official Search  in respect of Title 6465 of an extent  of 1,162 Sq. metres of which the proprietors are Mr Pillay and Ms Lablache. The same is confirmed by Exhibit P5(g) - Cadastral plan of Property No. H1343 of an extent of 1,268 Sq. metres, and Exhibit P5(h) - Cadastral plan of Property No. H6465 of an extent of 1,162 Sq. metres. </w:t>
      </w:r>
    </w:p>
    <w:p w:rsidR="005113BE" w:rsidRPr="009627C9" w:rsidRDefault="00CC13AD"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9627C9">
        <w:rPr>
          <w:rFonts w:ascii="Times New Roman" w:eastAsia="Times New Roman" w:hAnsi="Times New Roman" w:cs="Times New Roman"/>
          <w:sz w:val="24"/>
          <w:szCs w:val="24"/>
        </w:rPr>
        <w:t xml:space="preserve">Mr Pillay produced </w:t>
      </w:r>
      <w:r w:rsidR="005113BE" w:rsidRPr="009627C9">
        <w:rPr>
          <w:rFonts w:ascii="Times New Roman" w:eastAsia="Times New Roman" w:hAnsi="Times New Roman" w:cs="Times New Roman"/>
          <w:sz w:val="24"/>
          <w:szCs w:val="24"/>
        </w:rPr>
        <w:t xml:space="preserve">Exhibit P5(d) </w:t>
      </w:r>
      <w:r w:rsidRPr="009627C9">
        <w:rPr>
          <w:rFonts w:ascii="Times New Roman" w:eastAsia="Times New Roman" w:hAnsi="Times New Roman" w:cs="Times New Roman"/>
          <w:sz w:val="24"/>
          <w:szCs w:val="24"/>
        </w:rPr>
        <w:t xml:space="preserve">- </w:t>
      </w:r>
      <w:r w:rsidR="005113BE" w:rsidRPr="009627C9">
        <w:rPr>
          <w:rFonts w:ascii="Times New Roman" w:eastAsia="Times New Roman" w:hAnsi="Times New Roman" w:cs="Times New Roman"/>
          <w:sz w:val="24"/>
          <w:szCs w:val="24"/>
        </w:rPr>
        <w:t xml:space="preserve"> a letter dated 6</w:t>
      </w:r>
      <w:r w:rsidR="005113BE" w:rsidRPr="009627C9">
        <w:rPr>
          <w:rFonts w:ascii="Times New Roman" w:eastAsia="Times New Roman" w:hAnsi="Times New Roman" w:cs="Times New Roman"/>
          <w:sz w:val="24"/>
          <w:szCs w:val="24"/>
          <w:vertAlign w:val="superscript"/>
        </w:rPr>
        <w:t>th</w:t>
      </w:r>
      <w:r w:rsidR="005113BE" w:rsidRPr="009627C9">
        <w:rPr>
          <w:rFonts w:ascii="Times New Roman" w:eastAsia="Times New Roman" w:hAnsi="Times New Roman" w:cs="Times New Roman"/>
          <w:sz w:val="24"/>
          <w:szCs w:val="24"/>
        </w:rPr>
        <w:t xml:space="preserve"> May 2003 from Mr Pillay addressed to The Principal Secretary, Ministry of Land Use &amp; Habitat applying to purchase H1343, Majoie from the Government. Exhibit P5(e) and Exhibit P5(f) are correspondence between the Ministry of Land Use &amp; Habitat and the Ministry of Local Government regarding Mr Pillay’s application which culminated in the latter informing the former that the parcel could be allocated to Mr Pillay.</w:t>
      </w:r>
    </w:p>
    <w:p w:rsidR="005113BE" w:rsidRPr="009627C9"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9627C9">
        <w:rPr>
          <w:rFonts w:ascii="Times New Roman" w:eastAsia="Times New Roman" w:hAnsi="Times New Roman" w:cs="Times New Roman"/>
          <w:sz w:val="24"/>
          <w:szCs w:val="24"/>
        </w:rPr>
        <w:t>According to Mr Pillay, the purchase of the two plots was financed by a loan from the Mauritius Commercial Bank (Seychelles) Ltd. Exhibit P5(b) is a letter from Mr Pillay to the manager of the bank dated 14</w:t>
      </w:r>
      <w:r w:rsidRPr="009627C9">
        <w:rPr>
          <w:rFonts w:ascii="Times New Roman" w:eastAsia="Times New Roman" w:hAnsi="Times New Roman" w:cs="Times New Roman"/>
          <w:sz w:val="24"/>
          <w:szCs w:val="24"/>
          <w:vertAlign w:val="superscript"/>
        </w:rPr>
        <w:t>th</w:t>
      </w:r>
      <w:r w:rsidRPr="009627C9">
        <w:rPr>
          <w:rFonts w:ascii="Times New Roman" w:eastAsia="Times New Roman" w:hAnsi="Times New Roman" w:cs="Times New Roman"/>
          <w:sz w:val="24"/>
          <w:szCs w:val="24"/>
        </w:rPr>
        <w:t xml:space="preserve"> September 2004 applying for a loan in the sum of SCR160,000 to clear an existing loan of SCR100,000 that he had borrowed from the bank and to take a further loan of SCR60,000 to purchase a new plot of land at Pointe Conan namely H1343 (subdivided to form H6465 and H6466). The total amount borrowed by Mr Pillay to purchase H6465 and H6466 was SCR100,000/- as shown by Exhibit P5(c) – an “</w:t>
      </w:r>
      <w:r w:rsidRPr="009627C9">
        <w:rPr>
          <w:rFonts w:ascii="Times New Roman" w:eastAsia="Times New Roman" w:hAnsi="Times New Roman" w:cs="Times New Roman"/>
          <w:szCs w:val="24"/>
        </w:rPr>
        <w:t>AVIS D’OPERATION</w:t>
      </w:r>
      <w:r w:rsidRPr="009627C9">
        <w:rPr>
          <w:rFonts w:ascii="Times New Roman" w:eastAsia="Times New Roman" w:hAnsi="Times New Roman" w:cs="Times New Roman"/>
          <w:sz w:val="24"/>
          <w:szCs w:val="24"/>
        </w:rPr>
        <w:t>” issued by the bank dated 13</w:t>
      </w:r>
      <w:r w:rsidRPr="009627C9">
        <w:rPr>
          <w:rFonts w:ascii="Times New Roman" w:eastAsia="Times New Roman" w:hAnsi="Times New Roman" w:cs="Times New Roman"/>
          <w:sz w:val="24"/>
          <w:szCs w:val="24"/>
          <w:vertAlign w:val="superscript"/>
        </w:rPr>
        <w:t>th</w:t>
      </w:r>
      <w:r w:rsidRPr="009627C9">
        <w:rPr>
          <w:rFonts w:ascii="Times New Roman" w:eastAsia="Times New Roman" w:hAnsi="Times New Roman" w:cs="Times New Roman"/>
          <w:sz w:val="24"/>
          <w:szCs w:val="24"/>
        </w:rPr>
        <w:t xml:space="preserve">   October 2004 addressed to Mr Pillay informing him that they had issued a bank cheque in favour of the Seychelles Government in the sum of SCR 100,000.</w:t>
      </w:r>
    </w:p>
    <w:p w:rsidR="005113BE" w:rsidRPr="005113BE"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9627C9">
        <w:rPr>
          <w:rFonts w:ascii="Times New Roman" w:eastAsia="Times New Roman" w:hAnsi="Times New Roman" w:cs="Times New Roman"/>
          <w:sz w:val="24"/>
          <w:szCs w:val="24"/>
        </w:rPr>
        <w:t>In cross-examination Mr Pi</w:t>
      </w:r>
      <w:r w:rsidR="009627C9">
        <w:rPr>
          <w:rFonts w:ascii="Times New Roman" w:eastAsia="Times New Roman" w:hAnsi="Times New Roman" w:cs="Times New Roman"/>
          <w:sz w:val="24"/>
          <w:szCs w:val="24"/>
        </w:rPr>
        <w:t>llay confirmed that the propert</w:t>
      </w:r>
      <w:r w:rsidRPr="009627C9">
        <w:rPr>
          <w:rFonts w:ascii="Times New Roman" w:eastAsia="Times New Roman" w:hAnsi="Times New Roman" w:cs="Times New Roman"/>
          <w:sz w:val="24"/>
          <w:szCs w:val="24"/>
        </w:rPr>
        <w:t>ies are still in the joint names</w:t>
      </w:r>
      <w:r w:rsidRPr="005113BE">
        <w:rPr>
          <w:rFonts w:ascii="Times New Roman" w:eastAsia="Times New Roman" w:hAnsi="Times New Roman" w:cs="Times New Roman"/>
          <w:sz w:val="24"/>
          <w:szCs w:val="24"/>
        </w:rPr>
        <w:t xml:space="preserve"> of </w:t>
      </w:r>
      <w:r w:rsidR="009627C9">
        <w:rPr>
          <w:rFonts w:ascii="Times New Roman" w:eastAsia="Times New Roman" w:hAnsi="Times New Roman" w:cs="Times New Roman"/>
          <w:sz w:val="24"/>
          <w:szCs w:val="24"/>
        </w:rPr>
        <w:t>the parties</w:t>
      </w:r>
      <w:r w:rsidRPr="005113BE">
        <w:rPr>
          <w:rFonts w:ascii="Times New Roman" w:eastAsia="Times New Roman" w:hAnsi="Times New Roman" w:cs="Times New Roman"/>
          <w:sz w:val="24"/>
          <w:szCs w:val="24"/>
        </w:rPr>
        <w:t xml:space="preserve"> and are vacant. He stated that he had offered her his half share in these two parcels as a settlement together with SCR500,000.00 and the truck she is currently driving. </w:t>
      </w:r>
      <w:r w:rsidRPr="005113BE">
        <w:rPr>
          <w:rFonts w:ascii="Times New Roman" w:eastAsia="Times New Roman" w:hAnsi="Times New Roman" w:cs="Times New Roman"/>
          <w:sz w:val="24"/>
          <w:szCs w:val="24"/>
        </w:rPr>
        <w:lastRenderedPageBreak/>
        <w:t xml:space="preserve">He initially claimed to have purchased the truck but then stated that it had been paid for by both of them although he had contributed more. </w:t>
      </w:r>
      <w:r w:rsidR="009627C9">
        <w:rPr>
          <w:rFonts w:ascii="Times New Roman" w:eastAsia="Times New Roman" w:hAnsi="Times New Roman" w:cs="Times New Roman"/>
          <w:sz w:val="24"/>
          <w:szCs w:val="24"/>
        </w:rPr>
        <w:t>As to whether this of</w:t>
      </w:r>
      <w:r w:rsidRPr="005113BE">
        <w:rPr>
          <w:rFonts w:ascii="Times New Roman" w:eastAsia="Times New Roman" w:hAnsi="Times New Roman" w:cs="Times New Roman"/>
          <w:sz w:val="24"/>
          <w:szCs w:val="24"/>
        </w:rPr>
        <w:t xml:space="preserve">fer was </w:t>
      </w:r>
      <w:r w:rsidR="009627C9">
        <w:rPr>
          <w:rFonts w:ascii="Times New Roman" w:eastAsia="Times New Roman" w:hAnsi="Times New Roman" w:cs="Times New Roman"/>
          <w:sz w:val="24"/>
          <w:szCs w:val="24"/>
        </w:rPr>
        <w:t xml:space="preserve">not </w:t>
      </w:r>
      <w:r w:rsidRPr="005113BE">
        <w:rPr>
          <w:rFonts w:ascii="Times New Roman" w:eastAsia="Times New Roman" w:hAnsi="Times New Roman" w:cs="Times New Roman"/>
          <w:sz w:val="24"/>
          <w:szCs w:val="24"/>
        </w:rPr>
        <w:t xml:space="preserve">on the low side considering </w:t>
      </w:r>
      <w:r w:rsidR="009627C9">
        <w:rPr>
          <w:rFonts w:ascii="Times New Roman" w:eastAsia="Times New Roman" w:hAnsi="Times New Roman" w:cs="Times New Roman"/>
          <w:sz w:val="24"/>
          <w:szCs w:val="24"/>
        </w:rPr>
        <w:t xml:space="preserve">the value of </w:t>
      </w:r>
      <w:r w:rsidRPr="005113BE">
        <w:rPr>
          <w:rFonts w:ascii="Times New Roman" w:eastAsia="Times New Roman" w:hAnsi="Times New Roman" w:cs="Times New Roman"/>
          <w:sz w:val="24"/>
          <w:szCs w:val="24"/>
        </w:rPr>
        <w:t>all the immovable properties subject matter of this claim</w:t>
      </w:r>
      <w:r w:rsidR="009627C9">
        <w:rPr>
          <w:rFonts w:ascii="Times New Roman" w:eastAsia="Times New Roman" w:hAnsi="Times New Roman" w:cs="Times New Roman"/>
          <w:sz w:val="24"/>
          <w:szCs w:val="24"/>
        </w:rPr>
        <w:t>, he replied in the negative</w:t>
      </w:r>
      <w:r w:rsidRPr="005113BE">
        <w:rPr>
          <w:rFonts w:ascii="Times New Roman" w:eastAsia="Times New Roman" w:hAnsi="Times New Roman" w:cs="Times New Roman"/>
          <w:sz w:val="24"/>
          <w:szCs w:val="24"/>
        </w:rPr>
        <w:t>.</w:t>
      </w:r>
    </w:p>
    <w:p w:rsidR="005113BE" w:rsidRPr="005113BE" w:rsidRDefault="005113BE" w:rsidP="005113BE">
      <w:pPr>
        <w:spacing w:before="100" w:beforeAutospacing="1" w:after="100" w:afterAutospacing="1" w:line="360" w:lineRule="auto"/>
        <w:ind w:left="720"/>
        <w:contextualSpacing/>
        <w:jc w:val="both"/>
        <w:rPr>
          <w:rFonts w:ascii="Times New Roman" w:eastAsia="Times New Roman" w:hAnsi="Times New Roman" w:cs="Times New Roman"/>
          <w:b/>
          <w:sz w:val="24"/>
          <w:szCs w:val="24"/>
          <w:u w:val="single"/>
        </w:rPr>
      </w:pPr>
      <w:r w:rsidRPr="005113BE">
        <w:rPr>
          <w:rFonts w:ascii="Times New Roman" w:eastAsia="Times New Roman" w:hAnsi="Times New Roman" w:cs="Times New Roman"/>
          <w:b/>
          <w:sz w:val="24"/>
          <w:szCs w:val="24"/>
          <w:u w:val="single"/>
        </w:rPr>
        <w:t>Title V1332 (English River/ Castor Road)</w:t>
      </w:r>
    </w:p>
    <w:p w:rsidR="005113BE" w:rsidRPr="0045599D" w:rsidRDefault="005113BE" w:rsidP="00FE4157">
      <w:pPr>
        <w:numPr>
          <w:ilvl w:val="0"/>
          <w:numId w:val="3"/>
        </w:numPr>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Mr Pillay testified that Title V1332 is situated at English River/Castor Road and has a building comprising a basement and a ground floor, thereon. The basement is occupied partly by ACM &amp; Associates (“ACM”) an accounting firm, and partly by Mr Pillay himself as his electrical workshop is located there. ACM also occup</w:t>
      </w:r>
      <w:r w:rsidR="009B55D3">
        <w:rPr>
          <w:rFonts w:ascii="Times New Roman" w:eastAsia="Times New Roman" w:hAnsi="Times New Roman" w:cs="Times New Roman"/>
          <w:sz w:val="24"/>
          <w:szCs w:val="24"/>
        </w:rPr>
        <w:t>ies</w:t>
      </w:r>
      <w:r w:rsidRPr="005113BE">
        <w:rPr>
          <w:rFonts w:ascii="Times New Roman" w:eastAsia="Times New Roman" w:hAnsi="Times New Roman" w:cs="Times New Roman"/>
          <w:sz w:val="24"/>
          <w:szCs w:val="24"/>
        </w:rPr>
        <w:t xml:space="preserve"> part of the ground floor, the other part being occupied by RPM a dealer in auto accessories and spare parts. Mr Pillay stated that he is paid SCR70,000/- as rent for the building which he uses to repay the loan </w:t>
      </w:r>
      <w:r w:rsidRPr="0045599D">
        <w:rPr>
          <w:rFonts w:ascii="Times New Roman" w:eastAsia="Times New Roman" w:hAnsi="Times New Roman" w:cs="Times New Roman"/>
          <w:sz w:val="24"/>
          <w:szCs w:val="24"/>
        </w:rPr>
        <w:t xml:space="preserve">borrowed for </w:t>
      </w:r>
      <w:r w:rsidR="0045599D" w:rsidRPr="0045599D">
        <w:rPr>
          <w:rFonts w:ascii="Times New Roman" w:eastAsia="Times New Roman" w:hAnsi="Times New Roman" w:cs="Times New Roman"/>
          <w:sz w:val="24"/>
          <w:szCs w:val="24"/>
        </w:rPr>
        <w:t xml:space="preserve">the purchase of V1332 and the </w:t>
      </w:r>
      <w:r w:rsidRPr="0045599D">
        <w:rPr>
          <w:rFonts w:ascii="Times New Roman" w:eastAsia="Times New Roman" w:hAnsi="Times New Roman" w:cs="Times New Roman"/>
          <w:sz w:val="24"/>
          <w:szCs w:val="24"/>
        </w:rPr>
        <w:t xml:space="preserve">construction of the building </w:t>
      </w:r>
      <w:r w:rsidR="0045599D" w:rsidRPr="0045599D">
        <w:rPr>
          <w:rFonts w:ascii="Times New Roman" w:eastAsia="Times New Roman" w:hAnsi="Times New Roman" w:cs="Times New Roman"/>
          <w:sz w:val="24"/>
          <w:szCs w:val="24"/>
        </w:rPr>
        <w:t>thereon</w:t>
      </w:r>
      <w:r w:rsidR="00FE4157">
        <w:rPr>
          <w:rFonts w:ascii="Times New Roman" w:eastAsia="Times New Roman" w:hAnsi="Times New Roman" w:cs="Times New Roman"/>
          <w:sz w:val="24"/>
          <w:szCs w:val="24"/>
        </w:rPr>
        <w:t>,</w:t>
      </w:r>
      <w:r w:rsidRPr="0045599D">
        <w:rPr>
          <w:rFonts w:ascii="Times New Roman" w:eastAsia="Times New Roman" w:hAnsi="Times New Roman" w:cs="Times New Roman"/>
          <w:sz w:val="24"/>
          <w:szCs w:val="24"/>
        </w:rPr>
        <w:t xml:space="preserve"> and to finance the construction of the two apartments and bedsitters on parcel H1346 at Majoie. </w:t>
      </w:r>
    </w:p>
    <w:p w:rsidR="005113BE" w:rsidRPr="005113BE" w:rsidRDefault="005113BE" w:rsidP="00FE4157">
      <w:pPr>
        <w:numPr>
          <w:ilvl w:val="0"/>
          <w:numId w:val="3"/>
        </w:numPr>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Title V1332 was purchased by Mr Pillay from Octave and Jenny Tirant for a consideration </w:t>
      </w:r>
      <w:r w:rsidRPr="00F2032B">
        <w:rPr>
          <w:rFonts w:ascii="Times New Roman" w:eastAsia="Times New Roman" w:hAnsi="Times New Roman" w:cs="Times New Roman"/>
          <w:sz w:val="24"/>
          <w:szCs w:val="24"/>
        </w:rPr>
        <w:t>of SCR300,000/- as shown by Exhibit P6 - transfer deed dated 22</w:t>
      </w:r>
      <w:r w:rsidRPr="00F2032B">
        <w:rPr>
          <w:rFonts w:ascii="Times New Roman" w:eastAsia="Times New Roman" w:hAnsi="Times New Roman" w:cs="Times New Roman"/>
          <w:sz w:val="24"/>
          <w:szCs w:val="24"/>
          <w:vertAlign w:val="superscript"/>
        </w:rPr>
        <w:t>nd</w:t>
      </w:r>
      <w:r w:rsidRPr="00F2032B">
        <w:rPr>
          <w:rFonts w:ascii="Times New Roman" w:eastAsia="Times New Roman" w:hAnsi="Times New Roman" w:cs="Times New Roman"/>
          <w:sz w:val="24"/>
          <w:szCs w:val="24"/>
        </w:rPr>
        <w:t xml:space="preserve"> February 2006 and</w:t>
      </w:r>
      <w:r w:rsidRPr="005113BE">
        <w:rPr>
          <w:rFonts w:ascii="Times New Roman" w:eastAsia="Times New Roman" w:hAnsi="Times New Roman" w:cs="Times New Roman"/>
          <w:sz w:val="24"/>
          <w:szCs w:val="24"/>
        </w:rPr>
        <w:t xml:space="preserve"> </w:t>
      </w:r>
      <w:r w:rsidRPr="00F2032B">
        <w:rPr>
          <w:rFonts w:ascii="Times New Roman" w:eastAsia="Times New Roman" w:hAnsi="Times New Roman" w:cs="Times New Roman"/>
          <w:sz w:val="24"/>
          <w:szCs w:val="24"/>
        </w:rPr>
        <w:t>registered on 20</w:t>
      </w:r>
      <w:r w:rsidRPr="00F2032B">
        <w:rPr>
          <w:rFonts w:ascii="Times New Roman" w:eastAsia="Times New Roman" w:hAnsi="Times New Roman" w:cs="Times New Roman"/>
          <w:sz w:val="24"/>
          <w:szCs w:val="24"/>
          <w:vertAlign w:val="superscript"/>
        </w:rPr>
        <w:t>th</w:t>
      </w:r>
      <w:r w:rsidRPr="00F2032B">
        <w:rPr>
          <w:rFonts w:ascii="Times New Roman" w:eastAsia="Times New Roman" w:hAnsi="Times New Roman" w:cs="Times New Roman"/>
          <w:sz w:val="24"/>
          <w:szCs w:val="24"/>
        </w:rPr>
        <w:t xml:space="preserve"> March 2006. Mr Pillay denies that Ms Lablache approached one of her relatives for them to sell the property, and stated that they both did. </w:t>
      </w:r>
      <w:r w:rsidR="00FE4157" w:rsidRPr="00F2032B">
        <w:rPr>
          <w:rFonts w:ascii="Times New Roman" w:eastAsia="Times New Roman" w:hAnsi="Times New Roman" w:cs="Times New Roman"/>
          <w:sz w:val="24"/>
          <w:szCs w:val="24"/>
        </w:rPr>
        <w:t xml:space="preserve">He produced </w:t>
      </w:r>
      <w:r w:rsidRPr="00F2032B">
        <w:rPr>
          <w:rFonts w:ascii="Times New Roman" w:eastAsia="Times New Roman" w:hAnsi="Times New Roman" w:cs="Times New Roman"/>
          <w:b/>
          <w:sz w:val="24"/>
          <w:szCs w:val="24"/>
        </w:rPr>
        <w:t>Exhibit</w:t>
      </w:r>
      <w:r w:rsidRPr="005113BE">
        <w:rPr>
          <w:rFonts w:ascii="Times New Roman" w:eastAsia="Times New Roman" w:hAnsi="Times New Roman" w:cs="Times New Roman"/>
          <w:b/>
          <w:sz w:val="24"/>
          <w:szCs w:val="24"/>
        </w:rPr>
        <w:t xml:space="preserve"> P6(f) </w:t>
      </w:r>
      <w:r w:rsidR="00FE4157">
        <w:rPr>
          <w:rFonts w:ascii="Times New Roman" w:eastAsia="Times New Roman" w:hAnsi="Times New Roman" w:cs="Times New Roman"/>
          <w:sz w:val="24"/>
          <w:szCs w:val="24"/>
        </w:rPr>
        <w:t>-</w:t>
      </w:r>
      <w:r w:rsidRPr="005113BE">
        <w:rPr>
          <w:rFonts w:ascii="Times New Roman" w:eastAsia="Times New Roman" w:hAnsi="Times New Roman" w:cs="Times New Roman"/>
          <w:sz w:val="24"/>
          <w:szCs w:val="24"/>
        </w:rPr>
        <w:t xml:space="preserve"> a</w:t>
      </w:r>
      <w:r w:rsidRPr="005113BE">
        <w:rPr>
          <w:rFonts w:ascii="Times New Roman" w:eastAsia="Times New Roman" w:hAnsi="Times New Roman" w:cs="Times New Roman"/>
          <w:b/>
          <w:sz w:val="24"/>
          <w:szCs w:val="24"/>
        </w:rPr>
        <w:t xml:space="preserve"> </w:t>
      </w:r>
      <w:r w:rsidRPr="005113BE">
        <w:rPr>
          <w:rFonts w:ascii="Times New Roman" w:eastAsia="Times New Roman" w:hAnsi="Times New Roman" w:cs="Times New Roman"/>
          <w:sz w:val="24"/>
          <w:szCs w:val="24"/>
        </w:rPr>
        <w:t xml:space="preserve">receipt dated 22/2/06 issued by Pardiwalla Twomey Lablache Law Chambers of a sum of SCR15,025.00/- from Mr Pillay being stamp duty on transfer of V1332. He states that the receipt is in his name because he is the one who </w:t>
      </w:r>
      <w:r w:rsidR="00FE4157">
        <w:rPr>
          <w:rFonts w:ascii="Times New Roman" w:eastAsia="Times New Roman" w:hAnsi="Times New Roman" w:cs="Times New Roman"/>
          <w:sz w:val="24"/>
          <w:szCs w:val="24"/>
        </w:rPr>
        <w:t>made</w:t>
      </w:r>
      <w:r w:rsidRPr="005113BE">
        <w:rPr>
          <w:rFonts w:ascii="Times New Roman" w:eastAsia="Times New Roman" w:hAnsi="Times New Roman" w:cs="Times New Roman"/>
          <w:sz w:val="24"/>
          <w:szCs w:val="24"/>
        </w:rPr>
        <w:t xml:space="preserve"> the payment.</w:t>
      </w:r>
    </w:p>
    <w:p w:rsidR="005113BE" w:rsidRPr="005113BE" w:rsidRDefault="005113BE" w:rsidP="00FE4157">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Mr Pillay testified that he borrowed a loan of SCR600,000.00 from the Mauritius Commercial Bank which was used partly to purchase Title V1332 and partly for </w:t>
      </w:r>
      <w:r w:rsidRPr="00F2032B">
        <w:rPr>
          <w:rFonts w:ascii="Times New Roman" w:eastAsia="Times New Roman" w:hAnsi="Times New Roman" w:cs="Times New Roman"/>
          <w:sz w:val="24"/>
          <w:szCs w:val="24"/>
        </w:rPr>
        <w:t>construction of the building thereon which he repaid himself. He produced Exhibit P6(e)</w:t>
      </w:r>
      <w:r w:rsidRPr="005113BE">
        <w:rPr>
          <w:rFonts w:ascii="Times New Roman" w:eastAsia="Times New Roman" w:hAnsi="Times New Roman" w:cs="Times New Roman"/>
          <w:b/>
          <w:sz w:val="24"/>
          <w:szCs w:val="24"/>
        </w:rPr>
        <w:t xml:space="preserve"> </w:t>
      </w:r>
      <w:r w:rsidRPr="0045599D">
        <w:rPr>
          <w:rFonts w:ascii="Times New Roman" w:eastAsia="Times New Roman" w:hAnsi="Times New Roman" w:cs="Times New Roman"/>
          <w:b/>
          <w:sz w:val="24"/>
          <w:szCs w:val="24"/>
        </w:rPr>
        <w:t xml:space="preserve">- </w:t>
      </w:r>
      <w:r w:rsidRPr="0045599D">
        <w:rPr>
          <w:rFonts w:ascii="Times New Roman" w:eastAsia="Times New Roman" w:hAnsi="Times New Roman" w:cs="Times New Roman"/>
          <w:sz w:val="24"/>
          <w:szCs w:val="24"/>
        </w:rPr>
        <w:t>a loan agreement dated 20</w:t>
      </w:r>
      <w:r w:rsidRPr="0045599D">
        <w:rPr>
          <w:rFonts w:ascii="Times New Roman" w:eastAsia="Times New Roman" w:hAnsi="Times New Roman" w:cs="Times New Roman"/>
          <w:sz w:val="24"/>
          <w:szCs w:val="24"/>
          <w:vertAlign w:val="superscript"/>
        </w:rPr>
        <w:t>th</w:t>
      </w:r>
      <w:r w:rsidRPr="0045599D">
        <w:rPr>
          <w:rFonts w:ascii="Times New Roman" w:eastAsia="Times New Roman" w:hAnsi="Times New Roman" w:cs="Times New Roman"/>
          <w:sz w:val="24"/>
          <w:szCs w:val="24"/>
        </w:rPr>
        <w:t xml:space="preserve"> January 2006 between the Mauritius Commercial Bank (Seychelles) Limited and Mr Walter Patrick Pillay (“the Borrower”) and Mrs Paquerette Lablache Pillay (“the Co-Borrower”) signed by representatives of the bank and both parties. The agreement is for a loan in the sum of SCR600,000/- to be credited to the Borrower’s account number 00715817002 held with MCB Seychelles. The purpose of the</w:t>
      </w:r>
      <w:r w:rsidRPr="005113BE">
        <w:rPr>
          <w:rFonts w:ascii="Times New Roman" w:eastAsia="Times New Roman" w:hAnsi="Times New Roman" w:cs="Times New Roman"/>
          <w:sz w:val="24"/>
          <w:szCs w:val="24"/>
        </w:rPr>
        <w:t xml:space="preserve"> loan is stated to be for the purchase of land and building, and the loan repayments to be </w:t>
      </w:r>
      <w:r w:rsidRPr="005113BE">
        <w:rPr>
          <w:rFonts w:ascii="Times New Roman" w:eastAsia="Times New Roman" w:hAnsi="Times New Roman" w:cs="Times New Roman"/>
          <w:sz w:val="24"/>
          <w:szCs w:val="24"/>
        </w:rPr>
        <w:lastRenderedPageBreak/>
        <w:t>repaid in 84 monthly instalments of SCR9,960.71 from 28</w:t>
      </w:r>
      <w:r w:rsidRPr="005113BE">
        <w:rPr>
          <w:rFonts w:ascii="Times New Roman" w:eastAsia="Times New Roman" w:hAnsi="Times New Roman" w:cs="Times New Roman"/>
          <w:sz w:val="24"/>
          <w:szCs w:val="24"/>
          <w:vertAlign w:val="superscript"/>
        </w:rPr>
        <w:t>th</w:t>
      </w:r>
      <w:r w:rsidRPr="005113BE">
        <w:rPr>
          <w:rFonts w:ascii="Times New Roman" w:eastAsia="Times New Roman" w:hAnsi="Times New Roman" w:cs="Times New Roman"/>
          <w:sz w:val="24"/>
          <w:szCs w:val="24"/>
        </w:rPr>
        <w:t xml:space="preserve"> February 2006 until full repayment. Security for the loan as stated in the agreement are as follows:</w:t>
      </w:r>
    </w:p>
    <w:p w:rsidR="005113BE" w:rsidRPr="005113BE" w:rsidRDefault="005113BE" w:rsidP="006F2B13">
      <w:pPr>
        <w:numPr>
          <w:ilvl w:val="0"/>
          <w:numId w:val="10"/>
        </w:num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1</w:t>
      </w:r>
      <w:r w:rsidRPr="005113BE">
        <w:rPr>
          <w:rFonts w:ascii="Times New Roman" w:hAnsi="Times New Roman" w:cs="Times New Roman"/>
          <w:i/>
          <w:sz w:val="24"/>
          <w:szCs w:val="24"/>
          <w:vertAlign w:val="superscript"/>
        </w:rPr>
        <w:t>st</w:t>
      </w:r>
      <w:r w:rsidRPr="005113BE">
        <w:rPr>
          <w:rFonts w:ascii="Times New Roman" w:hAnsi="Times New Roman" w:cs="Times New Roman"/>
          <w:i/>
          <w:sz w:val="24"/>
          <w:szCs w:val="24"/>
        </w:rPr>
        <w:t xml:space="preserve"> Line Line Mortgage on property H1345 for sum of SCR200K (Reg date: 14/03/03 </w:t>
      </w:r>
      <w:r w:rsidRPr="005113BE">
        <w:rPr>
          <w:rFonts w:ascii="Times New Roman" w:hAnsi="Times New Roman" w:cs="Times New Roman"/>
          <w:i/>
          <w:sz w:val="24"/>
          <w:szCs w:val="24"/>
          <w:u w:val="single"/>
        </w:rPr>
        <w:t>New</w:t>
      </w:r>
    </w:p>
    <w:p w:rsidR="005113BE" w:rsidRPr="005113BE" w:rsidRDefault="005113BE" w:rsidP="006F2B13">
      <w:pPr>
        <w:numPr>
          <w:ilvl w:val="0"/>
          <w:numId w:val="10"/>
        </w:num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Life Mortgage Protection Insurance for SCR600k</w:t>
      </w:r>
    </w:p>
    <w:p w:rsidR="005113BE" w:rsidRPr="005113BE" w:rsidRDefault="005113BE" w:rsidP="006F2B13">
      <w:pPr>
        <w:numPr>
          <w:ilvl w:val="0"/>
          <w:numId w:val="10"/>
        </w:num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2</w:t>
      </w:r>
      <w:r w:rsidRPr="005113BE">
        <w:rPr>
          <w:rFonts w:ascii="Times New Roman" w:hAnsi="Times New Roman" w:cs="Times New Roman"/>
          <w:i/>
          <w:sz w:val="24"/>
          <w:szCs w:val="24"/>
          <w:vertAlign w:val="superscript"/>
        </w:rPr>
        <w:t>nd</w:t>
      </w:r>
      <w:r w:rsidRPr="005113BE">
        <w:rPr>
          <w:rFonts w:ascii="Times New Roman" w:hAnsi="Times New Roman" w:cs="Times New Roman"/>
          <w:i/>
          <w:sz w:val="24"/>
          <w:szCs w:val="24"/>
        </w:rPr>
        <w:t xml:space="preserve"> line mortgage on H1345 for SCR400K</w:t>
      </w:r>
    </w:p>
    <w:p w:rsidR="005113BE" w:rsidRPr="0045599D" w:rsidRDefault="005113BE" w:rsidP="006F2B13">
      <w:pPr>
        <w:numPr>
          <w:ilvl w:val="0"/>
          <w:numId w:val="10"/>
        </w:numPr>
        <w:spacing w:after="0" w:line="276" w:lineRule="auto"/>
        <w:ind w:left="1440"/>
        <w:contextualSpacing/>
        <w:jc w:val="both"/>
        <w:rPr>
          <w:rFonts w:ascii="Times New Roman" w:hAnsi="Times New Roman" w:cs="Times New Roman"/>
          <w:i/>
          <w:sz w:val="24"/>
          <w:szCs w:val="24"/>
        </w:rPr>
      </w:pPr>
      <w:r w:rsidRPr="0045599D">
        <w:rPr>
          <w:rFonts w:ascii="Times New Roman" w:hAnsi="Times New Roman" w:cs="Times New Roman"/>
          <w:i/>
          <w:sz w:val="24"/>
          <w:szCs w:val="24"/>
        </w:rPr>
        <w:t>Assignment of rent</w:t>
      </w:r>
    </w:p>
    <w:p w:rsidR="005113BE" w:rsidRPr="005113BE" w:rsidRDefault="005113BE" w:rsidP="006F2B13">
      <w:pPr>
        <w:numPr>
          <w:ilvl w:val="0"/>
          <w:numId w:val="10"/>
        </w:num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Assignment of House Insurance Protection</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FE4157"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Mr Pillay</w:t>
      </w:r>
      <w:r w:rsidR="005113BE" w:rsidRPr="00F2032B">
        <w:rPr>
          <w:rFonts w:ascii="Times New Roman" w:eastAsia="Times New Roman" w:hAnsi="Times New Roman" w:cs="Times New Roman"/>
          <w:sz w:val="24"/>
          <w:szCs w:val="24"/>
        </w:rPr>
        <w:t xml:space="preserve"> produced Exhibit P6(a) - a document issued by the Mauritius Commercial Bank</w:t>
      </w:r>
      <w:r w:rsidR="005113BE" w:rsidRPr="005113BE">
        <w:rPr>
          <w:rFonts w:ascii="Times New Roman" w:eastAsia="Times New Roman" w:hAnsi="Times New Roman" w:cs="Times New Roman"/>
          <w:sz w:val="24"/>
          <w:szCs w:val="24"/>
        </w:rPr>
        <w:t xml:space="preserve"> (Seychelles) Ltd dated 23</w:t>
      </w:r>
      <w:r w:rsidR="005113BE" w:rsidRPr="005113BE">
        <w:rPr>
          <w:rFonts w:ascii="Times New Roman" w:eastAsia="Times New Roman" w:hAnsi="Times New Roman" w:cs="Times New Roman"/>
          <w:sz w:val="24"/>
          <w:szCs w:val="24"/>
          <w:vertAlign w:val="superscript"/>
        </w:rPr>
        <w:t>rd</w:t>
      </w:r>
      <w:r w:rsidR="005113BE" w:rsidRPr="005113BE">
        <w:rPr>
          <w:rFonts w:ascii="Times New Roman" w:eastAsia="Times New Roman" w:hAnsi="Times New Roman" w:cs="Times New Roman"/>
          <w:sz w:val="24"/>
          <w:szCs w:val="24"/>
        </w:rPr>
        <w:t xml:space="preserve"> February 2006 addressed to Mr Pillay which reads as follows:</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“Nos Réf : 9913/AE/20/0002362 01</w:t>
      </w:r>
    </w:p>
    <w:p w:rsidR="005113BE" w:rsidRPr="005113BE" w:rsidRDefault="005113BE" w:rsidP="005113BE">
      <w:pPr>
        <w:spacing w:after="0" w:line="276" w:lineRule="auto"/>
        <w:ind w:left="1440"/>
        <w:contextualSpacing/>
        <w:jc w:val="both"/>
        <w:rPr>
          <w:rFonts w:ascii="Times New Roman" w:hAnsi="Times New Roman" w:cs="Times New Roman"/>
          <w:i/>
          <w:szCs w:val="24"/>
        </w:rPr>
      </w:pPr>
      <w:r w:rsidRPr="005113BE">
        <w:rPr>
          <w:rFonts w:ascii="Times New Roman" w:hAnsi="Times New Roman" w:cs="Times New Roman"/>
          <w:i/>
          <w:szCs w:val="24"/>
        </w:rPr>
        <w:t>HA2 CREDITS HABITAT AMORT PARTICUL</w:t>
      </w:r>
    </w:p>
    <w:p w:rsidR="005113BE" w:rsidRPr="005113BE" w:rsidRDefault="005113BE" w:rsidP="005113BE">
      <w:pPr>
        <w:spacing w:after="0" w:line="276" w:lineRule="auto"/>
        <w:ind w:left="1440"/>
        <w:contextualSpacing/>
        <w:jc w:val="both"/>
        <w:rPr>
          <w:rFonts w:ascii="Times New Roman" w:hAnsi="Times New Roman" w:cs="Times New Roman"/>
          <w:i/>
          <w:szCs w:val="24"/>
        </w:rPr>
      </w:pPr>
      <w:r w:rsidRPr="0045599D">
        <w:rPr>
          <w:rFonts w:ascii="Times New Roman" w:hAnsi="Times New Roman" w:cs="Times New Roman"/>
          <w:i/>
          <w:sz w:val="24"/>
          <w:szCs w:val="24"/>
        </w:rPr>
        <w:t xml:space="preserve">Vos Réf : </w:t>
      </w:r>
      <w:r w:rsidRPr="0045599D">
        <w:rPr>
          <w:rFonts w:ascii="Times New Roman" w:hAnsi="Times New Roman" w:cs="Times New Roman"/>
          <w:i/>
        </w:rPr>
        <w:t>TO PURCHASE LAND AND BUILDING</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MISE A DISPOSITION</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ab/>
        <w:t>Montant à votre disposition ..</w:t>
      </w:r>
      <w:r w:rsidRPr="005113BE">
        <w:rPr>
          <w:rFonts w:ascii="Times New Roman" w:hAnsi="Times New Roman" w:cs="Times New Roman"/>
          <w:i/>
          <w:sz w:val="24"/>
          <w:szCs w:val="24"/>
        </w:rPr>
        <w:tab/>
      </w:r>
      <w:r w:rsidRPr="005113BE">
        <w:rPr>
          <w:rFonts w:ascii="Times New Roman" w:hAnsi="Times New Roman" w:cs="Times New Roman"/>
          <w:i/>
          <w:sz w:val="24"/>
          <w:szCs w:val="24"/>
        </w:rPr>
        <w:tab/>
      </w:r>
      <w:r w:rsidRPr="005113BE">
        <w:rPr>
          <w:rFonts w:ascii="Times New Roman" w:hAnsi="Times New Roman" w:cs="Times New Roman"/>
          <w:i/>
          <w:sz w:val="24"/>
          <w:szCs w:val="24"/>
        </w:rPr>
        <w:tab/>
        <w:t>600.000,00 SCR</w:t>
      </w:r>
      <w:r w:rsidRPr="005113BE">
        <w:rPr>
          <w:rFonts w:ascii="Times New Roman" w:hAnsi="Times New Roman" w:cs="Times New Roman"/>
          <w:i/>
          <w:sz w:val="24"/>
          <w:szCs w:val="24"/>
        </w:rPr>
        <w:tab/>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Reglement par credit de votre compte 00715817002</w:t>
      </w:r>
    </w:p>
    <w:p w:rsidR="005113BE" w:rsidRPr="005113BE" w:rsidRDefault="005113BE" w:rsidP="005113BE">
      <w:pPr>
        <w:spacing w:after="0" w:line="276" w:lineRule="auto"/>
        <w:ind w:left="1440" w:firstLine="720"/>
        <w:contextualSpacing/>
        <w:jc w:val="both"/>
        <w:rPr>
          <w:rFonts w:ascii="Times New Roman" w:hAnsi="Times New Roman" w:cs="Times New Roman"/>
          <w:i/>
          <w:sz w:val="24"/>
          <w:szCs w:val="24"/>
        </w:rPr>
      </w:pPr>
      <w:r w:rsidRPr="005113BE">
        <w:rPr>
          <w:rFonts w:ascii="Times New Roman" w:hAnsi="Times New Roman" w:cs="Times New Roman"/>
          <w:i/>
          <w:sz w:val="24"/>
          <w:szCs w:val="24"/>
        </w:rPr>
        <w:t>du montant de **********600.000,00 SCR</w:t>
      </w:r>
    </w:p>
    <w:p w:rsidR="005113BE" w:rsidRPr="005113BE" w:rsidRDefault="005113BE" w:rsidP="005113BE">
      <w:pPr>
        <w:spacing w:after="0" w:line="276" w:lineRule="auto"/>
        <w:ind w:left="1440"/>
        <w:contextualSpacing/>
        <w:jc w:val="both"/>
        <w:rPr>
          <w:rFonts w:ascii="Times New Roman" w:hAnsi="Times New Roman" w:cs="Times New Roman"/>
          <w:sz w:val="24"/>
          <w:szCs w:val="24"/>
        </w:rPr>
      </w:pPr>
      <w:r w:rsidRPr="005113BE">
        <w:rPr>
          <w:rFonts w:ascii="Times New Roman" w:hAnsi="Times New Roman" w:cs="Times New Roman"/>
          <w:i/>
          <w:sz w:val="24"/>
          <w:szCs w:val="24"/>
        </w:rPr>
        <w:t>En valeur : 23/02/06”</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He produced Exhibit P6(b) - another document issued by the Mauritius Commercial Bank</w:t>
      </w:r>
      <w:r w:rsidRPr="005113BE">
        <w:rPr>
          <w:rFonts w:ascii="Times New Roman" w:eastAsia="Times New Roman" w:hAnsi="Times New Roman" w:cs="Times New Roman"/>
          <w:sz w:val="24"/>
          <w:szCs w:val="24"/>
        </w:rPr>
        <w:t xml:space="preserve"> (Seychelles) Ltd dated 23</w:t>
      </w:r>
      <w:r w:rsidRPr="005113BE">
        <w:rPr>
          <w:rFonts w:ascii="Times New Roman" w:eastAsia="Times New Roman" w:hAnsi="Times New Roman" w:cs="Times New Roman"/>
          <w:sz w:val="24"/>
          <w:szCs w:val="24"/>
          <w:vertAlign w:val="superscript"/>
        </w:rPr>
        <w:t>rd</w:t>
      </w:r>
      <w:r w:rsidRPr="005113BE">
        <w:rPr>
          <w:rFonts w:ascii="Times New Roman" w:eastAsia="Times New Roman" w:hAnsi="Times New Roman" w:cs="Times New Roman"/>
          <w:sz w:val="24"/>
          <w:szCs w:val="24"/>
        </w:rPr>
        <w:t xml:space="preserve"> February 2006 addressed to </w:t>
      </w:r>
      <w:r w:rsidR="00FE4157">
        <w:rPr>
          <w:rFonts w:ascii="Times New Roman" w:eastAsia="Times New Roman" w:hAnsi="Times New Roman" w:cs="Times New Roman"/>
          <w:sz w:val="24"/>
          <w:szCs w:val="24"/>
        </w:rPr>
        <w:t>him</w:t>
      </w:r>
      <w:r w:rsidRPr="005113BE">
        <w:rPr>
          <w:rFonts w:ascii="Times New Roman" w:eastAsia="Times New Roman" w:hAnsi="Times New Roman" w:cs="Times New Roman"/>
          <w:sz w:val="24"/>
          <w:szCs w:val="24"/>
        </w:rPr>
        <w:t xml:space="preserve"> which states:</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“Nos Réf : 9913/AE/20/0002352 01</w:t>
      </w:r>
    </w:p>
    <w:p w:rsidR="005113BE" w:rsidRPr="005113BE" w:rsidRDefault="005113BE" w:rsidP="005113BE">
      <w:pPr>
        <w:spacing w:after="0" w:line="276" w:lineRule="auto"/>
        <w:ind w:left="1440"/>
        <w:contextualSpacing/>
        <w:jc w:val="both"/>
        <w:rPr>
          <w:rFonts w:ascii="Times New Roman" w:hAnsi="Times New Roman" w:cs="Times New Roman"/>
          <w:i/>
          <w:szCs w:val="24"/>
        </w:rPr>
      </w:pPr>
      <w:r w:rsidRPr="005113BE">
        <w:rPr>
          <w:rFonts w:ascii="Times New Roman" w:hAnsi="Times New Roman" w:cs="Times New Roman"/>
          <w:i/>
          <w:szCs w:val="24"/>
        </w:rPr>
        <w:t>HA2 CREDITS HABITAT AMORT PARTICUL</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AVIS d’ECHEANCE</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COMMISSION TRAITEMENT DOSSIER CREDIT</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ab/>
        <w:t>Echeance du 23/02/06</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ab/>
        <w:t>Montant au principal :</w:t>
      </w:r>
      <w:r w:rsidRPr="005113BE">
        <w:rPr>
          <w:rFonts w:ascii="Times New Roman" w:hAnsi="Times New Roman" w:cs="Times New Roman"/>
          <w:i/>
          <w:sz w:val="24"/>
          <w:szCs w:val="24"/>
        </w:rPr>
        <w:tab/>
      </w:r>
      <w:r w:rsidRPr="005113BE">
        <w:rPr>
          <w:rFonts w:ascii="Times New Roman" w:hAnsi="Times New Roman" w:cs="Times New Roman"/>
          <w:i/>
          <w:sz w:val="24"/>
          <w:szCs w:val="24"/>
        </w:rPr>
        <w:tab/>
      </w:r>
      <w:r w:rsidRPr="005113BE">
        <w:rPr>
          <w:rFonts w:ascii="Times New Roman" w:hAnsi="Times New Roman" w:cs="Times New Roman"/>
          <w:i/>
          <w:sz w:val="24"/>
          <w:szCs w:val="24"/>
        </w:rPr>
        <w:tab/>
        <w:t>600.000,00 SCR</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ab/>
        <w:t>Periode du : 28/01/06 au 23/02/06</w:t>
      </w:r>
    </w:p>
    <w:p w:rsidR="005113BE" w:rsidRPr="005113BE" w:rsidRDefault="005113BE" w:rsidP="005113BE">
      <w:pPr>
        <w:spacing w:after="0" w:line="276" w:lineRule="auto"/>
        <w:ind w:left="1440" w:firstLine="720"/>
        <w:contextualSpacing/>
        <w:jc w:val="both"/>
        <w:rPr>
          <w:rFonts w:ascii="Times New Roman" w:hAnsi="Times New Roman" w:cs="Times New Roman"/>
          <w:i/>
          <w:sz w:val="24"/>
          <w:szCs w:val="24"/>
        </w:rPr>
      </w:pPr>
      <w:r w:rsidRPr="005113BE">
        <w:rPr>
          <w:rFonts w:ascii="Times New Roman" w:hAnsi="Times New Roman" w:cs="Times New Roman"/>
          <w:i/>
          <w:sz w:val="24"/>
          <w:szCs w:val="24"/>
        </w:rPr>
        <w:t>Taux : 0,750000000 TVA :</w:t>
      </w:r>
      <w:r w:rsidRPr="005113BE">
        <w:rPr>
          <w:rFonts w:ascii="Times New Roman" w:hAnsi="Times New Roman" w:cs="Times New Roman"/>
          <w:i/>
          <w:sz w:val="24"/>
          <w:szCs w:val="24"/>
        </w:rPr>
        <w:tab/>
      </w:r>
      <w:r w:rsidRPr="005113BE">
        <w:rPr>
          <w:rFonts w:ascii="Times New Roman" w:hAnsi="Times New Roman" w:cs="Times New Roman"/>
          <w:i/>
          <w:sz w:val="24"/>
          <w:szCs w:val="24"/>
        </w:rPr>
        <w:tab/>
      </w:r>
      <w:r w:rsidRPr="005113BE">
        <w:rPr>
          <w:rFonts w:ascii="Times New Roman" w:hAnsi="Times New Roman" w:cs="Times New Roman"/>
          <w:i/>
          <w:sz w:val="24"/>
          <w:szCs w:val="24"/>
        </w:rPr>
        <w:tab/>
      </w:r>
      <w:r w:rsidRPr="005113BE">
        <w:rPr>
          <w:rFonts w:ascii="Times New Roman" w:hAnsi="Times New Roman" w:cs="Times New Roman"/>
          <w:i/>
          <w:sz w:val="24"/>
          <w:szCs w:val="24"/>
        </w:rPr>
        <w:tab/>
      </w:r>
      <w:r w:rsidRPr="005113BE">
        <w:rPr>
          <w:rFonts w:ascii="Times New Roman" w:hAnsi="Times New Roman" w:cs="Times New Roman"/>
          <w:i/>
          <w:sz w:val="24"/>
          <w:szCs w:val="24"/>
        </w:rPr>
        <w:tab/>
        <w:t xml:space="preserve">       0,00</w:t>
      </w:r>
    </w:p>
    <w:p w:rsidR="005113BE" w:rsidRPr="005113BE" w:rsidRDefault="005113BE" w:rsidP="005113BE">
      <w:pPr>
        <w:tabs>
          <w:tab w:val="left" w:pos="8280"/>
        </w:tabs>
        <w:spacing w:after="0" w:line="276" w:lineRule="auto"/>
        <w:ind w:left="2160" w:hanging="720"/>
        <w:contextualSpacing/>
        <w:jc w:val="both"/>
        <w:rPr>
          <w:rFonts w:ascii="Times New Roman" w:hAnsi="Times New Roman" w:cs="Times New Roman"/>
          <w:i/>
          <w:sz w:val="24"/>
          <w:szCs w:val="24"/>
        </w:rPr>
      </w:pPr>
      <w:r w:rsidRPr="005113BE">
        <w:rPr>
          <w:rFonts w:ascii="Times New Roman" w:hAnsi="Times New Roman" w:cs="Times New Roman"/>
          <w:i/>
          <w:sz w:val="24"/>
          <w:szCs w:val="24"/>
        </w:rPr>
        <w:t>Montant porté au debit de votre compte:                                           4.500,00</w:t>
      </w:r>
    </w:p>
    <w:p w:rsidR="005113BE" w:rsidRPr="005113BE" w:rsidRDefault="005113BE" w:rsidP="005113BE">
      <w:pPr>
        <w:tabs>
          <w:tab w:val="left" w:pos="8280"/>
        </w:tabs>
        <w:spacing w:after="0" w:line="360" w:lineRule="auto"/>
        <w:ind w:left="2160" w:hanging="720"/>
        <w:contextualSpacing/>
        <w:jc w:val="both"/>
        <w:rPr>
          <w:rFonts w:ascii="Times New Roman" w:hAnsi="Times New Roman" w:cs="Times New Roman"/>
          <w:i/>
          <w:sz w:val="24"/>
          <w:szCs w:val="24"/>
        </w:rPr>
      </w:pPr>
      <w:r w:rsidRPr="005113BE">
        <w:rPr>
          <w:rFonts w:ascii="Times New Roman" w:hAnsi="Times New Roman" w:cs="Times New Roman"/>
          <w:i/>
          <w:sz w:val="24"/>
          <w:szCs w:val="24"/>
        </w:rPr>
        <w:tab/>
        <w:t>En valeur : 23/02/06”</w:t>
      </w:r>
    </w:p>
    <w:p w:rsidR="005113BE" w:rsidRPr="005113BE" w:rsidRDefault="005113BE" w:rsidP="005113BE">
      <w:pPr>
        <w:tabs>
          <w:tab w:val="left" w:pos="720"/>
        </w:tabs>
        <w:spacing w:after="0" w:line="360" w:lineRule="auto"/>
        <w:ind w:left="720"/>
        <w:jc w:val="both"/>
        <w:rPr>
          <w:rFonts w:ascii="Times New Roman" w:eastAsia="Times New Roman" w:hAnsi="Times New Roman" w:cs="Times New Roman"/>
          <w:sz w:val="24"/>
          <w:szCs w:val="24"/>
        </w:rPr>
      </w:pPr>
    </w:p>
    <w:p w:rsidR="005113BE" w:rsidRPr="005113BE" w:rsidRDefault="005113BE" w:rsidP="00FE4157">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lastRenderedPageBreak/>
        <w:t>He also produced Exhibit P6(c) - a statement for a loan account held with MCB Seychelles</w:t>
      </w:r>
      <w:r w:rsidRPr="005113BE">
        <w:rPr>
          <w:rFonts w:ascii="Times New Roman" w:eastAsia="Times New Roman" w:hAnsi="Times New Roman" w:cs="Times New Roman"/>
          <w:sz w:val="24"/>
          <w:szCs w:val="24"/>
        </w:rPr>
        <w:t xml:space="preserve"> in the name of Mr Pillay </w:t>
      </w:r>
      <w:r w:rsidRPr="005113BE">
        <w:rPr>
          <w:rFonts w:ascii="Times New Roman" w:eastAsia="Times New Roman" w:hAnsi="Times New Roman" w:cs="Times New Roman"/>
          <w:i/>
          <w:sz w:val="24"/>
          <w:szCs w:val="24"/>
        </w:rPr>
        <w:t>(Emprunteur 7158170)</w:t>
      </w:r>
      <w:r w:rsidRPr="005113BE">
        <w:rPr>
          <w:rFonts w:ascii="Times New Roman" w:eastAsia="Times New Roman" w:hAnsi="Times New Roman" w:cs="Times New Roman"/>
          <w:sz w:val="24"/>
          <w:szCs w:val="24"/>
        </w:rPr>
        <w:t xml:space="preserve"> for a loan of SCR600,000.00  showing the loan repayments in monthly sums of SCR9,960.71 from 28/02/2006 to 28/01/2013 when the loan was repaid in full. Mr Pillay testified that the loan repayments were made by deduction from his MCB bank account into which his salary is paid and that Ms Lablache did not make the loan repayments or make any contributions towards them. </w:t>
      </w:r>
    </w:p>
    <w:p w:rsidR="005113BE" w:rsidRPr="005113BE" w:rsidRDefault="005113BE" w:rsidP="00FE4157">
      <w:pPr>
        <w:numPr>
          <w:ilvl w:val="0"/>
          <w:numId w:val="3"/>
        </w:numPr>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He produced Exhibit P6(g) - a receipt dated 24/10/07 issued by Government of Seychelles</w:t>
      </w:r>
      <w:r w:rsidRPr="005113BE">
        <w:rPr>
          <w:rFonts w:ascii="Times New Roman" w:eastAsia="Times New Roman" w:hAnsi="Times New Roman" w:cs="Times New Roman"/>
          <w:sz w:val="24"/>
          <w:szCs w:val="24"/>
        </w:rPr>
        <w:t xml:space="preserve"> for a sum of SCR2,980.32 from Mr Pillay being Planning Fees which Mr Pillay claims is for the building on parcel V1332. He states that the receipt is in his name because he is the one who effected the payment.</w:t>
      </w:r>
    </w:p>
    <w:p w:rsidR="005113BE" w:rsidRPr="005113BE" w:rsidRDefault="005113BE" w:rsidP="00FE4157">
      <w:pPr>
        <w:numPr>
          <w:ilvl w:val="0"/>
          <w:numId w:val="3"/>
        </w:numPr>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Mr Pillay also produced Exhibit P6(h)  a letter dated 1</w:t>
      </w:r>
      <w:r w:rsidRPr="00F2032B">
        <w:rPr>
          <w:rFonts w:ascii="Times New Roman" w:eastAsia="Times New Roman" w:hAnsi="Times New Roman" w:cs="Times New Roman"/>
          <w:sz w:val="24"/>
          <w:szCs w:val="24"/>
          <w:vertAlign w:val="superscript"/>
        </w:rPr>
        <w:t>st</w:t>
      </w:r>
      <w:r w:rsidRPr="00F2032B">
        <w:rPr>
          <w:rFonts w:ascii="Times New Roman" w:eastAsia="Times New Roman" w:hAnsi="Times New Roman" w:cs="Times New Roman"/>
          <w:sz w:val="24"/>
          <w:szCs w:val="24"/>
        </w:rPr>
        <w:t xml:space="preserve"> June 2006, from the Ministry of</w:t>
      </w:r>
      <w:r w:rsidRPr="005113BE">
        <w:rPr>
          <w:rFonts w:ascii="Times New Roman" w:eastAsia="Times New Roman" w:hAnsi="Times New Roman" w:cs="Times New Roman"/>
          <w:sz w:val="24"/>
          <w:szCs w:val="24"/>
        </w:rPr>
        <w:t xml:space="preserve"> Land Use and Habitat addressed to Mr Pillay, with reference to a planning application for </w:t>
      </w:r>
      <w:r w:rsidRPr="005113BE">
        <w:rPr>
          <w:rFonts w:ascii="Times New Roman" w:eastAsia="Times New Roman" w:hAnsi="Times New Roman" w:cs="Times New Roman"/>
          <w:i/>
          <w:szCs w:val="24"/>
        </w:rPr>
        <w:t>“NEW ROOF AT ENGLISH RIVER PARCEL V</w:t>
      </w:r>
      <w:r w:rsidRPr="005113BE">
        <w:rPr>
          <w:rFonts w:ascii="Times New Roman" w:eastAsia="Times New Roman" w:hAnsi="Times New Roman" w:cs="Times New Roman"/>
          <w:i/>
          <w:sz w:val="24"/>
          <w:szCs w:val="24"/>
        </w:rPr>
        <w:t>1332”</w:t>
      </w:r>
      <w:r w:rsidRPr="005113BE">
        <w:rPr>
          <w:rFonts w:ascii="Times New Roman" w:eastAsia="Times New Roman" w:hAnsi="Times New Roman" w:cs="Times New Roman"/>
          <w:sz w:val="24"/>
          <w:szCs w:val="24"/>
        </w:rPr>
        <w:t xml:space="preserve"> informing him</w:t>
      </w:r>
      <w:r w:rsidR="00FE4157">
        <w:rPr>
          <w:rFonts w:ascii="Times New Roman" w:eastAsia="Times New Roman" w:hAnsi="Times New Roman" w:cs="Times New Roman"/>
          <w:sz w:val="24"/>
          <w:szCs w:val="24"/>
        </w:rPr>
        <w:t xml:space="preserve"> that the Planning Authority had</w:t>
      </w:r>
      <w:r w:rsidRPr="005113BE">
        <w:rPr>
          <w:rFonts w:ascii="Times New Roman" w:eastAsia="Times New Roman" w:hAnsi="Times New Roman" w:cs="Times New Roman"/>
          <w:sz w:val="24"/>
          <w:szCs w:val="24"/>
        </w:rPr>
        <w:t xml:space="preserve"> made a final decision regarding the same and advising him to contact his agent for the signed documents/drawings.</w:t>
      </w:r>
    </w:p>
    <w:p w:rsidR="005113BE" w:rsidRPr="005113BE" w:rsidRDefault="005113BE" w:rsidP="00FE4157">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Title V1332 and the building thereon was transferred to the parties’ two children Kimberly Pillay and Iouanna Pillay with the usufructuary interest in favour of Mr Pillay, as shown </w:t>
      </w:r>
      <w:r w:rsidRPr="00F2032B">
        <w:rPr>
          <w:rFonts w:ascii="Times New Roman" w:eastAsia="Times New Roman" w:hAnsi="Times New Roman" w:cs="Times New Roman"/>
          <w:sz w:val="24"/>
          <w:szCs w:val="24"/>
        </w:rPr>
        <w:t>by Exhibit P6(d) – Certificate of Official Search dated 22</w:t>
      </w:r>
      <w:r w:rsidRPr="00F2032B">
        <w:rPr>
          <w:rFonts w:ascii="Times New Roman" w:eastAsia="Times New Roman" w:hAnsi="Times New Roman" w:cs="Times New Roman"/>
          <w:sz w:val="24"/>
          <w:szCs w:val="24"/>
          <w:vertAlign w:val="superscript"/>
        </w:rPr>
        <w:t>nd</w:t>
      </w:r>
      <w:r w:rsidRPr="00F2032B">
        <w:rPr>
          <w:rFonts w:ascii="Times New Roman" w:eastAsia="Times New Roman" w:hAnsi="Times New Roman" w:cs="Times New Roman"/>
          <w:sz w:val="24"/>
          <w:szCs w:val="24"/>
        </w:rPr>
        <w:t xml:space="preserve"> May 2017 in respect of Title</w:t>
      </w:r>
      <w:r w:rsidRPr="005113BE">
        <w:rPr>
          <w:rFonts w:ascii="Times New Roman" w:eastAsia="Times New Roman" w:hAnsi="Times New Roman" w:cs="Times New Roman"/>
          <w:sz w:val="24"/>
          <w:szCs w:val="24"/>
        </w:rPr>
        <w:t xml:space="preserve"> V1332 of an area of 0.046 Acres. Mr Pillay </w:t>
      </w:r>
      <w:r w:rsidR="00FE4157">
        <w:rPr>
          <w:rFonts w:ascii="Times New Roman" w:eastAsia="Times New Roman" w:hAnsi="Times New Roman" w:cs="Times New Roman"/>
          <w:sz w:val="24"/>
          <w:szCs w:val="24"/>
        </w:rPr>
        <w:t>reiterated</w:t>
      </w:r>
      <w:r w:rsidRPr="005113BE">
        <w:rPr>
          <w:rFonts w:ascii="Times New Roman" w:eastAsia="Times New Roman" w:hAnsi="Times New Roman" w:cs="Times New Roman"/>
          <w:sz w:val="24"/>
          <w:szCs w:val="24"/>
        </w:rPr>
        <w:t xml:space="preserve"> that he transferred the property to the children because he did not want to see them thrown out on the streets after he dies. He understands that by retaining the usufructuary interest in the property he has enjoyment of the same until his death.</w:t>
      </w:r>
    </w:p>
    <w:p w:rsidR="005113BE" w:rsidRPr="005113BE" w:rsidRDefault="005113BE" w:rsidP="00FE4157">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45599D">
        <w:rPr>
          <w:rFonts w:ascii="Times New Roman" w:eastAsia="Times New Roman" w:hAnsi="Times New Roman" w:cs="Times New Roman"/>
          <w:sz w:val="24"/>
          <w:szCs w:val="24"/>
        </w:rPr>
        <w:t xml:space="preserve">He </w:t>
      </w:r>
      <w:r w:rsidR="00297913">
        <w:rPr>
          <w:rFonts w:ascii="Times New Roman" w:eastAsia="Times New Roman" w:hAnsi="Times New Roman" w:cs="Times New Roman"/>
          <w:sz w:val="24"/>
          <w:szCs w:val="24"/>
        </w:rPr>
        <w:t>maintained</w:t>
      </w:r>
      <w:r w:rsidRPr="0045599D">
        <w:rPr>
          <w:rFonts w:ascii="Times New Roman" w:eastAsia="Times New Roman" w:hAnsi="Times New Roman" w:cs="Times New Roman"/>
          <w:sz w:val="24"/>
          <w:szCs w:val="24"/>
        </w:rPr>
        <w:t xml:space="preserve"> that his wife did not contribute in any way towards the purchase of the property or construction of the building on V1332, and </w:t>
      </w:r>
      <w:r w:rsidR="00297913">
        <w:rPr>
          <w:rFonts w:ascii="Times New Roman" w:eastAsia="Times New Roman" w:hAnsi="Times New Roman" w:cs="Times New Roman"/>
          <w:sz w:val="24"/>
          <w:szCs w:val="24"/>
        </w:rPr>
        <w:t xml:space="preserve">stated </w:t>
      </w:r>
      <w:r w:rsidRPr="0045599D">
        <w:rPr>
          <w:rFonts w:ascii="Times New Roman" w:eastAsia="Times New Roman" w:hAnsi="Times New Roman" w:cs="Times New Roman"/>
          <w:sz w:val="24"/>
          <w:szCs w:val="24"/>
        </w:rPr>
        <w:t xml:space="preserve">that in addition to the loan, it cost him about SCR1.3 million more to </w:t>
      </w:r>
      <w:r w:rsidR="00297913">
        <w:rPr>
          <w:rFonts w:ascii="Times New Roman" w:eastAsia="Times New Roman" w:hAnsi="Times New Roman" w:cs="Times New Roman"/>
          <w:sz w:val="24"/>
          <w:szCs w:val="24"/>
        </w:rPr>
        <w:t xml:space="preserve">complete the </w:t>
      </w:r>
      <w:r w:rsidRPr="0045599D">
        <w:rPr>
          <w:rFonts w:ascii="Times New Roman" w:eastAsia="Times New Roman" w:hAnsi="Times New Roman" w:cs="Times New Roman"/>
          <w:sz w:val="24"/>
          <w:szCs w:val="24"/>
        </w:rPr>
        <w:t>construct</w:t>
      </w:r>
      <w:r w:rsidR="00297913">
        <w:rPr>
          <w:rFonts w:ascii="Times New Roman" w:eastAsia="Times New Roman" w:hAnsi="Times New Roman" w:cs="Times New Roman"/>
          <w:sz w:val="24"/>
          <w:szCs w:val="24"/>
        </w:rPr>
        <w:t xml:space="preserve">ion </w:t>
      </w:r>
      <w:r w:rsidRPr="0045599D">
        <w:rPr>
          <w:rFonts w:ascii="Times New Roman" w:eastAsia="Times New Roman" w:hAnsi="Times New Roman" w:cs="Times New Roman"/>
          <w:sz w:val="24"/>
          <w:szCs w:val="24"/>
        </w:rPr>
        <w:t xml:space="preserve">which he paid for from his salary. </w:t>
      </w:r>
      <w:r w:rsidR="00297913">
        <w:rPr>
          <w:rFonts w:ascii="Times New Roman" w:eastAsia="Times New Roman" w:hAnsi="Times New Roman" w:cs="Times New Roman"/>
          <w:sz w:val="24"/>
          <w:szCs w:val="24"/>
        </w:rPr>
        <w:t>He stated that c</w:t>
      </w:r>
      <w:r w:rsidRPr="0045599D">
        <w:rPr>
          <w:rFonts w:ascii="Times New Roman" w:eastAsia="Times New Roman" w:hAnsi="Times New Roman" w:cs="Times New Roman"/>
          <w:sz w:val="24"/>
          <w:szCs w:val="24"/>
        </w:rPr>
        <w:t>onstruction of the building started 1 year after the purchase of V1332 in 2006, and</w:t>
      </w:r>
      <w:r w:rsidRPr="005113BE">
        <w:rPr>
          <w:rFonts w:ascii="Times New Roman" w:eastAsia="Times New Roman" w:hAnsi="Times New Roman" w:cs="Times New Roman"/>
          <w:sz w:val="24"/>
          <w:szCs w:val="24"/>
        </w:rPr>
        <w:t xml:space="preserve"> went on for about 3 to 4 years, as the additional money for the construction came from his salary. </w:t>
      </w:r>
    </w:p>
    <w:p w:rsidR="005113BE" w:rsidRPr="005113BE" w:rsidRDefault="005113BE" w:rsidP="00FE4157">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lastRenderedPageBreak/>
        <w:t xml:space="preserve">At the time construction was ongoing on V1332 the parties were living with their 3 children at Majoie. Mr Pillay </w:t>
      </w:r>
      <w:r w:rsidR="00297913">
        <w:rPr>
          <w:rFonts w:ascii="Times New Roman" w:eastAsia="Times New Roman" w:hAnsi="Times New Roman" w:cs="Times New Roman"/>
          <w:sz w:val="24"/>
          <w:szCs w:val="24"/>
        </w:rPr>
        <w:t xml:space="preserve">claims that he </w:t>
      </w:r>
      <w:r w:rsidRPr="005113BE">
        <w:rPr>
          <w:rFonts w:ascii="Times New Roman" w:eastAsia="Times New Roman" w:hAnsi="Times New Roman" w:cs="Times New Roman"/>
          <w:sz w:val="24"/>
          <w:szCs w:val="24"/>
        </w:rPr>
        <w:t>paid for the utilities (water &amp; electricity) and they both looked after the children. At the time, Ms Lablache was working in her own textile business called Mangouya Studio which involves sewing</w:t>
      </w:r>
      <w:r w:rsidR="00297913">
        <w:rPr>
          <w:rFonts w:ascii="Times New Roman" w:eastAsia="Times New Roman" w:hAnsi="Times New Roman" w:cs="Times New Roman"/>
          <w:sz w:val="24"/>
          <w:szCs w:val="24"/>
        </w:rPr>
        <w:t xml:space="preserve"> and</w:t>
      </w:r>
      <w:r w:rsidRPr="005113BE">
        <w:rPr>
          <w:rFonts w:ascii="Times New Roman" w:eastAsia="Times New Roman" w:hAnsi="Times New Roman" w:cs="Times New Roman"/>
          <w:sz w:val="24"/>
          <w:szCs w:val="24"/>
        </w:rPr>
        <w:t xml:space="preserve"> printing tee-shirts and the like, which she operated at Majoie in the studio on </w:t>
      </w:r>
      <w:r w:rsidRPr="0045599D">
        <w:rPr>
          <w:rFonts w:ascii="Times New Roman" w:eastAsia="Times New Roman" w:hAnsi="Times New Roman" w:cs="Times New Roman"/>
          <w:sz w:val="24"/>
          <w:szCs w:val="24"/>
        </w:rPr>
        <w:t>H1346.</w:t>
      </w:r>
      <w:r w:rsidRPr="005113BE">
        <w:rPr>
          <w:rFonts w:ascii="Times New Roman" w:eastAsia="Times New Roman" w:hAnsi="Times New Roman" w:cs="Times New Roman"/>
          <w:sz w:val="24"/>
          <w:szCs w:val="24"/>
        </w:rPr>
        <w:t xml:space="preserve"> Because she was running the business she could not provide him with a 100% support on the home front while he went out to work in order to repay the loan and finance construction of the building from his earnings. </w:t>
      </w:r>
    </w:p>
    <w:p w:rsidR="005113BE" w:rsidRPr="007A1F20" w:rsidRDefault="005113BE" w:rsidP="007A1F20">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After construction of the building on V1332 was completed, Ms Lablache started operating a shop </w:t>
      </w:r>
      <w:r w:rsidR="00297913">
        <w:rPr>
          <w:rFonts w:ascii="Times New Roman" w:eastAsia="Times New Roman" w:hAnsi="Times New Roman" w:cs="Times New Roman"/>
          <w:sz w:val="24"/>
          <w:szCs w:val="24"/>
        </w:rPr>
        <w:t xml:space="preserve">called </w:t>
      </w:r>
      <w:r w:rsidRPr="005113BE">
        <w:rPr>
          <w:rFonts w:ascii="Times New Roman" w:eastAsia="Times New Roman" w:hAnsi="Times New Roman" w:cs="Times New Roman"/>
          <w:sz w:val="24"/>
          <w:szCs w:val="24"/>
        </w:rPr>
        <w:t xml:space="preserve">Mangouya </w:t>
      </w:r>
      <w:r w:rsidR="00297913">
        <w:rPr>
          <w:rFonts w:ascii="Times New Roman" w:eastAsia="Times New Roman" w:hAnsi="Times New Roman" w:cs="Times New Roman"/>
          <w:sz w:val="24"/>
          <w:szCs w:val="24"/>
        </w:rPr>
        <w:t xml:space="preserve">in </w:t>
      </w:r>
      <w:r w:rsidRPr="005113BE">
        <w:rPr>
          <w:rFonts w:ascii="Times New Roman" w:eastAsia="Times New Roman" w:hAnsi="Times New Roman" w:cs="Times New Roman"/>
          <w:sz w:val="24"/>
          <w:szCs w:val="24"/>
        </w:rPr>
        <w:t>there</w:t>
      </w:r>
      <w:r w:rsidR="00297913">
        <w:rPr>
          <w:rFonts w:ascii="Times New Roman" w:eastAsia="Times New Roman" w:hAnsi="Times New Roman" w:cs="Times New Roman"/>
          <w:sz w:val="24"/>
          <w:szCs w:val="24"/>
        </w:rPr>
        <w:t>, selling</w:t>
      </w:r>
      <w:r w:rsidR="00297913" w:rsidRPr="00297913">
        <w:rPr>
          <w:rFonts w:ascii="Times New Roman" w:eastAsia="Times New Roman" w:hAnsi="Times New Roman" w:cs="Times New Roman"/>
          <w:sz w:val="24"/>
          <w:szCs w:val="24"/>
        </w:rPr>
        <w:t xml:space="preserve"> </w:t>
      </w:r>
      <w:r w:rsidR="00297913" w:rsidRPr="005113BE">
        <w:rPr>
          <w:rFonts w:ascii="Times New Roman" w:eastAsia="Times New Roman" w:hAnsi="Times New Roman" w:cs="Times New Roman"/>
          <w:sz w:val="24"/>
          <w:szCs w:val="24"/>
        </w:rPr>
        <w:t>hats, bags, tee-shirts and the like</w:t>
      </w:r>
      <w:r w:rsidRPr="005113BE">
        <w:rPr>
          <w:rFonts w:ascii="Times New Roman" w:eastAsia="Times New Roman" w:hAnsi="Times New Roman" w:cs="Times New Roman"/>
          <w:sz w:val="24"/>
          <w:szCs w:val="24"/>
        </w:rPr>
        <w:t xml:space="preserve">, but </w:t>
      </w:r>
      <w:r w:rsidR="00297913" w:rsidRPr="005113BE">
        <w:rPr>
          <w:rFonts w:ascii="Times New Roman" w:eastAsia="Times New Roman" w:hAnsi="Times New Roman" w:cs="Times New Roman"/>
          <w:sz w:val="24"/>
          <w:szCs w:val="24"/>
        </w:rPr>
        <w:t xml:space="preserve">she could not always </w:t>
      </w:r>
      <w:r w:rsidR="00297913">
        <w:rPr>
          <w:rFonts w:ascii="Times New Roman" w:eastAsia="Times New Roman" w:hAnsi="Times New Roman" w:cs="Times New Roman"/>
          <w:sz w:val="24"/>
          <w:szCs w:val="24"/>
        </w:rPr>
        <w:t xml:space="preserve">pay the </w:t>
      </w:r>
      <w:r w:rsidR="00297913" w:rsidRPr="005113BE">
        <w:rPr>
          <w:rFonts w:ascii="Times New Roman" w:eastAsia="Times New Roman" w:hAnsi="Times New Roman" w:cs="Times New Roman"/>
          <w:sz w:val="24"/>
          <w:szCs w:val="24"/>
        </w:rPr>
        <w:t xml:space="preserve">rent </w:t>
      </w:r>
      <w:r w:rsidRPr="005113BE">
        <w:rPr>
          <w:rFonts w:ascii="Times New Roman" w:eastAsia="Times New Roman" w:hAnsi="Times New Roman" w:cs="Times New Roman"/>
          <w:sz w:val="24"/>
          <w:szCs w:val="24"/>
        </w:rPr>
        <w:t>although she was supposed to pay SCR6,000/- or SCR8,000/- as rent. After 1 or 2 years she closed the shop and opened one at Barbarons which also closed after 1 or 2 years, after which she opened another one in Victoria at SEN</w:t>
      </w:r>
      <w:r w:rsidR="007A1F20">
        <w:rPr>
          <w:rFonts w:ascii="Times New Roman" w:eastAsia="Times New Roman" w:hAnsi="Times New Roman" w:cs="Times New Roman"/>
          <w:sz w:val="24"/>
          <w:szCs w:val="24"/>
        </w:rPr>
        <w:t xml:space="preserve">PA which is still operational. </w:t>
      </w:r>
      <w:r w:rsidRPr="007A1F20">
        <w:rPr>
          <w:rFonts w:ascii="Times New Roman" w:eastAsia="Times New Roman" w:hAnsi="Times New Roman" w:cs="Times New Roman"/>
          <w:sz w:val="24"/>
          <w:szCs w:val="24"/>
        </w:rPr>
        <w:t xml:space="preserve">Mr Pillay testified that Ms Lablache has never contributed to any of the family’s expenses including the household expenses from her earnings from Mangouya, except for the </w:t>
      </w:r>
      <w:r w:rsidR="009B55D3" w:rsidRPr="007A1F20">
        <w:rPr>
          <w:rFonts w:ascii="Times New Roman" w:eastAsia="Times New Roman" w:hAnsi="Times New Roman" w:cs="Times New Roman"/>
          <w:sz w:val="24"/>
          <w:szCs w:val="24"/>
        </w:rPr>
        <w:t xml:space="preserve">children’s </w:t>
      </w:r>
      <w:r w:rsidRPr="007A1F20">
        <w:rPr>
          <w:rFonts w:ascii="Times New Roman" w:eastAsia="Times New Roman" w:hAnsi="Times New Roman" w:cs="Times New Roman"/>
          <w:sz w:val="24"/>
          <w:szCs w:val="24"/>
        </w:rPr>
        <w:t xml:space="preserve">school fees as previously explained. </w:t>
      </w:r>
    </w:p>
    <w:p w:rsidR="005113BE" w:rsidRPr="005113BE" w:rsidRDefault="005113BE" w:rsidP="00FE4157">
      <w:pPr>
        <w:numPr>
          <w:ilvl w:val="0"/>
          <w:numId w:val="3"/>
        </w:numPr>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In cross-examination Mr Pillay stated that when he purchased V1332, there was an old</w:t>
      </w:r>
      <w:r w:rsidRPr="005113BE">
        <w:rPr>
          <w:rFonts w:ascii="Times New Roman" w:eastAsia="Times New Roman" w:hAnsi="Times New Roman" w:cs="Times New Roman"/>
          <w:sz w:val="24"/>
          <w:szCs w:val="24"/>
        </w:rPr>
        <w:t xml:space="preserve"> house on it which he demolished and rebuilt with the loan of SCR600,000.00. He explained that Ms Lablache was a co-borrower for the loan as </w:t>
      </w:r>
      <w:r w:rsidR="00CD14F1" w:rsidRPr="005113BE">
        <w:rPr>
          <w:rFonts w:ascii="Times New Roman" w:eastAsia="Times New Roman" w:hAnsi="Times New Roman" w:cs="Times New Roman"/>
          <w:sz w:val="24"/>
          <w:szCs w:val="24"/>
        </w:rPr>
        <w:t xml:space="preserve">at the time </w:t>
      </w:r>
      <w:r w:rsidRPr="005113BE">
        <w:rPr>
          <w:rFonts w:ascii="Times New Roman" w:eastAsia="Times New Roman" w:hAnsi="Times New Roman" w:cs="Times New Roman"/>
          <w:sz w:val="24"/>
          <w:szCs w:val="24"/>
        </w:rPr>
        <w:t>he was self-employed whereas she was employed with the Ministry, and the bank required a guarantor to whom they could turn in case he defaulted on the loan repayments. However he conceded that in the loan agreement dated 20</w:t>
      </w:r>
      <w:r w:rsidRPr="005113BE">
        <w:rPr>
          <w:rFonts w:ascii="Times New Roman" w:eastAsia="Times New Roman" w:hAnsi="Times New Roman" w:cs="Times New Roman"/>
          <w:sz w:val="24"/>
          <w:szCs w:val="24"/>
          <w:vertAlign w:val="superscript"/>
        </w:rPr>
        <w:t>th</w:t>
      </w:r>
      <w:r w:rsidRPr="005113BE">
        <w:rPr>
          <w:rFonts w:ascii="Times New Roman" w:eastAsia="Times New Roman" w:hAnsi="Times New Roman" w:cs="Times New Roman"/>
          <w:sz w:val="24"/>
          <w:szCs w:val="24"/>
        </w:rPr>
        <w:t xml:space="preserve"> January 2006 (Exhibit P6(e)) Mrs Lablache is stated to be a co-borrower and not a guarantor. He also agreed that the mortgage to secure the loan was on Title H1345 (with semi-detached house) which is co-owned by himself and Ms Lablache. It was therefore put to him that the loan was borrowed by both him and Mr Lablache to which he responded that </w:t>
      </w:r>
      <w:r w:rsidR="00CD14F1" w:rsidRPr="005113BE">
        <w:rPr>
          <w:rFonts w:ascii="Times New Roman" w:eastAsia="Times New Roman" w:hAnsi="Times New Roman" w:cs="Times New Roman"/>
          <w:sz w:val="24"/>
          <w:szCs w:val="24"/>
        </w:rPr>
        <w:t xml:space="preserve">he was the one who repaid the loan </w:t>
      </w:r>
      <w:r w:rsidRPr="005113BE">
        <w:rPr>
          <w:rFonts w:ascii="Times New Roman" w:eastAsia="Times New Roman" w:hAnsi="Times New Roman" w:cs="Times New Roman"/>
          <w:sz w:val="24"/>
          <w:szCs w:val="24"/>
        </w:rPr>
        <w:t xml:space="preserve">although it was in both their names. </w:t>
      </w:r>
    </w:p>
    <w:p w:rsidR="005113BE" w:rsidRPr="005113BE" w:rsidRDefault="005113BE" w:rsidP="00FE4157">
      <w:pPr>
        <w:numPr>
          <w:ilvl w:val="0"/>
          <w:numId w:val="3"/>
        </w:numPr>
        <w:spacing w:after="240" w:line="360" w:lineRule="auto"/>
        <w:jc w:val="both"/>
        <w:rPr>
          <w:rFonts w:ascii="Times New Roman" w:eastAsia="Times New Roman" w:hAnsi="Times New Roman" w:cs="Times New Roman"/>
          <w:b/>
          <w:sz w:val="24"/>
          <w:szCs w:val="24"/>
        </w:rPr>
      </w:pPr>
      <w:r w:rsidRPr="005113BE">
        <w:rPr>
          <w:rFonts w:ascii="Times New Roman" w:eastAsia="Times New Roman" w:hAnsi="Times New Roman" w:cs="Times New Roman"/>
          <w:sz w:val="24"/>
          <w:szCs w:val="24"/>
        </w:rPr>
        <w:t xml:space="preserve">Mr Pillay stated that he knew </w:t>
      </w:r>
      <w:r w:rsidR="00CD14F1">
        <w:rPr>
          <w:rFonts w:ascii="Times New Roman" w:eastAsia="Times New Roman" w:hAnsi="Times New Roman" w:cs="Times New Roman"/>
          <w:sz w:val="24"/>
          <w:szCs w:val="24"/>
        </w:rPr>
        <w:t xml:space="preserve">about </w:t>
      </w:r>
      <w:r w:rsidRPr="005113BE">
        <w:rPr>
          <w:rFonts w:ascii="Times New Roman" w:eastAsia="Times New Roman" w:hAnsi="Times New Roman" w:cs="Times New Roman"/>
          <w:sz w:val="24"/>
          <w:szCs w:val="24"/>
        </w:rPr>
        <w:t xml:space="preserve">V1332 because he was born at English River. He denied knowing that Octave and Jenny Tirant from whom he purchased the property, are related to Ms Lablache. He also denied that Ms Lablache approached Mr Tirant for him to </w:t>
      </w:r>
      <w:r w:rsidRPr="005113BE">
        <w:rPr>
          <w:rFonts w:ascii="Times New Roman" w:eastAsia="Times New Roman" w:hAnsi="Times New Roman" w:cs="Times New Roman"/>
          <w:sz w:val="24"/>
          <w:szCs w:val="24"/>
        </w:rPr>
        <w:lastRenderedPageBreak/>
        <w:t xml:space="preserve">sell them  the property so that she could run her business from that property, and when shown an affidavit by Mr Tirant to that </w:t>
      </w:r>
      <w:r w:rsidRPr="00CD14F1">
        <w:rPr>
          <w:rFonts w:ascii="Times New Roman" w:eastAsia="Times New Roman" w:hAnsi="Times New Roman" w:cs="Times New Roman"/>
          <w:sz w:val="24"/>
          <w:szCs w:val="24"/>
        </w:rPr>
        <w:t>effect (</w:t>
      </w:r>
      <w:r w:rsidR="00CD14F1" w:rsidRPr="00CD14F1">
        <w:rPr>
          <w:rFonts w:ascii="Times New Roman" w:eastAsia="Times New Roman" w:hAnsi="Times New Roman" w:cs="Times New Roman"/>
          <w:sz w:val="24"/>
          <w:szCs w:val="24"/>
        </w:rPr>
        <w:t>Exhibit D23</w:t>
      </w:r>
      <w:r w:rsidRPr="00CD14F1">
        <w:rPr>
          <w:rFonts w:ascii="Times New Roman" w:eastAsia="Times New Roman" w:hAnsi="Times New Roman" w:cs="Times New Roman"/>
          <w:sz w:val="24"/>
          <w:szCs w:val="24"/>
        </w:rPr>
        <w:t xml:space="preserve"> ) he</w:t>
      </w:r>
      <w:r w:rsidRPr="005113BE">
        <w:rPr>
          <w:rFonts w:ascii="Times New Roman" w:eastAsia="Times New Roman" w:hAnsi="Times New Roman" w:cs="Times New Roman"/>
          <w:sz w:val="24"/>
          <w:szCs w:val="24"/>
        </w:rPr>
        <w:t xml:space="preserve"> stated that this is what Mr Tirant says but he does not know. He further denied that it was Ms Lablache who approached Mr Tirant as they were related, or that she negotiated the sale of the property</w:t>
      </w:r>
      <w:r w:rsidR="007A1F20">
        <w:rPr>
          <w:rFonts w:ascii="Times New Roman" w:eastAsia="Times New Roman" w:hAnsi="Times New Roman" w:cs="Times New Roman"/>
          <w:sz w:val="24"/>
          <w:szCs w:val="24"/>
        </w:rPr>
        <w:t xml:space="preserve">, or that the property </w:t>
      </w:r>
      <w:r w:rsidRPr="005113BE">
        <w:rPr>
          <w:rFonts w:ascii="Times New Roman" w:eastAsia="Times New Roman" w:hAnsi="Times New Roman" w:cs="Times New Roman"/>
          <w:sz w:val="24"/>
          <w:szCs w:val="24"/>
        </w:rPr>
        <w:t xml:space="preserve">was supposed to be transferred in both their names but </w:t>
      </w:r>
      <w:r w:rsidR="007A1F20">
        <w:rPr>
          <w:rFonts w:ascii="Times New Roman" w:eastAsia="Times New Roman" w:hAnsi="Times New Roman" w:cs="Times New Roman"/>
          <w:sz w:val="24"/>
          <w:szCs w:val="24"/>
        </w:rPr>
        <w:t xml:space="preserve">that he </w:t>
      </w:r>
      <w:r w:rsidRPr="005113BE">
        <w:rPr>
          <w:rFonts w:ascii="Times New Roman" w:eastAsia="Times New Roman" w:hAnsi="Times New Roman" w:cs="Times New Roman"/>
          <w:sz w:val="24"/>
          <w:szCs w:val="24"/>
        </w:rPr>
        <w:t xml:space="preserve">signed </w:t>
      </w:r>
      <w:r w:rsidR="007A1F20">
        <w:rPr>
          <w:rFonts w:ascii="Times New Roman" w:eastAsia="Times New Roman" w:hAnsi="Times New Roman" w:cs="Times New Roman"/>
          <w:sz w:val="24"/>
          <w:szCs w:val="24"/>
        </w:rPr>
        <w:t xml:space="preserve">the transfer </w:t>
      </w:r>
      <w:r w:rsidRPr="005113BE">
        <w:rPr>
          <w:rFonts w:ascii="Times New Roman" w:eastAsia="Times New Roman" w:hAnsi="Times New Roman" w:cs="Times New Roman"/>
          <w:sz w:val="24"/>
          <w:szCs w:val="24"/>
        </w:rPr>
        <w:t xml:space="preserve">by himself which is how he obtained sole ownership of the property. As to </w:t>
      </w:r>
      <w:r w:rsidR="007A1F20">
        <w:rPr>
          <w:rFonts w:ascii="Times New Roman" w:eastAsia="Times New Roman" w:hAnsi="Times New Roman" w:cs="Times New Roman"/>
          <w:sz w:val="24"/>
          <w:szCs w:val="24"/>
        </w:rPr>
        <w:t>whether Ms Lablache had</w:t>
      </w:r>
      <w:r w:rsidRPr="005113BE">
        <w:rPr>
          <w:rFonts w:ascii="Times New Roman" w:eastAsia="Times New Roman" w:hAnsi="Times New Roman" w:cs="Times New Roman"/>
          <w:sz w:val="24"/>
          <w:szCs w:val="24"/>
        </w:rPr>
        <w:t xml:space="preserve"> an</w:t>
      </w:r>
      <w:r w:rsidR="00CD14F1">
        <w:rPr>
          <w:rFonts w:ascii="Times New Roman" w:eastAsia="Times New Roman" w:hAnsi="Times New Roman" w:cs="Times New Roman"/>
          <w:sz w:val="24"/>
          <w:szCs w:val="24"/>
        </w:rPr>
        <w:t>y</w:t>
      </w:r>
      <w:r w:rsidRPr="005113BE">
        <w:rPr>
          <w:rFonts w:ascii="Times New Roman" w:eastAsia="Times New Roman" w:hAnsi="Times New Roman" w:cs="Times New Roman"/>
          <w:sz w:val="24"/>
          <w:szCs w:val="24"/>
        </w:rPr>
        <w:t xml:space="preserve"> interest and share in the property, he stated that she did not repay any loan.</w:t>
      </w:r>
    </w:p>
    <w:p w:rsidR="005113BE" w:rsidRPr="00FA60A1" w:rsidRDefault="005113BE" w:rsidP="00FE4157">
      <w:pPr>
        <w:numPr>
          <w:ilvl w:val="0"/>
          <w:numId w:val="3"/>
        </w:numPr>
        <w:spacing w:after="240" w:line="360" w:lineRule="auto"/>
        <w:jc w:val="both"/>
        <w:rPr>
          <w:rFonts w:ascii="Times New Roman" w:eastAsia="Times New Roman" w:hAnsi="Times New Roman" w:cs="Times New Roman"/>
          <w:b/>
          <w:sz w:val="24"/>
          <w:szCs w:val="24"/>
        </w:rPr>
      </w:pPr>
      <w:r w:rsidRPr="005113BE">
        <w:rPr>
          <w:rFonts w:ascii="Times New Roman" w:eastAsia="Times New Roman" w:hAnsi="Times New Roman" w:cs="Times New Roman"/>
          <w:sz w:val="24"/>
          <w:szCs w:val="24"/>
        </w:rPr>
        <w:t xml:space="preserve">Mr Pillay </w:t>
      </w:r>
      <w:r w:rsidR="00CD14F1">
        <w:rPr>
          <w:rFonts w:ascii="Times New Roman" w:eastAsia="Times New Roman" w:hAnsi="Times New Roman" w:cs="Times New Roman"/>
          <w:sz w:val="24"/>
          <w:szCs w:val="24"/>
        </w:rPr>
        <w:t>reiterated</w:t>
      </w:r>
      <w:r w:rsidRPr="005113BE">
        <w:rPr>
          <w:rFonts w:ascii="Times New Roman" w:eastAsia="Times New Roman" w:hAnsi="Times New Roman" w:cs="Times New Roman"/>
          <w:sz w:val="24"/>
          <w:szCs w:val="24"/>
        </w:rPr>
        <w:t xml:space="preserve"> that after the building on V1332 was completed, he rented it out to RPM and ACM </w:t>
      </w:r>
      <w:r w:rsidR="00CD14F1">
        <w:rPr>
          <w:rFonts w:ascii="Times New Roman" w:eastAsia="Times New Roman" w:hAnsi="Times New Roman" w:cs="Times New Roman"/>
          <w:sz w:val="24"/>
          <w:szCs w:val="24"/>
        </w:rPr>
        <w:t>which</w:t>
      </w:r>
      <w:r w:rsidRPr="005113BE">
        <w:rPr>
          <w:rFonts w:ascii="Times New Roman" w:eastAsia="Times New Roman" w:hAnsi="Times New Roman" w:cs="Times New Roman"/>
          <w:sz w:val="24"/>
          <w:szCs w:val="24"/>
        </w:rPr>
        <w:t xml:space="preserve"> he also occupies </w:t>
      </w:r>
      <w:r w:rsidR="00CD14F1">
        <w:rPr>
          <w:rFonts w:ascii="Times New Roman" w:eastAsia="Times New Roman" w:hAnsi="Times New Roman" w:cs="Times New Roman"/>
          <w:sz w:val="24"/>
          <w:szCs w:val="24"/>
        </w:rPr>
        <w:t>a part of</w:t>
      </w:r>
      <w:r w:rsidRPr="005113BE">
        <w:rPr>
          <w:rFonts w:ascii="Times New Roman" w:eastAsia="Times New Roman" w:hAnsi="Times New Roman" w:cs="Times New Roman"/>
          <w:sz w:val="24"/>
          <w:szCs w:val="24"/>
        </w:rPr>
        <w:t>. He insisted that he does not know for how many years he has been renting out</w:t>
      </w:r>
      <w:r w:rsidR="00CD14F1">
        <w:rPr>
          <w:rFonts w:ascii="Times New Roman" w:eastAsia="Times New Roman" w:hAnsi="Times New Roman" w:cs="Times New Roman"/>
          <w:sz w:val="24"/>
          <w:szCs w:val="24"/>
        </w:rPr>
        <w:t xml:space="preserve"> the building</w:t>
      </w:r>
      <w:r w:rsidRPr="005113BE">
        <w:rPr>
          <w:rFonts w:ascii="Times New Roman" w:eastAsia="Times New Roman" w:hAnsi="Times New Roman" w:cs="Times New Roman"/>
          <w:sz w:val="24"/>
          <w:szCs w:val="24"/>
        </w:rPr>
        <w:t xml:space="preserve"> although it has been for a while, but stated that he has been occupying an office for about 4 years now. He also d</w:t>
      </w:r>
      <w:r w:rsidR="007A1F20">
        <w:rPr>
          <w:rFonts w:ascii="Times New Roman" w:eastAsia="Times New Roman" w:hAnsi="Times New Roman" w:cs="Times New Roman"/>
          <w:sz w:val="24"/>
          <w:szCs w:val="24"/>
        </w:rPr>
        <w:t>id</w:t>
      </w:r>
      <w:r w:rsidRPr="005113BE">
        <w:rPr>
          <w:rFonts w:ascii="Times New Roman" w:eastAsia="Times New Roman" w:hAnsi="Times New Roman" w:cs="Times New Roman"/>
          <w:sz w:val="24"/>
          <w:szCs w:val="24"/>
        </w:rPr>
        <w:t xml:space="preserve"> not recall when the building was completed, but stated that it took a long time because the loan was not sufficient and he had to use his own money to complete it. It was put to him that he knew how long he had been renting out the building since he knew that he had been occupying the office for 4 years, but that he was concealing the same so that the Court would not know how much rent he had collected. He replied that he has been </w:t>
      </w:r>
      <w:r w:rsidR="007A1F20">
        <w:rPr>
          <w:rFonts w:ascii="Times New Roman" w:eastAsia="Times New Roman" w:hAnsi="Times New Roman" w:cs="Times New Roman"/>
          <w:sz w:val="24"/>
          <w:szCs w:val="24"/>
        </w:rPr>
        <w:t xml:space="preserve">using the rent money to </w:t>
      </w:r>
      <w:r w:rsidRPr="005113BE">
        <w:rPr>
          <w:rFonts w:ascii="Times New Roman" w:eastAsia="Times New Roman" w:hAnsi="Times New Roman" w:cs="Times New Roman"/>
          <w:sz w:val="24"/>
          <w:szCs w:val="24"/>
        </w:rPr>
        <w:t xml:space="preserve">repay the loan on the building and </w:t>
      </w:r>
      <w:r w:rsidR="00674134">
        <w:rPr>
          <w:rFonts w:ascii="Times New Roman" w:eastAsia="Times New Roman" w:hAnsi="Times New Roman" w:cs="Times New Roman"/>
          <w:sz w:val="24"/>
          <w:szCs w:val="24"/>
        </w:rPr>
        <w:t>to</w:t>
      </w:r>
      <w:r w:rsidRPr="005113BE">
        <w:rPr>
          <w:rFonts w:ascii="Times New Roman" w:eastAsia="Times New Roman" w:hAnsi="Times New Roman" w:cs="Times New Roman"/>
          <w:sz w:val="24"/>
          <w:szCs w:val="24"/>
        </w:rPr>
        <w:t xml:space="preserve"> maintain it</w:t>
      </w:r>
      <w:r w:rsidR="00A31BD2">
        <w:rPr>
          <w:rFonts w:ascii="Times New Roman" w:eastAsia="Times New Roman" w:hAnsi="Times New Roman" w:cs="Times New Roman"/>
          <w:sz w:val="24"/>
          <w:szCs w:val="24"/>
        </w:rPr>
        <w:t>, but</w:t>
      </w:r>
      <w:r w:rsidRPr="005113BE">
        <w:rPr>
          <w:rFonts w:ascii="Times New Roman" w:eastAsia="Times New Roman" w:hAnsi="Times New Roman" w:cs="Times New Roman"/>
          <w:sz w:val="24"/>
          <w:szCs w:val="24"/>
        </w:rPr>
        <w:t xml:space="preserve"> </w:t>
      </w:r>
      <w:r w:rsidR="00674134">
        <w:rPr>
          <w:rFonts w:ascii="Times New Roman" w:eastAsia="Times New Roman" w:hAnsi="Times New Roman" w:cs="Times New Roman"/>
          <w:sz w:val="24"/>
          <w:szCs w:val="24"/>
        </w:rPr>
        <w:t xml:space="preserve">maintained that he </w:t>
      </w:r>
      <w:r w:rsidRPr="005113BE">
        <w:rPr>
          <w:rFonts w:ascii="Times New Roman" w:eastAsia="Times New Roman" w:hAnsi="Times New Roman" w:cs="Times New Roman"/>
          <w:sz w:val="24"/>
          <w:szCs w:val="24"/>
        </w:rPr>
        <w:t>does not remember how long he has been renting out the place because it has been a long time.</w:t>
      </w:r>
    </w:p>
    <w:p w:rsidR="00FA60A1" w:rsidRPr="00FA60A1" w:rsidRDefault="00FA60A1" w:rsidP="00FA60A1">
      <w:pPr>
        <w:pStyle w:val="JudgmentText"/>
      </w:pPr>
      <w:r>
        <w:t>Under further cross-examination he recalled</w:t>
      </w:r>
      <w:r w:rsidRPr="00674134">
        <w:t xml:space="preserve"> that he rented </w:t>
      </w:r>
      <w:r>
        <w:t>space to Ms Lablache</w:t>
      </w:r>
      <w:r w:rsidRPr="00674134">
        <w:t xml:space="preserve"> as soon as the building was ready</w:t>
      </w:r>
      <w:r>
        <w:t xml:space="preserve"> although he </w:t>
      </w:r>
      <w:r w:rsidRPr="00674134">
        <w:t xml:space="preserve">could not remember </w:t>
      </w:r>
      <w:r>
        <w:t>in which</w:t>
      </w:r>
      <w:r w:rsidRPr="00674134">
        <w:t xml:space="preserve"> year. At the time he did not rent out to other people, because the building was only partially completed. When Ms Lablache vacated the premises he rented it to RPM. At the time IOT was already occupying the premises but he could remember when IOT started renting, although he recalls that they did so for 2 to 3 years. After IOT moved out it was replaced by ACM and RPM carried on its occupancy.</w:t>
      </w:r>
    </w:p>
    <w:p w:rsidR="00E25743" w:rsidRPr="00E25743" w:rsidRDefault="005113BE" w:rsidP="00E25743">
      <w:pPr>
        <w:pStyle w:val="JudgmentText"/>
        <w:rPr>
          <w:b/>
        </w:rPr>
      </w:pPr>
      <w:r w:rsidRPr="00E25743">
        <w:t xml:space="preserve">He reiterated that he is collecting SCR70,000.00 monthly as rent for the building which he is using to repay a loan with MCB, proof of which could be obtained from MCB. He also denied that all the loans on the property had been repaid and that there were none </w:t>
      </w:r>
      <w:r w:rsidRPr="00E25743">
        <w:lastRenderedPageBreak/>
        <w:t xml:space="preserve">outstanding. It was put to him that if there were outstanding loans he would have been sure to produce proof thereof and he reiterated that he would obtain the necessary documents from MCB.  It was further put to him that he has solely been benefitting from rental of the property for over 10 years and </w:t>
      </w:r>
      <w:r w:rsidR="00CC6A24" w:rsidRPr="00E25743">
        <w:t xml:space="preserve">he </w:t>
      </w:r>
      <w:r w:rsidRPr="00E25743">
        <w:t>stated that it is normal that he collects the revenue for his property.</w:t>
      </w:r>
      <w:r w:rsidR="00E25743" w:rsidRPr="00E25743">
        <w:t xml:space="preserve"> </w:t>
      </w:r>
      <w:r w:rsidR="00E25743">
        <w:t xml:space="preserve">In further cross-examination </w:t>
      </w:r>
      <w:r w:rsidR="00E25743" w:rsidRPr="00E25743">
        <w:t>Mr Pillay went on to admit that he had finished repaying the loan for purchasing the property and construction of the building, and that he is only using part of the rent to maintain the property and pockets the rest, stating that it is normal for him to pocket the money as it belongs to him.</w:t>
      </w:r>
    </w:p>
    <w:p w:rsidR="005113BE" w:rsidRPr="00F2032B" w:rsidRDefault="005113BE" w:rsidP="00327EFF">
      <w:pPr>
        <w:numPr>
          <w:ilvl w:val="0"/>
          <w:numId w:val="3"/>
        </w:numPr>
        <w:spacing w:after="240" w:line="360" w:lineRule="auto"/>
        <w:jc w:val="both"/>
        <w:rPr>
          <w:rFonts w:ascii="Times New Roman" w:eastAsia="Times New Roman" w:hAnsi="Times New Roman" w:cs="Times New Roman"/>
          <w:b/>
          <w:sz w:val="24"/>
          <w:szCs w:val="24"/>
        </w:rPr>
      </w:pPr>
      <w:r w:rsidRPr="00E25743">
        <w:rPr>
          <w:rFonts w:ascii="Times New Roman" w:eastAsia="Times New Roman" w:hAnsi="Times New Roman" w:cs="Times New Roman"/>
          <w:sz w:val="24"/>
          <w:szCs w:val="24"/>
        </w:rPr>
        <w:t xml:space="preserve">It was further put to him that Ms Lablache is not benefitting </w:t>
      </w:r>
      <w:r w:rsidR="00CC6A24" w:rsidRPr="00E25743">
        <w:rPr>
          <w:rFonts w:ascii="Times New Roman" w:eastAsia="Times New Roman" w:hAnsi="Times New Roman" w:cs="Times New Roman"/>
          <w:sz w:val="24"/>
          <w:szCs w:val="24"/>
        </w:rPr>
        <w:t xml:space="preserve">from </w:t>
      </w:r>
      <w:r w:rsidRPr="00E25743">
        <w:rPr>
          <w:rFonts w:ascii="Times New Roman" w:eastAsia="Times New Roman" w:hAnsi="Times New Roman" w:cs="Times New Roman"/>
          <w:sz w:val="24"/>
          <w:szCs w:val="24"/>
        </w:rPr>
        <w:t xml:space="preserve">the property </w:t>
      </w:r>
      <w:r w:rsidR="00674134" w:rsidRPr="00E25743">
        <w:rPr>
          <w:rFonts w:ascii="Times New Roman" w:eastAsia="Times New Roman" w:hAnsi="Times New Roman" w:cs="Times New Roman"/>
          <w:sz w:val="24"/>
          <w:szCs w:val="24"/>
        </w:rPr>
        <w:t>in which she has an interest because</w:t>
      </w:r>
      <w:r w:rsidRPr="00E25743">
        <w:rPr>
          <w:rFonts w:ascii="Times New Roman" w:eastAsia="Times New Roman" w:hAnsi="Times New Roman" w:cs="Times New Roman"/>
          <w:sz w:val="24"/>
          <w:szCs w:val="24"/>
        </w:rPr>
        <w:t xml:space="preserve"> she has helped </w:t>
      </w:r>
      <w:r w:rsidR="00674134" w:rsidRPr="00E25743">
        <w:rPr>
          <w:rFonts w:ascii="Times New Roman" w:eastAsia="Times New Roman" w:hAnsi="Times New Roman" w:cs="Times New Roman"/>
          <w:sz w:val="24"/>
          <w:szCs w:val="24"/>
        </w:rPr>
        <w:t>in getting Mr Tirant to sell it,</w:t>
      </w:r>
      <w:r w:rsidRPr="00E25743">
        <w:rPr>
          <w:rFonts w:ascii="Times New Roman" w:eastAsia="Times New Roman" w:hAnsi="Times New Roman" w:cs="Times New Roman"/>
          <w:sz w:val="24"/>
          <w:szCs w:val="24"/>
        </w:rPr>
        <w:t xml:space="preserve"> assisted him in obtaining the loan by being his co-borrower and allowed property co-owned by them both to b</w:t>
      </w:r>
      <w:r w:rsidR="006A485F">
        <w:rPr>
          <w:rFonts w:ascii="Times New Roman" w:eastAsia="Times New Roman" w:hAnsi="Times New Roman" w:cs="Times New Roman"/>
          <w:sz w:val="24"/>
          <w:szCs w:val="24"/>
        </w:rPr>
        <w:t xml:space="preserve"> </w:t>
      </w:r>
      <w:r w:rsidRPr="00E25743">
        <w:rPr>
          <w:rFonts w:ascii="Times New Roman" w:eastAsia="Times New Roman" w:hAnsi="Times New Roman" w:cs="Times New Roman"/>
          <w:sz w:val="24"/>
          <w:szCs w:val="24"/>
        </w:rPr>
        <w:t xml:space="preserve">e used as security for the loan to build on the property. </w:t>
      </w:r>
      <w:r w:rsidR="00674134" w:rsidRPr="00E25743">
        <w:rPr>
          <w:rFonts w:ascii="Times New Roman" w:hAnsi="Times New Roman" w:cs="Times New Roman"/>
          <w:sz w:val="24"/>
          <w:szCs w:val="24"/>
        </w:rPr>
        <w:t>He denied that Ms Lablache had any interests in the property and stated that she had</w:t>
      </w:r>
      <w:r w:rsidRPr="00E25743">
        <w:rPr>
          <w:rFonts w:ascii="Times New Roman" w:eastAsia="Times New Roman" w:hAnsi="Times New Roman" w:cs="Times New Roman"/>
          <w:sz w:val="24"/>
          <w:szCs w:val="24"/>
        </w:rPr>
        <w:t xml:space="preserve"> operated a shop in the building for which she could not even pay the rent whereas he struggled to construct the building and </w:t>
      </w:r>
      <w:r w:rsidR="00FA60A1" w:rsidRPr="00F2032B">
        <w:rPr>
          <w:rFonts w:ascii="Times New Roman" w:eastAsia="Times New Roman" w:hAnsi="Times New Roman" w:cs="Times New Roman"/>
          <w:sz w:val="24"/>
          <w:szCs w:val="24"/>
        </w:rPr>
        <w:t xml:space="preserve">had </w:t>
      </w:r>
      <w:r w:rsidRPr="00F2032B">
        <w:rPr>
          <w:rFonts w:ascii="Times New Roman" w:eastAsia="Times New Roman" w:hAnsi="Times New Roman" w:cs="Times New Roman"/>
          <w:sz w:val="24"/>
          <w:szCs w:val="24"/>
        </w:rPr>
        <w:t xml:space="preserve">repaid the loan. </w:t>
      </w:r>
      <w:r w:rsidR="00674134" w:rsidRPr="00F2032B">
        <w:rPr>
          <w:rFonts w:ascii="Times New Roman" w:hAnsi="Times New Roman" w:cs="Times New Roman"/>
          <w:sz w:val="24"/>
          <w:szCs w:val="24"/>
        </w:rPr>
        <w:t>He denied that he had evicted her and stated that it was normal for her to move out if she could not pay the rent as he would have been unable to repay the loan with no rent coming in.</w:t>
      </w:r>
      <w:r w:rsidR="00E25743" w:rsidRPr="00F2032B">
        <w:rPr>
          <w:rFonts w:ascii="Times New Roman" w:hAnsi="Times New Roman" w:cs="Times New Roman"/>
          <w:sz w:val="24"/>
          <w:szCs w:val="24"/>
        </w:rPr>
        <w:t xml:space="preserve"> </w:t>
      </w:r>
      <w:r w:rsidR="00FA60A1" w:rsidRPr="00F2032B">
        <w:rPr>
          <w:rFonts w:ascii="Times New Roman" w:eastAsia="Times New Roman" w:hAnsi="Times New Roman" w:cs="Times New Roman"/>
          <w:sz w:val="24"/>
          <w:szCs w:val="24"/>
        </w:rPr>
        <w:t>Mr Pillay</w:t>
      </w:r>
      <w:r w:rsidR="00CC6A24" w:rsidRPr="00F2032B">
        <w:rPr>
          <w:rFonts w:ascii="Times New Roman" w:eastAsia="Times New Roman" w:hAnsi="Times New Roman" w:cs="Times New Roman"/>
          <w:sz w:val="24"/>
          <w:szCs w:val="24"/>
        </w:rPr>
        <w:t xml:space="preserve"> </w:t>
      </w:r>
      <w:r w:rsidR="00E25743" w:rsidRPr="00F2032B">
        <w:rPr>
          <w:rFonts w:ascii="Times New Roman" w:eastAsia="Times New Roman" w:hAnsi="Times New Roman" w:cs="Times New Roman"/>
          <w:sz w:val="24"/>
          <w:szCs w:val="24"/>
        </w:rPr>
        <w:t xml:space="preserve">also </w:t>
      </w:r>
      <w:r w:rsidR="00A31BD2" w:rsidRPr="00F2032B">
        <w:rPr>
          <w:rFonts w:ascii="Times New Roman" w:eastAsia="Times New Roman" w:hAnsi="Times New Roman" w:cs="Times New Roman"/>
          <w:sz w:val="24"/>
          <w:szCs w:val="24"/>
        </w:rPr>
        <w:t>denied</w:t>
      </w:r>
      <w:r w:rsidRPr="00F2032B">
        <w:rPr>
          <w:rFonts w:ascii="Times New Roman" w:eastAsia="Times New Roman" w:hAnsi="Times New Roman" w:cs="Times New Roman"/>
          <w:sz w:val="24"/>
          <w:szCs w:val="24"/>
        </w:rPr>
        <w:t xml:space="preserve"> </w:t>
      </w:r>
      <w:r w:rsidR="00E25743" w:rsidRPr="00F2032B">
        <w:rPr>
          <w:rFonts w:ascii="Times New Roman" w:eastAsia="Times New Roman" w:hAnsi="Times New Roman" w:cs="Times New Roman"/>
          <w:sz w:val="24"/>
          <w:szCs w:val="24"/>
        </w:rPr>
        <w:t xml:space="preserve">that he was </w:t>
      </w:r>
      <w:r w:rsidRPr="00F2032B">
        <w:rPr>
          <w:rFonts w:ascii="Times New Roman" w:eastAsia="Times New Roman" w:hAnsi="Times New Roman" w:cs="Times New Roman"/>
          <w:sz w:val="24"/>
          <w:szCs w:val="24"/>
        </w:rPr>
        <w:t xml:space="preserve">being unfair to Ms Lablache </w:t>
      </w:r>
      <w:r w:rsidR="00674134" w:rsidRPr="00F2032B">
        <w:rPr>
          <w:rFonts w:ascii="Times New Roman" w:eastAsia="Times New Roman" w:hAnsi="Times New Roman" w:cs="Times New Roman"/>
          <w:sz w:val="24"/>
          <w:szCs w:val="24"/>
        </w:rPr>
        <w:t>by</w:t>
      </w:r>
      <w:r w:rsidRPr="00F2032B">
        <w:rPr>
          <w:rFonts w:ascii="Times New Roman" w:eastAsia="Times New Roman" w:hAnsi="Times New Roman" w:cs="Times New Roman"/>
          <w:sz w:val="24"/>
          <w:szCs w:val="24"/>
        </w:rPr>
        <w:t xml:space="preserve"> transferr</w:t>
      </w:r>
      <w:r w:rsidR="00674134" w:rsidRPr="00F2032B">
        <w:rPr>
          <w:rFonts w:ascii="Times New Roman" w:eastAsia="Times New Roman" w:hAnsi="Times New Roman" w:cs="Times New Roman"/>
          <w:sz w:val="24"/>
          <w:szCs w:val="24"/>
        </w:rPr>
        <w:t>ing</w:t>
      </w:r>
      <w:r w:rsidRPr="00F2032B">
        <w:rPr>
          <w:rFonts w:ascii="Times New Roman" w:eastAsia="Times New Roman" w:hAnsi="Times New Roman" w:cs="Times New Roman"/>
          <w:sz w:val="24"/>
          <w:szCs w:val="24"/>
        </w:rPr>
        <w:t xml:space="preserve"> the building to the children</w:t>
      </w:r>
      <w:r w:rsidR="00A31BD2" w:rsidRPr="00F2032B">
        <w:rPr>
          <w:rFonts w:ascii="Times New Roman" w:eastAsia="Times New Roman" w:hAnsi="Times New Roman" w:cs="Times New Roman"/>
          <w:sz w:val="24"/>
          <w:szCs w:val="24"/>
        </w:rPr>
        <w:t>.</w:t>
      </w:r>
      <w:r w:rsidRPr="00F2032B">
        <w:rPr>
          <w:rFonts w:ascii="Times New Roman" w:eastAsia="Times New Roman" w:hAnsi="Times New Roman" w:cs="Times New Roman"/>
          <w:sz w:val="24"/>
          <w:szCs w:val="24"/>
        </w:rPr>
        <w:t xml:space="preserve"> </w:t>
      </w:r>
    </w:p>
    <w:p w:rsidR="0058694D" w:rsidRPr="00674134" w:rsidRDefault="0058694D" w:rsidP="0058694D">
      <w:pPr>
        <w:numPr>
          <w:ilvl w:val="0"/>
          <w:numId w:val="3"/>
        </w:numPr>
        <w:spacing w:after="240" w:line="360" w:lineRule="auto"/>
        <w:jc w:val="both"/>
        <w:rPr>
          <w:rFonts w:ascii="Times New Roman" w:eastAsia="Times New Roman" w:hAnsi="Times New Roman" w:cs="Times New Roman"/>
          <w:sz w:val="24"/>
          <w:szCs w:val="24"/>
        </w:rPr>
      </w:pPr>
      <w:r w:rsidRPr="00674134">
        <w:rPr>
          <w:rFonts w:ascii="Times New Roman" w:eastAsia="Times New Roman" w:hAnsi="Times New Roman" w:cs="Times New Roman"/>
          <w:sz w:val="24"/>
          <w:szCs w:val="24"/>
        </w:rPr>
        <w:t xml:space="preserve">As to whether Ms Lablache was paid any of the rent received for the building, Mr Pillay stated that he repaid the loan she had borrowed to purchase a Hyundai car, by monthly instalments of SCR5,000.00. He made the repayments until the loan was paid off, but does not recall the amount of the loan or for how long he made the repayments. It was put to him that the vehicle belongs to Ms Lablache and he had brought no proof that he had repaid the loan, and he maintained that he had repaid the loan because she did not have money to do so. </w:t>
      </w:r>
      <w:r w:rsidR="00E25743">
        <w:rPr>
          <w:rFonts w:ascii="Times New Roman" w:eastAsia="Times New Roman" w:hAnsi="Times New Roman" w:cs="Times New Roman"/>
          <w:sz w:val="24"/>
          <w:szCs w:val="24"/>
        </w:rPr>
        <w:t>H</w:t>
      </w:r>
      <w:r w:rsidRPr="00674134">
        <w:rPr>
          <w:rFonts w:ascii="Times New Roman" w:eastAsia="Times New Roman" w:hAnsi="Times New Roman" w:cs="Times New Roman"/>
          <w:sz w:val="24"/>
          <w:szCs w:val="24"/>
        </w:rPr>
        <w:t xml:space="preserve">e was unable to say what Ms Lablache spent her money on for her not to be able to repay her loan, but maintained that she did not have any money to meet the loan repayments, to care for the home or invest in the properties acquired during their relationship, and this despite working as a teacher and running her own business. As to her contributions, he stated that after their divorce she paid maintenance for Inesh but stopped when he turned 18 although he was still going to school. Furthermore he paid for two years </w:t>
      </w:r>
      <w:r w:rsidRPr="00674134">
        <w:rPr>
          <w:rFonts w:ascii="Times New Roman" w:eastAsia="Times New Roman" w:hAnsi="Times New Roman" w:cs="Times New Roman"/>
          <w:sz w:val="24"/>
          <w:szCs w:val="24"/>
        </w:rPr>
        <w:lastRenderedPageBreak/>
        <w:t xml:space="preserve">of </w:t>
      </w:r>
      <w:r w:rsidR="00E25743">
        <w:rPr>
          <w:rFonts w:ascii="Times New Roman" w:eastAsia="Times New Roman" w:hAnsi="Times New Roman" w:cs="Times New Roman"/>
          <w:sz w:val="24"/>
          <w:szCs w:val="24"/>
        </w:rPr>
        <w:t>Inesh’s</w:t>
      </w:r>
      <w:r w:rsidRPr="00674134">
        <w:rPr>
          <w:rFonts w:ascii="Times New Roman" w:eastAsia="Times New Roman" w:hAnsi="Times New Roman" w:cs="Times New Roman"/>
          <w:sz w:val="24"/>
          <w:szCs w:val="24"/>
        </w:rPr>
        <w:t xml:space="preserve"> schooling at Independe</w:t>
      </w:r>
      <w:r w:rsidR="007A1F20" w:rsidRPr="00674134">
        <w:rPr>
          <w:rFonts w:ascii="Times New Roman" w:eastAsia="Times New Roman" w:hAnsi="Times New Roman" w:cs="Times New Roman"/>
          <w:sz w:val="24"/>
          <w:szCs w:val="24"/>
        </w:rPr>
        <w:t>nt</w:t>
      </w:r>
      <w:r w:rsidRPr="00674134">
        <w:rPr>
          <w:rFonts w:ascii="Times New Roman" w:eastAsia="Times New Roman" w:hAnsi="Times New Roman" w:cs="Times New Roman"/>
          <w:sz w:val="24"/>
          <w:szCs w:val="24"/>
        </w:rPr>
        <w:t xml:space="preserve"> School. He also stated that she had sought custody of Inesh </w:t>
      </w:r>
      <w:r w:rsidR="00E25743">
        <w:rPr>
          <w:rFonts w:ascii="Times New Roman" w:eastAsia="Times New Roman" w:hAnsi="Times New Roman" w:cs="Times New Roman"/>
          <w:sz w:val="24"/>
          <w:szCs w:val="24"/>
        </w:rPr>
        <w:t>which he had not opposed</w:t>
      </w:r>
      <w:r w:rsidRPr="00674134">
        <w:rPr>
          <w:rFonts w:ascii="Times New Roman" w:eastAsia="Times New Roman" w:hAnsi="Times New Roman" w:cs="Times New Roman"/>
          <w:sz w:val="24"/>
          <w:szCs w:val="24"/>
        </w:rPr>
        <w:t>.</w:t>
      </w:r>
    </w:p>
    <w:p w:rsidR="0058694D" w:rsidRPr="00674134" w:rsidRDefault="0058694D" w:rsidP="0058694D">
      <w:pPr>
        <w:numPr>
          <w:ilvl w:val="0"/>
          <w:numId w:val="3"/>
        </w:numPr>
        <w:spacing w:after="240" w:line="360" w:lineRule="auto"/>
        <w:jc w:val="both"/>
        <w:rPr>
          <w:rFonts w:ascii="Times New Roman" w:eastAsia="Times New Roman" w:hAnsi="Times New Roman" w:cs="Times New Roman"/>
          <w:sz w:val="24"/>
          <w:szCs w:val="24"/>
        </w:rPr>
      </w:pPr>
      <w:r w:rsidRPr="00674134">
        <w:rPr>
          <w:rFonts w:ascii="Times New Roman" w:eastAsia="Times New Roman" w:hAnsi="Times New Roman" w:cs="Times New Roman"/>
          <w:sz w:val="24"/>
          <w:szCs w:val="24"/>
        </w:rPr>
        <w:t xml:space="preserve">In further cross-examination Mr Pillay stated that the car </w:t>
      </w:r>
      <w:r w:rsidR="00E25743">
        <w:rPr>
          <w:rFonts w:ascii="Times New Roman" w:eastAsia="Times New Roman" w:hAnsi="Times New Roman" w:cs="Times New Roman"/>
          <w:sz w:val="24"/>
          <w:szCs w:val="24"/>
        </w:rPr>
        <w:t xml:space="preserve">for which he had repaid the loan </w:t>
      </w:r>
      <w:r w:rsidRPr="00674134">
        <w:rPr>
          <w:rFonts w:ascii="Times New Roman" w:eastAsia="Times New Roman" w:hAnsi="Times New Roman" w:cs="Times New Roman"/>
          <w:sz w:val="24"/>
          <w:szCs w:val="24"/>
        </w:rPr>
        <w:t xml:space="preserve">was an ix35 and the proof that he paid for the car is the SCR5,000.00 repayments that he made. He stated that they purchased the </w:t>
      </w:r>
      <w:r w:rsidR="00E25743">
        <w:rPr>
          <w:rFonts w:ascii="Times New Roman" w:eastAsia="Times New Roman" w:hAnsi="Times New Roman" w:cs="Times New Roman"/>
          <w:sz w:val="24"/>
          <w:szCs w:val="24"/>
        </w:rPr>
        <w:t xml:space="preserve">car </w:t>
      </w:r>
      <w:r w:rsidRPr="00674134">
        <w:rPr>
          <w:rFonts w:ascii="Times New Roman" w:eastAsia="Times New Roman" w:hAnsi="Times New Roman" w:cs="Times New Roman"/>
          <w:sz w:val="24"/>
          <w:szCs w:val="24"/>
        </w:rPr>
        <w:t xml:space="preserve">with the proceeds of sale of an HRV which was </w:t>
      </w:r>
      <w:r w:rsidR="00E25743">
        <w:rPr>
          <w:rFonts w:ascii="Times New Roman" w:eastAsia="Times New Roman" w:hAnsi="Times New Roman" w:cs="Times New Roman"/>
          <w:sz w:val="24"/>
          <w:szCs w:val="24"/>
        </w:rPr>
        <w:t>registered in his name</w:t>
      </w:r>
      <w:r w:rsidRPr="00674134">
        <w:rPr>
          <w:rFonts w:ascii="Times New Roman" w:eastAsia="Times New Roman" w:hAnsi="Times New Roman" w:cs="Times New Roman"/>
          <w:sz w:val="24"/>
          <w:szCs w:val="24"/>
        </w:rPr>
        <w:t>, the money from the loan and other money they put together, thereby accepting that Ms Lablache had partly invested in the vehicle. It was put to him that the vehicle was bought and paid for solely by Ms Lablache hence the reason why it was solely in her name, otherwise it would have in both their names</w:t>
      </w:r>
      <w:r w:rsidR="00E25743">
        <w:rPr>
          <w:rFonts w:ascii="Times New Roman" w:eastAsia="Times New Roman" w:hAnsi="Times New Roman" w:cs="Times New Roman"/>
          <w:sz w:val="24"/>
          <w:szCs w:val="24"/>
        </w:rPr>
        <w:t xml:space="preserve">, and </w:t>
      </w:r>
      <w:r w:rsidRPr="00674134">
        <w:rPr>
          <w:rFonts w:ascii="Times New Roman" w:eastAsia="Times New Roman" w:hAnsi="Times New Roman" w:cs="Times New Roman"/>
          <w:sz w:val="24"/>
          <w:szCs w:val="24"/>
        </w:rPr>
        <w:t>further</w:t>
      </w:r>
      <w:r w:rsidR="00E25743">
        <w:rPr>
          <w:rFonts w:ascii="Times New Roman" w:eastAsia="Times New Roman" w:hAnsi="Times New Roman" w:cs="Times New Roman"/>
          <w:sz w:val="24"/>
          <w:szCs w:val="24"/>
        </w:rPr>
        <w:t xml:space="preserve">more </w:t>
      </w:r>
      <w:r w:rsidR="00E25743" w:rsidRPr="00674134">
        <w:rPr>
          <w:rFonts w:ascii="Times New Roman" w:eastAsia="Times New Roman" w:hAnsi="Times New Roman" w:cs="Times New Roman"/>
          <w:sz w:val="24"/>
          <w:szCs w:val="24"/>
        </w:rPr>
        <w:t>Ms. Lablache</w:t>
      </w:r>
      <w:r w:rsidR="00E25743">
        <w:rPr>
          <w:rFonts w:ascii="Times New Roman" w:eastAsia="Times New Roman" w:hAnsi="Times New Roman" w:cs="Times New Roman"/>
          <w:sz w:val="24"/>
          <w:szCs w:val="24"/>
        </w:rPr>
        <w:t xml:space="preserve"> claims</w:t>
      </w:r>
      <w:r w:rsidRPr="00674134">
        <w:rPr>
          <w:rFonts w:ascii="Times New Roman" w:eastAsia="Times New Roman" w:hAnsi="Times New Roman" w:cs="Times New Roman"/>
          <w:sz w:val="24"/>
          <w:szCs w:val="24"/>
        </w:rPr>
        <w:t xml:space="preserve"> </w:t>
      </w:r>
      <w:r w:rsidR="00E25743" w:rsidRPr="00674134">
        <w:rPr>
          <w:rFonts w:ascii="Times New Roman" w:eastAsia="Times New Roman" w:hAnsi="Times New Roman" w:cs="Times New Roman"/>
          <w:sz w:val="24"/>
          <w:szCs w:val="24"/>
        </w:rPr>
        <w:t xml:space="preserve">that the SCR5,000.00 that he gave her for 9 months was her share of the rental of the building on V1332 </w:t>
      </w:r>
      <w:r w:rsidR="0074641A" w:rsidRPr="00674134">
        <w:rPr>
          <w:rFonts w:ascii="Times New Roman" w:eastAsia="Times New Roman" w:hAnsi="Times New Roman" w:cs="Times New Roman"/>
          <w:sz w:val="24"/>
          <w:szCs w:val="24"/>
        </w:rPr>
        <w:t>(para 23</w:t>
      </w:r>
      <w:r w:rsidR="0074641A" w:rsidRPr="0074641A">
        <w:rPr>
          <w:rFonts w:ascii="Times New Roman" w:eastAsia="Times New Roman" w:hAnsi="Times New Roman" w:cs="Times New Roman"/>
          <w:sz w:val="24"/>
          <w:szCs w:val="24"/>
        </w:rPr>
        <w:t xml:space="preserve"> </w:t>
      </w:r>
      <w:r w:rsidR="0074641A">
        <w:rPr>
          <w:rFonts w:ascii="Times New Roman" w:eastAsia="Times New Roman" w:hAnsi="Times New Roman" w:cs="Times New Roman"/>
          <w:sz w:val="24"/>
          <w:szCs w:val="24"/>
        </w:rPr>
        <w:t xml:space="preserve">of </w:t>
      </w:r>
      <w:r w:rsidR="0074641A" w:rsidRPr="00674134">
        <w:rPr>
          <w:rFonts w:ascii="Times New Roman" w:eastAsia="Times New Roman" w:hAnsi="Times New Roman" w:cs="Times New Roman"/>
          <w:sz w:val="24"/>
          <w:szCs w:val="24"/>
        </w:rPr>
        <w:t xml:space="preserve">affidavit in support of her cross-petition) </w:t>
      </w:r>
      <w:r w:rsidR="00E25743" w:rsidRPr="00674134">
        <w:rPr>
          <w:rFonts w:ascii="Times New Roman" w:eastAsia="Times New Roman" w:hAnsi="Times New Roman" w:cs="Times New Roman"/>
          <w:sz w:val="24"/>
          <w:szCs w:val="24"/>
        </w:rPr>
        <w:t>which he denied.</w:t>
      </w:r>
      <w:r w:rsidRPr="00674134">
        <w:rPr>
          <w:rFonts w:ascii="Times New Roman" w:eastAsia="Times New Roman" w:hAnsi="Times New Roman" w:cs="Times New Roman"/>
          <w:sz w:val="24"/>
          <w:szCs w:val="24"/>
        </w:rPr>
        <w:t xml:space="preserve"> </w:t>
      </w:r>
    </w:p>
    <w:p w:rsidR="005113BE" w:rsidRPr="005113BE" w:rsidRDefault="005113BE" w:rsidP="005113BE">
      <w:pPr>
        <w:spacing w:before="100" w:beforeAutospacing="1" w:after="100" w:afterAutospacing="1" w:line="360" w:lineRule="auto"/>
        <w:ind w:left="720"/>
        <w:contextualSpacing/>
        <w:jc w:val="both"/>
        <w:rPr>
          <w:rFonts w:ascii="Times New Roman" w:eastAsia="Times New Roman" w:hAnsi="Times New Roman" w:cs="Times New Roman"/>
          <w:b/>
          <w:sz w:val="24"/>
          <w:szCs w:val="24"/>
          <w:u w:val="single"/>
        </w:rPr>
      </w:pPr>
      <w:r w:rsidRPr="005113BE">
        <w:rPr>
          <w:rFonts w:ascii="Times New Roman" w:eastAsia="Times New Roman" w:hAnsi="Times New Roman" w:cs="Times New Roman"/>
          <w:b/>
          <w:sz w:val="24"/>
          <w:szCs w:val="24"/>
          <w:u w:val="single"/>
        </w:rPr>
        <w:t>Encroach</w:t>
      </w:r>
      <w:r w:rsidR="00CC6A24">
        <w:rPr>
          <w:rFonts w:ascii="Times New Roman" w:eastAsia="Times New Roman" w:hAnsi="Times New Roman" w:cs="Times New Roman"/>
          <w:b/>
          <w:sz w:val="24"/>
          <w:szCs w:val="24"/>
          <w:u w:val="single"/>
        </w:rPr>
        <w:t>ment</w:t>
      </w:r>
      <w:r w:rsidRPr="005113BE">
        <w:rPr>
          <w:rFonts w:ascii="Times New Roman" w:eastAsia="Times New Roman" w:hAnsi="Times New Roman" w:cs="Times New Roman"/>
          <w:b/>
          <w:sz w:val="24"/>
          <w:szCs w:val="24"/>
          <w:u w:val="single"/>
        </w:rPr>
        <w:t xml:space="preserve"> on Titles V15988 &amp; V15989</w:t>
      </w:r>
    </w:p>
    <w:p w:rsidR="005113BE" w:rsidRPr="005113BE" w:rsidRDefault="00CC6A24" w:rsidP="00E278B6">
      <w:pPr>
        <w:numPr>
          <w:ilvl w:val="0"/>
          <w:numId w:val="3"/>
        </w:numPr>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Mr Pillay testified that the building on V1322 encroaches on V15988 and V15989 (s</w:t>
      </w:r>
      <w:r w:rsidR="005113BE" w:rsidRPr="00F2032B">
        <w:rPr>
          <w:rFonts w:ascii="Times New Roman" w:eastAsia="Times New Roman" w:hAnsi="Times New Roman" w:cs="Times New Roman"/>
          <w:sz w:val="24"/>
          <w:szCs w:val="24"/>
        </w:rPr>
        <w:t>ubdivisions of parent parcel V4746)</w:t>
      </w:r>
      <w:r w:rsidRPr="00F2032B">
        <w:rPr>
          <w:rFonts w:ascii="Times New Roman" w:eastAsia="Times New Roman" w:hAnsi="Times New Roman" w:cs="Times New Roman"/>
          <w:sz w:val="24"/>
          <w:szCs w:val="24"/>
        </w:rPr>
        <w:t xml:space="preserve">. </w:t>
      </w:r>
      <w:r w:rsidR="005113BE" w:rsidRPr="00F2032B">
        <w:rPr>
          <w:rFonts w:ascii="Times New Roman" w:eastAsia="Times New Roman" w:hAnsi="Times New Roman" w:cs="Times New Roman"/>
          <w:sz w:val="24"/>
          <w:szCs w:val="24"/>
        </w:rPr>
        <w:t xml:space="preserve"> </w:t>
      </w:r>
      <w:r w:rsidRPr="00F2032B">
        <w:rPr>
          <w:rFonts w:ascii="Times New Roman" w:eastAsia="Times New Roman" w:hAnsi="Times New Roman" w:cs="Times New Roman"/>
          <w:sz w:val="24"/>
          <w:szCs w:val="24"/>
        </w:rPr>
        <w:t xml:space="preserve">V15988 and V15989 </w:t>
      </w:r>
      <w:r w:rsidR="005113BE" w:rsidRPr="00F2032B">
        <w:rPr>
          <w:rFonts w:ascii="Times New Roman" w:eastAsia="Times New Roman" w:hAnsi="Times New Roman" w:cs="Times New Roman"/>
          <w:sz w:val="24"/>
          <w:szCs w:val="24"/>
        </w:rPr>
        <w:t>are two small adjoining plots of land belonging to the Government, abutting the front of V1322 at English River. Mr Pillay produced Exhibit P9 - a Certificate of Partial Occupancy dated 16</w:t>
      </w:r>
      <w:r w:rsidR="005113BE" w:rsidRPr="00F2032B">
        <w:rPr>
          <w:rFonts w:ascii="Times New Roman" w:eastAsia="Times New Roman" w:hAnsi="Times New Roman" w:cs="Times New Roman"/>
          <w:sz w:val="24"/>
          <w:szCs w:val="24"/>
          <w:vertAlign w:val="superscript"/>
        </w:rPr>
        <w:t>th</w:t>
      </w:r>
      <w:r w:rsidR="005113BE" w:rsidRPr="00F2032B">
        <w:rPr>
          <w:rFonts w:ascii="Times New Roman" w:eastAsia="Times New Roman" w:hAnsi="Times New Roman" w:cs="Times New Roman"/>
          <w:sz w:val="24"/>
          <w:szCs w:val="24"/>
        </w:rPr>
        <w:t xml:space="preserve"> November 2009 issued by the Planning Authority granting Mr Pillay permission </w:t>
      </w:r>
      <w:r w:rsidR="005113BE" w:rsidRPr="00F2032B">
        <w:rPr>
          <w:rFonts w:ascii="Times New Roman" w:eastAsia="Times New Roman" w:hAnsi="Times New Roman" w:cs="Times New Roman"/>
          <w:i/>
          <w:sz w:val="24"/>
          <w:szCs w:val="24"/>
        </w:rPr>
        <w:t>“to occupy and use only part of the development, described as Shop on the Land known as parcel V1332 and V15988 … at English River”</w:t>
      </w:r>
      <w:r w:rsidR="005113BE" w:rsidRPr="00F2032B">
        <w:rPr>
          <w:rFonts w:ascii="Times New Roman" w:eastAsia="Times New Roman" w:hAnsi="Times New Roman" w:cs="Times New Roman"/>
          <w:sz w:val="24"/>
          <w:szCs w:val="24"/>
        </w:rPr>
        <w:t>. He also produced Cadastral plans for parcel V1332 (Exhibit P10) measuring 184 sq. metres, V15989 (Exhibit P11) measuring 45 sq. metres, V15988 (Exhibit P12) measuring 168 sq. metres, as well as a location plan of V1332 (Exhibit P12) showing the location of the three parcels in relation to each other. He stated that they abutted each other and were shaded on the location plan. I note that the 3 plots are not</w:t>
      </w:r>
      <w:r w:rsidR="005113BE" w:rsidRPr="005113BE">
        <w:rPr>
          <w:rFonts w:ascii="Times New Roman" w:eastAsia="Times New Roman" w:hAnsi="Times New Roman" w:cs="Times New Roman"/>
          <w:sz w:val="24"/>
          <w:szCs w:val="24"/>
        </w:rPr>
        <w:t xml:space="preserve"> clearly defined on the location plan and it is not possible to see the encroachments on V15988 and V15989.</w:t>
      </w:r>
    </w:p>
    <w:p w:rsidR="005113BE" w:rsidRPr="005113BE" w:rsidRDefault="005113BE" w:rsidP="00E278B6">
      <w:pPr>
        <w:numPr>
          <w:ilvl w:val="0"/>
          <w:numId w:val="3"/>
        </w:numPr>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Mr Pillay stated that he sought to buy V15988 from the Government but they only agreed to lease it to him. Exhibit P6(i) is a letter dated 14</w:t>
      </w:r>
      <w:r w:rsidRPr="00F2032B">
        <w:rPr>
          <w:rFonts w:ascii="Times New Roman" w:eastAsia="Times New Roman" w:hAnsi="Times New Roman" w:cs="Times New Roman"/>
          <w:sz w:val="24"/>
          <w:szCs w:val="24"/>
          <w:vertAlign w:val="superscript"/>
        </w:rPr>
        <w:t>th</w:t>
      </w:r>
      <w:r w:rsidRPr="00F2032B">
        <w:rPr>
          <w:rFonts w:ascii="Times New Roman" w:eastAsia="Times New Roman" w:hAnsi="Times New Roman" w:cs="Times New Roman"/>
          <w:sz w:val="24"/>
          <w:szCs w:val="24"/>
        </w:rPr>
        <w:t xml:space="preserve"> November 2006 from the Ministry of Land Use and Habitat addressed to Mrs Paquerette Lablache-Pillay regarding “Purchasing </w:t>
      </w:r>
      <w:r w:rsidRPr="00F2032B">
        <w:rPr>
          <w:rFonts w:ascii="Times New Roman" w:eastAsia="Times New Roman" w:hAnsi="Times New Roman" w:cs="Times New Roman"/>
          <w:sz w:val="24"/>
          <w:szCs w:val="24"/>
        </w:rPr>
        <w:lastRenderedPageBreak/>
        <w:t>of a slight portion of State Land” acknowledging receipt of her letter dated 7</w:t>
      </w:r>
      <w:r w:rsidRPr="00F2032B">
        <w:rPr>
          <w:rFonts w:ascii="Times New Roman" w:eastAsia="Times New Roman" w:hAnsi="Times New Roman" w:cs="Times New Roman"/>
          <w:sz w:val="24"/>
          <w:szCs w:val="24"/>
          <w:vertAlign w:val="superscript"/>
        </w:rPr>
        <w:t>th</w:t>
      </w:r>
      <w:r w:rsidRPr="00F2032B">
        <w:rPr>
          <w:rFonts w:ascii="Times New Roman" w:eastAsia="Times New Roman" w:hAnsi="Times New Roman" w:cs="Times New Roman"/>
          <w:sz w:val="24"/>
          <w:szCs w:val="24"/>
        </w:rPr>
        <w:t xml:space="preserve"> November 2006 and informing her that her request was being attended to and that she would be informed of the outcome as soon as possible.  Exhibit P8 is another letter dated 10</w:t>
      </w:r>
      <w:r w:rsidRPr="00F2032B">
        <w:rPr>
          <w:rFonts w:ascii="Times New Roman" w:eastAsia="Times New Roman" w:hAnsi="Times New Roman" w:cs="Times New Roman"/>
          <w:sz w:val="24"/>
          <w:szCs w:val="24"/>
          <w:vertAlign w:val="superscript"/>
        </w:rPr>
        <w:t>th</w:t>
      </w:r>
      <w:r w:rsidRPr="005113BE">
        <w:rPr>
          <w:rFonts w:ascii="Times New Roman" w:eastAsia="Times New Roman" w:hAnsi="Times New Roman" w:cs="Times New Roman"/>
          <w:sz w:val="24"/>
          <w:szCs w:val="24"/>
        </w:rPr>
        <w:t xml:space="preserve"> January 2007 from the Ministry of Land Use and Habitat addressed to Mrs Paquerette Lablache-Pillay on the subject </w:t>
      </w:r>
      <w:r w:rsidRPr="005113BE">
        <w:rPr>
          <w:rFonts w:ascii="Times New Roman" w:eastAsia="Times New Roman" w:hAnsi="Times New Roman" w:cs="Times New Roman"/>
          <w:szCs w:val="24"/>
        </w:rPr>
        <w:t xml:space="preserve">“APPLICATION TO LEASE STATE LAND PARCEL V4746 – ENGLISH RIVER” </w:t>
      </w:r>
      <w:r w:rsidRPr="005113BE">
        <w:rPr>
          <w:rFonts w:ascii="Times New Roman" w:eastAsia="Times New Roman" w:hAnsi="Times New Roman" w:cs="Times New Roman"/>
          <w:sz w:val="24"/>
          <w:szCs w:val="24"/>
        </w:rPr>
        <w:t>referring to her letter dated 7</w:t>
      </w:r>
      <w:r w:rsidRPr="005113BE">
        <w:rPr>
          <w:rFonts w:ascii="Times New Roman" w:eastAsia="Times New Roman" w:hAnsi="Times New Roman" w:cs="Times New Roman"/>
          <w:sz w:val="24"/>
          <w:szCs w:val="24"/>
          <w:vertAlign w:val="superscript"/>
        </w:rPr>
        <w:t>th</w:t>
      </w:r>
      <w:r w:rsidRPr="005113BE">
        <w:rPr>
          <w:rFonts w:ascii="Times New Roman" w:eastAsia="Times New Roman" w:hAnsi="Times New Roman" w:cs="Times New Roman"/>
          <w:sz w:val="24"/>
          <w:szCs w:val="24"/>
        </w:rPr>
        <w:t xml:space="preserve"> November 2006 and informing her that her request to lease parcel V4746 has been considered but that before proceeding to enter into a lease agreement with her V4746 had to be resurveyed to determine the extent of the encroachment thereon and that this would take some time.</w:t>
      </w:r>
    </w:p>
    <w:p w:rsidR="005113BE" w:rsidRPr="005113BE" w:rsidRDefault="005113BE" w:rsidP="00E278B6">
      <w:pPr>
        <w:numPr>
          <w:ilvl w:val="0"/>
          <w:numId w:val="3"/>
        </w:numPr>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Exhibit P7 is the Lease Agreement between the Republic of Seychelles and Mr Pillay</w:t>
      </w:r>
      <w:r w:rsidRPr="005113BE">
        <w:rPr>
          <w:rFonts w:ascii="Times New Roman" w:eastAsia="Times New Roman" w:hAnsi="Times New Roman" w:cs="Times New Roman"/>
          <w:sz w:val="24"/>
          <w:szCs w:val="24"/>
        </w:rPr>
        <w:t xml:space="preserve"> dated 18</w:t>
      </w:r>
      <w:r w:rsidRPr="005113BE">
        <w:rPr>
          <w:rFonts w:ascii="Times New Roman" w:eastAsia="Times New Roman" w:hAnsi="Times New Roman" w:cs="Times New Roman"/>
          <w:sz w:val="24"/>
          <w:szCs w:val="24"/>
          <w:vertAlign w:val="superscript"/>
        </w:rPr>
        <w:t>th</w:t>
      </w:r>
      <w:r w:rsidRPr="005113BE">
        <w:rPr>
          <w:rFonts w:ascii="Times New Roman" w:eastAsia="Times New Roman" w:hAnsi="Times New Roman" w:cs="Times New Roman"/>
          <w:sz w:val="24"/>
          <w:szCs w:val="24"/>
        </w:rPr>
        <w:t xml:space="preserve"> January 2008 and registered on 20</w:t>
      </w:r>
      <w:r w:rsidRPr="005113BE">
        <w:rPr>
          <w:rFonts w:ascii="Times New Roman" w:eastAsia="Times New Roman" w:hAnsi="Times New Roman" w:cs="Times New Roman"/>
          <w:sz w:val="24"/>
          <w:szCs w:val="24"/>
          <w:vertAlign w:val="superscript"/>
        </w:rPr>
        <w:t>th</w:t>
      </w:r>
      <w:r w:rsidRPr="005113BE">
        <w:rPr>
          <w:rFonts w:ascii="Times New Roman" w:eastAsia="Times New Roman" w:hAnsi="Times New Roman" w:cs="Times New Roman"/>
          <w:sz w:val="24"/>
          <w:szCs w:val="24"/>
        </w:rPr>
        <w:t xml:space="preserve"> February 2008 for the lease of V15988 (of an area of 168m²) for a term of 15 years commencing on 18</w:t>
      </w:r>
      <w:r w:rsidRPr="005113BE">
        <w:rPr>
          <w:rFonts w:ascii="Times New Roman" w:eastAsia="Times New Roman" w:hAnsi="Times New Roman" w:cs="Times New Roman"/>
          <w:sz w:val="24"/>
          <w:szCs w:val="24"/>
          <w:vertAlign w:val="superscript"/>
        </w:rPr>
        <w:t>th</w:t>
      </w:r>
      <w:r w:rsidRPr="005113BE">
        <w:rPr>
          <w:rFonts w:ascii="Times New Roman" w:eastAsia="Times New Roman" w:hAnsi="Times New Roman" w:cs="Times New Roman"/>
          <w:sz w:val="24"/>
          <w:szCs w:val="24"/>
        </w:rPr>
        <w:t xml:space="preserve"> January 2008 in consideration of a </w:t>
      </w:r>
      <w:r w:rsidRPr="00F2032B">
        <w:rPr>
          <w:rFonts w:ascii="Times New Roman" w:eastAsia="Times New Roman" w:hAnsi="Times New Roman" w:cs="Times New Roman"/>
          <w:sz w:val="24"/>
          <w:szCs w:val="24"/>
        </w:rPr>
        <w:t>premium of SCR4200/- and an annual rent of SCR4200/-. Exhibit P7(a) is a receipt issued by the Government of Seychelles on 22.3.2018 for a cash payment in the sum of SCR5,000/- received from Mr Pillay being arrears on parcels V15989 and V15988 Bel Air. Mr Pillay explained that the reference to “</w:t>
      </w:r>
      <w:r w:rsidRPr="00F2032B">
        <w:rPr>
          <w:rFonts w:ascii="Times New Roman" w:eastAsia="Times New Roman" w:hAnsi="Times New Roman" w:cs="Times New Roman"/>
          <w:i/>
          <w:sz w:val="24"/>
          <w:szCs w:val="24"/>
        </w:rPr>
        <w:t>Bel Air”</w:t>
      </w:r>
      <w:r w:rsidRPr="00F2032B">
        <w:rPr>
          <w:rFonts w:ascii="Times New Roman" w:eastAsia="Times New Roman" w:hAnsi="Times New Roman" w:cs="Times New Roman"/>
          <w:sz w:val="24"/>
          <w:szCs w:val="24"/>
        </w:rPr>
        <w:t xml:space="preserve"> on the receipt is a mistake.  He testified that he still holds the lease and pays the rent to the Ministry Habitat with cash which he obtains for the rent of the building on V1322. Only he pays for the lease and not</w:t>
      </w:r>
      <w:r w:rsidRPr="005113BE">
        <w:rPr>
          <w:rFonts w:ascii="Times New Roman" w:eastAsia="Times New Roman" w:hAnsi="Times New Roman" w:cs="Times New Roman"/>
          <w:sz w:val="24"/>
          <w:szCs w:val="24"/>
        </w:rPr>
        <w:t xml:space="preserve"> Ms Lablache. </w:t>
      </w:r>
    </w:p>
    <w:p w:rsidR="0058694D" w:rsidRPr="0058694D" w:rsidRDefault="005113BE" w:rsidP="0058694D">
      <w:pPr>
        <w:numPr>
          <w:ilvl w:val="0"/>
          <w:numId w:val="3"/>
        </w:numPr>
        <w:spacing w:after="240" w:line="360" w:lineRule="auto"/>
        <w:jc w:val="both"/>
        <w:rPr>
          <w:rFonts w:ascii="Times New Roman" w:eastAsia="Times New Roman" w:hAnsi="Times New Roman" w:cs="Times New Roman"/>
          <w:sz w:val="24"/>
          <w:szCs w:val="24"/>
        </w:rPr>
      </w:pPr>
      <w:r w:rsidRPr="00420B1D">
        <w:rPr>
          <w:rFonts w:ascii="Times New Roman" w:eastAsia="Times New Roman" w:hAnsi="Times New Roman" w:cs="Times New Roman"/>
          <w:sz w:val="24"/>
          <w:szCs w:val="24"/>
        </w:rPr>
        <w:t>In cross-examination he confirmed that the building on V1332 is partly built on V15988</w:t>
      </w:r>
      <w:r w:rsidRPr="005113BE">
        <w:rPr>
          <w:rFonts w:ascii="Times New Roman" w:eastAsia="Times New Roman" w:hAnsi="Times New Roman" w:cs="Times New Roman"/>
          <w:sz w:val="24"/>
          <w:szCs w:val="24"/>
        </w:rPr>
        <w:t xml:space="preserve"> which is adjacent to V1332, and which he leases from the Government for SCR4,200 annually. He stated that he is also leasing another plot of land abutting V1332 and that both leases amount to around SCR7000.00 annually. He explained that Exhibit P7(a) - a receipt for the lease of the two parcels is for the sum of  SCR5000 because sometimes he only make</w:t>
      </w:r>
      <w:r w:rsidR="00420B1D">
        <w:rPr>
          <w:rFonts w:ascii="Times New Roman" w:eastAsia="Times New Roman" w:hAnsi="Times New Roman" w:cs="Times New Roman"/>
          <w:sz w:val="24"/>
          <w:szCs w:val="24"/>
        </w:rPr>
        <w:t>s a part payment for the lease.</w:t>
      </w:r>
    </w:p>
    <w:p w:rsidR="005113BE" w:rsidRPr="005113BE" w:rsidRDefault="005113BE" w:rsidP="005113BE">
      <w:pPr>
        <w:spacing w:before="100" w:beforeAutospacing="1" w:after="100" w:afterAutospacing="1" w:line="360" w:lineRule="auto"/>
        <w:ind w:left="720"/>
        <w:contextualSpacing/>
        <w:jc w:val="both"/>
        <w:rPr>
          <w:rFonts w:ascii="Times New Roman" w:eastAsia="Times New Roman" w:hAnsi="Times New Roman" w:cs="Times New Roman"/>
          <w:b/>
          <w:sz w:val="24"/>
          <w:szCs w:val="24"/>
          <w:u w:val="single"/>
        </w:rPr>
      </w:pPr>
      <w:r w:rsidRPr="005113BE">
        <w:rPr>
          <w:rFonts w:ascii="Times New Roman" w:eastAsia="Times New Roman" w:hAnsi="Times New Roman" w:cs="Times New Roman"/>
          <w:b/>
          <w:sz w:val="24"/>
          <w:szCs w:val="24"/>
          <w:u w:val="single"/>
        </w:rPr>
        <w:t>Title H2307 (Majoie) purchased from Mr. Francis Ally</w:t>
      </w:r>
    </w:p>
    <w:p w:rsidR="005113BE" w:rsidRPr="005B4EB1" w:rsidRDefault="005113BE" w:rsidP="005B4EB1">
      <w:pPr>
        <w:numPr>
          <w:ilvl w:val="0"/>
          <w:numId w:val="3"/>
        </w:numPr>
        <w:spacing w:after="240" w:line="360" w:lineRule="auto"/>
        <w:jc w:val="both"/>
        <w:rPr>
          <w:rFonts w:ascii="Times New Roman" w:eastAsia="Times New Roman" w:hAnsi="Times New Roman" w:cs="Times New Roman"/>
          <w:sz w:val="24"/>
          <w:szCs w:val="24"/>
        </w:rPr>
      </w:pPr>
      <w:r w:rsidRPr="005B4EB1">
        <w:rPr>
          <w:rFonts w:ascii="Times New Roman" w:eastAsia="Times New Roman" w:hAnsi="Times New Roman" w:cs="Times New Roman"/>
          <w:sz w:val="24"/>
          <w:szCs w:val="24"/>
        </w:rPr>
        <w:t xml:space="preserve">Mr Pillay </w:t>
      </w:r>
      <w:r w:rsidR="005B4EB1" w:rsidRPr="005B4EB1">
        <w:rPr>
          <w:rFonts w:ascii="Times New Roman" w:eastAsia="Times New Roman" w:hAnsi="Times New Roman" w:cs="Times New Roman"/>
          <w:sz w:val="24"/>
          <w:szCs w:val="24"/>
        </w:rPr>
        <w:t xml:space="preserve">testified that he </w:t>
      </w:r>
      <w:r w:rsidRPr="005B4EB1">
        <w:rPr>
          <w:rFonts w:ascii="Times New Roman" w:eastAsia="Times New Roman" w:hAnsi="Times New Roman" w:cs="Times New Roman"/>
          <w:sz w:val="24"/>
          <w:szCs w:val="24"/>
        </w:rPr>
        <w:t xml:space="preserve">purchased title H2307 from </w:t>
      </w:r>
      <w:r w:rsidR="005B4EB1" w:rsidRPr="005B4EB1">
        <w:rPr>
          <w:rFonts w:ascii="Times New Roman" w:eastAsia="Times New Roman" w:hAnsi="Times New Roman" w:cs="Times New Roman"/>
          <w:sz w:val="24"/>
          <w:szCs w:val="24"/>
        </w:rPr>
        <w:t xml:space="preserve">Mr </w:t>
      </w:r>
      <w:r w:rsidRPr="005B4EB1">
        <w:rPr>
          <w:rFonts w:ascii="Times New Roman" w:eastAsia="Times New Roman" w:hAnsi="Times New Roman" w:cs="Times New Roman"/>
          <w:sz w:val="24"/>
          <w:szCs w:val="24"/>
        </w:rPr>
        <w:t>Francis Ally for a consideration of SCR350,000/- by transfer deed dated 12</w:t>
      </w:r>
      <w:r w:rsidRPr="005B4EB1">
        <w:rPr>
          <w:rFonts w:ascii="Times New Roman" w:eastAsia="Times New Roman" w:hAnsi="Times New Roman" w:cs="Times New Roman"/>
          <w:sz w:val="24"/>
          <w:szCs w:val="24"/>
          <w:vertAlign w:val="superscript"/>
        </w:rPr>
        <w:t>th</w:t>
      </w:r>
      <w:r w:rsidRPr="005B4EB1">
        <w:rPr>
          <w:rFonts w:ascii="Times New Roman" w:eastAsia="Times New Roman" w:hAnsi="Times New Roman" w:cs="Times New Roman"/>
          <w:sz w:val="24"/>
          <w:szCs w:val="24"/>
        </w:rPr>
        <w:t xml:space="preserve"> June 2012 and registered on 23</w:t>
      </w:r>
      <w:r w:rsidRPr="005B4EB1">
        <w:rPr>
          <w:rFonts w:ascii="Times New Roman" w:eastAsia="Times New Roman" w:hAnsi="Times New Roman" w:cs="Times New Roman"/>
          <w:sz w:val="24"/>
          <w:szCs w:val="24"/>
          <w:vertAlign w:val="superscript"/>
        </w:rPr>
        <w:t>rd</w:t>
      </w:r>
      <w:r w:rsidRPr="005B4EB1">
        <w:rPr>
          <w:rFonts w:ascii="Times New Roman" w:eastAsia="Times New Roman" w:hAnsi="Times New Roman" w:cs="Times New Roman"/>
          <w:sz w:val="24"/>
          <w:szCs w:val="24"/>
        </w:rPr>
        <w:t xml:space="preserve"> July 2012, with </w:t>
      </w:r>
      <w:r w:rsidR="005B4EB1" w:rsidRPr="005B4EB1">
        <w:rPr>
          <w:rFonts w:ascii="Times New Roman" w:eastAsia="Times New Roman" w:hAnsi="Times New Roman" w:cs="Times New Roman"/>
          <w:sz w:val="24"/>
          <w:szCs w:val="24"/>
        </w:rPr>
        <w:t xml:space="preserve">Mr Ally </w:t>
      </w:r>
      <w:r w:rsidR="005B4EB1">
        <w:rPr>
          <w:rFonts w:ascii="Times New Roman" w:eastAsia="Times New Roman" w:hAnsi="Times New Roman" w:cs="Times New Roman"/>
          <w:sz w:val="24"/>
          <w:szCs w:val="24"/>
        </w:rPr>
        <w:t>being granted</w:t>
      </w:r>
      <w:r w:rsidRPr="005B4EB1">
        <w:rPr>
          <w:rFonts w:ascii="Times New Roman" w:eastAsia="Times New Roman" w:hAnsi="Times New Roman" w:cs="Times New Roman"/>
          <w:sz w:val="24"/>
          <w:szCs w:val="24"/>
        </w:rPr>
        <w:t xml:space="preserve"> a usufructuary interest in the property for his lifetime (Exhibit </w:t>
      </w:r>
      <w:r w:rsidRPr="005B4EB1">
        <w:rPr>
          <w:rFonts w:ascii="Times New Roman" w:eastAsia="Times New Roman" w:hAnsi="Times New Roman" w:cs="Times New Roman"/>
          <w:sz w:val="24"/>
          <w:szCs w:val="24"/>
        </w:rPr>
        <w:lastRenderedPageBreak/>
        <w:t xml:space="preserve">P14). </w:t>
      </w:r>
      <w:r w:rsidR="005B4EB1" w:rsidRPr="005B4EB1">
        <w:rPr>
          <w:rFonts w:ascii="Times New Roman" w:eastAsia="Times New Roman" w:hAnsi="Times New Roman" w:cs="Times New Roman"/>
          <w:sz w:val="24"/>
          <w:szCs w:val="24"/>
        </w:rPr>
        <w:t xml:space="preserve">There is a house on the property where Mr Ally resides. </w:t>
      </w:r>
      <w:r w:rsidRPr="005B4EB1">
        <w:rPr>
          <w:rFonts w:ascii="Times New Roman" w:eastAsia="Times New Roman" w:hAnsi="Times New Roman" w:cs="Times New Roman"/>
          <w:sz w:val="24"/>
          <w:szCs w:val="24"/>
        </w:rPr>
        <w:t xml:space="preserve">Mr Pillay stated that he paid for </w:t>
      </w:r>
      <w:r w:rsidR="005B4EB1" w:rsidRPr="005B4EB1">
        <w:rPr>
          <w:rFonts w:ascii="Times New Roman" w:eastAsia="Times New Roman" w:hAnsi="Times New Roman" w:cs="Times New Roman"/>
          <w:sz w:val="24"/>
          <w:szCs w:val="24"/>
        </w:rPr>
        <w:t xml:space="preserve">the property </w:t>
      </w:r>
      <w:r w:rsidRPr="005B4EB1">
        <w:rPr>
          <w:rFonts w:ascii="Times New Roman" w:eastAsia="Times New Roman" w:hAnsi="Times New Roman" w:cs="Times New Roman"/>
          <w:sz w:val="24"/>
          <w:szCs w:val="24"/>
        </w:rPr>
        <w:t xml:space="preserve">over a period of 4 years out of his monthly salary which he </w:t>
      </w:r>
      <w:r w:rsidR="005B4EB1" w:rsidRPr="005B4EB1">
        <w:rPr>
          <w:rFonts w:ascii="Times New Roman" w:eastAsia="Times New Roman" w:hAnsi="Times New Roman" w:cs="Times New Roman"/>
          <w:sz w:val="24"/>
          <w:szCs w:val="24"/>
        </w:rPr>
        <w:t>earned</w:t>
      </w:r>
      <w:r w:rsidRPr="005B4EB1">
        <w:rPr>
          <w:rFonts w:ascii="Times New Roman" w:eastAsia="Times New Roman" w:hAnsi="Times New Roman" w:cs="Times New Roman"/>
          <w:sz w:val="24"/>
          <w:szCs w:val="24"/>
        </w:rPr>
        <w:t xml:space="preserve"> from his business</w:t>
      </w:r>
      <w:r w:rsidR="005B4EB1" w:rsidRPr="005B4EB1">
        <w:rPr>
          <w:rFonts w:ascii="Times New Roman" w:eastAsia="Times New Roman" w:hAnsi="Times New Roman" w:cs="Times New Roman"/>
          <w:sz w:val="24"/>
          <w:szCs w:val="24"/>
        </w:rPr>
        <w:t xml:space="preserve"> and that</w:t>
      </w:r>
      <w:r w:rsidRPr="005B4EB1">
        <w:rPr>
          <w:rFonts w:ascii="Times New Roman" w:eastAsia="Times New Roman" w:hAnsi="Times New Roman" w:cs="Times New Roman"/>
          <w:sz w:val="24"/>
          <w:szCs w:val="24"/>
        </w:rPr>
        <w:t xml:space="preserve"> Ms Lablache did not contribute to the payments. </w:t>
      </w:r>
    </w:p>
    <w:p w:rsidR="005113BE" w:rsidRPr="005113BE" w:rsidRDefault="005B4EB1" w:rsidP="005B4EB1">
      <w:pPr>
        <w:numPr>
          <w:ilvl w:val="0"/>
          <w:numId w:val="3"/>
        </w:numPr>
        <w:spacing w:after="240" w:line="360" w:lineRule="auto"/>
        <w:jc w:val="both"/>
        <w:rPr>
          <w:rFonts w:ascii="Times New Roman" w:eastAsia="Times New Roman" w:hAnsi="Times New Roman" w:cs="Times New Roman"/>
          <w:sz w:val="24"/>
          <w:szCs w:val="24"/>
        </w:rPr>
      </w:pPr>
      <w:r w:rsidRPr="005B4EB1">
        <w:rPr>
          <w:rFonts w:ascii="Times New Roman" w:eastAsia="Times New Roman" w:hAnsi="Times New Roman" w:cs="Times New Roman"/>
          <w:sz w:val="24"/>
          <w:szCs w:val="24"/>
        </w:rPr>
        <w:t xml:space="preserve">He produced </w:t>
      </w:r>
      <w:r w:rsidR="005113BE" w:rsidRPr="005B4EB1">
        <w:rPr>
          <w:rFonts w:ascii="Times New Roman" w:eastAsia="Times New Roman" w:hAnsi="Times New Roman" w:cs="Times New Roman"/>
          <w:sz w:val="24"/>
          <w:szCs w:val="24"/>
        </w:rPr>
        <w:t xml:space="preserve">Exhibit P14(a) </w:t>
      </w:r>
      <w:r w:rsidRPr="005B4EB1">
        <w:rPr>
          <w:rFonts w:ascii="Times New Roman" w:eastAsia="Times New Roman" w:hAnsi="Times New Roman" w:cs="Times New Roman"/>
          <w:sz w:val="24"/>
          <w:szCs w:val="24"/>
        </w:rPr>
        <w:t>-</w:t>
      </w:r>
      <w:r w:rsidR="005113BE" w:rsidRPr="005B4EB1">
        <w:rPr>
          <w:rFonts w:ascii="Times New Roman" w:eastAsia="Times New Roman" w:hAnsi="Times New Roman" w:cs="Times New Roman"/>
          <w:sz w:val="24"/>
          <w:szCs w:val="24"/>
        </w:rPr>
        <w:t xml:space="preserve"> a Certificate of Official Search dated 22</w:t>
      </w:r>
      <w:r w:rsidR="005113BE" w:rsidRPr="005B4EB1">
        <w:rPr>
          <w:rFonts w:ascii="Times New Roman" w:eastAsia="Times New Roman" w:hAnsi="Times New Roman" w:cs="Times New Roman"/>
          <w:sz w:val="24"/>
          <w:szCs w:val="24"/>
          <w:vertAlign w:val="superscript"/>
        </w:rPr>
        <w:t>nd</w:t>
      </w:r>
      <w:r w:rsidR="005113BE" w:rsidRPr="005B4EB1">
        <w:rPr>
          <w:rFonts w:ascii="Times New Roman" w:eastAsia="Times New Roman" w:hAnsi="Times New Roman" w:cs="Times New Roman"/>
          <w:sz w:val="24"/>
          <w:szCs w:val="24"/>
        </w:rPr>
        <w:t xml:space="preserve"> May 2017 in respect of Title H2307 of an area of 550 Sq. metres showing the proprietor as Inesh Ethan Pillay (Minor) and Francis Ally having a usufructuary interest in the property. Mr Pillay claims that he transferred his bare-ownership to his son so that it will</w:t>
      </w:r>
      <w:r w:rsidR="005113BE" w:rsidRPr="005113BE">
        <w:rPr>
          <w:rFonts w:ascii="Times New Roman" w:eastAsia="Times New Roman" w:hAnsi="Times New Roman" w:cs="Times New Roman"/>
          <w:sz w:val="24"/>
          <w:szCs w:val="24"/>
        </w:rPr>
        <w:t xml:space="preserve"> belong to him when Mr Ally dies a</w:t>
      </w:r>
      <w:r w:rsidR="0058694D">
        <w:rPr>
          <w:rFonts w:ascii="Times New Roman" w:eastAsia="Times New Roman" w:hAnsi="Times New Roman" w:cs="Times New Roman"/>
          <w:sz w:val="24"/>
          <w:szCs w:val="24"/>
        </w:rPr>
        <w:t>s</w:t>
      </w:r>
      <w:r w:rsidR="005113BE" w:rsidRPr="005113BE">
        <w:rPr>
          <w:rFonts w:ascii="Times New Roman" w:eastAsia="Times New Roman" w:hAnsi="Times New Roman" w:cs="Times New Roman"/>
          <w:sz w:val="24"/>
          <w:szCs w:val="24"/>
        </w:rPr>
        <w:t xml:space="preserve"> he believes that parents should help their children</w:t>
      </w:r>
      <w:r w:rsidR="0058694D">
        <w:rPr>
          <w:rFonts w:ascii="Times New Roman" w:eastAsia="Times New Roman" w:hAnsi="Times New Roman" w:cs="Times New Roman"/>
          <w:sz w:val="24"/>
          <w:szCs w:val="24"/>
        </w:rPr>
        <w:t xml:space="preserve"> and h</w:t>
      </w:r>
      <w:r w:rsidR="005113BE" w:rsidRPr="005113BE">
        <w:rPr>
          <w:rFonts w:ascii="Times New Roman" w:eastAsia="Times New Roman" w:hAnsi="Times New Roman" w:cs="Times New Roman"/>
          <w:sz w:val="24"/>
          <w:szCs w:val="24"/>
        </w:rPr>
        <w:t xml:space="preserve">e wants his children to have everything they need to survive. He denies having acted in bad faith in transferring </w:t>
      </w:r>
      <w:r w:rsidR="005113BE" w:rsidRPr="00F2032B">
        <w:rPr>
          <w:rFonts w:ascii="Times New Roman" w:eastAsia="Times New Roman" w:hAnsi="Times New Roman" w:cs="Times New Roman"/>
          <w:sz w:val="24"/>
          <w:szCs w:val="24"/>
        </w:rPr>
        <w:t>the property to Inesh to defeat Ms Lablache’s claim and cheat her out of the properties which the parties own. Mr Pillay also produced Exhibit P14(b) - Cadastral plan for parcel</w:t>
      </w:r>
      <w:r w:rsidR="005113BE" w:rsidRPr="005113BE">
        <w:rPr>
          <w:rFonts w:ascii="Times New Roman" w:eastAsia="Times New Roman" w:hAnsi="Times New Roman" w:cs="Times New Roman"/>
          <w:sz w:val="24"/>
          <w:szCs w:val="24"/>
        </w:rPr>
        <w:t xml:space="preserve"> H2307</w:t>
      </w:r>
      <w:r w:rsidR="005113BE" w:rsidRPr="005113BE">
        <w:rPr>
          <w:rFonts w:ascii="Times New Roman" w:eastAsia="Times New Roman" w:hAnsi="Times New Roman" w:cs="Times New Roman"/>
          <w:b/>
          <w:sz w:val="24"/>
          <w:szCs w:val="24"/>
        </w:rPr>
        <w:t xml:space="preserve"> </w:t>
      </w:r>
      <w:r w:rsidR="005113BE" w:rsidRPr="005113BE">
        <w:rPr>
          <w:rFonts w:ascii="Times New Roman" w:eastAsia="Times New Roman" w:hAnsi="Times New Roman" w:cs="Times New Roman"/>
          <w:sz w:val="24"/>
          <w:szCs w:val="24"/>
        </w:rPr>
        <w:t>measuring 550 sq. metres.</w:t>
      </w:r>
    </w:p>
    <w:p w:rsidR="005113BE" w:rsidRPr="005113BE" w:rsidRDefault="005113BE" w:rsidP="005B4EB1">
      <w:pPr>
        <w:numPr>
          <w:ilvl w:val="0"/>
          <w:numId w:val="3"/>
        </w:numPr>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In cross-examination, Mr Pillay accepted that all the properties subject matter of this case, with the exception of H1346 on which the matrimonial home stands, were in his sole name or the joint names of the parties and were acquired during the time of their cohabitation and/or marriage. It was therefore put to him that Ms Lablache had contributed to all these properties and had a share in them including the matrimonial home which he denied.</w:t>
      </w:r>
    </w:p>
    <w:p w:rsidR="005113BE" w:rsidRPr="005113BE" w:rsidRDefault="005113BE" w:rsidP="005113BE">
      <w:pPr>
        <w:spacing w:before="100" w:beforeAutospacing="1" w:after="100" w:afterAutospacing="1" w:line="360" w:lineRule="auto"/>
        <w:ind w:left="720"/>
        <w:contextualSpacing/>
        <w:jc w:val="both"/>
        <w:rPr>
          <w:rFonts w:ascii="Times New Roman" w:eastAsia="Times New Roman" w:hAnsi="Times New Roman" w:cs="Times New Roman"/>
          <w:b/>
          <w:sz w:val="24"/>
          <w:szCs w:val="24"/>
          <w:u w:val="single"/>
        </w:rPr>
      </w:pPr>
      <w:r w:rsidRPr="005113BE">
        <w:rPr>
          <w:rFonts w:ascii="Times New Roman" w:eastAsia="Times New Roman" w:hAnsi="Times New Roman" w:cs="Times New Roman"/>
          <w:b/>
          <w:sz w:val="24"/>
          <w:szCs w:val="24"/>
          <w:u w:val="single"/>
        </w:rPr>
        <w:t>Titles V9192 &amp; V9193 purchased from Mr Pillay’s father</w:t>
      </w:r>
    </w:p>
    <w:p w:rsidR="005113BE" w:rsidRPr="00F2032B" w:rsidRDefault="005113BE" w:rsidP="00367CF0">
      <w:pPr>
        <w:numPr>
          <w:ilvl w:val="0"/>
          <w:numId w:val="3"/>
        </w:numPr>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Mr Pillay produced Exhibit</w:t>
      </w:r>
      <w:r w:rsidR="00354A25" w:rsidRPr="00F2032B">
        <w:rPr>
          <w:rFonts w:ascii="Times New Roman" w:eastAsia="Times New Roman" w:hAnsi="Times New Roman" w:cs="Times New Roman"/>
          <w:sz w:val="24"/>
          <w:szCs w:val="24"/>
        </w:rPr>
        <w:t>s</w:t>
      </w:r>
      <w:r w:rsidRPr="00F2032B">
        <w:rPr>
          <w:rFonts w:ascii="Times New Roman" w:eastAsia="Times New Roman" w:hAnsi="Times New Roman" w:cs="Times New Roman"/>
          <w:sz w:val="24"/>
          <w:szCs w:val="24"/>
        </w:rPr>
        <w:t xml:space="preserve"> P15 </w:t>
      </w:r>
      <w:r w:rsidR="00354A25" w:rsidRPr="00F2032B">
        <w:rPr>
          <w:rFonts w:ascii="Times New Roman" w:eastAsia="Times New Roman" w:hAnsi="Times New Roman" w:cs="Times New Roman"/>
          <w:sz w:val="24"/>
          <w:szCs w:val="24"/>
        </w:rPr>
        <w:t xml:space="preserve">and P16 - </w:t>
      </w:r>
      <w:r w:rsidRPr="00F2032B">
        <w:rPr>
          <w:rFonts w:ascii="Times New Roman" w:eastAsia="Times New Roman" w:hAnsi="Times New Roman" w:cs="Times New Roman"/>
          <w:sz w:val="24"/>
          <w:szCs w:val="24"/>
        </w:rPr>
        <w:t>Certificate</w:t>
      </w:r>
      <w:r w:rsidR="00354A25" w:rsidRPr="00F2032B">
        <w:rPr>
          <w:rFonts w:ascii="Times New Roman" w:eastAsia="Times New Roman" w:hAnsi="Times New Roman" w:cs="Times New Roman"/>
          <w:sz w:val="24"/>
          <w:szCs w:val="24"/>
        </w:rPr>
        <w:t>s</w:t>
      </w:r>
      <w:r w:rsidRPr="00F2032B">
        <w:rPr>
          <w:rFonts w:ascii="Times New Roman" w:eastAsia="Times New Roman" w:hAnsi="Times New Roman" w:cs="Times New Roman"/>
          <w:sz w:val="24"/>
          <w:szCs w:val="24"/>
        </w:rPr>
        <w:t xml:space="preserve"> of Official Search dated 26</w:t>
      </w:r>
      <w:r w:rsidRPr="00F2032B">
        <w:rPr>
          <w:rFonts w:ascii="Times New Roman" w:eastAsia="Times New Roman" w:hAnsi="Times New Roman" w:cs="Times New Roman"/>
          <w:sz w:val="24"/>
          <w:szCs w:val="24"/>
          <w:vertAlign w:val="superscript"/>
        </w:rPr>
        <w:t>th</w:t>
      </w:r>
      <w:r w:rsidRPr="00F2032B">
        <w:rPr>
          <w:rFonts w:ascii="Times New Roman" w:eastAsia="Times New Roman" w:hAnsi="Times New Roman" w:cs="Times New Roman"/>
          <w:sz w:val="24"/>
          <w:szCs w:val="24"/>
        </w:rPr>
        <w:t xml:space="preserve"> June</w:t>
      </w:r>
      <w:r w:rsidRPr="00354A25">
        <w:rPr>
          <w:rFonts w:ascii="Times New Roman" w:eastAsia="Times New Roman" w:hAnsi="Times New Roman" w:cs="Times New Roman"/>
          <w:sz w:val="24"/>
          <w:szCs w:val="24"/>
        </w:rPr>
        <w:t xml:space="preserve"> 2019 in respect of Title V9192 of an area of 842 Sq. metres</w:t>
      </w:r>
      <w:r w:rsidR="00354A25" w:rsidRPr="00354A25">
        <w:rPr>
          <w:rFonts w:ascii="Times New Roman" w:eastAsia="Times New Roman" w:hAnsi="Times New Roman" w:cs="Times New Roman"/>
          <w:sz w:val="24"/>
          <w:szCs w:val="24"/>
        </w:rPr>
        <w:t xml:space="preserve"> and Title V9193 of an area of 248 Sq. metres respectively, </w:t>
      </w:r>
      <w:r w:rsidRPr="00354A25">
        <w:rPr>
          <w:rFonts w:ascii="Times New Roman" w:eastAsia="Times New Roman" w:hAnsi="Times New Roman" w:cs="Times New Roman"/>
          <w:sz w:val="24"/>
          <w:szCs w:val="24"/>
        </w:rPr>
        <w:t xml:space="preserve">showing </w:t>
      </w:r>
      <w:r w:rsidR="00354A25" w:rsidRPr="00354A25">
        <w:rPr>
          <w:rFonts w:ascii="Times New Roman" w:eastAsia="Times New Roman" w:hAnsi="Times New Roman" w:cs="Times New Roman"/>
          <w:sz w:val="24"/>
          <w:szCs w:val="24"/>
        </w:rPr>
        <w:t xml:space="preserve">Walter Patrick Pillay as </w:t>
      </w:r>
      <w:r w:rsidRPr="00354A25">
        <w:rPr>
          <w:rFonts w:ascii="Times New Roman" w:eastAsia="Times New Roman" w:hAnsi="Times New Roman" w:cs="Times New Roman"/>
          <w:sz w:val="24"/>
          <w:szCs w:val="24"/>
        </w:rPr>
        <w:t xml:space="preserve">the proprietor with </w:t>
      </w:r>
      <w:r w:rsidR="00354A25" w:rsidRPr="00354A25">
        <w:rPr>
          <w:rFonts w:ascii="Times New Roman" w:eastAsia="Times New Roman" w:hAnsi="Times New Roman" w:cs="Times New Roman"/>
          <w:sz w:val="24"/>
          <w:szCs w:val="24"/>
        </w:rPr>
        <w:t xml:space="preserve">Georges Herbert Pillay holding </w:t>
      </w:r>
      <w:r w:rsidRPr="00354A25">
        <w:rPr>
          <w:rFonts w:ascii="Times New Roman" w:eastAsia="Times New Roman" w:hAnsi="Times New Roman" w:cs="Times New Roman"/>
          <w:sz w:val="24"/>
          <w:szCs w:val="24"/>
        </w:rPr>
        <w:t>usufructuary interest</w:t>
      </w:r>
      <w:r w:rsidR="00354A25" w:rsidRPr="00354A25">
        <w:rPr>
          <w:rFonts w:ascii="Times New Roman" w:eastAsia="Times New Roman" w:hAnsi="Times New Roman" w:cs="Times New Roman"/>
          <w:sz w:val="24"/>
          <w:szCs w:val="24"/>
        </w:rPr>
        <w:t>s in the two parcels</w:t>
      </w:r>
      <w:r w:rsidR="00CD297D">
        <w:rPr>
          <w:rFonts w:ascii="Times New Roman" w:eastAsia="Times New Roman" w:hAnsi="Times New Roman" w:cs="Times New Roman"/>
          <w:sz w:val="24"/>
          <w:szCs w:val="24"/>
        </w:rPr>
        <w:t xml:space="preserve">. </w:t>
      </w:r>
      <w:r w:rsidRPr="00CD297D">
        <w:rPr>
          <w:rFonts w:ascii="Times New Roman" w:eastAsia="Times New Roman" w:hAnsi="Times New Roman" w:cs="Times New Roman"/>
          <w:sz w:val="24"/>
          <w:szCs w:val="24"/>
        </w:rPr>
        <w:t xml:space="preserve">He testified that there is one house on each </w:t>
      </w:r>
      <w:r w:rsidR="00354A25" w:rsidRPr="00CD297D">
        <w:rPr>
          <w:rFonts w:ascii="Times New Roman" w:eastAsia="Times New Roman" w:hAnsi="Times New Roman" w:cs="Times New Roman"/>
          <w:sz w:val="24"/>
          <w:szCs w:val="24"/>
        </w:rPr>
        <w:t>parcel</w:t>
      </w:r>
      <w:r w:rsidR="00CD297D">
        <w:rPr>
          <w:rFonts w:ascii="Times New Roman" w:eastAsia="Times New Roman" w:hAnsi="Times New Roman" w:cs="Times New Roman"/>
          <w:sz w:val="24"/>
          <w:szCs w:val="24"/>
        </w:rPr>
        <w:t>, one of which is occupied by h</w:t>
      </w:r>
      <w:r w:rsidRPr="00CD297D">
        <w:rPr>
          <w:rFonts w:ascii="Times New Roman" w:eastAsia="Times New Roman" w:hAnsi="Times New Roman" w:cs="Times New Roman"/>
          <w:sz w:val="24"/>
          <w:szCs w:val="24"/>
        </w:rPr>
        <w:t xml:space="preserve">is father </w:t>
      </w:r>
      <w:r w:rsidR="00CD297D">
        <w:rPr>
          <w:rFonts w:ascii="Times New Roman" w:eastAsia="Times New Roman" w:hAnsi="Times New Roman" w:cs="Times New Roman"/>
          <w:sz w:val="24"/>
          <w:szCs w:val="24"/>
        </w:rPr>
        <w:t xml:space="preserve">who </w:t>
      </w:r>
      <w:r w:rsidRPr="00CD297D">
        <w:rPr>
          <w:rFonts w:ascii="Times New Roman" w:eastAsia="Times New Roman" w:hAnsi="Times New Roman" w:cs="Times New Roman"/>
          <w:sz w:val="24"/>
          <w:szCs w:val="24"/>
        </w:rPr>
        <w:t xml:space="preserve">rents out the other one.  Mr Pillay testified that his father transferred the bare-ownership in the two parcels to him but he does not recall when, or even if it was during the time he was married. He </w:t>
      </w:r>
      <w:r w:rsidR="00CD297D">
        <w:rPr>
          <w:rFonts w:ascii="Times New Roman" w:eastAsia="Times New Roman" w:hAnsi="Times New Roman" w:cs="Times New Roman"/>
          <w:sz w:val="24"/>
          <w:szCs w:val="24"/>
        </w:rPr>
        <w:t xml:space="preserve">testified that he </w:t>
      </w:r>
      <w:r w:rsidRPr="00CD297D">
        <w:rPr>
          <w:rFonts w:ascii="Times New Roman" w:eastAsia="Times New Roman" w:hAnsi="Times New Roman" w:cs="Times New Roman"/>
          <w:sz w:val="24"/>
          <w:szCs w:val="24"/>
        </w:rPr>
        <w:t xml:space="preserve">did not pay his father any consideration for the </w:t>
      </w:r>
      <w:r w:rsidR="00CD297D">
        <w:rPr>
          <w:rFonts w:ascii="Times New Roman" w:eastAsia="Times New Roman" w:hAnsi="Times New Roman" w:cs="Times New Roman"/>
          <w:sz w:val="24"/>
          <w:szCs w:val="24"/>
        </w:rPr>
        <w:t xml:space="preserve">two </w:t>
      </w:r>
      <w:r w:rsidRPr="00CD297D">
        <w:rPr>
          <w:rFonts w:ascii="Times New Roman" w:eastAsia="Times New Roman" w:hAnsi="Times New Roman" w:cs="Times New Roman"/>
          <w:sz w:val="24"/>
          <w:szCs w:val="24"/>
        </w:rPr>
        <w:t>parcels but only paid the notarial fees for the transfer</w:t>
      </w:r>
      <w:r w:rsidR="00367CF0">
        <w:rPr>
          <w:rFonts w:ascii="Times New Roman" w:eastAsia="Times New Roman" w:hAnsi="Times New Roman" w:cs="Times New Roman"/>
          <w:sz w:val="24"/>
          <w:szCs w:val="24"/>
        </w:rPr>
        <w:t xml:space="preserve">. Furthermore since </w:t>
      </w:r>
      <w:r w:rsidR="00367CF0" w:rsidRPr="00CD297D">
        <w:rPr>
          <w:rFonts w:ascii="Times New Roman" w:eastAsia="Times New Roman" w:hAnsi="Times New Roman" w:cs="Times New Roman"/>
          <w:sz w:val="24"/>
          <w:szCs w:val="24"/>
        </w:rPr>
        <w:t>Ms Lablache did not pay any money for the two parcels either</w:t>
      </w:r>
      <w:r w:rsidR="0074641A">
        <w:rPr>
          <w:rFonts w:ascii="Times New Roman" w:eastAsia="Times New Roman" w:hAnsi="Times New Roman" w:cs="Times New Roman"/>
          <w:sz w:val="24"/>
          <w:szCs w:val="24"/>
        </w:rPr>
        <w:t>,</w:t>
      </w:r>
      <w:r w:rsidR="00367CF0" w:rsidRPr="00CD297D">
        <w:rPr>
          <w:rFonts w:ascii="Times New Roman" w:eastAsia="Times New Roman" w:hAnsi="Times New Roman" w:cs="Times New Roman"/>
          <w:sz w:val="24"/>
          <w:szCs w:val="24"/>
        </w:rPr>
        <w:t xml:space="preserve"> and his father has never indicated that she ha</w:t>
      </w:r>
      <w:r w:rsidR="00367CF0">
        <w:rPr>
          <w:rFonts w:ascii="Times New Roman" w:eastAsia="Times New Roman" w:hAnsi="Times New Roman" w:cs="Times New Roman"/>
          <w:sz w:val="24"/>
          <w:szCs w:val="24"/>
        </w:rPr>
        <w:t>d</w:t>
      </w:r>
      <w:r w:rsidR="00367CF0" w:rsidRPr="00CD297D">
        <w:rPr>
          <w:rFonts w:ascii="Times New Roman" w:eastAsia="Times New Roman" w:hAnsi="Times New Roman" w:cs="Times New Roman"/>
          <w:sz w:val="24"/>
          <w:szCs w:val="24"/>
        </w:rPr>
        <w:t xml:space="preserve"> any share in the propert</w:t>
      </w:r>
      <w:r w:rsidR="00367CF0">
        <w:rPr>
          <w:rFonts w:ascii="Times New Roman" w:eastAsia="Times New Roman" w:hAnsi="Times New Roman" w:cs="Times New Roman"/>
          <w:sz w:val="24"/>
          <w:szCs w:val="24"/>
        </w:rPr>
        <w:t xml:space="preserve">ies </w:t>
      </w:r>
      <w:r w:rsidR="00367CF0" w:rsidRPr="00CD297D">
        <w:rPr>
          <w:rFonts w:ascii="Times New Roman" w:eastAsia="Times New Roman" w:hAnsi="Times New Roman" w:cs="Times New Roman"/>
          <w:sz w:val="24"/>
          <w:szCs w:val="24"/>
        </w:rPr>
        <w:t xml:space="preserve">Mr Pillay </w:t>
      </w:r>
      <w:r w:rsidR="00367CF0">
        <w:rPr>
          <w:rFonts w:ascii="Times New Roman" w:eastAsia="Times New Roman" w:hAnsi="Times New Roman" w:cs="Times New Roman"/>
          <w:sz w:val="24"/>
          <w:szCs w:val="24"/>
        </w:rPr>
        <w:t xml:space="preserve">stated that he </w:t>
      </w:r>
      <w:r w:rsidR="00367CF0" w:rsidRPr="00CD297D">
        <w:rPr>
          <w:rFonts w:ascii="Times New Roman" w:eastAsia="Times New Roman" w:hAnsi="Times New Roman" w:cs="Times New Roman"/>
          <w:sz w:val="24"/>
          <w:szCs w:val="24"/>
        </w:rPr>
        <w:t xml:space="preserve">does not believe that she is entitled to a share in either </w:t>
      </w:r>
      <w:r w:rsidR="00367CF0" w:rsidRPr="00367CF0">
        <w:rPr>
          <w:rFonts w:ascii="Times New Roman" w:eastAsia="Times New Roman" w:hAnsi="Times New Roman" w:cs="Times New Roman"/>
          <w:sz w:val="24"/>
          <w:szCs w:val="24"/>
        </w:rPr>
        <w:lastRenderedPageBreak/>
        <w:t>property</w:t>
      </w:r>
      <w:r w:rsidR="00CD297D" w:rsidRPr="00367CF0">
        <w:rPr>
          <w:rFonts w:ascii="Times New Roman" w:eastAsia="Times New Roman" w:hAnsi="Times New Roman" w:cs="Times New Roman"/>
          <w:sz w:val="24"/>
          <w:szCs w:val="24"/>
        </w:rPr>
        <w:t>. However in cross-examination Mr Pillay admitted that he did in fact pay a</w:t>
      </w:r>
      <w:r w:rsidR="00CD297D" w:rsidRPr="00CD297D">
        <w:rPr>
          <w:rFonts w:ascii="Times New Roman" w:eastAsia="Times New Roman" w:hAnsi="Times New Roman" w:cs="Times New Roman"/>
          <w:sz w:val="24"/>
          <w:szCs w:val="24"/>
        </w:rPr>
        <w:t xml:space="preserve"> </w:t>
      </w:r>
      <w:r w:rsidR="00CD297D" w:rsidRPr="00F2032B">
        <w:rPr>
          <w:rFonts w:ascii="Times New Roman" w:eastAsia="Times New Roman" w:hAnsi="Times New Roman" w:cs="Times New Roman"/>
          <w:sz w:val="24"/>
          <w:szCs w:val="24"/>
        </w:rPr>
        <w:t>consideration of SCR150,000.00 for the properties.</w:t>
      </w:r>
    </w:p>
    <w:p w:rsidR="005113BE" w:rsidRPr="00F2032B" w:rsidRDefault="0074641A" w:rsidP="00B00B3C">
      <w:pPr>
        <w:numPr>
          <w:ilvl w:val="0"/>
          <w:numId w:val="3"/>
        </w:numPr>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Mr Pillay was cross-examined as to why in his petition and supporting affidavit, he had</w:t>
      </w:r>
      <w:r w:rsidR="005113BE" w:rsidRPr="00F2032B">
        <w:rPr>
          <w:rFonts w:ascii="Times New Roman" w:eastAsia="Times New Roman" w:hAnsi="Times New Roman" w:cs="Times New Roman"/>
          <w:sz w:val="24"/>
          <w:szCs w:val="24"/>
        </w:rPr>
        <w:t xml:space="preserve"> requested </w:t>
      </w:r>
      <w:r w:rsidRPr="00F2032B">
        <w:rPr>
          <w:rFonts w:ascii="Times New Roman" w:eastAsia="Times New Roman" w:hAnsi="Times New Roman" w:cs="Times New Roman"/>
          <w:sz w:val="24"/>
          <w:szCs w:val="24"/>
        </w:rPr>
        <w:t xml:space="preserve">only </w:t>
      </w:r>
      <w:r w:rsidR="005113BE" w:rsidRPr="00F2032B">
        <w:rPr>
          <w:rFonts w:ascii="Times New Roman" w:eastAsia="Times New Roman" w:hAnsi="Times New Roman" w:cs="Times New Roman"/>
          <w:sz w:val="24"/>
          <w:szCs w:val="24"/>
        </w:rPr>
        <w:t>to be declared the sole owner and to have sole occupation of parcels H1343 and H1345</w:t>
      </w:r>
      <w:r w:rsidRPr="00F2032B">
        <w:rPr>
          <w:rFonts w:ascii="Times New Roman" w:eastAsia="Times New Roman" w:hAnsi="Times New Roman" w:cs="Times New Roman"/>
          <w:sz w:val="24"/>
          <w:szCs w:val="24"/>
        </w:rPr>
        <w:t xml:space="preserve">, without </w:t>
      </w:r>
      <w:r w:rsidR="005113BE" w:rsidRPr="00F2032B">
        <w:rPr>
          <w:rFonts w:ascii="Times New Roman" w:eastAsia="Times New Roman" w:hAnsi="Times New Roman" w:cs="Times New Roman"/>
          <w:sz w:val="24"/>
          <w:szCs w:val="24"/>
        </w:rPr>
        <w:t>disclos</w:t>
      </w:r>
      <w:r w:rsidRPr="00F2032B">
        <w:rPr>
          <w:rFonts w:ascii="Times New Roman" w:eastAsia="Times New Roman" w:hAnsi="Times New Roman" w:cs="Times New Roman"/>
          <w:sz w:val="24"/>
          <w:szCs w:val="24"/>
        </w:rPr>
        <w:t>ing</w:t>
      </w:r>
      <w:r w:rsidR="005113BE" w:rsidRPr="00F2032B">
        <w:rPr>
          <w:rFonts w:ascii="Times New Roman" w:eastAsia="Times New Roman" w:hAnsi="Times New Roman" w:cs="Times New Roman"/>
          <w:sz w:val="24"/>
          <w:szCs w:val="24"/>
        </w:rPr>
        <w:t xml:space="preserve"> the other properties referred to in Ms Lablache’s counter-petition</w:t>
      </w:r>
      <w:r w:rsidRPr="00F2032B">
        <w:rPr>
          <w:rFonts w:ascii="Times New Roman" w:eastAsia="Times New Roman" w:hAnsi="Times New Roman" w:cs="Times New Roman"/>
          <w:sz w:val="24"/>
          <w:szCs w:val="24"/>
        </w:rPr>
        <w:t>. He replied that this was because</w:t>
      </w:r>
      <w:r w:rsidR="00965FD2" w:rsidRPr="00F2032B">
        <w:rPr>
          <w:rFonts w:ascii="Times New Roman" w:eastAsia="Times New Roman" w:hAnsi="Times New Roman" w:cs="Times New Roman"/>
          <w:sz w:val="24"/>
          <w:szCs w:val="24"/>
        </w:rPr>
        <w:t xml:space="preserve"> </w:t>
      </w:r>
      <w:r w:rsidR="005113BE" w:rsidRPr="00F2032B">
        <w:rPr>
          <w:rFonts w:ascii="Times New Roman" w:eastAsia="Times New Roman" w:hAnsi="Times New Roman" w:cs="Times New Roman"/>
          <w:sz w:val="24"/>
          <w:szCs w:val="24"/>
        </w:rPr>
        <w:t>or because he had transferred them to his children</w:t>
      </w:r>
      <w:r w:rsidR="00965FD2" w:rsidRPr="00F2032B">
        <w:rPr>
          <w:rFonts w:ascii="Times New Roman" w:eastAsia="Times New Roman" w:hAnsi="Times New Roman" w:cs="Times New Roman"/>
          <w:sz w:val="24"/>
          <w:szCs w:val="24"/>
        </w:rPr>
        <w:t xml:space="preserve">, and that </w:t>
      </w:r>
      <w:r w:rsidR="005113BE" w:rsidRPr="00F2032B">
        <w:rPr>
          <w:rFonts w:ascii="Times New Roman" w:eastAsia="Times New Roman" w:hAnsi="Times New Roman" w:cs="Times New Roman"/>
          <w:sz w:val="24"/>
          <w:szCs w:val="24"/>
        </w:rPr>
        <w:t xml:space="preserve">it was his wish </w:t>
      </w:r>
      <w:r w:rsidR="00965FD2" w:rsidRPr="00F2032B">
        <w:rPr>
          <w:rFonts w:ascii="Times New Roman" w:eastAsia="Times New Roman" w:hAnsi="Times New Roman" w:cs="Times New Roman"/>
          <w:sz w:val="24"/>
          <w:szCs w:val="24"/>
        </w:rPr>
        <w:t xml:space="preserve">for the properties that belonged solely to him </w:t>
      </w:r>
      <w:r w:rsidR="005113BE" w:rsidRPr="00F2032B">
        <w:rPr>
          <w:rFonts w:ascii="Times New Roman" w:eastAsia="Times New Roman" w:hAnsi="Times New Roman" w:cs="Times New Roman"/>
          <w:sz w:val="24"/>
          <w:szCs w:val="24"/>
        </w:rPr>
        <w:t xml:space="preserve">to </w:t>
      </w:r>
      <w:r w:rsidR="00965FD2" w:rsidRPr="00F2032B">
        <w:rPr>
          <w:rFonts w:ascii="Times New Roman" w:eastAsia="Times New Roman" w:hAnsi="Times New Roman" w:cs="Times New Roman"/>
          <w:sz w:val="24"/>
          <w:szCs w:val="24"/>
        </w:rPr>
        <w:t>belong</w:t>
      </w:r>
      <w:r w:rsidR="005113BE" w:rsidRPr="00F2032B">
        <w:rPr>
          <w:rFonts w:ascii="Times New Roman" w:eastAsia="Times New Roman" w:hAnsi="Times New Roman" w:cs="Times New Roman"/>
          <w:sz w:val="24"/>
          <w:szCs w:val="24"/>
        </w:rPr>
        <w:t xml:space="preserve"> to his children. </w:t>
      </w:r>
      <w:r w:rsidR="003A6FBB" w:rsidRPr="00F2032B">
        <w:rPr>
          <w:rFonts w:ascii="Times New Roman" w:eastAsia="Times New Roman" w:hAnsi="Times New Roman" w:cs="Times New Roman"/>
          <w:sz w:val="24"/>
          <w:szCs w:val="24"/>
        </w:rPr>
        <w:t xml:space="preserve"> </w:t>
      </w:r>
      <w:r w:rsidR="00965FD2" w:rsidRPr="00F2032B">
        <w:rPr>
          <w:rFonts w:ascii="Times New Roman" w:eastAsia="Times New Roman" w:hAnsi="Times New Roman" w:cs="Times New Roman"/>
          <w:sz w:val="24"/>
          <w:szCs w:val="24"/>
        </w:rPr>
        <w:t xml:space="preserve">He stated that he did not mention Titles V9192 and V9193 in his petition because </w:t>
      </w:r>
      <w:r w:rsidR="005113BE" w:rsidRPr="00F2032B">
        <w:rPr>
          <w:rFonts w:ascii="Times New Roman" w:eastAsia="Times New Roman" w:hAnsi="Times New Roman" w:cs="Times New Roman"/>
          <w:sz w:val="24"/>
          <w:szCs w:val="24"/>
        </w:rPr>
        <w:t>he had purchased the bare-ownership of th</w:t>
      </w:r>
      <w:r w:rsidR="003A6FBB" w:rsidRPr="00F2032B">
        <w:rPr>
          <w:rFonts w:ascii="Times New Roman" w:eastAsia="Times New Roman" w:hAnsi="Times New Roman" w:cs="Times New Roman"/>
          <w:sz w:val="24"/>
          <w:szCs w:val="24"/>
        </w:rPr>
        <w:t>ese two parcels from his father</w:t>
      </w:r>
      <w:r w:rsidR="00965FD2" w:rsidRPr="00F2032B">
        <w:rPr>
          <w:rFonts w:ascii="Times New Roman" w:eastAsia="Times New Roman" w:hAnsi="Times New Roman" w:cs="Times New Roman"/>
          <w:sz w:val="24"/>
          <w:szCs w:val="24"/>
        </w:rPr>
        <w:t xml:space="preserve"> and </w:t>
      </w:r>
      <w:r w:rsidR="005113BE" w:rsidRPr="00F2032B">
        <w:rPr>
          <w:rFonts w:ascii="Times New Roman" w:eastAsia="Times New Roman" w:hAnsi="Times New Roman" w:cs="Times New Roman"/>
          <w:sz w:val="24"/>
          <w:szCs w:val="24"/>
        </w:rPr>
        <w:t>still considers them as his father’s property</w:t>
      </w:r>
      <w:r w:rsidR="003A6FBB" w:rsidRPr="00F2032B">
        <w:rPr>
          <w:rFonts w:ascii="Times New Roman" w:eastAsia="Times New Roman" w:hAnsi="Times New Roman" w:cs="Times New Roman"/>
          <w:sz w:val="24"/>
          <w:szCs w:val="24"/>
        </w:rPr>
        <w:t xml:space="preserve">. </w:t>
      </w:r>
      <w:r w:rsidR="005113BE" w:rsidRPr="00F2032B">
        <w:rPr>
          <w:rFonts w:ascii="Times New Roman" w:eastAsia="Times New Roman" w:hAnsi="Times New Roman" w:cs="Times New Roman"/>
          <w:sz w:val="24"/>
          <w:szCs w:val="24"/>
        </w:rPr>
        <w:t xml:space="preserve"> </w:t>
      </w:r>
      <w:r w:rsidR="005113BE" w:rsidRPr="00F2032B">
        <w:rPr>
          <w:rFonts w:ascii="Times New Roman" w:eastAsia="Times New Roman" w:hAnsi="Times New Roman" w:cs="Times New Roman"/>
          <w:bCs/>
          <w:noProof/>
          <w:sz w:val="24"/>
          <w:szCs w:val="24"/>
        </w:rPr>
        <w:t>It was</w:t>
      </w:r>
      <w:r w:rsidR="00965FD2" w:rsidRPr="00F2032B">
        <w:rPr>
          <w:rFonts w:ascii="Times New Roman" w:eastAsia="Times New Roman" w:hAnsi="Times New Roman" w:cs="Times New Roman"/>
          <w:bCs/>
          <w:noProof/>
          <w:sz w:val="24"/>
          <w:szCs w:val="24"/>
        </w:rPr>
        <w:t xml:space="preserve"> further </w:t>
      </w:r>
      <w:r w:rsidR="005113BE" w:rsidRPr="00F2032B">
        <w:rPr>
          <w:rFonts w:ascii="Times New Roman" w:eastAsia="Times New Roman" w:hAnsi="Times New Roman" w:cs="Times New Roman"/>
          <w:bCs/>
          <w:noProof/>
          <w:sz w:val="24"/>
          <w:szCs w:val="24"/>
        </w:rPr>
        <w:t xml:space="preserve">put to </w:t>
      </w:r>
      <w:r w:rsidR="003A6FBB" w:rsidRPr="00F2032B">
        <w:rPr>
          <w:rFonts w:ascii="Times New Roman" w:eastAsia="Times New Roman" w:hAnsi="Times New Roman" w:cs="Times New Roman"/>
          <w:bCs/>
          <w:noProof/>
          <w:sz w:val="24"/>
          <w:szCs w:val="24"/>
        </w:rPr>
        <w:t>him</w:t>
      </w:r>
      <w:r w:rsidR="005113BE" w:rsidRPr="00F2032B">
        <w:rPr>
          <w:rFonts w:ascii="Times New Roman" w:eastAsia="Times New Roman" w:hAnsi="Times New Roman" w:cs="Times New Roman"/>
          <w:bCs/>
          <w:noProof/>
          <w:sz w:val="24"/>
          <w:szCs w:val="24"/>
        </w:rPr>
        <w:t xml:space="preserve"> that </w:t>
      </w:r>
      <w:r w:rsidR="003A6FBB" w:rsidRPr="00F2032B">
        <w:rPr>
          <w:rFonts w:ascii="Times New Roman" w:eastAsia="Times New Roman" w:hAnsi="Times New Roman" w:cs="Times New Roman"/>
          <w:bCs/>
          <w:noProof/>
          <w:sz w:val="24"/>
          <w:szCs w:val="24"/>
        </w:rPr>
        <w:t>it was unfair on his part to come before</w:t>
      </w:r>
      <w:r w:rsidR="005113BE" w:rsidRPr="00F2032B">
        <w:rPr>
          <w:rFonts w:ascii="Times New Roman" w:eastAsia="Times New Roman" w:hAnsi="Times New Roman" w:cs="Times New Roman"/>
          <w:bCs/>
          <w:noProof/>
          <w:sz w:val="24"/>
          <w:szCs w:val="24"/>
        </w:rPr>
        <w:t xml:space="preserve"> the Court to seek sole ownership of </w:t>
      </w:r>
      <w:r w:rsidR="00965FD2" w:rsidRPr="00F2032B">
        <w:rPr>
          <w:rFonts w:ascii="Times New Roman" w:eastAsia="Times New Roman" w:hAnsi="Times New Roman" w:cs="Times New Roman"/>
          <w:bCs/>
          <w:noProof/>
          <w:sz w:val="24"/>
          <w:szCs w:val="24"/>
        </w:rPr>
        <w:t xml:space="preserve">the only </w:t>
      </w:r>
      <w:r w:rsidR="005113BE" w:rsidRPr="00F2032B">
        <w:rPr>
          <w:rFonts w:ascii="Times New Roman" w:eastAsia="Times New Roman" w:hAnsi="Times New Roman" w:cs="Times New Roman"/>
          <w:bCs/>
          <w:noProof/>
          <w:sz w:val="24"/>
          <w:szCs w:val="24"/>
        </w:rPr>
        <w:t xml:space="preserve">two properties co-owned by him and Ms Lablache, after dissipating all the properties in his sole ownership from the matrimonial pool. He replied </w:t>
      </w:r>
      <w:r w:rsidR="00965FD2" w:rsidRPr="00F2032B">
        <w:rPr>
          <w:rFonts w:ascii="Times New Roman" w:eastAsia="Times New Roman" w:hAnsi="Times New Roman" w:cs="Times New Roman"/>
          <w:bCs/>
          <w:noProof/>
          <w:sz w:val="24"/>
          <w:szCs w:val="24"/>
        </w:rPr>
        <w:t xml:space="preserve">that when he purchased </w:t>
      </w:r>
      <w:r w:rsidR="00965FD2" w:rsidRPr="00F2032B">
        <w:rPr>
          <w:rFonts w:ascii="Times New Roman" w:eastAsia="Times New Roman" w:hAnsi="Times New Roman" w:cs="Times New Roman"/>
          <w:sz w:val="24"/>
          <w:szCs w:val="24"/>
        </w:rPr>
        <w:t>H1343 and H1345, he expected the marriage to last and did not expect that the parties would divorce one day. He transferred the property to the children because of what happened between the children and their mother, leaving the other two properties in his name.</w:t>
      </w:r>
      <w:r w:rsidR="00B00B3C" w:rsidRPr="00F2032B">
        <w:rPr>
          <w:rFonts w:ascii="Times New Roman" w:eastAsia="Times New Roman" w:hAnsi="Times New Roman" w:cs="Times New Roman"/>
          <w:sz w:val="24"/>
          <w:szCs w:val="24"/>
        </w:rPr>
        <w:t xml:space="preserve"> </w:t>
      </w:r>
      <w:r w:rsidR="005113BE" w:rsidRPr="00F2032B">
        <w:rPr>
          <w:rFonts w:ascii="Times New Roman" w:eastAsia="Times New Roman" w:hAnsi="Times New Roman" w:cs="Times New Roman"/>
          <w:bCs/>
          <w:noProof/>
          <w:sz w:val="24"/>
          <w:szCs w:val="24"/>
        </w:rPr>
        <w:t xml:space="preserve">It was further put to him that except for </w:t>
      </w:r>
      <w:r w:rsidR="005113BE" w:rsidRPr="00F2032B">
        <w:rPr>
          <w:rFonts w:ascii="Times New Roman" w:eastAsia="Times New Roman" w:hAnsi="Times New Roman" w:cs="Times New Roman"/>
          <w:sz w:val="24"/>
          <w:szCs w:val="24"/>
        </w:rPr>
        <w:t xml:space="preserve">Titles V9192 and V9193, </w:t>
      </w:r>
      <w:r w:rsidR="005113BE" w:rsidRPr="00F2032B">
        <w:rPr>
          <w:rFonts w:ascii="Times New Roman" w:eastAsia="Times New Roman" w:hAnsi="Times New Roman" w:cs="Times New Roman"/>
          <w:bCs/>
          <w:noProof/>
          <w:sz w:val="24"/>
          <w:szCs w:val="24"/>
        </w:rPr>
        <w:t xml:space="preserve">he had dissipated all the properties that was in his sole name and taken them out of the matrimonial pool to try and defeat any claims that Ms Lablache might have against him. He </w:t>
      </w:r>
      <w:r w:rsidR="00B00B3C" w:rsidRPr="00F2032B">
        <w:rPr>
          <w:rFonts w:ascii="Times New Roman" w:eastAsia="Times New Roman" w:hAnsi="Times New Roman" w:cs="Times New Roman"/>
          <w:bCs/>
          <w:noProof/>
          <w:sz w:val="24"/>
          <w:szCs w:val="24"/>
        </w:rPr>
        <w:t xml:space="preserve">denied this stating </w:t>
      </w:r>
      <w:r w:rsidR="005113BE" w:rsidRPr="00F2032B">
        <w:rPr>
          <w:rFonts w:ascii="Times New Roman" w:eastAsia="Times New Roman" w:hAnsi="Times New Roman" w:cs="Times New Roman"/>
          <w:bCs/>
          <w:noProof/>
          <w:sz w:val="24"/>
          <w:szCs w:val="24"/>
        </w:rPr>
        <w:t xml:space="preserve">he could have sold the properties instead of giving them to the children. </w:t>
      </w:r>
      <w:r w:rsidR="00B00B3C" w:rsidRPr="00F2032B">
        <w:rPr>
          <w:rFonts w:ascii="Times New Roman" w:eastAsia="Times New Roman" w:hAnsi="Times New Roman" w:cs="Times New Roman"/>
          <w:bCs/>
          <w:noProof/>
          <w:sz w:val="24"/>
          <w:szCs w:val="24"/>
        </w:rPr>
        <w:t xml:space="preserve">He further denied that </w:t>
      </w:r>
      <w:r w:rsidR="005113BE" w:rsidRPr="00F2032B">
        <w:rPr>
          <w:rFonts w:ascii="Times New Roman" w:eastAsia="Times New Roman" w:hAnsi="Times New Roman" w:cs="Times New Roman"/>
          <w:bCs/>
          <w:noProof/>
          <w:sz w:val="24"/>
          <w:szCs w:val="24"/>
        </w:rPr>
        <w:t>he would not have done so, as in transferring only the bare-ownership of the properties to his children and retaining the usufructuary interest he still has control over and benefits from the land</w:t>
      </w:r>
      <w:r w:rsidR="00B00B3C" w:rsidRPr="00F2032B">
        <w:rPr>
          <w:rFonts w:ascii="Times New Roman" w:eastAsia="Times New Roman" w:hAnsi="Times New Roman" w:cs="Times New Roman"/>
          <w:bCs/>
          <w:noProof/>
          <w:sz w:val="24"/>
          <w:szCs w:val="24"/>
        </w:rPr>
        <w:t>.</w:t>
      </w:r>
      <w:r w:rsidR="005113BE" w:rsidRPr="00F2032B">
        <w:rPr>
          <w:rFonts w:ascii="Times New Roman" w:eastAsia="Times New Roman" w:hAnsi="Times New Roman" w:cs="Times New Roman"/>
          <w:bCs/>
          <w:noProof/>
          <w:sz w:val="24"/>
          <w:szCs w:val="24"/>
        </w:rPr>
        <w:t xml:space="preserve"> </w:t>
      </w:r>
    </w:p>
    <w:p w:rsidR="009A0B05" w:rsidRPr="009A0B05" w:rsidRDefault="00B00B3C" w:rsidP="009A0B05">
      <w:pPr>
        <w:numPr>
          <w:ilvl w:val="0"/>
          <w:numId w:val="3"/>
        </w:numPr>
        <w:autoSpaceDE w:val="0"/>
        <w:spacing w:after="240" w:line="360" w:lineRule="auto"/>
        <w:jc w:val="both"/>
        <w:rPr>
          <w:rFonts w:ascii="Times New Roman" w:eastAsia="Times New Roman" w:hAnsi="Times New Roman" w:cs="Times New Roman"/>
          <w:bCs/>
          <w:noProof/>
          <w:sz w:val="24"/>
          <w:szCs w:val="24"/>
        </w:rPr>
      </w:pPr>
      <w:r w:rsidRPr="00F2032B">
        <w:rPr>
          <w:rFonts w:ascii="Times New Roman" w:eastAsia="Times New Roman" w:hAnsi="Times New Roman" w:cs="Times New Roman"/>
          <w:bCs/>
          <w:noProof/>
          <w:sz w:val="24"/>
          <w:szCs w:val="24"/>
        </w:rPr>
        <w:t xml:space="preserve">It was further put to him that it is unfair and unreasonable for him to </w:t>
      </w:r>
      <w:r w:rsidR="005113BE" w:rsidRPr="00F2032B">
        <w:rPr>
          <w:rFonts w:ascii="Times New Roman" w:eastAsia="Times New Roman" w:hAnsi="Times New Roman" w:cs="Times New Roman"/>
          <w:bCs/>
          <w:noProof/>
          <w:sz w:val="24"/>
          <w:szCs w:val="24"/>
        </w:rPr>
        <w:t xml:space="preserve">still </w:t>
      </w:r>
      <w:r w:rsidRPr="00F2032B">
        <w:rPr>
          <w:rFonts w:ascii="Times New Roman" w:eastAsia="Times New Roman" w:hAnsi="Times New Roman" w:cs="Times New Roman"/>
          <w:bCs/>
          <w:noProof/>
          <w:sz w:val="24"/>
          <w:szCs w:val="24"/>
        </w:rPr>
        <w:t xml:space="preserve">be </w:t>
      </w:r>
      <w:r w:rsidR="005113BE" w:rsidRPr="00F2032B">
        <w:rPr>
          <w:rFonts w:ascii="Times New Roman" w:eastAsia="Times New Roman" w:hAnsi="Times New Roman" w:cs="Times New Roman"/>
          <w:bCs/>
          <w:noProof/>
          <w:sz w:val="24"/>
          <w:szCs w:val="24"/>
        </w:rPr>
        <w:t>benefiting</w:t>
      </w:r>
      <w:r w:rsidR="005113BE" w:rsidRPr="009A0B05">
        <w:rPr>
          <w:rFonts w:ascii="Times New Roman" w:eastAsia="Times New Roman" w:hAnsi="Times New Roman" w:cs="Times New Roman"/>
          <w:bCs/>
          <w:noProof/>
          <w:sz w:val="24"/>
          <w:szCs w:val="24"/>
        </w:rPr>
        <w:t xml:space="preserve"> from the properties which he fraudulently transferred to his children while keeping the usufructuary interest to deprive Ms Lablache of her share in the matrimonial property, and </w:t>
      </w:r>
      <w:r>
        <w:rPr>
          <w:rFonts w:ascii="Times New Roman" w:eastAsia="Times New Roman" w:hAnsi="Times New Roman" w:cs="Times New Roman"/>
          <w:bCs/>
          <w:noProof/>
          <w:sz w:val="24"/>
          <w:szCs w:val="24"/>
        </w:rPr>
        <w:t xml:space="preserve">in addition to to be </w:t>
      </w:r>
      <w:r w:rsidR="005113BE" w:rsidRPr="009A0B05">
        <w:rPr>
          <w:rFonts w:ascii="Times New Roman" w:eastAsia="Times New Roman" w:hAnsi="Times New Roman" w:cs="Times New Roman"/>
          <w:bCs/>
          <w:noProof/>
          <w:sz w:val="24"/>
          <w:szCs w:val="24"/>
        </w:rPr>
        <w:t>asking the Court to condone that the only two properties which he and Ms Lablache own jointly is transferred in his sole name</w:t>
      </w:r>
      <w:r>
        <w:rPr>
          <w:rFonts w:ascii="Times New Roman" w:eastAsia="Times New Roman" w:hAnsi="Times New Roman" w:cs="Times New Roman"/>
          <w:bCs/>
          <w:noProof/>
          <w:sz w:val="24"/>
          <w:szCs w:val="24"/>
        </w:rPr>
        <w:t>,</w:t>
      </w:r>
      <w:r w:rsidR="005113BE" w:rsidRPr="009A0B05">
        <w:rPr>
          <w:rFonts w:ascii="Times New Roman" w:eastAsia="Times New Roman" w:hAnsi="Times New Roman" w:cs="Times New Roman"/>
          <w:bCs/>
          <w:noProof/>
          <w:sz w:val="24"/>
          <w:szCs w:val="24"/>
        </w:rPr>
        <w:t xml:space="preserve"> given that they have lived together for 36 years, have 3 children and that Ms Lablache has contributed to all the properties and businesses. Mr Pillay </w:t>
      </w:r>
      <w:r>
        <w:rPr>
          <w:rFonts w:ascii="Times New Roman" w:eastAsia="Times New Roman" w:hAnsi="Times New Roman" w:cs="Times New Roman"/>
          <w:bCs/>
          <w:noProof/>
          <w:sz w:val="24"/>
          <w:szCs w:val="24"/>
        </w:rPr>
        <w:t xml:space="preserve">responded </w:t>
      </w:r>
      <w:r w:rsidR="005113BE" w:rsidRPr="009A0B05">
        <w:rPr>
          <w:rFonts w:ascii="Times New Roman" w:eastAsia="Times New Roman" w:hAnsi="Times New Roman" w:cs="Times New Roman"/>
          <w:bCs/>
          <w:noProof/>
          <w:sz w:val="24"/>
          <w:szCs w:val="24"/>
        </w:rPr>
        <w:t xml:space="preserve">that he is asking for sole ownership of these two properties because Ms Lablache lives  next to him and is continuously making complaints about him </w:t>
      </w:r>
      <w:r w:rsidR="005113BE" w:rsidRPr="009A0B05">
        <w:rPr>
          <w:rFonts w:ascii="Times New Roman" w:eastAsia="Times New Roman" w:hAnsi="Times New Roman" w:cs="Times New Roman"/>
          <w:bCs/>
          <w:noProof/>
          <w:sz w:val="24"/>
          <w:szCs w:val="24"/>
        </w:rPr>
        <w:lastRenderedPageBreak/>
        <w:t xml:space="preserve">to the authorities including the police, the Public Health Authority, the Environment Department and he is fed up of the police coming to his place for things he has not done. </w:t>
      </w:r>
    </w:p>
    <w:p w:rsidR="005113BE" w:rsidRPr="009A0B05" w:rsidRDefault="005113BE" w:rsidP="009A0B05">
      <w:pPr>
        <w:numPr>
          <w:ilvl w:val="0"/>
          <w:numId w:val="3"/>
        </w:numPr>
        <w:autoSpaceDE w:val="0"/>
        <w:spacing w:after="240" w:line="360" w:lineRule="auto"/>
        <w:jc w:val="both"/>
        <w:rPr>
          <w:rFonts w:ascii="Times New Roman" w:eastAsia="Times New Roman" w:hAnsi="Times New Roman" w:cs="Times New Roman"/>
          <w:bCs/>
          <w:noProof/>
          <w:sz w:val="24"/>
          <w:szCs w:val="24"/>
        </w:rPr>
      </w:pPr>
      <w:r w:rsidRPr="009A0B05">
        <w:rPr>
          <w:rFonts w:ascii="Times New Roman" w:eastAsia="Times New Roman" w:hAnsi="Times New Roman" w:cs="Times New Roman"/>
          <w:bCs/>
          <w:noProof/>
          <w:sz w:val="24"/>
          <w:szCs w:val="24"/>
        </w:rPr>
        <w:t>As to why, in that case, he doesn’t just compensate her justly instead of trying to defraud her out of her share in in the property, he stated that she has been compensated by all he has given her over the years. Furthermore for all those years that they have been together, she has lived in a house and also used the studio without paying anything. Furthermore  the children were maintained mostly by him.</w:t>
      </w:r>
    </w:p>
    <w:p w:rsidR="00A67E63" w:rsidRDefault="005113BE" w:rsidP="001543D6">
      <w:pPr>
        <w:numPr>
          <w:ilvl w:val="0"/>
          <w:numId w:val="3"/>
        </w:numPr>
        <w:autoSpaceDE w:val="0"/>
        <w:spacing w:after="240" w:line="360" w:lineRule="auto"/>
        <w:jc w:val="both"/>
        <w:rPr>
          <w:rFonts w:ascii="Times New Roman" w:eastAsia="Times New Roman" w:hAnsi="Times New Roman" w:cs="Times New Roman"/>
          <w:bCs/>
          <w:noProof/>
          <w:sz w:val="24"/>
          <w:szCs w:val="24"/>
        </w:rPr>
      </w:pPr>
      <w:r w:rsidRPr="005113BE">
        <w:rPr>
          <w:rFonts w:ascii="Times New Roman" w:eastAsia="Times New Roman" w:hAnsi="Times New Roman" w:cs="Times New Roman"/>
          <w:bCs/>
          <w:noProof/>
          <w:sz w:val="24"/>
          <w:szCs w:val="24"/>
        </w:rPr>
        <w:t xml:space="preserve"> It was put to </w:t>
      </w:r>
      <w:r w:rsidR="001543D6">
        <w:rPr>
          <w:rFonts w:ascii="Times New Roman" w:eastAsia="Times New Roman" w:hAnsi="Times New Roman" w:cs="Times New Roman"/>
          <w:bCs/>
          <w:noProof/>
          <w:sz w:val="24"/>
          <w:szCs w:val="24"/>
        </w:rPr>
        <w:t>Mr Pillay</w:t>
      </w:r>
      <w:r w:rsidRPr="005113BE">
        <w:rPr>
          <w:rFonts w:ascii="Times New Roman" w:eastAsia="Times New Roman" w:hAnsi="Times New Roman" w:cs="Times New Roman"/>
          <w:bCs/>
          <w:noProof/>
          <w:sz w:val="24"/>
          <w:szCs w:val="24"/>
        </w:rPr>
        <w:t xml:space="preserve"> that his acts of dissipating the assets, his testimony that Ms Lablache has nothing despite having worked throughout their marriage and cohabitation, shows that he does not want her to have anything</w:t>
      </w:r>
      <w:r w:rsidR="001543D6">
        <w:rPr>
          <w:rFonts w:ascii="Times New Roman" w:eastAsia="Times New Roman" w:hAnsi="Times New Roman" w:cs="Times New Roman"/>
          <w:bCs/>
          <w:noProof/>
          <w:sz w:val="24"/>
          <w:szCs w:val="24"/>
        </w:rPr>
        <w:t xml:space="preserve"> to which he replied that </w:t>
      </w:r>
      <w:r w:rsidRPr="005113BE">
        <w:rPr>
          <w:rFonts w:ascii="Times New Roman" w:eastAsia="Times New Roman" w:hAnsi="Times New Roman" w:cs="Times New Roman"/>
          <w:bCs/>
          <w:noProof/>
          <w:sz w:val="24"/>
          <w:szCs w:val="24"/>
        </w:rPr>
        <w:t xml:space="preserve"> he was the one who did and financed everything. It was </w:t>
      </w:r>
      <w:r w:rsidR="001543D6">
        <w:rPr>
          <w:rFonts w:ascii="Times New Roman" w:eastAsia="Times New Roman" w:hAnsi="Times New Roman" w:cs="Times New Roman"/>
          <w:bCs/>
          <w:noProof/>
          <w:sz w:val="24"/>
          <w:szCs w:val="24"/>
        </w:rPr>
        <w:t>further</w:t>
      </w:r>
      <w:r w:rsidR="001543D6" w:rsidRPr="005113BE">
        <w:rPr>
          <w:rFonts w:ascii="Times New Roman" w:eastAsia="Times New Roman" w:hAnsi="Times New Roman" w:cs="Times New Roman"/>
          <w:bCs/>
          <w:noProof/>
          <w:sz w:val="24"/>
          <w:szCs w:val="24"/>
        </w:rPr>
        <w:t xml:space="preserve"> </w:t>
      </w:r>
      <w:r w:rsidRPr="005113BE">
        <w:rPr>
          <w:rFonts w:ascii="Times New Roman" w:eastAsia="Times New Roman" w:hAnsi="Times New Roman" w:cs="Times New Roman"/>
          <w:bCs/>
          <w:noProof/>
          <w:sz w:val="24"/>
          <w:szCs w:val="24"/>
        </w:rPr>
        <w:t xml:space="preserve">put to him that no reasonable Court would believe that somebody who works has not contributed to the family and to the acquisition of assets and he </w:t>
      </w:r>
      <w:r w:rsidR="001543D6">
        <w:rPr>
          <w:rFonts w:ascii="Times New Roman" w:eastAsia="Times New Roman" w:hAnsi="Times New Roman" w:cs="Times New Roman"/>
          <w:bCs/>
          <w:noProof/>
          <w:sz w:val="24"/>
          <w:szCs w:val="24"/>
        </w:rPr>
        <w:t>replied</w:t>
      </w:r>
      <w:r w:rsidRPr="005113BE">
        <w:rPr>
          <w:rFonts w:ascii="Times New Roman" w:eastAsia="Times New Roman" w:hAnsi="Times New Roman" w:cs="Times New Roman"/>
          <w:bCs/>
          <w:noProof/>
          <w:sz w:val="24"/>
          <w:szCs w:val="24"/>
        </w:rPr>
        <w:t xml:space="preserve"> that he has acknowledged her contributions but denies what she has not </w:t>
      </w:r>
      <w:r w:rsidRPr="001543D6">
        <w:rPr>
          <w:rFonts w:ascii="Times New Roman" w:eastAsia="Times New Roman" w:hAnsi="Times New Roman" w:cs="Times New Roman"/>
          <w:bCs/>
          <w:noProof/>
          <w:sz w:val="24"/>
          <w:szCs w:val="24"/>
        </w:rPr>
        <w:t xml:space="preserve">contributed. </w:t>
      </w:r>
      <w:r w:rsidR="001543D6" w:rsidRPr="001543D6">
        <w:rPr>
          <w:rFonts w:ascii="Times New Roman" w:eastAsia="Times New Roman" w:hAnsi="Times New Roman" w:cs="Times New Roman"/>
          <w:bCs/>
          <w:noProof/>
          <w:sz w:val="24"/>
          <w:szCs w:val="24"/>
        </w:rPr>
        <w:t>He denied that she is entitled to a half share in all the properties solely owned by him namely H1343, H1345, H2307, V1332, H6638, V9192, with the exception of title H1346 excluding the matrimonial house thereon.</w:t>
      </w:r>
      <w:r w:rsidR="001543D6">
        <w:rPr>
          <w:rFonts w:ascii="Times New Roman" w:eastAsia="Times New Roman" w:hAnsi="Times New Roman" w:cs="Times New Roman"/>
          <w:bCs/>
          <w:noProof/>
          <w:sz w:val="24"/>
          <w:szCs w:val="24"/>
        </w:rPr>
        <w:t xml:space="preserve"> </w:t>
      </w:r>
    </w:p>
    <w:p w:rsidR="00A67E63" w:rsidRDefault="005113BE" w:rsidP="00A67E63">
      <w:pPr>
        <w:numPr>
          <w:ilvl w:val="0"/>
          <w:numId w:val="3"/>
        </w:numPr>
        <w:autoSpaceDE w:val="0"/>
        <w:spacing w:after="240" w:line="360" w:lineRule="auto"/>
        <w:jc w:val="both"/>
        <w:rPr>
          <w:rFonts w:ascii="Times New Roman" w:eastAsia="Times New Roman" w:hAnsi="Times New Roman" w:cs="Times New Roman"/>
          <w:bCs/>
          <w:noProof/>
          <w:sz w:val="24"/>
          <w:szCs w:val="24"/>
        </w:rPr>
      </w:pPr>
      <w:r w:rsidRPr="001543D6">
        <w:rPr>
          <w:rFonts w:ascii="Times New Roman" w:eastAsia="Times New Roman" w:hAnsi="Times New Roman" w:cs="Times New Roman"/>
          <w:bCs/>
          <w:noProof/>
          <w:sz w:val="24"/>
          <w:szCs w:val="24"/>
        </w:rPr>
        <w:t xml:space="preserve">He </w:t>
      </w:r>
      <w:r w:rsidR="00A67E63">
        <w:rPr>
          <w:rFonts w:ascii="Times New Roman" w:eastAsia="Times New Roman" w:hAnsi="Times New Roman" w:cs="Times New Roman"/>
          <w:bCs/>
          <w:noProof/>
          <w:sz w:val="24"/>
          <w:szCs w:val="24"/>
        </w:rPr>
        <w:t>als</w:t>
      </w:r>
      <w:r w:rsidRPr="001543D6">
        <w:rPr>
          <w:rFonts w:ascii="Times New Roman" w:eastAsia="Times New Roman" w:hAnsi="Times New Roman" w:cs="Times New Roman"/>
          <w:bCs/>
          <w:noProof/>
          <w:sz w:val="24"/>
          <w:szCs w:val="24"/>
        </w:rPr>
        <w:t xml:space="preserve">o denied that she has a half share in the matrimonial home </w:t>
      </w:r>
      <w:r w:rsidR="001543D6" w:rsidRPr="001543D6">
        <w:rPr>
          <w:rFonts w:ascii="Times New Roman" w:eastAsia="Times New Roman" w:hAnsi="Times New Roman" w:cs="Times New Roman"/>
          <w:bCs/>
          <w:noProof/>
          <w:sz w:val="24"/>
          <w:szCs w:val="24"/>
        </w:rPr>
        <w:t>on the basis that she has contributed to furnishing, maintaining and renovating the house</w:t>
      </w:r>
      <w:r w:rsidR="001543D6">
        <w:rPr>
          <w:rFonts w:ascii="Times New Roman" w:eastAsia="Times New Roman" w:hAnsi="Times New Roman" w:cs="Times New Roman"/>
          <w:bCs/>
          <w:noProof/>
          <w:sz w:val="24"/>
          <w:szCs w:val="24"/>
        </w:rPr>
        <w:t xml:space="preserve">. </w:t>
      </w:r>
      <w:r w:rsidRPr="00A67E63">
        <w:rPr>
          <w:rFonts w:ascii="Times New Roman" w:eastAsia="Times New Roman" w:hAnsi="Times New Roman" w:cs="Times New Roman"/>
          <w:bCs/>
          <w:noProof/>
          <w:sz w:val="24"/>
          <w:szCs w:val="24"/>
        </w:rPr>
        <w:t xml:space="preserve">He also denied that she spent part of the SCR147,000 which she obtained as terminal dues from the Ministry of Education on the matrimonial home and </w:t>
      </w:r>
      <w:r w:rsidR="001543D6" w:rsidRPr="00A67E63">
        <w:rPr>
          <w:rFonts w:ascii="Times New Roman" w:eastAsia="Times New Roman" w:hAnsi="Times New Roman" w:cs="Times New Roman"/>
          <w:bCs/>
          <w:noProof/>
          <w:sz w:val="24"/>
          <w:szCs w:val="24"/>
        </w:rPr>
        <w:t>claims</w:t>
      </w:r>
      <w:r w:rsidRPr="00A67E63">
        <w:rPr>
          <w:rFonts w:ascii="Times New Roman" w:eastAsia="Times New Roman" w:hAnsi="Times New Roman" w:cs="Times New Roman"/>
          <w:bCs/>
          <w:noProof/>
          <w:sz w:val="24"/>
          <w:szCs w:val="24"/>
        </w:rPr>
        <w:t xml:space="preserve"> that she spent it on her business. </w:t>
      </w:r>
      <w:r w:rsidR="001543D6" w:rsidRPr="00A67E63">
        <w:rPr>
          <w:rFonts w:ascii="Times New Roman" w:eastAsia="Times New Roman" w:hAnsi="Times New Roman" w:cs="Times New Roman"/>
          <w:bCs/>
          <w:noProof/>
          <w:sz w:val="24"/>
          <w:szCs w:val="24"/>
        </w:rPr>
        <w:t>H</w:t>
      </w:r>
      <w:r w:rsidRPr="00A67E63">
        <w:rPr>
          <w:rFonts w:ascii="Times New Roman" w:eastAsia="Times New Roman" w:hAnsi="Times New Roman" w:cs="Times New Roman"/>
          <w:bCs/>
          <w:noProof/>
          <w:sz w:val="24"/>
          <w:szCs w:val="24"/>
        </w:rPr>
        <w:t>e was asked whether he was</w:t>
      </w:r>
      <w:r w:rsidR="001543D6" w:rsidRPr="00A67E63">
        <w:rPr>
          <w:rFonts w:ascii="Times New Roman" w:eastAsia="Times New Roman" w:hAnsi="Times New Roman" w:cs="Times New Roman"/>
          <w:bCs/>
          <w:noProof/>
          <w:sz w:val="24"/>
          <w:szCs w:val="24"/>
        </w:rPr>
        <w:t xml:space="preserve"> then</w:t>
      </w:r>
      <w:r w:rsidRPr="00A67E63">
        <w:rPr>
          <w:rFonts w:ascii="Times New Roman" w:eastAsia="Times New Roman" w:hAnsi="Times New Roman" w:cs="Times New Roman"/>
          <w:bCs/>
          <w:noProof/>
          <w:sz w:val="24"/>
          <w:szCs w:val="24"/>
        </w:rPr>
        <w:t xml:space="preserve"> admitting that she spent it on setting up her business, he replied that it could be. When asked if therefore she did not need him to assist her in her business,  he replied that he didn’t know and that she needed him before when she had nothing. As for Mrs Lablache’s labour, time and energy spent on the matrimonial home, to furnish it and do what needed to be done, he stated that she did not spend any of her money on the house. He also claimed not to know whether she spent her money on her business stating that she was in a better position to know that. It was put to him that he had admitted that she had borrowed two loans of SCR80,000 for her business, that furthermore she had spent</w:t>
      </w:r>
      <w:r w:rsidR="00C05C0A">
        <w:rPr>
          <w:rFonts w:ascii="Times New Roman" w:eastAsia="Times New Roman" w:hAnsi="Times New Roman" w:cs="Times New Roman"/>
          <w:bCs/>
          <w:noProof/>
          <w:sz w:val="24"/>
          <w:szCs w:val="24"/>
        </w:rPr>
        <w:t xml:space="preserve"> </w:t>
      </w:r>
      <w:r w:rsidRPr="00A67E63">
        <w:rPr>
          <w:rFonts w:ascii="Times New Roman" w:eastAsia="Times New Roman" w:hAnsi="Times New Roman" w:cs="Times New Roman"/>
          <w:bCs/>
          <w:noProof/>
          <w:sz w:val="24"/>
          <w:szCs w:val="24"/>
        </w:rPr>
        <w:lastRenderedPageBreak/>
        <w:t xml:space="preserve">part of her compensation on the business and that she had taken a loan for expansion of the studio. He denied the latter. </w:t>
      </w:r>
    </w:p>
    <w:p w:rsidR="005113BE" w:rsidRPr="00A67E63" w:rsidRDefault="005113BE" w:rsidP="00A67E63">
      <w:pPr>
        <w:numPr>
          <w:ilvl w:val="0"/>
          <w:numId w:val="3"/>
        </w:numPr>
        <w:autoSpaceDE w:val="0"/>
        <w:spacing w:after="240" w:line="360" w:lineRule="auto"/>
        <w:jc w:val="both"/>
        <w:rPr>
          <w:rFonts w:ascii="Times New Roman" w:eastAsia="Times New Roman" w:hAnsi="Times New Roman" w:cs="Times New Roman"/>
          <w:bCs/>
          <w:noProof/>
          <w:sz w:val="24"/>
          <w:szCs w:val="24"/>
        </w:rPr>
      </w:pPr>
      <w:r w:rsidRPr="00A67E63">
        <w:rPr>
          <w:rFonts w:ascii="Times New Roman" w:eastAsia="Times New Roman" w:hAnsi="Times New Roman" w:cs="Times New Roman"/>
          <w:bCs/>
          <w:noProof/>
          <w:sz w:val="24"/>
          <w:szCs w:val="24"/>
        </w:rPr>
        <w:t xml:space="preserve">He </w:t>
      </w:r>
      <w:r w:rsidR="00A67E63">
        <w:rPr>
          <w:rFonts w:ascii="Times New Roman" w:eastAsia="Times New Roman" w:hAnsi="Times New Roman" w:cs="Times New Roman"/>
          <w:bCs/>
          <w:noProof/>
          <w:sz w:val="24"/>
          <w:szCs w:val="24"/>
        </w:rPr>
        <w:t xml:space="preserve">also </w:t>
      </w:r>
      <w:r w:rsidRPr="00A67E63">
        <w:rPr>
          <w:rFonts w:ascii="Times New Roman" w:eastAsia="Times New Roman" w:hAnsi="Times New Roman" w:cs="Times New Roman"/>
          <w:bCs/>
          <w:noProof/>
          <w:sz w:val="24"/>
          <w:szCs w:val="24"/>
        </w:rPr>
        <w:t xml:space="preserve">denied any knowledge of whether besides her half shares in H1343 and H1345, Ms Lablache has any other properties, and stated that he knows her family owns land but does not know if she does. </w:t>
      </w:r>
    </w:p>
    <w:p w:rsidR="005113BE" w:rsidRPr="005113BE" w:rsidRDefault="005113BE" w:rsidP="00367CF0">
      <w:pPr>
        <w:numPr>
          <w:ilvl w:val="0"/>
          <w:numId w:val="3"/>
        </w:numPr>
        <w:autoSpaceDE w:val="0"/>
        <w:spacing w:after="240" w:line="360" w:lineRule="auto"/>
        <w:jc w:val="both"/>
        <w:rPr>
          <w:rFonts w:ascii="Times New Roman" w:eastAsia="Times New Roman" w:hAnsi="Times New Roman" w:cs="Times New Roman"/>
          <w:bCs/>
          <w:noProof/>
          <w:sz w:val="24"/>
          <w:szCs w:val="24"/>
        </w:rPr>
      </w:pPr>
      <w:r w:rsidRPr="005113BE">
        <w:rPr>
          <w:rFonts w:ascii="Times New Roman" w:eastAsia="Times New Roman" w:hAnsi="Times New Roman" w:cs="Times New Roman"/>
          <w:bCs/>
          <w:noProof/>
          <w:sz w:val="24"/>
          <w:szCs w:val="24"/>
        </w:rPr>
        <w:t xml:space="preserve">As for it not being easy for Ms Lablache to start anew given that she is 59 years old, Mr Pillay stated that she chose for it to be like that. It was put to him that it is heartless after 36 years together, for her to walk out with nothing and for him to deprive her of </w:t>
      </w:r>
      <w:r w:rsidR="00A67E63" w:rsidRPr="005113BE">
        <w:rPr>
          <w:rFonts w:ascii="Times New Roman" w:eastAsia="Times New Roman" w:hAnsi="Times New Roman" w:cs="Times New Roman"/>
          <w:bCs/>
          <w:noProof/>
          <w:sz w:val="24"/>
          <w:szCs w:val="24"/>
        </w:rPr>
        <w:t xml:space="preserve">even </w:t>
      </w:r>
      <w:r w:rsidRPr="005113BE">
        <w:rPr>
          <w:rFonts w:ascii="Times New Roman" w:eastAsia="Times New Roman" w:hAnsi="Times New Roman" w:cs="Times New Roman"/>
          <w:bCs/>
          <w:noProof/>
          <w:sz w:val="24"/>
          <w:szCs w:val="24"/>
        </w:rPr>
        <w:t xml:space="preserve">the half share in </w:t>
      </w:r>
      <w:r w:rsidR="00A67E63" w:rsidRPr="00A67E63">
        <w:rPr>
          <w:rFonts w:ascii="Times New Roman" w:eastAsia="Times New Roman" w:hAnsi="Times New Roman" w:cs="Times New Roman"/>
          <w:bCs/>
          <w:noProof/>
          <w:sz w:val="24"/>
          <w:szCs w:val="24"/>
        </w:rPr>
        <w:t>H1343 and H1345</w:t>
      </w:r>
      <w:r w:rsidRPr="005113BE">
        <w:rPr>
          <w:rFonts w:ascii="Times New Roman" w:eastAsia="Times New Roman" w:hAnsi="Times New Roman" w:cs="Times New Roman"/>
          <w:bCs/>
          <w:noProof/>
          <w:sz w:val="24"/>
          <w:szCs w:val="24"/>
        </w:rPr>
        <w:t xml:space="preserve"> and he replied that he contributed everything for the properties. It was put to him that his demeanour and evidence shows that he wants Ms Lablache to walk off without a cent or property to her name and  to start over at 59 with nothing. He replied that he had offered her land and money which she refused.</w:t>
      </w:r>
    </w:p>
    <w:p w:rsidR="005113BE" w:rsidRPr="005113BE" w:rsidRDefault="005113BE" w:rsidP="005113BE">
      <w:pPr>
        <w:keepNext/>
        <w:spacing w:line="256" w:lineRule="auto"/>
        <w:rPr>
          <w:rFonts w:ascii="Times New Roman" w:hAnsi="Times New Roman" w:cs="Times New Roman"/>
          <w:b/>
          <w:noProof/>
          <w:sz w:val="24"/>
          <w:szCs w:val="24"/>
          <w:u w:val="single"/>
        </w:rPr>
      </w:pPr>
      <w:r w:rsidRPr="005113BE">
        <w:rPr>
          <w:rFonts w:ascii="Times New Roman" w:hAnsi="Times New Roman" w:cs="Times New Roman"/>
          <w:b/>
          <w:bCs/>
          <w:noProof/>
          <w:sz w:val="24"/>
          <w:szCs w:val="24"/>
          <w:u w:val="single"/>
        </w:rPr>
        <w:t>H6638</w:t>
      </w:r>
    </w:p>
    <w:p w:rsidR="005113BE" w:rsidRPr="005113BE" w:rsidRDefault="005113BE" w:rsidP="006F2B13">
      <w:pPr>
        <w:numPr>
          <w:ilvl w:val="0"/>
          <w:numId w:val="3"/>
        </w:numPr>
        <w:autoSpaceDE w:val="0"/>
        <w:spacing w:after="240" w:line="360" w:lineRule="auto"/>
        <w:jc w:val="both"/>
        <w:rPr>
          <w:rFonts w:ascii="Times New Roman" w:eastAsia="Times New Roman" w:hAnsi="Times New Roman" w:cs="Times New Roman"/>
          <w:bCs/>
          <w:noProof/>
          <w:sz w:val="24"/>
          <w:szCs w:val="24"/>
        </w:rPr>
      </w:pPr>
      <w:r w:rsidRPr="005113BE">
        <w:rPr>
          <w:rFonts w:ascii="Times New Roman" w:eastAsia="Times New Roman" w:hAnsi="Times New Roman" w:cs="Times New Roman"/>
          <w:bCs/>
          <w:noProof/>
          <w:sz w:val="24"/>
          <w:szCs w:val="24"/>
        </w:rPr>
        <w:t>Mr Pillay did not testify in respect of H6638.</w:t>
      </w:r>
      <w:r w:rsidRPr="005113BE">
        <w:rPr>
          <w:rFonts w:ascii="Times New Roman" w:eastAsia="Times New Roman" w:hAnsi="Times New Roman" w:cs="Times New Roman"/>
          <w:bCs/>
          <w:noProof/>
          <w:sz w:val="24"/>
          <w:szCs w:val="24"/>
        </w:rPr>
        <w:tab/>
      </w:r>
    </w:p>
    <w:p w:rsidR="005113BE" w:rsidRPr="005113BE"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In addition to his testimony in regards to the properties, Mr Pillay also testified about </w:t>
      </w:r>
      <w:r w:rsidR="006923A8">
        <w:rPr>
          <w:rFonts w:ascii="Times New Roman" w:eastAsia="Times New Roman" w:hAnsi="Times New Roman" w:cs="Times New Roman"/>
          <w:sz w:val="24"/>
          <w:szCs w:val="24"/>
        </w:rPr>
        <w:t>his contributions to Ms Lablache’s businesses</w:t>
      </w:r>
      <w:r w:rsidRPr="005113BE">
        <w:rPr>
          <w:rFonts w:ascii="Times New Roman" w:eastAsia="Times New Roman" w:hAnsi="Times New Roman" w:cs="Times New Roman"/>
          <w:sz w:val="24"/>
          <w:szCs w:val="24"/>
        </w:rPr>
        <w:t>. He stated that when Ms Lablache  started her business Mangouya Fashion Studio in February 2008, he assisted her by giving around SCR100,000/- which he gave her in small amounts ranging from 18,000/- to SCR25,000/-  every now and then. She used the money to purchase goods to start the business. He</w:t>
      </w:r>
      <w:r w:rsidR="00C277B4">
        <w:rPr>
          <w:rFonts w:ascii="Times New Roman" w:eastAsia="Times New Roman" w:hAnsi="Times New Roman" w:cs="Times New Roman"/>
          <w:sz w:val="24"/>
          <w:szCs w:val="24"/>
        </w:rPr>
        <w:t xml:space="preserve"> further</w:t>
      </w:r>
      <w:r w:rsidRPr="005113BE">
        <w:rPr>
          <w:rFonts w:ascii="Times New Roman" w:eastAsia="Times New Roman" w:hAnsi="Times New Roman" w:cs="Times New Roman"/>
          <w:sz w:val="24"/>
          <w:szCs w:val="24"/>
        </w:rPr>
        <w:t xml:space="preserve"> testified that Ms Lablache operated </w:t>
      </w:r>
      <w:r w:rsidR="00C277B4">
        <w:rPr>
          <w:rFonts w:ascii="Times New Roman" w:eastAsia="Times New Roman" w:hAnsi="Times New Roman" w:cs="Times New Roman"/>
          <w:sz w:val="24"/>
          <w:szCs w:val="24"/>
        </w:rPr>
        <w:t xml:space="preserve">her </w:t>
      </w:r>
      <w:r w:rsidRPr="005113BE">
        <w:rPr>
          <w:rFonts w:ascii="Times New Roman" w:eastAsia="Times New Roman" w:hAnsi="Times New Roman" w:cs="Times New Roman"/>
          <w:sz w:val="24"/>
          <w:szCs w:val="24"/>
        </w:rPr>
        <w:t xml:space="preserve">textile business from the studio located on H1346 rent-free. </w:t>
      </w:r>
    </w:p>
    <w:p w:rsidR="005113BE" w:rsidRPr="005113BE"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Mr Pillay stated that Ms Lablache also owned a business Mangouya Fashion Show which is a modelling agency. </w:t>
      </w:r>
      <w:r w:rsidR="006923A8" w:rsidRPr="005113BE">
        <w:rPr>
          <w:rFonts w:ascii="Times New Roman" w:eastAsia="Times New Roman" w:hAnsi="Times New Roman" w:cs="Times New Roman"/>
          <w:sz w:val="24"/>
          <w:szCs w:val="24"/>
        </w:rPr>
        <w:t>She had employees and in addition had 4 or 5 girls and 3 boys as models.</w:t>
      </w:r>
      <w:r w:rsidR="006923A8">
        <w:rPr>
          <w:rFonts w:ascii="Times New Roman" w:eastAsia="Times New Roman" w:hAnsi="Times New Roman" w:cs="Times New Roman"/>
          <w:sz w:val="24"/>
          <w:szCs w:val="24"/>
        </w:rPr>
        <w:t xml:space="preserve"> </w:t>
      </w:r>
      <w:r w:rsidRPr="005113BE">
        <w:rPr>
          <w:rFonts w:ascii="Times New Roman" w:eastAsia="Times New Roman" w:hAnsi="Times New Roman" w:cs="Times New Roman"/>
          <w:sz w:val="24"/>
          <w:szCs w:val="24"/>
        </w:rPr>
        <w:t xml:space="preserve">She made the clothing and the models modelled them at hotels. They used her car as well as his to transport the models. </w:t>
      </w:r>
      <w:r w:rsidR="006923A8" w:rsidRPr="005113BE">
        <w:rPr>
          <w:rFonts w:ascii="Times New Roman" w:eastAsia="Times New Roman" w:hAnsi="Times New Roman" w:cs="Times New Roman"/>
          <w:sz w:val="24"/>
          <w:szCs w:val="24"/>
        </w:rPr>
        <w:t>She invested in textiles, clothes, hats and equipment needed to run the business which was administered from his house.</w:t>
      </w:r>
    </w:p>
    <w:p w:rsidR="005113BE" w:rsidRPr="005113BE" w:rsidRDefault="005113BE"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Mr Pillay further testified that Ms </w:t>
      </w:r>
      <w:r w:rsidR="00C277B4">
        <w:rPr>
          <w:rFonts w:ascii="Times New Roman" w:eastAsia="Times New Roman" w:hAnsi="Times New Roman" w:cs="Times New Roman"/>
          <w:sz w:val="24"/>
          <w:szCs w:val="24"/>
        </w:rPr>
        <w:t>Lablache</w:t>
      </w:r>
      <w:r w:rsidRPr="005113BE">
        <w:rPr>
          <w:rFonts w:ascii="Times New Roman" w:eastAsia="Times New Roman" w:hAnsi="Times New Roman" w:cs="Times New Roman"/>
          <w:sz w:val="24"/>
          <w:szCs w:val="24"/>
        </w:rPr>
        <w:t xml:space="preserve"> has owned several vehicles the first of which was a Toyota Corolla, followed by a Honda, a Hyundai jeep and lastly an Isuzu pick-up. </w:t>
      </w:r>
      <w:r w:rsidR="00C277B4">
        <w:rPr>
          <w:rFonts w:ascii="Times New Roman" w:eastAsia="Times New Roman" w:hAnsi="Times New Roman" w:cs="Times New Roman"/>
          <w:sz w:val="24"/>
          <w:szCs w:val="24"/>
        </w:rPr>
        <w:lastRenderedPageBreak/>
        <w:t>He stated that t</w:t>
      </w:r>
      <w:r w:rsidRPr="005113BE">
        <w:rPr>
          <w:rFonts w:ascii="Times New Roman" w:eastAsia="Times New Roman" w:hAnsi="Times New Roman" w:cs="Times New Roman"/>
          <w:sz w:val="24"/>
          <w:szCs w:val="24"/>
        </w:rPr>
        <w:t xml:space="preserve">he parties sold their Honda and </w:t>
      </w:r>
      <w:r w:rsidR="00C277B4">
        <w:rPr>
          <w:rFonts w:ascii="Times New Roman" w:eastAsia="Times New Roman" w:hAnsi="Times New Roman" w:cs="Times New Roman"/>
          <w:sz w:val="24"/>
          <w:szCs w:val="24"/>
        </w:rPr>
        <w:t xml:space="preserve">with the proceeds and </w:t>
      </w:r>
      <w:r w:rsidRPr="005113BE">
        <w:rPr>
          <w:rFonts w:ascii="Times New Roman" w:eastAsia="Times New Roman" w:hAnsi="Times New Roman" w:cs="Times New Roman"/>
          <w:sz w:val="24"/>
          <w:szCs w:val="24"/>
        </w:rPr>
        <w:t xml:space="preserve">a loan </w:t>
      </w:r>
      <w:r w:rsidR="00C277B4">
        <w:rPr>
          <w:rFonts w:ascii="Times New Roman" w:eastAsia="Times New Roman" w:hAnsi="Times New Roman" w:cs="Times New Roman"/>
          <w:sz w:val="24"/>
          <w:szCs w:val="24"/>
        </w:rPr>
        <w:t xml:space="preserve">borrowed by </w:t>
      </w:r>
      <w:r w:rsidR="00C277B4" w:rsidRPr="005113BE">
        <w:rPr>
          <w:rFonts w:ascii="Times New Roman" w:eastAsia="Times New Roman" w:hAnsi="Times New Roman" w:cs="Times New Roman"/>
          <w:sz w:val="24"/>
          <w:szCs w:val="24"/>
        </w:rPr>
        <w:t xml:space="preserve">Ms Lablache </w:t>
      </w:r>
      <w:r w:rsidRPr="005113BE">
        <w:rPr>
          <w:rFonts w:ascii="Times New Roman" w:eastAsia="Times New Roman" w:hAnsi="Times New Roman" w:cs="Times New Roman"/>
          <w:sz w:val="24"/>
          <w:szCs w:val="24"/>
        </w:rPr>
        <w:t>from MCB purchas</w:t>
      </w:r>
      <w:r w:rsidR="00C277B4">
        <w:rPr>
          <w:rFonts w:ascii="Times New Roman" w:eastAsia="Times New Roman" w:hAnsi="Times New Roman" w:cs="Times New Roman"/>
          <w:sz w:val="24"/>
          <w:szCs w:val="24"/>
        </w:rPr>
        <w:t>ed</w:t>
      </w:r>
      <w:r w:rsidRPr="005113BE">
        <w:rPr>
          <w:rFonts w:ascii="Times New Roman" w:eastAsia="Times New Roman" w:hAnsi="Times New Roman" w:cs="Times New Roman"/>
          <w:sz w:val="24"/>
          <w:szCs w:val="24"/>
        </w:rPr>
        <w:t xml:space="preserve"> the Hyundai which cost SCR400,000/-</w:t>
      </w:r>
      <w:r w:rsidR="00C277B4">
        <w:rPr>
          <w:rFonts w:ascii="Times New Roman" w:eastAsia="Times New Roman" w:hAnsi="Times New Roman" w:cs="Times New Roman"/>
          <w:sz w:val="24"/>
          <w:szCs w:val="24"/>
        </w:rPr>
        <w:t xml:space="preserve"> although h</w:t>
      </w:r>
      <w:r w:rsidRPr="005113BE">
        <w:rPr>
          <w:rFonts w:ascii="Times New Roman" w:eastAsia="Times New Roman" w:hAnsi="Times New Roman" w:cs="Times New Roman"/>
          <w:sz w:val="24"/>
          <w:szCs w:val="24"/>
        </w:rPr>
        <w:t xml:space="preserve">e does not recall the amount of the loan. </w:t>
      </w:r>
      <w:r w:rsidR="00C277B4">
        <w:rPr>
          <w:rFonts w:ascii="Times New Roman" w:eastAsia="Times New Roman" w:hAnsi="Times New Roman" w:cs="Times New Roman"/>
          <w:sz w:val="24"/>
          <w:szCs w:val="24"/>
        </w:rPr>
        <w:t xml:space="preserve">He claims that he </w:t>
      </w:r>
      <w:r w:rsidRPr="005113BE">
        <w:rPr>
          <w:rFonts w:ascii="Times New Roman" w:eastAsia="Times New Roman" w:hAnsi="Times New Roman" w:cs="Times New Roman"/>
          <w:sz w:val="24"/>
          <w:szCs w:val="24"/>
        </w:rPr>
        <w:t xml:space="preserve">repaid </w:t>
      </w:r>
      <w:r w:rsidR="006923A8">
        <w:rPr>
          <w:rFonts w:ascii="Times New Roman" w:eastAsia="Times New Roman" w:hAnsi="Times New Roman" w:cs="Times New Roman"/>
          <w:sz w:val="24"/>
          <w:szCs w:val="24"/>
        </w:rPr>
        <w:t xml:space="preserve">the loan and </w:t>
      </w:r>
      <w:r w:rsidRPr="005113BE">
        <w:rPr>
          <w:rFonts w:ascii="Times New Roman" w:eastAsia="Times New Roman" w:hAnsi="Times New Roman" w:cs="Times New Roman"/>
          <w:sz w:val="24"/>
          <w:szCs w:val="24"/>
        </w:rPr>
        <w:t>gave their daughter Iouanna SCR5,000/- every month to put in her mother’s account</w:t>
      </w:r>
      <w:r w:rsidR="006923A8">
        <w:rPr>
          <w:rFonts w:ascii="Times New Roman" w:eastAsia="Times New Roman" w:hAnsi="Times New Roman" w:cs="Times New Roman"/>
          <w:sz w:val="24"/>
          <w:szCs w:val="24"/>
        </w:rPr>
        <w:t xml:space="preserve"> for that purpose and </w:t>
      </w:r>
      <w:r w:rsidR="006923A8" w:rsidRPr="005113BE">
        <w:rPr>
          <w:rFonts w:ascii="Times New Roman" w:eastAsia="Times New Roman" w:hAnsi="Times New Roman" w:cs="Times New Roman"/>
          <w:sz w:val="24"/>
          <w:szCs w:val="24"/>
        </w:rPr>
        <w:t>denied that he only paid that sum for 9 months.</w:t>
      </w:r>
      <w:r w:rsidR="006923A8">
        <w:rPr>
          <w:rFonts w:ascii="Times New Roman" w:eastAsia="Times New Roman" w:hAnsi="Times New Roman" w:cs="Times New Roman"/>
          <w:sz w:val="24"/>
          <w:szCs w:val="24"/>
        </w:rPr>
        <w:t xml:space="preserve"> He claims that th</w:t>
      </w:r>
      <w:r w:rsidRPr="005113BE">
        <w:rPr>
          <w:rFonts w:ascii="Times New Roman" w:eastAsia="Times New Roman" w:hAnsi="Times New Roman" w:cs="Times New Roman"/>
          <w:sz w:val="24"/>
          <w:szCs w:val="24"/>
        </w:rPr>
        <w:t xml:space="preserve">e SCR5000/- was taken from the </w:t>
      </w:r>
      <w:r w:rsidR="006923A8">
        <w:rPr>
          <w:rFonts w:ascii="Times New Roman" w:eastAsia="Times New Roman" w:hAnsi="Times New Roman" w:cs="Times New Roman"/>
          <w:sz w:val="24"/>
          <w:szCs w:val="24"/>
        </w:rPr>
        <w:t xml:space="preserve">rental </w:t>
      </w:r>
      <w:r w:rsidRPr="005113BE">
        <w:rPr>
          <w:rFonts w:ascii="Times New Roman" w:eastAsia="Times New Roman" w:hAnsi="Times New Roman" w:cs="Times New Roman"/>
          <w:sz w:val="24"/>
          <w:szCs w:val="24"/>
        </w:rPr>
        <w:t xml:space="preserve">obtained from the building on Title V1332 at Castor Road. </w:t>
      </w:r>
    </w:p>
    <w:p w:rsidR="005113BE" w:rsidRPr="005113BE" w:rsidRDefault="005113BE" w:rsidP="005113BE">
      <w:pPr>
        <w:pStyle w:val="Jjmntheading2"/>
      </w:pPr>
      <w:r w:rsidRPr="005113BE">
        <w:t>Testimony of Dereck Accouche</w:t>
      </w:r>
    </w:p>
    <w:p w:rsidR="005113BE" w:rsidRPr="005113BE" w:rsidRDefault="005113BE" w:rsidP="00A67E6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 Dereck Accouche has been a quantity surveyor (“QS”) since 2015 and works with AQS Consultancy, Consulting Quantity Surveyors. He holds a Bachelor of Science in Construction Economics and a Bachelor of Science (Hons) in Quantity Surveying from the Nelson Mandela Metropolitan University. This is the first time that he depones as an expert witness in Court. He testified that he received instructions from Mr Anthony Derjacque’s Chambers to prepare a valuation of 6 properties with a view to determining their current market value following which he visited and drafted valuation reports for each property. The valuation method for the land comprised in these properties is based on the current market rate at the time of valuation. The depreciation approach was used for valuation of the structures. </w:t>
      </w:r>
    </w:p>
    <w:p w:rsidR="00353841" w:rsidRDefault="005113BE" w:rsidP="00A67E6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Mr Accouche explained that the land is valued at a square metre rate. For example the English River property (V1332) which is on the outskirts of the town and registered as Commercial and Residential property on the Land Use Plan will have a higher square metre rate compared to the residential properties at Majoie. Valuable factors are then added to and devaluable factors subtracted from the initial assessment of the value of the property based on the square metre rate to find the final value of the property. Mr Accouche further explained that in Seychelles there is no authority or body that establishes or gives guidance for calculating the square meter rate for a given area. The square metre rate for land is dictated by the banks because they give loans for the purchase of land, and will only approve loans where the purchase price is based on a square metre rate which permits the property to be sold within two to three years, to recover the amount of the loan in the event that a client defaults on loan repayments. If the square metre rate he provides to the bank is not a realistic one which will allow the sale during that time frame the banks will not </w:t>
      </w:r>
      <w:r w:rsidRPr="005113BE">
        <w:rPr>
          <w:rFonts w:ascii="Times New Roman" w:eastAsia="Times New Roman" w:hAnsi="Times New Roman" w:cs="Times New Roman"/>
          <w:sz w:val="24"/>
          <w:szCs w:val="24"/>
        </w:rPr>
        <w:lastRenderedPageBreak/>
        <w:t>accept his valuation. His assessment of the square metre rate of land in the present case is based on his own database which he has compiled over four years from valuations that he has done for banks. He estimates that he has done 80 to 100 such valuations per year over these four years which have</w:t>
      </w:r>
      <w:r w:rsidR="00353841">
        <w:rPr>
          <w:rFonts w:ascii="Times New Roman" w:eastAsia="Times New Roman" w:hAnsi="Times New Roman" w:cs="Times New Roman"/>
          <w:sz w:val="24"/>
          <w:szCs w:val="24"/>
        </w:rPr>
        <w:t xml:space="preserve"> been accepted by the banks.</w:t>
      </w:r>
    </w:p>
    <w:p w:rsidR="00353841" w:rsidRPr="00BF43F7" w:rsidRDefault="005113BE" w:rsidP="00A67E6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A depreciating approach is adopted for the valuation of structures/buildings for residential purposes. The current value of the building (i.e. how much it would cost to construct it at the time of valuation) is depreciated over the number of years since it was built. For example if a building which was built in 1990 is valued in 2000, the construction cost of the building in 2000 is assessed and depreciation applied to that cost from 1990 to 2000. If </w:t>
      </w:r>
      <w:r w:rsidRPr="00BF43F7">
        <w:rPr>
          <w:rFonts w:ascii="Times New Roman" w:eastAsia="Times New Roman" w:hAnsi="Times New Roman" w:cs="Times New Roman"/>
          <w:sz w:val="24"/>
          <w:szCs w:val="24"/>
        </w:rPr>
        <w:t>the building has deteriorated additional costs for renovations are factored in. The current value of the building (at the time of valuation) is calculated as follows: Where there are detailed plans of the building, a cost estimate is made of the elements of the building (the substructure, superstructure, roof etc.) based on the elemental square metre rate as per the database compiled by Mr Accouche for banks. Where there are no detailed plans a calculation is done of how much the different elements of the building will cost, from which an elemental rate (i.e. a square metre rate for each element) is obtained which is applied to obtain the total cost estimate.</w:t>
      </w:r>
    </w:p>
    <w:p w:rsidR="005113BE" w:rsidRPr="001E7C9F" w:rsidRDefault="005113BE" w:rsidP="00327EFF">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1E7C9F">
        <w:rPr>
          <w:rFonts w:ascii="Times New Roman" w:eastAsia="Times New Roman" w:hAnsi="Times New Roman" w:cs="Times New Roman"/>
          <w:sz w:val="24"/>
          <w:szCs w:val="24"/>
        </w:rPr>
        <w:t>In further examination in chief, (proceedings of 19</w:t>
      </w:r>
      <w:r w:rsidRPr="001E7C9F">
        <w:rPr>
          <w:rFonts w:ascii="Times New Roman" w:eastAsia="Times New Roman" w:hAnsi="Times New Roman" w:cs="Times New Roman"/>
          <w:sz w:val="24"/>
          <w:szCs w:val="24"/>
          <w:vertAlign w:val="superscript"/>
        </w:rPr>
        <w:t>th</w:t>
      </w:r>
      <w:r w:rsidRPr="001E7C9F">
        <w:rPr>
          <w:rFonts w:ascii="Times New Roman" w:eastAsia="Times New Roman" w:hAnsi="Times New Roman" w:cs="Times New Roman"/>
          <w:sz w:val="24"/>
          <w:szCs w:val="24"/>
        </w:rPr>
        <w:t xml:space="preserve"> July 2021) Mr Accouche stated that factors that will be taken into account when carrying out valuation of a property are the characteristics of the property, as well as whether there are any buildings and retaining walls on and improvements to the property, and their state and lifespan. </w:t>
      </w:r>
      <w:r w:rsidR="00BF43F7" w:rsidRPr="001E7C9F">
        <w:rPr>
          <w:rFonts w:ascii="Times New Roman" w:eastAsia="Times New Roman" w:hAnsi="Times New Roman" w:cs="Times New Roman"/>
          <w:sz w:val="24"/>
          <w:szCs w:val="24"/>
        </w:rPr>
        <w:t xml:space="preserve">In addition to what he had previous stated in regards to the valuation of structures/buildings, he stated that </w:t>
      </w:r>
      <w:r w:rsidRPr="001E7C9F">
        <w:rPr>
          <w:rFonts w:ascii="Times New Roman" w:eastAsia="Times New Roman" w:hAnsi="Times New Roman" w:cs="Times New Roman"/>
          <w:sz w:val="24"/>
          <w:szCs w:val="24"/>
        </w:rPr>
        <w:t xml:space="preserve">the starting point is to ascertain the replacement cost of the structure/building (i.e how much it would cost an insurance company to replace the building/structure at the date of valuation). This is done by calculating the size of the structure, ascertaining any improvements made to it and for instance the number and type of windows, and putting a value to them which will be the replacement value. The next step is to find out the total renovation costs (if the building needs any renovation), and after that, the lifespan of the building. According to the method used by Mr Accouche when a building reaches 75 years from the time it was built it no longer has any value. He will therefore ascertain the time that has elapsed since </w:t>
      </w:r>
      <w:r w:rsidRPr="001E7C9F">
        <w:rPr>
          <w:rFonts w:ascii="Times New Roman" w:eastAsia="Times New Roman" w:hAnsi="Times New Roman" w:cs="Times New Roman"/>
          <w:sz w:val="24"/>
          <w:szCs w:val="24"/>
        </w:rPr>
        <w:lastRenderedPageBreak/>
        <w:t>the structure was built in order to calculate the depreciation of the structure on the assumption that it has 0 value after 75 years. He therefore calculates the value of the building by deducting depreciation which has been calculated on the basis of the lifespan of the building (i.e.how many years are left) at the time of valuation.Mr Accouche stated that he was comfortable with his analysis and conclusions as stated in the different valuation reports. He produced seven reports</w:t>
      </w:r>
      <w:r w:rsidR="00353841" w:rsidRPr="001E7C9F">
        <w:rPr>
          <w:rFonts w:ascii="Times New Roman" w:eastAsia="Times New Roman" w:hAnsi="Times New Roman" w:cs="Times New Roman"/>
          <w:sz w:val="24"/>
          <w:szCs w:val="24"/>
        </w:rPr>
        <w:t xml:space="preserve"> (Exhibits 17, 18, 19, 20, 21, 22 &amp; 23)</w:t>
      </w:r>
      <w:r w:rsidRPr="001E7C9F">
        <w:rPr>
          <w:rFonts w:ascii="Times New Roman" w:eastAsia="Times New Roman" w:hAnsi="Times New Roman" w:cs="Times New Roman"/>
          <w:sz w:val="24"/>
          <w:szCs w:val="24"/>
        </w:rPr>
        <w:t xml:space="preserve"> for the valuation of properties stated below at (a) to (g)</w:t>
      </w:r>
      <w:r w:rsidR="00327EFF">
        <w:rPr>
          <w:rFonts w:ascii="Times New Roman" w:eastAsia="Times New Roman" w:hAnsi="Times New Roman" w:cs="Times New Roman"/>
          <w:sz w:val="24"/>
          <w:szCs w:val="24"/>
        </w:rPr>
        <w:t xml:space="preserve"> below</w:t>
      </w:r>
      <w:r w:rsidRPr="001E7C9F">
        <w:rPr>
          <w:rFonts w:ascii="Times New Roman" w:eastAsia="Times New Roman" w:hAnsi="Times New Roman" w:cs="Times New Roman"/>
          <w:sz w:val="24"/>
          <w:szCs w:val="24"/>
        </w:rPr>
        <w:t xml:space="preserve">. </w:t>
      </w:r>
    </w:p>
    <w:p w:rsidR="005113BE" w:rsidRPr="00F2032B" w:rsidRDefault="005113BE" w:rsidP="001E7C9F">
      <w:pPr>
        <w:numPr>
          <w:ilvl w:val="0"/>
          <w:numId w:val="17"/>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Exhibit P17 – Parcel H6638 (Bare land) at Majoie, Anse Etoile</w:t>
      </w:r>
    </w:p>
    <w:p w:rsidR="005113BE" w:rsidRPr="005113BE" w:rsidRDefault="005113BE" w:rsidP="001E7C9F">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Exhibit P17 comprises (1) a covering letter; (2) a summary of information relating to the property including its owners, location and brief description, as well as its certified value; (3) a detailed valuation of the property including base value, valuable correction factors, devaluable correction factors and the total value of the land; (4) an orthophoto of the property; (5) title deeds of the property; and (6) cadastral map of H6638. The relevant parts of the summary of information reads as follows:</w:t>
      </w:r>
    </w:p>
    <w:p w:rsidR="005113BE" w:rsidRPr="005113BE" w:rsidRDefault="005113BE" w:rsidP="001E7C9F">
      <w:pPr>
        <w:spacing w:after="240" w:line="360"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u w:val="single"/>
        </w:rPr>
        <w:t>Date of Inspection</w:t>
      </w:r>
      <w:r w:rsidRPr="005113BE">
        <w:rPr>
          <w:rFonts w:ascii="Times New Roman" w:hAnsi="Times New Roman" w:cs="Times New Roman"/>
          <w:i/>
          <w:sz w:val="24"/>
          <w:szCs w:val="24"/>
          <w:u w:color="000000"/>
        </w:rPr>
        <w:t>:</w:t>
      </w:r>
      <w:r w:rsidRPr="005113BE">
        <w:rPr>
          <w:rFonts w:ascii="Times New Roman" w:hAnsi="Times New Roman" w:cs="Times New Roman"/>
          <w:i/>
          <w:sz w:val="24"/>
          <w:szCs w:val="24"/>
        </w:rPr>
        <w:t xml:space="preserve"> 4th February 2019</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u w:val="single"/>
        </w:rPr>
        <w:t>Date of Valuation</w:t>
      </w:r>
      <w:r w:rsidRPr="005113BE">
        <w:rPr>
          <w:rFonts w:ascii="Times New Roman" w:hAnsi="Times New Roman" w:cs="Times New Roman"/>
          <w:i/>
          <w:sz w:val="24"/>
          <w:szCs w:val="24"/>
          <w:u w:color="000000"/>
        </w:rPr>
        <w:t>:</w:t>
      </w:r>
      <w:r w:rsidRPr="005113BE">
        <w:rPr>
          <w:rFonts w:ascii="Times New Roman" w:hAnsi="Times New Roman" w:cs="Times New Roman"/>
          <w:i/>
          <w:sz w:val="24"/>
          <w:szCs w:val="24"/>
        </w:rPr>
        <w:t xml:space="preserve"> 27th February 2019</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rPr>
        <w:t>[…]</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r w:rsidRPr="005113BE">
        <w:rPr>
          <w:rFonts w:ascii="Times New Roman" w:hAnsi="Times New Roman" w:cs="Times New Roman"/>
          <w:i/>
          <w:sz w:val="24"/>
          <w:szCs w:val="24"/>
          <w:u w:val="single"/>
        </w:rPr>
        <w:t>Owners (Current) of the property</w:t>
      </w:r>
      <w:r w:rsidRPr="005113BE">
        <w:rPr>
          <w:rFonts w:ascii="Times New Roman" w:hAnsi="Times New Roman" w:cs="Times New Roman"/>
          <w:i/>
          <w:sz w:val="24"/>
          <w:szCs w:val="24"/>
        </w:rPr>
        <w:t>:</w:t>
      </w:r>
    </w:p>
    <w:p w:rsidR="005113BE" w:rsidRPr="005113BE" w:rsidRDefault="005113BE" w:rsidP="006F2B13">
      <w:pPr>
        <w:numPr>
          <w:ilvl w:val="3"/>
          <w:numId w:val="3"/>
        </w:numPr>
        <w:spacing w:after="0" w:line="276" w:lineRule="auto"/>
        <w:ind w:left="1440" w:hanging="360"/>
        <w:contextualSpacing/>
        <w:jc w:val="both"/>
        <w:rPr>
          <w:rFonts w:ascii="Times New Roman" w:hAnsi="Times New Roman" w:cs="Times New Roman"/>
          <w:i/>
          <w:sz w:val="24"/>
          <w:szCs w:val="24"/>
        </w:rPr>
      </w:pPr>
      <w:r w:rsidRPr="005113BE">
        <w:rPr>
          <w:rFonts w:ascii="Times New Roman" w:hAnsi="Times New Roman" w:cs="Times New Roman"/>
          <w:i/>
          <w:sz w:val="24"/>
          <w:szCs w:val="24"/>
        </w:rPr>
        <w:t>Kimberly Sasha Rebecca PILL-AY (NIN: 995-0155-1-0-83)</w:t>
      </w:r>
    </w:p>
    <w:p w:rsidR="005113BE" w:rsidRPr="005113BE" w:rsidRDefault="005113BE" w:rsidP="006F2B13">
      <w:pPr>
        <w:numPr>
          <w:ilvl w:val="3"/>
          <w:numId w:val="3"/>
        </w:numPr>
        <w:spacing w:after="0" w:line="276" w:lineRule="auto"/>
        <w:ind w:left="1440" w:hanging="360"/>
        <w:contextualSpacing/>
        <w:jc w:val="both"/>
        <w:rPr>
          <w:rFonts w:ascii="Times New Roman" w:hAnsi="Times New Roman" w:cs="Times New Roman"/>
          <w:i/>
          <w:sz w:val="24"/>
          <w:szCs w:val="24"/>
        </w:rPr>
      </w:pPr>
      <w:r w:rsidRPr="005113BE">
        <w:rPr>
          <w:rFonts w:ascii="Times New Roman" w:hAnsi="Times New Roman" w:cs="Times New Roman"/>
          <w:i/>
          <w:sz w:val="24"/>
          <w:szCs w:val="24"/>
        </w:rPr>
        <w:t>Inesh Ethan PILLAY (NIN:002-0041-1-1-91)</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rPr>
        <w:t>[…]</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p>
    <w:p w:rsidR="005113BE" w:rsidRPr="00F2032B" w:rsidRDefault="005113BE" w:rsidP="005113BE">
      <w:pPr>
        <w:spacing w:after="0" w:line="276" w:lineRule="auto"/>
        <w:ind w:firstLine="720"/>
        <w:contextualSpacing/>
        <w:jc w:val="both"/>
        <w:rPr>
          <w:rFonts w:ascii="Times New Roman" w:hAnsi="Times New Roman" w:cs="Times New Roman"/>
          <w:i/>
          <w:sz w:val="24"/>
          <w:szCs w:val="24"/>
        </w:rPr>
      </w:pPr>
      <w:r w:rsidRPr="00F2032B">
        <w:rPr>
          <w:rFonts w:ascii="Times New Roman" w:hAnsi="Times New Roman" w:cs="Times New Roman"/>
          <w:i/>
          <w:sz w:val="24"/>
          <w:szCs w:val="24"/>
          <w:u w:val="single"/>
        </w:rPr>
        <w:t>Brief property description</w:t>
      </w:r>
      <w:r w:rsidRPr="00F2032B">
        <w:rPr>
          <w:rFonts w:ascii="Times New Roman" w:hAnsi="Times New Roman" w:cs="Times New Roman"/>
          <w:i/>
          <w:sz w:val="24"/>
          <w:szCs w:val="24"/>
        </w:rPr>
        <w:t>:</w:t>
      </w:r>
    </w:p>
    <w:p w:rsidR="005113BE" w:rsidRPr="00F2032B" w:rsidRDefault="005113BE" w:rsidP="006F2B13">
      <w:pPr>
        <w:numPr>
          <w:ilvl w:val="0"/>
          <w:numId w:val="20"/>
        </w:numPr>
        <w:spacing w:after="0" w:line="276" w:lineRule="auto"/>
        <w:contextualSpacing/>
        <w:jc w:val="both"/>
        <w:rPr>
          <w:rFonts w:ascii="Times New Roman" w:hAnsi="Times New Roman" w:cs="Times New Roman"/>
          <w:i/>
          <w:sz w:val="24"/>
          <w:szCs w:val="24"/>
        </w:rPr>
      </w:pPr>
      <w:r w:rsidRPr="00F2032B">
        <w:rPr>
          <w:rFonts w:ascii="Times New Roman" w:hAnsi="Times New Roman" w:cs="Times New Roman"/>
          <w:i/>
          <w:sz w:val="24"/>
          <w:szCs w:val="24"/>
          <w:u w:val="single"/>
        </w:rPr>
        <w:t>Land</w:t>
      </w:r>
      <w:r w:rsidRPr="00F2032B">
        <w:rPr>
          <w:rFonts w:ascii="Times New Roman" w:hAnsi="Times New Roman" w:cs="Times New Roman"/>
          <w:i/>
          <w:sz w:val="24"/>
          <w:szCs w:val="24"/>
          <w:u w:color="000000"/>
        </w:rPr>
        <w:t>:</w:t>
      </w:r>
      <w:r w:rsidRPr="00F2032B">
        <w:rPr>
          <w:rFonts w:ascii="Times New Roman" w:hAnsi="Times New Roman" w:cs="Times New Roman"/>
          <w:i/>
          <w:sz w:val="24"/>
          <w:szCs w:val="24"/>
        </w:rPr>
        <w:t xml:space="preserve"> Subject property </w:t>
      </w:r>
      <w:r w:rsidRPr="00F2032B">
        <w:rPr>
          <w:rFonts w:ascii="Times New Roman" w:hAnsi="Times New Roman" w:cs="Times New Roman"/>
          <w:b/>
          <w:i/>
          <w:sz w:val="24"/>
          <w:szCs w:val="24"/>
        </w:rPr>
        <w:t>Parcel No. H6638</w:t>
      </w:r>
      <w:r w:rsidRPr="00F2032B">
        <w:rPr>
          <w:rFonts w:ascii="Times New Roman" w:hAnsi="Times New Roman" w:cs="Times New Roman"/>
          <w:i/>
          <w:sz w:val="24"/>
          <w:szCs w:val="24"/>
        </w:rPr>
        <w:t xml:space="preserve"> is located at Ma Joie, Anse Etoile, Mahe, Seychelles. The property is located approximately 440 meters from Anse Etoile coastal main road, which is approximately a two-minutes’ drive, however, the property does not have any motorable access road. Adjacent to the property there is a road reserve (Parcel No. H6131), where it will be straightforward to build a motorable access road, subject to government permission/approval. The property is an overgrown virgin parcel. The total area of the properties is </w:t>
      </w:r>
      <w:r w:rsidRPr="00F2032B">
        <w:rPr>
          <w:rFonts w:ascii="Times New Roman" w:hAnsi="Times New Roman" w:cs="Times New Roman"/>
          <w:b/>
          <w:i/>
          <w:sz w:val="24"/>
          <w:szCs w:val="24"/>
        </w:rPr>
        <w:t>161.00 square metres</w:t>
      </w:r>
      <w:r w:rsidRPr="00F2032B">
        <w:rPr>
          <w:rFonts w:ascii="Times New Roman" w:hAnsi="Times New Roman" w:cs="Times New Roman"/>
          <w:i/>
          <w:sz w:val="24"/>
          <w:szCs w:val="24"/>
        </w:rPr>
        <w:t xml:space="preserve">. The property is categorized under R5 Medium Density Residential land use plan, thus can only developed 35% of land coverage, which equates to 56.35 square </w:t>
      </w:r>
      <w:r w:rsidRPr="00F2032B">
        <w:rPr>
          <w:rFonts w:ascii="Times New Roman" w:hAnsi="Times New Roman" w:cs="Times New Roman"/>
          <w:i/>
          <w:sz w:val="24"/>
          <w:szCs w:val="24"/>
        </w:rPr>
        <w:lastRenderedPageBreak/>
        <w:t>meters. The property is located in a relatively low-developed and tranquil area with low levels of illicit activities.</w:t>
      </w:r>
    </w:p>
    <w:p w:rsidR="005113BE" w:rsidRPr="00F2032B"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5113BE" w:rsidP="001E7C9F">
      <w:pPr>
        <w:tabs>
          <w:tab w:val="left" w:pos="720"/>
        </w:tabs>
        <w:spacing w:after="240" w:line="360" w:lineRule="auto"/>
        <w:ind w:left="720"/>
        <w:contextualSpacing/>
        <w:jc w:val="both"/>
        <w:rPr>
          <w:rFonts w:ascii="Times New Roman" w:hAnsi="Times New Roman" w:cs="Times New Roman"/>
          <w:i/>
          <w:color w:val="000000"/>
          <w:kern w:val="2"/>
          <w:sz w:val="24"/>
          <w:szCs w:val="24"/>
          <w14:ligatures w14:val="standardContextual"/>
        </w:rPr>
      </w:pPr>
      <w:r w:rsidRPr="00F2032B">
        <w:rPr>
          <w:rFonts w:ascii="Times New Roman" w:hAnsi="Times New Roman" w:cs="Times New Roman"/>
          <w:i/>
          <w:color w:val="000000"/>
          <w:kern w:val="2"/>
          <w:sz w:val="24"/>
          <w:szCs w:val="24"/>
          <w14:ligatures w14:val="standardContextual"/>
        </w:rPr>
        <w:t>After the detail (sic) and careful study of all the relevant documents provided by my client, along with the examination of ownership papers, cadastral map, and inspection of site followed by the detail (sic) measurement of the site and considering prevailing norms: The</w:t>
      </w:r>
      <w:r w:rsidRPr="005113BE">
        <w:rPr>
          <w:rFonts w:ascii="Times New Roman" w:hAnsi="Times New Roman" w:cs="Times New Roman"/>
          <w:i/>
          <w:color w:val="000000"/>
          <w:kern w:val="2"/>
          <w:sz w:val="24"/>
          <w:szCs w:val="24"/>
          <w14:ligatures w14:val="standardContextual"/>
        </w:rPr>
        <w:t xml:space="preserve"> </w:t>
      </w:r>
      <w:r w:rsidRPr="00F2032B">
        <w:rPr>
          <w:rFonts w:ascii="Times New Roman" w:hAnsi="Times New Roman" w:cs="Times New Roman"/>
          <w:i/>
          <w:color w:val="000000"/>
          <w:kern w:val="2"/>
          <w:sz w:val="24"/>
          <w:szCs w:val="24"/>
          <w14:ligatures w14:val="standardContextual"/>
        </w:rPr>
        <w:t>Certified Value of the above-mentioned property on the 27</w:t>
      </w:r>
      <w:r w:rsidRPr="00F2032B">
        <w:rPr>
          <w:rFonts w:ascii="Times New Roman" w:hAnsi="Times New Roman" w:cs="Times New Roman"/>
          <w:i/>
          <w:color w:val="000000"/>
          <w:kern w:val="2"/>
          <w:sz w:val="24"/>
          <w:szCs w:val="24"/>
          <w:vertAlign w:val="superscript"/>
          <w14:ligatures w14:val="standardContextual"/>
        </w:rPr>
        <w:t>th</w:t>
      </w:r>
      <w:r w:rsidRPr="00F2032B">
        <w:rPr>
          <w:rFonts w:ascii="Times New Roman" w:hAnsi="Times New Roman" w:cs="Times New Roman"/>
          <w:i/>
          <w:color w:val="000000"/>
          <w:kern w:val="2"/>
          <w:sz w:val="24"/>
          <w:szCs w:val="24"/>
          <w14:ligatures w14:val="standardContextual"/>
        </w:rPr>
        <w:t xml:space="preserve"> February 2018, is </w:t>
      </w:r>
      <w:r w:rsidRPr="00F2032B">
        <w:rPr>
          <w:rFonts w:ascii="Times New Roman" w:hAnsi="Times New Roman" w:cs="Times New Roman"/>
          <w:b/>
          <w:i/>
          <w:color w:val="000000"/>
          <w:kern w:val="2"/>
          <w:sz w:val="24"/>
          <w:szCs w:val="24"/>
          <w:u w:val="single"/>
          <w14:ligatures w14:val="standardContextual"/>
        </w:rPr>
        <w:t>Seychelles</w:t>
      </w:r>
      <w:r w:rsidRPr="005113BE">
        <w:rPr>
          <w:rFonts w:ascii="Times New Roman" w:hAnsi="Times New Roman" w:cs="Times New Roman"/>
          <w:b/>
          <w:i/>
          <w:color w:val="000000"/>
          <w:kern w:val="2"/>
          <w:sz w:val="24"/>
          <w:szCs w:val="24"/>
          <w:u w:val="single"/>
          <w14:ligatures w14:val="standardContextual"/>
        </w:rPr>
        <w:t xml:space="preserve"> Rupees (SCR) 130,088.00</w:t>
      </w:r>
      <w:r w:rsidRPr="005113BE">
        <w:rPr>
          <w:rFonts w:ascii="Times New Roman" w:hAnsi="Times New Roman" w:cs="Times New Roman"/>
          <w:i/>
          <w:color w:val="000000"/>
          <w:kern w:val="2"/>
          <w:sz w:val="24"/>
          <w:szCs w:val="24"/>
          <w14:ligatures w14:val="standardContextual"/>
        </w:rPr>
        <w:t>.</w:t>
      </w:r>
    </w:p>
    <w:p w:rsidR="005113BE" w:rsidRPr="005113BE" w:rsidRDefault="005113BE" w:rsidP="001E7C9F">
      <w:pPr>
        <w:spacing w:after="240" w:line="360" w:lineRule="auto"/>
        <w:ind w:left="1440"/>
        <w:contextualSpacing/>
        <w:jc w:val="both"/>
        <w:rPr>
          <w:rFonts w:ascii="Times New Roman" w:hAnsi="Times New Roman" w:cs="Times New Roman"/>
          <w:i/>
          <w:color w:val="000000"/>
          <w:kern w:val="2"/>
          <w:sz w:val="24"/>
          <w:szCs w:val="24"/>
          <w14:ligatures w14:val="standardContextual"/>
        </w:rPr>
      </w:pPr>
    </w:p>
    <w:p w:rsidR="005113BE" w:rsidRPr="00F2032B" w:rsidRDefault="005113BE" w:rsidP="001E7C9F">
      <w:pPr>
        <w:numPr>
          <w:ilvl w:val="0"/>
          <w:numId w:val="17"/>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Exhibit P18 - Parcel H2307 (Land &amp; Building) at Majoie, Anse Etoile</w:t>
      </w:r>
    </w:p>
    <w:p w:rsidR="005113BE" w:rsidRPr="005113BE" w:rsidRDefault="005113BE" w:rsidP="001E7C9F">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Mr Accouche testified that parcel H2307 is adjacent to parcel H6638. Exhibit P18 comprises (1) a covering letter; (2) a summary of information relating to H2307 including its owners, location and brief description, as well as its certified value; (3) an evaluation worksheet containing a detailed valuation of the land (including base value, valuable correction factors, devaluable correction factors and the total value of the land) and the structures thereon (namely the value of the house comprising 2 bedrooms and 1 bathroom from which the depreciation of such structure is deducted); (4) pictures of the property from different angles; (5) an orthophoto of the property; (6) cadastral map of H2307; (7) a Certificate of Official Search dated 22</w:t>
      </w:r>
      <w:r w:rsidRPr="005113BE">
        <w:rPr>
          <w:rFonts w:ascii="Times New Roman" w:eastAsia="Times New Roman" w:hAnsi="Times New Roman" w:cs="Times New Roman"/>
          <w:sz w:val="24"/>
          <w:szCs w:val="24"/>
          <w:vertAlign w:val="superscript"/>
        </w:rPr>
        <w:t>nd</w:t>
      </w:r>
      <w:r w:rsidRPr="005113BE">
        <w:rPr>
          <w:rFonts w:ascii="Times New Roman" w:eastAsia="Times New Roman" w:hAnsi="Times New Roman" w:cs="Times New Roman"/>
          <w:sz w:val="24"/>
          <w:szCs w:val="24"/>
        </w:rPr>
        <w:t xml:space="preserve"> May 2017 in respect of Title H2307 and (8) transfer of H2307 dated 12</w:t>
      </w:r>
      <w:r w:rsidRPr="005113BE">
        <w:rPr>
          <w:rFonts w:ascii="Times New Roman" w:eastAsia="Times New Roman" w:hAnsi="Times New Roman" w:cs="Times New Roman"/>
          <w:sz w:val="24"/>
          <w:szCs w:val="24"/>
          <w:vertAlign w:val="superscript"/>
        </w:rPr>
        <w:t>th</w:t>
      </w:r>
      <w:r w:rsidRPr="005113BE">
        <w:rPr>
          <w:rFonts w:ascii="Times New Roman" w:eastAsia="Times New Roman" w:hAnsi="Times New Roman" w:cs="Times New Roman"/>
          <w:sz w:val="24"/>
          <w:szCs w:val="24"/>
        </w:rPr>
        <w:t xml:space="preserve"> June 2012 from Mr Francis Ally to to Walter Patrick Pillay. The relevant parts of the summary of information reads as follows:</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u w:val="single"/>
        </w:rPr>
        <w:t>Date of Inspection</w:t>
      </w:r>
      <w:r w:rsidRPr="005113BE">
        <w:rPr>
          <w:rFonts w:ascii="Times New Roman" w:hAnsi="Times New Roman" w:cs="Times New Roman"/>
          <w:i/>
          <w:sz w:val="24"/>
          <w:szCs w:val="24"/>
          <w:u w:color="000000"/>
        </w:rPr>
        <w:t>:</w:t>
      </w:r>
      <w:r w:rsidRPr="005113BE">
        <w:rPr>
          <w:rFonts w:ascii="Times New Roman" w:hAnsi="Times New Roman" w:cs="Times New Roman"/>
          <w:i/>
          <w:sz w:val="24"/>
          <w:szCs w:val="24"/>
        </w:rPr>
        <w:t xml:space="preserve"> 4th February 2019</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u w:val="single"/>
        </w:rPr>
        <w:t>Date of Valuation</w:t>
      </w:r>
      <w:r w:rsidRPr="005113BE">
        <w:rPr>
          <w:rFonts w:ascii="Times New Roman" w:hAnsi="Times New Roman" w:cs="Times New Roman"/>
          <w:i/>
          <w:sz w:val="24"/>
          <w:szCs w:val="24"/>
          <w:u w:color="000000"/>
        </w:rPr>
        <w:t>:</w:t>
      </w:r>
      <w:r w:rsidRPr="005113BE">
        <w:rPr>
          <w:rFonts w:ascii="Times New Roman" w:hAnsi="Times New Roman" w:cs="Times New Roman"/>
          <w:i/>
          <w:sz w:val="24"/>
          <w:szCs w:val="24"/>
        </w:rPr>
        <w:t xml:space="preserve"> 27th February 2019</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rPr>
        <w:t>[…]</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p>
    <w:p w:rsidR="005113BE" w:rsidRPr="005113BE" w:rsidRDefault="005113BE" w:rsidP="005113BE">
      <w:pPr>
        <w:spacing w:after="0" w:line="276" w:lineRule="auto"/>
        <w:ind w:left="720"/>
        <w:contextualSpacing/>
        <w:jc w:val="both"/>
        <w:rPr>
          <w:rFonts w:ascii="Times New Roman" w:hAnsi="Times New Roman" w:cs="Times New Roman"/>
          <w:i/>
          <w:sz w:val="24"/>
          <w:szCs w:val="24"/>
          <w:u w:val="single"/>
        </w:rPr>
      </w:pPr>
      <w:r w:rsidRPr="005113BE">
        <w:rPr>
          <w:rFonts w:ascii="Times New Roman" w:hAnsi="Times New Roman" w:cs="Times New Roman"/>
          <w:i/>
          <w:sz w:val="24"/>
          <w:szCs w:val="24"/>
          <w:u w:val="single"/>
        </w:rPr>
        <w:t>Owner (Current) of the Property</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rPr>
        <w:t>Inesh Ethan PILLAY (NIN: 002-0041-1-1-91)</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rPr>
        <w:t>[…]</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p>
    <w:p w:rsidR="005113BE" w:rsidRPr="005113BE" w:rsidRDefault="005113BE" w:rsidP="005113BE">
      <w:pPr>
        <w:spacing w:after="0" w:line="276" w:lineRule="auto"/>
        <w:ind w:left="720"/>
        <w:contextualSpacing/>
        <w:jc w:val="both"/>
        <w:rPr>
          <w:rFonts w:ascii="Times New Roman" w:hAnsi="Times New Roman" w:cs="Times New Roman"/>
          <w:i/>
          <w:sz w:val="24"/>
          <w:szCs w:val="24"/>
          <w:u w:val="single"/>
        </w:rPr>
      </w:pPr>
      <w:r w:rsidRPr="005113BE">
        <w:rPr>
          <w:rFonts w:ascii="Times New Roman" w:hAnsi="Times New Roman" w:cs="Times New Roman"/>
          <w:i/>
          <w:sz w:val="24"/>
          <w:szCs w:val="24"/>
          <w:u w:val="single"/>
        </w:rPr>
        <w:t>Brief property description:</w:t>
      </w:r>
    </w:p>
    <w:p w:rsidR="005113BE" w:rsidRPr="005113BE" w:rsidRDefault="005113BE" w:rsidP="006F2B13">
      <w:pPr>
        <w:numPr>
          <w:ilvl w:val="0"/>
          <w:numId w:val="20"/>
        </w:numPr>
        <w:spacing w:after="0" w:line="276" w:lineRule="auto"/>
        <w:contextualSpacing/>
        <w:jc w:val="both"/>
        <w:rPr>
          <w:rFonts w:ascii="Times New Roman" w:hAnsi="Times New Roman" w:cs="Times New Roman"/>
          <w:i/>
          <w:sz w:val="24"/>
          <w:szCs w:val="24"/>
        </w:rPr>
      </w:pPr>
      <w:r w:rsidRPr="00F2032B">
        <w:rPr>
          <w:rFonts w:ascii="Times New Roman" w:hAnsi="Times New Roman" w:cs="Times New Roman"/>
          <w:i/>
          <w:sz w:val="24"/>
          <w:szCs w:val="24"/>
          <w:u w:val="single"/>
        </w:rPr>
        <w:t>Land</w:t>
      </w:r>
      <w:r w:rsidRPr="00F2032B">
        <w:rPr>
          <w:rFonts w:ascii="Times New Roman" w:hAnsi="Times New Roman" w:cs="Times New Roman"/>
          <w:i/>
          <w:sz w:val="24"/>
          <w:szCs w:val="24"/>
          <w:u w:color="000000"/>
        </w:rPr>
        <w:t>:</w:t>
      </w:r>
      <w:r w:rsidRPr="00F2032B">
        <w:rPr>
          <w:rFonts w:ascii="Times New Roman" w:hAnsi="Times New Roman" w:cs="Times New Roman"/>
          <w:i/>
          <w:sz w:val="24"/>
          <w:szCs w:val="24"/>
        </w:rPr>
        <w:t xml:space="preserve"> Subject property Parcel No. H2307 is located at Ma Joie, Anse Etoile. Mahe,</w:t>
      </w:r>
      <w:r w:rsidRPr="005113BE">
        <w:rPr>
          <w:rFonts w:ascii="Times New Roman" w:hAnsi="Times New Roman" w:cs="Times New Roman"/>
          <w:i/>
          <w:sz w:val="24"/>
          <w:szCs w:val="24"/>
        </w:rPr>
        <w:t xml:space="preserve"> Seychelles. The land accommodates a shabby 2-bedroom house. The property is located approximately 460 meters from Anse Etoile coastal main road which is </w:t>
      </w:r>
      <w:r w:rsidRPr="005113BE">
        <w:rPr>
          <w:rFonts w:ascii="Times New Roman" w:hAnsi="Times New Roman" w:cs="Times New Roman"/>
          <w:i/>
          <w:sz w:val="24"/>
          <w:szCs w:val="24"/>
        </w:rPr>
        <w:lastRenderedPageBreak/>
        <w:t>approximately a two-minutes’ drive. The property has motorable access road plus parking space for one car only. The property looked neglected. The total area of the properties is 550.00 square meters. The property is categorized under the R5 Medium Density Residential land use plan and, is located in a relatively low-developed and tranquil area with low levels of illicit activities.</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5113BE" w:rsidP="006F2B13">
      <w:pPr>
        <w:numPr>
          <w:ilvl w:val="0"/>
          <w:numId w:val="18"/>
        </w:numPr>
        <w:spacing w:after="0" w:line="276" w:lineRule="auto"/>
        <w:ind w:left="1440"/>
        <w:contextualSpacing/>
        <w:jc w:val="both"/>
        <w:rPr>
          <w:rFonts w:ascii="Times New Roman" w:hAnsi="Times New Roman" w:cs="Times New Roman"/>
          <w:i/>
          <w:sz w:val="24"/>
          <w:szCs w:val="24"/>
          <w:u w:val="single"/>
        </w:rPr>
      </w:pPr>
      <w:r w:rsidRPr="005113BE">
        <w:rPr>
          <w:rFonts w:ascii="Times New Roman" w:hAnsi="Times New Roman" w:cs="Times New Roman"/>
          <w:i/>
          <w:color w:val="000000"/>
          <w:kern w:val="2"/>
          <w:sz w:val="24"/>
          <w:szCs w:val="24"/>
          <w:u w:val="single"/>
          <w14:ligatures w14:val="standardContextual"/>
        </w:rPr>
        <w:t xml:space="preserve">Structures </w:t>
      </w:r>
    </w:p>
    <w:p w:rsidR="005113BE" w:rsidRPr="005113BE" w:rsidRDefault="005113BE" w:rsidP="006F2B13">
      <w:pPr>
        <w:numPr>
          <w:ilvl w:val="0"/>
          <w:numId w:val="19"/>
        </w:numPr>
        <w:spacing w:after="0" w:line="276" w:lineRule="auto"/>
        <w:ind w:left="1800"/>
        <w:contextualSpacing/>
        <w:jc w:val="both"/>
        <w:rPr>
          <w:rFonts w:ascii="Times New Roman" w:hAnsi="Times New Roman" w:cs="Times New Roman"/>
          <w:i/>
          <w:sz w:val="24"/>
          <w:szCs w:val="24"/>
        </w:rPr>
      </w:pPr>
      <w:r w:rsidRPr="005113BE">
        <w:rPr>
          <w:rFonts w:ascii="Times New Roman" w:hAnsi="Times New Roman" w:cs="Times New Roman"/>
          <w:i/>
          <w:color w:val="000000"/>
          <w:kern w:val="2"/>
          <w:sz w:val="24"/>
          <w:szCs w:val="24"/>
          <w:u w:val="single"/>
          <w14:ligatures w14:val="standardContextual"/>
        </w:rPr>
        <w:t>House</w:t>
      </w:r>
      <w:r w:rsidRPr="005113BE">
        <w:rPr>
          <w:rFonts w:ascii="Times New Roman" w:hAnsi="Times New Roman" w:cs="Times New Roman"/>
          <w:i/>
          <w:color w:val="000000"/>
          <w:kern w:val="2"/>
          <w:sz w:val="24"/>
          <w:szCs w:val="24"/>
          <w14:ligatures w14:val="standardContextual"/>
        </w:rPr>
        <w:t>: The total construction floor area of the building is approximately 94m². The house has only one level comprising of a kitchen, living room and dining room, 1 bathroom, 2 bedrooms &amp; veranda.</w:t>
      </w:r>
    </w:p>
    <w:p w:rsidR="005113BE" w:rsidRPr="005113BE" w:rsidRDefault="005113BE" w:rsidP="005113BE">
      <w:pPr>
        <w:spacing w:after="0" w:line="276" w:lineRule="auto"/>
        <w:ind w:left="1800"/>
        <w:contextualSpacing/>
        <w:jc w:val="both"/>
        <w:rPr>
          <w:rFonts w:ascii="Times New Roman" w:hAnsi="Times New Roman" w:cs="Times New Roman"/>
          <w:i/>
          <w:sz w:val="24"/>
          <w:szCs w:val="24"/>
        </w:rPr>
      </w:pPr>
    </w:p>
    <w:p w:rsidR="005113BE" w:rsidRPr="005113BE" w:rsidRDefault="005113BE" w:rsidP="005113BE">
      <w:pPr>
        <w:spacing w:after="0" w:line="276" w:lineRule="auto"/>
        <w:ind w:left="1800"/>
        <w:contextualSpacing/>
        <w:jc w:val="both"/>
        <w:rPr>
          <w:rFonts w:ascii="Times New Roman" w:hAnsi="Times New Roman" w:cs="Times New Roman"/>
          <w:i/>
          <w:sz w:val="24"/>
          <w:szCs w:val="24"/>
        </w:rPr>
      </w:pPr>
      <w:r w:rsidRPr="005113BE">
        <w:rPr>
          <w:rFonts w:ascii="Times New Roman" w:hAnsi="Times New Roman" w:cs="Times New Roman"/>
          <w:i/>
          <w:color w:val="000000"/>
          <w:kern w:val="2"/>
          <w:sz w:val="24"/>
          <w:szCs w:val="24"/>
          <w14:ligatures w14:val="standardContextual"/>
        </w:rPr>
        <w:t>The building is constructed out of reinforced concrete structures, concrete masonry blockwork. cement mortar render and plaster finished, PVA exterior quality paint on the external facades, interior quality PVA painted internal walls, 4mm thick painted masonite ceilings, S-Profiled corrugated iron sheet roof covering, flushed internal timber doors, timber glazed casement windows &amp; solid timber doors at external openings, ceramic tiling works on the floor areas.</w:t>
      </w:r>
    </w:p>
    <w:p w:rsidR="005113BE" w:rsidRPr="005113BE" w:rsidRDefault="005113BE" w:rsidP="005113BE">
      <w:pPr>
        <w:spacing w:after="0" w:line="276" w:lineRule="auto"/>
        <w:ind w:left="1800"/>
        <w:contextualSpacing/>
        <w:jc w:val="both"/>
        <w:rPr>
          <w:rFonts w:ascii="Times New Roman" w:hAnsi="Times New Roman" w:cs="Times New Roman"/>
          <w:i/>
          <w:sz w:val="24"/>
          <w:szCs w:val="24"/>
        </w:rPr>
      </w:pPr>
    </w:p>
    <w:p w:rsidR="005113BE" w:rsidRPr="001E7C9F" w:rsidRDefault="005113BE" w:rsidP="005113BE">
      <w:pPr>
        <w:spacing w:after="0" w:line="276" w:lineRule="auto"/>
        <w:ind w:left="1800"/>
        <w:contextualSpacing/>
        <w:jc w:val="both"/>
        <w:rPr>
          <w:rFonts w:ascii="Times New Roman" w:hAnsi="Times New Roman" w:cs="Times New Roman"/>
          <w:i/>
          <w:color w:val="000000"/>
          <w:kern w:val="2"/>
          <w:sz w:val="24"/>
          <w:szCs w:val="24"/>
          <w14:ligatures w14:val="standardContextual"/>
        </w:rPr>
      </w:pPr>
      <w:r w:rsidRPr="001E7C9F">
        <w:rPr>
          <w:rFonts w:ascii="Times New Roman" w:hAnsi="Times New Roman" w:cs="Times New Roman"/>
          <w:i/>
          <w:color w:val="000000"/>
          <w:kern w:val="2"/>
          <w:sz w:val="24"/>
          <w:szCs w:val="24"/>
          <w14:ligatures w14:val="standardContextual"/>
        </w:rPr>
        <w:t>The building was built in the early 1980s and some apparent structural defects were identified upon site visit. The whole house requires major renovation works, such as repainting of the internal and external walls &amp; ceilings, replacement of all sanitary-ware appliances, fittings and accessories, renovation of all the solid timber doors, replacement of all internal flushed doors, re-roofing and insulation (sisalation-foil)of the whole house, replacement of the kitchen cabinets &amp; worktops, new rainwater drainage system, removal of algae to all external areas; however, consideration has been taken for such works (Note: in addition to the life span depreciation of the identified structures) under the depreciation section of the evaluation worksheet.</w:t>
      </w:r>
    </w:p>
    <w:p w:rsidR="005113BE" w:rsidRPr="001E7C9F" w:rsidRDefault="005113BE" w:rsidP="005113BE">
      <w:pPr>
        <w:spacing w:after="0" w:line="276" w:lineRule="auto"/>
        <w:ind w:left="1440"/>
        <w:contextualSpacing/>
        <w:jc w:val="both"/>
        <w:rPr>
          <w:rFonts w:ascii="Times New Roman" w:hAnsi="Times New Roman" w:cs="Times New Roman"/>
          <w:i/>
          <w:color w:val="000000"/>
          <w:kern w:val="2"/>
          <w:sz w:val="24"/>
          <w:szCs w:val="24"/>
          <w14:ligatures w14:val="standardContextual"/>
        </w:rPr>
      </w:pPr>
    </w:p>
    <w:p w:rsidR="005113BE" w:rsidRPr="00F2032B" w:rsidRDefault="005113BE" w:rsidP="001E7C9F">
      <w:pPr>
        <w:spacing w:after="240" w:line="360" w:lineRule="auto"/>
        <w:ind w:left="720"/>
        <w:contextualSpacing/>
        <w:jc w:val="both"/>
        <w:rPr>
          <w:rFonts w:ascii="Times New Roman" w:hAnsi="Times New Roman" w:cs="Times New Roman"/>
          <w:i/>
          <w:color w:val="000000"/>
          <w:kern w:val="2"/>
          <w:sz w:val="24"/>
          <w:szCs w:val="24"/>
          <w14:ligatures w14:val="standardContextual"/>
        </w:rPr>
      </w:pPr>
      <w:r w:rsidRPr="001E7C9F">
        <w:rPr>
          <w:rFonts w:ascii="Times New Roman" w:hAnsi="Times New Roman" w:cs="Times New Roman"/>
          <w:i/>
          <w:color w:val="000000"/>
          <w:kern w:val="2"/>
          <w:sz w:val="24"/>
          <w:szCs w:val="24"/>
          <w14:ligatures w14:val="standardContextual"/>
        </w:rPr>
        <w:t xml:space="preserve">After the detail (sic) and careful study of all the relevant documents provided by my client, along with the examination of ownership papers, cadastral map, and inspection of site followed by the detail (sic) measurement of site and considering prevailing norms; The </w:t>
      </w:r>
      <w:r w:rsidRPr="00F2032B">
        <w:rPr>
          <w:rFonts w:ascii="Times New Roman" w:hAnsi="Times New Roman" w:cs="Times New Roman"/>
          <w:i/>
          <w:color w:val="000000"/>
          <w:kern w:val="2"/>
          <w:sz w:val="24"/>
          <w:szCs w:val="24"/>
          <w14:ligatures w14:val="standardContextual"/>
        </w:rPr>
        <w:t>Certified Value of the above-mentioned property on the 27</w:t>
      </w:r>
      <w:r w:rsidRPr="00F2032B">
        <w:rPr>
          <w:rFonts w:ascii="Times New Roman" w:hAnsi="Times New Roman" w:cs="Times New Roman"/>
          <w:i/>
          <w:color w:val="000000"/>
          <w:kern w:val="2"/>
          <w:sz w:val="24"/>
          <w:szCs w:val="24"/>
          <w:vertAlign w:val="superscript"/>
          <w14:ligatures w14:val="standardContextual"/>
        </w:rPr>
        <w:t>th</w:t>
      </w:r>
      <w:r w:rsidRPr="00F2032B">
        <w:rPr>
          <w:rFonts w:ascii="Times New Roman" w:hAnsi="Times New Roman" w:cs="Times New Roman"/>
          <w:i/>
          <w:color w:val="000000"/>
          <w:kern w:val="2"/>
          <w:sz w:val="24"/>
          <w:szCs w:val="24"/>
          <w14:ligatures w14:val="standardContextual"/>
        </w:rPr>
        <w:t xml:space="preserve"> February 2018 is </w:t>
      </w:r>
      <w:r w:rsidRPr="00F2032B">
        <w:rPr>
          <w:rFonts w:ascii="Times New Roman" w:hAnsi="Times New Roman" w:cs="Times New Roman"/>
          <w:i/>
          <w:color w:val="000000"/>
          <w:kern w:val="2"/>
          <w:sz w:val="24"/>
          <w:szCs w:val="24"/>
          <w:u w:val="single"/>
          <w14:ligatures w14:val="standardContextual"/>
        </w:rPr>
        <w:t>Seychelles rupees (SCR) 410,233.97</w:t>
      </w:r>
      <w:r w:rsidRPr="00F2032B">
        <w:rPr>
          <w:rFonts w:ascii="Times New Roman" w:hAnsi="Times New Roman" w:cs="Times New Roman"/>
          <w:i/>
          <w:color w:val="000000"/>
          <w:kern w:val="2"/>
          <w:sz w:val="24"/>
          <w:szCs w:val="24"/>
          <w14:ligatures w14:val="standardContextual"/>
        </w:rPr>
        <w:t>.</w:t>
      </w:r>
    </w:p>
    <w:p w:rsidR="005113BE" w:rsidRPr="00F2032B" w:rsidRDefault="005113BE" w:rsidP="001E7C9F">
      <w:pPr>
        <w:spacing w:after="240" w:line="360" w:lineRule="auto"/>
        <w:ind w:left="720"/>
        <w:contextualSpacing/>
        <w:jc w:val="both"/>
        <w:rPr>
          <w:rFonts w:ascii="Times New Roman" w:hAnsi="Times New Roman" w:cs="Times New Roman"/>
          <w:i/>
          <w:color w:val="000000"/>
          <w:kern w:val="2"/>
          <w:sz w:val="24"/>
          <w:szCs w:val="24"/>
          <w14:ligatures w14:val="standardContextual"/>
        </w:rPr>
      </w:pPr>
    </w:p>
    <w:p w:rsidR="005113BE" w:rsidRPr="00F2032B" w:rsidRDefault="005113BE" w:rsidP="001E7C9F">
      <w:pPr>
        <w:spacing w:after="240" w:line="360" w:lineRule="auto"/>
        <w:ind w:left="720"/>
        <w:contextualSpacing/>
        <w:jc w:val="both"/>
        <w:rPr>
          <w:rFonts w:ascii="Times New Roman" w:hAnsi="Times New Roman" w:cs="Times New Roman"/>
          <w:i/>
          <w:color w:val="000000"/>
          <w:kern w:val="2"/>
          <w:sz w:val="24"/>
          <w:szCs w:val="24"/>
          <w:u w:val="single"/>
          <w14:ligatures w14:val="standardContextual"/>
        </w:rPr>
      </w:pPr>
      <w:r w:rsidRPr="00F2032B">
        <w:rPr>
          <w:rFonts w:ascii="Times New Roman" w:hAnsi="Times New Roman" w:cs="Times New Roman"/>
          <w:i/>
          <w:color w:val="000000"/>
          <w:kern w:val="2"/>
          <w:sz w:val="24"/>
          <w:szCs w:val="24"/>
          <w:u w:val="single"/>
          <w14:ligatures w14:val="standardContextual"/>
        </w:rPr>
        <w:t xml:space="preserve">… this valuation excludes all loose/movable furniture, appliances and equipment. </w:t>
      </w:r>
    </w:p>
    <w:p w:rsidR="005113BE" w:rsidRPr="005113BE" w:rsidRDefault="005113BE" w:rsidP="001E7C9F">
      <w:pPr>
        <w:spacing w:after="240" w:line="360" w:lineRule="auto"/>
        <w:contextualSpacing/>
        <w:jc w:val="both"/>
        <w:rPr>
          <w:rFonts w:ascii="Times New Roman" w:hAnsi="Times New Roman" w:cs="Times New Roman"/>
          <w:b/>
          <w:i/>
          <w:color w:val="000000"/>
          <w:kern w:val="2"/>
          <w:sz w:val="24"/>
          <w:szCs w:val="24"/>
          <w:u w:val="single"/>
          <w14:ligatures w14:val="standardContextual"/>
        </w:rPr>
      </w:pPr>
    </w:p>
    <w:p w:rsidR="005113BE" w:rsidRPr="00F2032B" w:rsidRDefault="005113BE" w:rsidP="001E7C9F">
      <w:pPr>
        <w:numPr>
          <w:ilvl w:val="0"/>
          <w:numId w:val="17"/>
        </w:numPr>
        <w:tabs>
          <w:tab w:val="left" w:pos="720"/>
        </w:tabs>
        <w:spacing w:after="24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Exhibit P19 - Parcels H6465 &amp; H6466 (Bare land) at Majoie, Anse Etoile</w:t>
      </w:r>
    </w:p>
    <w:p w:rsidR="005113BE" w:rsidRPr="005113BE" w:rsidRDefault="005113BE" w:rsidP="001E7C9F">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Exhibit P19 comprises (1) a covering letter; (2) a summary of information relating to the property including its owners, location and brief description, as well as its certified value; (3) an evaluation worksheet containing a detailed valuation of the two land parcels (including base value, valuable correction factors, devaluable correction factors and the total value of each parcel); (4) an orthophoto of both parcels; (5) pictures of H6466; (6) cadastral map of both parcels; and (7) transfer of H6465 &amp; H6466 dated 4</w:t>
      </w:r>
      <w:r w:rsidRPr="005113BE">
        <w:rPr>
          <w:rFonts w:ascii="Times New Roman" w:eastAsia="Times New Roman" w:hAnsi="Times New Roman" w:cs="Times New Roman"/>
          <w:sz w:val="24"/>
          <w:szCs w:val="24"/>
          <w:vertAlign w:val="superscript"/>
        </w:rPr>
        <w:t>th</w:t>
      </w:r>
      <w:r w:rsidRPr="005113BE">
        <w:rPr>
          <w:rFonts w:ascii="Times New Roman" w:eastAsia="Times New Roman" w:hAnsi="Times New Roman" w:cs="Times New Roman"/>
          <w:sz w:val="24"/>
          <w:szCs w:val="24"/>
        </w:rPr>
        <w:t xml:space="preserve"> August 2005 from the Republic to Walter Patrick Pillay and Paquerette Lablache-Pillay. The relevant parts of the summary of information reads as follows:</w:t>
      </w: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r w:rsidRPr="005113BE">
        <w:rPr>
          <w:rFonts w:ascii="Times New Roman" w:hAnsi="Times New Roman" w:cs="Times New Roman"/>
          <w:i/>
          <w:sz w:val="24"/>
          <w:szCs w:val="24"/>
          <w:u w:val="single"/>
        </w:rPr>
        <w:t>Date of Inspection</w:t>
      </w:r>
      <w:r w:rsidRPr="005113BE">
        <w:rPr>
          <w:rFonts w:ascii="Times New Roman" w:hAnsi="Times New Roman" w:cs="Times New Roman"/>
          <w:i/>
          <w:sz w:val="24"/>
          <w:szCs w:val="24"/>
        </w:rPr>
        <w:t>: 4</w:t>
      </w:r>
      <w:r w:rsidRPr="005113BE">
        <w:rPr>
          <w:rFonts w:ascii="Times New Roman" w:hAnsi="Times New Roman" w:cs="Times New Roman"/>
          <w:i/>
          <w:sz w:val="24"/>
          <w:szCs w:val="24"/>
          <w:vertAlign w:val="superscript"/>
        </w:rPr>
        <w:t>th</w:t>
      </w:r>
      <w:r w:rsidRPr="005113BE">
        <w:rPr>
          <w:rFonts w:ascii="Times New Roman" w:hAnsi="Times New Roman" w:cs="Times New Roman"/>
          <w:i/>
          <w:sz w:val="24"/>
          <w:szCs w:val="24"/>
        </w:rPr>
        <w:t xml:space="preserve"> February 2019</w:t>
      </w: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r w:rsidRPr="005113BE">
        <w:rPr>
          <w:rFonts w:ascii="Times New Roman" w:hAnsi="Times New Roman" w:cs="Times New Roman"/>
          <w:i/>
          <w:sz w:val="24"/>
          <w:szCs w:val="24"/>
          <w:u w:val="single"/>
        </w:rPr>
        <w:t>Date of valuation</w:t>
      </w:r>
      <w:r w:rsidRPr="005113BE">
        <w:rPr>
          <w:rFonts w:ascii="Times New Roman" w:hAnsi="Times New Roman" w:cs="Times New Roman"/>
          <w:i/>
          <w:sz w:val="24"/>
          <w:szCs w:val="24"/>
        </w:rPr>
        <w:t>: 27</w:t>
      </w:r>
      <w:r w:rsidRPr="005113BE">
        <w:rPr>
          <w:rFonts w:ascii="Times New Roman" w:hAnsi="Times New Roman" w:cs="Times New Roman"/>
          <w:i/>
          <w:sz w:val="24"/>
          <w:szCs w:val="24"/>
          <w:vertAlign w:val="superscript"/>
        </w:rPr>
        <w:t>th</w:t>
      </w:r>
      <w:r w:rsidRPr="005113BE">
        <w:rPr>
          <w:rFonts w:ascii="Times New Roman" w:hAnsi="Times New Roman" w:cs="Times New Roman"/>
          <w:i/>
          <w:sz w:val="24"/>
          <w:szCs w:val="24"/>
        </w:rPr>
        <w:t xml:space="preserve"> February 2019</w:t>
      </w: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r w:rsidRPr="005113BE">
        <w:rPr>
          <w:rFonts w:ascii="Times New Roman" w:hAnsi="Times New Roman" w:cs="Times New Roman"/>
          <w:i/>
          <w:sz w:val="24"/>
          <w:szCs w:val="24"/>
        </w:rPr>
        <w:t>[…]</w:t>
      </w: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r w:rsidRPr="005113BE">
        <w:rPr>
          <w:rFonts w:ascii="Times New Roman" w:hAnsi="Times New Roman" w:cs="Times New Roman"/>
          <w:i/>
          <w:sz w:val="24"/>
          <w:szCs w:val="24"/>
          <w:u w:val="single"/>
        </w:rPr>
        <w:t>Owner (Current) of the property</w:t>
      </w:r>
      <w:r w:rsidRPr="005113BE">
        <w:rPr>
          <w:rFonts w:ascii="Times New Roman" w:hAnsi="Times New Roman" w:cs="Times New Roman"/>
          <w:i/>
          <w:sz w:val="24"/>
          <w:szCs w:val="24"/>
        </w:rPr>
        <w:t>:</w:t>
      </w:r>
    </w:p>
    <w:p w:rsidR="005113BE" w:rsidRPr="005113BE" w:rsidRDefault="005113BE" w:rsidP="006F2B13">
      <w:pPr>
        <w:numPr>
          <w:ilvl w:val="3"/>
          <w:numId w:val="3"/>
        </w:numPr>
        <w:spacing w:after="0" w:line="276" w:lineRule="auto"/>
        <w:ind w:left="1440" w:hanging="360"/>
        <w:contextualSpacing/>
        <w:jc w:val="both"/>
        <w:rPr>
          <w:rFonts w:ascii="Times New Roman" w:hAnsi="Times New Roman" w:cs="Times New Roman"/>
          <w:i/>
          <w:sz w:val="24"/>
          <w:szCs w:val="24"/>
        </w:rPr>
      </w:pPr>
      <w:r w:rsidRPr="005113BE">
        <w:rPr>
          <w:rFonts w:ascii="Times New Roman" w:hAnsi="Times New Roman" w:cs="Times New Roman"/>
          <w:i/>
          <w:sz w:val="24"/>
          <w:szCs w:val="24"/>
        </w:rPr>
        <w:t>Walter Patrick PILLAY (NIN 961-0634-1-1-21</w:t>
      </w:r>
    </w:p>
    <w:p w:rsidR="005113BE" w:rsidRPr="005113BE" w:rsidRDefault="005113BE" w:rsidP="006F2B13">
      <w:pPr>
        <w:numPr>
          <w:ilvl w:val="3"/>
          <w:numId w:val="3"/>
        </w:numPr>
        <w:spacing w:after="0" w:line="276" w:lineRule="auto"/>
        <w:ind w:left="1440" w:hanging="360"/>
        <w:contextualSpacing/>
        <w:jc w:val="both"/>
        <w:rPr>
          <w:rFonts w:ascii="Times New Roman" w:hAnsi="Times New Roman" w:cs="Times New Roman"/>
          <w:i/>
          <w:sz w:val="24"/>
          <w:szCs w:val="24"/>
        </w:rPr>
      </w:pPr>
      <w:r w:rsidRPr="005113BE">
        <w:rPr>
          <w:rFonts w:ascii="Times New Roman" w:hAnsi="Times New Roman" w:cs="Times New Roman"/>
          <w:i/>
          <w:sz w:val="24"/>
          <w:szCs w:val="24"/>
        </w:rPr>
        <w:t>Lusita Pacquerette LABLACHE (NIN 961-0019-4-0-48</w:t>
      </w: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r w:rsidRPr="005113BE">
        <w:rPr>
          <w:rFonts w:ascii="Times New Roman" w:hAnsi="Times New Roman" w:cs="Times New Roman"/>
          <w:i/>
          <w:sz w:val="24"/>
          <w:szCs w:val="24"/>
        </w:rPr>
        <w:t>[…]</w:t>
      </w: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r w:rsidRPr="005113BE">
        <w:rPr>
          <w:rFonts w:ascii="Times New Roman" w:hAnsi="Times New Roman" w:cs="Times New Roman"/>
          <w:i/>
          <w:sz w:val="24"/>
          <w:szCs w:val="24"/>
          <w:u w:val="single"/>
        </w:rPr>
        <w:t>Brief Property Description</w:t>
      </w:r>
      <w:r w:rsidRPr="005113BE">
        <w:rPr>
          <w:rFonts w:ascii="Times New Roman" w:hAnsi="Times New Roman" w:cs="Times New Roman"/>
          <w:i/>
          <w:sz w:val="24"/>
          <w:szCs w:val="24"/>
        </w:rPr>
        <w:t>:</w:t>
      </w:r>
    </w:p>
    <w:p w:rsidR="005113BE" w:rsidRPr="005113BE" w:rsidRDefault="005113BE" w:rsidP="006F2B13">
      <w:pPr>
        <w:numPr>
          <w:ilvl w:val="0"/>
          <w:numId w:val="18"/>
        </w:numPr>
        <w:spacing w:after="0" w:line="276" w:lineRule="auto"/>
        <w:ind w:left="1440"/>
        <w:contextualSpacing/>
        <w:jc w:val="both"/>
        <w:rPr>
          <w:rFonts w:ascii="Times New Roman" w:hAnsi="Times New Roman" w:cs="Times New Roman"/>
          <w:i/>
          <w:sz w:val="24"/>
          <w:szCs w:val="24"/>
        </w:rPr>
      </w:pPr>
      <w:r w:rsidRPr="00F2032B">
        <w:rPr>
          <w:rFonts w:ascii="Times New Roman" w:hAnsi="Times New Roman" w:cs="Times New Roman"/>
          <w:i/>
          <w:sz w:val="24"/>
          <w:szCs w:val="24"/>
        </w:rPr>
        <w:t>Land: Subject property Parcel No. H6465 &amp; H6466 is located at Ma Joie, Anse</w:t>
      </w:r>
      <w:r w:rsidRPr="001E7C9F">
        <w:rPr>
          <w:rFonts w:ascii="Times New Roman" w:hAnsi="Times New Roman" w:cs="Times New Roman"/>
          <w:i/>
          <w:sz w:val="24"/>
          <w:szCs w:val="24"/>
        </w:rPr>
        <w:t xml:space="preserve"> Etoile, Mahe, Seychelles. The property is located approximately 550 meters from Anse Etoile coastal main road, which is approximately a two minutes’ drive, however, the two properties does not have any motorable access road and while considering the topography and rock features on parcels H1345 and H6466, it will be costly to build a motorable access. The properties are overgrown virgin parcels. The total area of the properties is 1,269.00 square meters. The property is</w:t>
      </w:r>
      <w:r w:rsidRPr="005113BE">
        <w:rPr>
          <w:rFonts w:ascii="Times New Roman" w:hAnsi="Times New Roman" w:cs="Times New Roman"/>
          <w:i/>
          <w:sz w:val="24"/>
          <w:szCs w:val="24"/>
        </w:rPr>
        <w:t xml:space="preserve"> categorized under R5 medium-density residential land use plan, thus can only develop 35% of land coverage. The property is located in a relatively low-developed and tranquil area with low levels of illicit activities.</w:t>
      </w:r>
    </w:p>
    <w:p w:rsidR="005113BE" w:rsidRPr="005113BE" w:rsidRDefault="005113BE" w:rsidP="005113BE">
      <w:pPr>
        <w:spacing w:after="0" w:line="276" w:lineRule="auto"/>
        <w:contextualSpacing/>
        <w:jc w:val="both"/>
        <w:rPr>
          <w:rFonts w:ascii="Times New Roman" w:hAnsi="Times New Roman" w:cs="Times New Roman"/>
          <w:i/>
          <w:color w:val="000000"/>
          <w:kern w:val="2"/>
          <w:sz w:val="24"/>
          <w:szCs w:val="24"/>
          <w14:ligatures w14:val="standardContextual"/>
        </w:rPr>
      </w:pPr>
    </w:p>
    <w:p w:rsidR="005113BE" w:rsidRPr="00F2032B" w:rsidRDefault="005113BE" w:rsidP="005113BE">
      <w:pPr>
        <w:spacing w:after="0" w:line="276" w:lineRule="auto"/>
        <w:ind w:left="720"/>
        <w:contextualSpacing/>
        <w:jc w:val="both"/>
        <w:rPr>
          <w:rFonts w:ascii="Times New Roman" w:hAnsi="Times New Roman" w:cs="Times New Roman"/>
          <w:i/>
          <w:color w:val="000000"/>
          <w:kern w:val="2"/>
          <w:sz w:val="24"/>
          <w:szCs w:val="24"/>
          <w14:ligatures w14:val="standardContextual"/>
        </w:rPr>
      </w:pPr>
      <w:r w:rsidRPr="001E7C9F">
        <w:rPr>
          <w:rFonts w:ascii="Times New Roman" w:hAnsi="Times New Roman" w:cs="Times New Roman"/>
          <w:i/>
          <w:color w:val="000000"/>
          <w:kern w:val="2"/>
          <w:sz w:val="24"/>
          <w:szCs w:val="24"/>
          <w14:ligatures w14:val="standardContextual"/>
        </w:rPr>
        <w:t xml:space="preserve">After the detail (sic) and careful study of all the relevant documents provided by my client, along with the examination of ownership papers, cadastral map, and inspection of site followed by the detail (sic) measurement of site and considering prevailing norms; The </w:t>
      </w:r>
      <w:r w:rsidRPr="00F2032B">
        <w:rPr>
          <w:rFonts w:ascii="Times New Roman" w:hAnsi="Times New Roman" w:cs="Times New Roman"/>
          <w:i/>
          <w:color w:val="000000"/>
          <w:kern w:val="2"/>
          <w:sz w:val="24"/>
          <w:szCs w:val="24"/>
          <w14:ligatures w14:val="standardContextual"/>
        </w:rPr>
        <w:t>Certified Value of the above-mentioned property on the 27</w:t>
      </w:r>
      <w:r w:rsidRPr="00F2032B">
        <w:rPr>
          <w:rFonts w:ascii="Times New Roman" w:hAnsi="Times New Roman" w:cs="Times New Roman"/>
          <w:i/>
          <w:color w:val="000000"/>
          <w:kern w:val="2"/>
          <w:sz w:val="24"/>
          <w:szCs w:val="24"/>
          <w:vertAlign w:val="superscript"/>
          <w14:ligatures w14:val="standardContextual"/>
        </w:rPr>
        <w:t>th</w:t>
      </w:r>
      <w:r w:rsidRPr="00F2032B">
        <w:rPr>
          <w:rFonts w:ascii="Times New Roman" w:hAnsi="Times New Roman" w:cs="Times New Roman"/>
          <w:i/>
          <w:color w:val="000000"/>
          <w:kern w:val="2"/>
          <w:sz w:val="24"/>
          <w:szCs w:val="24"/>
          <w14:ligatures w14:val="standardContextual"/>
        </w:rPr>
        <w:t xml:space="preserve"> February 2018 is </w:t>
      </w:r>
      <w:r w:rsidRPr="00F2032B">
        <w:rPr>
          <w:rFonts w:ascii="Times New Roman" w:hAnsi="Times New Roman" w:cs="Times New Roman"/>
          <w:i/>
          <w:color w:val="000000"/>
          <w:kern w:val="2"/>
          <w:sz w:val="24"/>
          <w:szCs w:val="24"/>
          <w:u w:val="single"/>
          <w14:ligatures w14:val="standardContextual"/>
        </w:rPr>
        <w:t>Seychelles rupees (SCR) 564,518.00</w:t>
      </w:r>
      <w:r w:rsidRPr="00F2032B">
        <w:rPr>
          <w:rFonts w:ascii="Times New Roman" w:hAnsi="Times New Roman" w:cs="Times New Roman"/>
          <w:i/>
          <w:color w:val="000000"/>
          <w:kern w:val="2"/>
          <w:sz w:val="24"/>
          <w:szCs w:val="24"/>
          <w14:ligatures w14:val="standardContextual"/>
        </w:rPr>
        <w:t>.</w:t>
      </w:r>
    </w:p>
    <w:p w:rsidR="005113BE" w:rsidRPr="005113BE" w:rsidRDefault="005113BE" w:rsidP="006F2B13">
      <w:pPr>
        <w:numPr>
          <w:ilvl w:val="0"/>
          <w:numId w:val="3"/>
        </w:numPr>
        <w:tabs>
          <w:tab w:val="left" w:pos="720"/>
        </w:tabs>
        <w:spacing w:before="240" w:after="0" w:line="360" w:lineRule="auto"/>
        <w:jc w:val="both"/>
        <w:rPr>
          <w:rFonts w:ascii="Times New Roman" w:eastAsia="Times New Roman" w:hAnsi="Times New Roman" w:cs="Times New Roman"/>
          <w:sz w:val="24"/>
          <w:szCs w:val="24"/>
        </w:rPr>
      </w:pPr>
      <w:r w:rsidRPr="001E7C9F">
        <w:rPr>
          <w:rFonts w:ascii="Times New Roman" w:eastAsia="Times New Roman" w:hAnsi="Times New Roman" w:cs="Times New Roman"/>
          <w:sz w:val="24"/>
          <w:szCs w:val="24"/>
        </w:rPr>
        <w:lastRenderedPageBreak/>
        <w:t>Mr Accouche testified that parcels H6465 &amp; H6466 which are adjacent to each other, are</w:t>
      </w:r>
      <w:r w:rsidRPr="005113BE">
        <w:rPr>
          <w:rFonts w:ascii="Times New Roman" w:eastAsia="Times New Roman" w:hAnsi="Times New Roman" w:cs="Times New Roman"/>
          <w:sz w:val="24"/>
          <w:szCs w:val="24"/>
        </w:rPr>
        <w:t xml:space="preserve"> about three metres higher than parcels H2307 and H6638. He also explained that there is currently no road access to the two properties, but that the cadastral plan shows a road reserve. The difficulty with the road reserve is that it which goes over a “glacis”, and it would require quite an investment to access it, which reduces the value of the properties. The topography the properties, part of which is sloping also devalues them. </w:t>
      </w:r>
    </w:p>
    <w:p w:rsidR="005113BE" w:rsidRPr="00F2032B" w:rsidRDefault="005113BE" w:rsidP="006F2B13">
      <w:pPr>
        <w:numPr>
          <w:ilvl w:val="0"/>
          <w:numId w:val="17"/>
        </w:numPr>
        <w:tabs>
          <w:tab w:val="left" w:pos="720"/>
        </w:tabs>
        <w:spacing w:before="240" w:after="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Exhibit P20 - Parcel H1345 (Land &amp; Building) at Majoie, Anse Etoile</w:t>
      </w:r>
    </w:p>
    <w:p w:rsidR="005113BE" w:rsidRPr="005113BE" w:rsidRDefault="005113BE" w:rsidP="006F2B13">
      <w:pPr>
        <w:numPr>
          <w:ilvl w:val="0"/>
          <w:numId w:val="3"/>
        </w:numPr>
        <w:tabs>
          <w:tab w:val="left" w:pos="720"/>
        </w:tabs>
        <w:spacing w:before="240" w:after="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Exhibit P20 comprises (1) a covering letter; (2) a summary of information relating to the property including its owners, location and brief description, as well as its certified value; (3) an evaluation worksheet containing a detailed valuation of the land (including base value, valuable correction factors, devaluable correction factors and the total value of the land) and the structures thereon (including the value of the apartment building comprising 2 ground floor units and a partially completed 1</w:t>
      </w:r>
      <w:r w:rsidRPr="005113BE">
        <w:rPr>
          <w:rFonts w:ascii="Times New Roman" w:eastAsia="Times New Roman" w:hAnsi="Times New Roman" w:cs="Times New Roman"/>
          <w:sz w:val="24"/>
          <w:szCs w:val="24"/>
          <w:vertAlign w:val="superscript"/>
        </w:rPr>
        <w:t>st</w:t>
      </w:r>
      <w:r w:rsidRPr="005113BE">
        <w:rPr>
          <w:rFonts w:ascii="Times New Roman" w:eastAsia="Times New Roman" w:hAnsi="Times New Roman" w:cs="Times New Roman"/>
          <w:sz w:val="24"/>
          <w:szCs w:val="24"/>
        </w:rPr>
        <w:t xml:space="preserve"> floor and stone retaining walls from which the depreciation of the structures is deducted); (4) pictures of the property from different angles; (5) an orthophoto of the property; (6) cadastral map of H1345; and (7) transfer of H1345 dated 24</w:t>
      </w:r>
      <w:r w:rsidRPr="005113BE">
        <w:rPr>
          <w:rFonts w:ascii="Times New Roman" w:eastAsia="Times New Roman" w:hAnsi="Times New Roman" w:cs="Times New Roman"/>
          <w:sz w:val="24"/>
          <w:szCs w:val="24"/>
          <w:vertAlign w:val="superscript"/>
        </w:rPr>
        <w:t>th</w:t>
      </w:r>
      <w:r w:rsidRPr="005113BE">
        <w:rPr>
          <w:rFonts w:ascii="Times New Roman" w:eastAsia="Times New Roman" w:hAnsi="Times New Roman" w:cs="Times New Roman"/>
          <w:sz w:val="24"/>
          <w:szCs w:val="24"/>
        </w:rPr>
        <w:t xml:space="preserve"> January 2003 from the Republic to Walter Patrick Pillay and Paquerette Lablache. The relevant parts of the summary of information reads as follows:</w:t>
      </w:r>
    </w:p>
    <w:p w:rsidR="005113BE" w:rsidRPr="005113BE" w:rsidRDefault="005113BE" w:rsidP="005113BE">
      <w:pPr>
        <w:spacing w:after="0" w:line="276" w:lineRule="auto"/>
        <w:ind w:firstLine="720"/>
        <w:contextualSpacing/>
        <w:jc w:val="both"/>
        <w:rPr>
          <w:rFonts w:ascii="Times New Roman" w:eastAsia="Times New Roman" w:hAnsi="Times New Roman" w:cs="Times New Roman"/>
          <w:i/>
          <w:sz w:val="24"/>
          <w:szCs w:val="24"/>
          <w:u w:val="single"/>
        </w:rPr>
      </w:pP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r w:rsidRPr="005113BE">
        <w:rPr>
          <w:rFonts w:ascii="Times New Roman" w:eastAsia="Times New Roman" w:hAnsi="Times New Roman" w:cs="Times New Roman"/>
          <w:i/>
          <w:sz w:val="24"/>
          <w:szCs w:val="24"/>
          <w:u w:val="single"/>
        </w:rPr>
        <w:t>Date of Inspection</w:t>
      </w:r>
      <w:r w:rsidRPr="005113BE">
        <w:rPr>
          <w:rFonts w:ascii="Times New Roman" w:eastAsia="Times New Roman" w:hAnsi="Times New Roman" w:cs="Times New Roman"/>
          <w:i/>
          <w:sz w:val="24"/>
          <w:szCs w:val="24"/>
          <w:u w:color="000000"/>
        </w:rPr>
        <w:t>:</w:t>
      </w:r>
      <w:r w:rsidRPr="005113BE">
        <w:rPr>
          <w:rFonts w:ascii="Times New Roman" w:eastAsia="Times New Roman" w:hAnsi="Times New Roman" w:cs="Times New Roman"/>
          <w:i/>
          <w:sz w:val="24"/>
          <w:szCs w:val="24"/>
        </w:rPr>
        <w:t xml:space="preserve"> 4th February 2019</w:t>
      </w:r>
    </w:p>
    <w:p w:rsidR="005113BE" w:rsidRPr="005113BE" w:rsidRDefault="005113BE" w:rsidP="005113BE">
      <w:pPr>
        <w:spacing w:after="0" w:line="276" w:lineRule="auto"/>
        <w:ind w:firstLine="72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u w:val="single"/>
        </w:rPr>
        <w:t>Date of Valuation</w:t>
      </w:r>
      <w:r w:rsidRPr="005113BE">
        <w:rPr>
          <w:rFonts w:ascii="Times New Roman" w:eastAsia="Times New Roman" w:hAnsi="Times New Roman" w:cs="Times New Roman"/>
          <w:i/>
          <w:sz w:val="24"/>
          <w:szCs w:val="24"/>
          <w:u w:color="000000"/>
        </w:rPr>
        <w:t>:</w:t>
      </w:r>
      <w:r w:rsidRPr="005113BE">
        <w:rPr>
          <w:rFonts w:ascii="Times New Roman" w:eastAsia="Times New Roman" w:hAnsi="Times New Roman" w:cs="Times New Roman"/>
          <w:i/>
          <w:sz w:val="24"/>
          <w:szCs w:val="24"/>
        </w:rPr>
        <w:t xml:space="preserve"> 27th February 2019</w:t>
      </w:r>
    </w:p>
    <w:p w:rsidR="005113BE" w:rsidRPr="005113BE" w:rsidRDefault="005113BE" w:rsidP="005113BE">
      <w:pPr>
        <w:spacing w:after="0" w:line="276" w:lineRule="auto"/>
        <w:ind w:firstLine="72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w:t>
      </w: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p>
    <w:p w:rsidR="005113BE" w:rsidRPr="005113BE" w:rsidRDefault="005113BE" w:rsidP="005113BE">
      <w:pPr>
        <w:spacing w:after="0" w:line="276" w:lineRule="auto"/>
        <w:ind w:firstLine="72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Owner Current of the property:</w:t>
      </w:r>
    </w:p>
    <w:p w:rsidR="005113BE" w:rsidRPr="005113BE" w:rsidRDefault="005113BE" w:rsidP="006F2B13">
      <w:pPr>
        <w:numPr>
          <w:ilvl w:val="3"/>
          <w:numId w:val="3"/>
        </w:numPr>
        <w:spacing w:after="0" w:line="276" w:lineRule="auto"/>
        <w:ind w:left="1080" w:firstLine="0"/>
        <w:contextualSpacing/>
        <w:jc w:val="both"/>
        <w:rPr>
          <w:rFonts w:ascii="Times New Roman" w:hAnsi="Times New Roman" w:cs="Times New Roman"/>
          <w:i/>
          <w:sz w:val="24"/>
          <w:szCs w:val="24"/>
        </w:rPr>
      </w:pPr>
      <w:r w:rsidRPr="005113BE">
        <w:rPr>
          <w:rFonts w:ascii="Times New Roman" w:eastAsia="Times New Roman" w:hAnsi="Times New Roman" w:cs="Times New Roman"/>
          <w:i/>
          <w:sz w:val="24"/>
          <w:szCs w:val="24"/>
        </w:rPr>
        <w:t>Walter Patrick PILLAY (MN: 961-06341-1-21</w:t>
      </w:r>
    </w:p>
    <w:p w:rsidR="005113BE" w:rsidRPr="005113BE" w:rsidRDefault="005113BE" w:rsidP="006F2B13">
      <w:pPr>
        <w:numPr>
          <w:ilvl w:val="3"/>
          <w:numId w:val="3"/>
        </w:numPr>
        <w:spacing w:after="0" w:line="276" w:lineRule="auto"/>
        <w:ind w:left="1080" w:firstLine="0"/>
        <w:contextualSpacing/>
        <w:jc w:val="both"/>
        <w:rPr>
          <w:rFonts w:ascii="Times New Roman" w:hAnsi="Times New Roman" w:cs="Times New Roman"/>
          <w:i/>
          <w:sz w:val="24"/>
          <w:szCs w:val="24"/>
        </w:rPr>
      </w:pPr>
      <w:r w:rsidRPr="005113BE">
        <w:rPr>
          <w:rFonts w:ascii="Times New Roman" w:eastAsia="Times New Roman" w:hAnsi="Times New Roman" w:cs="Times New Roman"/>
          <w:i/>
          <w:sz w:val="24"/>
          <w:szCs w:val="24"/>
        </w:rPr>
        <w:t>Lusita Paquerette LABLACHE  NIN 961-0019-4-048</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rPr>
        <w:t>[…]</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r w:rsidRPr="005113BE">
        <w:rPr>
          <w:rFonts w:ascii="Times New Roman" w:eastAsia="Times New Roman" w:hAnsi="Times New Roman" w:cs="Times New Roman"/>
          <w:i/>
          <w:sz w:val="24"/>
          <w:szCs w:val="24"/>
          <w:u w:val="single"/>
        </w:rPr>
        <w:t>Brief property description</w:t>
      </w:r>
      <w:r w:rsidRPr="005113BE">
        <w:rPr>
          <w:rFonts w:ascii="Times New Roman" w:eastAsia="Times New Roman" w:hAnsi="Times New Roman" w:cs="Times New Roman"/>
          <w:i/>
          <w:sz w:val="24"/>
          <w:szCs w:val="24"/>
        </w:rPr>
        <w:t>:</w:t>
      </w:r>
    </w:p>
    <w:p w:rsidR="005113BE" w:rsidRPr="005113BE" w:rsidRDefault="005113BE" w:rsidP="006F2B13">
      <w:pPr>
        <w:numPr>
          <w:ilvl w:val="1"/>
          <w:numId w:val="17"/>
        </w:numPr>
        <w:spacing w:after="0" w:line="276" w:lineRule="auto"/>
        <w:ind w:left="1440"/>
        <w:contextualSpacing/>
        <w:jc w:val="both"/>
        <w:rPr>
          <w:rFonts w:ascii="Times New Roman" w:hAnsi="Times New Roman" w:cs="Times New Roman"/>
          <w:i/>
          <w:sz w:val="24"/>
          <w:szCs w:val="24"/>
        </w:rPr>
      </w:pPr>
      <w:r w:rsidRPr="005113BE">
        <w:rPr>
          <w:rFonts w:ascii="Times New Roman" w:eastAsia="Times New Roman" w:hAnsi="Times New Roman" w:cs="Times New Roman"/>
          <w:i/>
          <w:sz w:val="24"/>
          <w:szCs w:val="24"/>
          <w:u w:val="single"/>
        </w:rPr>
        <w:t>Land:</w:t>
      </w:r>
      <w:r w:rsidRPr="005113BE">
        <w:rPr>
          <w:rFonts w:ascii="Times New Roman" w:eastAsia="Times New Roman" w:hAnsi="Times New Roman" w:cs="Times New Roman"/>
          <w:i/>
          <w:sz w:val="24"/>
          <w:szCs w:val="24"/>
        </w:rPr>
        <w:t xml:space="preserve"> Subject property Parcel No. H1345 is located at Ma Joie, Anse Etoile, Mahe, Seychelles. The land accommodates a partially completed apartment building, comprising of 2 completed units of the ground floor level and an incomplete first-floor level designed to replicate the ground floor units. The property is located approximately 550 meters from Anse Etoile coastal main road which is approximately a two-minutes’ drive. The property has a motorable access road plus </w:t>
      </w:r>
      <w:r w:rsidRPr="005113BE">
        <w:rPr>
          <w:rFonts w:ascii="Times New Roman" w:eastAsia="Times New Roman" w:hAnsi="Times New Roman" w:cs="Times New Roman"/>
          <w:i/>
          <w:sz w:val="24"/>
          <w:szCs w:val="24"/>
        </w:rPr>
        <w:lastRenderedPageBreak/>
        <w:t>parking, however it is located at a lower level compared to the apartment level. Access to the apartments is through a staircase coming off the parking level up to the garden area. The total area of the property is 737.00 square meters. The property is categorized under the R5 Medium Density Residential land use plan. The property is located in a relatively low-developed and tranquil area with low levels of illicit activities.</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5113BE" w:rsidP="006F2B13">
      <w:pPr>
        <w:numPr>
          <w:ilvl w:val="1"/>
          <w:numId w:val="17"/>
        </w:num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u w:val="single"/>
        </w:rPr>
        <w:t>Structures</w:t>
      </w:r>
      <w:r w:rsidRPr="005113BE">
        <w:rPr>
          <w:rFonts w:ascii="Times New Roman" w:hAnsi="Times New Roman" w:cs="Times New Roman"/>
          <w:i/>
          <w:sz w:val="24"/>
          <w:szCs w:val="24"/>
          <w:u w:color="000000"/>
        </w:rPr>
        <w:t>:</w:t>
      </w:r>
    </w:p>
    <w:p w:rsidR="005113BE" w:rsidRPr="005113BE" w:rsidRDefault="005113BE" w:rsidP="006F2B13">
      <w:pPr>
        <w:numPr>
          <w:ilvl w:val="0"/>
          <w:numId w:val="19"/>
        </w:numPr>
        <w:spacing w:after="0" w:line="276" w:lineRule="auto"/>
        <w:ind w:left="2160"/>
        <w:contextualSpacing/>
        <w:jc w:val="both"/>
        <w:rPr>
          <w:rFonts w:ascii="Times New Roman" w:hAnsi="Times New Roman" w:cs="Times New Roman"/>
          <w:i/>
          <w:sz w:val="24"/>
          <w:szCs w:val="24"/>
        </w:rPr>
      </w:pPr>
      <w:r w:rsidRPr="00F2032B">
        <w:rPr>
          <w:rFonts w:ascii="Times New Roman" w:hAnsi="Times New Roman" w:cs="Times New Roman"/>
          <w:i/>
          <w:sz w:val="24"/>
          <w:szCs w:val="24"/>
          <w:u w:val="single"/>
        </w:rPr>
        <w:t>Apartment Building</w:t>
      </w:r>
      <w:r w:rsidRPr="00F2032B">
        <w:rPr>
          <w:rFonts w:ascii="Times New Roman" w:hAnsi="Times New Roman" w:cs="Times New Roman"/>
          <w:i/>
          <w:sz w:val="24"/>
          <w:szCs w:val="24"/>
          <w:u w:color="000000"/>
        </w:rPr>
        <w:t xml:space="preserve">: </w:t>
      </w:r>
      <w:r w:rsidRPr="00F2032B">
        <w:rPr>
          <w:rFonts w:ascii="Times New Roman" w:hAnsi="Times New Roman" w:cs="Times New Roman"/>
          <w:i/>
          <w:sz w:val="24"/>
          <w:szCs w:val="24"/>
        </w:rPr>
        <w:t>The total construction floor area of the building is</w:t>
      </w:r>
      <w:r w:rsidRPr="005113BE">
        <w:rPr>
          <w:rFonts w:ascii="Times New Roman" w:hAnsi="Times New Roman" w:cs="Times New Roman"/>
          <w:i/>
          <w:sz w:val="24"/>
          <w:szCs w:val="24"/>
        </w:rPr>
        <w:t xml:space="preserve"> approximately 328m². The apartment building is partially completed with two-floor levels (Ground &amp; First floor level). The completed ground floor level comprises of two no. units; each unit comprising of a kitchen, living room. one bathroom, two bedrooms &amp; verandah.</w:t>
      </w:r>
    </w:p>
    <w:p w:rsidR="005113BE" w:rsidRPr="005113BE" w:rsidRDefault="005113BE" w:rsidP="005113BE">
      <w:pPr>
        <w:spacing w:after="0" w:line="276" w:lineRule="auto"/>
        <w:ind w:left="2160"/>
        <w:contextualSpacing/>
        <w:jc w:val="both"/>
        <w:rPr>
          <w:rFonts w:ascii="Times New Roman" w:hAnsi="Times New Roman" w:cs="Times New Roman"/>
          <w:i/>
          <w:sz w:val="24"/>
          <w:szCs w:val="24"/>
        </w:rPr>
      </w:pPr>
    </w:p>
    <w:p w:rsidR="005113BE" w:rsidRPr="005113BE" w:rsidRDefault="005113BE" w:rsidP="005113BE">
      <w:pPr>
        <w:spacing w:after="0" w:line="276" w:lineRule="auto"/>
        <w:ind w:left="2160"/>
        <w:contextualSpacing/>
        <w:jc w:val="both"/>
        <w:rPr>
          <w:rFonts w:ascii="Times New Roman" w:hAnsi="Times New Roman" w:cs="Times New Roman"/>
          <w:i/>
          <w:sz w:val="24"/>
          <w:szCs w:val="24"/>
        </w:rPr>
      </w:pPr>
      <w:r w:rsidRPr="005113BE">
        <w:rPr>
          <w:rFonts w:ascii="Times New Roman" w:hAnsi="Times New Roman" w:cs="Times New Roman"/>
          <w:i/>
          <w:sz w:val="24"/>
          <w:szCs w:val="24"/>
        </w:rPr>
        <w:t>The building is constructed out of reinforced concrete structures. concrete masonry blockwork, cement mortar render, PVA exterior quality paint on the external facades, interior quality PVA painted internal walls, 6mm thick painted plywood ceilings, zinc-alume roof covering, solid internal timber doors. aluminum sliding windows and sliding doors &amp; solid timber doors at external openings, fixed painted galvanized burglar bars to window openings, ceramic tiling works on the floor areas.</w:t>
      </w:r>
    </w:p>
    <w:p w:rsidR="005113BE" w:rsidRPr="005113BE" w:rsidRDefault="005113BE" w:rsidP="005113BE">
      <w:pPr>
        <w:spacing w:after="0" w:line="276" w:lineRule="auto"/>
        <w:ind w:left="2160"/>
        <w:contextualSpacing/>
        <w:jc w:val="both"/>
        <w:rPr>
          <w:rFonts w:ascii="Times New Roman" w:hAnsi="Times New Roman" w:cs="Times New Roman"/>
          <w:i/>
          <w:sz w:val="24"/>
          <w:szCs w:val="24"/>
        </w:rPr>
      </w:pPr>
    </w:p>
    <w:p w:rsidR="005113BE" w:rsidRPr="005113BE" w:rsidRDefault="005113BE" w:rsidP="005113BE">
      <w:pPr>
        <w:spacing w:after="0" w:line="276" w:lineRule="auto"/>
        <w:ind w:left="2160"/>
        <w:contextualSpacing/>
        <w:jc w:val="both"/>
        <w:rPr>
          <w:rFonts w:ascii="Times New Roman" w:hAnsi="Times New Roman" w:cs="Times New Roman"/>
          <w:i/>
          <w:sz w:val="24"/>
          <w:szCs w:val="24"/>
        </w:rPr>
      </w:pPr>
      <w:r w:rsidRPr="005113BE">
        <w:rPr>
          <w:rFonts w:ascii="Times New Roman" w:hAnsi="Times New Roman" w:cs="Times New Roman"/>
          <w:i/>
          <w:sz w:val="24"/>
          <w:szCs w:val="24"/>
        </w:rPr>
        <w:t>The remaining works include; completion of the first-floor flooring, Cement plaster render to all first-floor walls and concrete frames, including associated paint finish and internal wall tiles to first-floor wet areas; Floor screed and tile finishes to all floors, including skirting; plywood ceiling boards and timber brandering, including cornices and paint finish to ceiling; all first floor internal and external doors windows to be completed: Eaves ceiling soffits and fascia &amp; barge boards to roof and rainwater goods installation; All fittings — built-in cupboards &amp; kitchen cabinetry etc. electrical works, and plumbing and drainage works; Externally, only soil drainage needs to be done — this includes manholes &amp; soak away for the first-floor units.</w:t>
      </w:r>
    </w:p>
    <w:p w:rsidR="005113BE" w:rsidRPr="005113BE" w:rsidRDefault="006842E4" w:rsidP="005113BE">
      <w:pPr>
        <w:spacing w:after="0" w:line="276" w:lineRule="auto"/>
        <w:ind w:left="2160"/>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p>
    <w:p w:rsidR="005113BE" w:rsidRPr="005113BE" w:rsidRDefault="005113BE" w:rsidP="005113BE">
      <w:pPr>
        <w:spacing w:after="0" w:line="276" w:lineRule="auto"/>
        <w:ind w:left="2160"/>
        <w:contextualSpacing/>
        <w:jc w:val="both"/>
        <w:rPr>
          <w:rFonts w:ascii="Times New Roman" w:hAnsi="Times New Roman" w:cs="Times New Roman"/>
          <w:i/>
          <w:sz w:val="24"/>
          <w:szCs w:val="24"/>
        </w:rPr>
      </w:pPr>
      <w:r w:rsidRPr="00F2032B">
        <w:rPr>
          <w:rFonts w:ascii="Times New Roman" w:hAnsi="Times New Roman" w:cs="Times New Roman"/>
          <w:i/>
          <w:sz w:val="24"/>
          <w:szCs w:val="24"/>
        </w:rPr>
        <w:t xml:space="preserve">The building was built in the late 2000’s and no apparent structural defects were identified upon site visit. Some areas on the ground floor unit will require minor renovation works, such as repainting of internal and external walls </w:t>
      </w:r>
      <w:r w:rsidRPr="00F2032B">
        <w:rPr>
          <w:rFonts w:ascii="Times New Roman" w:hAnsi="Times New Roman" w:cs="Times New Roman"/>
          <w:i/>
          <w:noProof/>
          <w:sz w:val="24"/>
          <w:szCs w:val="24"/>
        </w:rPr>
        <w:t xml:space="preserve">&amp; </w:t>
      </w:r>
      <w:r w:rsidRPr="00F2032B">
        <w:rPr>
          <w:rFonts w:ascii="Times New Roman" w:hAnsi="Times New Roman" w:cs="Times New Roman"/>
          <w:i/>
          <w:sz w:val="24"/>
          <w:szCs w:val="24"/>
        </w:rPr>
        <w:t>ceilings, ablution areas, renovation of timber doors and, external burglar bars; however, consideration has been taken for such works (Note:</w:t>
      </w:r>
      <w:r w:rsidRPr="005113BE">
        <w:rPr>
          <w:rFonts w:ascii="Times New Roman" w:hAnsi="Times New Roman" w:cs="Times New Roman"/>
          <w:i/>
          <w:sz w:val="24"/>
          <w:szCs w:val="24"/>
        </w:rPr>
        <w:t xml:space="preserve"> </w:t>
      </w:r>
      <w:r w:rsidRPr="005113BE">
        <w:rPr>
          <w:rFonts w:ascii="Times New Roman" w:hAnsi="Times New Roman" w:cs="Times New Roman"/>
          <w:i/>
          <w:sz w:val="24"/>
          <w:szCs w:val="24"/>
        </w:rPr>
        <w:lastRenderedPageBreak/>
        <w:t>in addition to the life span depreciation of the identified structures) under the depreciation section of the evaluation worksheet.</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r w:rsidRPr="005113BE">
        <w:rPr>
          <w:rFonts w:ascii="Times New Roman" w:hAnsi="Times New Roman" w:cs="Times New Roman"/>
          <w:i/>
          <w:sz w:val="24"/>
          <w:szCs w:val="24"/>
        </w:rPr>
        <w:t>After the detail (sic) and careful study of all the relevant documents provided by my client, along with the examination of ownership papers, cadastral map, inspection of the site followed by the detail (sic) measurement of the site and considering prevailing norms; The Certified Value Of the above-mentioned property on the 27th February 2018 is Seychelles Rupees (SCR) 3,367,080.68</w:t>
      </w:r>
    </w:p>
    <w:p w:rsidR="005113BE" w:rsidRPr="005113BE" w:rsidRDefault="005113BE" w:rsidP="006F2B13">
      <w:pPr>
        <w:numPr>
          <w:ilvl w:val="0"/>
          <w:numId w:val="3"/>
        </w:numPr>
        <w:tabs>
          <w:tab w:val="left" w:pos="720"/>
        </w:tabs>
        <w:spacing w:before="240" w:after="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Mr Accouche testified that parcel H1345 is adjacent to parcels H6465 &amp; H6466 and is more desirable than parcels H6638, H2307, H6465 and H6466 as it has an ocean view. He </w:t>
      </w:r>
      <w:r w:rsidRPr="00F2032B">
        <w:rPr>
          <w:rFonts w:ascii="Times New Roman" w:eastAsia="Times New Roman" w:hAnsi="Times New Roman" w:cs="Times New Roman"/>
          <w:sz w:val="24"/>
          <w:szCs w:val="24"/>
        </w:rPr>
        <w:t xml:space="preserve">pointed out however that there is no direct road access to the property and any vehicles have to be parked at a lower level and the property accessed by steps. He stated that the structure on the property required only a few renovation works but </w:t>
      </w:r>
      <w:r w:rsidRPr="00F2032B">
        <w:rPr>
          <w:rFonts w:ascii="Times New Roman" w:eastAsia="Times New Roman" w:hAnsi="Times New Roman" w:cs="Times New Roman"/>
          <w:i/>
          <w:sz w:val="24"/>
          <w:szCs w:val="24"/>
        </w:rPr>
        <w:t>“nothing major”</w:t>
      </w:r>
      <w:r w:rsidR="00D847FA" w:rsidRPr="00F2032B">
        <w:rPr>
          <w:rFonts w:ascii="Times New Roman" w:eastAsia="Times New Roman" w:hAnsi="Times New Roman" w:cs="Times New Roman"/>
          <w:sz w:val="24"/>
          <w:szCs w:val="24"/>
        </w:rPr>
        <w:t>, and</w:t>
      </w:r>
      <w:r w:rsidR="00D847FA">
        <w:rPr>
          <w:rFonts w:ascii="Times New Roman" w:eastAsia="Times New Roman" w:hAnsi="Times New Roman" w:cs="Times New Roman"/>
          <w:sz w:val="24"/>
          <w:szCs w:val="24"/>
        </w:rPr>
        <w:t xml:space="preserve"> that a</w:t>
      </w:r>
      <w:r w:rsidRPr="005113BE">
        <w:rPr>
          <w:rFonts w:ascii="Times New Roman" w:eastAsia="Times New Roman" w:hAnsi="Times New Roman" w:cs="Times New Roman"/>
          <w:sz w:val="24"/>
          <w:szCs w:val="24"/>
        </w:rPr>
        <w:t xml:space="preserve"> stone retaining wall added value to the property.</w:t>
      </w:r>
    </w:p>
    <w:p w:rsidR="005113BE" w:rsidRPr="00F2032B" w:rsidRDefault="005113BE" w:rsidP="006F2B13">
      <w:pPr>
        <w:numPr>
          <w:ilvl w:val="0"/>
          <w:numId w:val="17"/>
        </w:numPr>
        <w:tabs>
          <w:tab w:val="left" w:pos="720"/>
        </w:tabs>
        <w:spacing w:before="240" w:after="0" w:line="360" w:lineRule="auto"/>
        <w:jc w:val="both"/>
        <w:rPr>
          <w:rFonts w:ascii="Times New Roman" w:eastAsia="Times New Roman" w:hAnsi="Times New Roman" w:cs="Times New Roman"/>
          <w:sz w:val="24"/>
          <w:szCs w:val="24"/>
        </w:rPr>
      </w:pPr>
      <w:r w:rsidRPr="00F2032B">
        <w:rPr>
          <w:rFonts w:ascii="Times New Roman" w:eastAsia="Times New Roman" w:hAnsi="Times New Roman" w:cs="Times New Roman"/>
          <w:sz w:val="24"/>
          <w:szCs w:val="24"/>
        </w:rPr>
        <w:t xml:space="preserve">Exhibit P21 - Parcel H1346 (Land &amp; Building) at Majoie, Anse Etoile </w:t>
      </w:r>
    </w:p>
    <w:p w:rsidR="005113BE" w:rsidRPr="005113BE" w:rsidRDefault="005113BE" w:rsidP="006F2B13">
      <w:pPr>
        <w:numPr>
          <w:ilvl w:val="0"/>
          <w:numId w:val="3"/>
        </w:numPr>
        <w:tabs>
          <w:tab w:val="left" w:pos="720"/>
        </w:tabs>
        <w:spacing w:before="240" w:after="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Exhibit P21 comprises (1) a covering letter; (2) a summary of information relating to the property including its owners, location and brief description, as well as its certified value; (3) an evaluation worksheet containing a detailed valuation of the land (including base value, valuable correction factors, devaluable correction factors and the total value of the land) and the structures thereon (including the value of the main house comprising 3 levels, stone retaining walls, reinforced concrete pavings, from which the depreciation of structures is deducted); (4) an orthophoto of the property; (5) pictures of the property from different angles; (6) cadastral map of H1346; and (7) title deeds;. The relevant parts of the summary of information reads as follows:</w:t>
      </w:r>
    </w:p>
    <w:p w:rsidR="005113BE" w:rsidRPr="005113BE" w:rsidRDefault="005113BE" w:rsidP="005113BE">
      <w:pPr>
        <w:spacing w:before="240" w:after="0" w:line="360"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u w:val="single"/>
        </w:rPr>
        <w:t>Date of Inspection</w:t>
      </w:r>
      <w:r w:rsidRPr="005113BE">
        <w:rPr>
          <w:rFonts w:ascii="Times New Roman" w:hAnsi="Times New Roman" w:cs="Times New Roman"/>
          <w:i/>
          <w:sz w:val="24"/>
          <w:szCs w:val="24"/>
          <w:u w:color="000000"/>
        </w:rPr>
        <w:t>:</w:t>
      </w:r>
      <w:r w:rsidRPr="005113BE">
        <w:rPr>
          <w:rFonts w:ascii="Times New Roman" w:hAnsi="Times New Roman" w:cs="Times New Roman"/>
          <w:i/>
          <w:sz w:val="24"/>
          <w:szCs w:val="24"/>
        </w:rPr>
        <w:t xml:space="preserve"> 4th February 2019</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u w:val="single"/>
        </w:rPr>
        <w:t>Date of Valuation</w:t>
      </w:r>
      <w:r w:rsidRPr="005113BE">
        <w:rPr>
          <w:rFonts w:ascii="Times New Roman" w:hAnsi="Times New Roman" w:cs="Times New Roman"/>
          <w:i/>
          <w:sz w:val="24"/>
          <w:szCs w:val="24"/>
          <w:u w:color="000000"/>
        </w:rPr>
        <w:t>:</w:t>
      </w:r>
      <w:r w:rsidRPr="005113BE">
        <w:rPr>
          <w:rFonts w:ascii="Times New Roman" w:hAnsi="Times New Roman" w:cs="Times New Roman"/>
          <w:i/>
          <w:sz w:val="24"/>
          <w:szCs w:val="24"/>
        </w:rPr>
        <w:t xml:space="preserve"> 27th February 2019</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rPr>
        <w:t>[…]</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u w:val="single"/>
        </w:rPr>
        <w:t>Owner (Current) of the property:</w:t>
      </w:r>
    </w:p>
    <w:p w:rsidR="005113BE" w:rsidRPr="005113BE" w:rsidRDefault="005113BE" w:rsidP="006F2B13">
      <w:pPr>
        <w:numPr>
          <w:ilvl w:val="3"/>
          <w:numId w:val="3"/>
        </w:numPr>
        <w:spacing w:after="0" w:line="276" w:lineRule="auto"/>
        <w:ind w:left="1080" w:firstLine="0"/>
        <w:contextualSpacing/>
        <w:jc w:val="both"/>
        <w:rPr>
          <w:rFonts w:ascii="Times New Roman" w:hAnsi="Times New Roman" w:cs="Times New Roman"/>
          <w:i/>
          <w:sz w:val="24"/>
          <w:szCs w:val="24"/>
        </w:rPr>
      </w:pPr>
      <w:r w:rsidRPr="005113BE">
        <w:rPr>
          <w:rFonts w:ascii="Times New Roman" w:hAnsi="Times New Roman" w:cs="Times New Roman"/>
          <w:i/>
          <w:sz w:val="24"/>
          <w:szCs w:val="24"/>
        </w:rPr>
        <w:t>Kimberly Sasha Rebecca PILLAY (MN: 995-0155-1-0-83)</w:t>
      </w:r>
    </w:p>
    <w:p w:rsidR="005113BE" w:rsidRPr="005113BE" w:rsidRDefault="005113BE" w:rsidP="006F2B13">
      <w:pPr>
        <w:numPr>
          <w:ilvl w:val="3"/>
          <w:numId w:val="3"/>
        </w:numPr>
        <w:spacing w:after="0" w:line="276" w:lineRule="auto"/>
        <w:ind w:left="1080" w:firstLine="0"/>
        <w:contextualSpacing/>
        <w:jc w:val="both"/>
        <w:rPr>
          <w:rFonts w:ascii="Times New Roman" w:hAnsi="Times New Roman" w:cs="Times New Roman"/>
          <w:i/>
          <w:sz w:val="24"/>
          <w:szCs w:val="24"/>
        </w:rPr>
      </w:pPr>
      <w:r w:rsidRPr="005113BE">
        <w:rPr>
          <w:rFonts w:ascii="Times New Roman" w:hAnsi="Times New Roman" w:cs="Times New Roman"/>
          <w:i/>
          <w:sz w:val="24"/>
          <w:szCs w:val="24"/>
        </w:rPr>
        <w:t>Inesh Ethan PILLAY (NIN:002-0041-1-1-91)</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rPr>
        <w:t>[…]</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p>
    <w:p w:rsidR="005113BE" w:rsidRPr="00F2032B" w:rsidRDefault="005113BE" w:rsidP="005113BE">
      <w:pPr>
        <w:spacing w:after="0" w:line="276" w:lineRule="auto"/>
        <w:ind w:firstLine="720"/>
        <w:contextualSpacing/>
        <w:jc w:val="both"/>
        <w:rPr>
          <w:rFonts w:ascii="Times New Roman" w:hAnsi="Times New Roman" w:cs="Times New Roman"/>
          <w:i/>
          <w:sz w:val="24"/>
          <w:szCs w:val="24"/>
        </w:rPr>
      </w:pPr>
      <w:r w:rsidRPr="00F2032B">
        <w:rPr>
          <w:rFonts w:ascii="Times New Roman" w:hAnsi="Times New Roman" w:cs="Times New Roman"/>
          <w:i/>
          <w:sz w:val="24"/>
          <w:szCs w:val="24"/>
          <w:u w:val="single"/>
        </w:rPr>
        <w:lastRenderedPageBreak/>
        <w:t>Brief property description</w:t>
      </w:r>
      <w:r w:rsidRPr="00F2032B">
        <w:rPr>
          <w:rFonts w:ascii="Times New Roman" w:hAnsi="Times New Roman" w:cs="Times New Roman"/>
          <w:i/>
          <w:sz w:val="24"/>
          <w:szCs w:val="24"/>
        </w:rPr>
        <w:t>:</w:t>
      </w:r>
    </w:p>
    <w:p w:rsidR="005113BE" w:rsidRPr="00F2032B" w:rsidRDefault="005113BE" w:rsidP="006F2B13">
      <w:pPr>
        <w:numPr>
          <w:ilvl w:val="0"/>
          <w:numId w:val="18"/>
        </w:numPr>
        <w:spacing w:after="0" w:line="276" w:lineRule="auto"/>
        <w:ind w:left="1440"/>
        <w:contextualSpacing/>
        <w:jc w:val="both"/>
        <w:rPr>
          <w:rFonts w:ascii="Times New Roman" w:hAnsi="Times New Roman" w:cs="Times New Roman"/>
          <w:i/>
          <w:sz w:val="24"/>
          <w:szCs w:val="24"/>
        </w:rPr>
      </w:pPr>
      <w:r w:rsidRPr="00F2032B">
        <w:rPr>
          <w:rFonts w:ascii="Times New Roman" w:hAnsi="Times New Roman" w:cs="Times New Roman"/>
          <w:i/>
          <w:sz w:val="24"/>
          <w:szCs w:val="24"/>
          <w:u w:val="single"/>
        </w:rPr>
        <w:t>Land</w:t>
      </w:r>
      <w:r w:rsidRPr="00F2032B">
        <w:rPr>
          <w:rFonts w:ascii="Times New Roman" w:hAnsi="Times New Roman" w:cs="Times New Roman"/>
          <w:i/>
          <w:sz w:val="24"/>
          <w:szCs w:val="24"/>
          <w:u w:color="000000"/>
        </w:rPr>
        <w:t>:</w:t>
      </w:r>
      <w:r w:rsidRPr="00F2032B">
        <w:rPr>
          <w:rFonts w:ascii="Times New Roman" w:hAnsi="Times New Roman" w:cs="Times New Roman"/>
          <w:i/>
          <w:sz w:val="24"/>
          <w:szCs w:val="24"/>
        </w:rPr>
        <w:t xml:space="preserve"> Subject property Parcel No. H1346 is located at Ma Joie, Anse Etoile, Mahe, Seychelles. The land accommodates an encroached house, which comprises of three levels; namely lower ground floor, ground floor and first-floor level. The property is located approximately 550 meters from Anse Etoile coastal main road which is approximately a two-minutes’ drive. The property has a shared motorable access road (from parcel H1345) plus parking space to the rear of the property. The property uses the right of way of property H1345. The total area of the properties (sic) is 600.00 square meters. The property is categorized under R5 Medium Density Residential land use plan. The property is located in a relatively low-developed and tranquil area with low levels of illicit activities. The main house and retaining walls partially encroaches on the government land parcel no. H10786.</w:t>
      </w:r>
    </w:p>
    <w:p w:rsidR="005113BE" w:rsidRPr="00F2032B" w:rsidRDefault="005113BE" w:rsidP="005113BE">
      <w:pPr>
        <w:spacing w:after="0" w:line="276" w:lineRule="auto"/>
        <w:ind w:left="2160"/>
        <w:contextualSpacing/>
        <w:jc w:val="both"/>
        <w:rPr>
          <w:rFonts w:ascii="Times New Roman" w:hAnsi="Times New Roman" w:cs="Times New Roman"/>
          <w:i/>
          <w:sz w:val="24"/>
          <w:szCs w:val="24"/>
        </w:rPr>
      </w:pPr>
    </w:p>
    <w:p w:rsidR="005113BE" w:rsidRPr="00F2032B" w:rsidRDefault="005113BE" w:rsidP="006F2B13">
      <w:pPr>
        <w:numPr>
          <w:ilvl w:val="0"/>
          <w:numId w:val="18"/>
        </w:numPr>
        <w:spacing w:after="0" w:line="276" w:lineRule="auto"/>
        <w:ind w:left="1440"/>
        <w:contextualSpacing/>
        <w:jc w:val="both"/>
        <w:rPr>
          <w:rFonts w:ascii="Times New Roman" w:hAnsi="Times New Roman" w:cs="Times New Roman"/>
          <w:i/>
          <w:sz w:val="24"/>
          <w:szCs w:val="24"/>
        </w:rPr>
      </w:pPr>
      <w:r w:rsidRPr="00F2032B">
        <w:rPr>
          <w:rFonts w:ascii="Times New Roman" w:hAnsi="Times New Roman" w:cs="Times New Roman"/>
          <w:i/>
          <w:color w:val="000000"/>
          <w:kern w:val="2"/>
          <w:sz w:val="24"/>
          <w:szCs w:val="24"/>
          <w14:ligatures w14:val="standardContextual"/>
        </w:rPr>
        <w:t xml:space="preserve">Structures </w:t>
      </w:r>
    </w:p>
    <w:p w:rsidR="005113BE" w:rsidRPr="00F2032B" w:rsidRDefault="005113BE" w:rsidP="006F2B13">
      <w:pPr>
        <w:numPr>
          <w:ilvl w:val="0"/>
          <w:numId w:val="19"/>
        </w:numPr>
        <w:spacing w:after="0" w:line="276" w:lineRule="auto"/>
        <w:ind w:left="1800"/>
        <w:contextualSpacing/>
        <w:jc w:val="both"/>
        <w:rPr>
          <w:rFonts w:ascii="Times New Roman" w:hAnsi="Times New Roman" w:cs="Times New Roman"/>
          <w:i/>
          <w:sz w:val="24"/>
          <w:szCs w:val="24"/>
        </w:rPr>
      </w:pPr>
      <w:r w:rsidRPr="00F2032B">
        <w:rPr>
          <w:rFonts w:ascii="Times New Roman" w:hAnsi="Times New Roman" w:cs="Times New Roman"/>
          <w:i/>
          <w:color w:val="000000"/>
          <w:kern w:val="2"/>
          <w:sz w:val="24"/>
          <w:szCs w:val="24"/>
          <w:u w:val="single"/>
          <w14:ligatures w14:val="standardContextual"/>
        </w:rPr>
        <w:t>Main house</w:t>
      </w:r>
      <w:r w:rsidRPr="00F2032B">
        <w:rPr>
          <w:rFonts w:ascii="Times New Roman" w:hAnsi="Times New Roman" w:cs="Times New Roman"/>
          <w:i/>
          <w:color w:val="000000"/>
          <w:kern w:val="2"/>
          <w:sz w:val="24"/>
          <w:szCs w:val="24"/>
          <w14:ligatures w14:val="standardContextual"/>
        </w:rPr>
        <w:t>: the total construction floor area of the building is approximately 393m². The house comprises of three levels; Lower ground floor, Ground floor and First floor level.</w:t>
      </w:r>
    </w:p>
    <w:p w:rsidR="005113BE" w:rsidRPr="00F2032B" w:rsidRDefault="005113BE" w:rsidP="005113BE">
      <w:pPr>
        <w:spacing w:after="0" w:line="276" w:lineRule="auto"/>
        <w:ind w:left="2520"/>
        <w:contextualSpacing/>
        <w:jc w:val="both"/>
        <w:rPr>
          <w:rFonts w:ascii="Times New Roman" w:hAnsi="Times New Roman" w:cs="Times New Roman"/>
          <w:i/>
          <w:sz w:val="24"/>
          <w:szCs w:val="24"/>
        </w:rPr>
      </w:pPr>
    </w:p>
    <w:p w:rsidR="005113BE" w:rsidRPr="005113BE" w:rsidRDefault="00B37BD6" w:rsidP="005113BE">
      <w:pPr>
        <w:spacing w:after="0" w:line="276" w:lineRule="auto"/>
        <w:ind w:left="1800"/>
        <w:contextualSpacing/>
        <w:jc w:val="both"/>
        <w:rPr>
          <w:rFonts w:ascii="Times New Roman" w:hAnsi="Times New Roman" w:cs="Times New Roman"/>
          <w:i/>
          <w:sz w:val="24"/>
          <w:szCs w:val="24"/>
        </w:rPr>
      </w:pPr>
      <w:r>
        <w:rPr>
          <w:rFonts w:ascii="Times New Roman" w:hAnsi="Times New Roman" w:cs="Times New Roman"/>
          <w:i/>
          <w:color w:val="000000"/>
          <w:kern w:val="2"/>
          <w:sz w:val="24"/>
          <w:szCs w:val="24"/>
          <w14:ligatures w14:val="standardContextual"/>
        </w:rPr>
        <w:t xml:space="preserve">On the lower ground level, </w:t>
      </w:r>
      <w:r w:rsidR="005113BE" w:rsidRPr="00F2032B">
        <w:rPr>
          <w:rFonts w:ascii="Times New Roman" w:hAnsi="Times New Roman" w:cs="Times New Roman"/>
          <w:i/>
          <w:color w:val="000000"/>
          <w:kern w:val="2"/>
          <w:sz w:val="24"/>
          <w:szCs w:val="24"/>
          <w14:ligatures w14:val="standardContextual"/>
        </w:rPr>
        <w:t>there is an open living and dining area, covered</w:t>
      </w:r>
      <w:r w:rsidR="005113BE" w:rsidRPr="005113BE">
        <w:rPr>
          <w:rFonts w:ascii="Times New Roman" w:hAnsi="Times New Roman" w:cs="Times New Roman"/>
          <w:i/>
          <w:color w:val="000000"/>
          <w:kern w:val="2"/>
          <w:sz w:val="24"/>
          <w:szCs w:val="24"/>
          <w14:ligatures w14:val="standardContextual"/>
        </w:rPr>
        <w:t xml:space="preserve"> veranda, and patio area. On the ground floor level, there is a kitchen, I bathroom, and 2 bedrooms: while. on the first-floor level, there are 2 en-suite bedrooms. 2 bedrooms with connecting bathroom 2 verandas.</w:t>
      </w:r>
    </w:p>
    <w:p w:rsidR="005113BE" w:rsidRPr="005113BE" w:rsidRDefault="005113BE" w:rsidP="005113BE">
      <w:pPr>
        <w:spacing w:after="0" w:line="276" w:lineRule="auto"/>
        <w:ind w:left="1800"/>
        <w:contextualSpacing/>
        <w:jc w:val="both"/>
        <w:rPr>
          <w:rFonts w:ascii="Times New Roman" w:hAnsi="Times New Roman" w:cs="Times New Roman"/>
          <w:i/>
          <w:sz w:val="24"/>
          <w:szCs w:val="24"/>
        </w:rPr>
      </w:pPr>
    </w:p>
    <w:p w:rsidR="005113BE" w:rsidRPr="005113BE" w:rsidRDefault="005113BE" w:rsidP="005113BE">
      <w:pPr>
        <w:spacing w:after="0" w:line="276" w:lineRule="auto"/>
        <w:ind w:left="1800"/>
        <w:contextualSpacing/>
        <w:jc w:val="both"/>
        <w:rPr>
          <w:rFonts w:ascii="Times New Roman" w:hAnsi="Times New Roman" w:cs="Times New Roman"/>
          <w:i/>
          <w:sz w:val="24"/>
          <w:szCs w:val="24"/>
        </w:rPr>
      </w:pPr>
      <w:r w:rsidRPr="005113BE">
        <w:rPr>
          <w:rFonts w:ascii="Times New Roman" w:hAnsi="Times New Roman" w:cs="Times New Roman"/>
          <w:i/>
          <w:color w:val="000000"/>
          <w:kern w:val="2"/>
          <w:sz w:val="24"/>
          <w:szCs w:val="24"/>
          <w14:ligatures w14:val="standardContextual"/>
        </w:rPr>
        <w:t>The building is constructed out of reinforced concrete structures, and concrete masonry blockwork. cement mortar render, PVA exterior quality paint on the external facades, interior quality PVA painted internal walls, 6mm thick painted plywood ceilings, s-profiled corrugated galvanized iron roof covering, solid internal timber doors, aluminium sliding windows and sliding doors &amp; solid timber doors at external openings, fixed painted galvanized burglar bars to window openings, ceramic tiling works on the floor areas.</w:t>
      </w:r>
    </w:p>
    <w:p w:rsidR="005113BE" w:rsidRPr="005113BE" w:rsidRDefault="005113BE" w:rsidP="005113BE">
      <w:pPr>
        <w:spacing w:after="0" w:line="276" w:lineRule="auto"/>
        <w:ind w:left="1800"/>
        <w:contextualSpacing/>
        <w:jc w:val="both"/>
        <w:rPr>
          <w:rFonts w:ascii="Times New Roman" w:hAnsi="Times New Roman" w:cs="Times New Roman"/>
          <w:i/>
          <w:sz w:val="24"/>
          <w:szCs w:val="24"/>
        </w:rPr>
      </w:pPr>
    </w:p>
    <w:p w:rsidR="005113BE" w:rsidRPr="005113BE" w:rsidRDefault="005113BE" w:rsidP="005113BE">
      <w:pPr>
        <w:spacing w:after="0" w:line="276" w:lineRule="auto"/>
        <w:ind w:left="1800"/>
        <w:contextualSpacing/>
        <w:jc w:val="both"/>
        <w:rPr>
          <w:rFonts w:ascii="Times New Roman" w:hAnsi="Times New Roman" w:cs="Times New Roman"/>
          <w:i/>
          <w:sz w:val="24"/>
          <w:szCs w:val="24"/>
        </w:rPr>
      </w:pPr>
      <w:r w:rsidRPr="00B37BD6">
        <w:rPr>
          <w:rFonts w:ascii="Times New Roman" w:hAnsi="Times New Roman" w:cs="Times New Roman"/>
          <w:i/>
          <w:color w:val="000000"/>
          <w:kern w:val="2"/>
          <w:sz w:val="24"/>
          <w:szCs w:val="24"/>
          <w14:ligatures w14:val="standardContextual"/>
        </w:rPr>
        <w:t>The building was built in the late 1980s and no apparent structural defects were identified upon site visit. However, the whole house requires major renovation works such as repainting of internal and external walls &amp; ceilings, ablution areas, renovation of timber doors, re-roofing and insulation (sisalation foils) of the whole house, renovation to the kitchen cabinets &amp; worktop, new roof vents</w:t>
      </w:r>
      <w:r w:rsidRPr="005113BE">
        <w:rPr>
          <w:rFonts w:ascii="Times New Roman" w:hAnsi="Times New Roman" w:cs="Times New Roman"/>
          <w:i/>
          <w:color w:val="000000"/>
          <w:kern w:val="2"/>
          <w:sz w:val="24"/>
          <w:szCs w:val="24"/>
          <w14:ligatures w14:val="standardContextual"/>
        </w:rPr>
        <w:t xml:space="preserve"> and rainwater drainage system, removal of algae to all external areas; however, consideration has been taken for such works (Note: in addition to the life span </w:t>
      </w:r>
      <w:r w:rsidRPr="005113BE">
        <w:rPr>
          <w:rFonts w:ascii="Times New Roman" w:hAnsi="Times New Roman" w:cs="Times New Roman"/>
          <w:i/>
          <w:color w:val="000000"/>
          <w:kern w:val="2"/>
          <w:sz w:val="24"/>
          <w:szCs w:val="24"/>
          <w14:ligatures w14:val="standardContextual"/>
        </w:rPr>
        <w:lastRenderedPageBreak/>
        <w:t>depreciation of the identified structures) under the depreciation section of the evaluation worksheet.</w:t>
      </w:r>
    </w:p>
    <w:p w:rsidR="005113BE" w:rsidRPr="005113BE" w:rsidRDefault="005113BE" w:rsidP="005113BE">
      <w:pPr>
        <w:spacing w:after="0" w:line="276" w:lineRule="auto"/>
        <w:ind w:left="1440"/>
        <w:contextualSpacing/>
        <w:jc w:val="both"/>
        <w:rPr>
          <w:rFonts w:ascii="Times New Roman" w:hAnsi="Times New Roman" w:cs="Times New Roman"/>
          <w:i/>
          <w:color w:val="000000"/>
          <w:kern w:val="2"/>
          <w:sz w:val="24"/>
          <w:szCs w:val="24"/>
          <w14:ligatures w14:val="standardContextual"/>
        </w:rPr>
      </w:pPr>
    </w:p>
    <w:p w:rsidR="005113BE" w:rsidRPr="00B37BD6" w:rsidRDefault="005113BE" w:rsidP="005113BE">
      <w:pPr>
        <w:spacing w:after="0" w:line="276" w:lineRule="auto"/>
        <w:ind w:left="720"/>
        <w:contextualSpacing/>
        <w:jc w:val="both"/>
        <w:rPr>
          <w:rFonts w:ascii="Times New Roman" w:hAnsi="Times New Roman" w:cs="Times New Roman"/>
          <w:i/>
          <w:color w:val="000000"/>
          <w:kern w:val="2"/>
          <w:sz w:val="24"/>
          <w:szCs w:val="24"/>
          <w14:ligatures w14:val="standardContextual"/>
        </w:rPr>
      </w:pPr>
      <w:r w:rsidRPr="00B37BD6">
        <w:rPr>
          <w:rFonts w:ascii="Times New Roman" w:hAnsi="Times New Roman" w:cs="Times New Roman"/>
          <w:i/>
          <w:color w:val="000000"/>
          <w:kern w:val="2"/>
          <w:sz w:val="24"/>
          <w:szCs w:val="24"/>
          <w14:ligatures w14:val="standardContextual"/>
        </w:rPr>
        <w:t>After the detail (sic) and careful study of all the relevant documents provided by my client, along with the examination of ownership papers, cadastral map, and inspection of site followed by the detail (sic) measurement of the site and considering prevailing norms: The Certified Value of the above-mentioned property on the 27</w:t>
      </w:r>
      <w:r w:rsidRPr="00B37BD6">
        <w:rPr>
          <w:rFonts w:ascii="Times New Roman" w:hAnsi="Times New Roman" w:cs="Times New Roman"/>
          <w:i/>
          <w:color w:val="000000"/>
          <w:kern w:val="2"/>
          <w:sz w:val="24"/>
          <w:szCs w:val="24"/>
          <w:vertAlign w:val="superscript"/>
          <w14:ligatures w14:val="standardContextual"/>
        </w:rPr>
        <w:t>th</w:t>
      </w:r>
      <w:r w:rsidRPr="00B37BD6">
        <w:rPr>
          <w:rFonts w:ascii="Times New Roman" w:hAnsi="Times New Roman" w:cs="Times New Roman"/>
          <w:i/>
          <w:color w:val="000000"/>
          <w:kern w:val="2"/>
          <w:sz w:val="24"/>
          <w:szCs w:val="24"/>
          <w14:ligatures w14:val="standardContextual"/>
        </w:rPr>
        <w:t xml:space="preserve"> February 2018 is </w:t>
      </w:r>
      <w:r w:rsidRPr="00B37BD6">
        <w:rPr>
          <w:rFonts w:ascii="Times New Roman" w:hAnsi="Times New Roman" w:cs="Times New Roman"/>
          <w:i/>
          <w:color w:val="000000"/>
          <w:kern w:val="2"/>
          <w:sz w:val="24"/>
          <w:szCs w:val="24"/>
          <w:u w:val="single"/>
          <w14:ligatures w14:val="standardContextual"/>
        </w:rPr>
        <w:t>Seychelles rupees (SCR) 3,618,047.86</w:t>
      </w:r>
      <w:r w:rsidRPr="00B37BD6">
        <w:rPr>
          <w:rFonts w:ascii="Times New Roman" w:hAnsi="Times New Roman" w:cs="Times New Roman"/>
          <w:i/>
          <w:color w:val="000000"/>
          <w:kern w:val="2"/>
          <w:sz w:val="24"/>
          <w:szCs w:val="24"/>
          <w14:ligatures w14:val="standardContextual"/>
        </w:rPr>
        <w:t>.</w:t>
      </w:r>
    </w:p>
    <w:p w:rsidR="005113BE" w:rsidRPr="00B37BD6" w:rsidRDefault="005113BE" w:rsidP="005113BE">
      <w:pPr>
        <w:spacing w:after="0" w:line="276" w:lineRule="auto"/>
        <w:ind w:left="720"/>
        <w:contextualSpacing/>
        <w:jc w:val="both"/>
        <w:rPr>
          <w:rFonts w:ascii="Times New Roman" w:hAnsi="Times New Roman" w:cs="Times New Roman"/>
          <w:i/>
          <w:color w:val="000000"/>
          <w:kern w:val="2"/>
          <w:sz w:val="24"/>
          <w:szCs w:val="24"/>
          <w14:ligatures w14:val="standardContextual"/>
        </w:rPr>
      </w:pPr>
    </w:p>
    <w:p w:rsidR="005113BE" w:rsidRPr="00B37BD6" w:rsidRDefault="005113BE" w:rsidP="005113BE">
      <w:pPr>
        <w:spacing w:after="0" w:line="276" w:lineRule="auto"/>
        <w:ind w:left="720"/>
        <w:contextualSpacing/>
        <w:jc w:val="both"/>
        <w:rPr>
          <w:rFonts w:ascii="Times New Roman" w:hAnsi="Times New Roman" w:cs="Times New Roman"/>
          <w:i/>
          <w:color w:val="000000"/>
          <w:kern w:val="2"/>
          <w:sz w:val="24"/>
          <w:szCs w:val="24"/>
          <w:u w:val="single"/>
          <w14:ligatures w14:val="standardContextual"/>
        </w:rPr>
      </w:pPr>
      <w:r w:rsidRPr="00B37BD6">
        <w:rPr>
          <w:rFonts w:ascii="Times New Roman" w:hAnsi="Times New Roman" w:cs="Times New Roman"/>
          <w:i/>
          <w:color w:val="000000"/>
          <w:kern w:val="2"/>
          <w:sz w:val="24"/>
          <w:szCs w:val="24"/>
          <w:u w:val="single"/>
          <w14:ligatures w14:val="standardContextual"/>
        </w:rPr>
        <w:t xml:space="preserve">… this valuation excludes: 1. all loose/movable furniture, appliances and equipment. Furthermore, 2. Any structures that does not have any connection/linkage with property parcel no. H1346. </w:t>
      </w:r>
    </w:p>
    <w:p w:rsidR="005113BE" w:rsidRPr="005113BE" w:rsidRDefault="005113BE" w:rsidP="006F2B13">
      <w:pPr>
        <w:numPr>
          <w:ilvl w:val="0"/>
          <w:numId w:val="3"/>
        </w:numPr>
        <w:tabs>
          <w:tab w:val="left" w:pos="720"/>
        </w:tabs>
        <w:spacing w:before="240" w:after="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Mr Accouche pointed out that H1346 was adjacent to parcel H1345. Furthermore there was another structure attached to the main structure on H1346 and that part of that other structure encroached onto parcel H10786, but the valuation did not take the encroachment into account</w:t>
      </w:r>
      <w:r w:rsidR="00B0101B">
        <w:rPr>
          <w:rFonts w:ascii="Times New Roman" w:eastAsia="Times New Roman" w:hAnsi="Times New Roman" w:cs="Times New Roman"/>
          <w:sz w:val="24"/>
          <w:szCs w:val="24"/>
        </w:rPr>
        <w:t>, which</w:t>
      </w:r>
      <w:r w:rsidRPr="005113BE">
        <w:rPr>
          <w:rFonts w:ascii="Times New Roman" w:eastAsia="Times New Roman" w:hAnsi="Times New Roman" w:cs="Times New Roman"/>
          <w:sz w:val="24"/>
          <w:szCs w:val="24"/>
        </w:rPr>
        <w:t xml:space="preserve"> was valued s</w:t>
      </w:r>
      <w:r w:rsidR="00B0101B">
        <w:rPr>
          <w:rFonts w:ascii="Times New Roman" w:eastAsia="Times New Roman" w:hAnsi="Times New Roman" w:cs="Times New Roman"/>
          <w:sz w:val="24"/>
          <w:szCs w:val="24"/>
        </w:rPr>
        <w:t>eparately.</w:t>
      </w:r>
    </w:p>
    <w:p w:rsidR="005113BE" w:rsidRPr="00B37BD6" w:rsidRDefault="005113BE" w:rsidP="006F2B13">
      <w:pPr>
        <w:numPr>
          <w:ilvl w:val="0"/>
          <w:numId w:val="17"/>
        </w:numPr>
        <w:tabs>
          <w:tab w:val="left" w:pos="720"/>
        </w:tabs>
        <w:spacing w:before="240" w:after="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Exhibit P22 – Encroached Improvements on Parcel H10786 at English River</w:t>
      </w:r>
    </w:p>
    <w:p w:rsidR="005113BE" w:rsidRPr="005113BE" w:rsidRDefault="005113BE" w:rsidP="006F2B13">
      <w:pPr>
        <w:numPr>
          <w:ilvl w:val="0"/>
          <w:numId w:val="3"/>
        </w:numPr>
        <w:tabs>
          <w:tab w:val="left" w:pos="720"/>
        </w:tabs>
        <w:spacing w:before="240" w:after="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Exhibit P22 comprises (1) a summary of information relating to the property including its owner, location and brief description, as well as its certified value; (2) Appendix A1 containing a detailed valuation of the structures on Parcel H10786; (3) pictures of the property; and different elevations of the structure.The relevant parts of the summary of information reads as follows:</w:t>
      </w:r>
    </w:p>
    <w:p w:rsidR="005113BE" w:rsidRPr="005113BE" w:rsidRDefault="005113BE" w:rsidP="005113BE">
      <w:pPr>
        <w:spacing w:after="0" w:line="276" w:lineRule="auto"/>
        <w:ind w:firstLine="720"/>
        <w:contextualSpacing/>
        <w:jc w:val="both"/>
        <w:rPr>
          <w:rFonts w:ascii="Times New Roman" w:eastAsia="Times New Roman" w:hAnsi="Times New Roman" w:cs="Times New Roman"/>
          <w:i/>
          <w:sz w:val="24"/>
          <w:szCs w:val="24"/>
          <w:u w:val="single"/>
        </w:rPr>
      </w:pP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r w:rsidRPr="005113BE">
        <w:rPr>
          <w:rFonts w:ascii="Times New Roman" w:eastAsia="Times New Roman" w:hAnsi="Times New Roman" w:cs="Times New Roman"/>
          <w:i/>
          <w:sz w:val="24"/>
          <w:szCs w:val="24"/>
          <w:u w:val="single"/>
        </w:rPr>
        <w:t>Date of Inspection</w:t>
      </w:r>
      <w:r w:rsidRPr="005113BE">
        <w:rPr>
          <w:rFonts w:ascii="Times New Roman" w:eastAsia="Times New Roman" w:hAnsi="Times New Roman" w:cs="Times New Roman"/>
          <w:i/>
          <w:sz w:val="24"/>
          <w:szCs w:val="24"/>
          <w:u w:color="000000"/>
        </w:rPr>
        <w:t>:</w:t>
      </w:r>
      <w:r w:rsidRPr="005113BE">
        <w:rPr>
          <w:rFonts w:ascii="Times New Roman" w:eastAsia="Times New Roman" w:hAnsi="Times New Roman" w:cs="Times New Roman"/>
          <w:i/>
          <w:sz w:val="24"/>
          <w:szCs w:val="24"/>
        </w:rPr>
        <w:t xml:space="preserve"> 5th November 2020</w:t>
      </w:r>
    </w:p>
    <w:p w:rsidR="005113BE" w:rsidRPr="005113BE" w:rsidRDefault="005113BE" w:rsidP="005113BE">
      <w:pPr>
        <w:spacing w:after="0" w:line="276" w:lineRule="auto"/>
        <w:ind w:firstLine="72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u w:val="single"/>
        </w:rPr>
        <w:t>Date of Valuation</w:t>
      </w:r>
      <w:r w:rsidRPr="005113BE">
        <w:rPr>
          <w:rFonts w:ascii="Times New Roman" w:eastAsia="Times New Roman" w:hAnsi="Times New Roman" w:cs="Times New Roman"/>
          <w:i/>
          <w:sz w:val="24"/>
          <w:szCs w:val="24"/>
          <w:u w:color="000000"/>
        </w:rPr>
        <w:t>:</w:t>
      </w:r>
      <w:r w:rsidRPr="005113BE">
        <w:rPr>
          <w:rFonts w:ascii="Times New Roman" w:eastAsia="Times New Roman" w:hAnsi="Times New Roman" w:cs="Times New Roman"/>
          <w:i/>
          <w:sz w:val="24"/>
          <w:szCs w:val="24"/>
        </w:rPr>
        <w:t xml:space="preserve"> 1</w:t>
      </w:r>
      <w:r w:rsidRPr="005113BE">
        <w:rPr>
          <w:rFonts w:ascii="Times New Roman" w:eastAsia="Times New Roman" w:hAnsi="Times New Roman" w:cs="Times New Roman"/>
          <w:i/>
          <w:sz w:val="24"/>
          <w:szCs w:val="24"/>
          <w:vertAlign w:val="superscript"/>
        </w:rPr>
        <w:t>st</w:t>
      </w:r>
      <w:r w:rsidRPr="005113BE">
        <w:rPr>
          <w:rFonts w:ascii="Times New Roman" w:eastAsia="Times New Roman" w:hAnsi="Times New Roman" w:cs="Times New Roman"/>
          <w:i/>
          <w:sz w:val="24"/>
          <w:szCs w:val="24"/>
        </w:rPr>
        <w:t xml:space="preserve"> December 2020</w:t>
      </w:r>
    </w:p>
    <w:p w:rsidR="005113BE" w:rsidRPr="005113BE" w:rsidRDefault="005113BE" w:rsidP="005113BE">
      <w:pPr>
        <w:spacing w:after="0" w:line="276" w:lineRule="auto"/>
        <w:ind w:firstLine="720"/>
        <w:contextualSpacing/>
        <w:jc w:val="both"/>
        <w:rPr>
          <w:rFonts w:ascii="Times New Roman" w:eastAsia="Times New Roman" w:hAnsi="Times New Roman" w:cs="Times New Roman"/>
          <w:i/>
          <w:sz w:val="24"/>
          <w:szCs w:val="24"/>
        </w:rPr>
      </w:pPr>
    </w:p>
    <w:p w:rsidR="005113BE" w:rsidRPr="005113BE" w:rsidRDefault="005113BE" w:rsidP="005113BE">
      <w:pPr>
        <w:spacing w:after="0" w:line="276" w:lineRule="auto"/>
        <w:ind w:left="72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In accordance with the instruction … to evaluate the value of the encroached improvements undertaken on parcel H10786 from property H1346, which includes a partially completed residential development consisting of 4 levels with existing stone and concrete retaining walls; I hereby attest in my professional opinion that;</w:t>
      </w:r>
    </w:p>
    <w:p w:rsidR="005113BE" w:rsidRPr="005113BE" w:rsidRDefault="005113BE" w:rsidP="005113BE">
      <w:pPr>
        <w:spacing w:after="0" w:line="276" w:lineRule="auto"/>
        <w:ind w:left="720"/>
        <w:contextualSpacing/>
        <w:jc w:val="both"/>
        <w:rPr>
          <w:rFonts w:ascii="Times New Roman" w:eastAsia="Times New Roman" w:hAnsi="Times New Roman" w:cs="Times New Roman"/>
          <w:i/>
          <w:sz w:val="24"/>
          <w:szCs w:val="24"/>
        </w:rPr>
      </w:pPr>
    </w:p>
    <w:p w:rsidR="005113BE" w:rsidRPr="005113BE" w:rsidRDefault="005113BE" w:rsidP="006F2B13">
      <w:pPr>
        <w:numPr>
          <w:ilvl w:val="3"/>
          <w:numId w:val="3"/>
        </w:numPr>
        <w:spacing w:after="0" w:line="276" w:lineRule="auto"/>
        <w:ind w:left="1440" w:hanging="36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The value of the partially completed encroached residential development inclusive of all existing retaining walls is estimated at Seychelles Rupees (SCR) 2,279,362.00.</w:t>
      </w:r>
      <w:r w:rsidRPr="005113BE">
        <w:rPr>
          <w:rFonts w:ascii="Times New Roman" w:hAnsi="Times New Roman" w:cs="Times New Roman"/>
          <w:i/>
          <w:sz w:val="24"/>
          <w:szCs w:val="24"/>
        </w:rPr>
        <w:t xml:space="preserve"> </w:t>
      </w:r>
    </w:p>
    <w:p w:rsidR="005113BE" w:rsidRPr="005113BE" w:rsidRDefault="005113BE" w:rsidP="005113BE">
      <w:pPr>
        <w:spacing w:after="0" w:line="276" w:lineRule="auto"/>
        <w:contextualSpacing/>
        <w:jc w:val="both"/>
        <w:rPr>
          <w:rFonts w:ascii="Times New Roman" w:eastAsia="Times New Roman" w:hAnsi="Times New Roman" w:cs="Times New Roman"/>
          <w:i/>
          <w:sz w:val="24"/>
          <w:szCs w:val="24"/>
        </w:rPr>
      </w:pP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eastAsia="Times New Roman" w:hAnsi="Times New Roman" w:cs="Times New Roman"/>
          <w:i/>
          <w:sz w:val="24"/>
          <w:szCs w:val="24"/>
        </w:rPr>
        <w:lastRenderedPageBreak/>
        <w:t>Appendix A1 below provides a comprehensive breakdown of the overall value of the encroached improvements; however, it’s important to note, at time of this exercise the proprietor of parcel H10786 was Mr Walter Patrick Pillay who recently purchased on the 31</w:t>
      </w:r>
      <w:r w:rsidRPr="005113BE">
        <w:rPr>
          <w:rFonts w:ascii="Times New Roman" w:eastAsia="Times New Roman" w:hAnsi="Times New Roman" w:cs="Times New Roman"/>
          <w:i/>
          <w:sz w:val="24"/>
          <w:szCs w:val="24"/>
          <w:vertAlign w:val="superscript"/>
        </w:rPr>
        <w:t>st</w:t>
      </w:r>
      <w:r w:rsidRPr="005113BE">
        <w:rPr>
          <w:rFonts w:ascii="Times New Roman" w:eastAsia="Times New Roman" w:hAnsi="Times New Roman" w:cs="Times New Roman"/>
          <w:i/>
          <w:sz w:val="24"/>
          <w:szCs w:val="24"/>
        </w:rPr>
        <w:t xml:space="preserve"> of March 2020, from prior owner Mr Simon Daniel Larame. </w:t>
      </w:r>
    </w:p>
    <w:p w:rsidR="005113BE" w:rsidRPr="005113BE" w:rsidRDefault="005113BE" w:rsidP="005113BE">
      <w:pPr>
        <w:spacing w:after="0" w:line="276" w:lineRule="auto"/>
        <w:ind w:left="720"/>
        <w:contextualSpacing/>
        <w:jc w:val="both"/>
        <w:rPr>
          <w:rFonts w:ascii="Times New Roman" w:eastAsia="Times New Roman" w:hAnsi="Times New Roman" w:cs="Times New Roman"/>
          <w:i/>
          <w:sz w:val="24"/>
          <w:szCs w:val="24"/>
        </w:rPr>
      </w:pPr>
    </w:p>
    <w:p w:rsidR="005113BE" w:rsidRPr="005113BE" w:rsidRDefault="005113BE" w:rsidP="005113BE">
      <w:pPr>
        <w:spacing w:after="0" w:line="276" w:lineRule="auto"/>
        <w:ind w:left="72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As stated above, at date of site visit, the residential development was partially completed; with the followings remaining works pending; but not limited to;</w:t>
      </w:r>
    </w:p>
    <w:p w:rsidR="005113BE" w:rsidRPr="005113BE" w:rsidRDefault="005113BE" w:rsidP="005113BE">
      <w:pPr>
        <w:spacing w:after="0" w:line="276" w:lineRule="auto"/>
        <w:ind w:left="720"/>
        <w:contextualSpacing/>
        <w:jc w:val="both"/>
        <w:rPr>
          <w:rFonts w:ascii="Times New Roman" w:eastAsia="Times New Roman" w:hAnsi="Times New Roman" w:cs="Times New Roman"/>
          <w:i/>
          <w:sz w:val="24"/>
          <w:szCs w:val="24"/>
        </w:rPr>
      </w:pP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Completion of roof structure and coverings</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Completion of eaves soffits and rainwater goods</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Plastering works and paintworks to balance external walls and all internal walls</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Laying of Cement floor screed and floor tiling works to all new areas</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Fixing of wall tiles in bathroom areas</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hAnsi="Times New Roman" w:cs="Times New Roman"/>
          <w:i/>
          <w:noProof/>
          <w:sz w:val="24"/>
          <w:szCs w:val="24"/>
          <w:lang w:val="en-US"/>
        </w:rPr>
        <w:drawing>
          <wp:anchor distT="0" distB="0" distL="114300" distR="114300" simplePos="0" relativeHeight="251660288" behindDoc="0" locked="0" layoutInCell="1" allowOverlap="0" wp14:anchorId="32AE5AD2" wp14:editId="65DF0B65">
            <wp:simplePos x="0" y="0"/>
            <wp:positionH relativeFrom="page">
              <wp:posOffset>4876800</wp:posOffset>
            </wp:positionH>
            <wp:positionV relativeFrom="page">
              <wp:posOffset>107576</wp:posOffset>
            </wp:positionV>
            <wp:extent cx="44824" cy="35859"/>
            <wp:effectExtent l="0" t="0" r="0" b="0"/>
            <wp:wrapSquare wrapText="bothSides"/>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8"/>
                    <a:stretch>
                      <a:fillRect/>
                    </a:stretch>
                  </pic:blipFill>
                  <pic:spPr>
                    <a:xfrm>
                      <a:off x="0" y="0"/>
                      <a:ext cx="44824" cy="35859"/>
                    </a:xfrm>
                    <a:prstGeom prst="rect">
                      <a:avLst/>
                    </a:prstGeom>
                  </pic:spPr>
                </pic:pic>
              </a:graphicData>
            </a:graphic>
          </wp:anchor>
        </w:drawing>
      </w:r>
      <w:r w:rsidRPr="005113BE">
        <w:rPr>
          <w:rFonts w:ascii="Times New Roman" w:eastAsia="Times New Roman" w:hAnsi="Times New Roman" w:cs="Times New Roman"/>
          <w:i/>
          <w:sz w:val="24"/>
          <w:szCs w:val="24"/>
        </w:rPr>
        <w:t>Fixing of ceiling timber brandering and soffit boards</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Paintwork to ceiling soffits</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Fixing of skirtings and cornices</w:t>
      </w:r>
    </w:p>
    <w:p w:rsidR="005113BE" w:rsidRPr="005113BE" w:rsidRDefault="005113BE" w:rsidP="00F228F3">
      <w:pPr>
        <w:numPr>
          <w:ilvl w:val="0"/>
          <w:numId w:val="22"/>
        </w:numPr>
        <w:tabs>
          <w:tab w:val="left" w:pos="1440"/>
        </w:tabs>
        <w:spacing w:after="0" w:line="276" w:lineRule="auto"/>
        <w:ind w:left="1440" w:hanging="36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All aluminium works; Installation of aluminium sliding windows and sliding doors to new areas</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Completion of all metalworks (i.e. balustrades etc...)</w:t>
      </w:r>
    </w:p>
    <w:p w:rsidR="005113BE" w:rsidRPr="005113BE" w:rsidRDefault="005113BE" w:rsidP="00F228F3">
      <w:pPr>
        <w:numPr>
          <w:ilvl w:val="0"/>
          <w:numId w:val="22"/>
        </w:numPr>
        <w:tabs>
          <w:tab w:val="left" w:pos="1440"/>
        </w:tabs>
        <w:spacing w:after="0" w:line="276" w:lineRule="auto"/>
        <w:ind w:left="1440" w:hanging="36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All joinery works; fixing of doors and kitchen cabinets; inclusive of granite worktops</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Completion of RCC staircase finishing’s</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Completion of all electrical installation works</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Completion of all sanitary, plumbing and drainage works</w:t>
      </w:r>
    </w:p>
    <w:p w:rsidR="005113BE" w:rsidRPr="005113BE" w:rsidRDefault="005113BE" w:rsidP="00F228F3">
      <w:pPr>
        <w:numPr>
          <w:ilvl w:val="0"/>
          <w:numId w:val="22"/>
        </w:numPr>
        <w:tabs>
          <w:tab w:val="left" w:pos="1440"/>
        </w:tabs>
        <w:spacing w:after="0" w:line="276" w:lineRule="auto"/>
        <w:ind w:left="1440" w:hanging="36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Completion of all external foul/soil water drainage: inclusive underground uPVC drainage pipe systems, masonry manholes, bottle traps, septic tanks and soakaways.</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Ground levelling where required</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construction of external staircase serving upper level units (new build)</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completion of soil/foul water drainage</w:t>
      </w:r>
    </w:p>
    <w:p w:rsidR="005113BE" w:rsidRPr="005113BE" w:rsidRDefault="005113BE" w:rsidP="006F2B13">
      <w:pPr>
        <w:numPr>
          <w:ilvl w:val="0"/>
          <w:numId w:val="22"/>
        </w:numPr>
        <w:tabs>
          <w:tab w:val="left" w:pos="1440"/>
        </w:tabs>
        <w:spacing w:after="0" w:line="276" w:lineRule="auto"/>
        <w:ind w:left="108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Connection of permanent utilities supply.</w:t>
      </w:r>
    </w:p>
    <w:p w:rsidR="005113BE" w:rsidRPr="005113BE" w:rsidRDefault="005113BE" w:rsidP="005113BE">
      <w:pPr>
        <w:tabs>
          <w:tab w:val="left" w:pos="1440"/>
        </w:tabs>
        <w:spacing w:after="0" w:line="276" w:lineRule="auto"/>
        <w:ind w:left="1080"/>
        <w:contextualSpacing/>
        <w:jc w:val="both"/>
        <w:rPr>
          <w:rFonts w:ascii="Times New Roman" w:eastAsia="Times New Roman" w:hAnsi="Times New Roman" w:cs="Times New Roman"/>
          <w:i/>
          <w:sz w:val="24"/>
          <w:szCs w:val="24"/>
        </w:rPr>
      </w:pPr>
    </w:p>
    <w:p w:rsidR="005113BE" w:rsidRPr="005113BE" w:rsidRDefault="005113BE" w:rsidP="005113BE">
      <w:pPr>
        <w:tabs>
          <w:tab w:val="left" w:pos="1440"/>
        </w:tabs>
        <w:spacing w:after="0" w:line="276" w:lineRule="auto"/>
        <w:ind w:left="72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Note, this valuation excludes depreciation on the old initial encroached structure, and excludes devaluation of the degraded roof coverings, which has started to compromise the roof structure of the upper level units.</w:t>
      </w:r>
    </w:p>
    <w:p w:rsidR="005113BE" w:rsidRPr="005113BE" w:rsidRDefault="005113BE" w:rsidP="005113BE">
      <w:pPr>
        <w:tabs>
          <w:tab w:val="left" w:pos="1440"/>
        </w:tabs>
        <w:spacing w:after="0" w:line="276" w:lineRule="auto"/>
        <w:ind w:left="720"/>
        <w:contextualSpacing/>
        <w:jc w:val="both"/>
        <w:rPr>
          <w:rFonts w:ascii="Times New Roman" w:eastAsia="Times New Roman" w:hAnsi="Times New Roman" w:cs="Times New Roman"/>
          <w:i/>
          <w:sz w:val="24"/>
          <w:szCs w:val="24"/>
        </w:rPr>
      </w:pPr>
    </w:p>
    <w:p w:rsidR="005113BE" w:rsidRPr="00B37BD6" w:rsidRDefault="005113BE" w:rsidP="005113BE">
      <w:pPr>
        <w:tabs>
          <w:tab w:val="left" w:pos="1440"/>
        </w:tabs>
        <w:spacing w:after="0" w:line="276" w:lineRule="auto"/>
        <w:ind w:left="1080" w:hanging="360"/>
        <w:contextualSpacing/>
        <w:jc w:val="both"/>
        <w:rPr>
          <w:rFonts w:ascii="Times New Roman" w:eastAsia="Times New Roman" w:hAnsi="Times New Roman" w:cs="Times New Roman"/>
          <w:i/>
          <w:sz w:val="24"/>
          <w:szCs w:val="24"/>
        </w:rPr>
      </w:pPr>
      <w:r w:rsidRPr="00B37BD6">
        <w:rPr>
          <w:rFonts w:ascii="Times New Roman" w:hAnsi="Times New Roman" w:cs="Times New Roman"/>
          <w:i/>
          <w:color w:val="000000"/>
          <w:kern w:val="2"/>
          <w:sz w:val="24"/>
          <w:szCs w:val="24"/>
          <w14:ligatures w14:val="standardContextual"/>
        </w:rPr>
        <w:t xml:space="preserve">… </w:t>
      </w:r>
      <w:r w:rsidRPr="00B37BD6">
        <w:rPr>
          <w:rFonts w:ascii="Times New Roman" w:hAnsi="Times New Roman" w:cs="Times New Roman"/>
          <w:i/>
          <w:color w:val="000000"/>
          <w:kern w:val="2"/>
          <w:sz w:val="24"/>
          <w:szCs w:val="24"/>
          <w:u w:val="single"/>
          <w14:ligatures w14:val="standardContextual"/>
        </w:rPr>
        <w:t xml:space="preserve">this valuation excludes all loose/movable furniture, appliances and equipment. </w:t>
      </w:r>
    </w:p>
    <w:p w:rsidR="005113BE" w:rsidRPr="005113BE" w:rsidRDefault="005113BE" w:rsidP="005113BE">
      <w:pPr>
        <w:tabs>
          <w:tab w:val="left" w:pos="1440"/>
        </w:tabs>
        <w:spacing w:after="0" w:line="276" w:lineRule="auto"/>
        <w:ind w:left="720"/>
        <w:contextualSpacing/>
        <w:jc w:val="both"/>
        <w:rPr>
          <w:rFonts w:ascii="Times New Roman" w:eastAsia="Times New Roman" w:hAnsi="Times New Roman" w:cs="Times New Roman"/>
          <w:i/>
          <w:sz w:val="24"/>
          <w:szCs w:val="24"/>
        </w:rPr>
      </w:pPr>
    </w:p>
    <w:p w:rsidR="005113BE" w:rsidRPr="005113BE" w:rsidRDefault="005113BE" w:rsidP="006F2B13">
      <w:pPr>
        <w:numPr>
          <w:ilvl w:val="0"/>
          <w:numId w:val="3"/>
        </w:numPr>
        <w:tabs>
          <w:tab w:val="left" w:pos="720"/>
        </w:tabs>
        <w:spacing w:before="240" w:after="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lastRenderedPageBreak/>
        <w:t>Mr Accouche confirmed that this valuation was solely for the encroachments on H10786. He also observed that part of the structure on that property was not being used and required renovation.</w:t>
      </w:r>
    </w:p>
    <w:p w:rsidR="005113BE" w:rsidRPr="00B37BD6" w:rsidRDefault="005113BE" w:rsidP="006F2B13">
      <w:pPr>
        <w:numPr>
          <w:ilvl w:val="0"/>
          <w:numId w:val="17"/>
        </w:numPr>
        <w:tabs>
          <w:tab w:val="left" w:pos="720"/>
        </w:tabs>
        <w:spacing w:before="240" w:after="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Exhibit P23 - Parcel V1332 (Land &amp; Building) at English River</w:t>
      </w:r>
    </w:p>
    <w:p w:rsidR="005113BE" w:rsidRPr="005113BE" w:rsidRDefault="005113BE" w:rsidP="006F2B13">
      <w:pPr>
        <w:numPr>
          <w:ilvl w:val="0"/>
          <w:numId w:val="3"/>
        </w:numPr>
        <w:tabs>
          <w:tab w:val="left" w:pos="720"/>
        </w:tabs>
        <w:spacing w:before="240" w:after="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Exhibit P23 comprises (1) a covering letter; (2) a summary of information relating to the property including its owner, location and brief description, as well as its certified value; (3) an evaluation worksheet containing a detailed valuation of the land (including base value, valuable correction factors, devaluable correction factors and the total value of the land) and the structure thereon (including the value of the commercial 2 storey building from which depreciation of building is deducted); (4) some general notes in regards to, and costs of the structure; (5) pictures of the property; (6) an orthophoto of the property; (7) cadastral map of V1332; and (8) transfer of V1332 dated 22</w:t>
      </w:r>
      <w:r w:rsidRPr="005113BE">
        <w:rPr>
          <w:rFonts w:ascii="Times New Roman" w:eastAsia="Times New Roman" w:hAnsi="Times New Roman" w:cs="Times New Roman"/>
          <w:sz w:val="24"/>
          <w:szCs w:val="24"/>
          <w:vertAlign w:val="superscript"/>
        </w:rPr>
        <w:t>nd</w:t>
      </w:r>
      <w:r w:rsidRPr="005113BE">
        <w:rPr>
          <w:rFonts w:ascii="Times New Roman" w:eastAsia="Times New Roman" w:hAnsi="Times New Roman" w:cs="Times New Roman"/>
          <w:sz w:val="24"/>
          <w:szCs w:val="24"/>
        </w:rPr>
        <w:t xml:space="preserve"> February 2006 from Octave Tirant and Jenny Tirant to Walter Pillay. The relevant parts of the summary of information reads as follows:</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r w:rsidRPr="005113BE">
        <w:rPr>
          <w:rFonts w:ascii="Times New Roman" w:eastAsia="Times New Roman" w:hAnsi="Times New Roman" w:cs="Times New Roman"/>
          <w:i/>
          <w:sz w:val="24"/>
          <w:szCs w:val="24"/>
          <w:u w:val="single"/>
        </w:rPr>
        <w:t>Date of Inspection</w:t>
      </w:r>
      <w:r w:rsidRPr="005113BE">
        <w:rPr>
          <w:rFonts w:ascii="Times New Roman" w:eastAsia="Times New Roman" w:hAnsi="Times New Roman" w:cs="Times New Roman"/>
          <w:i/>
          <w:sz w:val="24"/>
          <w:szCs w:val="24"/>
          <w:u w:color="000000"/>
        </w:rPr>
        <w:t>:</w:t>
      </w:r>
      <w:r w:rsidRPr="005113BE">
        <w:rPr>
          <w:rFonts w:ascii="Times New Roman" w:eastAsia="Times New Roman" w:hAnsi="Times New Roman" w:cs="Times New Roman"/>
          <w:i/>
          <w:sz w:val="24"/>
          <w:szCs w:val="24"/>
        </w:rPr>
        <w:t xml:space="preserve"> 4th February 2019</w:t>
      </w:r>
    </w:p>
    <w:p w:rsidR="005113BE" w:rsidRPr="005113BE" w:rsidRDefault="005113BE" w:rsidP="005113BE">
      <w:pPr>
        <w:spacing w:after="0" w:line="276" w:lineRule="auto"/>
        <w:ind w:firstLine="72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u w:val="single"/>
        </w:rPr>
        <w:t>Date of Valuation</w:t>
      </w:r>
      <w:r w:rsidRPr="005113BE">
        <w:rPr>
          <w:rFonts w:ascii="Times New Roman" w:eastAsia="Times New Roman" w:hAnsi="Times New Roman" w:cs="Times New Roman"/>
          <w:i/>
          <w:sz w:val="24"/>
          <w:szCs w:val="24"/>
          <w:u w:color="000000"/>
        </w:rPr>
        <w:t>:</w:t>
      </w:r>
      <w:r w:rsidRPr="005113BE">
        <w:rPr>
          <w:rFonts w:ascii="Times New Roman" w:eastAsia="Times New Roman" w:hAnsi="Times New Roman" w:cs="Times New Roman"/>
          <w:i/>
          <w:sz w:val="24"/>
          <w:szCs w:val="24"/>
        </w:rPr>
        <w:t xml:space="preserve"> 27th February 2019</w:t>
      </w:r>
    </w:p>
    <w:p w:rsidR="005113BE" w:rsidRPr="005113BE" w:rsidRDefault="005113BE" w:rsidP="005113BE">
      <w:pPr>
        <w:spacing w:after="0" w:line="276" w:lineRule="auto"/>
        <w:ind w:firstLine="72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t>[…]</w:t>
      </w:r>
    </w:p>
    <w:p w:rsidR="005113BE" w:rsidRPr="005113BE" w:rsidRDefault="005113BE" w:rsidP="005113BE">
      <w:pPr>
        <w:spacing w:after="0" w:line="276" w:lineRule="auto"/>
        <w:ind w:firstLine="720"/>
        <w:contextualSpacing/>
        <w:jc w:val="both"/>
        <w:rPr>
          <w:rFonts w:ascii="Times New Roman" w:hAnsi="Times New Roman" w:cs="Times New Roman"/>
          <w:i/>
          <w:sz w:val="24"/>
          <w:szCs w:val="24"/>
        </w:rPr>
      </w:pPr>
    </w:p>
    <w:p w:rsidR="005113BE" w:rsidRPr="005113BE" w:rsidRDefault="005113BE" w:rsidP="005113BE">
      <w:pPr>
        <w:spacing w:after="0" w:line="276" w:lineRule="auto"/>
        <w:ind w:firstLine="72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u w:val="single"/>
        </w:rPr>
        <w:t>Owner (Current) of the property</w:t>
      </w:r>
      <w:r w:rsidRPr="005113BE">
        <w:rPr>
          <w:rFonts w:ascii="Times New Roman" w:eastAsia="Times New Roman" w:hAnsi="Times New Roman" w:cs="Times New Roman"/>
          <w:i/>
          <w:sz w:val="24"/>
          <w:szCs w:val="24"/>
        </w:rPr>
        <w:t>:</w:t>
      </w:r>
    </w:p>
    <w:p w:rsidR="005113BE" w:rsidRPr="005113BE" w:rsidRDefault="005113BE" w:rsidP="006F2B13">
      <w:pPr>
        <w:numPr>
          <w:ilvl w:val="3"/>
          <w:numId w:val="3"/>
        </w:numPr>
        <w:spacing w:after="0" w:line="276" w:lineRule="auto"/>
        <w:ind w:left="1440" w:hanging="360"/>
        <w:contextualSpacing/>
        <w:jc w:val="both"/>
        <w:rPr>
          <w:rFonts w:ascii="Times New Roman" w:hAnsi="Times New Roman" w:cs="Times New Roman"/>
          <w:i/>
          <w:sz w:val="24"/>
          <w:szCs w:val="24"/>
        </w:rPr>
      </w:pPr>
      <w:r w:rsidRPr="005113BE">
        <w:rPr>
          <w:rFonts w:ascii="Times New Roman" w:eastAsia="Times New Roman" w:hAnsi="Times New Roman" w:cs="Times New Roman"/>
          <w:i/>
          <w:sz w:val="24"/>
          <w:szCs w:val="24"/>
        </w:rPr>
        <w:t>Walter Patrick PILLAY (MN: 961-06341-1-21</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r w:rsidRPr="005113BE">
        <w:rPr>
          <w:rFonts w:ascii="Times New Roman" w:hAnsi="Times New Roman" w:cs="Times New Roman"/>
          <w:i/>
          <w:sz w:val="24"/>
          <w:szCs w:val="24"/>
        </w:rPr>
        <w:t xml:space="preserve"> […]</w:t>
      </w:r>
    </w:p>
    <w:p w:rsidR="005113BE" w:rsidRPr="005113BE" w:rsidRDefault="005113BE" w:rsidP="005113BE">
      <w:pPr>
        <w:spacing w:after="0" w:line="276" w:lineRule="auto"/>
        <w:ind w:left="720"/>
        <w:contextualSpacing/>
        <w:jc w:val="both"/>
        <w:rPr>
          <w:rFonts w:ascii="Times New Roman" w:hAnsi="Times New Roman" w:cs="Times New Roman"/>
          <w:i/>
          <w:sz w:val="24"/>
          <w:szCs w:val="24"/>
        </w:rPr>
      </w:pPr>
    </w:p>
    <w:p w:rsidR="005113BE" w:rsidRPr="005113BE" w:rsidRDefault="005113BE" w:rsidP="005113BE">
      <w:pPr>
        <w:spacing w:after="0" w:line="276" w:lineRule="auto"/>
        <w:ind w:firstLine="72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u w:val="single"/>
        </w:rPr>
        <w:t>Brief property description</w:t>
      </w:r>
      <w:r w:rsidRPr="005113BE">
        <w:rPr>
          <w:rFonts w:ascii="Times New Roman" w:eastAsia="Times New Roman" w:hAnsi="Times New Roman" w:cs="Times New Roman"/>
          <w:i/>
          <w:sz w:val="24"/>
          <w:szCs w:val="24"/>
        </w:rPr>
        <w:t>:</w:t>
      </w:r>
    </w:p>
    <w:p w:rsidR="005113BE" w:rsidRPr="005113BE" w:rsidRDefault="005113BE" w:rsidP="006F2B13">
      <w:pPr>
        <w:numPr>
          <w:ilvl w:val="0"/>
          <w:numId w:val="21"/>
        </w:numPr>
        <w:spacing w:after="0" w:line="276" w:lineRule="auto"/>
        <w:contextualSpacing/>
        <w:jc w:val="both"/>
        <w:rPr>
          <w:rFonts w:ascii="Times New Roman" w:hAnsi="Times New Roman" w:cs="Times New Roman"/>
          <w:i/>
          <w:sz w:val="24"/>
          <w:szCs w:val="24"/>
        </w:rPr>
      </w:pPr>
      <w:r w:rsidRPr="00B37BD6">
        <w:rPr>
          <w:rFonts w:ascii="Times New Roman" w:hAnsi="Times New Roman" w:cs="Times New Roman"/>
          <w:i/>
          <w:sz w:val="24"/>
          <w:szCs w:val="24"/>
          <w:u w:val="single"/>
        </w:rPr>
        <w:t>Land</w:t>
      </w:r>
      <w:r w:rsidRPr="00B37BD6">
        <w:rPr>
          <w:rFonts w:ascii="Times New Roman" w:hAnsi="Times New Roman" w:cs="Times New Roman"/>
          <w:i/>
          <w:sz w:val="24"/>
          <w:szCs w:val="24"/>
        </w:rPr>
        <w:t>: Subject property Parcel No. V1332 is located at English River, Mahe,</w:t>
      </w:r>
      <w:r w:rsidRPr="005113BE">
        <w:rPr>
          <w:rFonts w:ascii="Times New Roman" w:hAnsi="Times New Roman" w:cs="Times New Roman"/>
          <w:i/>
          <w:sz w:val="24"/>
          <w:szCs w:val="24"/>
        </w:rPr>
        <w:t xml:space="preserve"> Seychelles. The property is located adjacent to the main road from Victoria town and has parking space for around 6-8 cars on the upper level (adjacent to the Castor Road). The land accommodates a commercial building that is being leased two</w:t>
      </w:r>
      <w:r w:rsidR="00B37BD6">
        <w:rPr>
          <w:rFonts w:ascii="Times New Roman" w:hAnsi="Times New Roman" w:cs="Times New Roman"/>
          <w:i/>
          <w:sz w:val="24"/>
          <w:szCs w:val="24"/>
        </w:rPr>
        <w:t xml:space="preserve"> </w:t>
      </w:r>
      <w:r w:rsidRPr="005113BE">
        <w:rPr>
          <w:rFonts w:ascii="Times New Roman" w:hAnsi="Times New Roman" w:cs="Times New Roman"/>
          <w:i/>
          <w:sz w:val="24"/>
          <w:szCs w:val="24"/>
        </w:rPr>
        <w:t>(sic) tenants. However, the building has been built on four different parcels, three of which belongs to the same owner, namely V1332 (Freehold), V15988 (Leasehold), &amp; V15989 (Leasehold). While the other unregistered parcel belongs to the Government of Seychelles. The building encroaches onto the unregistered parcel by approximately 45 square meters on Plan.</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5113BE" w:rsidP="005113BE">
      <w:pPr>
        <w:spacing w:after="0" w:line="276" w:lineRule="auto"/>
        <w:ind w:left="1440"/>
        <w:contextualSpacing/>
        <w:jc w:val="both"/>
        <w:rPr>
          <w:rFonts w:ascii="Times New Roman" w:eastAsia="Times New Roman" w:hAnsi="Times New Roman" w:cs="Times New Roman"/>
          <w:i/>
          <w:sz w:val="24"/>
          <w:szCs w:val="24"/>
        </w:rPr>
      </w:pPr>
      <w:r w:rsidRPr="005113BE">
        <w:rPr>
          <w:rFonts w:ascii="Times New Roman" w:eastAsia="Times New Roman" w:hAnsi="Times New Roman" w:cs="Times New Roman"/>
          <w:i/>
          <w:sz w:val="24"/>
          <w:szCs w:val="24"/>
        </w:rPr>
        <w:lastRenderedPageBreak/>
        <w:t>The property is categorized under the C3 Commercial &amp; Residences land use plan.  Currently on the property, a total of 158 square meters of coverage (On Plan) has been utilized, amounting to 94 % land use coverage. The total area of the property is 184.00 square metres, thus not will not attract any prospective buyers on its own due to its size. And the only way for this land parcel to retain its value on the open market and attract prospective buyers, the current proprietor will need to sell V1332 alongside the two other government leased land parcels (V15988 V15989).</w:t>
      </w:r>
    </w:p>
    <w:p w:rsidR="005113BE" w:rsidRPr="005113BE" w:rsidRDefault="005113BE" w:rsidP="005113BE">
      <w:pPr>
        <w:spacing w:after="0" w:line="276" w:lineRule="auto"/>
        <w:ind w:left="1440"/>
        <w:contextualSpacing/>
        <w:jc w:val="both"/>
        <w:rPr>
          <w:rFonts w:ascii="Times New Roman" w:hAnsi="Times New Roman" w:cs="Times New Roman"/>
          <w:i/>
          <w:sz w:val="24"/>
          <w:szCs w:val="24"/>
        </w:rPr>
      </w:pPr>
    </w:p>
    <w:p w:rsidR="005113BE" w:rsidRPr="005113BE" w:rsidRDefault="005113BE" w:rsidP="006F2B13">
      <w:pPr>
        <w:numPr>
          <w:ilvl w:val="0"/>
          <w:numId w:val="21"/>
        </w:numPr>
        <w:spacing w:after="0" w:line="276" w:lineRule="auto"/>
        <w:contextualSpacing/>
        <w:jc w:val="both"/>
        <w:rPr>
          <w:rFonts w:ascii="Times New Roman" w:hAnsi="Times New Roman" w:cs="Times New Roman"/>
          <w:i/>
          <w:sz w:val="24"/>
          <w:szCs w:val="24"/>
        </w:rPr>
      </w:pPr>
      <w:r w:rsidRPr="005113BE">
        <w:rPr>
          <w:rFonts w:ascii="Times New Roman" w:eastAsia="Times New Roman" w:hAnsi="Times New Roman" w:cs="Times New Roman"/>
          <w:i/>
          <w:sz w:val="24"/>
          <w:szCs w:val="24"/>
          <w:u w:val="single"/>
        </w:rPr>
        <w:t>Structures</w:t>
      </w:r>
      <w:r w:rsidRPr="005113BE">
        <w:rPr>
          <w:rFonts w:ascii="Times New Roman" w:eastAsia="Times New Roman" w:hAnsi="Times New Roman" w:cs="Times New Roman"/>
          <w:i/>
          <w:sz w:val="24"/>
          <w:szCs w:val="24"/>
          <w:u w:color="000000"/>
        </w:rPr>
        <w:t xml:space="preserve">: </w:t>
      </w:r>
    </w:p>
    <w:p w:rsidR="005113BE" w:rsidRPr="005113BE" w:rsidRDefault="005113BE" w:rsidP="005113BE">
      <w:pPr>
        <w:tabs>
          <w:tab w:val="left" w:pos="1800"/>
        </w:tabs>
        <w:spacing w:after="0" w:line="276" w:lineRule="auto"/>
        <w:ind w:left="1800"/>
        <w:contextualSpacing/>
        <w:jc w:val="both"/>
        <w:rPr>
          <w:rFonts w:ascii="Times New Roman" w:hAnsi="Times New Roman" w:cs="Times New Roman"/>
          <w:i/>
          <w:sz w:val="24"/>
          <w:szCs w:val="24"/>
        </w:rPr>
      </w:pPr>
      <w:r w:rsidRPr="00B37BD6">
        <w:rPr>
          <w:rFonts w:ascii="Times New Roman" w:eastAsia="Times New Roman" w:hAnsi="Times New Roman" w:cs="Times New Roman"/>
          <w:i/>
          <w:sz w:val="24"/>
          <w:szCs w:val="24"/>
          <w:u w:val="single"/>
        </w:rPr>
        <w:t>Commercial Building</w:t>
      </w:r>
      <w:r w:rsidRPr="00B37BD6">
        <w:rPr>
          <w:rFonts w:ascii="Times New Roman" w:eastAsia="Times New Roman" w:hAnsi="Times New Roman" w:cs="Times New Roman"/>
          <w:i/>
          <w:sz w:val="24"/>
          <w:szCs w:val="24"/>
          <w:u w:color="000000"/>
        </w:rPr>
        <w:t xml:space="preserve">: </w:t>
      </w:r>
      <w:r w:rsidRPr="00B37BD6">
        <w:rPr>
          <w:rFonts w:ascii="Times New Roman" w:eastAsia="Times New Roman" w:hAnsi="Times New Roman" w:cs="Times New Roman"/>
          <w:i/>
          <w:sz w:val="24"/>
          <w:szCs w:val="24"/>
        </w:rPr>
        <w:t>The total construction floor area of the building is</w:t>
      </w:r>
      <w:r w:rsidRPr="005113BE">
        <w:rPr>
          <w:rFonts w:ascii="Times New Roman" w:eastAsia="Times New Roman" w:hAnsi="Times New Roman" w:cs="Times New Roman"/>
          <w:i/>
          <w:sz w:val="24"/>
          <w:szCs w:val="24"/>
        </w:rPr>
        <w:t xml:space="preserve"> approximately 460m²; comprising of two storeys (Lower ground floor and Upper ground floor). The current layout of the building can allow for three tenants. One tenant on the lower ground floor, one on the upper ground floor, and the other having access to both floor levels. The building is constructed out of RCC retaining walls at lower ground floor level, reinforced concrete structures, concrete masonry blockwork, cement mortar render &amp;plaster, PVA exterior quality paint on the external facades, interior quality PVA painted internal walls, 6mm thick painted plywood ceilings, zinc-alume roof covering, solid internal timber doors, aluminum sliding &amp; casement windows and hinged doors &amp; solid timber doors at external openings, galvanized roller shutter for security on the upper level and fixed painted galvanized burglar bars to specific window openings, and ceramic tiling works on the floor areas. (Note: appended to this document are details of assumptions made during the evaluation exercise).</w:t>
      </w:r>
    </w:p>
    <w:p w:rsidR="005113BE" w:rsidRPr="005113BE" w:rsidRDefault="005113BE" w:rsidP="005113BE">
      <w:pPr>
        <w:tabs>
          <w:tab w:val="left" w:pos="1800"/>
        </w:tabs>
        <w:spacing w:after="0" w:line="276" w:lineRule="auto"/>
        <w:ind w:left="1800"/>
        <w:contextualSpacing/>
        <w:jc w:val="both"/>
        <w:rPr>
          <w:rFonts w:ascii="Times New Roman" w:hAnsi="Times New Roman" w:cs="Times New Roman"/>
          <w:i/>
          <w:sz w:val="24"/>
          <w:szCs w:val="24"/>
        </w:rPr>
      </w:pPr>
    </w:p>
    <w:p w:rsidR="005113BE" w:rsidRPr="005113BE" w:rsidRDefault="005113BE" w:rsidP="005113BE">
      <w:pPr>
        <w:tabs>
          <w:tab w:val="left" w:pos="1800"/>
        </w:tabs>
        <w:spacing w:after="0" w:line="276" w:lineRule="auto"/>
        <w:ind w:left="1800"/>
        <w:contextualSpacing/>
        <w:jc w:val="both"/>
        <w:rPr>
          <w:rFonts w:ascii="Times New Roman" w:eastAsia="Times New Roman" w:hAnsi="Times New Roman" w:cs="Times New Roman"/>
          <w:i/>
          <w:sz w:val="24"/>
          <w:szCs w:val="24"/>
        </w:rPr>
      </w:pPr>
      <w:r w:rsidRPr="005113BE">
        <w:rPr>
          <w:rFonts w:ascii="Times New Roman" w:hAnsi="Times New Roman" w:cs="Times New Roman"/>
          <w:i/>
          <w:noProof/>
          <w:sz w:val="24"/>
          <w:szCs w:val="24"/>
          <w:lang w:val="en-US"/>
        </w:rPr>
        <w:drawing>
          <wp:anchor distT="0" distB="0" distL="114300" distR="114300" simplePos="0" relativeHeight="251659264" behindDoc="0" locked="0" layoutInCell="1" allowOverlap="0" wp14:anchorId="38C50B1E" wp14:editId="7A48472D">
            <wp:simplePos x="0" y="0"/>
            <wp:positionH relativeFrom="page">
              <wp:posOffset>7467600</wp:posOffset>
            </wp:positionH>
            <wp:positionV relativeFrom="page">
              <wp:posOffset>11303000</wp:posOffset>
            </wp:positionV>
            <wp:extent cx="152400" cy="33867"/>
            <wp:effectExtent l="0" t="0" r="0" b="0"/>
            <wp:wrapTopAndBottom/>
            <wp:docPr id="3032" name="Picture 3032"/>
            <wp:cNvGraphicFramePr/>
            <a:graphic xmlns:a="http://schemas.openxmlformats.org/drawingml/2006/main">
              <a:graphicData uri="http://schemas.openxmlformats.org/drawingml/2006/picture">
                <pic:pic xmlns:pic="http://schemas.openxmlformats.org/drawingml/2006/picture">
                  <pic:nvPicPr>
                    <pic:cNvPr id="3032" name="Picture 3032"/>
                    <pic:cNvPicPr/>
                  </pic:nvPicPr>
                  <pic:blipFill>
                    <a:blip r:embed="rId9"/>
                    <a:stretch>
                      <a:fillRect/>
                    </a:stretch>
                  </pic:blipFill>
                  <pic:spPr>
                    <a:xfrm>
                      <a:off x="0" y="0"/>
                      <a:ext cx="152400" cy="33867"/>
                    </a:xfrm>
                    <a:prstGeom prst="rect">
                      <a:avLst/>
                    </a:prstGeom>
                  </pic:spPr>
                </pic:pic>
              </a:graphicData>
            </a:graphic>
          </wp:anchor>
        </w:drawing>
      </w:r>
      <w:r w:rsidRPr="005113BE">
        <w:rPr>
          <w:rFonts w:ascii="Times New Roman" w:eastAsia="Times New Roman" w:hAnsi="Times New Roman" w:cs="Times New Roman"/>
          <w:i/>
          <w:sz w:val="24"/>
          <w:szCs w:val="24"/>
        </w:rPr>
        <w:t>The building was built in the late 2000’s and no apparent structural defects were identified upon site visit. Some areas will require minor renovation works, such as roof eaves, fascia &amp; bargeboards, rainwater goods, walls, ceilings, ablution areas, renovations of doors; however, consideration has been taken for such works (Note: in addition to the life span depreciation of the identified structures) under the depreciation section of the evaluation worksheet.</w:t>
      </w:r>
    </w:p>
    <w:p w:rsidR="005113BE" w:rsidRPr="005113BE" w:rsidRDefault="005113BE" w:rsidP="005113BE">
      <w:pPr>
        <w:tabs>
          <w:tab w:val="left" w:pos="1800"/>
        </w:tabs>
        <w:spacing w:after="0" w:line="276" w:lineRule="auto"/>
        <w:ind w:left="1800"/>
        <w:contextualSpacing/>
        <w:jc w:val="both"/>
        <w:rPr>
          <w:rFonts w:ascii="Times New Roman" w:hAnsi="Times New Roman" w:cs="Times New Roman"/>
          <w:i/>
          <w:sz w:val="24"/>
          <w:szCs w:val="24"/>
        </w:rPr>
      </w:pPr>
    </w:p>
    <w:p w:rsidR="005113BE" w:rsidRPr="005113BE" w:rsidRDefault="005113BE" w:rsidP="00B0101B">
      <w:pPr>
        <w:spacing w:after="240" w:line="360" w:lineRule="auto"/>
        <w:ind w:left="720"/>
        <w:contextualSpacing/>
        <w:jc w:val="both"/>
        <w:rPr>
          <w:rFonts w:ascii="Times New Roman" w:hAnsi="Times New Roman" w:cs="Times New Roman"/>
          <w:i/>
          <w:sz w:val="24"/>
          <w:szCs w:val="24"/>
        </w:rPr>
      </w:pPr>
      <w:r w:rsidRPr="005113BE">
        <w:rPr>
          <w:rFonts w:ascii="Times New Roman" w:eastAsia="Times New Roman" w:hAnsi="Times New Roman" w:cs="Times New Roman"/>
          <w:i/>
          <w:sz w:val="24"/>
          <w:szCs w:val="24"/>
        </w:rPr>
        <w:t>After the detail</w:t>
      </w:r>
      <w:r w:rsidR="00423075">
        <w:rPr>
          <w:rFonts w:ascii="Times New Roman" w:eastAsia="Times New Roman" w:hAnsi="Times New Roman" w:cs="Times New Roman"/>
          <w:i/>
          <w:sz w:val="24"/>
          <w:szCs w:val="24"/>
        </w:rPr>
        <w:t xml:space="preserve"> </w:t>
      </w:r>
      <w:r w:rsidRPr="005113BE">
        <w:rPr>
          <w:rFonts w:ascii="Times New Roman" w:eastAsia="Times New Roman" w:hAnsi="Times New Roman" w:cs="Times New Roman"/>
          <w:i/>
          <w:sz w:val="24"/>
          <w:szCs w:val="24"/>
        </w:rPr>
        <w:t>(sic) and careful study of all the relevant documents provided by my client, along with the examination of ownership papers, cadastral map, and inspection of the site followed by the detail (sic) measurement of site and considering prevailing norms; The Certified Value of the abovementioned property on the 27th February 2019 is Seychelles Rupees (SCR) 4,866,247.77.</w:t>
      </w:r>
      <w:r w:rsidRPr="005113BE">
        <w:rPr>
          <w:rFonts w:ascii="Times New Roman" w:hAnsi="Times New Roman" w:cs="Times New Roman"/>
          <w:i/>
          <w:sz w:val="24"/>
          <w:szCs w:val="24"/>
        </w:rPr>
        <w:t xml:space="preserve"> </w:t>
      </w:r>
    </w:p>
    <w:p w:rsidR="005113BE" w:rsidRPr="005113BE" w:rsidRDefault="005113BE" w:rsidP="00B0101B">
      <w:pPr>
        <w:spacing w:after="240" w:line="360" w:lineRule="auto"/>
        <w:ind w:left="720"/>
        <w:contextualSpacing/>
        <w:jc w:val="both"/>
        <w:rPr>
          <w:rFonts w:ascii="Times New Roman" w:hAnsi="Times New Roman" w:cs="Times New Roman"/>
          <w:i/>
          <w:sz w:val="24"/>
          <w:szCs w:val="24"/>
        </w:rPr>
      </w:pPr>
    </w:p>
    <w:p w:rsidR="005113BE" w:rsidRPr="00B37BD6" w:rsidRDefault="005113BE" w:rsidP="00B0101B">
      <w:pPr>
        <w:spacing w:after="240" w:line="360" w:lineRule="auto"/>
        <w:ind w:left="720"/>
        <w:contextualSpacing/>
        <w:jc w:val="both"/>
        <w:rPr>
          <w:rFonts w:ascii="Times New Roman" w:eastAsia="Times New Roman" w:hAnsi="Times New Roman" w:cs="Times New Roman"/>
          <w:i/>
          <w:sz w:val="24"/>
          <w:szCs w:val="24"/>
          <w:u w:val="single"/>
        </w:rPr>
      </w:pPr>
      <w:r w:rsidRPr="00B37BD6">
        <w:rPr>
          <w:rFonts w:ascii="Times New Roman" w:eastAsia="Times New Roman" w:hAnsi="Times New Roman" w:cs="Times New Roman"/>
          <w:i/>
          <w:sz w:val="24"/>
          <w:szCs w:val="24"/>
          <w:u w:val="single"/>
        </w:rPr>
        <w:lastRenderedPageBreak/>
        <w:t>Please note that this valuation excludes all loose/movable furniture. Appliances and equipment.</w:t>
      </w:r>
    </w:p>
    <w:p w:rsidR="005113BE" w:rsidRPr="005113BE" w:rsidRDefault="005113BE" w:rsidP="00B0101B">
      <w:pPr>
        <w:spacing w:after="240" w:line="360" w:lineRule="auto"/>
        <w:ind w:left="1440"/>
        <w:contextualSpacing/>
        <w:jc w:val="both"/>
        <w:rPr>
          <w:rFonts w:ascii="Times New Roman" w:hAnsi="Times New Roman" w:cs="Times New Roman"/>
          <w:i/>
          <w:sz w:val="24"/>
          <w:szCs w:val="24"/>
        </w:rPr>
      </w:pPr>
    </w:p>
    <w:p w:rsidR="005113BE" w:rsidRPr="005113BE" w:rsidRDefault="005113BE"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Mr Accouche stated that the issue with V1332 is that the structure is built on four properties, only one of which belongs to Mr Pillay, and thus it will be difficult to sell V1332 without the other parcels. He also explained that he made a valuation of the whole structure as it was difficult to make separate valuations for the different parts of the structure standing on the different plots.  He explained that this was unlike the building on H1346 </w:t>
      </w:r>
      <w:r w:rsidR="00423075">
        <w:rPr>
          <w:rFonts w:ascii="Times New Roman" w:eastAsia="Times New Roman" w:hAnsi="Times New Roman" w:cs="Times New Roman"/>
          <w:sz w:val="24"/>
          <w:szCs w:val="24"/>
        </w:rPr>
        <w:t xml:space="preserve">which </w:t>
      </w:r>
      <w:r w:rsidRPr="005113BE">
        <w:rPr>
          <w:rFonts w:ascii="Times New Roman" w:eastAsia="Times New Roman" w:hAnsi="Times New Roman" w:cs="Times New Roman"/>
          <w:sz w:val="24"/>
          <w:szCs w:val="24"/>
        </w:rPr>
        <w:t>encroach</w:t>
      </w:r>
      <w:r w:rsidR="00423075">
        <w:rPr>
          <w:rFonts w:ascii="Times New Roman" w:eastAsia="Times New Roman" w:hAnsi="Times New Roman" w:cs="Times New Roman"/>
          <w:sz w:val="24"/>
          <w:szCs w:val="24"/>
        </w:rPr>
        <w:t>ed</w:t>
      </w:r>
      <w:r w:rsidRPr="005113BE">
        <w:rPr>
          <w:rFonts w:ascii="Times New Roman" w:eastAsia="Times New Roman" w:hAnsi="Times New Roman" w:cs="Times New Roman"/>
          <w:sz w:val="24"/>
          <w:szCs w:val="24"/>
        </w:rPr>
        <w:t xml:space="preserve"> on H10786, where it had been possible to make separate valuations because there were two separate structures on each parcel which were connected by a staircase.</w:t>
      </w:r>
    </w:p>
    <w:p w:rsidR="005113BE" w:rsidRPr="005113BE" w:rsidRDefault="00423075"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w:t>
      </w:r>
      <w:r w:rsidR="005113BE" w:rsidRPr="005113BE">
        <w:rPr>
          <w:rFonts w:ascii="Times New Roman" w:eastAsia="Times New Roman" w:hAnsi="Times New Roman" w:cs="Times New Roman"/>
          <w:sz w:val="24"/>
          <w:szCs w:val="24"/>
        </w:rPr>
        <w:t xml:space="preserve"> stated that it was normal for there to be variations in expert valuation reports drawn up by different QS as the valuations were based on their opinions and there was no specific science by which the value of property could be calculated. Different people have different valuation methods and use different ways to analyse or appraise property. </w:t>
      </w:r>
    </w:p>
    <w:p w:rsidR="005113BE" w:rsidRPr="005113BE" w:rsidRDefault="005113BE"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In cross-examination Mr Accouche agreed that he had not done any valuations of parcels V9192 and V9193 because he was not given any instructions in that regard. He </w:t>
      </w:r>
      <w:r w:rsidR="00DD0CC4">
        <w:rPr>
          <w:rFonts w:ascii="Times New Roman" w:eastAsia="Times New Roman" w:hAnsi="Times New Roman" w:cs="Times New Roman"/>
          <w:sz w:val="24"/>
          <w:szCs w:val="24"/>
        </w:rPr>
        <w:t xml:space="preserve">stated that he </w:t>
      </w:r>
      <w:r w:rsidRPr="005113BE">
        <w:rPr>
          <w:rFonts w:ascii="Times New Roman" w:eastAsia="Times New Roman" w:hAnsi="Times New Roman" w:cs="Times New Roman"/>
          <w:sz w:val="24"/>
          <w:szCs w:val="24"/>
        </w:rPr>
        <w:t xml:space="preserve">was accompanied by Iouanna when he visited all the properties except for H10786 where Mr Pillay himself </w:t>
      </w:r>
      <w:r w:rsidR="00DD0CC4">
        <w:rPr>
          <w:rFonts w:ascii="Times New Roman" w:eastAsia="Times New Roman" w:hAnsi="Times New Roman" w:cs="Times New Roman"/>
          <w:sz w:val="24"/>
          <w:szCs w:val="24"/>
        </w:rPr>
        <w:t>had been</w:t>
      </w:r>
      <w:r w:rsidRPr="005113BE">
        <w:rPr>
          <w:rFonts w:ascii="Times New Roman" w:eastAsia="Times New Roman" w:hAnsi="Times New Roman" w:cs="Times New Roman"/>
          <w:sz w:val="24"/>
          <w:szCs w:val="24"/>
        </w:rPr>
        <w:t xml:space="preserve"> present at the site. Their only input </w:t>
      </w:r>
      <w:r w:rsidR="006842E4">
        <w:rPr>
          <w:rFonts w:ascii="Times New Roman" w:eastAsia="Times New Roman" w:hAnsi="Times New Roman" w:cs="Times New Roman"/>
          <w:sz w:val="24"/>
          <w:szCs w:val="24"/>
        </w:rPr>
        <w:t>had been</w:t>
      </w:r>
      <w:r w:rsidRPr="005113BE">
        <w:rPr>
          <w:rFonts w:ascii="Times New Roman" w:eastAsia="Times New Roman" w:hAnsi="Times New Roman" w:cs="Times New Roman"/>
          <w:sz w:val="24"/>
          <w:szCs w:val="24"/>
        </w:rPr>
        <w:t xml:space="preserve"> with regards to basic information such as who was occupying the </w:t>
      </w:r>
      <w:r w:rsidR="006842E4">
        <w:rPr>
          <w:rFonts w:ascii="Times New Roman" w:eastAsia="Times New Roman" w:hAnsi="Times New Roman" w:cs="Times New Roman"/>
          <w:sz w:val="24"/>
          <w:szCs w:val="24"/>
        </w:rPr>
        <w:t>properties</w:t>
      </w:r>
      <w:r w:rsidRPr="005113BE">
        <w:rPr>
          <w:rFonts w:ascii="Times New Roman" w:eastAsia="Times New Roman" w:hAnsi="Times New Roman" w:cs="Times New Roman"/>
          <w:sz w:val="24"/>
          <w:szCs w:val="24"/>
        </w:rPr>
        <w:t xml:space="preserve">. </w:t>
      </w:r>
    </w:p>
    <w:p w:rsidR="005113BE" w:rsidRPr="005113BE" w:rsidRDefault="005113BE"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In regards to H6638 (Exhibit P17) he agreed that the property does not have a motorable</w:t>
      </w:r>
      <w:r w:rsidRPr="005113BE">
        <w:rPr>
          <w:rFonts w:ascii="Times New Roman" w:eastAsia="Times New Roman" w:hAnsi="Times New Roman" w:cs="Times New Roman"/>
          <w:sz w:val="24"/>
          <w:szCs w:val="24"/>
        </w:rPr>
        <w:t xml:space="preserve"> access road but </w:t>
      </w:r>
      <w:r w:rsidR="00423075">
        <w:rPr>
          <w:rFonts w:ascii="Times New Roman" w:eastAsia="Times New Roman" w:hAnsi="Times New Roman" w:cs="Times New Roman"/>
          <w:sz w:val="24"/>
          <w:szCs w:val="24"/>
        </w:rPr>
        <w:t xml:space="preserve">stated </w:t>
      </w:r>
      <w:r w:rsidRPr="005113BE">
        <w:rPr>
          <w:rFonts w:ascii="Times New Roman" w:eastAsia="Times New Roman" w:hAnsi="Times New Roman" w:cs="Times New Roman"/>
          <w:sz w:val="24"/>
          <w:szCs w:val="24"/>
        </w:rPr>
        <w:t xml:space="preserve">that there is a road reserve on an adjacent parcel H6131, and stated that as anyone who wants to buy it will have to invest more capital to build a road which reduces its value on the market. He also agreed that given the requirement that a plot must be at least 400 m² for it to be </w:t>
      </w:r>
      <w:r w:rsidR="00DD0CC4">
        <w:rPr>
          <w:rFonts w:ascii="Times New Roman" w:eastAsia="Times New Roman" w:hAnsi="Times New Roman" w:cs="Times New Roman"/>
          <w:sz w:val="24"/>
          <w:szCs w:val="24"/>
        </w:rPr>
        <w:t xml:space="preserve">built </w:t>
      </w:r>
      <w:r w:rsidRPr="005113BE">
        <w:rPr>
          <w:rFonts w:ascii="Times New Roman" w:eastAsia="Times New Roman" w:hAnsi="Times New Roman" w:cs="Times New Roman"/>
          <w:sz w:val="24"/>
          <w:szCs w:val="24"/>
        </w:rPr>
        <w:t>on, the fact that the property was a mere 161 m² would also make it difficult to obtain planning permission to build on it. However special permission could be obtained for the same given that the parcel had been recognised as a parcel by the Ministry responsible for lands itself. He further stated that he knows of one case where this w</w:t>
      </w:r>
      <w:r w:rsidR="00DD0CC4">
        <w:rPr>
          <w:rFonts w:ascii="Times New Roman" w:eastAsia="Times New Roman" w:hAnsi="Times New Roman" w:cs="Times New Roman"/>
          <w:sz w:val="24"/>
          <w:szCs w:val="24"/>
        </w:rPr>
        <w:t>a</w:t>
      </w:r>
      <w:r w:rsidRPr="005113BE">
        <w:rPr>
          <w:rFonts w:ascii="Times New Roman" w:eastAsia="Times New Roman" w:hAnsi="Times New Roman" w:cs="Times New Roman"/>
          <w:sz w:val="24"/>
          <w:szCs w:val="24"/>
        </w:rPr>
        <w:t xml:space="preserve">s done in respect of land measuring 200 m². Mr Accouche could not </w:t>
      </w:r>
      <w:r w:rsidRPr="005113BE">
        <w:rPr>
          <w:rFonts w:ascii="Times New Roman" w:eastAsia="Times New Roman" w:hAnsi="Times New Roman" w:cs="Times New Roman"/>
          <w:sz w:val="24"/>
          <w:szCs w:val="24"/>
        </w:rPr>
        <w:lastRenderedPageBreak/>
        <w:t>account for the difference between his valuation of SCR130,088.00 and that of Mr Nigel Stanley Valentin, of SCR 102,557.</w:t>
      </w:r>
    </w:p>
    <w:p w:rsidR="005113BE" w:rsidRPr="00942EBD" w:rsidRDefault="00423075"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As for</w:t>
      </w:r>
      <w:r w:rsidR="005113BE" w:rsidRPr="00B37BD6">
        <w:rPr>
          <w:rFonts w:ascii="Times New Roman" w:eastAsia="Times New Roman" w:hAnsi="Times New Roman" w:cs="Times New Roman"/>
          <w:sz w:val="24"/>
          <w:szCs w:val="24"/>
        </w:rPr>
        <w:t xml:space="preserve"> H2307 (Exhibit P18), he explained that there are two main factors that devalued</w:t>
      </w:r>
      <w:r w:rsidR="005113BE" w:rsidRPr="005113BE">
        <w:rPr>
          <w:rFonts w:ascii="Times New Roman" w:eastAsia="Times New Roman" w:hAnsi="Times New Roman" w:cs="Times New Roman"/>
          <w:sz w:val="24"/>
          <w:szCs w:val="24"/>
        </w:rPr>
        <w:t xml:space="preserve"> the property: the first is the interest on the property in favour of Mr Francis Ally. He explained that a buyer is more likely to buy land which is free from encumbrances as opposed to one burdened with an interest in favour of another person, so that the usufructuary interest in favour of Mr Ally devalued the land. The second factor is the house on H2307 which was built in the 1980s and although it has quite a bit of life span remaining, has structural damage on one side. The house has to be devalued to take into account works to restore its structural integrity as well as renovation works for floor tiles, doors ceilings, the roof, kitchen cabinets and even electrical installations. In spite of the structural damage and need for renovation he admitted that the house was habitable and confirmed that Mr Ally was occupying it. Not having seen Mr Nigel Stanley Valentin’s valuation report of the property in the sum of SCR1,042,213.00, Mr Accouche refrained from commenting on the difference between his valuation of SCR419,233.97 and that of Mr Valentin, stating </w:t>
      </w:r>
      <w:r w:rsidR="005113BE" w:rsidRPr="00942EBD">
        <w:rPr>
          <w:rFonts w:ascii="Times New Roman" w:eastAsia="Times New Roman" w:hAnsi="Times New Roman" w:cs="Times New Roman"/>
          <w:sz w:val="24"/>
          <w:szCs w:val="24"/>
        </w:rPr>
        <w:t>that he did not know if Mr Valentin has taken into account the same things as he has in his valuation.</w:t>
      </w:r>
    </w:p>
    <w:p w:rsidR="005113BE" w:rsidRPr="005113BE" w:rsidRDefault="005113BE"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In regards to H6465 &amp; H6466 (Exhibit P19), Mr Accouche stated that it would be difficult</w:t>
      </w:r>
      <w:r w:rsidRPr="005113BE">
        <w:rPr>
          <w:rFonts w:ascii="Times New Roman" w:eastAsia="Times New Roman" w:hAnsi="Times New Roman" w:cs="Times New Roman"/>
          <w:sz w:val="24"/>
          <w:szCs w:val="24"/>
        </w:rPr>
        <w:t xml:space="preserve"> to obtain planning permission  to build solely on H6466 which is a 107 m²  and that special permission would be required for the same. However he stated that application can be made to build a structure partly on H6465 measuring 1,162 m² and partly on H6466. He also agreed that the</w:t>
      </w:r>
      <w:r w:rsidR="00E25953">
        <w:rPr>
          <w:rFonts w:ascii="Times New Roman" w:eastAsia="Times New Roman" w:hAnsi="Times New Roman" w:cs="Times New Roman"/>
          <w:sz w:val="24"/>
          <w:szCs w:val="24"/>
        </w:rPr>
        <w:t xml:space="preserve"> view from the </w:t>
      </w:r>
      <w:r w:rsidR="00E25953" w:rsidRPr="005113BE">
        <w:rPr>
          <w:rFonts w:ascii="Times New Roman" w:eastAsia="Times New Roman" w:hAnsi="Times New Roman" w:cs="Times New Roman"/>
          <w:sz w:val="24"/>
          <w:szCs w:val="24"/>
        </w:rPr>
        <w:t xml:space="preserve">bigger part of the two properties </w:t>
      </w:r>
      <w:r w:rsidR="00E25953">
        <w:rPr>
          <w:rFonts w:ascii="Times New Roman" w:eastAsia="Times New Roman" w:hAnsi="Times New Roman" w:cs="Times New Roman"/>
          <w:sz w:val="24"/>
          <w:szCs w:val="24"/>
        </w:rPr>
        <w:t xml:space="preserve">would not be a nice one as it is </w:t>
      </w:r>
      <w:r w:rsidRPr="005113BE">
        <w:rPr>
          <w:rFonts w:ascii="Times New Roman" w:eastAsia="Times New Roman" w:hAnsi="Times New Roman" w:cs="Times New Roman"/>
          <w:sz w:val="24"/>
          <w:szCs w:val="24"/>
        </w:rPr>
        <w:t xml:space="preserve">located in a valley, although there could be a good view from the upper part if it was cleared.  </w:t>
      </w:r>
      <w:r w:rsidRPr="005113BE">
        <w:rPr>
          <w:rFonts w:ascii="Times New Roman" w:eastAsia="Times New Roman" w:hAnsi="Times New Roman" w:cs="Times New Roman"/>
          <w:color w:val="000000"/>
          <w:kern w:val="2"/>
          <w:sz w:val="24"/>
          <w:szCs w:val="24"/>
          <w14:ligatures w14:val="standardContextual"/>
        </w:rPr>
        <w:t xml:space="preserve">Again he stated that </w:t>
      </w:r>
      <w:r w:rsidR="00E25953">
        <w:rPr>
          <w:rFonts w:ascii="Times New Roman" w:eastAsia="Times New Roman" w:hAnsi="Times New Roman" w:cs="Times New Roman"/>
          <w:color w:val="000000"/>
          <w:kern w:val="2"/>
          <w:sz w:val="24"/>
          <w:szCs w:val="24"/>
          <w14:ligatures w14:val="standardContextual"/>
        </w:rPr>
        <w:t xml:space="preserve">not having had sight of </w:t>
      </w:r>
      <w:r w:rsidR="00E25953" w:rsidRPr="005113BE">
        <w:rPr>
          <w:rFonts w:ascii="Times New Roman" w:eastAsia="Times New Roman" w:hAnsi="Times New Roman" w:cs="Times New Roman"/>
          <w:sz w:val="24"/>
          <w:szCs w:val="24"/>
        </w:rPr>
        <w:t>Mr Valentin</w:t>
      </w:r>
      <w:r w:rsidR="00E25953">
        <w:rPr>
          <w:rFonts w:ascii="Times New Roman" w:eastAsia="Times New Roman" w:hAnsi="Times New Roman" w:cs="Times New Roman"/>
          <w:sz w:val="24"/>
          <w:szCs w:val="24"/>
        </w:rPr>
        <w:t xml:space="preserve">’s </w:t>
      </w:r>
      <w:r w:rsidRPr="005113BE">
        <w:rPr>
          <w:rFonts w:ascii="Times New Roman" w:eastAsia="Times New Roman" w:hAnsi="Times New Roman" w:cs="Times New Roman"/>
          <w:color w:val="000000"/>
          <w:kern w:val="2"/>
          <w:sz w:val="24"/>
          <w:szCs w:val="24"/>
          <w14:ligatures w14:val="standardContextual"/>
        </w:rPr>
        <w:t xml:space="preserve">valuation of the two properties amounting to SCR709,371 compared to his valuation of SCR564,518.00, he would not be able to account for the difference as it would depend on </w:t>
      </w:r>
      <w:r w:rsidR="00E25953">
        <w:rPr>
          <w:rFonts w:ascii="Times New Roman" w:eastAsia="Times New Roman" w:hAnsi="Times New Roman" w:cs="Times New Roman"/>
          <w:color w:val="000000"/>
          <w:kern w:val="2"/>
          <w:sz w:val="24"/>
          <w:szCs w:val="24"/>
          <w14:ligatures w14:val="standardContextual"/>
        </w:rPr>
        <w:t>Mr Valentin had tak</w:t>
      </w:r>
      <w:r w:rsidRPr="005113BE">
        <w:rPr>
          <w:rFonts w:ascii="Times New Roman" w:eastAsia="Times New Roman" w:hAnsi="Times New Roman" w:cs="Times New Roman"/>
          <w:color w:val="000000"/>
          <w:kern w:val="2"/>
          <w:sz w:val="24"/>
          <w:szCs w:val="24"/>
          <w14:ligatures w14:val="standardContextual"/>
        </w:rPr>
        <w:t xml:space="preserve">en into account for </w:t>
      </w:r>
      <w:r w:rsidR="00E25953">
        <w:rPr>
          <w:rFonts w:ascii="Times New Roman" w:eastAsia="Times New Roman" w:hAnsi="Times New Roman" w:cs="Times New Roman"/>
          <w:color w:val="000000"/>
          <w:kern w:val="2"/>
          <w:sz w:val="24"/>
          <w:szCs w:val="24"/>
          <w14:ligatures w14:val="standardContextual"/>
        </w:rPr>
        <w:t>his</w:t>
      </w:r>
      <w:r w:rsidRPr="005113BE">
        <w:rPr>
          <w:rFonts w:ascii="Times New Roman" w:eastAsia="Times New Roman" w:hAnsi="Times New Roman" w:cs="Times New Roman"/>
          <w:color w:val="000000"/>
          <w:kern w:val="2"/>
          <w:sz w:val="24"/>
          <w:szCs w:val="24"/>
          <w14:ligatures w14:val="standardContextual"/>
        </w:rPr>
        <w:t xml:space="preserve"> valuation.</w:t>
      </w:r>
    </w:p>
    <w:p w:rsidR="005113BE" w:rsidRPr="00B0101B" w:rsidRDefault="005113BE"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 xml:space="preserve">In regards to H1345 (Exhibit P20) he </w:t>
      </w:r>
      <w:r w:rsidR="006842E4" w:rsidRPr="00B37BD6">
        <w:rPr>
          <w:rFonts w:ascii="Times New Roman" w:eastAsia="Times New Roman" w:hAnsi="Times New Roman" w:cs="Times New Roman"/>
          <w:sz w:val="24"/>
          <w:szCs w:val="24"/>
        </w:rPr>
        <w:t>confirmed</w:t>
      </w:r>
      <w:r w:rsidRPr="00B37BD6">
        <w:rPr>
          <w:rFonts w:ascii="Times New Roman" w:eastAsia="Times New Roman" w:hAnsi="Times New Roman" w:cs="Times New Roman"/>
          <w:sz w:val="24"/>
          <w:szCs w:val="24"/>
        </w:rPr>
        <w:t xml:space="preserve"> that the two ground floor units on the</w:t>
      </w:r>
      <w:r w:rsidRPr="005113BE">
        <w:rPr>
          <w:rFonts w:ascii="Times New Roman" w:eastAsia="Times New Roman" w:hAnsi="Times New Roman" w:cs="Times New Roman"/>
          <w:sz w:val="24"/>
          <w:szCs w:val="24"/>
        </w:rPr>
        <w:t xml:space="preserve"> property were both occupied, but that the two first floor units were incomplete and had no </w:t>
      </w:r>
      <w:r w:rsidRPr="005113BE">
        <w:rPr>
          <w:rFonts w:ascii="Times New Roman" w:eastAsia="Times New Roman" w:hAnsi="Times New Roman" w:cs="Times New Roman"/>
          <w:sz w:val="24"/>
          <w:szCs w:val="24"/>
        </w:rPr>
        <w:lastRenderedPageBreak/>
        <w:t>doors or windows and therefore not habitable, although he could not rule out that they could be used for certain business purposes. He agreed that H1345 and H1346 share the same driveway although the major</w:t>
      </w:r>
      <w:r w:rsidR="006842E4">
        <w:rPr>
          <w:rFonts w:ascii="Times New Roman" w:eastAsia="Times New Roman" w:hAnsi="Times New Roman" w:cs="Times New Roman"/>
          <w:sz w:val="24"/>
          <w:szCs w:val="24"/>
        </w:rPr>
        <w:t xml:space="preserve"> part</w:t>
      </w:r>
      <w:r w:rsidRPr="005113BE">
        <w:rPr>
          <w:rFonts w:ascii="Times New Roman" w:eastAsia="Times New Roman" w:hAnsi="Times New Roman" w:cs="Times New Roman"/>
          <w:sz w:val="24"/>
          <w:szCs w:val="24"/>
        </w:rPr>
        <w:t xml:space="preserve"> of the driveway is located on H1345. He confirmed that the 1</w:t>
      </w:r>
      <w:r w:rsidRPr="005113BE">
        <w:rPr>
          <w:rFonts w:ascii="Times New Roman" w:eastAsia="Times New Roman" w:hAnsi="Times New Roman" w:cs="Times New Roman"/>
          <w:sz w:val="24"/>
          <w:szCs w:val="24"/>
          <w:vertAlign w:val="superscript"/>
        </w:rPr>
        <w:t>st</w:t>
      </w:r>
      <w:r w:rsidRPr="005113BE">
        <w:rPr>
          <w:rFonts w:ascii="Times New Roman" w:eastAsia="Times New Roman" w:hAnsi="Times New Roman" w:cs="Times New Roman"/>
          <w:sz w:val="24"/>
          <w:szCs w:val="24"/>
        </w:rPr>
        <w:t xml:space="preserve"> page of photographs and the top 2 photographs on the 2</w:t>
      </w:r>
      <w:r w:rsidRPr="005113BE">
        <w:rPr>
          <w:rFonts w:ascii="Times New Roman" w:eastAsia="Times New Roman" w:hAnsi="Times New Roman" w:cs="Times New Roman"/>
          <w:sz w:val="24"/>
          <w:szCs w:val="24"/>
          <w:vertAlign w:val="superscript"/>
        </w:rPr>
        <w:t>nd</w:t>
      </w:r>
      <w:r w:rsidRPr="005113BE">
        <w:rPr>
          <w:rFonts w:ascii="Times New Roman" w:eastAsia="Times New Roman" w:hAnsi="Times New Roman" w:cs="Times New Roman"/>
          <w:sz w:val="24"/>
          <w:szCs w:val="24"/>
        </w:rPr>
        <w:t xml:space="preserve"> page depicts different façades of the two apartments on H1345, but that the building on the left of the two bottom photographs is located on H1346 and these two photographs were included only to show the access to H1345. Not having had</w:t>
      </w:r>
      <w:r w:rsidRPr="005113BE">
        <w:rPr>
          <w:rFonts w:ascii="Times New Roman" w:eastAsia="Times New Roman" w:hAnsi="Times New Roman" w:cs="Times New Roman"/>
          <w:color w:val="000000"/>
          <w:kern w:val="2"/>
          <w:sz w:val="24"/>
          <w:szCs w:val="24"/>
          <w14:ligatures w14:val="standardContextual"/>
        </w:rPr>
        <w:t xml:space="preserve"> sight of the valuation of </w:t>
      </w:r>
      <w:r w:rsidRPr="005113BE">
        <w:rPr>
          <w:rFonts w:ascii="Times New Roman" w:eastAsia="Times New Roman" w:hAnsi="Times New Roman" w:cs="Times New Roman"/>
          <w:sz w:val="24"/>
          <w:szCs w:val="24"/>
        </w:rPr>
        <w:t xml:space="preserve">H1345 </w:t>
      </w:r>
      <w:r w:rsidRPr="005113BE">
        <w:rPr>
          <w:rFonts w:ascii="Times New Roman" w:eastAsia="Times New Roman" w:hAnsi="Times New Roman" w:cs="Times New Roman"/>
          <w:color w:val="000000"/>
          <w:kern w:val="2"/>
          <w:sz w:val="24"/>
          <w:szCs w:val="24"/>
          <w14:ligatures w14:val="standardContextual"/>
        </w:rPr>
        <w:t xml:space="preserve">by </w:t>
      </w:r>
      <w:r w:rsidRPr="005113BE">
        <w:rPr>
          <w:rFonts w:ascii="Times New Roman" w:eastAsia="Times New Roman" w:hAnsi="Times New Roman" w:cs="Times New Roman"/>
          <w:sz w:val="24"/>
          <w:szCs w:val="24"/>
        </w:rPr>
        <w:t>Mr Valentin</w:t>
      </w:r>
      <w:r w:rsidRPr="005113BE">
        <w:rPr>
          <w:rFonts w:ascii="Times New Roman" w:eastAsia="Times New Roman" w:hAnsi="Times New Roman" w:cs="Times New Roman"/>
          <w:color w:val="000000"/>
          <w:kern w:val="2"/>
          <w:sz w:val="24"/>
          <w:szCs w:val="24"/>
          <w14:ligatures w14:val="standardContextual"/>
        </w:rPr>
        <w:t xml:space="preserve"> amounting to SCR3,658,967.00 compared to his valuation of </w:t>
      </w:r>
      <w:r w:rsidRPr="005113BE">
        <w:rPr>
          <w:rFonts w:ascii="Times New Roman" w:eastAsia="Times New Roman" w:hAnsi="Times New Roman" w:cs="Times New Roman"/>
          <w:sz w:val="24"/>
          <w:szCs w:val="24"/>
        </w:rPr>
        <w:t xml:space="preserve">SCR3,367,080.68 </w:t>
      </w:r>
      <w:r w:rsidRPr="005113BE">
        <w:rPr>
          <w:rFonts w:ascii="Times New Roman" w:eastAsia="Times New Roman" w:hAnsi="Times New Roman" w:cs="Times New Roman"/>
          <w:color w:val="000000"/>
          <w:kern w:val="2"/>
          <w:sz w:val="24"/>
          <w:szCs w:val="24"/>
          <w14:ligatures w14:val="standardContextual"/>
        </w:rPr>
        <w:t>he stated that he would not be able to account for the difference in the two valuations.</w:t>
      </w:r>
    </w:p>
    <w:p w:rsidR="005113BE" w:rsidRPr="00B0101B" w:rsidRDefault="005113BE"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Mr Accouche agreed that in the valuation of H1346 dated 27</w:t>
      </w:r>
      <w:r w:rsidRPr="00B37BD6">
        <w:rPr>
          <w:rFonts w:ascii="Times New Roman" w:eastAsia="Times New Roman" w:hAnsi="Times New Roman" w:cs="Times New Roman"/>
          <w:sz w:val="24"/>
          <w:szCs w:val="24"/>
          <w:vertAlign w:val="superscript"/>
        </w:rPr>
        <w:t>th</w:t>
      </w:r>
      <w:r w:rsidRPr="00B37BD6">
        <w:rPr>
          <w:rFonts w:ascii="Times New Roman" w:eastAsia="Times New Roman" w:hAnsi="Times New Roman" w:cs="Times New Roman"/>
          <w:sz w:val="24"/>
          <w:szCs w:val="24"/>
        </w:rPr>
        <w:t xml:space="preserve"> February 2019 (Exhibit P21) it is stated that </w:t>
      </w:r>
      <w:r w:rsidRPr="00B37BD6">
        <w:rPr>
          <w:rFonts w:ascii="Times New Roman" w:eastAsia="Times New Roman" w:hAnsi="Times New Roman" w:cs="Times New Roman"/>
          <w:i/>
          <w:sz w:val="24"/>
          <w:szCs w:val="24"/>
        </w:rPr>
        <w:t>“[t]he main house and retaining walls partially encroaches on the</w:t>
      </w:r>
      <w:r w:rsidRPr="00B0101B">
        <w:rPr>
          <w:rFonts w:ascii="Times New Roman" w:eastAsia="Times New Roman" w:hAnsi="Times New Roman" w:cs="Times New Roman"/>
          <w:i/>
          <w:sz w:val="24"/>
          <w:szCs w:val="24"/>
        </w:rPr>
        <w:t xml:space="preserve"> government land parcel no. H10786” </w:t>
      </w:r>
      <w:r w:rsidRPr="00B0101B">
        <w:rPr>
          <w:rFonts w:ascii="Times New Roman" w:eastAsia="Times New Roman" w:hAnsi="Times New Roman" w:cs="Times New Roman"/>
          <w:sz w:val="24"/>
          <w:szCs w:val="24"/>
        </w:rPr>
        <w:t>(see 2</w:t>
      </w:r>
      <w:r w:rsidRPr="00B0101B">
        <w:rPr>
          <w:rFonts w:ascii="Times New Roman" w:eastAsia="Times New Roman" w:hAnsi="Times New Roman" w:cs="Times New Roman"/>
          <w:sz w:val="24"/>
          <w:szCs w:val="24"/>
          <w:vertAlign w:val="superscript"/>
        </w:rPr>
        <w:t>nd</w:t>
      </w:r>
      <w:r w:rsidRPr="00B0101B">
        <w:rPr>
          <w:rFonts w:ascii="Times New Roman" w:eastAsia="Times New Roman" w:hAnsi="Times New Roman" w:cs="Times New Roman"/>
          <w:sz w:val="24"/>
          <w:szCs w:val="24"/>
        </w:rPr>
        <w:t xml:space="preserve"> page, last sentence), </w:t>
      </w:r>
      <w:r w:rsidR="009F693C">
        <w:rPr>
          <w:rFonts w:ascii="Times New Roman" w:eastAsia="Times New Roman" w:hAnsi="Times New Roman" w:cs="Times New Roman"/>
          <w:sz w:val="24"/>
          <w:szCs w:val="24"/>
        </w:rPr>
        <w:t xml:space="preserve">while </w:t>
      </w:r>
      <w:r w:rsidRPr="00B0101B">
        <w:rPr>
          <w:rFonts w:ascii="Times New Roman" w:eastAsia="Times New Roman" w:hAnsi="Times New Roman" w:cs="Times New Roman"/>
          <w:sz w:val="24"/>
          <w:szCs w:val="24"/>
        </w:rPr>
        <w:t xml:space="preserve">in the valuation </w:t>
      </w:r>
      <w:r w:rsidRPr="00B37BD6">
        <w:rPr>
          <w:rFonts w:ascii="Times New Roman" w:eastAsia="Times New Roman" w:hAnsi="Times New Roman" w:cs="Times New Roman"/>
          <w:sz w:val="24"/>
          <w:szCs w:val="24"/>
        </w:rPr>
        <w:t>of encroached improvements on H10786 dated 1</w:t>
      </w:r>
      <w:r w:rsidRPr="00B37BD6">
        <w:rPr>
          <w:rFonts w:ascii="Times New Roman" w:eastAsia="Times New Roman" w:hAnsi="Times New Roman" w:cs="Times New Roman"/>
          <w:sz w:val="24"/>
          <w:szCs w:val="24"/>
          <w:vertAlign w:val="superscript"/>
        </w:rPr>
        <w:t>st</w:t>
      </w:r>
      <w:r w:rsidRPr="00B37BD6">
        <w:rPr>
          <w:rFonts w:ascii="Times New Roman" w:eastAsia="Times New Roman" w:hAnsi="Times New Roman" w:cs="Times New Roman"/>
          <w:sz w:val="24"/>
          <w:szCs w:val="24"/>
        </w:rPr>
        <w:t xml:space="preserve"> December 2020 (Exhibit P22) it is stated</w:t>
      </w:r>
      <w:r w:rsidRPr="00B0101B">
        <w:rPr>
          <w:rFonts w:ascii="Times New Roman" w:eastAsia="Times New Roman" w:hAnsi="Times New Roman" w:cs="Times New Roman"/>
          <w:sz w:val="24"/>
          <w:szCs w:val="24"/>
        </w:rPr>
        <w:t xml:space="preserve"> that Mr Pillay recently purchased H10786 from Mr Larame on 31</w:t>
      </w:r>
      <w:r w:rsidRPr="00B0101B">
        <w:rPr>
          <w:rFonts w:ascii="Times New Roman" w:eastAsia="Times New Roman" w:hAnsi="Times New Roman" w:cs="Times New Roman"/>
          <w:sz w:val="24"/>
          <w:szCs w:val="24"/>
          <w:vertAlign w:val="superscript"/>
        </w:rPr>
        <w:t>st</w:t>
      </w:r>
      <w:r w:rsidRPr="00B0101B">
        <w:rPr>
          <w:rFonts w:ascii="Times New Roman" w:eastAsia="Times New Roman" w:hAnsi="Times New Roman" w:cs="Times New Roman"/>
          <w:sz w:val="24"/>
          <w:szCs w:val="24"/>
        </w:rPr>
        <w:t xml:space="preserve"> March 2020 (see 1</w:t>
      </w:r>
      <w:r w:rsidRPr="00B0101B">
        <w:rPr>
          <w:rFonts w:ascii="Times New Roman" w:eastAsia="Times New Roman" w:hAnsi="Times New Roman" w:cs="Times New Roman"/>
          <w:sz w:val="24"/>
          <w:szCs w:val="24"/>
          <w:vertAlign w:val="superscript"/>
        </w:rPr>
        <w:t>st</w:t>
      </w:r>
      <w:r w:rsidRPr="00B0101B">
        <w:rPr>
          <w:rFonts w:ascii="Times New Roman" w:eastAsia="Times New Roman" w:hAnsi="Times New Roman" w:cs="Times New Roman"/>
          <w:sz w:val="24"/>
          <w:szCs w:val="24"/>
        </w:rPr>
        <w:t xml:space="preserve"> page, last sentence of paragraph 3), and that therefore Exhibit P21 incorrectly stated that H10786 belonged to the</w:t>
      </w:r>
      <w:r w:rsidRPr="00B0101B">
        <w:rPr>
          <w:rFonts w:ascii="Times New Roman" w:eastAsia="Times New Roman" w:hAnsi="Times New Roman" w:cs="Times New Roman"/>
          <w:i/>
          <w:sz w:val="24"/>
          <w:szCs w:val="24"/>
        </w:rPr>
        <w:t xml:space="preserve"> </w:t>
      </w:r>
      <w:r w:rsidRPr="00B0101B">
        <w:rPr>
          <w:rFonts w:ascii="Times New Roman" w:eastAsia="Times New Roman" w:hAnsi="Times New Roman" w:cs="Times New Roman"/>
          <w:sz w:val="24"/>
          <w:szCs w:val="24"/>
        </w:rPr>
        <w:t xml:space="preserve">Government. He admitted that although he had stated that he conducts searches in respect of properties for which he carries out valuations, he had not conducted any search for ownership of H10786 and that he had assumed that it belonged to the Government because it is a huge parcel. However he stated that the ownership of H10786 does not affect the valuation of H1346. It was put to him that given that he had testified that he carries out valuations using certain methods, the fact that he did not carry out a search after having said that he does so when carrying out valuations, could indicate that these methods are not always followed or only partly followed. He reiterated that it would not affect the valuation of H1346. He confirmed having carried out inspection of the whole house excluding private areas such as bedrooms. He also confirmed that in coming to the valuation of H1346 and the house thereon in the sum of SCR3,618,047.86, he considered, among other things, the replacement value of the house (SCR5,422,455.86) from which the depreciation (SCR2,717,600.00) </w:t>
      </w:r>
      <w:r w:rsidR="006842E4">
        <w:rPr>
          <w:rFonts w:ascii="Times New Roman" w:eastAsia="Times New Roman" w:hAnsi="Times New Roman" w:cs="Times New Roman"/>
          <w:sz w:val="24"/>
          <w:szCs w:val="24"/>
        </w:rPr>
        <w:t>wa</w:t>
      </w:r>
      <w:r w:rsidRPr="00B0101B">
        <w:rPr>
          <w:rFonts w:ascii="Times New Roman" w:eastAsia="Times New Roman" w:hAnsi="Times New Roman" w:cs="Times New Roman"/>
          <w:sz w:val="24"/>
          <w:szCs w:val="24"/>
        </w:rPr>
        <w:t xml:space="preserve">s deducted. Mr Accouche further agreed that as per Exhibit P21 </w:t>
      </w:r>
      <w:r w:rsidR="006842E4" w:rsidRPr="00B0101B">
        <w:rPr>
          <w:rFonts w:ascii="Times New Roman" w:eastAsia="Times New Roman" w:hAnsi="Times New Roman" w:cs="Times New Roman"/>
          <w:sz w:val="24"/>
          <w:szCs w:val="24"/>
        </w:rPr>
        <w:t>(valuation</w:t>
      </w:r>
      <w:r w:rsidR="006842E4">
        <w:rPr>
          <w:rFonts w:ascii="Times New Roman" w:eastAsia="Times New Roman" w:hAnsi="Times New Roman" w:cs="Times New Roman"/>
          <w:sz w:val="24"/>
          <w:szCs w:val="24"/>
        </w:rPr>
        <w:t xml:space="preserve"> of H1346)</w:t>
      </w:r>
      <w:r w:rsidR="006842E4" w:rsidRPr="00B0101B">
        <w:rPr>
          <w:rFonts w:ascii="Times New Roman" w:eastAsia="Times New Roman" w:hAnsi="Times New Roman" w:cs="Times New Roman"/>
          <w:sz w:val="24"/>
          <w:szCs w:val="24"/>
        </w:rPr>
        <w:t xml:space="preserve"> </w:t>
      </w:r>
      <w:r w:rsidRPr="00B0101B">
        <w:rPr>
          <w:rFonts w:ascii="Times New Roman" w:eastAsia="Times New Roman" w:hAnsi="Times New Roman" w:cs="Times New Roman"/>
          <w:sz w:val="24"/>
          <w:szCs w:val="24"/>
        </w:rPr>
        <w:t xml:space="preserve">&amp; </w:t>
      </w:r>
      <w:r w:rsidR="006842E4" w:rsidRPr="00B0101B">
        <w:rPr>
          <w:rFonts w:ascii="Times New Roman" w:eastAsia="Times New Roman" w:hAnsi="Times New Roman" w:cs="Times New Roman"/>
          <w:sz w:val="24"/>
          <w:szCs w:val="24"/>
        </w:rPr>
        <w:t xml:space="preserve">Exhibit </w:t>
      </w:r>
      <w:r w:rsidRPr="00B0101B">
        <w:rPr>
          <w:rFonts w:ascii="Times New Roman" w:eastAsia="Times New Roman" w:hAnsi="Times New Roman" w:cs="Times New Roman"/>
          <w:sz w:val="24"/>
          <w:szCs w:val="24"/>
        </w:rPr>
        <w:t>P22</w:t>
      </w:r>
      <w:r w:rsidR="006842E4">
        <w:rPr>
          <w:rFonts w:ascii="Times New Roman" w:eastAsia="Times New Roman" w:hAnsi="Times New Roman" w:cs="Times New Roman"/>
          <w:sz w:val="24"/>
          <w:szCs w:val="24"/>
        </w:rPr>
        <w:t xml:space="preserve"> (</w:t>
      </w:r>
      <w:r w:rsidR="001B47A7">
        <w:rPr>
          <w:rFonts w:ascii="Times New Roman" w:eastAsia="Times New Roman" w:hAnsi="Times New Roman" w:cs="Times New Roman"/>
          <w:sz w:val="24"/>
          <w:szCs w:val="24"/>
        </w:rPr>
        <w:t>valuation of encroachments on</w:t>
      </w:r>
      <w:r w:rsidR="006842E4">
        <w:rPr>
          <w:rFonts w:ascii="Times New Roman" w:eastAsia="Times New Roman" w:hAnsi="Times New Roman" w:cs="Times New Roman"/>
          <w:sz w:val="24"/>
          <w:szCs w:val="24"/>
        </w:rPr>
        <w:t xml:space="preserve"> H6786)</w:t>
      </w:r>
      <w:r w:rsidRPr="00B0101B">
        <w:rPr>
          <w:rFonts w:ascii="Times New Roman" w:eastAsia="Times New Roman" w:hAnsi="Times New Roman" w:cs="Times New Roman"/>
          <w:sz w:val="24"/>
          <w:szCs w:val="24"/>
        </w:rPr>
        <w:t xml:space="preserve"> the main house on H1346 and the structures encroaching on H10786 are valued at approximately SCR5,000,000.00. Mr Accouche was asked to explain </w:t>
      </w:r>
      <w:r w:rsidRPr="00B0101B">
        <w:rPr>
          <w:rFonts w:ascii="Times New Roman" w:eastAsia="Times New Roman" w:hAnsi="Times New Roman" w:cs="Times New Roman"/>
          <w:sz w:val="24"/>
          <w:szCs w:val="24"/>
        </w:rPr>
        <w:lastRenderedPageBreak/>
        <w:t xml:space="preserve">the disparity between his valuation of H1346 and the house thereon (SCR3,618,047.86)  as well as the encroachments on H10786 (SCR2,279,362.00) amounting to SCR5,897,409.86 and that of Mr Valentin amounting to SCR6, 442,187.00. He explained that he had not seen Mr Valentin’s valuation </w:t>
      </w:r>
      <w:r w:rsidR="004B746E">
        <w:rPr>
          <w:rFonts w:ascii="Times New Roman" w:eastAsia="Times New Roman" w:hAnsi="Times New Roman" w:cs="Times New Roman"/>
          <w:sz w:val="24"/>
          <w:szCs w:val="24"/>
        </w:rPr>
        <w:t>who</w:t>
      </w:r>
      <w:r w:rsidRPr="00B0101B">
        <w:rPr>
          <w:rFonts w:ascii="Times New Roman" w:eastAsia="Times New Roman" w:hAnsi="Times New Roman" w:cs="Times New Roman"/>
          <w:sz w:val="24"/>
          <w:szCs w:val="24"/>
        </w:rPr>
        <w:t xml:space="preserve"> might </w:t>
      </w:r>
      <w:r w:rsidR="001B47A7">
        <w:rPr>
          <w:rFonts w:ascii="Times New Roman" w:eastAsia="Times New Roman" w:hAnsi="Times New Roman" w:cs="Times New Roman"/>
          <w:sz w:val="24"/>
          <w:szCs w:val="24"/>
        </w:rPr>
        <w:t xml:space="preserve">not have considered the same things as he had </w:t>
      </w:r>
      <w:r w:rsidRPr="00B0101B">
        <w:rPr>
          <w:rFonts w:ascii="Times New Roman" w:eastAsia="Times New Roman" w:hAnsi="Times New Roman" w:cs="Times New Roman"/>
          <w:sz w:val="24"/>
          <w:szCs w:val="24"/>
        </w:rPr>
        <w:t>in his valuation.</w:t>
      </w:r>
    </w:p>
    <w:p w:rsidR="005113BE" w:rsidRPr="005113BE" w:rsidRDefault="005113BE"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In regards to the valuation of V1332 (Exhibit P23), Mr Accouche stated that he valued the</w:t>
      </w:r>
      <w:r w:rsidRPr="005113BE">
        <w:rPr>
          <w:rFonts w:ascii="Times New Roman" w:eastAsia="Times New Roman" w:hAnsi="Times New Roman" w:cs="Times New Roman"/>
          <w:sz w:val="24"/>
          <w:szCs w:val="24"/>
        </w:rPr>
        <w:t xml:space="preserve"> land and the building thereon as a whole including the encroachments on the other parcels, as it would have been difficult to carry out a valuation of the part  of the building standing on V1332 and the encroachments separately. He confirmed that the building is a commercial development which is in good condition. Further that it was fully rented out when he carried out his inspection. </w:t>
      </w:r>
    </w:p>
    <w:p w:rsidR="005113BE" w:rsidRPr="005113BE" w:rsidRDefault="005113BE"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He also confirmed what he had stated in his report that </w:t>
      </w:r>
      <w:r w:rsidRPr="005113BE">
        <w:rPr>
          <w:rFonts w:ascii="Times New Roman" w:eastAsia="Times New Roman" w:hAnsi="Times New Roman" w:cs="Times New Roman"/>
          <w:i/>
          <w:sz w:val="24"/>
          <w:szCs w:val="24"/>
        </w:rPr>
        <w:t>“[t]he total area of the property is 184.00 square metres, thus not will not attract any prospective buyers on its own due to its size”</w:t>
      </w:r>
      <w:r w:rsidRPr="005113BE">
        <w:rPr>
          <w:rFonts w:ascii="Times New Roman" w:eastAsia="Times New Roman" w:hAnsi="Times New Roman" w:cs="Times New Roman"/>
          <w:sz w:val="24"/>
          <w:szCs w:val="24"/>
        </w:rPr>
        <w:t xml:space="preserve"> (3</w:t>
      </w:r>
      <w:r w:rsidRPr="005113BE">
        <w:rPr>
          <w:rFonts w:ascii="Times New Roman" w:eastAsia="Times New Roman" w:hAnsi="Times New Roman" w:cs="Times New Roman"/>
          <w:sz w:val="24"/>
          <w:szCs w:val="24"/>
          <w:vertAlign w:val="superscript"/>
        </w:rPr>
        <w:t>rd</w:t>
      </w:r>
      <w:r w:rsidRPr="005113BE">
        <w:rPr>
          <w:rFonts w:ascii="Times New Roman" w:eastAsia="Times New Roman" w:hAnsi="Times New Roman" w:cs="Times New Roman"/>
          <w:sz w:val="24"/>
          <w:szCs w:val="24"/>
        </w:rPr>
        <w:t xml:space="preserve"> page, 1</w:t>
      </w:r>
      <w:r w:rsidRPr="005113BE">
        <w:rPr>
          <w:rFonts w:ascii="Times New Roman" w:eastAsia="Times New Roman" w:hAnsi="Times New Roman" w:cs="Times New Roman"/>
          <w:sz w:val="24"/>
          <w:szCs w:val="24"/>
          <w:vertAlign w:val="superscript"/>
        </w:rPr>
        <w:t>st</w:t>
      </w:r>
      <w:r w:rsidRPr="005113BE">
        <w:rPr>
          <w:rFonts w:ascii="Times New Roman" w:eastAsia="Times New Roman" w:hAnsi="Times New Roman" w:cs="Times New Roman"/>
          <w:sz w:val="24"/>
          <w:szCs w:val="24"/>
        </w:rPr>
        <w:t xml:space="preserve"> para), and explained that it would be difficult to sell V1332 on its own as the building on it encroaches on three other properties and would have to be sold together with the two parcels leased from Government on which the encroachments are situated namely V15988 and V15989. However this would entail requesting permission to transfer the lease to the prospective buyer and effecting the transfer which could be a long procedure. Furthermore the building also encroaches on an unregistered parcel which could possibly entail a subdivision. There would be a lot of steps to be taken before the property could be sold. </w:t>
      </w:r>
    </w:p>
    <w:p w:rsidR="005113BE" w:rsidRPr="005113BE" w:rsidRDefault="005113BE"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Mr Accouche confirmed that he had also stated in his report that the building was built in the late 2000s (3</w:t>
      </w:r>
      <w:r w:rsidRPr="005113BE">
        <w:rPr>
          <w:rFonts w:ascii="Times New Roman" w:eastAsia="Times New Roman" w:hAnsi="Times New Roman" w:cs="Times New Roman"/>
          <w:sz w:val="24"/>
          <w:szCs w:val="24"/>
          <w:vertAlign w:val="superscript"/>
        </w:rPr>
        <w:t>rd</w:t>
      </w:r>
      <w:r w:rsidRPr="005113BE">
        <w:rPr>
          <w:rFonts w:ascii="Times New Roman" w:eastAsia="Times New Roman" w:hAnsi="Times New Roman" w:cs="Times New Roman"/>
          <w:sz w:val="24"/>
          <w:szCs w:val="24"/>
        </w:rPr>
        <w:t xml:space="preserve"> page, 3</w:t>
      </w:r>
      <w:r w:rsidRPr="005113BE">
        <w:rPr>
          <w:rFonts w:ascii="Times New Roman" w:eastAsia="Times New Roman" w:hAnsi="Times New Roman" w:cs="Times New Roman"/>
          <w:sz w:val="24"/>
          <w:szCs w:val="24"/>
          <w:vertAlign w:val="superscript"/>
        </w:rPr>
        <w:t>rd</w:t>
      </w:r>
      <w:r w:rsidRPr="005113BE">
        <w:rPr>
          <w:rFonts w:ascii="Times New Roman" w:eastAsia="Times New Roman" w:hAnsi="Times New Roman" w:cs="Times New Roman"/>
          <w:sz w:val="24"/>
          <w:szCs w:val="24"/>
        </w:rPr>
        <w:t xml:space="preserve"> para), based on information received from Iouanna and also from a copy of the drawings of the initial structure before improvements were effected on it, although he could not recall the date of the drawings. It was put to him that as per the title deed attached to the report, the property was purchased by Mr Pillay only in 2006 and at the time part of the building was already built on that property, so it </w:t>
      </w:r>
      <w:r w:rsidR="001B47A7">
        <w:rPr>
          <w:rFonts w:ascii="Times New Roman" w:eastAsia="Times New Roman" w:hAnsi="Times New Roman" w:cs="Times New Roman"/>
          <w:sz w:val="24"/>
          <w:szCs w:val="24"/>
        </w:rPr>
        <w:t>c</w:t>
      </w:r>
      <w:r w:rsidRPr="005113BE">
        <w:rPr>
          <w:rFonts w:ascii="Times New Roman" w:eastAsia="Times New Roman" w:hAnsi="Times New Roman" w:cs="Times New Roman"/>
          <w:sz w:val="24"/>
          <w:szCs w:val="24"/>
        </w:rPr>
        <w:t xml:space="preserve">ould not be that difficult to sell the property as he was claiming. He replied that at the time it would not </w:t>
      </w:r>
      <w:r w:rsidRPr="005113BE">
        <w:rPr>
          <w:rFonts w:ascii="Times New Roman" w:eastAsia="Times New Roman" w:hAnsi="Times New Roman" w:cs="Times New Roman"/>
          <w:sz w:val="24"/>
          <w:szCs w:val="24"/>
        </w:rPr>
        <w:lastRenderedPageBreak/>
        <w:t>have been difficult but the way that leased properties are now managed is different and the procedure would be less straightforward.</w:t>
      </w:r>
    </w:p>
    <w:p w:rsidR="005113BE" w:rsidRPr="005113BE" w:rsidRDefault="005113BE"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Again Mr Accouche could not account for the discrepancies between his valuation of V1332 and the building thereon including encroachments amounting to SCR4,866,247.77 and that of  Mr Valentin amounting to SCR5,844,148.00.</w:t>
      </w:r>
    </w:p>
    <w:p w:rsidR="005113BE" w:rsidRPr="005113BE" w:rsidRDefault="005113BE"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Although he agreed having stated that valuation of properties is not a specific science, he admitted that there are certain guidelines that all quantity surveyors/ valuers have to follow. He stated that there is a base value at which the valuation starts which is either increased or decreased based on the characteristics of the property. Consequently depending on their individual characteristics two adjacent plots of land might have different values. For example the plot with a better view will have a higher value than the one with no view although they are next to each other. Each quantity surveyor will have a slight difference in the rates used to increase or decrease the value of property on the basis of the same factors.</w:t>
      </w:r>
    </w:p>
    <w:p w:rsidR="00353841" w:rsidRDefault="005113BE" w:rsidP="00B0101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5113BE">
        <w:rPr>
          <w:rFonts w:ascii="Times New Roman" w:eastAsia="Times New Roman" w:hAnsi="Times New Roman" w:cs="Times New Roman"/>
          <w:sz w:val="24"/>
          <w:szCs w:val="24"/>
        </w:rPr>
        <w:t xml:space="preserve">In re-examination Mr Accouche confirmed that except for the valuation report contained </w:t>
      </w:r>
      <w:r w:rsidRPr="00B37BD6">
        <w:rPr>
          <w:rFonts w:ascii="Times New Roman" w:eastAsia="Times New Roman" w:hAnsi="Times New Roman" w:cs="Times New Roman"/>
          <w:sz w:val="24"/>
          <w:szCs w:val="24"/>
        </w:rPr>
        <w:t>in Exhibit P22 (valuation of encroached improvements on H10786), all the other valuation</w:t>
      </w:r>
      <w:r w:rsidRPr="005113BE">
        <w:rPr>
          <w:rFonts w:ascii="Times New Roman" w:eastAsia="Times New Roman" w:hAnsi="Times New Roman" w:cs="Times New Roman"/>
          <w:sz w:val="24"/>
          <w:szCs w:val="24"/>
        </w:rPr>
        <w:t xml:space="preserve"> reports exhibited are dated 27</w:t>
      </w:r>
      <w:r w:rsidRPr="005113BE">
        <w:rPr>
          <w:rFonts w:ascii="Times New Roman" w:eastAsia="Times New Roman" w:hAnsi="Times New Roman" w:cs="Times New Roman"/>
          <w:sz w:val="24"/>
          <w:szCs w:val="24"/>
          <w:vertAlign w:val="superscript"/>
        </w:rPr>
        <w:t>th</w:t>
      </w:r>
      <w:r w:rsidRPr="005113BE">
        <w:rPr>
          <w:rFonts w:ascii="Times New Roman" w:eastAsia="Times New Roman" w:hAnsi="Times New Roman" w:cs="Times New Roman"/>
          <w:sz w:val="24"/>
          <w:szCs w:val="24"/>
        </w:rPr>
        <w:t xml:space="preserve"> February 2019 and based on visits made to the properties in February 2019. Any references in the reports to February 2018 are typographical errors. When he went to carry out the survey work on H10786,  Mr Pillay was in the process of acquiring the property and he was informed of the same, but the issue of ownership had no bearing on the valuation carried out on H10786 nor did not affect such valuation.</w:t>
      </w:r>
    </w:p>
    <w:p w:rsidR="00353841" w:rsidRPr="00353841" w:rsidRDefault="00353841" w:rsidP="00917F5D">
      <w:pPr>
        <w:pStyle w:val="Jjmntheading2"/>
      </w:pPr>
      <w:r w:rsidRPr="00353841">
        <w:t>Testimony of Paquerette Lablache</w:t>
      </w:r>
    </w:p>
    <w:p w:rsidR="00353841" w:rsidRPr="00353841" w:rsidRDefault="00353841" w:rsidP="00917F5D">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testified that prior to meeting Mr Pillay she had a child from a previous relationship. Their relationship started </w:t>
      </w:r>
      <w:r w:rsidR="007268F1">
        <w:rPr>
          <w:rFonts w:ascii="Times New Roman" w:eastAsia="Times New Roman" w:hAnsi="Times New Roman" w:cs="Times New Roman"/>
          <w:sz w:val="24"/>
          <w:szCs w:val="24"/>
        </w:rPr>
        <w:t>around</w:t>
      </w:r>
      <w:r w:rsidRPr="00353841">
        <w:rPr>
          <w:rFonts w:ascii="Times New Roman" w:eastAsia="Times New Roman" w:hAnsi="Times New Roman" w:cs="Times New Roman"/>
          <w:sz w:val="24"/>
          <w:szCs w:val="24"/>
        </w:rPr>
        <w:t xml:space="preserve"> 1981 </w:t>
      </w:r>
      <w:r w:rsidR="007268F1">
        <w:rPr>
          <w:rFonts w:ascii="Times New Roman" w:eastAsia="Times New Roman" w:hAnsi="Times New Roman" w:cs="Times New Roman"/>
          <w:sz w:val="24"/>
          <w:szCs w:val="24"/>
        </w:rPr>
        <w:t>or</w:t>
      </w:r>
      <w:r w:rsidRPr="00353841">
        <w:rPr>
          <w:rFonts w:ascii="Times New Roman" w:eastAsia="Times New Roman" w:hAnsi="Times New Roman" w:cs="Times New Roman"/>
          <w:sz w:val="24"/>
          <w:szCs w:val="24"/>
        </w:rPr>
        <w:t xml:space="preserve"> 1982. In 1984 she left Seychelles for 4 years to study in Greece. During that time the parties maintained their relationship and Mr Pillay visited her during her first year in Greece. </w:t>
      </w:r>
      <w:r w:rsidR="009E4953">
        <w:rPr>
          <w:rFonts w:ascii="Times New Roman" w:eastAsia="Times New Roman" w:hAnsi="Times New Roman" w:cs="Times New Roman"/>
          <w:sz w:val="24"/>
          <w:szCs w:val="24"/>
        </w:rPr>
        <w:t>She moved in with Mr Pillay when she returned from Greece and they got</w:t>
      </w:r>
      <w:r w:rsidRPr="00353841">
        <w:rPr>
          <w:rFonts w:ascii="Times New Roman" w:eastAsia="Times New Roman" w:hAnsi="Times New Roman" w:cs="Times New Roman"/>
          <w:sz w:val="24"/>
          <w:szCs w:val="24"/>
        </w:rPr>
        <w:t xml:space="preserve"> married on 30</w:t>
      </w:r>
      <w:r w:rsidRPr="00353841">
        <w:rPr>
          <w:rFonts w:ascii="Times New Roman" w:eastAsia="Times New Roman" w:hAnsi="Times New Roman" w:cs="Times New Roman"/>
          <w:sz w:val="24"/>
          <w:szCs w:val="24"/>
          <w:vertAlign w:val="superscript"/>
        </w:rPr>
        <w:t>th</w:t>
      </w:r>
      <w:r w:rsidRPr="00353841">
        <w:rPr>
          <w:rFonts w:ascii="Times New Roman" w:eastAsia="Times New Roman" w:hAnsi="Times New Roman" w:cs="Times New Roman"/>
          <w:sz w:val="24"/>
          <w:szCs w:val="24"/>
        </w:rPr>
        <w:t xml:space="preserve"> August 2003. </w:t>
      </w:r>
      <w:r w:rsidRPr="00A949F4">
        <w:rPr>
          <w:rFonts w:ascii="Times New Roman" w:eastAsia="Times New Roman" w:hAnsi="Times New Roman" w:cs="Times New Roman"/>
          <w:sz w:val="24"/>
          <w:szCs w:val="24"/>
        </w:rPr>
        <w:t>They have 3 children born in 1988, 1995 and 2003 respectively, whom they both took care of.</w:t>
      </w:r>
    </w:p>
    <w:p w:rsidR="00353841" w:rsidRPr="00B37BD6" w:rsidRDefault="00353841" w:rsidP="00A949F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lastRenderedPageBreak/>
        <w:t xml:space="preserve">Ms Lablache testified that when she met her husband she was working as a supply teacher with the Ministry of Education. She then attended the Teacher Training College in 1981 to 1982 and qualified as a specialist teacher, following which she taught at primary school level. She then left </w:t>
      </w:r>
      <w:r w:rsidR="009E4953">
        <w:rPr>
          <w:rFonts w:ascii="Times New Roman" w:eastAsia="Times New Roman" w:hAnsi="Times New Roman" w:cs="Times New Roman"/>
          <w:sz w:val="24"/>
          <w:szCs w:val="24"/>
        </w:rPr>
        <w:t xml:space="preserve">for her studies </w:t>
      </w:r>
      <w:r w:rsidRPr="00353841">
        <w:rPr>
          <w:rFonts w:ascii="Times New Roman" w:eastAsia="Times New Roman" w:hAnsi="Times New Roman" w:cs="Times New Roman"/>
          <w:sz w:val="24"/>
          <w:szCs w:val="24"/>
        </w:rPr>
        <w:t>in Greece for a Diploma in Fine Arts. Upon her return she worked for the Ministry of Education and was responsible for Curriculum Development for Art in all schools at both primary and secondary level. After 2 years she went to study in the UK and obtained a degree in Art and Education following which she taught in several secondary schools before being transferred to the College of the Arts where she worked for 7 years as an instructor for textiles. She was promoted to the position of Senior Inst</w:t>
      </w:r>
      <w:r w:rsidR="009E4953">
        <w:rPr>
          <w:rFonts w:ascii="Times New Roman" w:eastAsia="Times New Roman" w:hAnsi="Times New Roman" w:cs="Times New Roman"/>
          <w:sz w:val="24"/>
          <w:szCs w:val="24"/>
        </w:rPr>
        <w:t>r</w:t>
      </w:r>
      <w:r w:rsidRPr="00353841">
        <w:rPr>
          <w:rFonts w:ascii="Times New Roman" w:eastAsia="Times New Roman" w:hAnsi="Times New Roman" w:cs="Times New Roman"/>
          <w:sz w:val="24"/>
          <w:szCs w:val="24"/>
        </w:rPr>
        <w:t xml:space="preserve">uctor which she occupied for another 7 years until she left her teaching career in 2008. As a supply teacher she earned SCR700.00 which increased as her career progressed so that by the time she left she was earning in excess of SCR10,000.00. In </w:t>
      </w:r>
      <w:r w:rsidRPr="00B37BD6">
        <w:rPr>
          <w:rFonts w:ascii="Times New Roman" w:eastAsia="Times New Roman" w:hAnsi="Times New Roman" w:cs="Times New Roman"/>
          <w:sz w:val="24"/>
          <w:szCs w:val="24"/>
        </w:rPr>
        <w:t>support she produced the following documents, collectively admitted as Exhibit D11:</w:t>
      </w:r>
    </w:p>
    <w:p w:rsidR="00353841" w:rsidRPr="00353841" w:rsidRDefault="00353841" w:rsidP="00A949F4">
      <w:pPr>
        <w:numPr>
          <w:ilvl w:val="0"/>
          <w:numId w:val="11"/>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Certificate dated 31</w:t>
      </w:r>
      <w:r w:rsidRPr="00353841">
        <w:rPr>
          <w:rFonts w:ascii="Times New Roman" w:eastAsia="Times New Roman" w:hAnsi="Times New Roman" w:cs="Times New Roman"/>
          <w:sz w:val="24"/>
          <w:szCs w:val="24"/>
          <w:vertAlign w:val="superscript"/>
        </w:rPr>
        <w:t>st</w:t>
      </w:r>
      <w:r w:rsidRPr="00353841">
        <w:rPr>
          <w:rFonts w:ascii="Times New Roman" w:eastAsia="Times New Roman" w:hAnsi="Times New Roman" w:cs="Times New Roman"/>
          <w:sz w:val="24"/>
          <w:szCs w:val="24"/>
        </w:rPr>
        <w:t xml:space="preserve"> December 1982 issued by the Art Section, Seychelles Teacher Training College, Ministry of Education and Information, certifying that Paquerette </w:t>
      </w:r>
      <w:r w:rsidRPr="00353841">
        <w:rPr>
          <w:rFonts w:ascii="Times New Roman" w:eastAsia="Times New Roman" w:hAnsi="Times New Roman" w:cs="Times New Roman"/>
          <w:i/>
          <w:sz w:val="24"/>
          <w:szCs w:val="24"/>
        </w:rPr>
        <w:t>Lablache “has satisfactorily completed a two-year Art Course at the Seychelles Teacher Training College from 1981 to 1982 and is qualified to teach Art at Upper Primary Level”</w:t>
      </w:r>
      <w:r w:rsidRPr="00353841">
        <w:rPr>
          <w:rFonts w:ascii="Times New Roman" w:eastAsia="Times New Roman" w:hAnsi="Times New Roman" w:cs="Times New Roman"/>
          <w:sz w:val="24"/>
          <w:szCs w:val="24"/>
        </w:rPr>
        <w:t>.</w:t>
      </w:r>
    </w:p>
    <w:p w:rsidR="00353841" w:rsidRPr="00353841" w:rsidRDefault="00353841" w:rsidP="00A949F4">
      <w:pPr>
        <w:numPr>
          <w:ilvl w:val="0"/>
          <w:numId w:val="11"/>
        </w:numPr>
        <w:tabs>
          <w:tab w:val="left" w:pos="720"/>
        </w:tabs>
        <w:spacing w:after="0" w:line="360" w:lineRule="auto"/>
        <w:jc w:val="both"/>
        <w:rPr>
          <w:rFonts w:ascii="Times New Roman" w:eastAsia="Times New Roman" w:hAnsi="Times New Roman" w:cs="Times New Roman"/>
          <w:i/>
          <w:sz w:val="24"/>
          <w:szCs w:val="24"/>
        </w:rPr>
      </w:pPr>
      <w:r w:rsidRPr="00353841">
        <w:rPr>
          <w:rFonts w:ascii="Times New Roman" w:eastAsia="Times New Roman" w:hAnsi="Times New Roman" w:cs="Times New Roman"/>
          <w:sz w:val="24"/>
          <w:szCs w:val="24"/>
        </w:rPr>
        <w:t>Letter dated 7</w:t>
      </w:r>
      <w:r w:rsidRPr="00353841">
        <w:rPr>
          <w:rFonts w:ascii="Times New Roman" w:eastAsia="Times New Roman" w:hAnsi="Times New Roman" w:cs="Times New Roman"/>
          <w:sz w:val="24"/>
          <w:szCs w:val="24"/>
          <w:vertAlign w:val="superscript"/>
        </w:rPr>
        <w:t>th</w:t>
      </w:r>
      <w:r w:rsidRPr="00353841">
        <w:rPr>
          <w:rFonts w:ascii="Times New Roman" w:eastAsia="Times New Roman" w:hAnsi="Times New Roman" w:cs="Times New Roman"/>
          <w:sz w:val="24"/>
          <w:szCs w:val="24"/>
        </w:rPr>
        <w:t xml:space="preserve"> February 2003 from the Ministry of Education and Youth (Department of Education) addressed </w:t>
      </w:r>
      <w:r w:rsidRPr="00353841">
        <w:rPr>
          <w:rFonts w:ascii="Times New Roman" w:eastAsia="Times New Roman" w:hAnsi="Times New Roman" w:cs="Times New Roman"/>
          <w:i/>
          <w:sz w:val="24"/>
          <w:szCs w:val="24"/>
        </w:rPr>
        <w:t>“[t]o whom it may concern”</w:t>
      </w:r>
      <w:r w:rsidRPr="00353841">
        <w:rPr>
          <w:rFonts w:ascii="Times New Roman" w:eastAsia="Times New Roman" w:hAnsi="Times New Roman" w:cs="Times New Roman"/>
          <w:sz w:val="24"/>
          <w:szCs w:val="24"/>
        </w:rPr>
        <w:t xml:space="preserve"> certifying that </w:t>
      </w:r>
      <w:r w:rsidRPr="00353841">
        <w:rPr>
          <w:rFonts w:ascii="Times New Roman" w:eastAsia="Times New Roman" w:hAnsi="Times New Roman" w:cs="Times New Roman"/>
          <w:i/>
          <w:sz w:val="24"/>
          <w:szCs w:val="24"/>
        </w:rPr>
        <w:t>“Mrs Paquerette Lusita Lablache-Pillay was employed by the</w:t>
      </w:r>
      <w:r w:rsidRPr="00353841">
        <w:rPr>
          <w:rFonts w:ascii="Times New Roman" w:eastAsia="Times New Roman" w:hAnsi="Times New Roman" w:cs="Times New Roman"/>
          <w:sz w:val="24"/>
          <w:szCs w:val="24"/>
        </w:rPr>
        <w:t xml:space="preserve"> Ministry </w:t>
      </w:r>
      <w:r w:rsidRPr="00353841">
        <w:rPr>
          <w:rFonts w:ascii="Times New Roman" w:eastAsia="Times New Roman" w:hAnsi="Times New Roman" w:cs="Times New Roman"/>
          <w:i/>
          <w:sz w:val="24"/>
          <w:szCs w:val="24"/>
        </w:rPr>
        <w:t>of Education from 1984 to 1998 where [she] served in the following positions:</w:t>
      </w:r>
    </w:p>
    <w:p w:rsidR="00A949F4" w:rsidRDefault="00353841" w:rsidP="00A949F4">
      <w:pPr>
        <w:pStyle w:val="ListParagraph"/>
        <w:numPr>
          <w:ilvl w:val="0"/>
          <w:numId w:val="68"/>
        </w:numPr>
        <w:tabs>
          <w:tab w:val="left" w:pos="720"/>
        </w:tabs>
        <w:spacing w:after="0" w:line="360" w:lineRule="auto"/>
        <w:ind w:firstLine="0"/>
        <w:jc w:val="both"/>
        <w:rPr>
          <w:rFonts w:ascii="Times New Roman" w:eastAsia="Times New Roman" w:hAnsi="Times New Roman" w:cs="Times New Roman"/>
          <w:i/>
          <w:sz w:val="24"/>
          <w:szCs w:val="24"/>
        </w:rPr>
      </w:pPr>
      <w:r w:rsidRPr="00A949F4">
        <w:rPr>
          <w:rFonts w:ascii="Times New Roman" w:eastAsia="Times New Roman" w:hAnsi="Times New Roman" w:cs="Times New Roman"/>
          <w:i/>
          <w:sz w:val="24"/>
          <w:szCs w:val="24"/>
        </w:rPr>
        <w:t>Primary Teacher Art Specialist;</w:t>
      </w:r>
    </w:p>
    <w:p w:rsidR="00A949F4" w:rsidRDefault="00353841" w:rsidP="00A949F4">
      <w:pPr>
        <w:pStyle w:val="ListParagraph"/>
        <w:numPr>
          <w:ilvl w:val="0"/>
          <w:numId w:val="68"/>
        </w:numPr>
        <w:tabs>
          <w:tab w:val="left" w:pos="720"/>
        </w:tabs>
        <w:spacing w:after="0" w:line="360" w:lineRule="auto"/>
        <w:ind w:left="1440"/>
        <w:jc w:val="both"/>
        <w:rPr>
          <w:rFonts w:ascii="Times New Roman" w:eastAsia="Times New Roman" w:hAnsi="Times New Roman" w:cs="Times New Roman"/>
          <w:i/>
          <w:sz w:val="24"/>
          <w:szCs w:val="24"/>
        </w:rPr>
      </w:pPr>
      <w:r w:rsidRPr="00A949F4">
        <w:rPr>
          <w:rFonts w:ascii="Times New Roman" w:eastAsia="Times New Roman" w:hAnsi="Times New Roman" w:cs="Times New Roman"/>
          <w:i/>
          <w:sz w:val="24"/>
          <w:szCs w:val="24"/>
        </w:rPr>
        <w:t>Assistant Curriculum Development Officer responsible for Primary Arts and Craft Curriculum;</w:t>
      </w:r>
    </w:p>
    <w:p w:rsidR="00A949F4" w:rsidRDefault="00353841" w:rsidP="00A949F4">
      <w:pPr>
        <w:pStyle w:val="ListParagraph"/>
        <w:numPr>
          <w:ilvl w:val="0"/>
          <w:numId w:val="68"/>
        </w:numPr>
        <w:tabs>
          <w:tab w:val="left" w:pos="720"/>
        </w:tabs>
        <w:spacing w:after="0" w:line="360" w:lineRule="auto"/>
        <w:ind w:firstLine="0"/>
        <w:jc w:val="both"/>
        <w:rPr>
          <w:rFonts w:ascii="Times New Roman" w:eastAsia="Times New Roman" w:hAnsi="Times New Roman" w:cs="Times New Roman"/>
          <w:i/>
          <w:sz w:val="24"/>
          <w:szCs w:val="24"/>
        </w:rPr>
      </w:pPr>
      <w:r w:rsidRPr="00A949F4">
        <w:rPr>
          <w:rFonts w:ascii="Times New Roman" w:eastAsia="Times New Roman" w:hAnsi="Times New Roman" w:cs="Times New Roman"/>
          <w:i/>
          <w:sz w:val="24"/>
          <w:szCs w:val="24"/>
        </w:rPr>
        <w:t>Graduate Art Teacher in Secondary Schools;</w:t>
      </w:r>
    </w:p>
    <w:p w:rsidR="00353841" w:rsidRPr="00A949F4" w:rsidRDefault="00353841" w:rsidP="00A949F4">
      <w:pPr>
        <w:pStyle w:val="ListParagraph"/>
        <w:numPr>
          <w:ilvl w:val="0"/>
          <w:numId w:val="68"/>
        </w:numPr>
        <w:tabs>
          <w:tab w:val="left" w:pos="720"/>
        </w:tabs>
        <w:spacing w:after="0" w:line="360" w:lineRule="auto"/>
        <w:ind w:firstLine="0"/>
        <w:jc w:val="both"/>
        <w:rPr>
          <w:rFonts w:ascii="Times New Roman" w:eastAsia="Times New Roman" w:hAnsi="Times New Roman" w:cs="Times New Roman"/>
          <w:i/>
          <w:sz w:val="24"/>
          <w:szCs w:val="24"/>
        </w:rPr>
      </w:pPr>
      <w:r w:rsidRPr="00A949F4">
        <w:rPr>
          <w:rFonts w:ascii="Times New Roman" w:eastAsia="Times New Roman" w:hAnsi="Times New Roman" w:cs="Times New Roman"/>
          <w:i/>
          <w:sz w:val="24"/>
          <w:szCs w:val="24"/>
        </w:rPr>
        <w:t>Graduate Art Instructor in Post-Secondary Institution (National College of the Arts).</w:t>
      </w:r>
    </w:p>
    <w:p w:rsidR="00353841" w:rsidRPr="00353841" w:rsidRDefault="00353841" w:rsidP="00A949F4">
      <w:pPr>
        <w:tabs>
          <w:tab w:val="left" w:pos="1080"/>
        </w:tabs>
        <w:spacing w:after="100" w:afterAutospacing="1" w:line="360" w:lineRule="auto"/>
        <w:ind w:left="1080"/>
        <w:contextualSpacing/>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The letter further stated that </w:t>
      </w:r>
      <w:r w:rsidRPr="00353841">
        <w:rPr>
          <w:rFonts w:ascii="Times New Roman" w:eastAsia="Times New Roman" w:hAnsi="Times New Roman" w:cs="Times New Roman"/>
          <w:i/>
          <w:sz w:val="24"/>
          <w:szCs w:val="24"/>
        </w:rPr>
        <w:t>“[d]uring her employment with the Ministry of Education she attended trai</w:t>
      </w:r>
      <w:r w:rsidR="009E4953">
        <w:rPr>
          <w:rFonts w:ascii="Times New Roman" w:eastAsia="Times New Roman" w:hAnsi="Times New Roman" w:cs="Times New Roman"/>
          <w:i/>
          <w:sz w:val="24"/>
          <w:szCs w:val="24"/>
        </w:rPr>
        <w:t>ni</w:t>
      </w:r>
      <w:r w:rsidRPr="00353841">
        <w:rPr>
          <w:rFonts w:ascii="Times New Roman" w:eastAsia="Times New Roman" w:hAnsi="Times New Roman" w:cs="Times New Roman"/>
          <w:i/>
          <w:sz w:val="24"/>
          <w:szCs w:val="24"/>
        </w:rPr>
        <w:t xml:space="preserve">ng of four years duration in Greece leading to a Diploma in Fine </w:t>
      </w:r>
      <w:r w:rsidRPr="00353841">
        <w:rPr>
          <w:rFonts w:ascii="Times New Roman" w:eastAsia="Times New Roman" w:hAnsi="Times New Roman" w:cs="Times New Roman"/>
          <w:i/>
          <w:sz w:val="24"/>
          <w:szCs w:val="24"/>
        </w:rPr>
        <w:lastRenderedPageBreak/>
        <w:t>Arts and a two-year Bachelor of Education Training Programme in the United Kingdom”</w:t>
      </w:r>
    </w:p>
    <w:p w:rsidR="00A949F4" w:rsidRPr="00A949F4" w:rsidRDefault="00353841" w:rsidP="00A949F4">
      <w:pPr>
        <w:numPr>
          <w:ilvl w:val="0"/>
          <w:numId w:val="11"/>
        </w:numPr>
        <w:tabs>
          <w:tab w:val="left" w:pos="720"/>
        </w:tabs>
        <w:spacing w:after="100" w:afterAutospacing="1" w:line="360" w:lineRule="auto"/>
        <w:jc w:val="both"/>
        <w:rPr>
          <w:rFonts w:ascii="Times New Roman" w:eastAsia="Times New Roman" w:hAnsi="Times New Roman" w:cs="Times New Roman"/>
          <w:i/>
          <w:sz w:val="24"/>
          <w:szCs w:val="24"/>
        </w:rPr>
      </w:pPr>
      <w:r w:rsidRPr="00353841">
        <w:rPr>
          <w:rFonts w:ascii="Times New Roman" w:eastAsia="Times New Roman" w:hAnsi="Times New Roman" w:cs="Times New Roman"/>
          <w:sz w:val="24"/>
          <w:szCs w:val="24"/>
        </w:rPr>
        <w:t>Certificate dated 5</w:t>
      </w:r>
      <w:r w:rsidRPr="00353841">
        <w:rPr>
          <w:rFonts w:ascii="Times New Roman" w:eastAsia="Times New Roman" w:hAnsi="Times New Roman" w:cs="Times New Roman"/>
          <w:sz w:val="24"/>
          <w:szCs w:val="24"/>
          <w:vertAlign w:val="superscript"/>
        </w:rPr>
        <w:t>th</w:t>
      </w:r>
      <w:r w:rsidRPr="00353841">
        <w:rPr>
          <w:rFonts w:ascii="Times New Roman" w:eastAsia="Times New Roman" w:hAnsi="Times New Roman" w:cs="Times New Roman"/>
          <w:sz w:val="24"/>
          <w:szCs w:val="24"/>
        </w:rPr>
        <w:t xml:space="preserve"> October 2006 issued by the Ministry of Education, stating that the certificate is awarded to Paquerette Lablache Pillay </w:t>
      </w:r>
      <w:r w:rsidRPr="00353841">
        <w:rPr>
          <w:rFonts w:ascii="Times New Roman" w:eastAsia="Times New Roman" w:hAnsi="Times New Roman" w:cs="Times New Roman"/>
          <w:i/>
          <w:sz w:val="24"/>
          <w:szCs w:val="24"/>
        </w:rPr>
        <w:t>“in recognition of 25 years of continuous service and dedication to the teaching profession”.</w:t>
      </w:r>
    </w:p>
    <w:p w:rsidR="00353841" w:rsidRPr="00353841" w:rsidRDefault="00353841" w:rsidP="00A949F4">
      <w:pPr>
        <w:numPr>
          <w:ilvl w:val="0"/>
          <w:numId w:val="11"/>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Certificate of Employment issued on 1</w:t>
      </w:r>
      <w:r w:rsidRPr="00353841">
        <w:rPr>
          <w:rFonts w:ascii="Times New Roman" w:eastAsia="Times New Roman" w:hAnsi="Times New Roman" w:cs="Times New Roman"/>
          <w:sz w:val="24"/>
          <w:szCs w:val="24"/>
          <w:vertAlign w:val="superscript"/>
        </w:rPr>
        <w:t>st</w:t>
      </w:r>
      <w:r w:rsidRPr="00353841">
        <w:rPr>
          <w:rFonts w:ascii="Times New Roman" w:eastAsia="Times New Roman" w:hAnsi="Times New Roman" w:cs="Times New Roman"/>
          <w:sz w:val="24"/>
          <w:szCs w:val="24"/>
        </w:rPr>
        <w:t xml:space="preserve"> April 2008 by the Ministry of Education in respect of</w:t>
      </w:r>
      <w:r w:rsidRPr="00353841">
        <w:rPr>
          <w:rFonts w:ascii="Times New Roman" w:eastAsia="Times New Roman" w:hAnsi="Times New Roman" w:cs="Times New Roman"/>
          <w:i/>
          <w:sz w:val="24"/>
          <w:szCs w:val="24"/>
        </w:rPr>
        <w:t xml:space="preserve"> </w:t>
      </w:r>
      <w:r w:rsidRPr="00353841">
        <w:rPr>
          <w:rFonts w:ascii="Times New Roman" w:eastAsia="Times New Roman" w:hAnsi="Times New Roman" w:cs="Times New Roman"/>
          <w:sz w:val="24"/>
          <w:szCs w:val="24"/>
        </w:rPr>
        <w:t>Paquerette Lusita Lablache-Pillay certifying that she was employed with the Ministry from 9</w:t>
      </w:r>
      <w:r w:rsidRPr="00353841">
        <w:rPr>
          <w:rFonts w:ascii="Times New Roman" w:eastAsia="Times New Roman" w:hAnsi="Times New Roman" w:cs="Times New Roman"/>
          <w:sz w:val="24"/>
          <w:szCs w:val="24"/>
          <w:vertAlign w:val="superscript"/>
        </w:rPr>
        <w:t>th</w:t>
      </w:r>
      <w:r w:rsidRPr="00353841">
        <w:rPr>
          <w:rFonts w:ascii="Times New Roman" w:eastAsia="Times New Roman" w:hAnsi="Times New Roman" w:cs="Times New Roman"/>
          <w:sz w:val="24"/>
          <w:szCs w:val="24"/>
        </w:rPr>
        <w:t xml:space="preserve"> October 1978 to 1</w:t>
      </w:r>
      <w:r w:rsidRPr="00353841">
        <w:rPr>
          <w:rFonts w:ascii="Times New Roman" w:eastAsia="Times New Roman" w:hAnsi="Times New Roman" w:cs="Times New Roman"/>
          <w:sz w:val="24"/>
          <w:szCs w:val="24"/>
          <w:vertAlign w:val="superscript"/>
        </w:rPr>
        <w:t>st</w:t>
      </w:r>
      <w:r w:rsidRPr="00353841">
        <w:rPr>
          <w:rFonts w:ascii="Times New Roman" w:eastAsia="Times New Roman" w:hAnsi="Times New Roman" w:cs="Times New Roman"/>
          <w:sz w:val="24"/>
          <w:szCs w:val="24"/>
        </w:rPr>
        <w:t xml:space="preserve"> February 2008, her last gross salary being SCR74,700.00 per annum. According to the Certificate she also held the following positions:</w:t>
      </w:r>
    </w:p>
    <w:p w:rsidR="00A949F4" w:rsidRDefault="00353841" w:rsidP="00A949F4">
      <w:pPr>
        <w:pStyle w:val="ListParagraph"/>
        <w:numPr>
          <w:ilvl w:val="0"/>
          <w:numId w:val="68"/>
        </w:numPr>
        <w:tabs>
          <w:tab w:val="left" w:pos="720"/>
        </w:tabs>
        <w:spacing w:after="0" w:line="360" w:lineRule="auto"/>
        <w:ind w:firstLine="0"/>
        <w:jc w:val="both"/>
        <w:rPr>
          <w:rFonts w:ascii="Times New Roman" w:eastAsia="Times New Roman" w:hAnsi="Times New Roman" w:cs="Times New Roman"/>
          <w:i/>
          <w:sz w:val="24"/>
          <w:szCs w:val="24"/>
        </w:rPr>
      </w:pPr>
      <w:r w:rsidRPr="00A949F4">
        <w:rPr>
          <w:rFonts w:ascii="Times New Roman" w:eastAsia="Times New Roman" w:hAnsi="Times New Roman" w:cs="Times New Roman"/>
          <w:i/>
          <w:sz w:val="24"/>
          <w:szCs w:val="24"/>
        </w:rPr>
        <w:t>Senior Instructor from 01/01/2001 - 01/02/2008</w:t>
      </w:r>
    </w:p>
    <w:p w:rsidR="00A949F4" w:rsidRDefault="00353841" w:rsidP="00A949F4">
      <w:pPr>
        <w:pStyle w:val="ListParagraph"/>
        <w:numPr>
          <w:ilvl w:val="0"/>
          <w:numId w:val="68"/>
        </w:numPr>
        <w:tabs>
          <w:tab w:val="left" w:pos="720"/>
        </w:tabs>
        <w:spacing w:after="0" w:line="360" w:lineRule="auto"/>
        <w:ind w:firstLine="0"/>
        <w:jc w:val="both"/>
        <w:rPr>
          <w:rFonts w:ascii="Times New Roman" w:eastAsia="Times New Roman" w:hAnsi="Times New Roman" w:cs="Times New Roman"/>
          <w:i/>
          <w:sz w:val="24"/>
          <w:szCs w:val="24"/>
        </w:rPr>
      </w:pPr>
      <w:r w:rsidRPr="00A949F4">
        <w:rPr>
          <w:rFonts w:ascii="Times New Roman" w:eastAsia="Times New Roman" w:hAnsi="Times New Roman" w:cs="Times New Roman"/>
          <w:i/>
          <w:sz w:val="24"/>
          <w:szCs w:val="24"/>
        </w:rPr>
        <w:t>Instructor from 17/01/1994 - 31/12/2000</w:t>
      </w:r>
    </w:p>
    <w:p w:rsidR="00A949F4" w:rsidRDefault="00353841" w:rsidP="00A949F4">
      <w:pPr>
        <w:pStyle w:val="ListParagraph"/>
        <w:numPr>
          <w:ilvl w:val="0"/>
          <w:numId w:val="68"/>
        </w:numPr>
        <w:tabs>
          <w:tab w:val="left" w:pos="720"/>
        </w:tabs>
        <w:spacing w:after="0" w:line="360" w:lineRule="auto"/>
        <w:ind w:firstLine="0"/>
        <w:jc w:val="both"/>
        <w:rPr>
          <w:rFonts w:ascii="Times New Roman" w:eastAsia="Times New Roman" w:hAnsi="Times New Roman" w:cs="Times New Roman"/>
          <w:i/>
          <w:sz w:val="24"/>
          <w:szCs w:val="24"/>
        </w:rPr>
      </w:pPr>
      <w:r w:rsidRPr="00A949F4">
        <w:rPr>
          <w:rFonts w:ascii="Times New Roman" w:eastAsia="Times New Roman" w:hAnsi="Times New Roman" w:cs="Times New Roman"/>
          <w:i/>
          <w:sz w:val="24"/>
          <w:szCs w:val="24"/>
        </w:rPr>
        <w:t>Teacher from 01/01/1992 - 16/01/1994</w:t>
      </w:r>
    </w:p>
    <w:p w:rsidR="00A949F4" w:rsidRDefault="00353841" w:rsidP="00A949F4">
      <w:pPr>
        <w:pStyle w:val="ListParagraph"/>
        <w:numPr>
          <w:ilvl w:val="0"/>
          <w:numId w:val="68"/>
        </w:numPr>
        <w:tabs>
          <w:tab w:val="left" w:pos="720"/>
        </w:tabs>
        <w:spacing w:after="0" w:line="360" w:lineRule="auto"/>
        <w:ind w:firstLine="0"/>
        <w:jc w:val="both"/>
        <w:rPr>
          <w:rFonts w:ascii="Times New Roman" w:eastAsia="Times New Roman" w:hAnsi="Times New Roman" w:cs="Times New Roman"/>
          <w:i/>
          <w:sz w:val="24"/>
          <w:szCs w:val="24"/>
        </w:rPr>
      </w:pPr>
      <w:r w:rsidRPr="00A949F4">
        <w:rPr>
          <w:rFonts w:ascii="Times New Roman" w:eastAsia="Times New Roman" w:hAnsi="Times New Roman" w:cs="Times New Roman"/>
          <w:i/>
          <w:sz w:val="24"/>
          <w:szCs w:val="24"/>
        </w:rPr>
        <w:t>Assistant Curriculum Development Officer - from 01/03/1989 - 31/12/1991</w:t>
      </w:r>
    </w:p>
    <w:p w:rsidR="00A949F4" w:rsidRDefault="00353841" w:rsidP="00A949F4">
      <w:pPr>
        <w:pStyle w:val="ListParagraph"/>
        <w:numPr>
          <w:ilvl w:val="0"/>
          <w:numId w:val="68"/>
        </w:numPr>
        <w:tabs>
          <w:tab w:val="left" w:pos="720"/>
        </w:tabs>
        <w:spacing w:after="0" w:line="360" w:lineRule="auto"/>
        <w:ind w:firstLine="0"/>
        <w:jc w:val="both"/>
        <w:rPr>
          <w:rFonts w:ascii="Times New Roman" w:eastAsia="Times New Roman" w:hAnsi="Times New Roman" w:cs="Times New Roman"/>
          <w:i/>
          <w:sz w:val="24"/>
          <w:szCs w:val="24"/>
        </w:rPr>
      </w:pPr>
      <w:r w:rsidRPr="00A949F4">
        <w:rPr>
          <w:rFonts w:ascii="Times New Roman" w:eastAsia="Times New Roman" w:hAnsi="Times New Roman" w:cs="Times New Roman"/>
          <w:i/>
          <w:sz w:val="24"/>
          <w:szCs w:val="24"/>
        </w:rPr>
        <w:t>Teacher GD VI  in Secondary Schools - from 01/01/1983 - 28/02/1989</w:t>
      </w:r>
    </w:p>
    <w:p w:rsidR="00353841" w:rsidRPr="00A949F4" w:rsidRDefault="00353841" w:rsidP="00A949F4">
      <w:pPr>
        <w:pStyle w:val="ListParagraph"/>
        <w:numPr>
          <w:ilvl w:val="0"/>
          <w:numId w:val="68"/>
        </w:numPr>
        <w:tabs>
          <w:tab w:val="left" w:pos="720"/>
        </w:tabs>
        <w:spacing w:after="0" w:line="360" w:lineRule="auto"/>
        <w:ind w:firstLine="0"/>
        <w:jc w:val="both"/>
        <w:rPr>
          <w:rFonts w:ascii="Times New Roman" w:eastAsia="Times New Roman" w:hAnsi="Times New Roman" w:cs="Times New Roman"/>
          <w:i/>
          <w:sz w:val="24"/>
          <w:szCs w:val="24"/>
        </w:rPr>
      </w:pPr>
      <w:r w:rsidRPr="00A949F4">
        <w:rPr>
          <w:rFonts w:ascii="Times New Roman" w:eastAsia="Times New Roman" w:hAnsi="Times New Roman" w:cs="Times New Roman"/>
          <w:i/>
          <w:sz w:val="24"/>
          <w:szCs w:val="24"/>
        </w:rPr>
        <w:t>Supply Teacher – from 09/10 1978 – 31/12/1982</w:t>
      </w:r>
    </w:p>
    <w:p w:rsidR="00353841" w:rsidRPr="00353841" w:rsidRDefault="00353841" w:rsidP="006F2B13">
      <w:pPr>
        <w:numPr>
          <w:ilvl w:val="0"/>
          <w:numId w:val="11"/>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Letter dated 1</w:t>
      </w:r>
      <w:r w:rsidRPr="00353841">
        <w:rPr>
          <w:rFonts w:ascii="Times New Roman" w:eastAsia="Times New Roman" w:hAnsi="Times New Roman" w:cs="Times New Roman"/>
          <w:sz w:val="24"/>
          <w:szCs w:val="24"/>
          <w:vertAlign w:val="superscript"/>
        </w:rPr>
        <w:t>st</w:t>
      </w:r>
      <w:r w:rsidRPr="00353841">
        <w:rPr>
          <w:rFonts w:ascii="Times New Roman" w:eastAsia="Times New Roman" w:hAnsi="Times New Roman" w:cs="Times New Roman"/>
          <w:sz w:val="24"/>
          <w:szCs w:val="24"/>
        </w:rPr>
        <w:t xml:space="preserve"> April 2008 from the Ministry of Education addressed to Mrs Lablache-Pillay informing her </w:t>
      </w:r>
      <w:r w:rsidRPr="00353841">
        <w:rPr>
          <w:rFonts w:ascii="Times New Roman" w:eastAsia="Times New Roman" w:hAnsi="Times New Roman" w:cs="Times New Roman"/>
          <w:i/>
          <w:sz w:val="24"/>
          <w:szCs w:val="24"/>
        </w:rPr>
        <w:t>inter alia</w:t>
      </w:r>
      <w:r w:rsidRPr="00353841">
        <w:rPr>
          <w:rFonts w:ascii="Times New Roman" w:eastAsia="Times New Roman" w:hAnsi="Times New Roman" w:cs="Times New Roman"/>
          <w:sz w:val="24"/>
          <w:szCs w:val="24"/>
        </w:rPr>
        <w:t>, that her resignation which took effect on 1</w:t>
      </w:r>
      <w:r w:rsidRPr="00353841">
        <w:rPr>
          <w:rFonts w:ascii="Times New Roman" w:eastAsia="Times New Roman" w:hAnsi="Times New Roman" w:cs="Times New Roman"/>
          <w:sz w:val="24"/>
          <w:szCs w:val="24"/>
          <w:vertAlign w:val="superscript"/>
        </w:rPr>
        <w:t>st</w:t>
      </w:r>
      <w:r w:rsidRPr="00353841">
        <w:rPr>
          <w:rFonts w:ascii="Times New Roman" w:eastAsia="Times New Roman" w:hAnsi="Times New Roman" w:cs="Times New Roman"/>
          <w:sz w:val="24"/>
          <w:szCs w:val="24"/>
        </w:rPr>
        <w:t xml:space="preserve"> February 2008 had been accepted with regret and that her compensation benefits for past continuous service were being computed.</w:t>
      </w:r>
    </w:p>
    <w:p w:rsidR="00353841" w:rsidRPr="00353841" w:rsidRDefault="00353841" w:rsidP="006F2B13">
      <w:pPr>
        <w:numPr>
          <w:ilvl w:val="0"/>
          <w:numId w:val="11"/>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A bundle of “</w:t>
      </w:r>
      <w:r w:rsidRPr="00353841">
        <w:rPr>
          <w:rFonts w:ascii="Times New Roman" w:eastAsia="Times New Roman" w:hAnsi="Times New Roman" w:cs="Times New Roman"/>
          <w:szCs w:val="24"/>
        </w:rPr>
        <w:t>SALARY ADVICE</w:t>
      </w:r>
      <w:r w:rsidRPr="00353841">
        <w:rPr>
          <w:rFonts w:ascii="Times New Roman" w:eastAsia="Times New Roman" w:hAnsi="Times New Roman" w:cs="Times New Roman"/>
          <w:sz w:val="24"/>
          <w:szCs w:val="24"/>
        </w:rPr>
        <w:t>” (payslips) in the name of Lablache Lusita, P., from the “</w:t>
      </w:r>
      <w:r w:rsidRPr="00353841">
        <w:rPr>
          <w:rFonts w:ascii="Times New Roman" w:eastAsia="Times New Roman" w:hAnsi="Times New Roman" w:cs="Times New Roman"/>
          <w:szCs w:val="24"/>
        </w:rPr>
        <w:t>MIN OF LOCAL GOV. SPORT &amp; CULTURE</w:t>
      </w:r>
      <w:r w:rsidRPr="00353841">
        <w:rPr>
          <w:rFonts w:ascii="Times New Roman" w:eastAsia="Times New Roman" w:hAnsi="Times New Roman" w:cs="Times New Roman"/>
          <w:sz w:val="24"/>
          <w:szCs w:val="24"/>
        </w:rPr>
        <w:t>” as follows:</w:t>
      </w:r>
    </w:p>
    <w:p w:rsidR="00A949F4" w:rsidRDefault="00353841" w:rsidP="00A949F4">
      <w:pPr>
        <w:pStyle w:val="ListParagraph"/>
        <w:numPr>
          <w:ilvl w:val="0"/>
          <w:numId w:val="68"/>
        </w:numPr>
        <w:tabs>
          <w:tab w:val="left" w:pos="720"/>
        </w:tabs>
        <w:spacing w:after="0" w:line="360" w:lineRule="auto"/>
        <w:ind w:left="1440"/>
        <w:jc w:val="both"/>
        <w:rPr>
          <w:rFonts w:ascii="Times New Roman" w:eastAsia="Times New Roman" w:hAnsi="Times New Roman" w:cs="Times New Roman"/>
          <w:sz w:val="24"/>
          <w:szCs w:val="24"/>
        </w:rPr>
      </w:pPr>
      <w:r w:rsidRPr="00A949F4">
        <w:rPr>
          <w:rFonts w:ascii="Times New Roman" w:eastAsia="Times New Roman" w:hAnsi="Times New Roman" w:cs="Times New Roman"/>
          <w:sz w:val="24"/>
          <w:szCs w:val="24"/>
        </w:rPr>
        <w:t>January 2002 – Teacher – Total Earnings 5,925.00 inclusive of personal salary 5,325.00, SCHEME SERV.ALLOW. 600.00 (Final Net 5,603.75)</w:t>
      </w:r>
    </w:p>
    <w:p w:rsidR="00A949F4" w:rsidRDefault="00353841" w:rsidP="00A949F4">
      <w:pPr>
        <w:pStyle w:val="ListParagraph"/>
        <w:numPr>
          <w:ilvl w:val="0"/>
          <w:numId w:val="68"/>
        </w:numPr>
        <w:tabs>
          <w:tab w:val="left" w:pos="720"/>
        </w:tabs>
        <w:spacing w:after="0" w:line="360" w:lineRule="auto"/>
        <w:ind w:left="1440"/>
        <w:jc w:val="both"/>
        <w:rPr>
          <w:rFonts w:ascii="Times New Roman" w:eastAsia="Times New Roman" w:hAnsi="Times New Roman" w:cs="Times New Roman"/>
          <w:sz w:val="24"/>
          <w:szCs w:val="24"/>
        </w:rPr>
      </w:pPr>
      <w:r w:rsidRPr="00A949F4">
        <w:rPr>
          <w:rFonts w:ascii="Times New Roman" w:eastAsia="Times New Roman" w:hAnsi="Times New Roman" w:cs="Times New Roman"/>
          <w:sz w:val="24"/>
          <w:szCs w:val="24"/>
        </w:rPr>
        <w:t>February 2002 – Teacher – Total Earnings 18,525.00 inclusive of personal salary 5,325.00, SCHEME SERV.ALLOW. 600.00. Responsibility 900.00 &amp; Responsibility 11,700 (Final Net 17,573.75)</w:t>
      </w:r>
    </w:p>
    <w:p w:rsidR="00A949F4" w:rsidRDefault="00353841" w:rsidP="00A949F4">
      <w:pPr>
        <w:pStyle w:val="ListParagraph"/>
        <w:numPr>
          <w:ilvl w:val="0"/>
          <w:numId w:val="68"/>
        </w:numPr>
        <w:tabs>
          <w:tab w:val="left" w:pos="720"/>
        </w:tabs>
        <w:spacing w:after="0" w:line="360" w:lineRule="auto"/>
        <w:ind w:left="1440"/>
        <w:jc w:val="both"/>
        <w:rPr>
          <w:rFonts w:ascii="Times New Roman" w:eastAsia="Times New Roman" w:hAnsi="Times New Roman" w:cs="Times New Roman"/>
          <w:sz w:val="24"/>
          <w:szCs w:val="24"/>
        </w:rPr>
      </w:pPr>
      <w:r w:rsidRPr="00A949F4">
        <w:rPr>
          <w:rFonts w:ascii="Times New Roman" w:eastAsia="Times New Roman" w:hAnsi="Times New Roman" w:cs="Times New Roman"/>
          <w:sz w:val="24"/>
          <w:szCs w:val="24"/>
        </w:rPr>
        <w:t>March 2002 to May 2002 - Teacher – Total Earnings 6,825.00 inclusive of personal salary 5,325.00, SCHEME SERV.ALLOW. 600.00. Responsibility 900.00 (Final Net 6,458.75)</w:t>
      </w:r>
    </w:p>
    <w:p w:rsidR="00A949F4" w:rsidRDefault="00353841" w:rsidP="00A949F4">
      <w:pPr>
        <w:pStyle w:val="ListParagraph"/>
        <w:numPr>
          <w:ilvl w:val="0"/>
          <w:numId w:val="68"/>
        </w:numPr>
        <w:tabs>
          <w:tab w:val="left" w:pos="720"/>
        </w:tabs>
        <w:spacing w:after="0" w:line="360" w:lineRule="auto"/>
        <w:ind w:left="1440"/>
        <w:jc w:val="both"/>
        <w:rPr>
          <w:rFonts w:ascii="Times New Roman" w:eastAsia="Times New Roman" w:hAnsi="Times New Roman" w:cs="Times New Roman"/>
          <w:sz w:val="24"/>
          <w:szCs w:val="24"/>
        </w:rPr>
      </w:pPr>
      <w:r w:rsidRPr="00A949F4">
        <w:rPr>
          <w:rFonts w:ascii="Times New Roman" w:eastAsia="Times New Roman" w:hAnsi="Times New Roman" w:cs="Times New Roman"/>
          <w:sz w:val="24"/>
          <w:szCs w:val="24"/>
        </w:rPr>
        <w:lastRenderedPageBreak/>
        <w:t>June 2002 - Teacher – Total Earnings 7,425.00 inclusive of personal salary 5,425.00, SCHEME SERV.ALLOW. 600.00, Responsibility 900.00 &amp; Sal/Arrears of pay 500.00 (Final Net 7,028.75)</w:t>
      </w:r>
    </w:p>
    <w:p w:rsidR="00353841" w:rsidRPr="00A949F4" w:rsidRDefault="00353841" w:rsidP="00A949F4">
      <w:pPr>
        <w:pStyle w:val="ListParagraph"/>
        <w:numPr>
          <w:ilvl w:val="0"/>
          <w:numId w:val="68"/>
        </w:numPr>
        <w:tabs>
          <w:tab w:val="left" w:pos="720"/>
        </w:tabs>
        <w:spacing w:after="240" w:line="360" w:lineRule="auto"/>
        <w:ind w:left="1440"/>
        <w:jc w:val="both"/>
        <w:rPr>
          <w:rFonts w:ascii="Times New Roman" w:eastAsia="Times New Roman" w:hAnsi="Times New Roman" w:cs="Times New Roman"/>
          <w:sz w:val="24"/>
          <w:szCs w:val="24"/>
        </w:rPr>
      </w:pPr>
      <w:r w:rsidRPr="00A949F4">
        <w:rPr>
          <w:rFonts w:ascii="Times New Roman" w:eastAsia="Times New Roman" w:hAnsi="Times New Roman" w:cs="Times New Roman"/>
          <w:sz w:val="24"/>
          <w:szCs w:val="24"/>
        </w:rPr>
        <w:t>July 2002 to December 2002 – Teacher – Total Earnings 6,325.00 inclusive of personal salary 5,425.00 &amp; Responsibility 900.00   (Final Net 5,983.75)</w:t>
      </w:r>
    </w:p>
    <w:p w:rsidR="00353841" w:rsidRPr="00B37BD6" w:rsidRDefault="00353841" w:rsidP="00A949F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 xml:space="preserve">Ms Lablache </w:t>
      </w:r>
      <w:r w:rsidR="00C65038" w:rsidRPr="00B37BD6">
        <w:rPr>
          <w:rFonts w:ascii="Times New Roman" w:eastAsia="Times New Roman" w:hAnsi="Times New Roman" w:cs="Times New Roman"/>
          <w:sz w:val="24"/>
          <w:szCs w:val="24"/>
        </w:rPr>
        <w:t xml:space="preserve">also </w:t>
      </w:r>
      <w:r w:rsidRPr="00B37BD6">
        <w:rPr>
          <w:rFonts w:ascii="Times New Roman" w:eastAsia="Times New Roman" w:hAnsi="Times New Roman" w:cs="Times New Roman"/>
          <w:sz w:val="24"/>
          <w:szCs w:val="24"/>
        </w:rPr>
        <w:t xml:space="preserve">confirmed that she had been paid a gratuity payment of SCR30,000.00 in March 2004 for 25 years of service as a teacher as shown by Exhibit D2. She also confirmed having received SCR147,788.08 in June 2008 as terminal benefits when she left the Ministry of Education, as shown by Exhibit D3 </w:t>
      </w:r>
      <w:r w:rsidR="00C65038" w:rsidRPr="00B37BD6">
        <w:rPr>
          <w:rFonts w:ascii="Times New Roman" w:eastAsia="Times New Roman" w:hAnsi="Times New Roman" w:cs="Times New Roman"/>
          <w:sz w:val="24"/>
          <w:szCs w:val="24"/>
        </w:rPr>
        <w:t xml:space="preserve">and </w:t>
      </w:r>
      <w:r w:rsidRPr="00B37BD6">
        <w:rPr>
          <w:rFonts w:ascii="Times New Roman" w:eastAsia="Times New Roman" w:hAnsi="Times New Roman" w:cs="Times New Roman"/>
          <w:sz w:val="24"/>
          <w:szCs w:val="24"/>
        </w:rPr>
        <w:t>which she claims to have spent on her home, family and children.</w:t>
      </w:r>
    </w:p>
    <w:p w:rsidR="00353841" w:rsidRPr="00353841" w:rsidRDefault="00353841" w:rsidP="00A949F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She further stated that whilst she was working as a teacher with the Ministry of Education she started running her own business. In 1995 she opened Mangouya Studio which she operated after working hours, during the weekend and holidays. She produced tourism</w:t>
      </w:r>
      <w:r w:rsidRPr="00353841">
        <w:rPr>
          <w:rFonts w:ascii="Times New Roman" w:eastAsia="Times New Roman" w:hAnsi="Times New Roman" w:cs="Times New Roman"/>
          <w:sz w:val="24"/>
          <w:szCs w:val="24"/>
        </w:rPr>
        <w:t xml:space="preserve"> related products which were sold at various tourist establishments and other outlets in Seychelles. The products included bags, hats, purses, souvenirs and items of clothing which she supplied to places such as the Cooperative des Artisans, the Seychelles Island Foundation and the Sainte Anne Resort, and from which she obtained an additional income. She also sold her products at Bazar Labrin which was held weekly. In addition she operated a shop at the Victoria Market for two years and the SENPA shop at Le Meridien Barbarons which she also operated for two years. Although some of these places have closed due to Covid, she still supplies her products to some which are still operating such as SENPA and Co-Operative Des Artisans. Her income from that business depended on touris</w:t>
      </w:r>
      <w:r w:rsidR="00C65038">
        <w:rPr>
          <w:rFonts w:ascii="Times New Roman" w:eastAsia="Times New Roman" w:hAnsi="Times New Roman" w:cs="Times New Roman"/>
          <w:sz w:val="24"/>
          <w:szCs w:val="24"/>
        </w:rPr>
        <w:t>m as the business catered mostly for tourists</w:t>
      </w:r>
      <w:r w:rsidRPr="00353841">
        <w:rPr>
          <w:rFonts w:ascii="Times New Roman" w:eastAsia="Times New Roman" w:hAnsi="Times New Roman" w:cs="Times New Roman"/>
          <w:sz w:val="24"/>
          <w:szCs w:val="24"/>
        </w:rPr>
        <w:t xml:space="preserve">. She would earn amounts varying from SCR4,000.00,  </w:t>
      </w:r>
      <w:r w:rsidRPr="00B37BD6">
        <w:rPr>
          <w:rFonts w:ascii="Times New Roman" w:eastAsia="Times New Roman" w:hAnsi="Times New Roman" w:cs="Times New Roman"/>
          <w:sz w:val="24"/>
          <w:szCs w:val="24"/>
        </w:rPr>
        <w:t>SCR5,000.00 up to SCR8,000 per month. She produced Exhibits D19, D20, D21 as</w:t>
      </w:r>
      <w:r w:rsidRPr="00353841">
        <w:rPr>
          <w:rFonts w:ascii="Times New Roman" w:eastAsia="Times New Roman" w:hAnsi="Times New Roman" w:cs="Times New Roman"/>
          <w:sz w:val="24"/>
          <w:szCs w:val="24"/>
        </w:rPr>
        <w:t xml:space="preserve"> evidence of the sums she had received for the sale of her products for the years 2012, 2013 and 2014 respectively. These exhibits </w:t>
      </w:r>
      <w:r w:rsidR="006F1756">
        <w:rPr>
          <w:rFonts w:ascii="Times New Roman" w:eastAsia="Times New Roman" w:hAnsi="Times New Roman" w:cs="Times New Roman"/>
          <w:sz w:val="24"/>
          <w:szCs w:val="24"/>
        </w:rPr>
        <w:t>with the heading</w:t>
      </w:r>
      <w:r w:rsidRPr="00353841">
        <w:rPr>
          <w:rFonts w:ascii="Times New Roman" w:eastAsia="Times New Roman" w:hAnsi="Times New Roman" w:cs="Times New Roman"/>
          <w:sz w:val="24"/>
          <w:szCs w:val="24"/>
        </w:rPr>
        <w:t xml:space="preserve"> </w:t>
      </w:r>
      <w:r w:rsidRPr="00353841">
        <w:rPr>
          <w:rFonts w:ascii="Times New Roman" w:eastAsia="Times New Roman" w:hAnsi="Times New Roman" w:cs="Times New Roman"/>
          <w:i/>
          <w:sz w:val="24"/>
          <w:szCs w:val="24"/>
        </w:rPr>
        <w:t>“Mangouya Sales”</w:t>
      </w:r>
      <w:r w:rsidRPr="00353841">
        <w:rPr>
          <w:rFonts w:ascii="Times New Roman" w:eastAsia="Times New Roman" w:hAnsi="Times New Roman" w:cs="Times New Roman"/>
          <w:sz w:val="24"/>
          <w:szCs w:val="24"/>
        </w:rPr>
        <w:t xml:space="preserve"> comprise extracts from the book/ledger in which she made monthly en</w:t>
      </w:r>
      <w:r w:rsidR="006C5C2D">
        <w:rPr>
          <w:rFonts w:ascii="Times New Roman" w:eastAsia="Times New Roman" w:hAnsi="Times New Roman" w:cs="Times New Roman"/>
          <w:sz w:val="24"/>
          <w:szCs w:val="24"/>
        </w:rPr>
        <w:t xml:space="preserve">tries for </w:t>
      </w:r>
      <w:r w:rsidRPr="00353841">
        <w:rPr>
          <w:rFonts w:ascii="Times New Roman" w:eastAsia="Times New Roman" w:hAnsi="Times New Roman" w:cs="Times New Roman"/>
          <w:sz w:val="24"/>
          <w:szCs w:val="24"/>
        </w:rPr>
        <w:t>2012, 2013 and 2014</w:t>
      </w:r>
      <w:r w:rsidR="006C5C2D">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listing the people/shops/institutions to which she had supplied products and the sum received from each of them. Ms Lablache further explained that she sometimes supplied products other than those she produced</w:t>
      </w:r>
      <w:r w:rsidR="006C5C2D">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or rendered one-off services to </w:t>
      </w:r>
      <w:r w:rsidRPr="00353841">
        <w:rPr>
          <w:rFonts w:ascii="Times New Roman" w:eastAsia="Times New Roman" w:hAnsi="Times New Roman" w:cs="Times New Roman"/>
          <w:sz w:val="24"/>
          <w:szCs w:val="24"/>
        </w:rPr>
        <w:lastRenderedPageBreak/>
        <w:t>organisations/people who were not her usual clients. For example: she supplied College of the Arts with textiles and painted material for their students to use (Exhibit D19</w:t>
      </w:r>
      <w:r w:rsidR="006C5C2D">
        <w:rPr>
          <w:rFonts w:ascii="Times New Roman" w:eastAsia="Times New Roman" w:hAnsi="Times New Roman" w:cs="Times New Roman"/>
          <w:sz w:val="24"/>
          <w:szCs w:val="24"/>
        </w:rPr>
        <w:t>,</w:t>
      </w:r>
      <w:r w:rsidRPr="00353841">
        <w:rPr>
          <w:rFonts w:ascii="Times New Roman" w:eastAsia="Times New Roman" w:hAnsi="Times New Roman" w:cs="Times New Roman"/>
          <w:b/>
          <w:sz w:val="24"/>
          <w:szCs w:val="24"/>
        </w:rPr>
        <w:t xml:space="preserve"> </w:t>
      </w:r>
      <w:r w:rsidR="006C5C2D" w:rsidRPr="006C5C2D">
        <w:rPr>
          <w:rFonts w:ascii="Times New Roman" w:eastAsia="Times New Roman" w:hAnsi="Times New Roman" w:cs="Times New Roman"/>
          <w:sz w:val="24"/>
          <w:szCs w:val="24"/>
        </w:rPr>
        <w:t>Entry for</w:t>
      </w:r>
      <w:r w:rsidR="006C5C2D">
        <w:rPr>
          <w:rFonts w:ascii="Times New Roman" w:eastAsia="Times New Roman" w:hAnsi="Times New Roman" w:cs="Times New Roman"/>
          <w:b/>
          <w:sz w:val="24"/>
          <w:szCs w:val="24"/>
        </w:rPr>
        <w:t xml:space="preserve"> </w:t>
      </w:r>
      <w:r w:rsidRPr="00353841">
        <w:rPr>
          <w:rFonts w:ascii="Times New Roman" w:eastAsia="Times New Roman" w:hAnsi="Times New Roman" w:cs="Times New Roman"/>
          <w:sz w:val="24"/>
          <w:szCs w:val="24"/>
        </w:rPr>
        <w:t>May 2012 - No.10); she printed logos on tee-shirts for Fishermans Cove Hotel (Exhibit D19</w:t>
      </w:r>
      <w:r w:rsidR="006C5C2D" w:rsidRPr="006C5C2D">
        <w:rPr>
          <w:rFonts w:ascii="Times New Roman" w:eastAsia="Times New Roman" w:hAnsi="Times New Roman" w:cs="Times New Roman"/>
          <w:sz w:val="24"/>
          <w:szCs w:val="24"/>
        </w:rPr>
        <w:t>,</w:t>
      </w:r>
      <w:r w:rsidR="006C5C2D">
        <w:rPr>
          <w:rFonts w:ascii="Times New Roman" w:eastAsia="Times New Roman" w:hAnsi="Times New Roman" w:cs="Times New Roman"/>
          <w:b/>
          <w:sz w:val="24"/>
          <w:szCs w:val="24"/>
        </w:rPr>
        <w:t xml:space="preserve"> </w:t>
      </w:r>
      <w:r w:rsidR="006C5C2D" w:rsidRPr="006C5C2D">
        <w:rPr>
          <w:rFonts w:ascii="Times New Roman" w:eastAsia="Times New Roman" w:hAnsi="Times New Roman" w:cs="Times New Roman"/>
          <w:sz w:val="24"/>
          <w:szCs w:val="24"/>
        </w:rPr>
        <w:t>Entry for</w:t>
      </w:r>
      <w:r w:rsidR="006C5C2D">
        <w:rPr>
          <w:rFonts w:ascii="Times New Roman" w:eastAsia="Times New Roman" w:hAnsi="Times New Roman" w:cs="Times New Roman"/>
          <w:b/>
          <w:sz w:val="24"/>
          <w:szCs w:val="24"/>
        </w:rPr>
        <w:t xml:space="preserve"> </w:t>
      </w:r>
      <w:r w:rsidRPr="00353841">
        <w:rPr>
          <w:rFonts w:ascii="Times New Roman" w:eastAsia="Times New Roman" w:hAnsi="Times New Roman" w:cs="Times New Roman"/>
          <w:sz w:val="24"/>
          <w:szCs w:val="24"/>
        </w:rPr>
        <w:t>June 2012 - No.8): she printed logos on tee-shirts for SPTC (Exhibit D20</w:t>
      </w:r>
      <w:r w:rsidR="006C5C2D">
        <w:rPr>
          <w:rFonts w:ascii="Times New Roman" w:eastAsia="Times New Roman" w:hAnsi="Times New Roman" w:cs="Times New Roman"/>
          <w:sz w:val="24"/>
          <w:szCs w:val="24"/>
        </w:rPr>
        <w:t>,</w:t>
      </w:r>
      <w:r w:rsidR="006C5C2D" w:rsidRPr="006C5C2D">
        <w:rPr>
          <w:rFonts w:ascii="Times New Roman" w:eastAsia="Times New Roman" w:hAnsi="Times New Roman" w:cs="Times New Roman"/>
          <w:sz w:val="24"/>
          <w:szCs w:val="24"/>
        </w:rPr>
        <w:t xml:space="preserve"> </w:t>
      </w:r>
      <w:r w:rsidR="006C5C2D" w:rsidRPr="00B37BD6">
        <w:rPr>
          <w:rFonts w:ascii="Times New Roman" w:eastAsia="Times New Roman" w:hAnsi="Times New Roman" w:cs="Times New Roman"/>
          <w:sz w:val="24"/>
          <w:szCs w:val="24"/>
        </w:rPr>
        <w:t>Entry for</w:t>
      </w:r>
      <w:r w:rsidRPr="00B37BD6">
        <w:rPr>
          <w:rFonts w:ascii="Times New Roman" w:eastAsia="Times New Roman" w:hAnsi="Times New Roman" w:cs="Times New Roman"/>
          <w:sz w:val="24"/>
          <w:szCs w:val="24"/>
        </w:rPr>
        <w:t xml:space="preserve"> January 2013 - No. 7). Exhibit D22 also extracted from the book/ledger </w:t>
      </w:r>
      <w:r w:rsidR="006F1756" w:rsidRPr="00B37BD6">
        <w:rPr>
          <w:rFonts w:ascii="Times New Roman" w:eastAsia="Times New Roman" w:hAnsi="Times New Roman" w:cs="Times New Roman"/>
          <w:sz w:val="24"/>
          <w:szCs w:val="24"/>
        </w:rPr>
        <w:t>bears</w:t>
      </w:r>
      <w:r w:rsidR="006F1756">
        <w:rPr>
          <w:rFonts w:ascii="Times New Roman" w:eastAsia="Times New Roman" w:hAnsi="Times New Roman" w:cs="Times New Roman"/>
          <w:sz w:val="24"/>
          <w:szCs w:val="24"/>
        </w:rPr>
        <w:t xml:space="preserve"> the heading</w:t>
      </w:r>
      <w:r w:rsidRPr="00353841">
        <w:rPr>
          <w:rFonts w:ascii="Times New Roman" w:eastAsia="Times New Roman" w:hAnsi="Times New Roman" w:cs="Times New Roman"/>
          <w:sz w:val="24"/>
          <w:szCs w:val="24"/>
        </w:rPr>
        <w:t xml:space="preserve"> </w:t>
      </w:r>
      <w:r w:rsidRPr="00353841">
        <w:rPr>
          <w:rFonts w:ascii="Times New Roman" w:eastAsia="Times New Roman" w:hAnsi="Times New Roman" w:cs="Times New Roman"/>
          <w:i/>
          <w:sz w:val="24"/>
          <w:szCs w:val="24"/>
        </w:rPr>
        <w:t>“Mangouya Sales Comparison 2011-2012”</w:t>
      </w:r>
      <w:r w:rsidRPr="00353841">
        <w:rPr>
          <w:rFonts w:ascii="Times New Roman" w:eastAsia="Times New Roman" w:hAnsi="Times New Roman" w:cs="Times New Roman"/>
          <w:sz w:val="24"/>
          <w:szCs w:val="24"/>
        </w:rPr>
        <w:t xml:space="preserve"> and compares the total sum received for each month in 2011 to the total sum received for the corresponding month in 2012 from each person/shop/institution to which Ms Lablache supplied her products</w:t>
      </w:r>
      <w:r w:rsidR="006C5C2D">
        <w:rPr>
          <w:rFonts w:ascii="Times New Roman" w:eastAsia="Times New Roman" w:hAnsi="Times New Roman" w:cs="Times New Roman"/>
          <w:sz w:val="24"/>
          <w:szCs w:val="24"/>
        </w:rPr>
        <w:t>. T</w:t>
      </w:r>
      <w:r w:rsidRPr="00353841">
        <w:rPr>
          <w:rFonts w:ascii="Times New Roman" w:eastAsia="Times New Roman" w:hAnsi="Times New Roman" w:cs="Times New Roman"/>
          <w:sz w:val="24"/>
          <w:szCs w:val="24"/>
        </w:rPr>
        <w:t>he purpose of this was to a</w:t>
      </w:r>
      <w:r w:rsidR="006F1756">
        <w:rPr>
          <w:rFonts w:ascii="Times New Roman" w:eastAsia="Times New Roman" w:hAnsi="Times New Roman" w:cs="Times New Roman"/>
          <w:sz w:val="24"/>
          <w:szCs w:val="24"/>
        </w:rPr>
        <w:t>s</w:t>
      </w:r>
      <w:r w:rsidRPr="00353841">
        <w:rPr>
          <w:rFonts w:ascii="Times New Roman" w:eastAsia="Times New Roman" w:hAnsi="Times New Roman" w:cs="Times New Roman"/>
          <w:sz w:val="24"/>
          <w:szCs w:val="24"/>
        </w:rPr>
        <w:t xml:space="preserve">certain whether there was any increase or decrease in the sales. She also mentioned that she had been selling her products at the Bazar Labrinn since 2008 and although the sales were not recorded in the monthly entries in the book/ledger they were recorded and feature in Exhibit </w:t>
      </w:r>
      <w:r w:rsidR="006F1756">
        <w:rPr>
          <w:rFonts w:ascii="Times New Roman" w:eastAsia="Times New Roman" w:hAnsi="Times New Roman" w:cs="Times New Roman"/>
          <w:sz w:val="24"/>
          <w:szCs w:val="24"/>
        </w:rPr>
        <w:t>D</w:t>
      </w:r>
      <w:r w:rsidRPr="00353841">
        <w:rPr>
          <w:rFonts w:ascii="Times New Roman" w:eastAsia="Times New Roman" w:hAnsi="Times New Roman" w:cs="Times New Roman"/>
          <w:sz w:val="24"/>
          <w:szCs w:val="24"/>
        </w:rPr>
        <w:t>22. She further explained that although she had been running her business full time since 2005 and recorded her income in the book/ledger since that time up to the time that the</w:t>
      </w:r>
      <w:r w:rsidR="006F1756">
        <w:rPr>
          <w:rFonts w:ascii="Times New Roman" w:eastAsia="Times New Roman" w:hAnsi="Times New Roman" w:cs="Times New Roman"/>
          <w:sz w:val="24"/>
          <w:szCs w:val="24"/>
        </w:rPr>
        <w:t xml:space="preserve"> </w:t>
      </w:r>
      <w:r w:rsidRPr="00353841">
        <w:rPr>
          <w:rFonts w:ascii="Times New Roman" w:eastAsia="Times New Roman" w:hAnsi="Times New Roman" w:cs="Times New Roman"/>
          <w:sz w:val="24"/>
          <w:szCs w:val="24"/>
        </w:rPr>
        <w:t>Covid pandemic struck</w:t>
      </w:r>
      <w:r w:rsidR="006F1756">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she has not been able to photocopy all the entries for production to the Court.</w:t>
      </w:r>
    </w:p>
    <w:p w:rsidR="00353841" w:rsidRPr="00004913" w:rsidRDefault="00353841" w:rsidP="00A949F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Ms Lablache</w:t>
      </w:r>
      <w:r w:rsidR="006C5C2D" w:rsidRPr="00B37BD6">
        <w:rPr>
          <w:rFonts w:ascii="Times New Roman" w:eastAsia="Times New Roman" w:hAnsi="Times New Roman" w:cs="Times New Roman"/>
          <w:sz w:val="24"/>
          <w:szCs w:val="24"/>
        </w:rPr>
        <w:t xml:space="preserve"> testified that she</w:t>
      </w:r>
      <w:r w:rsidRPr="00B37BD6">
        <w:rPr>
          <w:rFonts w:ascii="Times New Roman" w:eastAsia="Times New Roman" w:hAnsi="Times New Roman" w:cs="Times New Roman"/>
          <w:sz w:val="24"/>
          <w:szCs w:val="24"/>
        </w:rPr>
        <w:t xml:space="preserve"> then launched a textile design and fashion business - Mangouya Fashion - and in 2002 started a fashion show group which did fashion shows at different hotels and did weekly fashion shows at Le Meridien Barbarons. They also</w:t>
      </w:r>
      <w:r w:rsidRPr="00004913">
        <w:rPr>
          <w:rFonts w:ascii="Times New Roman" w:eastAsia="Times New Roman" w:hAnsi="Times New Roman" w:cs="Times New Roman"/>
          <w:sz w:val="24"/>
          <w:szCs w:val="24"/>
        </w:rPr>
        <w:t xml:space="preserve"> performed at the request of other organisations such as the Ministry of Culture.  Over and above her earnings as a teacher, and in addition to the money she made from the sale of the aforementioned products</w:t>
      </w:r>
      <w:r w:rsidR="006C5C2D">
        <w:rPr>
          <w:rFonts w:ascii="Times New Roman" w:eastAsia="Times New Roman" w:hAnsi="Times New Roman" w:cs="Times New Roman"/>
          <w:sz w:val="24"/>
          <w:szCs w:val="24"/>
        </w:rPr>
        <w:t>,</w:t>
      </w:r>
      <w:r w:rsidRPr="00004913">
        <w:rPr>
          <w:rFonts w:ascii="Times New Roman" w:eastAsia="Times New Roman" w:hAnsi="Times New Roman" w:cs="Times New Roman"/>
          <w:sz w:val="24"/>
          <w:szCs w:val="24"/>
        </w:rPr>
        <w:t xml:space="preserve"> Ms Lablache was earning an average income of SCR10,000.00 to SCR12,000.00 per month from the fashion show business and SCR200,000.00 to SCR300,000.00 annually from Mangouya Fashion. The money from her various businesses was re-injected in the businesses and also spent on the family’s upkeep. </w:t>
      </w:r>
    </w:p>
    <w:p w:rsidR="00353841" w:rsidRPr="00353841" w:rsidRDefault="00353841" w:rsidP="00A949F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004913">
        <w:rPr>
          <w:rFonts w:ascii="Times New Roman" w:eastAsia="Times New Roman" w:hAnsi="Times New Roman" w:cs="Times New Roman"/>
          <w:sz w:val="24"/>
          <w:szCs w:val="24"/>
        </w:rPr>
        <w:t>Ms Lablache testified that after she left her employment with the Ministry of Education in 2008, she worked full time in her own business and employed 3 of her former students. She continued what she had previously been doing but on a bigger scale. Eventually she started renting the shop at English River/Castor Road (on V1332) from which she operated her business from 2009 to 2011. After she moved out of the</w:t>
      </w:r>
      <w:r w:rsidR="00124EEC">
        <w:rPr>
          <w:rFonts w:ascii="Times New Roman" w:eastAsia="Times New Roman" w:hAnsi="Times New Roman" w:cs="Times New Roman"/>
          <w:sz w:val="24"/>
          <w:szCs w:val="24"/>
        </w:rPr>
        <w:t>se premises</w:t>
      </w:r>
      <w:r w:rsidRPr="00004913">
        <w:rPr>
          <w:rFonts w:ascii="Times New Roman" w:eastAsia="Times New Roman" w:hAnsi="Times New Roman" w:cs="Times New Roman"/>
          <w:sz w:val="24"/>
          <w:szCs w:val="24"/>
        </w:rPr>
        <w:t>, she operated her business from home until 2013</w:t>
      </w:r>
      <w:r w:rsidR="006C5C2D">
        <w:rPr>
          <w:rFonts w:ascii="Times New Roman" w:eastAsia="Times New Roman" w:hAnsi="Times New Roman" w:cs="Times New Roman"/>
          <w:sz w:val="24"/>
          <w:szCs w:val="24"/>
        </w:rPr>
        <w:t>,</w:t>
      </w:r>
      <w:r w:rsidRPr="00004913">
        <w:rPr>
          <w:rFonts w:ascii="Times New Roman" w:eastAsia="Times New Roman" w:hAnsi="Times New Roman" w:cs="Times New Roman"/>
          <w:sz w:val="24"/>
          <w:szCs w:val="24"/>
        </w:rPr>
        <w:t xml:space="preserve"> when she got a shop from SENPA at CODEVAR</w:t>
      </w:r>
      <w:r w:rsidR="007A4755">
        <w:rPr>
          <w:rFonts w:ascii="Times New Roman" w:eastAsia="Times New Roman" w:hAnsi="Times New Roman" w:cs="Times New Roman"/>
          <w:sz w:val="24"/>
          <w:szCs w:val="24"/>
        </w:rPr>
        <w:t xml:space="preserve"> premises</w:t>
      </w:r>
      <w:r w:rsidRPr="00004913">
        <w:rPr>
          <w:rFonts w:ascii="Times New Roman" w:eastAsia="Times New Roman" w:hAnsi="Times New Roman" w:cs="Times New Roman"/>
          <w:sz w:val="24"/>
          <w:szCs w:val="24"/>
        </w:rPr>
        <w:t xml:space="preserve">. </w:t>
      </w:r>
      <w:r w:rsidRPr="00004913">
        <w:rPr>
          <w:rFonts w:ascii="Times New Roman" w:eastAsia="Times New Roman" w:hAnsi="Times New Roman" w:cs="Times New Roman"/>
          <w:sz w:val="24"/>
          <w:szCs w:val="24"/>
        </w:rPr>
        <w:lastRenderedPageBreak/>
        <w:t>Ms Lablache stated that when she worked full time in her business, it flourished and she made more money than she had made from teaching</w:t>
      </w:r>
      <w:r w:rsidR="006F1756">
        <w:rPr>
          <w:rFonts w:ascii="Times New Roman" w:eastAsia="Times New Roman" w:hAnsi="Times New Roman" w:cs="Times New Roman"/>
          <w:sz w:val="24"/>
          <w:szCs w:val="24"/>
        </w:rPr>
        <w:t xml:space="preserve"> and that</w:t>
      </w:r>
      <w:r w:rsidRPr="00353841">
        <w:rPr>
          <w:rFonts w:ascii="Times New Roman" w:eastAsia="Times New Roman" w:hAnsi="Times New Roman" w:cs="Times New Roman"/>
          <w:sz w:val="24"/>
          <w:szCs w:val="24"/>
        </w:rPr>
        <w:t xml:space="preserve"> the money she made </w:t>
      </w:r>
      <w:r w:rsidR="006F1756">
        <w:rPr>
          <w:rFonts w:ascii="Times New Roman" w:eastAsia="Times New Roman" w:hAnsi="Times New Roman" w:cs="Times New Roman"/>
          <w:sz w:val="24"/>
          <w:szCs w:val="24"/>
        </w:rPr>
        <w:t>was invested in the studio</w:t>
      </w:r>
      <w:r w:rsidRPr="00353841">
        <w:rPr>
          <w:rFonts w:ascii="Times New Roman" w:eastAsia="Times New Roman" w:hAnsi="Times New Roman" w:cs="Times New Roman"/>
          <w:sz w:val="24"/>
          <w:szCs w:val="24"/>
        </w:rPr>
        <w:t xml:space="preserve"> and used to promote and expand her business.</w:t>
      </w:r>
      <w:r w:rsidRPr="00353841">
        <w:rPr>
          <w:rFonts w:ascii="Times New Roman" w:eastAsia="Times New Roman" w:hAnsi="Times New Roman" w:cs="Times New Roman"/>
          <w:sz w:val="24"/>
          <w:szCs w:val="24"/>
          <w:highlight w:val="yellow"/>
        </w:rPr>
        <w:t xml:space="preserve"> </w:t>
      </w:r>
    </w:p>
    <w:p w:rsidR="00353841" w:rsidRPr="00353841" w:rsidRDefault="00353841" w:rsidP="00A949F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Ms Lablache</w:t>
      </w:r>
      <w:r w:rsidR="00004913">
        <w:rPr>
          <w:rFonts w:ascii="Times New Roman" w:eastAsia="Times New Roman" w:hAnsi="Times New Roman" w:cs="Times New Roman"/>
          <w:sz w:val="24"/>
          <w:szCs w:val="24"/>
        </w:rPr>
        <w:t>’s</w:t>
      </w:r>
      <w:r w:rsidRPr="00353841">
        <w:rPr>
          <w:rFonts w:ascii="Times New Roman" w:eastAsia="Times New Roman" w:hAnsi="Times New Roman" w:cs="Times New Roman"/>
          <w:sz w:val="24"/>
          <w:szCs w:val="24"/>
        </w:rPr>
        <w:t xml:space="preserve"> business is classified as a small business and registered as a Cottage </w:t>
      </w:r>
      <w:r w:rsidRPr="00B37BD6">
        <w:rPr>
          <w:rFonts w:ascii="Times New Roman" w:eastAsia="Times New Roman" w:hAnsi="Times New Roman" w:cs="Times New Roman"/>
          <w:sz w:val="24"/>
          <w:szCs w:val="24"/>
        </w:rPr>
        <w:t>Industry. She produced Exhibit D12 a document dated 17</w:t>
      </w:r>
      <w:r w:rsidRPr="00B37BD6">
        <w:rPr>
          <w:rFonts w:ascii="Times New Roman" w:eastAsia="Times New Roman" w:hAnsi="Times New Roman" w:cs="Times New Roman"/>
          <w:sz w:val="24"/>
          <w:szCs w:val="24"/>
          <w:vertAlign w:val="superscript"/>
        </w:rPr>
        <w:t>th</w:t>
      </w:r>
      <w:r w:rsidRPr="00B37BD6">
        <w:rPr>
          <w:rFonts w:ascii="Times New Roman" w:eastAsia="Times New Roman" w:hAnsi="Times New Roman" w:cs="Times New Roman"/>
          <w:sz w:val="24"/>
          <w:szCs w:val="24"/>
        </w:rPr>
        <w:t xml:space="preserve"> June 2016 addressed </w:t>
      </w:r>
      <w:r w:rsidRPr="00B37BD6">
        <w:rPr>
          <w:rFonts w:ascii="Times New Roman" w:eastAsia="Times New Roman" w:hAnsi="Times New Roman" w:cs="Times New Roman"/>
          <w:i/>
          <w:szCs w:val="24"/>
        </w:rPr>
        <w:t>“TO</w:t>
      </w:r>
      <w:r w:rsidRPr="00353841">
        <w:rPr>
          <w:rFonts w:ascii="Times New Roman" w:eastAsia="Times New Roman" w:hAnsi="Times New Roman" w:cs="Times New Roman"/>
          <w:i/>
          <w:szCs w:val="24"/>
        </w:rPr>
        <w:t xml:space="preserve"> WHOM IT MAY CONCERN”</w:t>
      </w:r>
      <w:r w:rsidRPr="00353841">
        <w:rPr>
          <w:rFonts w:ascii="Times New Roman" w:eastAsia="Times New Roman" w:hAnsi="Times New Roman" w:cs="Times New Roman"/>
          <w:sz w:val="24"/>
          <w:szCs w:val="24"/>
        </w:rPr>
        <w:t xml:space="preserve"> and signed by Ms Penny Belmont, Chief Executive Officer of the Small Enterprise Promotion Agency (SENPA) regarding </w:t>
      </w:r>
      <w:r w:rsidRPr="00353841">
        <w:rPr>
          <w:rFonts w:ascii="Times New Roman" w:eastAsia="Times New Roman" w:hAnsi="Times New Roman" w:cs="Times New Roman"/>
          <w:i/>
          <w:szCs w:val="24"/>
        </w:rPr>
        <w:t>“RE: PAQUERETTE LABLACHE – COTTAGE CERTIFICATE NBR:CL00239”</w:t>
      </w:r>
      <w:r w:rsidRPr="00353841">
        <w:rPr>
          <w:rFonts w:ascii="Times New Roman" w:eastAsia="Times New Roman" w:hAnsi="Times New Roman" w:cs="Times New Roman"/>
          <w:szCs w:val="24"/>
        </w:rPr>
        <w:t xml:space="preserve"> </w:t>
      </w:r>
      <w:r w:rsidRPr="00353841">
        <w:rPr>
          <w:rFonts w:ascii="Times New Roman" w:eastAsia="Times New Roman" w:hAnsi="Times New Roman" w:cs="Times New Roman"/>
          <w:sz w:val="24"/>
          <w:szCs w:val="24"/>
        </w:rPr>
        <w:t xml:space="preserve">which states that </w:t>
      </w:r>
      <w:r w:rsidRPr="00353841">
        <w:rPr>
          <w:rFonts w:ascii="Times New Roman" w:eastAsia="Times New Roman" w:hAnsi="Times New Roman" w:cs="Times New Roman"/>
          <w:i/>
          <w:sz w:val="24"/>
          <w:szCs w:val="24"/>
        </w:rPr>
        <w:t>“Mrs. Paquerette Lablache Pillay of Tailoring and Handicraft sector is registered under the Cottage Industry License since 2005 until now”</w:t>
      </w:r>
      <w:r w:rsidRPr="00353841">
        <w:rPr>
          <w:rFonts w:ascii="Times New Roman" w:eastAsia="Times New Roman" w:hAnsi="Times New Roman" w:cs="Times New Roman"/>
          <w:sz w:val="24"/>
          <w:szCs w:val="24"/>
        </w:rPr>
        <w:t xml:space="preserve"> and that </w:t>
      </w:r>
      <w:r w:rsidRPr="00353841">
        <w:rPr>
          <w:rFonts w:ascii="Times New Roman" w:eastAsia="Times New Roman" w:hAnsi="Times New Roman" w:cs="Times New Roman"/>
          <w:i/>
          <w:sz w:val="24"/>
          <w:szCs w:val="24"/>
        </w:rPr>
        <w:t>“Mrs Lablache is a committed entrepreneur”</w:t>
      </w:r>
      <w:r w:rsidRPr="00353841">
        <w:rPr>
          <w:rFonts w:ascii="Times New Roman" w:eastAsia="Times New Roman" w:hAnsi="Times New Roman" w:cs="Times New Roman"/>
          <w:sz w:val="24"/>
          <w:szCs w:val="24"/>
        </w:rPr>
        <w:t xml:space="preserve">. </w:t>
      </w:r>
    </w:p>
    <w:p w:rsidR="00353841" w:rsidRPr="00353841" w:rsidRDefault="006C5C2D" w:rsidP="00A949F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Ms Lablache</w:t>
      </w:r>
      <w:r w:rsidR="00353841" w:rsidRPr="00353841">
        <w:rPr>
          <w:rFonts w:ascii="Times New Roman" w:eastAsia="Times New Roman" w:hAnsi="Times New Roman" w:cs="Times New Roman"/>
          <w:sz w:val="24"/>
          <w:szCs w:val="24"/>
        </w:rPr>
        <w:t xml:space="preserve"> also paid Income Tax of 1.5% on the income made by her business</w:t>
      </w:r>
      <w:r w:rsidR="007A4755">
        <w:rPr>
          <w:rFonts w:ascii="Times New Roman" w:eastAsia="Times New Roman" w:hAnsi="Times New Roman" w:cs="Times New Roman"/>
          <w:sz w:val="24"/>
          <w:szCs w:val="24"/>
        </w:rPr>
        <w:t>. She</w:t>
      </w:r>
      <w:r w:rsidR="00353841" w:rsidRPr="00353841">
        <w:rPr>
          <w:rFonts w:ascii="Times New Roman" w:eastAsia="Times New Roman" w:hAnsi="Times New Roman" w:cs="Times New Roman"/>
          <w:sz w:val="24"/>
          <w:szCs w:val="24"/>
        </w:rPr>
        <w:t xml:space="preserve"> </w:t>
      </w:r>
      <w:r w:rsidR="00353841" w:rsidRPr="00B37BD6">
        <w:rPr>
          <w:rFonts w:ascii="Times New Roman" w:eastAsia="Times New Roman" w:hAnsi="Times New Roman" w:cs="Times New Roman"/>
          <w:sz w:val="24"/>
          <w:szCs w:val="24"/>
        </w:rPr>
        <w:t>produced Exhibit D13 – a letter dated 14</w:t>
      </w:r>
      <w:r w:rsidR="00353841" w:rsidRPr="00B37BD6">
        <w:rPr>
          <w:rFonts w:ascii="Times New Roman" w:eastAsia="Times New Roman" w:hAnsi="Times New Roman" w:cs="Times New Roman"/>
          <w:sz w:val="24"/>
          <w:szCs w:val="24"/>
          <w:vertAlign w:val="superscript"/>
        </w:rPr>
        <w:t>th</w:t>
      </w:r>
      <w:r w:rsidR="00353841" w:rsidRPr="00B37BD6">
        <w:rPr>
          <w:rFonts w:ascii="Times New Roman" w:eastAsia="Times New Roman" w:hAnsi="Times New Roman" w:cs="Times New Roman"/>
          <w:sz w:val="24"/>
          <w:szCs w:val="24"/>
        </w:rPr>
        <w:t xml:space="preserve"> September 2020 from the Seychelles Revenue</w:t>
      </w:r>
      <w:r w:rsidR="00353841" w:rsidRPr="00353841">
        <w:rPr>
          <w:rFonts w:ascii="Times New Roman" w:eastAsia="Times New Roman" w:hAnsi="Times New Roman" w:cs="Times New Roman"/>
          <w:sz w:val="24"/>
          <w:szCs w:val="24"/>
        </w:rPr>
        <w:t xml:space="preserve"> Commission addressed to Ms Paquerette Lablache Pillay, containing details of payments made by her from 2012 to 2019. According to the letter</w:t>
      </w:r>
      <w:r w:rsidR="007A4755">
        <w:rPr>
          <w:rFonts w:ascii="Times New Roman" w:eastAsia="Times New Roman" w:hAnsi="Times New Roman" w:cs="Times New Roman"/>
          <w:sz w:val="24"/>
          <w:szCs w:val="24"/>
        </w:rPr>
        <w:t xml:space="preserve"> she paid the following:</w:t>
      </w:r>
      <w:r w:rsidR="00353841" w:rsidRPr="00353841">
        <w:rPr>
          <w:rFonts w:ascii="Times New Roman" w:eastAsia="Times New Roman" w:hAnsi="Times New Roman" w:cs="Times New Roman"/>
          <w:sz w:val="24"/>
          <w:szCs w:val="24"/>
        </w:rPr>
        <w:t xml:space="preserve"> for 2012 Income Tax of SCR750.00 for each month;  for 2013 Presumptive Tax of SCR2880.63 and Income Tax of SCR750.00 for each month; for 2014 Presumptive Tax of SCR3401.20 and Income Tax of SCR1215.00 for January and SCR602.50 for each of the remaining months; for 2015 Presumptive Tax of 5,675.00; for 2016 Presumptive Tax of 4,634.40; for 2017 Presumptive Tax of 2,925.00; for 2018 Presumptive Tax of 3,536.25; and for 2019 Presumptive Tax of 3,550.20. The total balance paid is SCR52,445.18.</w:t>
      </w:r>
    </w:p>
    <w:p w:rsidR="00353841" w:rsidRPr="00353841" w:rsidRDefault="00353841" w:rsidP="00A949F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stated that her shop is now closed as </w:t>
      </w:r>
      <w:r w:rsidR="007A4755">
        <w:rPr>
          <w:rFonts w:ascii="Times New Roman" w:eastAsia="Times New Roman" w:hAnsi="Times New Roman" w:cs="Times New Roman"/>
          <w:sz w:val="24"/>
          <w:szCs w:val="24"/>
        </w:rPr>
        <w:t xml:space="preserve">sale of </w:t>
      </w:r>
      <w:r w:rsidRPr="00353841">
        <w:rPr>
          <w:rFonts w:ascii="Times New Roman" w:eastAsia="Times New Roman" w:hAnsi="Times New Roman" w:cs="Times New Roman"/>
          <w:sz w:val="24"/>
          <w:szCs w:val="24"/>
        </w:rPr>
        <w:t xml:space="preserve">her products </w:t>
      </w:r>
      <w:r w:rsidR="007A4755">
        <w:rPr>
          <w:rFonts w:ascii="Times New Roman" w:eastAsia="Times New Roman" w:hAnsi="Times New Roman" w:cs="Times New Roman"/>
          <w:sz w:val="24"/>
          <w:szCs w:val="24"/>
        </w:rPr>
        <w:t xml:space="preserve">depended on tourism which was affected by </w:t>
      </w:r>
      <w:r w:rsidRPr="00353841">
        <w:rPr>
          <w:rFonts w:ascii="Times New Roman" w:eastAsia="Times New Roman" w:hAnsi="Times New Roman" w:cs="Times New Roman"/>
          <w:sz w:val="24"/>
          <w:szCs w:val="24"/>
        </w:rPr>
        <w:t>the Covid pandemic. She has lost everything including her sales deposits and the shop in town. She is now being assisted by the Government and does not know what the future holds.</w:t>
      </w:r>
    </w:p>
    <w:p w:rsidR="00353841" w:rsidRPr="00353841" w:rsidRDefault="00353841" w:rsidP="00A949F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accepted Mr Pillay’s claim that he helped with transporting the models for </w:t>
      </w:r>
      <w:r w:rsidR="007A4755">
        <w:rPr>
          <w:rFonts w:ascii="Times New Roman" w:eastAsia="Times New Roman" w:hAnsi="Times New Roman" w:cs="Times New Roman"/>
          <w:sz w:val="24"/>
          <w:szCs w:val="24"/>
        </w:rPr>
        <w:t xml:space="preserve">the </w:t>
      </w:r>
      <w:r w:rsidRPr="00353841">
        <w:rPr>
          <w:rFonts w:ascii="Times New Roman" w:eastAsia="Times New Roman" w:hAnsi="Times New Roman" w:cs="Times New Roman"/>
          <w:sz w:val="24"/>
          <w:szCs w:val="24"/>
        </w:rPr>
        <w:t>fashion shows, stating that he had done so as they were family. She had twelve models and only one vehicle so he helped with transporting them.</w:t>
      </w:r>
    </w:p>
    <w:p w:rsidR="00353841" w:rsidRPr="00353841" w:rsidRDefault="00353841" w:rsidP="00A949F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lastRenderedPageBreak/>
        <w:t>She denied his claim that at the time that she was operating her business from home he was solely paying for the utilities. She stated that she helped pay for water and electricity. As for his claim that she was occupying the studio rent-free, she stated that at that time they</w:t>
      </w:r>
      <w:r w:rsidRPr="00353841">
        <w:rPr>
          <w:rFonts w:ascii="Times New Roman" w:eastAsia="Times New Roman" w:hAnsi="Times New Roman" w:cs="Times New Roman"/>
          <w:sz w:val="24"/>
          <w:szCs w:val="24"/>
        </w:rPr>
        <w:t xml:space="preserve"> were married and living as a family and she </w:t>
      </w:r>
      <w:r w:rsidR="00004913">
        <w:rPr>
          <w:rFonts w:ascii="Times New Roman" w:eastAsia="Times New Roman" w:hAnsi="Times New Roman" w:cs="Times New Roman"/>
          <w:sz w:val="24"/>
          <w:szCs w:val="24"/>
        </w:rPr>
        <w:t>sees no</w:t>
      </w:r>
      <w:r w:rsidRPr="00353841">
        <w:rPr>
          <w:rFonts w:ascii="Times New Roman" w:eastAsia="Times New Roman" w:hAnsi="Times New Roman" w:cs="Times New Roman"/>
          <w:sz w:val="24"/>
          <w:szCs w:val="24"/>
        </w:rPr>
        <w:t xml:space="preserve"> reason why she should have paid any rent for using the studio which belongs</w:t>
      </w:r>
      <w:r w:rsidR="00004913">
        <w:rPr>
          <w:rFonts w:ascii="Times New Roman" w:eastAsia="Times New Roman" w:hAnsi="Times New Roman" w:cs="Times New Roman"/>
          <w:sz w:val="24"/>
          <w:szCs w:val="24"/>
        </w:rPr>
        <w:t xml:space="preserve"> </w:t>
      </w:r>
      <w:r w:rsidRPr="00353841">
        <w:rPr>
          <w:rFonts w:ascii="Times New Roman" w:eastAsia="Times New Roman" w:hAnsi="Times New Roman" w:cs="Times New Roman"/>
          <w:sz w:val="24"/>
          <w:szCs w:val="24"/>
        </w:rPr>
        <w:t>to both of them. Furthermore the whole family benefitted from the income derived from the products she made in the studio.</w:t>
      </w:r>
    </w:p>
    <w:p w:rsidR="00353841" w:rsidRPr="006F1756" w:rsidRDefault="00353841" w:rsidP="00124EEC">
      <w:pPr>
        <w:pStyle w:val="JudgmentText"/>
        <w:tabs>
          <w:tab w:val="left" w:pos="720"/>
        </w:tabs>
      </w:pPr>
      <w:r w:rsidRPr="006F1756">
        <w:t>In regards to Mr Pillay’s claim that he assisted Ms Lablache in purchasing her vehicles, she stated that in 2003, she purchased a Honda HRV which she sold to purchase an ix35. The ix35 was paid for with the proceeds of sale of the HRV and a loan. In 2015 she sold the ix35 and</w:t>
      </w:r>
      <w:r w:rsidR="00B75836">
        <w:t xml:space="preserve"> </w:t>
      </w:r>
      <w:r w:rsidRPr="006F1756">
        <w:t>purchased an ISUZU KV300. She stated that all the vehicles were purchased with loans borrowed by Mangouya Creations and paid off by the business with no assistance from anyone</w:t>
      </w:r>
      <w:r w:rsidR="005A6CCB" w:rsidRPr="006F1756">
        <w:t xml:space="preserve">, except for the payment of </w:t>
      </w:r>
      <w:r w:rsidRPr="006F1756">
        <w:t xml:space="preserve">SCR5000.00 per month for 9 months </w:t>
      </w:r>
      <w:r w:rsidR="005A6CCB" w:rsidRPr="006F1756">
        <w:t xml:space="preserve">by Mr Pillay </w:t>
      </w:r>
      <w:r w:rsidRPr="006F1756">
        <w:t>towards the vehicle loan for the ISUZU</w:t>
      </w:r>
      <w:r w:rsidR="005A6CCB" w:rsidRPr="006F1756">
        <w:t xml:space="preserve">. She explained that </w:t>
      </w:r>
      <w:r w:rsidRPr="006F1756">
        <w:t>they had agreed that she would move out of the premises at English River/Castor Road (on V1332) so that they could rent it to her brother at a higher rent than she had been paying. Thereafter, given that they were getting a higher rent</w:t>
      </w:r>
      <w:r w:rsidR="00B75836">
        <w:t>,</w:t>
      </w:r>
      <w:r w:rsidRPr="006F1756">
        <w:t xml:space="preserve"> Mr Pillay offered to help her with repaying her vehicle loan which he did for 9 months, but stopped when they separated. </w:t>
      </w:r>
      <w:r w:rsidR="00B71E70" w:rsidRPr="006F1756">
        <w:t>She stated that she paid for the insurance and road fund licence for the ISUZU through Mangouya Creations. Ms Lablache does not believe that she owes Mr Pillay any money for any of the vehicles.</w:t>
      </w:r>
      <w:r w:rsidR="00124EEC" w:rsidRPr="006F1756">
        <w:t xml:space="preserve"> </w:t>
      </w:r>
      <w:r w:rsidR="00B75836">
        <w:t xml:space="preserve">She also </w:t>
      </w:r>
      <w:r w:rsidR="00B71E70" w:rsidRPr="006F1756">
        <w:t xml:space="preserve">expressed puzzlement at Mr Pillays statement that banks do not give loans to purchase new vehicles and stated that as far as she knows they do give such loans, as shown by the correspondence between her and MCB in regards to the loan for the purchase of the brand </w:t>
      </w:r>
      <w:r w:rsidR="00B71E70" w:rsidRPr="00B37BD6">
        <w:t>new ix35 registration number S18810</w:t>
      </w:r>
      <w:r w:rsidR="00B75836" w:rsidRPr="00B37BD6">
        <w:t>,</w:t>
      </w:r>
      <w:r w:rsidR="00B71E70" w:rsidRPr="00B37BD6">
        <w:t xml:space="preserve"> exhib</w:t>
      </w:r>
      <w:r w:rsidR="00124EEC" w:rsidRPr="00B37BD6">
        <w:t>i</w:t>
      </w:r>
      <w:r w:rsidR="00B71E70" w:rsidRPr="00B37BD6">
        <w:t xml:space="preserve">ted. </w:t>
      </w:r>
      <w:r w:rsidRPr="00B37BD6">
        <w:t>She produced as Exhibit 14 (collectively)</w:t>
      </w:r>
      <w:r w:rsidRPr="006F1756">
        <w:t xml:space="preserve"> a bundle of documents</w:t>
      </w:r>
      <w:r w:rsidR="00124EEC" w:rsidRPr="006F1756">
        <w:t xml:space="preserve"> relating to the vehicles,</w:t>
      </w:r>
      <w:r w:rsidRPr="006F1756">
        <w:t xml:space="preserve"> comprising the following:</w:t>
      </w:r>
    </w:p>
    <w:p w:rsidR="00353841" w:rsidRPr="006F1756" w:rsidRDefault="00353841" w:rsidP="00353841">
      <w:pPr>
        <w:tabs>
          <w:tab w:val="left" w:pos="720"/>
        </w:tabs>
        <w:spacing w:after="0" w:line="360" w:lineRule="auto"/>
        <w:ind w:left="1440" w:hanging="360"/>
        <w:jc w:val="both"/>
        <w:rPr>
          <w:rFonts w:ascii="Times New Roman" w:eastAsia="Times New Roman" w:hAnsi="Times New Roman" w:cs="Times New Roman"/>
          <w:sz w:val="24"/>
          <w:szCs w:val="24"/>
          <w:u w:val="single"/>
        </w:rPr>
      </w:pPr>
      <w:r w:rsidRPr="006F1756">
        <w:rPr>
          <w:rFonts w:ascii="Times New Roman" w:eastAsia="Times New Roman" w:hAnsi="Times New Roman" w:cs="Times New Roman"/>
          <w:sz w:val="24"/>
          <w:szCs w:val="24"/>
          <w:u w:val="single"/>
        </w:rPr>
        <w:t>ISUZU S24137</w:t>
      </w:r>
    </w:p>
    <w:p w:rsidR="00353841" w:rsidRPr="006F1756" w:rsidRDefault="00353841" w:rsidP="005A6CCB">
      <w:pPr>
        <w:numPr>
          <w:ilvl w:val="0"/>
          <w:numId w:val="13"/>
        </w:numPr>
        <w:tabs>
          <w:tab w:val="left" w:pos="720"/>
        </w:tabs>
        <w:spacing w:after="24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A Certificate of Vehicle Registration dated 6</w:t>
      </w:r>
      <w:r w:rsidRPr="006F1756">
        <w:rPr>
          <w:rFonts w:ascii="Times New Roman" w:eastAsia="Times New Roman" w:hAnsi="Times New Roman" w:cs="Times New Roman"/>
          <w:sz w:val="24"/>
          <w:szCs w:val="24"/>
          <w:vertAlign w:val="superscript"/>
        </w:rPr>
        <w:t>th</w:t>
      </w:r>
      <w:r w:rsidRPr="006F1756">
        <w:rPr>
          <w:rFonts w:ascii="Times New Roman" w:eastAsia="Times New Roman" w:hAnsi="Times New Roman" w:cs="Times New Roman"/>
          <w:sz w:val="24"/>
          <w:szCs w:val="24"/>
        </w:rPr>
        <w:t xml:space="preserve"> September 2019 issued by the Seychelles Licensing Authority for vehicle registration number S24137 (</w:t>
      </w:r>
      <w:r w:rsidRPr="006F1756">
        <w:rPr>
          <w:rFonts w:ascii="Times New Roman" w:eastAsia="Times New Roman" w:hAnsi="Times New Roman" w:cs="Times New Roman"/>
          <w:szCs w:val="24"/>
        </w:rPr>
        <w:t>SPACE CAB PICK UP, ISUZU KB300</w:t>
      </w:r>
      <w:r w:rsidRPr="006F1756">
        <w:rPr>
          <w:rFonts w:ascii="Times New Roman" w:eastAsia="Times New Roman" w:hAnsi="Times New Roman" w:cs="Times New Roman"/>
          <w:sz w:val="24"/>
          <w:szCs w:val="24"/>
        </w:rPr>
        <w:t>) in the name of Mangouya Creations. The registration date of the vehicle is stated to be 22</w:t>
      </w:r>
      <w:r w:rsidRPr="006F1756">
        <w:rPr>
          <w:rFonts w:ascii="Times New Roman" w:eastAsia="Times New Roman" w:hAnsi="Times New Roman" w:cs="Times New Roman"/>
          <w:sz w:val="24"/>
          <w:szCs w:val="24"/>
          <w:vertAlign w:val="superscript"/>
        </w:rPr>
        <w:t>nd</w:t>
      </w:r>
      <w:r w:rsidRPr="006F1756">
        <w:rPr>
          <w:rFonts w:ascii="Times New Roman" w:eastAsia="Times New Roman" w:hAnsi="Times New Roman" w:cs="Times New Roman"/>
          <w:sz w:val="24"/>
          <w:szCs w:val="24"/>
        </w:rPr>
        <w:t xml:space="preserve"> January 2015.</w:t>
      </w:r>
    </w:p>
    <w:p w:rsidR="00353841" w:rsidRPr="006F1756" w:rsidRDefault="00353841" w:rsidP="005A6CCB">
      <w:pPr>
        <w:tabs>
          <w:tab w:val="left" w:pos="720"/>
        </w:tabs>
        <w:spacing w:after="0" w:line="360" w:lineRule="auto"/>
        <w:ind w:left="1440" w:hanging="360"/>
        <w:jc w:val="both"/>
        <w:rPr>
          <w:rFonts w:ascii="Times New Roman" w:eastAsia="Times New Roman" w:hAnsi="Times New Roman" w:cs="Times New Roman"/>
          <w:sz w:val="24"/>
          <w:szCs w:val="24"/>
          <w:u w:val="single"/>
        </w:rPr>
      </w:pPr>
      <w:r w:rsidRPr="006F1756">
        <w:rPr>
          <w:rFonts w:ascii="Times New Roman" w:eastAsia="Times New Roman" w:hAnsi="Times New Roman" w:cs="Times New Roman"/>
          <w:sz w:val="24"/>
          <w:szCs w:val="24"/>
          <w:u w:val="single"/>
        </w:rPr>
        <w:lastRenderedPageBreak/>
        <w:t>HONDA S11649</w:t>
      </w:r>
    </w:p>
    <w:p w:rsidR="00353841" w:rsidRPr="006F1756" w:rsidRDefault="00353841" w:rsidP="006F2B13">
      <w:pPr>
        <w:numPr>
          <w:ilvl w:val="0"/>
          <w:numId w:val="13"/>
        </w:numPr>
        <w:tabs>
          <w:tab w:val="left" w:pos="72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A letter dated 26</w:t>
      </w:r>
      <w:r w:rsidRPr="006F1756">
        <w:rPr>
          <w:rFonts w:ascii="Times New Roman" w:eastAsia="Times New Roman" w:hAnsi="Times New Roman" w:cs="Times New Roman"/>
          <w:sz w:val="24"/>
          <w:szCs w:val="24"/>
          <w:vertAlign w:val="superscript"/>
        </w:rPr>
        <w:t>th</w:t>
      </w:r>
      <w:r w:rsidRPr="006F1756">
        <w:rPr>
          <w:rFonts w:ascii="Times New Roman" w:eastAsia="Times New Roman" w:hAnsi="Times New Roman" w:cs="Times New Roman"/>
          <w:sz w:val="24"/>
          <w:szCs w:val="24"/>
        </w:rPr>
        <w:t xml:space="preserve"> February 2004 from H. Savy Insurance Co. Ltd (“HSI”) addressed to Ms Paquerette Lablache regarding a change in the motor insurance policy for vehicle registration number S11649 in her name.  Attached is an ENDORSEMENT SCHEDULE for the change in the policy and a DESCRIPTION OF VEHICLE namely a Honda Jeep.</w:t>
      </w:r>
    </w:p>
    <w:p w:rsidR="00353841" w:rsidRPr="006F1756" w:rsidRDefault="00353841" w:rsidP="006F2B13">
      <w:pPr>
        <w:numPr>
          <w:ilvl w:val="0"/>
          <w:numId w:val="13"/>
        </w:numPr>
        <w:tabs>
          <w:tab w:val="left" w:pos="72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 xml:space="preserve">An Inspection Report issued by the Vehicle Testing Station dated 05/01/2007 for Honda HR-V Registration No. 11649 </w:t>
      </w:r>
    </w:p>
    <w:p w:rsidR="00353841" w:rsidRPr="006F1756" w:rsidRDefault="00353841" w:rsidP="006F2B13">
      <w:pPr>
        <w:numPr>
          <w:ilvl w:val="0"/>
          <w:numId w:val="13"/>
        </w:numPr>
        <w:tabs>
          <w:tab w:val="left" w:pos="72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A letter from Barclays Bank (Seychelles) Ltd to the Seychelles Licensing Authority dated 31</w:t>
      </w:r>
      <w:r w:rsidRPr="006F1756">
        <w:rPr>
          <w:rFonts w:ascii="Times New Roman" w:eastAsia="Times New Roman" w:hAnsi="Times New Roman" w:cs="Times New Roman"/>
          <w:sz w:val="24"/>
          <w:szCs w:val="24"/>
          <w:vertAlign w:val="superscript"/>
        </w:rPr>
        <w:t>st</w:t>
      </w:r>
      <w:r w:rsidRPr="006F1756">
        <w:rPr>
          <w:rFonts w:ascii="Times New Roman" w:eastAsia="Times New Roman" w:hAnsi="Times New Roman" w:cs="Times New Roman"/>
          <w:sz w:val="24"/>
          <w:szCs w:val="24"/>
        </w:rPr>
        <w:t xml:space="preserve"> May 2011 regarding </w:t>
      </w:r>
      <w:r w:rsidRPr="006F1756">
        <w:rPr>
          <w:rFonts w:ascii="Times New Roman" w:eastAsia="Times New Roman" w:hAnsi="Times New Roman" w:cs="Times New Roman"/>
          <w:i/>
          <w:sz w:val="24"/>
          <w:szCs w:val="24"/>
        </w:rPr>
        <w:t>“MOTOR VEHICLE S11649 in the name of Mrs Paquerette Lusita Lablache-Pillay”</w:t>
      </w:r>
      <w:r w:rsidRPr="006F1756">
        <w:rPr>
          <w:rFonts w:ascii="Times New Roman" w:eastAsia="Times New Roman" w:hAnsi="Times New Roman" w:cs="Times New Roman"/>
          <w:sz w:val="24"/>
          <w:szCs w:val="24"/>
        </w:rPr>
        <w:t xml:space="preserve"> confirming that the bank no longer holds an interest in the said vehicle.</w:t>
      </w:r>
    </w:p>
    <w:p w:rsidR="00353841" w:rsidRPr="006F1756" w:rsidRDefault="00353841" w:rsidP="006F2B13">
      <w:pPr>
        <w:numPr>
          <w:ilvl w:val="0"/>
          <w:numId w:val="13"/>
        </w:numPr>
        <w:tabs>
          <w:tab w:val="left" w:pos="72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A bundle of documents from HSI regarding the Insurance Policy for vehicle registration number S11649 in the name of Ms Paquerette Lablache as the insured, comprising :</w:t>
      </w:r>
    </w:p>
    <w:p w:rsidR="005A6CCB" w:rsidRPr="006F1756" w:rsidRDefault="00353841" w:rsidP="005A6CCB">
      <w:pPr>
        <w:pStyle w:val="ListParagraph"/>
        <w:numPr>
          <w:ilvl w:val="0"/>
          <w:numId w:val="68"/>
        </w:numPr>
        <w:tabs>
          <w:tab w:val="left" w:pos="720"/>
        </w:tabs>
        <w:spacing w:after="0" w:line="360" w:lineRule="auto"/>
        <w:ind w:left="1800"/>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 xml:space="preserve">Renewal Certificate &amp; Debit Note for period 13 January 2005 to 12 January 2006 </w:t>
      </w:r>
    </w:p>
    <w:p w:rsidR="005A6CCB" w:rsidRPr="006F1756" w:rsidRDefault="00353841" w:rsidP="005A6CCB">
      <w:pPr>
        <w:pStyle w:val="ListParagraph"/>
        <w:numPr>
          <w:ilvl w:val="0"/>
          <w:numId w:val="68"/>
        </w:numPr>
        <w:tabs>
          <w:tab w:val="left" w:pos="720"/>
        </w:tabs>
        <w:spacing w:after="0" w:line="360" w:lineRule="auto"/>
        <w:ind w:left="1800"/>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Policy Renewal Notice  for period 21 Jan 2010 to 20 Jan 2011</w:t>
      </w:r>
    </w:p>
    <w:p w:rsidR="00353841" w:rsidRPr="006F1756" w:rsidRDefault="00353841" w:rsidP="005A6CCB">
      <w:pPr>
        <w:pStyle w:val="ListParagraph"/>
        <w:numPr>
          <w:ilvl w:val="0"/>
          <w:numId w:val="68"/>
        </w:numPr>
        <w:tabs>
          <w:tab w:val="left" w:pos="720"/>
        </w:tabs>
        <w:spacing w:after="240" w:line="360" w:lineRule="auto"/>
        <w:ind w:left="1800"/>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 xml:space="preserve">Debit Note dated 31 January 2011 in the sum of SCR3,395.00 </w:t>
      </w:r>
    </w:p>
    <w:p w:rsidR="00353841" w:rsidRPr="006F1756" w:rsidRDefault="00353841" w:rsidP="005A6CCB">
      <w:pPr>
        <w:tabs>
          <w:tab w:val="left" w:pos="720"/>
        </w:tabs>
        <w:spacing w:after="0" w:line="360" w:lineRule="auto"/>
        <w:ind w:left="720" w:firstLine="360"/>
        <w:jc w:val="both"/>
        <w:rPr>
          <w:rFonts w:ascii="Times New Roman" w:eastAsia="Times New Roman" w:hAnsi="Times New Roman" w:cs="Times New Roman"/>
          <w:sz w:val="24"/>
          <w:szCs w:val="24"/>
          <w:u w:val="single"/>
        </w:rPr>
      </w:pPr>
      <w:r w:rsidRPr="006F1756">
        <w:rPr>
          <w:rFonts w:ascii="Times New Roman" w:eastAsia="Times New Roman" w:hAnsi="Times New Roman" w:cs="Times New Roman"/>
          <w:sz w:val="24"/>
          <w:szCs w:val="24"/>
          <w:u w:val="single"/>
        </w:rPr>
        <w:t>ix35 S18810</w:t>
      </w:r>
    </w:p>
    <w:p w:rsidR="00353841" w:rsidRPr="00B37BD6" w:rsidRDefault="00353841" w:rsidP="005A6CCB">
      <w:pPr>
        <w:numPr>
          <w:ilvl w:val="0"/>
          <w:numId w:val="13"/>
        </w:numPr>
        <w:tabs>
          <w:tab w:val="left" w:pos="720"/>
        </w:tabs>
        <w:spacing w:after="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A letter dated 9</w:t>
      </w:r>
      <w:r w:rsidRPr="00B37BD6">
        <w:rPr>
          <w:rFonts w:ascii="Times New Roman" w:eastAsia="Times New Roman" w:hAnsi="Times New Roman" w:cs="Times New Roman"/>
          <w:sz w:val="24"/>
          <w:szCs w:val="24"/>
          <w:vertAlign w:val="superscript"/>
        </w:rPr>
        <w:t>th</w:t>
      </w:r>
      <w:r w:rsidRPr="00B37BD6">
        <w:rPr>
          <w:rFonts w:ascii="Times New Roman" w:eastAsia="Times New Roman" w:hAnsi="Times New Roman" w:cs="Times New Roman"/>
          <w:sz w:val="24"/>
          <w:szCs w:val="24"/>
        </w:rPr>
        <w:t xml:space="preserve"> February 2010 from Mrs Paquerette Lablache Pillay to The General Manager, Mauritius Commercial Bank requesting an exemption from taking a life insurance policy as security for her vehicle loan</w:t>
      </w:r>
    </w:p>
    <w:p w:rsidR="00353841" w:rsidRPr="00B37BD6" w:rsidRDefault="00353841" w:rsidP="006F2B13">
      <w:pPr>
        <w:numPr>
          <w:ilvl w:val="0"/>
          <w:numId w:val="13"/>
        </w:numPr>
        <w:tabs>
          <w:tab w:val="left" w:pos="720"/>
        </w:tabs>
        <w:spacing w:after="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A letter dated 9</w:t>
      </w:r>
      <w:r w:rsidRPr="00B37BD6">
        <w:rPr>
          <w:rFonts w:ascii="Times New Roman" w:eastAsia="Times New Roman" w:hAnsi="Times New Roman" w:cs="Times New Roman"/>
          <w:sz w:val="24"/>
          <w:szCs w:val="24"/>
          <w:vertAlign w:val="superscript"/>
        </w:rPr>
        <w:t>th</w:t>
      </w:r>
      <w:r w:rsidRPr="00B37BD6">
        <w:rPr>
          <w:rFonts w:ascii="Times New Roman" w:eastAsia="Times New Roman" w:hAnsi="Times New Roman" w:cs="Times New Roman"/>
          <w:sz w:val="24"/>
          <w:szCs w:val="24"/>
        </w:rPr>
        <w:t xml:space="preserve"> December 2010 from Mrs Paquerette Lablache Pillay to The General Manager, Mauritius Commercial Bank requesting a loan of SCR250,000.00 for part payment for the purchase of Hyundai Jeep ix35 at the cost of SCR477,000.00. As security for the loan she proposed to mortgage property No. H1343. </w:t>
      </w:r>
    </w:p>
    <w:p w:rsidR="00353841" w:rsidRPr="00B37BD6" w:rsidRDefault="00353841" w:rsidP="006F2B13">
      <w:pPr>
        <w:numPr>
          <w:ilvl w:val="0"/>
          <w:numId w:val="13"/>
        </w:numPr>
        <w:tabs>
          <w:tab w:val="left" w:pos="720"/>
        </w:tabs>
        <w:spacing w:after="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A letter from Mr Walter Pillay to the General Manager, Mauritius Commercial</w:t>
      </w:r>
      <w:r w:rsidRPr="006F1756">
        <w:rPr>
          <w:rFonts w:ascii="Times New Roman" w:eastAsia="Times New Roman" w:hAnsi="Times New Roman" w:cs="Times New Roman"/>
          <w:sz w:val="24"/>
          <w:szCs w:val="24"/>
        </w:rPr>
        <w:t xml:space="preserve"> Bank, dated 10</w:t>
      </w:r>
      <w:r w:rsidRPr="006F1756">
        <w:rPr>
          <w:rFonts w:ascii="Times New Roman" w:eastAsia="Times New Roman" w:hAnsi="Times New Roman" w:cs="Times New Roman"/>
          <w:sz w:val="24"/>
          <w:szCs w:val="24"/>
          <w:vertAlign w:val="superscript"/>
        </w:rPr>
        <w:t>th</w:t>
      </w:r>
      <w:r w:rsidRPr="006F1756">
        <w:rPr>
          <w:rFonts w:ascii="Times New Roman" w:eastAsia="Times New Roman" w:hAnsi="Times New Roman" w:cs="Times New Roman"/>
          <w:sz w:val="24"/>
          <w:szCs w:val="24"/>
        </w:rPr>
        <w:t xml:space="preserve"> December 2010 headed </w:t>
      </w:r>
      <w:r w:rsidRPr="006F1756">
        <w:rPr>
          <w:rFonts w:ascii="Times New Roman" w:eastAsia="Times New Roman" w:hAnsi="Times New Roman" w:cs="Times New Roman"/>
          <w:i/>
          <w:sz w:val="24"/>
          <w:szCs w:val="24"/>
        </w:rPr>
        <w:t xml:space="preserve">“Re: Loan request to purchase brand-new </w:t>
      </w:r>
      <w:r w:rsidRPr="006F1756">
        <w:rPr>
          <w:rFonts w:ascii="Times New Roman" w:eastAsia="Times New Roman" w:hAnsi="Times New Roman" w:cs="Times New Roman"/>
          <w:i/>
          <w:sz w:val="24"/>
          <w:szCs w:val="24"/>
        </w:rPr>
        <w:lastRenderedPageBreak/>
        <w:t>vehicle”</w:t>
      </w:r>
      <w:r w:rsidRPr="006F1756">
        <w:rPr>
          <w:rFonts w:ascii="Times New Roman" w:eastAsia="Times New Roman" w:hAnsi="Times New Roman" w:cs="Times New Roman"/>
          <w:sz w:val="24"/>
          <w:szCs w:val="24"/>
        </w:rPr>
        <w:t xml:space="preserve"> in which he states that </w:t>
      </w:r>
      <w:r w:rsidRPr="006F1756">
        <w:rPr>
          <w:rFonts w:ascii="Times New Roman" w:eastAsia="Times New Roman" w:hAnsi="Times New Roman" w:cs="Times New Roman"/>
          <w:i/>
          <w:sz w:val="24"/>
          <w:szCs w:val="24"/>
        </w:rPr>
        <w:t xml:space="preserve">“[m]y wife wishes to purchase a Hyundai ix35 jeep which is at a cost of SR 477,000.00. She is requesting a loan of SR 250,000.00 to meet a part payment of the above mentioned vehicle. In regards to the above I wish </w:t>
      </w:r>
      <w:r w:rsidRPr="00B37BD6">
        <w:rPr>
          <w:rFonts w:ascii="Times New Roman" w:eastAsia="Times New Roman" w:hAnsi="Times New Roman" w:cs="Times New Roman"/>
          <w:i/>
          <w:sz w:val="24"/>
          <w:szCs w:val="24"/>
        </w:rPr>
        <w:t>to mortgage my property NO. H1345 as a guarantee”</w:t>
      </w:r>
      <w:r w:rsidRPr="00B37BD6">
        <w:rPr>
          <w:rFonts w:ascii="Times New Roman" w:eastAsia="Times New Roman" w:hAnsi="Times New Roman" w:cs="Times New Roman"/>
          <w:sz w:val="24"/>
          <w:szCs w:val="24"/>
        </w:rPr>
        <w:t>.</w:t>
      </w:r>
    </w:p>
    <w:p w:rsidR="00353841" w:rsidRPr="006F1756" w:rsidRDefault="00353841" w:rsidP="006F2B13">
      <w:pPr>
        <w:numPr>
          <w:ilvl w:val="0"/>
          <w:numId w:val="13"/>
        </w:numPr>
        <w:tabs>
          <w:tab w:val="left" w:pos="72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A letter dated 24</w:t>
      </w:r>
      <w:r w:rsidRPr="006F1756">
        <w:rPr>
          <w:rFonts w:ascii="Times New Roman" w:eastAsia="Times New Roman" w:hAnsi="Times New Roman" w:cs="Times New Roman"/>
          <w:sz w:val="24"/>
          <w:szCs w:val="24"/>
          <w:vertAlign w:val="superscript"/>
        </w:rPr>
        <w:t>th</w:t>
      </w:r>
      <w:r w:rsidRPr="006F1756">
        <w:rPr>
          <w:rFonts w:ascii="Times New Roman" w:eastAsia="Times New Roman" w:hAnsi="Times New Roman" w:cs="Times New Roman"/>
          <w:sz w:val="24"/>
          <w:szCs w:val="24"/>
        </w:rPr>
        <w:t xml:space="preserve"> December 2010 from the Mauritius Commercial Bank (Seychelles) Ltd addressed to Mrs Paquerette Lablache headed </w:t>
      </w:r>
      <w:r w:rsidRPr="006F1756">
        <w:rPr>
          <w:rFonts w:ascii="Times New Roman" w:eastAsia="Times New Roman" w:hAnsi="Times New Roman" w:cs="Times New Roman"/>
          <w:i/>
          <w:sz w:val="24"/>
          <w:szCs w:val="24"/>
        </w:rPr>
        <w:t>“Re: Loan Application”</w:t>
      </w:r>
      <w:r w:rsidRPr="006F1756">
        <w:rPr>
          <w:rFonts w:ascii="Times New Roman" w:eastAsia="Times New Roman" w:hAnsi="Times New Roman" w:cs="Times New Roman"/>
          <w:sz w:val="24"/>
          <w:szCs w:val="24"/>
        </w:rPr>
        <w:t>. The letter refers to the loan application of SCR250,000.00 for the purchase of a new vehicle and informs Ms Lablache that they are awaiting her Profit &amp; Loss Account for 2008 &amp; 2009.</w:t>
      </w:r>
    </w:p>
    <w:p w:rsidR="00353841" w:rsidRPr="006F1756" w:rsidRDefault="00353841" w:rsidP="006F2B13">
      <w:pPr>
        <w:numPr>
          <w:ilvl w:val="0"/>
          <w:numId w:val="13"/>
        </w:numPr>
        <w:tabs>
          <w:tab w:val="left" w:pos="72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A letter dated 25</w:t>
      </w:r>
      <w:r w:rsidRPr="006F1756">
        <w:rPr>
          <w:rFonts w:ascii="Times New Roman" w:eastAsia="Times New Roman" w:hAnsi="Times New Roman" w:cs="Times New Roman"/>
          <w:sz w:val="24"/>
          <w:szCs w:val="24"/>
          <w:vertAlign w:val="superscript"/>
        </w:rPr>
        <w:t>th</w:t>
      </w:r>
      <w:r w:rsidRPr="006F1756">
        <w:rPr>
          <w:rFonts w:ascii="Times New Roman" w:eastAsia="Times New Roman" w:hAnsi="Times New Roman" w:cs="Times New Roman"/>
          <w:sz w:val="24"/>
          <w:szCs w:val="24"/>
        </w:rPr>
        <w:t xml:space="preserve"> January 2011 from the Mauritius Commercial Bank (Seychelles) Ltd addressed to Ms Paquerette Lablache headed </w:t>
      </w:r>
      <w:r w:rsidRPr="006F1756">
        <w:rPr>
          <w:rFonts w:ascii="Times New Roman" w:eastAsia="Times New Roman" w:hAnsi="Times New Roman" w:cs="Times New Roman"/>
          <w:i/>
          <w:sz w:val="24"/>
          <w:szCs w:val="24"/>
        </w:rPr>
        <w:t>“Re: Loan Application”</w:t>
      </w:r>
      <w:r w:rsidRPr="006F1756">
        <w:rPr>
          <w:rFonts w:ascii="Times New Roman" w:eastAsia="Times New Roman" w:hAnsi="Times New Roman" w:cs="Times New Roman"/>
          <w:sz w:val="24"/>
          <w:szCs w:val="24"/>
        </w:rPr>
        <w:t>. The letter conveys approval for a loan of SCR250,000.00 for the purchase of a new vehicle to be repaid by 60 monthly instalments of SCR5,435.61 and to be secured by a Standing Order, Life Mortgage Protection Insurance and a Third Line Mortgage on parcel H1345.</w:t>
      </w:r>
    </w:p>
    <w:p w:rsidR="00353841" w:rsidRPr="006F1756" w:rsidRDefault="00353841" w:rsidP="006F2B13">
      <w:pPr>
        <w:numPr>
          <w:ilvl w:val="0"/>
          <w:numId w:val="13"/>
        </w:numPr>
        <w:tabs>
          <w:tab w:val="left" w:pos="72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A vehicle Test Certificate issued by the Seychelles Land Transport Agency dated 02-Jun-2011 for vehicle Registration No. S18810, Hyundai Jeep  ix35 4X4 in the name of Lablache-pillay Paquerette.</w:t>
      </w:r>
    </w:p>
    <w:p w:rsidR="00353841" w:rsidRPr="006F1756" w:rsidRDefault="00353841" w:rsidP="006F2B13">
      <w:pPr>
        <w:numPr>
          <w:ilvl w:val="0"/>
          <w:numId w:val="13"/>
        </w:numPr>
        <w:tabs>
          <w:tab w:val="left" w:pos="72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 xml:space="preserve">A bundle of receipts issued by PMC Auto (Pty) Ltd, bearing Customer Name: Mrs Pacquerette Pillay  for payment on ix35 as follows: </w:t>
      </w:r>
    </w:p>
    <w:p w:rsidR="00353841" w:rsidRPr="006F1756" w:rsidRDefault="00353841" w:rsidP="006F2B13">
      <w:pPr>
        <w:numPr>
          <w:ilvl w:val="0"/>
          <w:numId w:val="14"/>
        </w:numPr>
        <w:tabs>
          <w:tab w:val="left" w:pos="720"/>
          <w:tab w:val="left" w:pos="180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Receipt No: 1-3984 dated 7/8/11 in the sum of SCR25,000.00</w:t>
      </w:r>
    </w:p>
    <w:p w:rsidR="00353841" w:rsidRPr="006F1756" w:rsidRDefault="00353841" w:rsidP="006F2B13">
      <w:pPr>
        <w:numPr>
          <w:ilvl w:val="0"/>
          <w:numId w:val="14"/>
        </w:numPr>
        <w:tabs>
          <w:tab w:val="left" w:pos="720"/>
          <w:tab w:val="left" w:pos="180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Receipt No: 1-4209 dated  9/9/11 in the sum of SCR15,000.00</w:t>
      </w:r>
    </w:p>
    <w:p w:rsidR="00353841" w:rsidRPr="006F1756" w:rsidRDefault="00353841" w:rsidP="006F2B13">
      <w:pPr>
        <w:numPr>
          <w:ilvl w:val="0"/>
          <w:numId w:val="14"/>
        </w:numPr>
        <w:tabs>
          <w:tab w:val="left" w:pos="720"/>
          <w:tab w:val="left" w:pos="180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Receipt No: 1-4332 dated 10/15/11 in the sum of SCR10,000.00</w:t>
      </w:r>
    </w:p>
    <w:p w:rsidR="00353841" w:rsidRPr="006F1756" w:rsidRDefault="00353841" w:rsidP="006F2B13">
      <w:pPr>
        <w:numPr>
          <w:ilvl w:val="0"/>
          <w:numId w:val="14"/>
        </w:numPr>
        <w:tabs>
          <w:tab w:val="left" w:pos="720"/>
          <w:tab w:val="left" w:pos="180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Receipt No: 1-4394 dated 11/8/11 in the sum of SCR10,000.00</w:t>
      </w:r>
    </w:p>
    <w:p w:rsidR="00353841" w:rsidRPr="006F1756" w:rsidRDefault="00353841" w:rsidP="006F2B13">
      <w:pPr>
        <w:numPr>
          <w:ilvl w:val="0"/>
          <w:numId w:val="14"/>
        </w:numPr>
        <w:tabs>
          <w:tab w:val="left" w:pos="720"/>
          <w:tab w:val="left" w:pos="180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Receipt No: 1-4571 dated 12/30/11 in the sum of SCR10,000.00</w:t>
      </w:r>
    </w:p>
    <w:p w:rsidR="00353841" w:rsidRPr="006F1756" w:rsidRDefault="00353841" w:rsidP="005A6CCB">
      <w:pPr>
        <w:numPr>
          <w:ilvl w:val="0"/>
          <w:numId w:val="14"/>
        </w:numPr>
        <w:tabs>
          <w:tab w:val="left" w:pos="720"/>
          <w:tab w:val="left" w:pos="1800"/>
        </w:tabs>
        <w:spacing w:after="240" w:line="360" w:lineRule="auto"/>
        <w:contextualSpacing/>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Receipt No: 1-4666 dated 1/30/12 in the sum of SCR5,000.00</w:t>
      </w:r>
    </w:p>
    <w:p w:rsidR="00353841" w:rsidRPr="006F1756" w:rsidRDefault="00353841" w:rsidP="00B71E70">
      <w:pPr>
        <w:numPr>
          <w:ilvl w:val="0"/>
          <w:numId w:val="12"/>
        </w:numPr>
        <w:tabs>
          <w:tab w:val="left" w:pos="720"/>
        </w:tabs>
        <w:spacing w:after="0" w:line="360" w:lineRule="auto"/>
        <w:contextualSpacing/>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A bundle of documents from HSI regarding the Insurance Policy for vehicle registration number S18810 in the name of Mrs Paquerette Lablache-Pillay as the insured, namely:</w:t>
      </w:r>
    </w:p>
    <w:p w:rsidR="00353841" w:rsidRPr="006F1756" w:rsidRDefault="00353841" w:rsidP="006F2B13">
      <w:pPr>
        <w:numPr>
          <w:ilvl w:val="0"/>
          <w:numId w:val="14"/>
        </w:numPr>
        <w:tabs>
          <w:tab w:val="left" w:pos="720"/>
        </w:tabs>
        <w:spacing w:after="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 xml:space="preserve">Debit Note dated 3 June 2011 in the sum of SCR1,079.00 </w:t>
      </w:r>
    </w:p>
    <w:p w:rsidR="00353841" w:rsidRPr="006F1756" w:rsidRDefault="00353841" w:rsidP="00B71E70">
      <w:pPr>
        <w:numPr>
          <w:ilvl w:val="0"/>
          <w:numId w:val="14"/>
        </w:numPr>
        <w:tabs>
          <w:tab w:val="left" w:pos="720"/>
        </w:tabs>
        <w:spacing w:after="24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lastRenderedPageBreak/>
        <w:t>Debit Note dated 21 January 2012 in the sum of SCR7,646.00 &amp; Renewal Certificate for period 21 January 2012 to 20 January 2013</w:t>
      </w:r>
    </w:p>
    <w:p w:rsidR="00353841" w:rsidRPr="00353841" w:rsidRDefault="00353841" w:rsidP="00506E4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In regards to her contributions towards Inesh’s maintenance, Ms Lablache testified that</w:t>
      </w:r>
      <w:r w:rsidRPr="00353841">
        <w:rPr>
          <w:rFonts w:ascii="Times New Roman" w:eastAsia="Times New Roman" w:hAnsi="Times New Roman" w:cs="Times New Roman"/>
          <w:b/>
          <w:sz w:val="24"/>
          <w:szCs w:val="24"/>
        </w:rPr>
        <w:t xml:space="preserve"> </w:t>
      </w:r>
      <w:r w:rsidRPr="00353841">
        <w:rPr>
          <w:rFonts w:ascii="Times New Roman" w:eastAsia="Times New Roman" w:hAnsi="Times New Roman" w:cs="Times New Roman"/>
          <w:sz w:val="24"/>
          <w:szCs w:val="24"/>
        </w:rPr>
        <w:t xml:space="preserve">she paid SCR1000.00 until Covid struck and she found herself out of a job and had to stop the payments. However other than that, she had opened a bank account for him in which she deposited varying sums depending on her income. In support she produced </w:t>
      </w:r>
      <w:r w:rsidRPr="00353841">
        <w:rPr>
          <w:rFonts w:ascii="Times New Roman" w:eastAsia="Times New Roman" w:hAnsi="Times New Roman" w:cs="Times New Roman"/>
          <w:b/>
          <w:sz w:val="24"/>
          <w:szCs w:val="24"/>
        </w:rPr>
        <w:t>Exhibit D15</w:t>
      </w:r>
      <w:r w:rsidRPr="00353841">
        <w:rPr>
          <w:rFonts w:ascii="Times New Roman" w:eastAsia="Times New Roman" w:hAnsi="Times New Roman" w:cs="Times New Roman"/>
          <w:sz w:val="24"/>
          <w:szCs w:val="24"/>
        </w:rPr>
        <w:t xml:space="preserve"> – a statement of bank account number 00000482517 in the name of Mr Inesh Ethan Pillay C/O Lusita P Lablache-Pillay for the period 05/03/2019 to 31/08/2020. The opening balance at 05/03/2019 is SCR12,901.49, and from that date to 25/02/2020 nine cash deposits of SCR500 and 3 cash deposits of SCR1000.00 are recorded. From 01/06/2020 to 31/08/2020 four transfers of SCR500.00 made by way of Standing Order from Lusita P Lablache’s MCB account, is recorded as support.</w:t>
      </w:r>
      <w:r w:rsidR="00506E43">
        <w:rPr>
          <w:rFonts w:ascii="Times New Roman" w:eastAsia="Times New Roman" w:hAnsi="Times New Roman" w:cs="Times New Roman"/>
          <w:sz w:val="24"/>
          <w:szCs w:val="24"/>
        </w:rPr>
        <w:t xml:space="preserve"> </w:t>
      </w:r>
      <w:r w:rsidRPr="00353841">
        <w:rPr>
          <w:rFonts w:ascii="Times New Roman" w:eastAsia="Times New Roman" w:hAnsi="Times New Roman" w:cs="Times New Roman"/>
          <w:sz w:val="24"/>
          <w:szCs w:val="24"/>
        </w:rPr>
        <w:t xml:space="preserve">The closing balance as at 31/08/2020 is SCR23,216.84. </w:t>
      </w:r>
    </w:p>
    <w:p w:rsidR="00353841" w:rsidRPr="00B37BD6" w:rsidRDefault="00353841" w:rsidP="00506E4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stated that when Iouanna started school Mr Pillay paid for her fees, and when Kimberley started Ms Lablache paid for hers. When Iouanna completed secondary school, Inesh started school and Mr Pillay </w:t>
      </w:r>
      <w:r w:rsidR="00221272">
        <w:rPr>
          <w:rFonts w:ascii="Times New Roman" w:eastAsia="Times New Roman" w:hAnsi="Times New Roman" w:cs="Times New Roman"/>
          <w:sz w:val="24"/>
          <w:szCs w:val="24"/>
        </w:rPr>
        <w:t>took over</w:t>
      </w:r>
      <w:r w:rsidRPr="00353841">
        <w:rPr>
          <w:rFonts w:ascii="Times New Roman" w:eastAsia="Times New Roman" w:hAnsi="Times New Roman" w:cs="Times New Roman"/>
          <w:sz w:val="24"/>
          <w:szCs w:val="24"/>
        </w:rPr>
        <w:t xml:space="preserve"> paying for Kimberley while Ms Lablache paid for Inesh until the separation of the parties in 2016. When they separated only Inesh was still at school. She stopped paying the school fees because Mr Pillay was having extramarital affairs and spending money on his partners and hence could afford to pay for Inesh’s education. She produced</w:t>
      </w:r>
      <w:r w:rsidRPr="00353841">
        <w:rPr>
          <w:rFonts w:ascii="Times New Roman" w:eastAsia="Times New Roman" w:hAnsi="Times New Roman" w:cs="Times New Roman"/>
          <w:b/>
          <w:sz w:val="24"/>
          <w:szCs w:val="24"/>
        </w:rPr>
        <w:t xml:space="preserve"> </w:t>
      </w:r>
      <w:r w:rsidRPr="00353841">
        <w:rPr>
          <w:rFonts w:ascii="Times New Roman" w:eastAsia="Times New Roman" w:hAnsi="Times New Roman" w:cs="Times New Roman"/>
          <w:sz w:val="24"/>
          <w:szCs w:val="24"/>
        </w:rPr>
        <w:t>a bundle  of receipts issued by Independent School as</w:t>
      </w:r>
      <w:r w:rsidRPr="00353841">
        <w:rPr>
          <w:rFonts w:ascii="Times New Roman" w:eastAsia="Times New Roman" w:hAnsi="Times New Roman" w:cs="Times New Roman"/>
          <w:b/>
          <w:sz w:val="24"/>
          <w:szCs w:val="24"/>
        </w:rPr>
        <w:t xml:space="preserve"> </w:t>
      </w:r>
      <w:r w:rsidRPr="00B37BD6">
        <w:rPr>
          <w:rFonts w:ascii="Times New Roman" w:eastAsia="Times New Roman" w:hAnsi="Times New Roman" w:cs="Times New Roman"/>
          <w:sz w:val="24"/>
          <w:szCs w:val="24"/>
        </w:rPr>
        <w:t>Exhibit D16, which she stated was for tuition fees, as follows:</w:t>
      </w:r>
    </w:p>
    <w:p w:rsidR="00353841" w:rsidRPr="00353841" w:rsidRDefault="00353841" w:rsidP="006F2B13">
      <w:pPr>
        <w:numPr>
          <w:ilvl w:val="0"/>
          <w:numId w:val="12"/>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Receipt No. 46541 dated 05/02/14 for the sum of SCR5,000.00 received from Ms Paquerette Lablache Pillay as part payment tuition fee 1</w:t>
      </w:r>
      <w:r w:rsidRPr="00353841">
        <w:rPr>
          <w:rFonts w:ascii="Times New Roman" w:eastAsia="Times New Roman" w:hAnsi="Times New Roman" w:cs="Times New Roman"/>
          <w:sz w:val="24"/>
          <w:szCs w:val="24"/>
          <w:vertAlign w:val="superscript"/>
        </w:rPr>
        <w:t>st</w:t>
      </w:r>
      <w:r w:rsidRPr="00353841">
        <w:rPr>
          <w:rFonts w:ascii="Times New Roman" w:eastAsia="Times New Roman" w:hAnsi="Times New Roman" w:cs="Times New Roman"/>
          <w:sz w:val="24"/>
          <w:szCs w:val="24"/>
        </w:rPr>
        <w:t xml:space="preserve"> term 2014 (Ignesh Pillay)</w:t>
      </w:r>
    </w:p>
    <w:p w:rsidR="00353841" w:rsidRPr="00353841" w:rsidRDefault="00353841" w:rsidP="006F2B13">
      <w:pPr>
        <w:numPr>
          <w:ilvl w:val="0"/>
          <w:numId w:val="12"/>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Receipt No. 46987 dated 24/03/14 for the sum of SCR5,500.00 received from Ms Paquerette Lablache Pillay as part payment tuition fee 1</w:t>
      </w:r>
      <w:r w:rsidRPr="00353841">
        <w:rPr>
          <w:rFonts w:ascii="Times New Roman" w:eastAsia="Times New Roman" w:hAnsi="Times New Roman" w:cs="Times New Roman"/>
          <w:sz w:val="24"/>
          <w:szCs w:val="24"/>
          <w:vertAlign w:val="superscript"/>
        </w:rPr>
        <w:t>st</w:t>
      </w:r>
      <w:r w:rsidRPr="00353841">
        <w:rPr>
          <w:rFonts w:ascii="Times New Roman" w:eastAsia="Times New Roman" w:hAnsi="Times New Roman" w:cs="Times New Roman"/>
          <w:sz w:val="24"/>
          <w:szCs w:val="24"/>
        </w:rPr>
        <w:t xml:space="preserve"> term 2014 Inesh </w:t>
      </w:r>
    </w:p>
    <w:p w:rsidR="00353841" w:rsidRPr="00353841" w:rsidRDefault="00353841" w:rsidP="006F2B13">
      <w:pPr>
        <w:numPr>
          <w:ilvl w:val="0"/>
          <w:numId w:val="12"/>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Receipt No. 47927 dated 29/05/14 for the sum of SCR5,500.00 received from Ms Paquerette Lusita Lablache Pillay as tuition fee 2</w:t>
      </w:r>
      <w:r w:rsidRPr="00353841">
        <w:rPr>
          <w:rFonts w:ascii="Times New Roman" w:eastAsia="Times New Roman" w:hAnsi="Times New Roman" w:cs="Times New Roman"/>
          <w:sz w:val="24"/>
          <w:szCs w:val="24"/>
          <w:vertAlign w:val="superscript"/>
        </w:rPr>
        <w:t>nd</w:t>
      </w:r>
      <w:r w:rsidRPr="00353841">
        <w:rPr>
          <w:rFonts w:ascii="Times New Roman" w:eastAsia="Times New Roman" w:hAnsi="Times New Roman" w:cs="Times New Roman"/>
          <w:sz w:val="24"/>
          <w:szCs w:val="24"/>
        </w:rPr>
        <w:t xml:space="preserve"> term </w:t>
      </w:r>
    </w:p>
    <w:p w:rsidR="00353841" w:rsidRPr="00353841" w:rsidRDefault="00353841" w:rsidP="006F2B13">
      <w:pPr>
        <w:numPr>
          <w:ilvl w:val="0"/>
          <w:numId w:val="12"/>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Receipt No. 48356 dated 11/07/14 for the sum of SCR5,000.00 received from Ms Paquerette Lablache Pillay as tuition fee </w:t>
      </w:r>
    </w:p>
    <w:p w:rsidR="00353841" w:rsidRPr="00353841" w:rsidRDefault="00353841" w:rsidP="006F2B13">
      <w:pPr>
        <w:numPr>
          <w:ilvl w:val="0"/>
          <w:numId w:val="12"/>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lastRenderedPageBreak/>
        <w:t xml:space="preserve">Receipt No. 49097 dated 09/09/14 for the sum of SCR5,500.00 received from Ms Paquerette Lablache Pillay as part payment tuition fee 2014 </w:t>
      </w:r>
    </w:p>
    <w:p w:rsidR="00353841" w:rsidRPr="00353841" w:rsidRDefault="00353841" w:rsidP="006F2B13">
      <w:pPr>
        <w:numPr>
          <w:ilvl w:val="0"/>
          <w:numId w:val="12"/>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Receipt No. 49834 dated 10/11/14 for the sum of SCR5,500.00 received from Ms Paquerette Lablache Pillay as tuition fee paid for Inesh </w:t>
      </w:r>
    </w:p>
    <w:p w:rsidR="00353841" w:rsidRPr="00353841" w:rsidRDefault="00353841" w:rsidP="006F2B13">
      <w:pPr>
        <w:numPr>
          <w:ilvl w:val="0"/>
          <w:numId w:val="12"/>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Receipt No. 50513 dated 27/01/15 for the sum of SCR6,000.00 received from Ms Paquerette Lablache Pillay as tuition fee for Inesh Pillay</w:t>
      </w:r>
    </w:p>
    <w:p w:rsidR="00353841" w:rsidRPr="00353841" w:rsidRDefault="00353841" w:rsidP="006F2B13">
      <w:pPr>
        <w:numPr>
          <w:ilvl w:val="0"/>
          <w:numId w:val="12"/>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Receipt No. 51395 dated 09/04/15 for the sum of SCR6,124.00 received from Ms Paquerette Lablache as tuition and books payment</w:t>
      </w:r>
    </w:p>
    <w:p w:rsidR="00353841" w:rsidRPr="00353841" w:rsidRDefault="00353841" w:rsidP="006F2B13">
      <w:pPr>
        <w:numPr>
          <w:ilvl w:val="0"/>
          <w:numId w:val="12"/>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Receipt No. 52369 dated 09/06/15 for the sum of SCR12,000.00 received from Ms Paquerette Lablache Pillay as tuition fee 2</w:t>
      </w:r>
      <w:r w:rsidRPr="00353841">
        <w:rPr>
          <w:rFonts w:ascii="Times New Roman" w:eastAsia="Times New Roman" w:hAnsi="Times New Roman" w:cs="Times New Roman"/>
          <w:sz w:val="24"/>
          <w:szCs w:val="24"/>
          <w:vertAlign w:val="superscript"/>
        </w:rPr>
        <w:t>nd</w:t>
      </w:r>
      <w:r w:rsidRPr="00353841">
        <w:rPr>
          <w:rFonts w:ascii="Times New Roman" w:eastAsia="Times New Roman" w:hAnsi="Times New Roman" w:cs="Times New Roman"/>
          <w:sz w:val="24"/>
          <w:szCs w:val="24"/>
        </w:rPr>
        <w:t xml:space="preserve"> term 2015</w:t>
      </w:r>
    </w:p>
    <w:p w:rsidR="00353841" w:rsidRPr="00353841" w:rsidRDefault="00353841" w:rsidP="006F2B13">
      <w:pPr>
        <w:numPr>
          <w:ilvl w:val="0"/>
          <w:numId w:val="12"/>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Receipt No. 54250 dated 27/01/15 for the sum of SCR12,000.00 received from Iouna Pillay as part paid tuition for Inesh Pillay</w:t>
      </w:r>
    </w:p>
    <w:p w:rsidR="00353841" w:rsidRPr="00353841" w:rsidRDefault="00353841" w:rsidP="006F2B13">
      <w:pPr>
        <w:numPr>
          <w:ilvl w:val="0"/>
          <w:numId w:val="3"/>
        </w:numPr>
        <w:tabs>
          <w:tab w:val="left" w:pos="720"/>
        </w:tabs>
        <w:spacing w:before="240" w:after="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Exhibit D17 is a current account statement of 10 pages for account number 00000194042</w:t>
      </w:r>
      <w:r w:rsidRPr="00353841">
        <w:rPr>
          <w:rFonts w:ascii="Times New Roman" w:eastAsia="Times New Roman" w:hAnsi="Times New Roman" w:cs="Times New Roman"/>
          <w:sz w:val="24"/>
          <w:szCs w:val="24"/>
        </w:rPr>
        <w:t xml:space="preserve"> held by Miss Paquerette Lusita Lablache-Pillay with the Mauritius Commercial Bank for the period 13/03/2014 to 01/01/2016. Handwritten in red at the top of the first page, presumably by Ms Lablache are the words </w:t>
      </w:r>
      <w:r w:rsidRPr="00353841">
        <w:rPr>
          <w:rFonts w:ascii="Times New Roman" w:eastAsia="Times New Roman" w:hAnsi="Times New Roman" w:cs="Times New Roman"/>
          <w:i/>
          <w:sz w:val="24"/>
          <w:szCs w:val="24"/>
        </w:rPr>
        <w:t>“School Fees 2014 – 2015 Inesh Pillay”</w:t>
      </w:r>
      <w:r w:rsidRPr="00353841">
        <w:rPr>
          <w:rFonts w:ascii="Times New Roman" w:eastAsia="Times New Roman" w:hAnsi="Times New Roman" w:cs="Times New Roman"/>
          <w:sz w:val="24"/>
          <w:szCs w:val="24"/>
        </w:rPr>
        <w:t>. The transaction details for some of the sums debited from that account are circled in red and Independent School handwritten next to them, again presumably by Ms Lablache. The dates and sums are as follows, and except for a few sums appear to correspond with the sums stated on the receipts comprising Exhibit D1</w:t>
      </w:r>
      <w:r w:rsidR="00124EEC">
        <w:rPr>
          <w:rFonts w:ascii="Times New Roman" w:eastAsia="Times New Roman" w:hAnsi="Times New Roman" w:cs="Times New Roman"/>
          <w:sz w:val="24"/>
          <w:szCs w:val="24"/>
        </w:rPr>
        <w:t>6</w:t>
      </w:r>
      <w:r w:rsidRPr="00353841">
        <w:rPr>
          <w:rFonts w:ascii="Times New Roman" w:eastAsia="Times New Roman" w:hAnsi="Times New Roman" w:cs="Times New Roman"/>
          <w:sz w:val="24"/>
          <w:szCs w:val="24"/>
        </w:rPr>
        <w:t>:</w:t>
      </w:r>
    </w:p>
    <w:p w:rsidR="00353841" w:rsidRPr="00353841" w:rsidRDefault="00353841" w:rsidP="006F2B13">
      <w:pPr>
        <w:numPr>
          <w:ilvl w:val="0"/>
          <w:numId w:val="15"/>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01/04/2014</w:t>
      </w:r>
      <w:r w:rsidRPr="00353841">
        <w:rPr>
          <w:rFonts w:ascii="Times New Roman" w:eastAsia="Times New Roman" w:hAnsi="Times New Roman" w:cs="Times New Roman"/>
          <w:sz w:val="24"/>
          <w:szCs w:val="24"/>
        </w:rPr>
        <w:tab/>
        <w:t>SCR5,500.00</w:t>
      </w:r>
    </w:p>
    <w:p w:rsidR="00353841" w:rsidRPr="00353841" w:rsidRDefault="00353841" w:rsidP="006F2B13">
      <w:pPr>
        <w:numPr>
          <w:ilvl w:val="0"/>
          <w:numId w:val="15"/>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03/06/2014</w:t>
      </w:r>
      <w:r w:rsidRPr="00353841">
        <w:rPr>
          <w:rFonts w:ascii="Times New Roman" w:eastAsia="Times New Roman" w:hAnsi="Times New Roman" w:cs="Times New Roman"/>
          <w:sz w:val="24"/>
          <w:szCs w:val="24"/>
        </w:rPr>
        <w:tab/>
        <w:t>SCR5,500.00</w:t>
      </w:r>
    </w:p>
    <w:p w:rsidR="00353841" w:rsidRPr="00353841" w:rsidRDefault="00353841" w:rsidP="006F2B13">
      <w:pPr>
        <w:numPr>
          <w:ilvl w:val="0"/>
          <w:numId w:val="15"/>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17/07/2014</w:t>
      </w:r>
      <w:r w:rsidRPr="00353841">
        <w:rPr>
          <w:rFonts w:ascii="Times New Roman" w:eastAsia="Times New Roman" w:hAnsi="Times New Roman" w:cs="Times New Roman"/>
          <w:sz w:val="24"/>
          <w:szCs w:val="24"/>
        </w:rPr>
        <w:tab/>
        <w:t>SCR5,000.00</w:t>
      </w:r>
    </w:p>
    <w:p w:rsidR="00353841" w:rsidRPr="00353841" w:rsidRDefault="00353841" w:rsidP="006F2B13">
      <w:pPr>
        <w:numPr>
          <w:ilvl w:val="0"/>
          <w:numId w:val="15"/>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12/09/2014</w:t>
      </w:r>
      <w:r w:rsidRPr="00353841">
        <w:rPr>
          <w:rFonts w:ascii="Times New Roman" w:eastAsia="Times New Roman" w:hAnsi="Times New Roman" w:cs="Times New Roman"/>
          <w:sz w:val="24"/>
          <w:szCs w:val="24"/>
        </w:rPr>
        <w:tab/>
        <w:t>SCR5,500.00</w:t>
      </w:r>
    </w:p>
    <w:p w:rsidR="00353841" w:rsidRPr="00353841" w:rsidRDefault="00353841" w:rsidP="006F2B13">
      <w:pPr>
        <w:numPr>
          <w:ilvl w:val="0"/>
          <w:numId w:val="15"/>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11/11/2014</w:t>
      </w:r>
      <w:r w:rsidRPr="00353841">
        <w:rPr>
          <w:rFonts w:ascii="Times New Roman" w:eastAsia="Times New Roman" w:hAnsi="Times New Roman" w:cs="Times New Roman"/>
          <w:sz w:val="24"/>
          <w:szCs w:val="24"/>
        </w:rPr>
        <w:tab/>
        <w:t>SCR5,500.00</w:t>
      </w:r>
    </w:p>
    <w:p w:rsidR="00353841" w:rsidRPr="00353841" w:rsidRDefault="00353841" w:rsidP="006F2B13">
      <w:pPr>
        <w:numPr>
          <w:ilvl w:val="0"/>
          <w:numId w:val="15"/>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29/01/2015</w:t>
      </w:r>
      <w:r w:rsidRPr="00353841">
        <w:rPr>
          <w:rFonts w:ascii="Times New Roman" w:eastAsia="Times New Roman" w:hAnsi="Times New Roman" w:cs="Times New Roman"/>
          <w:sz w:val="24"/>
          <w:szCs w:val="24"/>
        </w:rPr>
        <w:tab/>
        <w:t>SCR6,000.00</w:t>
      </w:r>
    </w:p>
    <w:p w:rsidR="00353841" w:rsidRPr="00353841" w:rsidRDefault="00353841" w:rsidP="006F2B13">
      <w:pPr>
        <w:numPr>
          <w:ilvl w:val="0"/>
          <w:numId w:val="15"/>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14/04/2015</w:t>
      </w:r>
      <w:r w:rsidRPr="00353841">
        <w:rPr>
          <w:rFonts w:ascii="Times New Roman" w:eastAsia="Times New Roman" w:hAnsi="Times New Roman" w:cs="Times New Roman"/>
          <w:sz w:val="24"/>
          <w:szCs w:val="24"/>
        </w:rPr>
        <w:tab/>
        <w:t>SCR6,124.00</w:t>
      </w:r>
    </w:p>
    <w:p w:rsidR="00353841" w:rsidRPr="00353841" w:rsidRDefault="00353841" w:rsidP="006F2B13">
      <w:pPr>
        <w:numPr>
          <w:ilvl w:val="0"/>
          <w:numId w:val="15"/>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11/06/2015</w:t>
      </w:r>
      <w:r w:rsidRPr="00353841">
        <w:rPr>
          <w:rFonts w:ascii="Times New Roman" w:eastAsia="Times New Roman" w:hAnsi="Times New Roman" w:cs="Times New Roman"/>
          <w:sz w:val="24"/>
          <w:szCs w:val="24"/>
        </w:rPr>
        <w:tab/>
        <w:t>SCR12,000.00</w:t>
      </w:r>
    </w:p>
    <w:p w:rsidR="00353841" w:rsidRDefault="00353841" w:rsidP="00221272">
      <w:pPr>
        <w:numPr>
          <w:ilvl w:val="0"/>
          <w:numId w:val="15"/>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10/12/2015 </w:t>
      </w:r>
      <w:r w:rsidRPr="00353841">
        <w:rPr>
          <w:rFonts w:ascii="Times New Roman" w:eastAsia="Times New Roman" w:hAnsi="Times New Roman" w:cs="Times New Roman"/>
          <w:sz w:val="24"/>
          <w:szCs w:val="24"/>
        </w:rPr>
        <w:tab/>
        <w:t>SCR6,000.00</w:t>
      </w:r>
    </w:p>
    <w:p w:rsidR="00353841" w:rsidRPr="00506E43" w:rsidRDefault="00353841" w:rsidP="00221272">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lastRenderedPageBreak/>
        <w:t xml:space="preserve">Ms Lablache stated that </w:t>
      </w:r>
      <w:r w:rsidR="00221272">
        <w:rPr>
          <w:rFonts w:ascii="Times New Roman" w:eastAsia="Times New Roman" w:hAnsi="Times New Roman" w:cs="Times New Roman"/>
          <w:sz w:val="24"/>
          <w:szCs w:val="24"/>
        </w:rPr>
        <w:t xml:space="preserve">it was </w:t>
      </w:r>
      <w:r w:rsidRPr="00353841">
        <w:rPr>
          <w:rFonts w:ascii="Times New Roman" w:eastAsia="Times New Roman" w:hAnsi="Times New Roman" w:cs="Times New Roman"/>
          <w:sz w:val="24"/>
          <w:szCs w:val="24"/>
        </w:rPr>
        <w:t xml:space="preserve">she who </w:t>
      </w:r>
      <w:r w:rsidR="00221272">
        <w:rPr>
          <w:rFonts w:ascii="Times New Roman" w:eastAsia="Times New Roman" w:hAnsi="Times New Roman" w:cs="Times New Roman"/>
          <w:sz w:val="24"/>
          <w:szCs w:val="24"/>
        </w:rPr>
        <w:t xml:space="preserve">had </w:t>
      </w:r>
      <w:r w:rsidRPr="00353841">
        <w:rPr>
          <w:rFonts w:ascii="Times New Roman" w:eastAsia="Times New Roman" w:hAnsi="Times New Roman" w:cs="Times New Roman"/>
          <w:sz w:val="24"/>
          <w:szCs w:val="24"/>
        </w:rPr>
        <w:t xml:space="preserve">wanted the children to attend Independent School and </w:t>
      </w:r>
      <w:r w:rsidR="00221272">
        <w:rPr>
          <w:rFonts w:ascii="Times New Roman" w:eastAsia="Times New Roman" w:hAnsi="Times New Roman" w:cs="Times New Roman"/>
          <w:sz w:val="24"/>
          <w:szCs w:val="24"/>
        </w:rPr>
        <w:t xml:space="preserve">that </w:t>
      </w:r>
      <w:r w:rsidRPr="00353841">
        <w:rPr>
          <w:rFonts w:ascii="Times New Roman" w:eastAsia="Times New Roman" w:hAnsi="Times New Roman" w:cs="Times New Roman"/>
          <w:sz w:val="24"/>
          <w:szCs w:val="24"/>
        </w:rPr>
        <w:t>she helped them with their homework and generally with their studies and education. She also purchased their uniforms, took them to school and went to school to resolve any issues which arose. Contrary to what Mr Pillay asserts</w:t>
      </w:r>
      <w:r w:rsidR="00221272">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she was very</w:t>
      </w:r>
      <w:r w:rsidR="00221272">
        <w:rPr>
          <w:rFonts w:ascii="Times New Roman" w:eastAsia="Times New Roman" w:hAnsi="Times New Roman" w:cs="Times New Roman"/>
          <w:sz w:val="24"/>
          <w:szCs w:val="24"/>
        </w:rPr>
        <w:t xml:space="preserve"> much</w:t>
      </w:r>
      <w:r w:rsidRPr="00353841">
        <w:rPr>
          <w:rFonts w:ascii="Times New Roman" w:eastAsia="Times New Roman" w:hAnsi="Times New Roman" w:cs="Times New Roman"/>
          <w:sz w:val="24"/>
          <w:szCs w:val="24"/>
        </w:rPr>
        <w:t xml:space="preserve"> involved in her children’s education and their lives. She not only took care of them but also took care of the home. </w:t>
      </w:r>
      <w:r w:rsidR="00506E43">
        <w:rPr>
          <w:rFonts w:ascii="Times New Roman" w:eastAsia="Times New Roman" w:hAnsi="Times New Roman" w:cs="Times New Roman"/>
          <w:sz w:val="24"/>
          <w:szCs w:val="24"/>
        </w:rPr>
        <w:t>T</w:t>
      </w:r>
      <w:r w:rsidR="00506E43" w:rsidRPr="00353841">
        <w:rPr>
          <w:rFonts w:ascii="Times New Roman" w:eastAsia="Times New Roman" w:hAnsi="Times New Roman" w:cs="Times New Roman"/>
          <w:sz w:val="24"/>
          <w:szCs w:val="24"/>
        </w:rPr>
        <w:t xml:space="preserve">hey never had a maid </w:t>
      </w:r>
      <w:r w:rsidR="00506E43">
        <w:rPr>
          <w:rFonts w:ascii="Times New Roman" w:eastAsia="Times New Roman" w:hAnsi="Times New Roman" w:cs="Times New Roman"/>
          <w:sz w:val="24"/>
          <w:szCs w:val="24"/>
        </w:rPr>
        <w:t>and s</w:t>
      </w:r>
      <w:r w:rsidRPr="00353841">
        <w:rPr>
          <w:rFonts w:ascii="Times New Roman" w:eastAsia="Times New Roman" w:hAnsi="Times New Roman" w:cs="Times New Roman"/>
          <w:sz w:val="24"/>
          <w:szCs w:val="24"/>
        </w:rPr>
        <w:t>he did all the cleaning, laundry, ironing and household chores. Although the children helped with a few things, they were mostly involved in their studies and had no time for chores. As for the cooking, it was mostly done by Mr Pillay although Ms Lablache would occasionally help. Ms Lablache stated that Mr Pillay was often away on overseas business trips, and would travel every two to three months leaving her to take care of the children and the household. In addition she had to work to be able to earn enough to fu</w:t>
      </w:r>
      <w:r w:rsidR="00221272">
        <w:rPr>
          <w:rFonts w:ascii="Times New Roman" w:eastAsia="Times New Roman" w:hAnsi="Times New Roman" w:cs="Times New Roman"/>
          <w:sz w:val="24"/>
          <w:szCs w:val="24"/>
        </w:rPr>
        <w:t>l</w:t>
      </w:r>
      <w:r w:rsidRPr="00353841">
        <w:rPr>
          <w:rFonts w:ascii="Times New Roman" w:eastAsia="Times New Roman" w:hAnsi="Times New Roman" w:cs="Times New Roman"/>
          <w:sz w:val="24"/>
          <w:szCs w:val="24"/>
        </w:rPr>
        <w:t xml:space="preserve">fill her financial responsibilities towards her children and to contribute towards household expenses. </w:t>
      </w:r>
      <w:r w:rsidRPr="00506E43">
        <w:rPr>
          <w:rFonts w:ascii="Times New Roman" w:eastAsia="Times New Roman" w:hAnsi="Times New Roman" w:cs="Times New Roman"/>
          <w:sz w:val="24"/>
          <w:szCs w:val="24"/>
        </w:rPr>
        <w:t xml:space="preserve">Because she was a seamstress, Mrs Lablache also sewed all the soft furnishings in the matrimonial house including curtains and bedsheets, for which she </w:t>
      </w:r>
      <w:r w:rsidR="00221272">
        <w:rPr>
          <w:rFonts w:ascii="Times New Roman" w:eastAsia="Times New Roman" w:hAnsi="Times New Roman" w:cs="Times New Roman"/>
          <w:sz w:val="24"/>
          <w:szCs w:val="24"/>
        </w:rPr>
        <w:t xml:space="preserve">also </w:t>
      </w:r>
      <w:r w:rsidRPr="00506E43">
        <w:rPr>
          <w:rFonts w:ascii="Times New Roman" w:eastAsia="Times New Roman" w:hAnsi="Times New Roman" w:cs="Times New Roman"/>
          <w:sz w:val="24"/>
          <w:szCs w:val="24"/>
        </w:rPr>
        <w:t xml:space="preserve">provided all the raw materials such as fabric. Mr Pillay only provided the curtains for the room he </w:t>
      </w:r>
      <w:r w:rsidR="00221272">
        <w:rPr>
          <w:rFonts w:ascii="Times New Roman" w:eastAsia="Times New Roman" w:hAnsi="Times New Roman" w:cs="Times New Roman"/>
          <w:sz w:val="24"/>
          <w:szCs w:val="24"/>
        </w:rPr>
        <w:t xml:space="preserve">had </w:t>
      </w:r>
      <w:r w:rsidR="00221272" w:rsidRPr="00506E43">
        <w:rPr>
          <w:rFonts w:ascii="Times New Roman" w:eastAsia="Times New Roman" w:hAnsi="Times New Roman" w:cs="Times New Roman"/>
          <w:sz w:val="24"/>
          <w:szCs w:val="24"/>
        </w:rPr>
        <w:t xml:space="preserve">initially </w:t>
      </w:r>
      <w:r w:rsidRPr="00506E43">
        <w:rPr>
          <w:rFonts w:ascii="Times New Roman" w:eastAsia="Times New Roman" w:hAnsi="Times New Roman" w:cs="Times New Roman"/>
          <w:sz w:val="24"/>
          <w:szCs w:val="24"/>
        </w:rPr>
        <w:t>occupied.</w:t>
      </w:r>
    </w:p>
    <w:p w:rsidR="00353841" w:rsidRPr="00353841" w:rsidRDefault="00353841" w:rsidP="00506E4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As for Mr Pillay’s claims that he assisted Ms Lablache in setting up her business and even purchased her sewing machine for her, she stated that he imported industrial sewing machines for sale in Seychelles</w:t>
      </w:r>
      <w:r w:rsidR="00221272">
        <w:rPr>
          <w:rFonts w:ascii="Times New Roman" w:eastAsia="Times New Roman" w:hAnsi="Times New Roman" w:cs="Times New Roman"/>
          <w:sz w:val="24"/>
          <w:szCs w:val="24"/>
        </w:rPr>
        <w:t xml:space="preserve"> at the time</w:t>
      </w:r>
      <w:r w:rsidRPr="00353841">
        <w:rPr>
          <w:rFonts w:ascii="Times New Roman" w:eastAsia="Times New Roman" w:hAnsi="Times New Roman" w:cs="Times New Roman"/>
          <w:sz w:val="24"/>
          <w:szCs w:val="24"/>
        </w:rPr>
        <w:t>, and that she paid him for her sewing machine. In addition she put him in contact with people whom she knew in the textile and sewing industry so that he could supply them with sewing machines</w:t>
      </w:r>
      <w:r w:rsidR="00221272">
        <w:rPr>
          <w:rFonts w:ascii="Times New Roman" w:eastAsia="Times New Roman" w:hAnsi="Times New Roman" w:cs="Times New Roman"/>
          <w:sz w:val="24"/>
          <w:szCs w:val="24"/>
        </w:rPr>
        <w:t xml:space="preserve"> as well</w:t>
      </w:r>
      <w:r w:rsidRPr="00353841">
        <w:rPr>
          <w:rFonts w:ascii="Times New Roman" w:eastAsia="Times New Roman" w:hAnsi="Times New Roman" w:cs="Times New Roman"/>
          <w:sz w:val="24"/>
          <w:szCs w:val="24"/>
        </w:rPr>
        <w:t>.</w:t>
      </w:r>
    </w:p>
    <w:p w:rsidR="00353841" w:rsidRPr="00353841" w:rsidRDefault="00353841" w:rsidP="00506E4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also stated that she assisted Mr Pillay in his electrical contractor’s business. She taught him how to fill in forms so that he could obtain his license. She also helped him with his correspondence, invoices and other things that he needed help with although she was not paid for the same. In any case she was not expecting any remuneration and did </w:t>
      </w:r>
      <w:r w:rsidR="00221272">
        <w:rPr>
          <w:rFonts w:ascii="Times New Roman" w:eastAsia="Times New Roman" w:hAnsi="Times New Roman" w:cs="Times New Roman"/>
          <w:sz w:val="24"/>
          <w:szCs w:val="24"/>
        </w:rPr>
        <w:t xml:space="preserve">so </w:t>
      </w:r>
      <w:r w:rsidRPr="00353841">
        <w:rPr>
          <w:rFonts w:ascii="Times New Roman" w:eastAsia="Times New Roman" w:hAnsi="Times New Roman" w:cs="Times New Roman"/>
          <w:sz w:val="24"/>
          <w:szCs w:val="24"/>
        </w:rPr>
        <w:t>out of good will as they were family.</w:t>
      </w:r>
    </w:p>
    <w:p w:rsidR="00353841" w:rsidRPr="00353841" w:rsidRDefault="00353841" w:rsidP="00506E4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In regards to Ms Lablache’s relationship with her children, she states that she has lived with Mr Pillay and their children up to the time that she and Mr Pillay separated in 2016</w:t>
      </w:r>
      <w:r w:rsidR="00221272">
        <w:rPr>
          <w:rFonts w:ascii="Times New Roman" w:eastAsia="Times New Roman" w:hAnsi="Times New Roman" w:cs="Times New Roman"/>
          <w:sz w:val="24"/>
          <w:szCs w:val="24"/>
        </w:rPr>
        <w:t>. W</w:t>
      </w:r>
      <w:r w:rsidRPr="00353841">
        <w:rPr>
          <w:rFonts w:ascii="Times New Roman" w:eastAsia="Times New Roman" w:hAnsi="Times New Roman" w:cs="Times New Roman"/>
          <w:sz w:val="24"/>
          <w:szCs w:val="24"/>
        </w:rPr>
        <w:t>hen they separated, she initially slept in a guest room in the matrimonial home</w:t>
      </w:r>
      <w:r w:rsidR="00D76FAC">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but </w:t>
      </w:r>
      <w:r w:rsidRPr="00353841">
        <w:rPr>
          <w:rFonts w:ascii="Times New Roman" w:eastAsia="Times New Roman" w:hAnsi="Times New Roman" w:cs="Times New Roman"/>
          <w:sz w:val="24"/>
          <w:szCs w:val="24"/>
        </w:rPr>
        <w:lastRenderedPageBreak/>
        <w:t xml:space="preserve">because of certain malicious acts </w:t>
      </w:r>
      <w:r w:rsidR="00221272">
        <w:rPr>
          <w:rFonts w:ascii="Times New Roman" w:eastAsia="Times New Roman" w:hAnsi="Times New Roman" w:cs="Times New Roman"/>
          <w:sz w:val="24"/>
          <w:szCs w:val="24"/>
        </w:rPr>
        <w:t>of Mr Pillay</w:t>
      </w:r>
      <w:r w:rsidRPr="00353841">
        <w:rPr>
          <w:rFonts w:ascii="Times New Roman" w:eastAsia="Times New Roman" w:hAnsi="Times New Roman" w:cs="Times New Roman"/>
          <w:sz w:val="24"/>
          <w:szCs w:val="24"/>
        </w:rPr>
        <w:t xml:space="preserve"> she filed a complaint </w:t>
      </w:r>
      <w:r w:rsidR="00506E43" w:rsidRPr="00353841">
        <w:rPr>
          <w:rFonts w:ascii="Times New Roman" w:eastAsia="Times New Roman" w:hAnsi="Times New Roman" w:cs="Times New Roman"/>
          <w:sz w:val="24"/>
          <w:szCs w:val="24"/>
        </w:rPr>
        <w:t xml:space="preserve">against him </w:t>
      </w:r>
      <w:r w:rsidRPr="00353841">
        <w:rPr>
          <w:rFonts w:ascii="Times New Roman" w:eastAsia="Times New Roman" w:hAnsi="Times New Roman" w:cs="Times New Roman"/>
          <w:sz w:val="24"/>
          <w:szCs w:val="24"/>
        </w:rPr>
        <w:t>before the Family Tribunal</w:t>
      </w:r>
      <w:r w:rsidR="00506E43">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which </w:t>
      </w:r>
      <w:r w:rsidR="00506E43">
        <w:rPr>
          <w:rFonts w:ascii="Times New Roman" w:eastAsia="Times New Roman" w:hAnsi="Times New Roman" w:cs="Times New Roman"/>
          <w:sz w:val="24"/>
          <w:szCs w:val="24"/>
        </w:rPr>
        <w:t>made</w:t>
      </w:r>
      <w:r w:rsidRPr="00353841">
        <w:rPr>
          <w:rFonts w:ascii="Times New Roman" w:eastAsia="Times New Roman" w:hAnsi="Times New Roman" w:cs="Times New Roman"/>
          <w:sz w:val="24"/>
          <w:szCs w:val="24"/>
        </w:rPr>
        <w:t xml:space="preserve"> an </w:t>
      </w:r>
      <w:r w:rsidR="00221272">
        <w:rPr>
          <w:rFonts w:ascii="Times New Roman" w:eastAsia="Times New Roman" w:hAnsi="Times New Roman" w:cs="Times New Roman"/>
          <w:sz w:val="24"/>
          <w:szCs w:val="24"/>
        </w:rPr>
        <w:t>o</w:t>
      </w:r>
      <w:r w:rsidRPr="00353841">
        <w:rPr>
          <w:rFonts w:ascii="Times New Roman" w:eastAsia="Times New Roman" w:hAnsi="Times New Roman" w:cs="Times New Roman"/>
          <w:sz w:val="24"/>
          <w:szCs w:val="24"/>
        </w:rPr>
        <w:t>rder for her to occupy the house ne</w:t>
      </w:r>
      <w:r w:rsidR="00506E43">
        <w:rPr>
          <w:rFonts w:ascii="Times New Roman" w:eastAsia="Times New Roman" w:hAnsi="Times New Roman" w:cs="Times New Roman"/>
          <w:sz w:val="24"/>
          <w:szCs w:val="24"/>
        </w:rPr>
        <w:t>xt door to the matrimonial home (on H1345).</w:t>
      </w:r>
      <w:r w:rsidRPr="00353841">
        <w:rPr>
          <w:rFonts w:ascii="Times New Roman" w:eastAsia="Times New Roman" w:hAnsi="Times New Roman" w:cs="Times New Roman"/>
          <w:sz w:val="24"/>
          <w:szCs w:val="24"/>
        </w:rPr>
        <w:t xml:space="preserve"> Ms Lablache testified that prior to the parties’ separation Mr Pillay held a meeting with the children after which her relationship with the children started to deteriorate. The children refused to tell her what their father had told them at the meeting, but they started to take their father’s side because he bribed them with money, expensive gifts and favours. She stated that she has never done anything against her children’s interests, that she has worked hard and done all she could for them, and that </w:t>
      </w:r>
      <w:r w:rsidR="00D76FAC">
        <w:rPr>
          <w:rFonts w:ascii="Times New Roman" w:eastAsia="Times New Roman" w:hAnsi="Times New Roman" w:cs="Times New Roman"/>
          <w:sz w:val="24"/>
          <w:szCs w:val="24"/>
        </w:rPr>
        <w:t>she could not have done more. She</w:t>
      </w:r>
      <w:r w:rsidRPr="00353841">
        <w:rPr>
          <w:rFonts w:ascii="Times New Roman" w:eastAsia="Times New Roman" w:hAnsi="Times New Roman" w:cs="Times New Roman"/>
          <w:sz w:val="24"/>
          <w:szCs w:val="24"/>
        </w:rPr>
        <w:t xml:space="preserve"> denied telling them that they would find themselves on the streets if their father dies before her</w:t>
      </w:r>
      <w:r w:rsidR="00506E43">
        <w:rPr>
          <w:rFonts w:ascii="Times New Roman" w:eastAsia="Times New Roman" w:hAnsi="Times New Roman" w:cs="Times New Roman"/>
          <w:sz w:val="24"/>
          <w:szCs w:val="24"/>
        </w:rPr>
        <w:t xml:space="preserve">, and </w:t>
      </w:r>
      <w:r w:rsidRPr="00353841">
        <w:rPr>
          <w:rFonts w:ascii="Times New Roman" w:eastAsia="Times New Roman" w:hAnsi="Times New Roman" w:cs="Times New Roman"/>
          <w:sz w:val="24"/>
          <w:szCs w:val="24"/>
        </w:rPr>
        <w:t>believes that Mr Pillay is making it up to justify his transfer of the immovable properties registered in his name to them, which he did to swindle her out of her share of the properties.</w:t>
      </w:r>
    </w:p>
    <w:p w:rsidR="00353841" w:rsidRDefault="00353841" w:rsidP="00506E4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Mrs Lablache </w:t>
      </w:r>
      <w:r w:rsidR="00D76FAC">
        <w:rPr>
          <w:rFonts w:ascii="Times New Roman" w:eastAsia="Times New Roman" w:hAnsi="Times New Roman" w:cs="Times New Roman"/>
          <w:sz w:val="24"/>
          <w:szCs w:val="24"/>
        </w:rPr>
        <w:t xml:space="preserve">states that she </w:t>
      </w:r>
      <w:r w:rsidRPr="00353841">
        <w:rPr>
          <w:rFonts w:ascii="Times New Roman" w:eastAsia="Times New Roman" w:hAnsi="Times New Roman" w:cs="Times New Roman"/>
          <w:sz w:val="24"/>
          <w:szCs w:val="24"/>
        </w:rPr>
        <w:t xml:space="preserve">feels bad about the situation with </w:t>
      </w:r>
      <w:r w:rsidR="00D76FAC">
        <w:rPr>
          <w:rFonts w:ascii="Times New Roman" w:eastAsia="Times New Roman" w:hAnsi="Times New Roman" w:cs="Times New Roman"/>
          <w:sz w:val="24"/>
          <w:szCs w:val="24"/>
        </w:rPr>
        <w:t>her</w:t>
      </w:r>
      <w:r w:rsidRPr="00353841">
        <w:rPr>
          <w:rFonts w:ascii="Times New Roman" w:eastAsia="Times New Roman" w:hAnsi="Times New Roman" w:cs="Times New Roman"/>
          <w:sz w:val="24"/>
          <w:szCs w:val="24"/>
        </w:rPr>
        <w:t xml:space="preserve"> children. She relates that the </w:t>
      </w:r>
      <w:r w:rsidR="00506E43">
        <w:rPr>
          <w:rFonts w:ascii="Times New Roman" w:eastAsia="Times New Roman" w:hAnsi="Times New Roman" w:cs="Times New Roman"/>
          <w:sz w:val="24"/>
          <w:szCs w:val="24"/>
        </w:rPr>
        <w:t>previous</w:t>
      </w:r>
      <w:r w:rsidRPr="00353841">
        <w:rPr>
          <w:rFonts w:ascii="Times New Roman" w:eastAsia="Times New Roman" w:hAnsi="Times New Roman" w:cs="Times New Roman"/>
          <w:sz w:val="24"/>
          <w:szCs w:val="24"/>
        </w:rPr>
        <w:t xml:space="preserve"> Christmas (2019) Inesh came to see her and told her that they should communicate and stop what was going on. She replied that she had done nothing wrong and he promised to visit her often but did not do so.  She states that Inesh lives in the matrimonial home which is only occupied by an Indian worker who works for Iouanna, as his father does not live there. Although most of the time </w:t>
      </w:r>
      <w:r w:rsidR="00506E43">
        <w:rPr>
          <w:rFonts w:ascii="Times New Roman" w:eastAsia="Times New Roman" w:hAnsi="Times New Roman" w:cs="Times New Roman"/>
          <w:sz w:val="24"/>
          <w:szCs w:val="24"/>
        </w:rPr>
        <w:t>Inesh</w:t>
      </w:r>
      <w:r w:rsidRPr="00353841">
        <w:rPr>
          <w:rFonts w:ascii="Times New Roman" w:eastAsia="Times New Roman" w:hAnsi="Times New Roman" w:cs="Times New Roman"/>
          <w:sz w:val="24"/>
          <w:szCs w:val="24"/>
        </w:rPr>
        <w:t xml:space="preserve"> is alone there or sleeps over at his friends’ houses, she is not allowed to have him to stay over at her place or spend time with her. The Social Services say that he is old enough to take such decisions but Ms Lablache thinks that he is confused. She says that he behaves in one way and says one thing when he is with her</w:t>
      </w:r>
      <w:r w:rsidR="002E7E3D">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and thinks and behaves differently when he is with his father. As for Kimberley and Iouanna, they </w:t>
      </w:r>
      <w:r w:rsidR="002E7E3D">
        <w:rPr>
          <w:rFonts w:ascii="Times New Roman" w:eastAsia="Times New Roman" w:hAnsi="Times New Roman" w:cs="Times New Roman"/>
          <w:sz w:val="24"/>
          <w:szCs w:val="24"/>
        </w:rPr>
        <w:t xml:space="preserve">take their father’s </w:t>
      </w:r>
      <w:r w:rsidRPr="00353841">
        <w:rPr>
          <w:rFonts w:ascii="Times New Roman" w:eastAsia="Times New Roman" w:hAnsi="Times New Roman" w:cs="Times New Roman"/>
          <w:sz w:val="24"/>
          <w:szCs w:val="24"/>
        </w:rPr>
        <w:t>side because of the gifts and favours they get from him</w:t>
      </w:r>
      <w:r w:rsidR="002E7E3D">
        <w:rPr>
          <w:rFonts w:ascii="Times New Roman" w:eastAsia="Times New Roman" w:hAnsi="Times New Roman" w:cs="Times New Roman"/>
          <w:sz w:val="24"/>
          <w:szCs w:val="24"/>
        </w:rPr>
        <w:t xml:space="preserve">, </w:t>
      </w:r>
      <w:r w:rsidR="00E14343">
        <w:rPr>
          <w:rFonts w:ascii="Times New Roman" w:eastAsia="Times New Roman" w:hAnsi="Times New Roman" w:cs="Times New Roman"/>
          <w:sz w:val="24"/>
          <w:szCs w:val="24"/>
        </w:rPr>
        <w:t>such as</w:t>
      </w:r>
      <w:r w:rsidR="002E7E3D">
        <w:rPr>
          <w:rFonts w:ascii="Times New Roman" w:eastAsia="Times New Roman" w:hAnsi="Times New Roman" w:cs="Times New Roman"/>
          <w:sz w:val="24"/>
          <w:szCs w:val="24"/>
        </w:rPr>
        <w:t xml:space="preserve"> </w:t>
      </w:r>
      <w:r w:rsidRPr="00353841">
        <w:rPr>
          <w:rFonts w:ascii="Times New Roman" w:eastAsia="Times New Roman" w:hAnsi="Times New Roman" w:cs="Times New Roman"/>
          <w:sz w:val="24"/>
          <w:szCs w:val="24"/>
        </w:rPr>
        <w:t>a brand new car or financial</w:t>
      </w:r>
      <w:r w:rsidR="002E7E3D">
        <w:rPr>
          <w:rFonts w:ascii="Times New Roman" w:eastAsia="Times New Roman" w:hAnsi="Times New Roman" w:cs="Times New Roman"/>
          <w:sz w:val="24"/>
          <w:szCs w:val="24"/>
        </w:rPr>
        <w:t xml:space="preserve"> assistance</w:t>
      </w:r>
      <w:r w:rsidRPr="00353841">
        <w:rPr>
          <w:rFonts w:ascii="Times New Roman" w:eastAsia="Times New Roman" w:hAnsi="Times New Roman" w:cs="Times New Roman"/>
          <w:sz w:val="24"/>
          <w:szCs w:val="24"/>
        </w:rPr>
        <w:t>.</w:t>
      </w:r>
    </w:p>
    <w:p w:rsidR="00353841" w:rsidRPr="006F1756" w:rsidRDefault="00353841" w:rsidP="00506E4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w:t>
      </w:r>
      <w:r w:rsidR="00E14343">
        <w:rPr>
          <w:rFonts w:ascii="Times New Roman" w:eastAsia="Times New Roman" w:hAnsi="Times New Roman" w:cs="Times New Roman"/>
          <w:sz w:val="24"/>
          <w:szCs w:val="24"/>
        </w:rPr>
        <w:t xml:space="preserve">testified </w:t>
      </w:r>
      <w:r w:rsidRPr="00353841">
        <w:rPr>
          <w:rFonts w:ascii="Times New Roman" w:eastAsia="Times New Roman" w:hAnsi="Times New Roman" w:cs="Times New Roman"/>
          <w:sz w:val="24"/>
          <w:szCs w:val="24"/>
        </w:rPr>
        <w:t>that at 59 years old her prospects of getting a job are very poor</w:t>
      </w:r>
      <w:r w:rsidR="002E7E3D">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and </w:t>
      </w:r>
      <w:r w:rsidR="002E7E3D">
        <w:rPr>
          <w:rFonts w:ascii="Times New Roman" w:eastAsia="Times New Roman" w:hAnsi="Times New Roman" w:cs="Times New Roman"/>
          <w:sz w:val="24"/>
          <w:szCs w:val="24"/>
        </w:rPr>
        <w:t>that</w:t>
      </w:r>
      <w:r w:rsidRPr="00353841">
        <w:rPr>
          <w:rFonts w:ascii="Times New Roman" w:eastAsia="Times New Roman" w:hAnsi="Times New Roman" w:cs="Times New Roman"/>
          <w:sz w:val="24"/>
          <w:szCs w:val="24"/>
        </w:rPr>
        <w:t xml:space="preserve"> the Covid pandemic</w:t>
      </w:r>
      <w:r w:rsidR="002E7E3D">
        <w:rPr>
          <w:rFonts w:ascii="Times New Roman" w:eastAsia="Times New Roman" w:hAnsi="Times New Roman" w:cs="Times New Roman"/>
          <w:sz w:val="24"/>
          <w:szCs w:val="24"/>
        </w:rPr>
        <w:t xml:space="preserve"> has aggravated the situation: s</w:t>
      </w:r>
      <w:r w:rsidRPr="00353841">
        <w:rPr>
          <w:rFonts w:ascii="Times New Roman" w:eastAsia="Times New Roman" w:hAnsi="Times New Roman" w:cs="Times New Roman"/>
          <w:sz w:val="24"/>
          <w:szCs w:val="24"/>
        </w:rPr>
        <w:t>he was self</w:t>
      </w:r>
      <w:r w:rsidR="00124EEC">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employed</w:t>
      </w:r>
      <w:r w:rsidR="002E7E3D">
        <w:rPr>
          <w:rFonts w:ascii="Times New Roman" w:eastAsia="Times New Roman" w:hAnsi="Times New Roman" w:cs="Times New Roman"/>
          <w:sz w:val="24"/>
          <w:szCs w:val="24"/>
        </w:rPr>
        <w:t xml:space="preserve"> but </w:t>
      </w:r>
      <w:r w:rsidRPr="00353841">
        <w:rPr>
          <w:rFonts w:ascii="Times New Roman" w:eastAsia="Times New Roman" w:hAnsi="Times New Roman" w:cs="Times New Roman"/>
          <w:sz w:val="24"/>
          <w:szCs w:val="24"/>
        </w:rPr>
        <w:t xml:space="preserve">is now out of a job and is still waiting to see what will happen next. She only has a little savings which will not be enough for her to start over again. </w:t>
      </w:r>
      <w:r w:rsidR="002E7E3D">
        <w:rPr>
          <w:rFonts w:ascii="Times New Roman" w:eastAsia="Times New Roman" w:hAnsi="Times New Roman" w:cs="Times New Roman"/>
          <w:sz w:val="24"/>
          <w:szCs w:val="24"/>
        </w:rPr>
        <w:t>For that reason</w:t>
      </w:r>
      <w:r w:rsidRPr="00353841">
        <w:rPr>
          <w:rFonts w:ascii="Times New Roman" w:eastAsia="Times New Roman" w:hAnsi="Times New Roman" w:cs="Times New Roman"/>
          <w:sz w:val="24"/>
          <w:szCs w:val="24"/>
        </w:rPr>
        <w:t xml:space="preserve"> she would like a half share of all the properties that were owned by the parties, more specifically she would like to be awarded the ex-Herminie property (H1345</w:t>
      </w:r>
      <w:r w:rsidR="002E7E3D">
        <w:rPr>
          <w:rFonts w:ascii="Times New Roman" w:eastAsia="Times New Roman" w:hAnsi="Times New Roman" w:cs="Times New Roman"/>
          <w:sz w:val="24"/>
          <w:szCs w:val="24"/>
        </w:rPr>
        <w:t xml:space="preserve"> with the house thereon</w:t>
      </w:r>
      <w:r w:rsidRPr="00353841">
        <w:rPr>
          <w:rFonts w:ascii="Times New Roman" w:eastAsia="Times New Roman" w:hAnsi="Times New Roman" w:cs="Times New Roman"/>
          <w:sz w:val="24"/>
          <w:szCs w:val="24"/>
        </w:rPr>
        <w:t xml:space="preserve">) and the two </w:t>
      </w:r>
      <w:r w:rsidRPr="00353841">
        <w:rPr>
          <w:rFonts w:ascii="Times New Roman" w:eastAsia="Times New Roman" w:hAnsi="Times New Roman" w:cs="Times New Roman"/>
          <w:sz w:val="24"/>
          <w:szCs w:val="24"/>
        </w:rPr>
        <w:lastRenderedPageBreak/>
        <w:t xml:space="preserve">enclaved plots next to it (H6465 &amp; H6466), as well as be paid a half share of the total </w:t>
      </w:r>
      <w:r w:rsidRPr="006F1756">
        <w:rPr>
          <w:rFonts w:ascii="Times New Roman" w:eastAsia="Times New Roman" w:hAnsi="Times New Roman" w:cs="Times New Roman"/>
          <w:sz w:val="24"/>
          <w:szCs w:val="24"/>
        </w:rPr>
        <w:t>monetary value of the remaining properties, such value to be based on the valuation done by surveyor Mr Nigel Valentin. She states that it has to be borne in mind that Mr Pillay started adding another storey to the house she is occupying on the ex-Herminie property which has not been completed, as a result of which rainwater leaks inside the house through the roof causing humidity and infestation by all sorts of insects, and which requires a substantial amount of money to be completed.</w:t>
      </w:r>
    </w:p>
    <w:p w:rsidR="00353841" w:rsidRPr="006F1756" w:rsidRDefault="00353841" w:rsidP="00506E4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 xml:space="preserve">Ms Lablache </w:t>
      </w:r>
      <w:r w:rsidR="002E7E3D" w:rsidRPr="006F1756">
        <w:rPr>
          <w:rFonts w:ascii="Times New Roman" w:eastAsia="Times New Roman" w:hAnsi="Times New Roman" w:cs="Times New Roman"/>
          <w:sz w:val="24"/>
          <w:szCs w:val="24"/>
        </w:rPr>
        <w:t xml:space="preserve">further </w:t>
      </w:r>
      <w:r w:rsidRPr="006F1756">
        <w:rPr>
          <w:rFonts w:ascii="Times New Roman" w:eastAsia="Times New Roman" w:hAnsi="Times New Roman" w:cs="Times New Roman"/>
          <w:sz w:val="24"/>
          <w:szCs w:val="24"/>
        </w:rPr>
        <w:t>testified that after the parties’ separation in 2016, she continued using her studio (located on H1346 &amp; H10786) for her work</w:t>
      </w:r>
      <w:r w:rsidR="002E7E3D" w:rsidRPr="006F1756">
        <w:rPr>
          <w:rFonts w:ascii="Times New Roman" w:eastAsia="Times New Roman" w:hAnsi="Times New Roman" w:cs="Times New Roman"/>
          <w:sz w:val="24"/>
          <w:szCs w:val="24"/>
        </w:rPr>
        <w:t>,</w:t>
      </w:r>
      <w:r w:rsidRPr="006F1756">
        <w:rPr>
          <w:rFonts w:ascii="Times New Roman" w:eastAsia="Times New Roman" w:hAnsi="Times New Roman" w:cs="Times New Roman"/>
          <w:sz w:val="24"/>
          <w:szCs w:val="24"/>
        </w:rPr>
        <w:t xml:space="preserve"> but Mr Pillay did everything to hinder her work. First he installed a gate with a padlock to prevent her from having access to the studio and she had to obtain an Order from the Family Tribunal to </w:t>
      </w:r>
      <w:r w:rsidR="002E7E3D" w:rsidRPr="006F1756">
        <w:rPr>
          <w:rFonts w:ascii="Times New Roman" w:eastAsia="Times New Roman" w:hAnsi="Times New Roman" w:cs="Times New Roman"/>
          <w:sz w:val="24"/>
          <w:szCs w:val="24"/>
        </w:rPr>
        <w:t>regain</w:t>
      </w:r>
      <w:r w:rsidRPr="006F1756">
        <w:rPr>
          <w:rFonts w:ascii="Times New Roman" w:eastAsia="Times New Roman" w:hAnsi="Times New Roman" w:cs="Times New Roman"/>
          <w:sz w:val="24"/>
          <w:szCs w:val="24"/>
        </w:rPr>
        <w:t xml:space="preserve"> access. After that he disconnected the water and electricity supp</w:t>
      </w:r>
      <w:r w:rsidR="002E7E3D" w:rsidRPr="006F1756">
        <w:rPr>
          <w:rFonts w:ascii="Times New Roman" w:eastAsia="Times New Roman" w:hAnsi="Times New Roman" w:cs="Times New Roman"/>
          <w:sz w:val="24"/>
          <w:szCs w:val="24"/>
        </w:rPr>
        <w:t>l</w:t>
      </w:r>
      <w:r w:rsidRPr="006F1756">
        <w:rPr>
          <w:rFonts w:ascii="Times New Roman" w:eastAsia="Times New Roman" w:hAnsi="Times New Roman" w:cs="Times New Roman"/>
          <w:sz w:val="24"/>
          <w:szCs w:val="24"/>
        </w:rPr>
        <w:t>y to the studio</w:t>
      </w:r>
      <w:r w:rsidR="002E7E3D" w:rsidRPr="006F1756">
        <w:rPr>
          <w:rFonts w:ascii="Times New Roman" w:eastAsia="Times New Roman" w:hAnsi="Times New Roman" w:cs="Times New Roman"/>
          <w:sz w:val="24"/>
          <w:szCs w:val="24"/>
        </w:rPr>
        <w:t>, and s</w:t>
      </w:r>
      <w:r w:rsidRPr="006F1756">
        <w:rPr>
          <w:rFonts w:ascii="Times New Roman" w:eastAsia="Times New Roman" w:hAnsi="Times New Roman" w:cs="Times New Roman"/>
          <w:sz w:val="24"/>
          <w:szCs w:val="24"/>
        </w:rPr>
        <w:t xml:space="preserve">he had to buy a hose to get water from the house she is occupying to the studio to be able to do her printing work. </w:t>
      </w:r>
      <w:r w:rsidR="00D76FAC">
        <w:rPr>
          <w:rFonts w:ascii="Times New Roman" w:eastAsia="Times New Roman" w:hAnsi="Times New Roman" w:cs="Times New Roman"/>
          <w:sz w:val="24"/>
          <w:szCs w:val="24"/>
        </w:rPr>
        <w:t>I</w:t>
      </w:r>
      <w:r w:rsidR="00D76FAC" w:rsidRPr="006F1756">
        <w:rPr>
          <w:rFonts w:ascii="Times New Roman" w:eastAsia="Times New Roman" w:hAnsi="Times New Roman" w:cs="Times New Roman"/>
          <w:sz w:val="24"/>
          <w:szCs w:val="24"/>
        </w:rPr>
        <w:t>t was tiring</w:t>
      </w:r>
      <w:r w:rsidR="00D76FAC">
        <w:rPr>
          <w:rFonts w:ascii="Times New Roman" w:eastAsia="Times New Roman" w:hAnsi="Times New Roman" w:cs="Times New Roman"/>
          <w:sz w:val="24"/>
          <w:szCs w:val="24"/>
        </w:rPr>
        <w:t xml:space="preserve"> and s</w:t>
      </w:r>
      <w:r w:rsidRPr="006F1756">
        <w:rPr>
          <w:rFonts w:ascii="Times New Roman" w:eastAsia="Times New Roman" w:hAnsi="Times New Roman" w:cs="Times New Roman"/>
          <w:sz w:val="24"/>
          <w:szCs w:val="24"/>
        </w:rPr>
        <w:t xml:space="preserve">he got fed up </w:t>
      </w:r>
      <w:r w:rsidR="002E7E3D" w:rsidRPr="006F1756">
        <w:rPr>
          <w:rFonts w:ascii="Times New Roman" w:eastAsia="Times New Roman" w:hAnsi="Times New Roman" w:cs="Times New Roman"/>
          <w:sz w:val="24"/>
          <w:szCs w:val="24"/>
        </w:rPr>
        <w:t xml:space="preserve">after a while </w:t>
      </w:r>
      <w:r w:rsidRPr="006F1756">
        <w:rPr>
          <w:rFonts w:ascii="Times New Roman" w:eastAsia="Times New Roman" w:hAnsi="Times New Roman" w:cs="Times New Roman"/>
          <w:sz w:val="24"/>
          <w:szCs w:val="24"/>
        </w:rPr>
        <w:t>and did her printing at the house where she is living using a sheet of plywood and two chairs to support it.</w:t>
      </w:r>
      <w:r w:rsidR="002E7E3D" w:rsidRPr="006F1756">
        <w:rPr>
          <w:rFonts w:ascii="Times New Roman" w:eastAsia="Times New Roman" w:hAnsi="Times New Roman" w:cs="Times New Roman"/>
          <w:sz w:val="24"/>
          <w:szCs w:val="24"/>
        </w:rPr>
        <w:t xml:space="preserve"> She says that e</w:t>
      </w:r>
      <w:r w:rsidRPr="006F1756">
        <w:rPr>
          <w:rFonts w:ascii="Times New Roman" w:eastAsia="Times New Roman" w:hAnsi="Times New Roman" w:cs="Times New Roman"/>
          <w:sz w:val="24"/>
          <w:szCs w:val="24"/>
        </w:rPr>
        <w:t>ven if there is demand for her products</w:t>
      </w:r>
      <w:r w:rsidR="002E7E3D" w:rsidRPr="006F1756">
        <w:rPr>
          <w:rFonts w:ascii="Times New Roman" w:eastAsia="Times New Roman" w:hAnsi="Times New Roman" w:cs="Times New Roman"/>
          <w:sz w:val="24"/>
          <w:szCs w:val="24"/>
        </w:rPr>
        <w:t>,</w:t>
      </w:r>
      <w:r w:rsidRPr="006F1756">
        <w:rPr>
          <w:rFonts w:ascii="Times New Roman" w:eastAsia="Times New Roman" w:hAnsi="Times New Roman" w:cs="Times New Roman"/>
          <w:sz w:val="24"/>
          <w:szCs w:val="24"/>
        </w:rPr>
        <w:t xml:space="preserve"> she cannot take a lot of work because of the limited space for her to work in as she cannot use the studio any more.</w:t>
      </w:r>
      <w:r w:rsidR="002E7E3D" w:rsidRPr="006F1756">
        <w:rPr>
          <w:rFonts w:ascii="Times New Roman" w:eastAsia="Times New Roman" w:hAnsi="Times New Roman" w:cs="Times New Roman"/>
          <w:sz w:val="24"/>
          <w:szCs w:val="24"/>
        </w:rPr>
        <w:t xml:space="preserve"> She also had to stop sewing at the studio and now uses </w:t>
      </w:r>
      <w:r w:rsidR="008371AD" w:rsidRPr="006F1756">
        <w:rPr>
          <w:rFonts w:ascii="Times New Roman" w:eastAsia="Times New Roman" w:hAnsi="Times New Roman" w:cs="Times New Roman"/>
          <w:sz w:val="24"/>
          <w:szCs w:val="24"/>
        </w:rPr>
        <w:t>it</w:t>
      </w:r>
      <w:r w:rsidR="002E7E3D" w:rsidRPr="006F1756">
        <w:rPr>
          <w:rFonts w:ascii="Times New Roman" w:eastAsia="Times New Roman" w:hAnsi="Times New Roman" w:cs="Times New Roman"/>
          <w:sz w:val="24"/>
          <w:szCs w:val="24"/>
        </w:rPr>
        <w:t xml:space="preserve"> only as storage.</w:t>
      </w:r>
    </w:p>
    <w:p w:rsidR="006F1756" w:rsidRPr="006F1756" w:rsidRDefault="00353841" w:rsidP="008371AD">
      <w:pPr>
        <w:numPr>
          <w:ilvl w:val="0"/>
          <w:numId w:val="3"/>
        </w:numPr>
        <w:tabs>
          <w:tab w:val="left" w:pos="720"/>
        </w:tabs>
        <w:spacing w:after="240" w:line="360" w:lineRule="auto"/>
        <w:jc w:val="both"/>
        <w:rPr>
          <w:rFonts w:ascii="Times New Roman" w:eastAsia="Times New Roman" w:hAnsi="Times New Roman" w:cs="Times New Roman"/>
          <w:b/>
          <w:sz w:val="24"/>
          <w:szCs w:val="24"/>
          <w:u w:val="single"/>
        </w:rPr>
      </w:pPr>
      <w:r w:rsidRPr="006F1756">
        <w:rPr>
          <w:rFonts w:ascii="Times New Roman" w:eastAsia="Times New Roman" w:hAnsi="Times New Roman" w:cs="Times New Roman"/>
          <w:sz w:val="24"/>
          <w:szCs w:val="24"/>
        </w:rPr>
        <w:t xml:space="preserve">Ms Lablache states that she would like to have a place of her own where she can start afresh and rebuild her studio so that she </w:t>
      </w:r>
      <w:r w:rsidR="008371AD" w:rsidRPr="006F1756">
        <w:rPr>
          <w:rFonts w:ascii="Times New Roman" w:eastAsia="Times New Roman" w:hAnsi="Times New Roman" w:cs="Times New Roman"/>
          <w:sz w:val="24"/>
          <w:szCs w:val="24"/>
        </w:rPr>
        <w:t xml:space="preserve">can </w:t>
      </w:r>
      <w:r w:rsidRPr="006F1756">
        <w:rPr>
          <w:rFonts w:ascii="Times New Roman" w:eastAsia="Times New Roman" w:hAnsi="Times New Roman" w:cs="Times New Roman"/>
          <w:sz w:val="24"/>
          <w:szCs w:val="24"/>
        </w:rPr>
        <w:t xml:space="preserve">work and conduct her business in a conducive work environment. At the moment she is both living and working in a tiny two bedroom house (on H1345)  which serves both as a house and studio, and the only properties she </w:t>
      </w:r>
      <w:r w:rsidR="008371AD" w:rsidRPr="006F1756">
        <w:rPr>
          <w:rFonts w:ascii="Times New Roman" w:eastAsia="Times New Roman" w:hAnsi="Times New Roman" w:cs="Times New Roman"/>
          <w:sz w:val="24"/>
          <w:szCs w:val="24"/>
        </w:rPr>
        <w:t>owns are</w:t>
      </w:r>
      <w:r w:rsidRPr="006F1756">
        <w:rPr>
          <w:rFonts w:ascii="Times New Roman" w:eastAsia="Times New Roman" w:hAnsi="Times New Roman" w:cs="Times New Roman"/>
          <w:sz w:val="24"/>
          <w:szCs w:val="24"/>
        </w:rPr>
        <w:t xml:space="preserve"> </w:t>
      </w:r>
      <w:r w:rsidR="008371AD" w:rsidRPr="006F1756">
        <w:rPr>
          <w:rFonts w:ascii="Times New Roman" w:eastAsia="Times New Roman" w:hAnsi="Times New Roman" w:cs="Times New Roman"/>
          <w:sz w:val="24"/>
          <w:szCs w:val="24"/>
        </w:rPr>
        <w:t xml:space="preserve">the ones she owns jointly </w:t>
      </w:r>
      <w:r w:rsidRPr="006F1756">
        <w:rPr>
          <w:rFonts w:ascii="Times New Roman" w:eastAsia="Times New Roman" w:hAnsi="Times New Roman" w:cs="Times New Roman"/>
          <w:sz w:val="24"/>
          <w:szCs w:val="24"/>
        </w:rPr>
        <w:t xml:space="preserve">with Mr Pillay (H1345 and H6465 &amp; H6466) and her ISUZU pickup truck. The only way that she can move on is if she is </w:t>
      </w:r>
      <w:r w:rsidR="008371AD" w:rsidRPr="006F1756">
        <w:rPr>
          <w:rFonts w:ascii="Times New Roman" w:eastAsia="Times New Roman" w:hAnsi="Times New Roman" w:cs="Times New Roman"/>
          <w:sz w:val="24"/>
          <w:szCs w:val="24"/>
        </w:rPr>
        <w:t xml:space="preserve">compensated for her contributions to the </w:t>
      </w:r>
      <w:r w:rsidRPr="006F1756">
        <w:rPr>
          <w:rFonts w:ascii="Times New Roman" w:eastAsia="Times New Roman" w:hAnsi="Times New Roman" w:cs="Times New Roman"/>
          <w:sz w:val="24"/>
          <w:szCs w:val="24"/>
        </w:rPr>
        <w:t>matrimonial properties of the parties</w:t>
      </w:r>
      <w:r w:rsidR="008371AD" w:rsidRPr="006F1756">
        <w:rPr>
          <w:rFonts w:ascii="Times New Roman" w:eastAsia="Times New Roman" w:hAnsi="Times New Roman" w:cs="Times New Roman"/>
          <w:sz w:val="24"/>
          <w:szCs w:val="24"/>
        </w:rPr>
        <w:t xml:space="preserve"> and awarded her share thereof. </w:t>
      </w:r>
    </w:p>
    <w:p w:rsidR="008371AD" w:rsidRPr="006F1756" w:rsidRDefault="00353841" w:rsidP="008371AD">
      <w:pPr>
        <w:numPr>
          <w:ilvl w:val="0"/>
          <w:numId w:val="3"/>
        </w:numPr>
        <w:tabs>
          <w:tab w:val="left" w:pos="720"/>
        </w:tabs>
        <w:spacing w:after="240" w:line="360" w:lineRule="auto"/>
        <w:jc w:val="both"/>
        <w:rPr>
          <w:rFonts w:ascii="Times New Roman" w:eastAsia="Times New Roman" w:hAnsi="Times New Roman" w:cs="Times New Roman"/>
          <w:b/>
          <w:sz w:val="24"/>
          <w:szCs w:val="24"/>
          <w:u w:val="single"/>
        </w:rPr>
      </w:pPr>
      <w:r w:rsidRPr="006F1756">
        <w:rPr>
          <w:rFonts w:ascii="Times New Roman" w:eastAsia="Times New Roman" w:hAnsi="Times New Roman" w:cs="Times New Roman"/>
          <w:sz w:val="24"/>
          <w:szCs w:val="24"/>
        </w:rPr>
        <w:t xml:space="preserve">Ms Lablache’s </w:t>
      </w:r>
      <w:r w:rsidR="00E428B2">
        <w:rPr>
          <w:rFonts w:ascii="Times New Roman" w:eastAsia="Times New Roman" w:hAnsi="Times New Roman" w:cs="Times New Roman"/>
          <w:sz w:val="24"/>
          <w:szCs w:val="24"/>
        </w:rPr>
        <w:t>evidence</w:t>
      </w:r>
      <w:r w:rsidRPr="006F1756">
        <w:rPr>
          <w:rFonts w:ascii="Times New Roman" w:eastAsia="Times New Roman" w:hAnsi="Times New Roman" w:cs="Times New Roman"/>
          <w:sz w:val="24"/>
          <w:szCs w:val="24"/>
        </w:rPr>
        <w:t xml:space="preserve"> in respect of each of the properties subject matter of this claim is found below.</w:t>
      </w:r>
    </w:p>
    <w:p w:rsidR="00C05C0A" w:rsidRDefault="00C05C0A" w:rsidP="008371AD">
      <w:pPr>
        <w:tabs>
          <w:tab w:val="left" w:pos="720"/>
        </w:tabs>
        <w:spacing w:after="0" w:line="360" w:lineRule="auto"/>
        <w:ind w:left="720"/>
        <w:jc w:val="both"/>
        <w:rPr>
          <w:rFonts w:ascii="Times New Roman" w:eastAsia="Times New Roman" w:hAnsi="Times New Roman" w:cs="Times New Roman"/>
          <w:b/>
          <w:sz w:val="24"/>
          <w:szCs w:val="24"/>
          <w:u w:val="single"/>
        </w:rPr>
      </w:pPr>
    </w:p>
    <w:p w:rsidR="00C05C0A" w:rsidRDefault="00C05C0A" w:rsidP="008371AD">
      <w:pPr>
        <w:tabs>
          <w:tab w:val="left" w:pos="720"/>
        </w:tabs>
        <w:spacing w:after="0" w:line="360" w:lineRule="auto"/>
        <w:ind w:left="720"/>
        <w:jc w:val="both"/>
        <w:rPr>
          <w:rFonts w:ascii="Times New Roman" w:eastAsia="Times New Roman" w:hAnsi="Times New Roman" w:cs="Times New Roman"/>
          <w:b/>
          <w:sz w:val="24"/>
          <w:szCs w:val="24"/>
          <w:u w:val="single"/>
        </w:rPr>
      </w:pPr>
    </w:p>
    <w:p w:rsidR="00353841" w:rsidRDefault="00353841" w:rsidP="008371AD">
      <w:pPr>
        <w:tabs>
          <w:tab w:val="left" w:pos="720"/>
        </w:tabs>
        <w:spacing w:after="0" w:line="360" w:lineRule="auto"/>
        <w:ind w:left="720"/>
        <w:jc w:val="both"/>
        <w:rPr>
          <w:rFonts w:ascii="Times New Roman" w:eastAsia="Times New Roman" w:hAnsi="Times New Roman" w:cs="Times New Roman"/>
          <w:b/>
          <w:sz w:val="24"/>
          <w:szCs w:val="24"/>
          <w:u w:val="single"/>
        </w:rPr>
      </w:pPr>
      <w:r w:rsidRPr="00353841">
        <w:rPr>
          <w:rFonts w:ascii="Times New Roman" w:eastAsia="Times New Roman" w:hAnsi="Times New Roman" w:cs="Times New Roman"/>
          <w:b/>
          <w:sz w:val="24"/>
          <w:szCs w:val="24"/>
          <w:u w:val="single"/>
        </w:rPr>
        <w:lastRenderedPageBreak/>
        <w:t>Title H1346</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F86344">
        <w:rPr>
          <w:rFonts w:ascii="Times New Roman" w:eastAsia="Times New Roman" w:hAnsi="Times New Roman" w:cs="Times New Roman"/>
          <w:sz w:val="24"/>
          <w:szCs w:val="24"/>
        </w:rPr>
        <w:t xml:space="preserve">When the parties met, Mr Pillay already owned H1346. Ms Lablache confirmed that she is not making any claims to the land </w:t>
      </w:r>
      <w:r w:rsidR="00F86344" w:rsidRPr="00F86344">
        <w:rPr>
          <w:rFonts w:ascii="Times New Roman" w:eastAsia="Times New Roman" w:hAnsi="Times New Roman" w:cs="Times New Roman"/>
          <w:sz w:val="24"/>
          <w:szCs w:val="24"/>
        </w:rPr>
        <w:t xml:space="preserve">comprised in </w:t>
      </w:r>
      <w:r w:rsidRPr="00F86344">
        <w:rPr>
          <w:rFonts w:ascii="Times New Roman" w:eastAsia="Times New Roman" w:hAnsi="Times New Roman" w:cs="Times New Roman"/>
          <w:sz w:val="24"/>
          <w:szCs w:val="24"/>
        </w:rPr>
        <w:t>H1346. She testified that every Sunday until she left for Greece, she used to accompany him to the property to help with the site</w:t>
      </w:r>
      <w:r w:rsidRPr="00353841">
        <w:rPr>
          <w:rFonts w:ascii="Times New Roman" w:eastAsia="Times New Roman" w:hAnsi="Times New Roman" w:cs="Times New Roman"/>
          <w:sz w:val="24"/>
          <w:szCs w:val="24"/>
        </w:rPr>
        <w:t xml:space="preserve"> clearing</w:t>
      </w:r>
      <w:r w:rsidR="00F86344">
        <w:rPr>
          <w:rFonts w:ascii="Times New Roman" w:eastAsia="Times New Roman" w:hAnsi="Times New Roman" w:cs="Times New Roman"/>
          <w:sz w:val="24"/>
          <w:szCs w:val="24"/>
        </w:rPr>
        <w:t>, which</w:t>
      </w:r>
      <w:r w:rsidRPr="00353841">
        <w:rPr>
          <w:rFonts w:ascii="Times New Roman" w:eastAsia="Times New Roman" w:hAnsi="Times New Roman" w:cs="Times New Roman"/>
          <w:sz w:val="24"/>
          <w:szCs w:val="24"/>
        </w:rPr>
        <w:t xml:space="preserve"> involved cutting down trees and clearing the debris. She also did some cooking.</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The house was built after Ms Lablache left for Greece </w:t>
      </w:r>
      <w:r w:rsidR="00F86344">
        <w:rPr>
          <w:rFonts w:ascii="Times New Roman" w:eastAsia="Times New Roman" w:hAnsi="Times New Roman" w:cs="Times New Roman"/>
          <w:sz w:val="24"/>
          <w:szCs w:val="24"/>
        </w:rPr>
        <w:t xml:space="preserve">and </w:t>
      </w:r>
      <w:r w:rsidR="00F86344" w:rsidRPr="00353841">
        <w:rPr>
          <w:rFonts w:ascii="Times New Roman" w:eastAsia="Times New Roman" w:hAnsi="Times New Roman" w:cs="Times New Roman"/>
          <w:sz w:val="24"/>
          <w:szCs w:val="24"/>
        </w:rPr>
        <w:t xml:space="preserve">had been </w:t>
      </w:r>
      <w:r w:rsidR="00F86344">
        <w:rPr>
          <w:rFonts w:ascii="Times New Roman" w:eastAsia="Times New Roman" w:hAnsi="Times New Roman" w:cs="Times New Roman"/>
          <w:sz w:val="24"/>
          <w:szCs w:val="24"/>
        </w:rPr>
        <w:t>completed w</w:t>
      </w:r>
      <w:r w:rsidRPr="00353841">
        <w:rPr>
          <w:rFonts w:ascii="Times New Roman" w:eastAsia="Times New Roman" w:hAnsi="Times New Roman" w:cs="Times New Roman"/>
          <w:sz w:val="24"/>
          <w:szCs w:val="24"/>
        </w:rPr>
        <w:t>hen she returned to Seychelles</w:t>
      </w:r>
      <w:r w:rsidR="00F86344">
        <w:rPr>
          <w:rFonts w:ascii="Times New Roman" w:eastAsia="Times New Roman" w:hAnsi="Times New Roman" w:cs="Times New Roman"/>
          <w:sz w:val="24"/>
          <w:szCs w:val="24"/>
        </w:rPr>
        <w:t xml:space="preserve">. </w:t>
      </w:r>
      <w:r w:rsidR="00100ED1">
        <w:rPr>
          <w:rFonts w:ascii="Times New Roman" w:eastAsia="Times New Roman" w:hAnsi="Times New Roman" w:cs="Times New Roman"/>
          <w:sz w:val="24"/>
          <w:szCs w:val="24"/>
        </w:rPr>
        <w:t>Upon her return s</w:t>
      </w:r>
      <w:r w:rsidRPr="00353841">
        <w:rPr>
          <w:rFonts w:ascii="Times New Roman" w:eastAsia="Times New Roman" w:hAnsi="Times New Roman" w:cs="Times New Roman"/>
          <w:sz w:val="24"/>
          <w:szCs w:val="24"/>
        </w:rPr>
        <w:t>he moved in straightaway.  Mr Pillay told her he had taken a loan of SCR50,000.00 to start the construction. At the time the house</w:t>
      </w:r>
      <w:r w:rsidR="00100ED1">
        <w:rPr>
          <w:rFonts w:ascii="Times New Roman" w:eastAsia="Times New Roman" w:hAnsi="Times New Roman" w:cs="Times New Roman"/>
          <w:sz w:val="24"/>
          <w:szCs w:val="24"/>
        </w:rPr>
        <w:t xml:space="preserve"> of one storey</w:t>
      </w:r>
      <w:r w:rsidRPr="00353841">
        <w:rPr>
          <w:rFonts w:ascii="Times New Roman" w:eastAsia="Times New Roman" w:hAnsi="Times New Roman" w:cs="Times New Roman"/>
          <w:sz w:val="24"/>
          <w:szCs w:val="24"/>
        </w:rPr>
        <w:t xml:space="preserve"> comprised 2 bedrooms one of which Mr Pillay was using, a bathroom, kitchen, living-room and dining-room. The house did not have 3 bedrooms as claimed by Mr Pillay. Ms Lablache confirmed Mr Pillay’s testimony that the bedroom he was using was furnished and that there were </w:t>
      </w:r>
      <w:r w:rsidR="00100ED1">
        <w:rPr>
          <w:rFonts w:ascii="Times New Roman" w:eastAsia="Times New Roman" w:hAnsi="Times New Roman" w:cs="Times New Roman"/>
          <w:sz w:val="24"/>
          <w:szCs w:val="24"/>
        </w:rPr>
        <w:t xml:space="preserve">only </w:t>
      </w:r>
      <w:r w:rsidRPr="00353841">
        <w:rPr>
          <w:rFonts w:ascii="Times New Roman" w:eastAsia="Times New Roman" w:hAnsi="Times New Roman" w:cs="Times New Roman"/>
          <w:sz w:val="24"/>
          <w:szCs w:val="24"/>
        </w:rPr>
        <w:t>a few things in the house that he was using (i.e. 2 plates, two mugs, kitchen utensils etc.).</w:t>
      </w:r>
    </w:p>
    <w:p w:rsidR="00100ED1" w:rsidRDefault="00353841" w:rsidP="001A6B5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100ED1">
        <w:rPr>
          <w:rFonts w:ascii="Times New Roman" w:eastAsia="Times New Roman" w:hAnsi="Times New Roman" w:cs="Times New Roman"/>
          <w:sz w:val="24"/>
          <w:szCs w:val="24"/>
        </w:rPr>
        <w:t xml:space="preserve">She testified that the house was furnished by both parties. She </w:t>
      </w:r>
      <w:r w:rsidR="006F1756" w:rsidRPr="00100ED1">
        <w:rPr>
          <w:rFonts w:ascii="Times New Roman" w:eastAsia="Times New Roman" w:hAnsi="Times New Roman" w:cs="Times New Roman"/>
          <w:sz w:val="24"/>
          <w:szCs w:val="24"/>
        </w:rPr>
        <w:t>e</w:t>
      </w:r>
      <w:r w:rsidRPr="00100ED1">
        <w:rPr>
          <w:rFonts w:ascii="Times New Roman" w:eastAsia="Times New Roman" w:hAnsi="Times New Roman" w:cs="Times New Roman"/>
          <w:sz w:val="24"/>
          <w:szCs w:val="24"/>
        </w:rPr>
        <w:t xml:space="preserve">xplained that whilst she was in Greece she was paid ⅔ of her salary which was partly used for her </w:t>
      </w:r>
      <w:r w:rsidR="00100ED1" w:rsidRPr="00100ED1">
        <w:rPr>
          <w:rFonts w:ascii="Times New Roman" w:eastAsia="Times New Roman" w:hAnsi="Times New Roman" w:cs="Times New Roman"/>
          <w:sz w:val="24"/>
          <w:szCs w:val="24"/>
        </w:rPr>
        <w:t xml:space="preserve">first </w:t>
      </w:r>
      <w:r w:rsidRPr="00100ED1">
        <w:rPr>
          <w:rFonts w:ascii="Times New Roman" w:eastAsia="Times New Roman" w:hAnsi="Times New Roman" w:cs="Times New Roman"/>
          <w:sz w:val="24"/>
          <w:szCs w:val="24"/>
        </w:rPr>
        <w:t xml:space="preserve">child’s maintenance and the remainder of which remained in her bank account. When she returned from Greece after four years she had considerable savings although she </w:t>
      </w:r>
      <w:r w:rsidR="00100ED1" w:rsidRPr="00100ED1">
        <w:rPr>
          <w:rFonts w:ascii="Times New Roman" w:eastAsia="Times New Roman" w:hAnsi="Times New Roman" w:cs="Times New Roman"/>
          <w:sz w:val="24"/>
          <w:szCs w:val="24"/>
        </w:rPr>
        <w:t>cannot recall</w:t>
      </w:r>
      <w:r w:rsidRPr="00100ED1">
        <w:rPr>
          <w:rFonts w:ascii="Times New Roman" w:eastAsia="Times New Roman" w:hAnsi="Times New Roman" w:cs="Times New Roman"/>
          <w:sz w:val="24"/>
          <w:szCs w:val="24"/>
        </w:rPr>
        <w:t xml:space="preserve"> how much. She was also promoted to the post of specialist teacher and her salary increased to SCR4,000.00. </w:t>
      </w:r>
    </w:p>
    <w:p w:rsidR="00353841" w:rsidRPr="00100ED1" w:rsidRDefault="00353841" w:rsidP="001A6B5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100ED1">
        <w:rPr>
          <w:rFonts w:ascii="Times New Roman" w:eastAsia="Times New Roman" w:hAnsi="Times New Roman" w:cs="Times New Roman"/>
          <w:sz w:val="24"/>
          <w:szCs w:val="24"/>
        </w:rPr>
        <w:t>After the parties got married in 2003, the house was extended by adding a second storey comprising three bedrooms with en-suite bathrooms. Both parties helped to buy furnishings for the second storey, such as furniture, curtains, bedsheets and towels. Ms Lablache stated that whilst she was not involved in the financing of the actual construction of the second storey, she not only helped with the furnishings but at the same time contribut</w:t>
      </w:r>
      <w:r w:rsidR="00100ED1">
        <w:rPr>
          <w:rFonts w:ascii="Times New Roman" w:eastAsia="Times New Roman" w:hAnsi="Times New Roman" w:cs="Times New Roman"/>
          <w:sz w:val="24"/>
          <w:szCs w:val="24"/>
        </w:rPr>
        <w:t>ed</w:t>
      </w:r>
      <w:r w:rsidRPr="00100ED1">
        <w:rPr>
          <w:rFonts w:ascii="Times New Roman" w:eastAsia="Times New Roman" w:hAnsi="Times New Roman" w:cs="Times New Roman"/>
          <w:sz w:val="24"/>
          <w:szCs w:val="24"/>
        </w:rPr>
        <w:t xml:space="preserve"> towards other household and family expenses such as clothes for the children, utensils for the house. In her words </w:t>
      </w:r>
      <w:r w:rsidRPr="00100ED1">
        <w:rPr>
          <w:rFonts w:ascii="Times New Roman" w:eastAsia="Times New Roman" w:hAnsi="Times New Roman" w:cs="Times New Roman"/>
          <w:i/>
          <w:sz w:val="24"/>
          <w:szCs w:val="24"/>
        </w:rPr>
        <w:t xml:space="preserve">“For instance let us say he was the one who put the windows and doors, etc, I was helping to buy bedsheets that we need for the bed, the towels, clothes for the children, </w:t>
      </w:r>
      <w:r w:rsidRPr="00100ED1">
        <w:rPr>
          <w:rFonts w:ascii="Times New Roman" w:eastAsia="Times New Roman" w:hAnsi="Times New Roman" w:cs="Times New Roman"/>
          <w:i/>
          <w:sz w:val="24"/>
          <w:szCs w:val="24"/>
        </w:rPr>
        <w:lastRenderedPageBreak/>
        <w:t xml:space="preserve">utensils for the house, stuff like that, I help on this side and he helps on the other side” </w:t>
      </w:r>
      <w:r w:rsidRPr="00100ED1">
        <w:rPr>
          <w:rFonts w:ascii="Times New Roman" w:eastAsia="Times New Roman" w:hAnsi="Times New Roman" w:cs="Times New Roman"/>
          <w:sz w:val="24"/>
          <w:szCs w:val="24"/>
        </w:rPr>
        <w:t>(Pg 19 – 17 proceedings of Sep 2020).</w:t>
      </w:r>
    </w:p>
    <w:p w:rsidR="00353841" w:rsidRPr="00B37BD6"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She also stated that in 2004 she received a gratuity payment of SCR30,000.00 that she used </w:t>
      </w:r>
      <w:r w:rsidRPr="00B37BD6">
        <w:rPr>
          <w:rFonts w:ascii="Times New Roman" w:eastAsia="Times New Roman" w:hAnsi="Times New Roman" w:cs="Times New Roman"/>
          <w:sz w:val="24"/>
          <w:szCs w:val="24"/>
        </w:rPr>
        <w:t>to pave the front of the matrimonial home, which added value to the property. Exhibit D2 is a letter dated 3</w:t>
      </w:r>
      <w:r w:rsidRPr="00B37BD6">
        <w:rPr>
          <w:rFonts w:ascii="Times New Roman" w:eastAsia="Times New Roman" w:hAnsi="Times New Roman" w:cs="Times New Roman"/>
          <w:sz w:val="24"/>
          <w:szCs w:val="24"/>
          <w:vertAlign w:val="superscript"/>
        </w:rPr>
        <w:t>rd</w:t>
      </w:r>
      <w:r w:rsidRPr="00B37BD6">
        <w:rPr>
          <w:rFonts w:ascii="Times New Roman" w:eastAsia="Times New Roman" w:hAnsi="Times New Roman" w:cs="Times New Roman"/>
          <w:sz w:val="24"/>
          <w:szCs w:val="24"/>
        </w:rPr>
        <w:t xml:space="preserve"> March 2004 addressed to Ms Paquerette Lusita Lablache from the Ministry of administration and Manpower Development confirming payment of the said sum for completion of 25 years of continuous service. She denied using that money for her business or to travel although she confirmed that she had a business at the time.</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Ms Lablache also produced another letter Exhibit D3 dated 26</w:t>
      </w:r>
      <w:r w:rsidRPr="00B37BD6">
        <w:rPr>
          <w:rFonts w:ascii="Times New Roman" w:eastAsia="Times New Roman" w:hAnsi="Times New Roman" w:cs="Times New Roman"/>
          <w:sz w:val="24"/>
          <w:szCs w:val="24"/>
          <w:vertAlign w:val="superscript"/>
        </w:rPr>
        <w:t>th</w:t>
      </w:r>
      <w:r w:rsidRPr="00B37BD6">
        <w:rPr>
          <w:rFonts w:ascii="Times New Roman" w:eastAsia="Times New Roman" w:hAnsi="Times New Roman" w:cs="Times New Roman"/>
          <w:sz w:val="24"/>
          <w:szCs w:val="24"/>
        </w:rPr>
        <w:t xml:space="preserve"> June 2008 from the Vice-President’s Office to the Ministry of Education advising that compensation in the sum of SCR147,788.08 had  been paid into Ms Lablache’s account. She explained that she was paid this compensation when she terminated her contract with the Ministry of Education. She invested that money in the matrimonial home and also spent it on the children. Since</w:t>
      </w:r>
      <w:r w:rsidRPr="00353841">
        <w:rPr>
          <w:rFonts w:ascii="Times New Roman" w:eastAsia="Times New Roman" w:hAnsi="Times New Roman" w:cs="Times New Roman"/>
          <w:sz w:val="24"/>
          <w:szCs w:val="24"/>
        </w:rPr>
        <w:t xml:space="preserve"> she is a fashion and textile designer, she was responsible for all the children’s clothing including uniforms as well as soft furnishings for the home such as curtains. She provided all the fabric and material for the same and also took care of the sewing. The money was also used for other things for the home and family. </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Ms Lablache stated that she is entitled to a half share of the matrimonial home because she has contributed monetarily towards it as well as for the family for the 36 years that she has been in a relationship with Mr Pillay. Furthermore she has put in a lot of effort towards raising and taking care of the children and family during half of her life that she spent at the family home with them.</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Ms Lablache testified that in addition to the matrimonial home, there is also a two storey studio on H1346, which started out as a small structure and has been extended over the years. She states that she contributed to the construction of the studio with loans and other income that she earned, and also paid for things such as toilets, windows as well as for repairs to the studio. She is claiming a share in the value of the studio based on her contributions thereto.</w:t>
      </w:r>
    </w:p>
    <w:p w:rsidR="00353841" w:rsidRPr="00B37BD6"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lastRenderedPageBreak/>
        <w:t xml:space="preserve">Ms Lablache stated that she borrowed 3 loans: in 2016 she borrowed a loan of SCR80,000.00 for working capital, she then borrowed another loan for SCR80,000.00 for studio renovation and another of SCR250,000.00 to upgrade the studio. As evidence of the </w:t>
      </w:r>
      <w:r w:rsidRPr="00B37BD6">
        <w:rPr>
          <w:rFonts w:ascii="Times New Roman" w:eastAsia="Times New Roman" w:hAnsi="Times New Roman" w:cs="Times New Roman"/>
          <w:sz w:val="24"/>
          <w:szCs w:val="24"/>
        </w:rPr>
        <w:t xml:space="preserve">first loan of SCR80,000 she produced Exhibit D8 (previously Item 1) - a letter of offer from Barclays Bank (Seychelles) Limited to Mangouya Creations (the Borrower) represented by Mrs. Paquerette Lablache Pillay for an unsecured business loan of SCR80,000.00, the purpose of such loan being </w:t>
      </w:r>
      <w:r w:rsidRPr="00B37BD6">
        <w:rPr>
          <w:rFonts w:ascii="Times New Roman" w:eastAsia="Times New Roman" w:hAnsi="Times New Roman" w:cs="Times New Roman"/>
          <w:szCs w:val="24"/>
        </w:rPr>
        <w:t>“FOR WORKING CAPITAL</w:t>
      </w:r>
      <w:r w:rsidRPr="00B37BD6">
        <w:rPr>
          <w:rFonts w:ascii="Times New Roman" w:eastAsia="Times New Roman" w:hAnsi="Times New Roman" w:cs="Times New Roman"/>
          <w:sz w:val="24"/>
          <w:szCs w:val="24"/>
        </w:rPr>
        <w:t xml:space="preserve">”. Attached are the loan terms and conditions. She stated that this loan was used </w:t>
      </w:r>
      <w:r w:rsidRPr="00B37BD6">
        <w:rPr>
          <w:rFonts w:ascii="Times New Roman" w:eastAsia="Times New Roman" w:hAnsi="Times New Roman" w:cs="Times New Roman"/>
          <w:i/>
          <w:sz w:val="24"/>
          <w:szCs w:val="24"/>
        </w:rPr>
        <w:t>“to upgrade the studio, to buy materials and to do other things that the studio required”</w:t>
      </w:r>
      <w:r w:rsidRPr="00B37BD6">
        <w:rPr>
          <w:rFonts w:ascii="Times New Roman" w:eastAsia="Times New Roman" w:hAnsi="Times New Roman" w:cs="Times New Roman"/>
          <w:sz w:val="24"/>
          <w:szCs w:val="24"/>
        </w:rPr>
        <w:t xml:space="preserve"> (Pg 6 proceedings of 8</w:t>
      </w:r>
      <w:r w:rsidRPr="00B37BD6">
        <w:rPr>
          <w:rFonts w:ascii="Times New Roman" w:eastAsia="Times New Roman" w:hAnsi="Times New Roman" w:cs="Times New Roman"/>
          <w:sz w:val="24"/>
          <w:szCs w:val="24"/>
          <w:vertAlign w:val="superscript"/>
        </w:rPr>
        <w:t>th</w:t>
      </w:r>
      <w:r w:rsidRPr="00B37BD6">
        <w:rPr>
          <w:rFonts w:ascii="Times New Roman" w:eastAsia="Times New Roman" w:hAnsi="Times New Roman" w:cs="Times New Roman"/>
          <w:sz w:val="24"/>
          <w:szCs w:val="24"/>
        </w:rPr>
        <w:t xml:space="preserve"> October 2020 a.m.) and was repaid by Mangouya Creations which is owned by her. The letter of offer was signed by Ms Lablache on behalf of the borrower on 22/3/16, signifying the acceptance of the offer on the terms and conditions set out by the bank and authorising the bank to debit account no. 0101019055 for the monthly loan repayments. The attached loan terms and conditions are also signed by Ms Lablache on behalf of the borrower signifying acceptance and agreement to abide by the said terms and conditions. </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Ms Lablache also produced Exhibit D9 (previously Item 2) as evidence of the loan of SCR250,000.00 – a letter of offer from Barclays Bank (Seychelles) Limited to Mangouya Creations (the Borrower) represented by Mrs. Paquerette Lablache Pillay for an secured</w:t>
      </w:r>
      <w:r w:rsidRPr="00353841">
        <w:rPr>
          <w:rFonts w:ascii="Times New Roman" w:eastAsia="Times New Roman" w:hAnsi="Times New Roman" w:cs="Times New Roman"/>
          <w:sz w:val="24"/>
          <w:szCs w:val="24"/>
        </w:rPr>
        <w:t xml:space="preserve"> business loan of SCR250,000.00 to which is attached the loan terms and conditions, the </w:t>
      </w:r>
      <w:r w:rsidRPr="00B37BD6">
        <w:rPr>
          <w:rFonts w:ascii="Times New Roman" w:eastAsia="Times New Roman" w:hAnsi="Times New Roman" w:cs="Times New Roman"/>
          <w:sz w:val="24"/>
          <w:szCs w:val="24"/>
        </w:rPr>
        <w:t xml:space="preserve">purpose of such loan being </w:t>
      </w:r>
      <w:r w:rsidRPr="00B37BD6">
        <w:rPr>
          <w:rFonts w:ascii="Times New Roman" w:eastAsia="Times New Roman" w:hAnsi="Times New Roman" w:cs="Times New Roman"/>
          <w:szCs w:val="24"/>
        </w:rPr>
        <w:t>“TO UPGRADE THE STUDIO”</w:t>
      </w:r>
      <w:r w:rsidRPr="00B37BD6">
        <w:rPr>
          <w:rFonts w:ascii="Times New Roman" w:eastAsia="Times New Roman" w:hAnsi="Times New Roman" w:cs="Times New Roman"/>
          <w:sz w:val="24"/>
          <w:szCs w:val="24"/>
        </w:rPr>
        <w:t>. The loan is secured by a 1</w:t>
      </w:r>
      <w:r w:rsidRPr="00B37BD6">
        <w:rPr>
          <w:rFonts w:ascii="Times New Roman" w:eastAsia="Times New Roman" w:hAnsi="Times New Roman" w:cs="Times New Roman"/>
          <w:sz w:val="24"/>
          <w:szCs w:val="24"/>
          <w:vertAlign w:val="superscript"/>
        </w:rPr>
        <w:t>st</w:t>
      </w:r>
      <w:r w:rsidRPr="00B37BD6">
        <w:rPr>
          <w:rFonts w:ascii="Times New Roman" w:eastAsia="Times New Roman" w:hAnsi="Times New Roman" w:cs="Times New Roman"/>
          <w:sz w:val="24"/>
          <w:szCs w:val="24"/>
        </w:rPr>
        <w:t xml:space="preserve"> Line charge over property parcel V1332. She stated that the money obtained from the loan was used to upgrade the studio by providing windows, a toilet and other bathroom fixtures and also to assist with completing the top storey of the studio. She stated that this loan was also</w:t>
      </w:r>
      <w:r w:rsidRPr="00353841">
        <w:rPr>
          <w:rFonts w:ascii="Times New Roman" w:eastAsia="Times New Roman" w:hAnsi="Times New Roman" w:cs="Times New Roman"/>
          <w:sz w:val="24"/>
          <w:szCs w:val="24"/>
        </w:rPr>
        <w:t xml:space="preserve"> repaid by Mangouya Creations. Again the letter of offer was signed by Ms Lablache on behalf of the borrower on 9/10/14 signifying acceptance of the offer on the terms and conditions set out by the bank and authorising the bank to debit account no. 0101019055 for the monthly loan repayments. The attached loan terms and conditions are also signed by Ms Lablache on behalf of the borrower signifying acceptance and agreement to abide by the said terms and conditions. </w:t>
      </w:r>
    </w:p>
    <w:p w:rsidR="006F1756" w:rsidRDefault="00353841" w:rsidP="00917F5D">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lastRenderedPageBreak/>
        <w:t>Ms Lablache further produced Exhibit D10 - a letter of offer from Barclays Bank of</w:t>
      </w:r>
      <w:r w:rsidRPr="00353841">
        <w:rPr>
          <w:rFonts w:ascii="Times New Roman" w:eastAsia="Times New Roman" w:hAnsi="Times New Roman" w:cs="Times New Roman"/>
          <w:sz w:val="24"/>
          <w:szCs w:val="24"/>
        </w:rPr>
        <w:t xml:space="preserve"> Seychelles Limited to Mrs. Paquerette Lablache Pillay T/as Mangouya Creations (the Borrower) for an unsecured business loan of SCR80,000.00 for the purpose of “Business expansion”. Attached to the letter are the loan terms and conditions. She stated that this loan was also repaid by Mangouya Creations with no help from anyone else. As with the other two loans, the letter of offer was signed by Ms Lablache on behalf of the borrower on 17/04/2012, signifying the acceptance of the offer on the terms and conditions set out by the bank. The attached loan terms and conditions are also signed by Ms Lablache on behalf of the borrower signifying acceptance of and agreement to abide by,</w:t>
      </w:r>
      <w:r w:rsidR="006F1756">
        <w:rPr>
          <w:rFonts w:ascii="Times New Roman" w:eastAsia="Times New Roman" w:hAnsi="Times New Roman" w:cs="Times New Roman"/>
          <w:sz w:val="24"/>
          <w:szCs w:val="24"/>
        </w:rPr>
        <w:t xml:space="preserve"> the said terms and conditions.</w:t>
      </w:r>
    </w:p>
    <w:p w:rsidR="00353841" w:rsidRDefault="00353841" w:rsidP="00917F5D">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t xml:space="preserve">Ms Lablache confirmed that she was loaned the sums stated in the three aforementioned letters of offer. </w:t>
      </w:r>
    </w:p>
    <w:p w:rsidR="00801DD8" w:rsidRDefault="00801DD8" w:rsidP="00917F5D">
      <w:pPr>
        <w:pStyle w:val="JudgmentText"/>
        <w:tabs>
          <w:tab w:val="left" w:pos="720"/>
        </w:tabs>
      </w:pPr>
      <w:r w:rsidRPr="00B37BD6">
        <w:t xml:space="preserve">In cross-examination she admitted that </w:t>
      </w:r>
      <w:r w:rsidR="0050415E" w:rsidRPr="00B37BD6">
        <w:t>s</w:t>
      </w:r>
      <w:r w:rsidRPr="00B37BD6">
        <w:t>he did not have any receipt from any contractor</w:t>
      </w:r>
      <w:r w:rsidRPr="00801DD8">
        <w:t xml:space="preserve"> or </w:t>
      </w:r>
      <w:r w:rsidRPr="00B37BD6">
        <w:t xml:space="preserve">other person for the extension of the </w:t>
      </w:r>
      <w:r w:rsidR="0050415E" w:rsidRPr="00B37BD6">
        <w:t xml:space="preserve">matrimonial home on H1346 </w:t>
      </w:r>
      <w:r w:rsidRPr="00B37BD6">
        <w:t xml:space="preserve">house, but </w:t>
      </w:r>
      <w:r w:rsidR="0050415E" w:rsidRPr="00B37BD6">
        <w:t>stated t</w:t>
      </w:r>
      <w:r w:rsidRPr="00B37BD6">
        <w:t>hat</w:t>
      </w:r>
      <w:r w:rsidRPr="00801DD8">
        <w:t xml:space="preserve"> she had </w:t>
      </w:r>
      <w:r w:rsidR="0050415E">
        <w:t xml:space="preserve">made </w:t>
      </w:r>
      <w:r w:rsidRPr="00801DD8">
        <w:t>contribut</w:t>
      </w:r>
      <w:r w:rsidR="0050415E">
        <w:t>ions</w:t>
      </w:r>
      <w:r w:rsidRPr="00801DD8">
        <w:t xml:space="preserve"> thereto and given that the parties were married she saw no reason for requesting any receipts. She also stated that the extension </w:t>
      </w:r>
      <w:r w:rsidR="009618A0">
        <w:t xml:space="preserve">of the matrimonial home </w:t>
      </w:r>
      <w:r w:rsidRPr="00801DD8">
        <w:t>was done by Mr Pillay himself and a few Indian workers and not by a contractor, and admitted that she did not help him buy any of the materials or pay the Indian workers. She also admitted that she made no direct financial contribution to the construction of the structure of the house or the extension or any repairs thereto.</w:t>
      </w:r>
    </w:p>
    <w:p w:rsidR="00765021" w:rsidRPr="00765021" w:rsidRDefault="0050415E" w:rsidP="00765021">
      <w:pPr>
        <w:pStyle w:val="JudgmentText"/>
        <w:tabs>
          <w:tab w:val="left" w:pos="720"/>
        </w:tabs>
      </w:pPr>
      <w:r>
        <w:t xml:space="preserve">As for the </w:t>
      </w:r>
      <w:r w:rsidR="00765021" w:rsidRPr="00765021">
        <w:t>3 loans</w:t>
      </w:r>
      <w:r>
        <w:t xml:space="preserve"> she </w:t>
      </w:r>
      <w:r w:rsidR="003D23C1">
        <w:t xml:space="preserve">had spent </w:t>
      </w:r>
      <w:r w:rsidR="003D23C1" w:rsidRPr="00765021">
        <w:t>on the studio which stands partly o</w:t>
      </w:r>
      <w:r w:rsidR="003D23C1">
        <w:t>n H1346 and partly on H10786 -</w:t>
      </w:r>
      <w:r w:rsidR="00765021" w:rsidRPr="00765021">
        <w:t xml:space="preserve"> </w:t>
      </w:r>
      <w:r>
        <w:t xml:space="preserve">two of </w:t>
      </w:r>
      <w:r w:rsidRPr="00765021">
        <w:t>SCR80,000.00</w:t>
      </w:r>
      <w:r w:rsidR="003D23C1">
        <w:t xml:space="preserve"> one of </w:t>
      </w:r>
      <w:r w:rsidR="003D23C1" w:rsidRPr="00765021">
        <w:t>which she also spent on materials for her business</w:t>
      </w:r>
      <w:r w:rsidR="003D23C1">
        <w:t xml:space="preserve"> </w:t>
      </w:r>
      <w:r>
        <w:t xml:space="preserve">and </w:t>
      </w:r>
      <w:r w:rsidRPr="00765021">
        <w:t>one of SCR</w:t>
      </w:r>
      <w:r>
        <w:t>250</w:t>
      </w:r>
      <w:r w:rsidRPr="00765021">
        <w:t>,000</w:t>
      </w:r>
      <w:r>
        <w:t>.00)</w:t>
      </w:r>
      <w:r w:rsidR="003D23C1">
        <w:t>,</w:t>
      </w:r>
      <w:r>
        <w:t xml:space="preserve"> </w:t>
      </w:r>
      <w:r w:rsidR="003D23C1">
        <w:t>i</w:t>
      </w:r>
      <w:r w:rsidR="00765021" w:rsidRPr="00765021">
        <w:t>t was put to her that the only evidence she has produced in that respect are offers for the loans (Exhibit D8 for loan of SCR80,000.00; Exhibit D9 for loan of SCR250,000.00; and Exhibit D10 for loan of SCR80,000.00) and not the loan agreements themselves</w:t>
      </w:r>
      <w:r w:rsidR="003D23C1">
        <w:t>. S</w:t>
      </w:r>
      <w:r w:rsidR="00765021" w:rsidRPr="00765021">
        <w:t xml:space="preserve">he stated that the loans were taken and that she could bring proof of the same. </w:t>
      </w:r>
    </w:p>
    <w:p w:rsidR="007F2B34" w:rsidRDefault="00765021" w:rsidP="00765021">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further stated that no contractor was involved in the construction or extension </w:t>
      </w:r>
      <w:r w:rsidRPr="00B37BD6">
        <w:rPr>
          <w:rFonts w:ascii="Times New Roman" w:eastAsia="Times New Roman" w:hAnsi="Times New Roman" w:cs="Times New Roman"/>
          <w:sz w:val="24"/>
          <w:szCs w:val="24"/>
        </w:rPr>
        <w:t>of the studio which was done by Mr Pillay and some Indian workers, as the construction</w:t>
      </w:r>
      <w:r w:rsidRPr="00353841">
        <w:rPr>
          <w:rFonts w:ascii="Times New Roman" w:eastAsia="Times New Roman" w:hAnsi="Times New Roman" w:cs="Times New Roman"/>
          <w:sz w:val="24"/>
          <w:szCs w:val="24"/>
        </w:rPr>
        <w:t xml:space="preserve"> </w:t>
      </w:r>
      <w:r w:rsidRPr="00353841">
        <w:rPr>
          <w:rFonts w:ascii="Times New Roman" w:eastAsia="Times New Roman" w:hAnsi="Times New Roman" w:cs="Times New Roman"/>
          <w:sz w:val="24"/>
          <w:szCs w:val="24"/>
        </w:rPr>
        <w:lastRenderedPageBreak/>
        <w:t>was illegal and made without planning permission. Mr Pillay started the construction and she then made monetary contributions to have it completed. They both paid for construction materials  such as cement, crusher dust, sand, steel pipes and for the wiring but she admitted that she had no receipts to show her direct contributions of any of that or the workers’ salaries.</w:t>
      </w:r>
    </w:p>
    <w:p w:rsidR="007F2B34" w:rsidRPr="007F2B34" w:rsidRDefault="007F2B34" w:rsidP="007F2B34">
      <w:pPr>
        <w:pStyle w:val="JudgmentText"/>
        <w:tabs>
          <w:tab w:val="left" w:pos="720"/>
        </w:tabs>
      </w:pPr>
      <w:r w:rsidRPr="00646F53">
        <w:t>In further cross-examination</w:t>
      </w:r>
      <w:r w:rsidR="003D23C1" w:rsidRPr="00646F53">
        <w:t>, in reply to whether</w:t>
      </w:r>
      <w:r w:rsidRPr="00646F53">
        <w:t xml:space="preserve"> Mr Pillay’s workshop and office is in the basement of the building on V1332, Ms Lablache replied that he actually lives in his so-called office </w:t>
      </w:r>
      <w:r w:rsidR="00646F53" w:rsidRPr="00646F53">
        <w:t xml:space="preserve">with his mistress </w:t>
      </w:r>
      <w:r w:rsidRPr="00646F53">
        <w:t xml:space="preserve">and not at the matrimonial home. </w:t>
      </w:r>
      <w:r w:rsidR="00FF5EBC" w:rsidRPr="00646F53">
        <w:t xml:space="preserve">As to him </w:t>
      </w:r>
      <w:r w:rsidRPr="00646F53">
        <w:t>liv</w:t>
      </w:r>
      <w:r w:rsidR="00FF5EBC" w:rsidRPr="00646F53">
        <w:t>ing</w:t>
      </w:r>
      <w:r w:rsidRPr="00646F53">
        <w:t xml:space="preserve"> there and</w:t>
      </w:r>
      <w:r w:rsidRPr="007F2B34">
        <w:t xml:space="preserve"> not at the matrimonial home to avoid problems as she has reported him at least 7 times to the police</w:t>
      </w:r>
      <w:r w:rsidR="00FF5EBC">
        <w:t>, s</w:t>
      </w:r>
      <w:r w:rsidRPr="007F2B34">
        <w:t>he replied that she reported him to the police and even filed a case ag</w:t>
      </w:r>
      <w:r>
        <w:t>a</w:t>
      </w:r>
      <w:r w:rsidRPr="007F2B34">
        <w:t>inst him before the Family Tribunal which is still pending, because he persecuted and harassed her: he broke her water hose and her air</w:t>
      </w:r>
      <w:r>
        <w:t>-</w:t>
      </w:r>
      <w:r w:rsidRPr="007F2B34">
        <w:t>conditioning unit, he removed the roofing on her studio and scratched both sides of her pick</w:t>
      </w:r>
      <w:r w:rsidR="00FF5EBC">
        <w:t>-</w:t>
      </w:r>
      <w:r w:rsidRPr="007F2B34">
        <w:t xml:space="preserve">up truck. Furthermore he still comes to Majoie every day, and </w:t>
      </w:r>
      <w:r w:rsidR="00646F53">
        <w:t xml:space="preserve">furthermore </w:t>
      </w:r>
      <w:r w:rsidRPr="007F2B34">
        <w:t xml:space="preserve">every Sunday when he is drunk </w:t>
      </w:r>
      <w:r w:rsidR="00646F53">
        <w:t>in the guise of coming</w:t>
      </w:r>
      <w:r w:rsidRPr="007F2B34">
        <w:t xml:space="preserve"> to his mother’s place which is on the other side of the semi-detached house where Ms Lablache lives</w:t>
      </w:r>
      <w:r w:rsidR="00646F53">
        <w:t>, he</w:t>
      </w:r>
      <w:r w:rsidRPr="007F2B34">
        <w:t xml:space="preserve"> looks inside Ms Lablache’s house, swears at her and picks fights with her, which is another reason why she reported him to the police. She </w:t>
      </w:r>
      <w:r w:rsidR="00FF5EBC">
        <w:t>also a</w:t>
      </w:r>
      <w:r w:rsidRPr="007F2B34">
        <w:t xml:space="preserve">sked the Family Tribunal to ban him from visiting his mother but stated that this is </w:t>
      </w:r>
      <w:r w:rsidR="00646F53">
        <w:t>less of a problem now that they are</w:t>
      </w:r>
      <w:r w:rsidRPr="007F2B34">
        <w:t xml:space="preserve"> no longer </w:t>
      </w:r>
      <w:r w:rsidR="00646F53">
        <w:t>on speaking terms</w:t>
      </w:r>
      <w:r w:rsidRPr="007F2B34">
        <w:t xml:space="preserve">. </w:t>
      </w:r>
      <w:r w:rsidR="00646F53" w:rsidRPr="007F2B34">
        <w:t xml:space="preserve">Ms Lablache stated that there is a good distance between the matrimonial home and the house she is occupying, that there is even a road that separates them, and there is no reason for him to come to her house. </w:t>
      </w:r>
      <w:r w:rsidRPr="007F2B34">
        <w:t>She further stated that they would be able to live next to each other if they both stick to their respective houses and do not look for trouble with each other but that he is the one who comes to bother her.</w:t>
      </w:r>
    </w:p>
    <w:p w:rsidR="007F2B34" w:rsidRPr="00353841" w:rsidRDefault="007F2B34" w:rsidP="007F2B3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It was put to her that nevertheless</w:t>
      </w:r>
      <w:r w:rsidR="00646F53">
        <w:rPr>
          <w:rFonts w:ascii="Times New Roman" w:eastAsia="Times New Roman" w:hAnsi="Times New Roman" w:cs="Times New Roman"/>
          <w:sz w:val="24"/>
          <w:szCs w:val="24"/>
        </w:rPr>
        <w:t xml:space="preserve"> the child</w:t>
      </w:r>
      <w:r w:rsidRPr="00353841">
        <w:rPr>
          <w:rFonts w:ascii="Times New Roman" w:eastAsia="Times New Roman" w:hAnsi="Times New Roman" w:cs="Times New Roman"/>
          <w:sz w:val="24"/>
          <w:szCs w:val="24"/>
        </w:rPr>
        <w:t xml:space="preserve">ren are all on speaking terms with </w:t>
      </w:r>
      <w:r w:rsidR="00646F53" w:rsidRPr="00353841">
        <w:rPr>
          <w:rFonts w:ascii="Times New Roman" w:eastAsia="Times New Roman" w:hAnsi="Times New Roman" w:cs="Times New Roman"/>
          <w:sz w:val="24"/>
          <w:szCs w:val="24"/>
        </w:rPr>
        <w:t xml:space="preserve">Mr Pillay </w:t>
      </w:r>
      <w:r w:rsidR="00646F53">
        <w:rPr>
          <w:rFonts w:ascii="Times New Roman" w:eastAsia="Times New Roman" w:hAnsi="Times New Roman" w:cs="Times New Roman"/>
          <w:sz w:val="24"/>
          <w:szCs w:val="24"/>
        </w:rPr>
        <w:t>but</w:t>
      </w:r>
      <w:r w:rsidRPr="00353841">
        <w:rPr>
          <w:rFonts w:ascii="Times New Roman" w:eastAsia="Times New Roman" w:hAnsi="Times New Roman" w:cs="Times New Roman"/>
          <w:sz w:val="24"/>
          <w:szCs w:val="24"/>
        </w:rPr>
        <w:t xml:space="preserve"> do not speak to her and she maintained that this is because Mr Pillay bribes them. It was further put to her that in the circumstances and because of her negative attitude towards the children it was prudent for Mr Pillay to protect them by transferring his property to them, prior to the divorce and settlement of property between the parties. She denied that he did this to protect them and maintained that it was to swindle her out of her rightful share of the properties. It was put to her that if he had wanted to do so he could have sold the </w:t>
      </w:r>
      <w:r w:rsidRPr="00353841">
        <w:rPr>
          <w:rFonts w:ascii="Times New Roman" w:eastAsia="Times New Roman" w:hAnsi="Times New Roman" w:cs="Times New Roman"/>
          <w:sz w:val="24"/>
          <w:szCs w:val="24"/>
        </w:rPr>
        <w:lastRenderedPageBreak/>
        <w:t>properties to strangers and transferred the money to an offshore account in the BVI but she stated that he has a plan which they all know about. Furthermore if he was trying to protect them he would not be drunk every day so that even the people in the neighbourhood are complaining about him.</w:t>
      </w:r>
    </w:p>
    <w:p w:rsidR="007F2B34" w:rsidRDefault="007F2B34" w:rsidP="007F2B3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agreed that she had earlier stated that she does not have much savings and requires an award from the court as it will be difficult for her to start with nothing at her age. She also admitted having stated that she used to earn from SCR200,000.00 to SCR300,000.00 per year but denied that she has been able to accumulate and save </w:t>
      </w:r>
      <w:r w:rsidR="00646F53">
        <w:rPr>
          <w:rFonts w:ascii="Times New Roman" w:eastAsia="Times New Roman" w:hAnsi="Times New Roman" w:cs="Times New Roman"/>
          <w:sz w:val="24"/>
          <w:szCs w:val="24"/>
        </w:rPr>
        <w:t xml:space="preserve">that </w:t>
      </w:r>
      <w:r w:rsidRPr="00353841">
        <w:rPr>
          <w:rFonts w:ascii="Times New Roman" w:eastAsia="Times New Roman" w:hAnsi="Times New Roman" w:cs="Times New Roman"/>
          <w:sz w:val="24"/>
          <w:szCs w:val="24"/>
        </w:rPr>
        <w:t>money and is</w:t>
      </w:r>
      <w:r w:rsidR="00646F53">
        <w:rPr>
          <w:rFonts w:ascii="Times New Roman" w:eastAsia="Times New Roman" w:hAnsi="Times New Roman" w:cs="Times New Roman"/>
          <w:sz w:val="24"/>
          <w:szCs w:val="24"/>
        </w:rPr>
        <w:t xml:space="preserve"> only</w:t>
      </w:r>
      <w:r w:rsidRPr="00353841">
        <w:rPr>
          <w:rFonts w:ascii="Times New Roman" w:eastAsia="Times New Roman" w:hAnsi="Times New Roman" w:cs="Times New Roman"/>
          <w:sz w:val="24"/>
          <w:szCs w:val="24"/>
        </w:rPr>
        <w:t xml:space="preserve"> trying to obtain a share of Mr Pillay’s money. She explained that the SCR200,000.00 to SCR300,000.00 was earned from fashion shows which stopped in 2020 as there was no longer any demand</w:t>
      </w:r>
      <w:r w:rsidR="00646F53">
        <w:rPr>
          <w:rFonts w:ascii="Times New Roman" w:eastAsia="Times New Roman" w:hAnsi="Times New Roman" w:cs="Times New Roman"/>
          <w:sz w:val="24"/>
          <w:szCs w:val="24"/>
        </w:rPr>
        <w:t xml:space="preserve"> for the same</w:t>
      </w:r>
      <w:r w:rsidRPr="00353841">
        <w:rPr>
          <w:rFonts w:ascii="Times New Roman" w:eastAsia="Times New Roman" w:hAnsi="Times New Roman" w:cs="Times New Roman"/>
          <w:sz w:val="24"/>
          <w:szCs w:val="24"/>
        </w:rPr>
        <w:t xml:space="preserve"> from the hotels. She also could not save anything from her other</w:t>
      </w:r>
      <w:r>
        <w:rPr>
          <w:rFonts w:ascii="Times New Roman" w:eastAsia="Times New Roman" w:hAnsi="Times New Roman" w:cs="Times New Roman"/>
          <w:sz w:val="24"/>
          <w:szCs w:val="24"/>
        </w:rPr>
        <w:t xml:space="preserve"> craft work that she was doing.</w:t>
      </w:r>
    </w:p>
    <w:p w:rsidR="007F2B34" w:rsidRPr="00237621" w:rsidRDefault="007F2B34" w:rsidP="007F2B3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237621">
        <w:rPr>
          <w:rFonts w:ascii="Times New Roman" w:eastAsia="Times New Roman" w:hAnsi="Times New Roman" w:cs="Times New Roman"/>
          <w:sz w:val="24"/>
          <w:szCs w:val="24"/>
        </w:rPr>
        <w:t xml:space="preserve">Ms Lablache </w:t>
      </w:r>
      <w:r w:rsidR="00646F53">
        <w:rPr>
          <w:rFonts w:ascii="Times New Roman" w:eastAsia="Times New Roman" w:hAnsi="Times New Roman" w:cs="Times New Roman"/>
          <w:sz w:val="24"/>
          <w:szCs w:val="24"/>
        </w:rPr>
        <w:t>confirmed that she</w:t>
      </w:r>
      <w:r w:rsidR="00763DC8">
        <w:rPr>
          <w:rFonts w:ascii="Times New Roman" w:eastAsia="Times New Roman" w:hAnsi="Times New Roman" w:cs="Times New Roman"/>
          <w:sz w:val="24"/>
          <w:szCs w:val="24"/>
        </w:rPr>
        <w:t xml:space="preserve"> paid for</w:t>
      </w:r>
      <w:r w:rsidRPr="00237621">
        <w:rPr>
          <w:rFonts w:ascii="Times New Roman" w:eastAsia="Times New Roman" w:hAnsi="Times New Roman" w:cs="Times New Roman"/>
          <w:sz w:val="24"/>
          <w:szCs w:val="24"/>
        </w:rPr>
        <w:t xml:space="preserve"> </w:t>
      </w:r>
      <w:r w:rsidR="00763DC8" w:rsidRPr="00237621">
        <w:rPr>
          <w:rFonts w:ascii="Times New Roman" w:eastAsia="Times New Roman" w:hAnsi="Times New Roman" w:cs="Times New Roman"/>
          <w:sz w:val="24"/>
          <w:szCs w:val="24"/>
        </w:rPr>
        <w:t>Kimberly</w:t>
      </w:r>
      <w:r w:rsidR="00763DC8">
        <w:rPr>
          <w:rFonts w:ascii="Times New Roman" w:eastAsia="Times New Roman" w:hAnsi="Times New Roman" w:cs="Times New Roman"/>
          <w:sz w:val="24"/>
          <w:szCs w:val="24"/>
        </w:rPr>
        <w:t>’s</w:t>
      </w:r>
      <w:r w:rsidR="00763DC8" w:rsidRPr="00237621">
        <w:rPr>
          <w:rFonts w:ascii="Times New Roman" w:eastAsia="Times New Roman" w:hAnsi="Times New Roman" w:cs="Times New Roman"/>
          <w:sz w:val="24"/>
          <w:szCs w:val="24"/>
        </w:rPr>
        <w:t xml:space="preserve"> school fees up to the time that Inesh started school, including the two years while she was studying for her IGCSEs </w:t>
      </w:r>
      <w:r w:rsidR="00763DC8">
        <w:rPr>
          <w:rFonts w:ascii="Times New Roman" w:eastAsia="Times New Roman" w:hAnsi="Times New Roman" w:cs="Times New Roman"/>
          <w:sz w:val="24"/>
          <w:szCs w:val="24"/>
        </w:rPr>
        <w:t xml:space="preserve">but </w:t>
      </w:r>
      <w:r w:rsidRPr="00237621">
        <w:rPr>
          <w:rFonts w:ascii="Times New Roman" w:eastAsia="Times New Roman" w:hAnsi="Times New Roman" w:cs="Times New Roman"/>
          <w:sz w:val="24"/>
          <w:szCs w:val="24"/>
        </w:rPr>
        <w:t xml:space="preserve">did not pay </w:t>
      </w:r>
      <w:r w:rsidR="00763DC8">
        <w:rPr>
          <w:rFonts w:ascii="Times New Roman" w:eastAsia="Times New Roman" w:hAnsi="Times New Roman" w:cs="Times New Roman"/>
          <w:sz w:val="24"/>
          <w:szCs w:val="24"/>
        </w:rPr>
        <w:t xml:space="preserve">her </w:t>
      </w:r>
      <w:r w:rsidRPr="00237621">
        <w:rPr>
          <w:rFonts w:ascii="Times New Roman" w:eastAsia="Times New Roman" w:hAnsi="Times New Roman" w:cs="Times New Roman"/>
          <w:sz w:val="24"/>
          <w:szCs w:val="24"/>
        </w:rPr>
        <w:t xml:space="preserve">University fees. She </w:t>
      </w:r>
      <w:r w:rsidR="00763DC8">
        <w:rPr>
          <w:rFonts w:ascii="Times New Roman" w:eastAsia="Times New Roman" w:hAnsi="Times New Roman" w:cs="Times New Roman"/>
          <w:sz w:val="24"/>
          <w:szCs w:val="24"/>
        </w:rPr>
        <w:t xml:space="preserve">reiterated that </w:t>
      </w:r>
      <w:r w:rsidRPr="00237621">
        <w:rPr>
          <w:rFonts w:ascii="Times New Roman" w:eastAsia="Times New Roman" w:hAnsi="Times New Roman" w:cs="Times New Roman"/>
          <w:sz w:val="24"/>
          <w:szCs w:val="24"/>
        </w:rPr>
        <w:t>also paid for Inesh’s schooling up to the parties’ separation in 2016. In addition to the money in the bank account which Ms Lablache had opened for Inesh, she also paid maintenance of SCR1,000.00</w:t>
      </w:r>
      <w:r w:rsidR="00763DC8">
        <w:rPr>
          <w:rFonts w:ascii="Times New Roman" w:eastAsia="Times New Roman" w:hAnsi="Times New Roman" w:cs="Times New Roman"/>
          <w:sz w:val="24"/>
          <w:szCs w:val="24"/>
        </w:rPr>
        <w:t xml:space="preserve"> for him</w:t>
      </w:r>
      <w:r w:rsidRPr="00237621">
        <w:rPr>
          <w:rFonts w:ascii="Times New Roman" w:eastAsia="Times New Roman" w:hAnsi="Times New Roman" w:cs="Times New Roman"/>
          <w:sz w:val="24"/>
          <w:szCs w:val="24"/>
        </w:rPr>
        <w:t xml:space="preserve"> into Mr Pillay’s</w:t>
      </w:r>
      <w:r w:rsidR="00763DC8">
        <w:rPr>
          <w:rFonts w:ascii="Times New Roman" w:eastAsia="Times New Roman" w:hAnsi="Times New Roman" w:cs="Times New Roman"/>
          <w:sz w:val="24"/>
          <w:szCs w:val="24"/>
        </w:rPr>
        <w:t xml:space="preserve"> </w:t>
      </w:r>
      <w:r w:rsidRPr="00237621">
        <w:rPr>
          <w:rFonts w:ascii="Times New Roman" w:eastAsia="Times New Roman" w:hAnsi="Times New Roman" w:cs="Times New Roman"/>
          <w:sz w:val="24"/>
          <w:szCs w:val="24"/>
        </w:rPr>
        <w:t>account as ordered by the Family Tribunal.</w:t>
      </w:r>
    </w:p>
    <w:p w:rsidR="007F2B34" w:rsidRPr="00353841" w:rsidRDefault="007F2B34" w:rsidP="007F2B3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stated that Mr Pillay disconnected the water and electricity supply to the studio in 2016 when they separated.  She explained that the electricity and water connection for the studio are not separate from that of the main house, so that there is one utility bill for the two and Mangouya Studio’s bills were in the name of Mr Pillay. She stated that </w:t>
      </w:r>
      <w:r w:rsidRPr="00B37BD6">
        <w:rPr>
          <w:rFonts w:ascii="Times New Roman" w:eastAsia="Times New Roman" w:hAnsi="Times New Roman" w:cs="Times New Roman"/>
          <w:sz w:val="24"/>
          <w:szCs w:val="24"/>
        </w:rPr>
        <w:t>prior to the parties</w:t>
      </w:r>
      <w:r w:rsidR="00763DC8" w:rsidRPr="00B37BD6">
        <w:rPr>
          <w:rFonts w:ascii="Times New Roman" w:eastAsia="Times New Roman" w:hAnsi="Times New Roman" w:cs="Times New Roman"/>
          <w:sz w:val="24"/>
          <w:szCs w:val="24"/>
        </w:rPr>
        <w:t>’</w:t>
      </w:r>
      <w:r w:rsidRPr="00B37BD6">
        <w:rPr>
          <w:rFonts w:ascii="Times New Roman" w:eastAsia="Times New Roman" w:hAnsi="Times New Roman" w:cs="Times New Roman"/>
          <w:sz w:val="24"/>
          <w:szCs w:val="24"/>
        </w:rPr>
        <w:t xml:space="preserve"> separation she contributed to the household expenses which included utility bills thereby indirectly paying for the studio’s utility bills. It was put to her that she</w:t>
      </w:r>
      <w:r w:rsidRPr="00353841">
        <w:rPr>
          <w:rFonts w:ascii="Times New Roman" w:eastAsia="Times New Roman" w:hAnsi="Times New Roman" w:cs="Times New Roman"/>
          <w:sz w:val="24"/>
          <w:szCs w:val="24"/>
        </w:rPr>
        <w:t xml:space="preserve"> never paid any utility bills either for the house or the studio but relied on Mr Pillay for the same as he was generous to her as he was to all the people he loved, which she denied. Under further cross examination she stated that she moved out of the studio because the water was disconnected and she could not do her printing work. She did not apply to PUC </w:t>
      </w:r>
      <w:r w:rsidRPr="00353841">
        <w:rPr>
          <w:rFonts w:ascii="Times New Roman" w:eastAsia="Times New Roman" w:hAnsi="Times New Roman" w:cs="Times New Roman"/>
          <w:sz w:val="24"/>
          <w:szCs w:val="24"/>
        </w:rPr>
        <w:lastRenderedPageBreak/>
        <w:t>for a separate meter because she was not prepared to invest more money in the studio knowing that she was going to be kicked out of there.</w:t>
      </w:r>
    </w:p>
    <w:p w:rsidR="00765021" w:rsidRDefault="007F2B34" w:rsidP="007F2B3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Ms Lablache also confirmed that she did not pay any money for the land purchased by Mr Pillay from Mr Larame (H10786) on which</w:t>
      </w:r>
      <w:r>
        <w:rPr>
          <w:rFonts w:ascii="Times New Roman" w:eastAsia="Times New Roman" w:hAnsi="Times New Roman" w:cs="Times New Roman"/>
          <w:sz w:val="24"/>
          <w:szCs w:val="24"/>
        </w:rPr>
        <w:t xml:space="preserve"> part of the studio encroaches.</w:t>
      </w:r>
    </w:p>
    <w:p w:rsidR="000922DA" w:rsidRPr="000922DA" w:rsidRDefault="009618A0" w:rsidP="000922DA">
      <w:pPr>
        <w:pStyle w:val="JudgmentText"/>
        <w:tabs>
          <w:tab w:val="left" w:pos="720"/>
        </w:tabs>
      </w:pPr>
      <w:r w:rsidRPr="00B37BD6">
        <w:t>Ms Lablache was</w:t>
      </w:r>
      <w:r w:rsidR="001962D8" w:rsidRPr="00B37BD6">
        <w:t xml:space="preserve"> further cross-examin</w:t>
      </w:r>
      <w:r w:rsidRPr="00B37BD6">
        <w:t>ed</w:t>
      </w:r>
      <w:r w:rsidR="001962D8" w:rsidRPr="00B37BD6">
        <w:t xml:space="preserve"> in regards to her testimony that the children</w:t>
      </w:r>
      <w:r w:rsidR="001962D8" w:rsidRPr="000922DA">
        <w:t xml:space="preserve"> favoured their father over her because he </w:t>
      </w:r>
      <w:r w:rsidR="001962D8">
        <w:t>gave</w:t>
      </w:r>
      <w:r w:rsidR="001962D8" w:rsidRPr="000922DA">
        <w:t xml:space="preserve"> them a lot of things</w:t>
      </w:r>
      <w:r>
        <w:t>. She</w:t>
      </w:r>
      <w:r w:rsidR="000922DA" w:rsidRPr="000922DA">
        <w:t xml:space="preserve"> stated that apart from the immovable properties which Mr Pillay had transferred to them, he had </w:t>
      </w:r>
      <w:r w:rsidR="001962D8" w:rsidRPr="000922DA">
        <w:t xml:space="preserve">assisted </w:t>
      </w:r>
      <w:r w:rsidR="000922DA" w:rsidRPr="000922DA">
        <w:t>Iouanna in her business for importation of bedsheets, towels etc. from Malaysia, although initially it was Ms Lablache who</w:t>
      </w:r>
      <w:r w:rsidR="001962D8" w:rsidRPr="001962D8">
        <w:t xml:space="preserve"> </w:t>
      </w:r>
      <w:r w:rsidR="001962D8" w:rsidRPr="000922DA">
        <w:t>supported</w:t>
      </w:r>
      <w:r w:rsidR="000922DA" w:rsidRPr="000922DA">
        <w:t xml:space="preserve"> Iouanna with her business as most of the items she </w:t>
      </w:r>
      <w:r w:rsidR="00187616">
        <w:t xml:space="preserve">first </w:t>
      </w:r>
      <w:r w:rsidR="000922DA" w:rsidRPr="000922DA">
        <w:t xml:space="preserve">sold in her shop were her mother’s products. He also paid off </w:t>
      </w:r>
      <w:r w:rsidR="00F16534">
        <w:t xml:space="preserve">her loan for the </w:t>
      </w:r>
      <w:r w:rsidR="000922DA" w:rsidRPr="000922DA">
        <w:t>purchase</w:t>
      </w:r>
      <w:r w:rsidR="00F16534">
        <w:t xml:space="preserve"> of</w:t>
      </w:r>
      <w:r w:rsidR="000922DA" w:rsidRPr="000922DA">
        <w:t xml:space="preserve"> her first car.  She stated that Iouanna initially worked for her, and that she </w:t>
      </w:r>
      <w:r>
        <w:t>is now the Secretary General of t</w:t>
      </w:r>
      <w:r w:rsidR="000922DA" w:rsidRPr="000922DA">
        <w:t>he Seychelles Chamber of Commerce and Industry.</w:t>
      </w:r>
    </w:p>
    <w:p w:rsidR="000922DA" w:rsidRPr="00353841" w:rsidRDefault="000922DA" w:rsidP="000922DA">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Mrs Lablache could not say specifically how Mr Pillay had helped Kimberley, but stated that he gives her money whenever she needs to buy something, and that she has just started working but has a new vehicle which he must have helped her purchase. She </w:t>
      </w:r>
      <w:r w:rsidR="00F16534">
        <w:rPr>
          <w:rFonts w:ascii="Times New Roman" w:eastAsia="Times New Roman" w:hAnsi="Times New Roman" w:cs="Times New Roman"/>
          <w:sz w:val="24"/>
          <w:szCs w:val="24"/>
        </w:rPr>
        <w:t>stated</w:t>
      </w:r>
      <w:r w:rsidRPr="00353841">
        <w:rPr>
          <w:rFonts w:ascii="Times New Roman" w:eastAsia="Times New Roman" w:hAnsi="Times New Roman" w:cs="Times New Roman"/>
          <w:sz w:val="24"/>
          <w:szCs w:val="24"/>
        </w:rPr>
        <w:t xml:space="preserve"> that Kimberley had a degree in law and that she was to sit for her bar exams in November 2020.</w:t>
      </w:r>
    </w:p>
    <w:p w:rsidR="000922DA" w:rsidRPr="00353841" w:rsidRDefault="000922DA" w:rsidP="000922DA">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As for Inesh, she stated that he turned 18 in January and was attending school at the S.I.T. Again she could not specify what help he had received from Mr Pillay but stated that he obliges when </w:t>
      </w:r>
      <w:r w:rsidR="001962D8">
        <w:rPr>
          <w:rFonts w:ascii="Times New Roman" w:eastAsia="Times New Roman" w:hAnsi="Times New Roman" w:cs="Times New Roman"/>
          <w:sz w:val="24"/>
          <w:szCs w:val="24"/>
        </w:rPr>
        <w:t>Inesh</w:t>
      </w:r>
      <w:r w:rsidRPr="00353841">
        <w:rPr>
          <w:rFonts w:ascii="Times New Roman" w:eastAsia="Times New Roman" w:hAnsi="Times New Roman" w:cs="Times New Roman"/>
          <w:sz w:val="24"/>
          <w:szCs w:val="24"/>
        </w:rPr>
        <w:t xml:space="preserve"> needs money or favours. For her part she reiterated that she had been paying maintenance of SCR1,000.00 for Inesh, and in addition has been depositing money for him in </w:t>
      </w:r>
      <w:r w:rsidR="00D1341E">
        <w:rPr>
          <w:rFonts w:ascii="Times New Roman" w:eastAsia="Times New Roman" w:hAnsi="Times New Roman" w:cs="Times New Roman"/>
          <w:sz w:val="24"/>
          <w:szCs w:val="24"/>
        </w:rPr>
        <w:t>the</w:t>
      </w:r>
      <w:r w:rsidRPr="00353841">
        <w:rPr>
          <w:rFonts w:ascii="Times New Roman" w:eastAsia="Times New Roman" w:hAnsi="Times New Roman" w:cs="Times New Roman"/>
          <w:sz w:val="24"/>
          <w:szCs w:val="24"/>
        </w:rPr>
        <w:t xml:space="preserve"> MCB bank account which she had opened for him in the year 2000. Initially she deposited SCR1,000.00 which she then reduced to SCR500.00 when Covid affected her business. Although he knows of the existence of the account, Inesh does not have access to it as he was still a minor when it was opened, but Ms Lablache intends to give him access thereto when he is 21 and starts working. When Ms Lablache found herself out of work because of Covid she told Inesh that she would be unable to continue paying his maintenance of SCR1,000.00 but would continue paying SCR500.00 into his bank account which is debited directly from her account.</w:t>
      </w:r>
    </w:p>
    <w:p w:rsidR="000922DA" w:rsidRPr="00353841" w:rsidRDefault="000922DA" w:rsidP="000922DA">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lastRenderedPageBreak/>
        <w:t xml:space="preserve">It was put to Ms Lablache that just as Mr Pillay had been generous towards her children and helped them either with money or other things, he had also done the same for her during the time they were together, before they started having problems: that he would give her everything she wanted, pay her bills and repay her car loans. She </w:t>
      </w:r>
      <w:r w:rsidR="00D1341E">
        <w:rPr>
          <w:rFonts w:ascii="Times New Roman" w:eastAsia="Times New Roman" w:hAnsi="Times New Roman" w:cs="Times New Roman"/>
          <w:sz w:val="24"/>
          <w:szCs w:val="24"/>
        </w:rPr>
        <w:t xml:space="preserve">denied this </w:t>
      </w:r>
      <w:r w:rsidRPr="00353841">
        <w:rPr>
          <w:rFonts w:ascii="Times New Roman" w:eastAsia="Times New Roman" w:hAnsi="Times New Roman" w:cs="Times New Roman"/>
          <w:sz w:val="24"/>
          <w:szCs w:val="24"/>
        </w:rPr>
        <w:t>stat</w:t>
      </w:r>
      <w:r w:rsidR="00D1341E">
        <w:rPr>
          <w:rFonts w:ascii="Times New Roman" w:eastAsia="Times New Roman" w:hAnsi="Times New Roman" w:cs="Times New Roman"/>
          <w:sz w:val="24"/>
          <w:szCs w:val="24"/>
        </w:rPr>
        <w:t>ing t</w:t>
      </w:r>
      <w:r w:rsidRPr="00353841">
        <w:rPr>
          <w:rFonts w:ascii="Times New Roman" w:eastAsia="Times New Roman" w:hAnsi="Times New Roman" w:cs="Times New Roman"/>
          <w:sz w:val="24"/>
          <w:szCs w:val="24"/>
        </w:rPr>
        <w:t>hat she had been working and had brought evidence of  her earnings from her business since 2003. Furthermore all the vehicles she had owned had been registered in her name and she was the one who had repaid her loans.</w:t>
      </w:r>
    </w:p>
    <w:p w:rsidR="000922DA" w:rsidRPr="00353841" w:rsidRDefault="000922DA" w:rsidP="000922DA">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It was further put to her that he had treated her as he is now treating his children: that he paid for all the household and family expenses as well as their holidays overseas. She replied that the utilities and household expenses were shared between the two of them and they both did their part in that respect. She further explained that although he was the one who went to pay the water and electricity bills</w:t>
      </w:r>
      <w:r w:rsidR="00D1341E">
        <w:rPr>
          <w:rFonts w:ascii="Times New Roman" w:eastAsia="Times New Roman" w:hAnsi="Times New Roman" w:cs="Times New Roman"/>
          <w:sz w:val="24"/>
          <w:szCs w:val="24"/>
        </w:rPr>
        <w:t xml:space="preserve"> as</w:t>
      </w:r>
      <w:r w:rsidRPr="00353841">
        <w:rPr>
          <w:rFonts w:ascii="Times New Roman" w:eastAsia="Times New Roman" w:hAnsi="Times New Roman" w:cs="Times New Roman"/>
          <w:sz w:val="24"/>
          <w:szCs w:val="24"/>
        </w:rPr>
        <w:t xml:space="preserve"> they were in his name, she gave him money to go towards paying the bills, hence the reason why she had no receipts for the same. </w:t>
      </w:r>
      <w:r w:rsidR="00D1341E">
        <w:rPr>
          <w:rFonts w:ascii="Times New Roman" w:eastAsia="Times New Roman" w:hAnsi="Times New Roman" w:cs="Times New Roman"/>
          <w:sz w:val="24"/>
          <w:szCs w:val="24"/>
        </w:rPr>
        <w:t>T</w:t>
      </w:r>
      <w:r w:rsidRPr="00353841">
        <w:rPr>
          <w:rFonts w:ascii="Times New Roman" w:eastAsia="Times New Roman" w:hAnsi="Times New Roman" w:cs="Times New Roman"/>
          <w:sz w:val="24"/>
          <w:szCs w:val="24"/>
        </w:rPr>
        <w:t>he Intelvision bill</w:t>
      </w:r>
      <w:r w:rsidR="00D1341E">
        <w:rPr>
          <w:rFonts w:ascii="Times New Roman" w:eastAsia="Times New Roman" w:hAnsi="Times New Roman" w:cs="Times New Roman"/>
          <w:sz w:val="24"/>
          <w:szCs w:val="24"/>
        </w:rPr>
        <w:t>, on the other hand,</w:t>
      </w:r>
      <w:r w:rsidRPr="00353841">
        <w:rPr>
          <w:rFonts w:ascii="Times New Roman" w:eastAsia="Times New Roman" w:hAnsi="Times New Roman" w:cs="Times New Roman"/>
          <w:sz w:val="24"/>
          <w:szCs w:val="24"/>
        </w:rPr>
        <w:t xml:space="preserve"> has been in her name but she had to cancel the subscription</w:t>
      </w:r>
      <w:r w:rsidR="00D1341E">
        <w:rPr>
          <w:rFonts w:ascii="Times New Roman" w:eastAsia="Times New Roman" w:hAnsi="Times New Roman" w:cs="Times New Roman"/>
          <w:sz w:val="24"/>
          <w:szCs w:val="24"/>
        </w:rPr>
        <w:t xml:space="preserve"> </w:t>
      </w:r>
      <w:r w:rsidR="00D1341E" w:rsidRPr="00353841">
        <w:rPr>
          <w:rFonts w:ascii="Times New Roman" w:eastAsia="Times New Roman" w:hAnsi="Times New Roman" w:cs="Times New Roman"/>
          <w:sz w:val="24"/>
          <w:szCs w:val="24"/>
        </w:rPr>
        <w:t>after she moved ou</w:t>
      </w:r>
      <w:r w:rsidR="00D1341E">
        <w:rPr>
          <w:rFonts w:ascii="Times New Roman" w:eastAsia="Times New Roman" w:hAnsi="Times New Roman" w:cs="Times New Roman"/>
          <w:sz w:val="24"/>
          <w:szCs w:val="24"/>
        </w:rPr>
        <w:t>t</w:t>
      </w:r>
      <w:r w:rsidRPr="00353841">
        <w:rPr>
          <w:rFonts w:ascii="Times New Roman" w:eastAsia="Times New Roman" w:hAnsi="Times New Roman" w:cs="Times New Roman"/>
          <w:sz w:val="24"/>
          <w:szCs w:val="24"/>
        </w:rPr>
        <w:t xml:space="preserve"> because </w:t>
      </w:r>
      <w:r w:rsidR="00D1341E" w:rsidRPr="00353841">
        <w:rPr>
          <w:rFonts w:ascii="Times New Roman" w:eastAsia="Times New Roman" w:hAnsi="Times New Roman" w:cs="Times New Roman"/>
          <w:sz w:val="24"/>
          <w:szCs w:val="24"/>
        </w:rPr>
        <w:t>the bills were not being paid</w:t>
      </w:r>
      <w:r w:rsidRPr="00353841">
        <w:rPr>
          <w:rFonts w:ascii="Times New Roman" w:eastAsia="Times New Roman" w:hAnsi="Times New Roman" w:cs="Times New Roman"/>
          <w:sz w:val="24"/>
          <w:szCs w:val="24"/>
        </w:rPr>
        <w:t xml:space="preserve">. </w:t>
      </w:r>
    </w:p>
    <w:p w:rsidR="000922DA" w:rsidRPr="00765021" w:rsidRDefault="000922DA" w:rsidP="000922DA">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Ms Lablache stated that the sum of SCR8,000.00 to SCR10,000.00 she earned from her business was the profit that she made exclusive of taxes. She admitted that she does not have any receipts for any of that money which she spent on household and family expenses, and explained that is because they were living as a family.  Furthermore as a member of th</w:t>
      </w:r>
      <w:r w:rsidR="00331722">
        <w:rPr>
          <w:rFonts w:ascii="Times New Roman" w:eastAsia="Times New Roman" w:hAnsi="Times New Roman" w:cs="Times New Roman"/>
          <w:sz w:val="24"/>
          <w:szCs w:val="24"/>
        </w:rPr>
        <w:t>e</w:t>
      </w:r>
      <w:r w:rsidRPr="00353841">
        <w:rPr>
          <w:rFonts w:ascii="Times New Roman" w:eastAsia="Times New Roman" w:hAnsi="Times New Roman" w:cs="Times New Roman"/>
          <w:sz w:val="24"/>
          <w:szCs w:val="24"/>
        </w:rPr>
        <w:t xml:space="preserve"> family she had to contribute to support the family including the children and herself as nobody would accept to support someone who was not pulling their weight and contributing their fair share.</w:t>
      </w:r>
    </w:p>
    <w:p w:rsidR="00346756" w:rsidRPr="00346756" w:rsidRDefault="00346756" w:rsidP="00346756">
      <w:pPr>
        <w:pStyle w:val="JudgmentText"/>
        <w:tabs>
          <w:tab w:val="left" w:pos="720"/>
        </w:tabs>
      </w:pPr>
      <w:r w:rsidRPr="00B37BD6">
        <w:t>In re-examination Ms Lablache stated that a bigger part of the studio falls on the Larame</w:t>
      </w:r>
      <w:r w:rsidRPr="00346756">
        <w:t xml:space="preserve"> land and the smaller part on H1346 but that she would still be seeking a share in the value of the studio because she invested in it. Ms Lablache confirmed that although she had only produced letters of offer for the loans she had borrowed for the studio, the letters were followed by loan agreements and she had obtained the loans.</w:t>
      </w:r>
    </w:p>
    <w:p w:rsidR="00346756" w:rsidRDefault="00346756" w:rsidP="00346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She also admitted that the Planning Authority found out through her that Mr Pillay had built the studio and was building another storey on the semi-detached house </w:t>
      </w:r>
      <w:r w:rsidR="006D6D0D">
        <w:rPr>
          <w:rFonts w:ascii="Times New Roman" w:eastAsia="Times New Roman" w:hAnsi="Times New Roman" w:cs="Times New Roman"/>
          <w:sz w:val="24"/>
          <w:szCs w:val="24"/>
        </w:rPr>
        <w:t xml:space="preserve">on H1345 </w:t>
      </w:r>
      <w:r w:rsidRPr="00353841">
        <w:rPr>
          <w:rFonts w:ascii="Times New Roman" w:eastAsia="Times New Roman" w:hAnsi="Times New Roman" w:cs="Times New Roman"/>
          <w:sz w:val="24"/>
          <w:szCs w:val="24"/>
        </w:rPr>
        <w:lastRenderedPageBreak/>
        <w:t xml:space="preserve">without planning permission. However they only found out because he had removed the roof from the studio during the rainy season thereby damaging her raw materials, and she had enquired from the Planning Authority why he was given permission to do so while they were still married and she was still occupying the studio. </w:t>
      </w:r>
      <w:r w:rsidR="001962D8">
        <w:rPr>
          <w:rFonts w:ascii="Times New Roman" w:eastAsia="Times New Roman" w:hAnsi="Times New Roman" w:cs="Times New Roman"/>
          <w:sz w:val="24"/>
          <w:szCs w:val="24"/>
        </w:rPr>
        <w:t>T</w:t>
      </w:r>
      <w:r w:rsidR="001962D8" w:rsidRPr="00353841">
        <w:rPr>
          <w:rFonts w:ascii="Times New Roman" w:eastAsia="Times New Roman" w:hAnsi="Times New Roman" w:cs="Times New Roman"/>
          <w:sz w:val="24"/>
          <w:szCs w:val="24"/>
        </w:rPr>
        <w:t xml:space="preserve">hey found out about all the illegal structures </w:t>
      </w:r>
      <w:r w:rsidR="001962D8">
        <w:rPr>
          <w:rFonts w:ascii="Times New Roman" w:eastAsia="Times New Roman" w:hAnsi="Times New Roman" w:cs="Times New Roman"/>
          <w:sz w:val="24"/>
          <w:szCs w:val="24"/>
        </w:rPr>
        <w:t>w</w:t>
      </w:r>
      <w:r w:rsidRPr="00353841">
        <w:rPr>
          <w:rFonts w:ascii="Times New Roman" w:eastAsia="Times New Roman" w:hAnsi="Times New Roman" w:cs="Times New Roman"/>
          <w:sz w:val="24"/>
          <w:szCs w:val="24"/>
        </w:rPr>
        <w:t xml:space="preserve">hen they came to investigate her complaint. </w:t>
      </w:r>
      <w:r w:rsidR="001962D8">
        <w:rPr>
          <w:rFonts w:ascii="Times New Roman" w:eastAsia="Times New Roman" w:hAnsi="Times New Roman" w:cs="Times New Roman"/>
          <w:sz w:val="24"/>
          <w:szCs w:val="24"/>
        </w:rPr>
        <w:t>She claims that a</w:t>
      </w:r>
      <w:r w:rsidRPr="00353841">
        <w:rPr>
          <w:rFonts w:ascii="Times New Roman" w:eastAsia="Times New Roman" w:hAnsi="Times New Roman" w:cs="Times New Roman"/>
          <w:sz w:val="24"/>
          <w:szCs w:val="24"/>
        </w:rPr>
        <w:t xml:space="preserve">t the time she did not know that the constructions had been </w:t>
      </w:r>
      <w:r w:rsidR="001962D8">
        <w:rPr>
          <w:rFonts w:ascii="Times New Roman" w:eastAsia="Times New Roman" w:hAnsi="Times New Roman" w:cs="Times New Roman"/>
          <w:sz w:val="24"/>
          <w:szCs w:val="24"/>
        </w:rPr>
        <w:t xml:space="preserve">done </w:t>
      </w:r>
      <w:r w:rsidRPr="00353841">
        <w:rPr>
          <w:rFonts w:ascii="Times New Roman" w:eastAsia="Times New Roman" w:hAnsi="Times New Roman" w:cs="Times New Roman"/>
          <w:sz w:val="24"/>
          <w:szCs w:val="24"/>
        </w:rPr>
        <w:t xml:space="preserve">without planning permission and she </w:t>
      </w:r>
      <w:r>
        <w:rPr>
          <w:rFonts w:ascii="Times New Roman" w:eastAsia="Times New Roman" w:hAnsi="Times New Roman" w:cs="Times New Roman"/>
          <w:sz w:val="24"/>
          <w:szCs w:val="24"/>
        </w:rPr>
        <w:t>had</w:t>
      </w:r>
      <w:r w:rsidRPr="00353841">
        <w:rPr>
          <w:rFonts w:ascii="Times New Roman" w:eastAsia="Times New Roman" w:hAnsi="Times New Roman" w:cs="Times New Roman"/>
          <w:sz w:val="24"/>
          <w:szCs w:val="24"/>
        </w:rPr>
        <w:t xml:space="preserve"> not report</w:t>
      </w:r>
      <w:r>
        <w:rPr>
          <w:rFonts w:ascii="Times New Roman" w:eastAsia="Times New Roman" w:hAnsi="Times New Roman" w:cs="Times New Roman"/>
          <w:sz w:val="24"/>
          <w:szCs w:val="24"/>
        </w:rPr>
        <w:t xml:space="preserve">ed the matter </w:t>
      </w:r>
      <w:r w:rsidR="001962D8">
        <w:rPr>
          <w:rFonts w:ascii="Times New Roman" w:eastAsia="Times New Roman" w:hAnsi="Times New Roman" w:cs="Times New Roman"/>
          <w:sz w:val="24"/>
          <w:szCs w:val="24"/>
        </w:rPr>
        <w:t xml:space="preserve">with any </w:t>
      </w:r>
      <w:r>
        <w:rPr>
          <w:rFonts w:ascii="Times New Roman" w:eastAsia="Times New Roman" w:hAnsi="Times New Roman" w:cs="Times New Roman"/>
          <w:sz w:val="24"/>
          <w:szCs w:val="24"/>
        </w:rPr>
        <w:t>malicious</w:t>
      </w:r>
      <w:r w:rsidR="001962D8">
        <w:rPr>
          <w:rFonts w:ascii="Times New Roman" w:eastAsia="Times New Roman" w:hAnsi="Times New Roman" w:cs="Times New Roman"/>
          <w:sz w:val="24"/>
          <w:szCs w:val="24"/>
        </w:rPr>
        <w:t xml:space="preserve"> intention</w:t>
      </w:r>
      <w:r>
        <w:rPr>
          <w:rFonts w:ascii="Times New Roman" w:eastAsia="Times New Roman" w:hAnsi="Times New Roman" w:cs="Times New Roman"/>
          <w:sz w:val="24"/>
          <w:szCs w:val="24"/>
        </w:rPr>
        <w:t>.</w:t>
      </w:r>
    </w:p>
    <w:p w:rsidR="002F7C9F" w:rsidRDefault="002F7C9F" w:rsidP="002F7C9F">
      <w:pPr>
        <w:pStyle w:val="JudgmentText"/>
        <w:tabs>
          <w:tab w:val="left" w:pos="720"/>
        </w:tabs>
      </w:pPr>
      <w:r w:rsidRPr="002F7C9F">
        <w:t>In regards to the suggestion in cross examination that she is seeking to deprive her children of the properties transferred to them</w:t>
      </w:r>
      <w:r w:rsidR="001836C9" w:rsidRPr="001836C9">
        <w:t xml:space="preserve"> </w:t>
      </w:r>
      <w:r w:rsidR="001836C9" w:rsidRPr="00353841">
        <w:t>t</w:t>
      </w:r>
      <w:r w:rsidR="001836C9">
        <w:t xml:space="preserve">by </w:t>
      </w:r>
      <w:r w:rsidR="001836C9" w:rsidRPr="00353841">
        <w:t>heir father</w:t>
      </w:r>
      <w:r w:rsidRPr="002F7C9F">
        <w:t>, Ms Lablache stated that Iouanna who is the Secretary General of the SCCI and Kimberley who holds a law degree and is employed in a law chambers are both earning salaries, and are able to cater for their own needs and acquire properties. As for Inesh, he is doing very well at school and will be able to get a good job eventually and fend for himself and also acquire properties.  She confirmed that all the properties which were registered in the sole name of Mr Pillay were transferred to the children in 2016 during the course of the divorce proceedings and stated that this was to ensure that she would not be able to obtain a share in these properties.</w:t>
      </w:r>
    </w:p>
    <w:p w:rsidR="001836C9" w:rsidRPr="00804335" w:rsidRDefault="001836C9" w:rsidP="001836C9">
      <w:pPr>
        <w:pStyle w:val="JudgmentText"/>
        <w:tabs>
          <w:tab w:val="left" w:pos="720"/>
        </w:tabs>
      </w:pPr>
      <w:r w:rsidRPr="001836C9">
        <w:t xml:space="preserve">She denied having a problem with her children and stated that even if they do not want to </w:t>
      </w:r>
      <w:r w:rsidRPr="00804335">
        <w:t>talk to her now they will do so one day</w:t>
      </w:r>
      <w:r>
        <w:t>, and that furthermore s</w:t>
      </w:r>
      <w:r w:rsidRPr="00804335">
        <w:t>he has fended for them until they are all grown up and still loves them. She denied that she would ever throw them out on the street and stated that when she dies all her property will go to them.</w:t>
      </w:r>
    </w:p>
    <w:p w:rsidR="001836C9" w:rsidRPr="001836C9" w:rsidRDefault="001836C9" w:rsidP="001836C9">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As to the suggestion that </w:t>
      </w:r>
      <w:r>
        <w:rPr>
          <w:rFonts w:ascii="Times New Roman" w:eastAsia="Times New Roman" w:hAnsi="Times New Roman" w:cs="Times New Roman"/>
          <w:sz w:val="24"/>
          <w:szCs w:val="24"/>
        </w:rPr>
        <w:t xml:space="preserve">she </w:t>
      </w:r>
      <w:r w:rsidRPr="00353841">
        <w:rPr>
          <w:rFonts w:ascii="Times New Roman" w:eastAsia="Times New Roman" w:hAnsi="Times New Roman" w:cs="Times New Roman"/>
          <w:sz w:val="24"/>
          <w:szCs w:val="24"/>
        </w:rPr>
        <w:t xml:space="preserve">was not a good mother for asking the court to divest her children of the properties </w:t>
      </w:r>
      <w:r>
        <w:rPr>
          <w:rFonts w:ascii="Times New Roman" w:eastAsia="Times New Roman" w:hAnsi="Times New Roman" w:cs="Times New Roman"/>
          <w:sz w:val="24"/>
          <w:szCs w:val="24"/>
        </w:rPr>
        <w:t xml:space="preserve">and </w:t>
      </w:r>
      <w:r w:rsidRPr="00353841">
        <w:rPr>
          <w:rFonts w:ascii="Times New Roman" w:eastAsia="Times New Roman" w:hAnsi="Times New Roman" w:cs="Times New Roman"/>
          <w:sz w:val="24"/>
          <w:szCs w:val="24"/>
        </w:rPr>
        <w:t>award the</w:t>
      </w:r>
      <w:r>
        <w:rPr>
          <w:rFonts w:ascii="Times New Roman" w:eastAsia="Times New Roman" w:hAnsi="Times New Roman" w:cs="Times New Roman"/>
          <w:sz w:val="24"/>
          <w:szCs w:val="24"/>
        </w:rPr>
        <w:t xml:space="preserve">m </w:t>
      </w:r>
      <w:r w:rsidRPr="00353841">
        <w:rPr>
          <w:rFonts w:ascii="Times New Roman" w:eastAsia="Times New Roman" w:hAnsi="Times New Roman" w:cs="Times New Roman"/>
          <w:sz w:val="24"/>
          <w:szCs w:val="24"/>
        </w:rPr>
        <w:t xml:space="preserve">to her, she stated that the transfer of the properties solely to the children is unfair to her. She and Mr Pillay were together before the children came on the scene and when transferring the assets he should have taken into account that she was the one who has been by his side all along and helped him achieve everything that he has achieved so far. As to Mr Pillay’s claim that he did this for the children’s protection, she stated that all parents want to protect their children and that by asking for her share in the property she has no intention of not protecting her children. </w:t>
      </w:r>
    </w:p>
    <w:p w:rsidR="002F7C9F" w:rsidRPr="00353841" w:rsidRDefault="002F7C9F" w:rsidP="002F7C9F">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lastRenderedPageBreak/>
        <w:t xml:space="preserve">As </w:t>
      </w:r>
      <w:r>
        <w:rPr>
          <w:rFonts w:ascii="Times New Roman" w:eastAsia="Times New Roman" w:hAnsi="Times New Roman" w:cs="Times New Roman"/>
          <w:sz w:val="24"/>
          <w:szCs w:val="24"/>
        </w:rPr>
        <w:t>for</w:t>
      </w:r>
      <w:r w:rsidRPr="00353841">
        <w:rPr>
          <w:rFonts w:ascii="Times New Roman" w:eastAsia="Times New Roman" w:hAnsi="Times New Roman" w:cs="Times New Roman"/>
          <w:sz w:val="24"/>
          <w:szCs w:val="24"/>
        </w:rPr>
        <w:t xml:space="preserve"> the </w:t>
      </w:r>
      <w:r w:rsidR="00804335">
        <w:rPr>
          <w:rFonts w:ascii="Times New Roman" w:eastAsia="Times New Roman" w:hAnsi="Times New Roman" w:cs="Times New Roman"/>
          <w:sz w:val="24"/>
          <w:szCs w:val="24"/>
        </w:rPr>
        <w:t xml:space="preserve">further </w:t>
      </w:r>
      <w:r w:rsidRPr="00353841">
        <w:rPr>
          <w:rFonts w:ascii="Times New Roman" w:eastAsia="Times New Roman" w:hAnsi="Times New Roman" w:cs="Times New Roman"/>
          <w:sz w:val="24"/>
          <w:szCs w:val="24"/>
        </w:rPr>
        <w:t>suggestion that Mr Pillay was generous towards her and helped her in the same way that he helped his children, and paid for many things for her, Ms Lablache</w:t>
      </w:r>
      <w:r>
        <w:rPr>
          <w:rFonts w:ascii="Times New Roman" w:eastAsia="Times New Roman" w:hAnsi="Times New Roman" w:cs="Times New Roman"/>
          <w:sz w:val="24"/>
          <w:szCs w:val="24"/>
        </w:rPr>
        <w:t xml:space="preserve"> stated that they had both helped each other</w:t>
      </w:r>
      <w:r w:rsidRPr="00353841">
        <w:rPr>
          <w:rFonts w:ascii="Times New Roman" w:eastAsia="Times New Roman" w:hAnsi="Times New Roman" w:cs="Times New Roman"/>
          <w:sz w:val="24"/>
          <w:szCs w:val="24"/>
        </w:rPr>
        <w:t xml:space="preserve">. She </w:t>
      </w:r>
      <w:r>
        <w:rPr>
          <w:rFonts w:ascii="Times New Roman" w:eastAsia="Times New Roman" w:hAnsi="Times New Roman" w:cs="Times New Roman"/>
          <w:sz w:val="24"/>
          <w:szCs w:val="24"/>
        </w:rPr>
        <w:t>had</w:t>
      </w:r>
      <w:r w:rsidRPr="00353841">
        <w:rPr>
          <w:rFonts w:ascii="Times New Roman" w:eastAsia="Times New Roman" w:hAnsi="Times New Roman" w:cs="Times New Roman"/>
          <w:sz w:val="24"/>
          <w:szCs w:val="24"/>
        </w:rPr>
        <w:t xml:space="preserve"> helped him in selling industrial sewing machines and in the running of his own business especially with corr</w:t>
      </w:r>
      <w:r>
        <w:rPr>
          <w:rFonts w:ascii="Times New Roman" w:eastAsia="Times New Roman" w:hAnsi="Times New Roman" w:cs="Times New Roman"/>
          <w:sz w:val="24"/>
          <w:szCs w:val="24"/>
        </w:rPr>
        <w:t>espondence and invoices. She had</w:t>
      </w:r>
      <w:r w:rsidRPr="00353841">
        <w:rPr>
          <w:rFonts w:ascii="Times New Roman" w:eastAsia="Times New Roman" w:hAnsi="Times New Roman" w:cs="Times New Roman"/>
          <w:sz w:val="24"/>
          <w:szCs w:val="24"/>
        </w:rPr>
        <w:t xml:space="preserve"> also helped the children: she employed Iouanna when she was laid off from her job at Kenwyn House and even put her in charge of the cafeteria which she ran at the Maritime School.</w:t>
      </w:r>
      <w:r>
        <w:rPr>
          <w:rFonts w:ascii="Times New Roman" w:eastAsia="Times New Roman" w:hAnsi="Times New Roman" w:cs="Times New Roman"/>
          <w:sz w:val="24"/>
          <w:szCs w:val="24"/>
        </w:rPr>
        <w:t xml:space="preserve"> </w:t>
      </w:r>
      <w:r w:rsidRPr="00353841">
        <w:rPr>
          <w:rFonts w:ascii="Times New Roman" w:eastAsia="Times New Roman" w:hAnsi="Times New Roman" w:cs="Times New Roman"/>
          <w:sz w:val="24"/>
          <w:szCs w:val="24"/>
        </w:rPr>
        <w:t xml:space="preserve">She further pointed out that during the marriage she had been in employment and running a business, and had been earning an income. </w:t>
      </w:r>
    </w:p>
    <w:p w:rsidR="002F7C9F" w:rsidRDefault="001836C9" w:rsidP="009618A0">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regards to</w:t>
      </w:r>
      <w:r w:rsidR="002F7C9F" w:rsidRPr="00353841">
        <w:rPr>
          <w:rFonts w:ascii="Times New Roman" w:eastAsia="Times New Roman" w:hAnsi="Times New Roman" w:cs="Times New Roman"/>
          <w:sz w:val="24"/>
          <w:szCs w:val="24"/>
        </w:rPr>
        <w:t xml:space="preserve"> Ms Lablache not making direct contributions towards the various loan repayments or paying the contractors or workers who worked on the construction of the structures</w:t>
      </w:r>
      <w:r w:rsidR="009618A0" w:rsidRPr="009618A0">
        <w:rPr>
          <w:rFonts w:ascii="Times New Roman" w:eastAsia="Times New Roman" w:hAnsi="Times New Roman" w:cs="Times New Roman"/>
          <w:sz w:val="24"/>
          <w:szCs w:val="24"/>
        </w:rPr>
        <w:t xml:space="preserve"> </w:t>
      </w:r>
      <w:r w:rsidR="009618A0">
        <w:rPr>
          <w:rFonts w:ascii="Times New Roman" w:eastAsia="Times New Roman" w:hAnsi="Times New Roman" w:cs="Times New Roman"/>
          <w:sz w:val="24"/>
          <w:szCs w:val="24"/>
        </w:rPr>
        <w:t xml:space="preserve">on the </w:t>
      </w:r>
      <w:r w:rsidR="009618A0" w:rsidRPr="00353841">
        <w:rPr>
          <w:rFonts w:ascii="Times New Roman" w:eastAsia="Times New Roman" w:hAnsi="Times New Roman" w:cs="Times New Roman"/>
          <w:sz w:val="24"/>
          <w:szCs w:val="24"/>
        </w:rPr>
        <w:t>various</w:t>
      </w:r>
      <w:r w:rsidR="009618A0">
        <w:rPr>
          <w:rFonts w:ascii="Times New Roman" w:eastAsia="Times New Roman" w:hAnsi="Times New Roman" w:cs="Times New Roman"/>
          <w:sz w:val="24"/>
          <w:szCs w:val="24"/>
        </w:rPr>
        <w:t xml:space="preserve"> properties</w:t>
      </w:r>
      <w:r w:rsidR="006D6D0D">
        <w:rPr>
          <w:rFonts w:ascii="Times New Roman" w:eastAsia="Times New Roman" w:hAnsi="Times New Roman" w:cs="Times New Roman"/>
          <w:sz w:val="24"/>
          <w:szCs w:val="24"/>
        </w:rPr>
        <w:t xml:space="preserve"> (including on H1346)</w:t>
      </w:r>
      <w:r w:rsidR="002F7C9F" w:rsidRPr="00353841">
        <w:rPr>
          <w:rFonts w:ascii="Times New Roman" w:eastAsia="Times New Roman" w:hAnsi="Times New Roman" w:cs="Times New Roman"/>
          <w:sz w:val="24"/>
          <w:szCs w:val="24"/>
        </w:rPr>
        <w:t>, Ms Lablache stated that she contributed indirectly when she paid for the household expenses. Instead of paying for the household expenses, Mr Pillay used his money to pay for the</w:t>
      </w:r>
      <w:r w:rsidR="009618A0">
        <w:rPr>
          <w:rFonts w:ascii="Times New Roman" w:eastAsia="Times New Roman" w:hAnsi="Times New Roman" w:cs="Times New Roman"/>
          <w:sz w:val="24"/>
          <w:szCs w:val="24"/>
        </w:rPr>
        <w:t xml:space="preserve"> loans, contractors or workers.</w:t>
      </w:r>
    </w:p>
    <w:p w:rsidR="00804335" w:rsidRDefault="00804335" w:rsidP="009618A0">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804335">
        <w:rPr>
          <w:rFonts w:ascii="Times New Roman" w:eastAsia="Times New Roman" w:hAnsi="Times New Roman" w:cs="Times New Roman"/>
          <w:sz w:val="24"/>
          <w:szCs w:val="24"/>
        </w:rPr>
        <w:t>Ms Lablache also denied harassing Mr Pillay and stated that in fact he is the one who harasses her although to a lesser extent now since he is no longer on speaking terms with his mother and no longer comes to the semi-detached house which they occupy</w:t>
      </w:r>
      <w:r>
        <w:rPr>
          <w:rFonts w:ascii="Times New Roman" w:eastAsia="Times New Roman" w:hAnsi="Times New Roman" w:cs="Times New Roman"/>
          <w:sz w:val="24"/>
          <w:szCs w:val="24"/>
        </w:rPr>
        <w:t>, and where</w:t>
      </w:r>
      <w:r w:rsidRPr="00804335">
        <w:rPr>
          <w:rFonts w:ascii="Times New Roman" w:eastAsia="Times New Roman" w:hAnsi="Times New Roman" w:cs="Times New Roman"/>
          <w:sz w:val="24"/>
          <w:szCs w:val="24"/>
        </w:rPr>
        <w:t xml:space="preserve"> he used to come and swear at her and pass sarcastic comments. She stated that they don’t see each other as their residences are separated by a road and she only goes on his property to get materials from the studio when he is not there. She only sees him when she goes to get her truck to go to work as it is parked in the garage located on the road</w:t>
      </w:r>
      <w:r>
        <w:rPr>
          <w:rFonts w:ascii="Times New Roman" w:eastAsia="Times New Roman" w:hAnsi="Times New Roman" w:cs="Times New Roman"/>
          <w:sz w:val="24"/>
          <w:szCs w:val="24"/>
        </w:rPr>
        <w:t>.</w:t>
      </w:r>
    </w:p>
    <w:p w:rsidR="00353841" w:rsidRPr="00353841" w:rsidRDefault="00353841" w:rsidP="00353841">
      <w:pPr>
        <w:tabs>
          <w:tab w:val="left" w:pos="720"/>
        </w:tabs>
        <w:spacing w:after="0" w:line="360" w:lineRule="auto"/>
        <w:ind w:left="720"/>
        <w:jc w:val="both"/>
        <w:rPr>
          <w:rFonts w:ascii="Times New Roman" w:eastAsia="Times New Roman" w:hAnsi="Times New Roman" w:cs="Times New Roman"/>
          <w:sz w:val="24"/>
          <w:szCs w:val="24"/>
        </w:rPr>
      </w:pPr>
      <w:r w:rsidRPr="00353841">
        <w:rPr>
          <w:rFonts w:ascii="Times New Roman" w:eastAsia="Times New Roman" w:hAnsi="Times New Roman" w:cs="Times New Roman"/>
          <w:b/>
          <w:sz w:val="24"/>
          <w:szCs w:val="24"/>
          <w:u w:val="single"/>
        </w:rPr>
        <w:t>Title H6638</w:t>
      </w:r>
    </w:p>
    <w:p w:rsidR="00801DD8" w:rsidRPr="000F5E7B" w:rsidRDefault="00C3750D" w:rsidP="000F5E7B">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w:t>
      </w:r>
      <w:r w:rsidRPr="00353841">
        <w:rPr>
          <w:rFonts w:ascii="Times New Roman" w:eastAsia="Times New Roman" w:hAnsi="Times New Roman" w:cs="Times New Roman"/>
          <w:sz w:val="24"/>
          <w:szCs w:val="24"/>
        </w:rPr>
        <w:t>ough it features in her affidavit</w:t>
      </w:r>
      <w:r>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w:t>
      </w:r>
      <w:r w:rsidR="00353841" w:rsidRPr="00353841">
        <w:rPr>
          <w:rFonts w:ascii="Times New Roman" w:eastAsia="Times New Roman" w:hAnsi="Times New Roman" w:cs="Times New Roman"/>
          <w:sz w:val="24"/>
          <w:szCs w:val="24"/>
        </w:rPr>
        <w:t>Ms Lablache stated that she was not aware of Title H6638</w:t>
      </w:r>
      <w:r>
        <w:rPr>
          <w:rFonts w:ascii="Times New Roman" w:eastAsia="Times New Roman" w:hAnsi="Times New Roman" w:cs="Times New Roman"/>
          <w:sz w:val="24"/>
          <w:szCs w:val="24"/>
        </w:rPr>
        <w:t xml:space="preserve">, and </w:t>
      </w:r>
      <w:r w:rsidR="00353841" w:rsidRPr="00353841">
        <w:rPr>
          <w:rFonts w:ascii="Times New Roman" w:eastAsia="Times New Roman" w:hAnsi="Times New Roman" w:cs="Times New Roman"/>
          <w:sz w:val="24"/>
          <w:szCs w:val="24"/>
        </w:rPr>
        <w:t>that it is possibly the part of Mr Larame’s land next to the matrimonial home on which the studio encroaches</w:t>
      </w:r>
      <w:r>
        <w:rPr>
          <w:rFonts w:ascii="Times New Roman" w:eastAsia="Times New Roman" w:hAnsi="Times New Roman" w:cs="Times New Roman"/>
          <w:sz w:val="24"/>
          <w:szCs w:val="24"/>
        </w:rPr>
        <w:t>,</w:t>
      </w:r>
      <w:r w:rsidR="00353841" w:rsidRPr="00353841">
        <w:rPr>
          <w:rFonts w:ascii="Times New Roman" w:eastAsia="Times New Roman" w:hAnsi="Times New Roman" w:cs="Times New Roman"/>
          <w:sz w:val="24"/>
          <w:szCs w:val="24"/>
        </w:rPr>
        <w:t xml:space="preserve"> and which Mr Pillay recently purchased.</w:t>
      </w:r>
      <w:r w:rsidR="00331722" w:rsidRPr="00331722">
        <w:rPr>
          <w:rFonts w:ascii="Times New Roman" w:eastAsia="Times New Roman" w:hAnsi="Times New Roman" w:cs="Times New Roman"/>
          <w:sz w:val="24"/>
          <w:szCs w:val="24"/>
        </w:rPr>
        <w:t xml:space="preserve"> </w:t>
      </w:r>
      <w:r w:rsidR="00331722">
        <w:rPr>
          <w:rFonts w:ascii="Times New Roman" w:eastAsia="Times New Roman" w:hAnsi="Times New Roman" w:cs="Times New Roman"/>
          <w:sz w:val="24"/>
          <w:szCs w:val="24"/>
        </w:rPr>
        <w:t xml:space="preserve">It is noted that the studio actually encroaches on </w:t>
      </w:r>
      <w:r w:rsidR="00331722" w:rsidRPr="00353841">
        <w:rPr>
          <w:rFonts w:ascii="Times New Roman" w:eastAsia="Times New Roman" w:hAnsi="Times New Roman" w:cs="Times New Roman"/>
          <w:sz w:val="24"/>
          <w:szCs w:val="24"/>
        </w:rPr>
        <w:t>H1346</w:t>
      </w:r>
      <w:r w:rsidR="00331722">
        <w:rPr>
          <w:rFonts w:ascii="Times New Roman" w:eastAsia="Times New Roman" w:hAnsi="Times New Roman" w:cs="Times New Roman"/>
          <w:sz w:val="24"/>
          <w:szCs w:val="24"/>
        </w:rPr>
        <w:t>.</w:t>
      </w:r>
    </w:p>
    <w:p w:rsidR="00353841" w:rsidRPr="00353841" w:rsidRDefault="00353841" w:rsidP="00353841">
      <w:pPr>
        <w:tabs>
          <w:tab w:val="left" w:pos="720"/>
        </w:tabs>
        <w:spacing w:after="0" w:line="360" w:lineRule="auto"/>
        <w:ind w:left="720"/>
        <w:jc w:val="both"/>
        <w:rPr>
          <w:rFonts w:ascii="Times New Roman" w:eastAsia="Times New Roman" w:hAnsi="Times New Roman" w:cs="Times New Roman"/>
          <w:sz w:val="24"/>
          <w:szCs w:val="24"/>
        </w:rPr>
      </w:pPr>
      <w:r w:rsidRPr="00353841">
        <w:rPr>
          <w:rFonts w:ascii="Times New Roman" w:eastAsia="Times New Roman" w:hAnsi="Times New Roman" w:cs="Times New Roman"/>
          <w:b/>
          <w:sz w:val="24"/>
          <w:szCs w:val="24"/>
          <w:u w:val="single"/>
        </w:rPr>
        <w:t>Title H1345</w:t>
      </w:r>
      <w:r w:rsidRPr="00353841">
        <w:rPr>
          <w:rFonts w:ascii="Times New Roman" w:eastAsia="Times New Roman" w:hAnsi="Times New Roman" w:cs="Times New Roman"/>
          <w:sz w:val="24"/>
          <w:szCs w:val="24"/>
        </w:rPr>
        <w:t xml:space="preserve"> </w:t>
      </w:r>
    </w:p>
    <w:p w:rsidR="006F1756"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It is clear that Mrs Lablache</w:t>
      </w:r>
      <w:r w:rsidR="00331722">
        <w:rPr>
          <w:rFonts w:ascii="Times New Roman" w:eastAsia="Times New Roman" w:hAnsi="Times New Roman" w:cs="Times New Roman"/>
          <w:sz w:val="24"/>
          <w:szCs w:val="24"/>
        </w:rPr>
        <w:t>, i</w:t>
      </w:r>
      <w:r w:rsidR="00331722" w:rsidRPr="00353841">
        <w:rPr>
          <w:rFonts w:ascii="Times New Roman" w:eastAsia="Times New Roman" w:hAnsi="Times New Roman" w:cs="Times New Roman"/>
          <w:sz w:val="24"/>
          <w:szCs w:val="24"/>
        </w:rPr>
        <w:t>n her testimony</w:t>
      </w:r>
      <w:r w:rsidR="00331722">
        <w:rPr>
          <w:rFonts w:ascii="Times New Roman" w:eastAsia="Times New Roman" w:hAnsi="Times New Roman" w:cs="Times New Roman"/>
          <w:sz w:val="24"/>
          <w:szCs w:val="24"/>
        </w:rPr>
        <w:t>,</w:t>
      </w:r>
      <w:r w:rsidR="00331722" w:rsidRPr="00353841">
        <w:rPr>
          <w:rFonts w:ascii="Times New Roman" w:eastAsia="Times New Roman" w:hAnsi="Times New Roman" w:cs="Times New Roman"/>
          <w:sz w:val="24"/>
          <w:szCs w:val="24"/>
        </w:rPr>
        <w:t xml:space="preserve"> </w:t>
      </w:r>
      <w:r w:rsidRPr="00353841">
        <w:rPr>
          <w:rFonts w:ascii="Times New Roman" w:eastAsia="Times New Roman" w:hAnsi="Times New Roman" w:cs="Times New Roman"/>
          <w:sz w:val="24"/>
          <w:szCs w:val="24"/>
        </w:rPr>
        <w:t>confused H1345 and H1343 of which Titles H6465 &amp; H6466 are subdivisions, especially in terms of the sums paid for the purchase of the properties. Her testimony in regard to H1345 will be set out taking that into account.</w:t>
      </w:r>
    </w:p>
    <w:p w:rsidR="00353841" w:rsidRPr="006F1756"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6F1756">
        <w:rPr>
          <w:rFonts w:ascii="Times New Roman" w:eastAsia="Times New Roman" w:hAnsi="Times New Roman" w:cs="Times New Roman"/>
          <w:sz w:val="24"/>
          <w:szCs w:val="24"/>
        </w:rPr>
        <w:lastRenderedPageBreak/>
        <w:t xml:space="preserve">She explained that the reason the parties purchased H1345 which she also referred to as the </w:t>
      </w:r>
      <w:r w:rsidRPr="006F1756">
        <w:rPr>
          <w:rFonts w:ascii="Times New Roman" w:eastAsia="Times New Roman" w:hAnsi="Times New Roman" w:cs="Times New Roman"/>
          <w:i/>
          <w:sz w:val="24"/>
          <w:szCs w:val="24"/>
        </w:rPr>
        <w:t>“ex-Heminie property”</w:t>
      </w:r>
      <w:r w:rsidR="00331722">
        <w:rPr>
          <w:rFonts w:ascii="Times New Roman" w:eastAsia="Times New Roman" w:hAnsi="Times New Roman" w:cs="Times New Roman"/>
          <w:sz w:val="24"/>
          <w:szCs w:val="24"/>
        </w:rPr>
        <w:t xml:space="preserve">, </w:t>
      </w:r>
      <w:r w:rsidRPr="006F1756">
        <w:rPr>
          <w:rFonts w:ascii="Times New Roman" w:eastAsia="Times New Roman" w:hAnsi="Times New Roman" w:cs="Times New Roman"/>
          <w:sz w:val="24"/>
          <w:szCs w:val="24"/>
        </w:rPr>
        <w:t xml:space="preserve">was because </w:t>
      </w:r>
      <w:r w:rsidR="00331722" w:rsidRPr="006F1756">
        <w:rPr>
          <w:rFonts w:ascii="Times New Roman" w:eastAsia="Times New Roman" w:hAnsi="Times New Roman" w:cs="Times New Roman"/>
          <w:sz w:val="24"/>
          <w:szCs w:val="24"/>
        </w:rPr>
        <w:t>former Minister Herminie’s house located on H1345 encroached onto H1346 where the matrimonial home stands</w:t>
      </w:r>
      <w:r w:rsidR="00331722">
        <w:rPr>
          <w:rFonts w:ascii="Times New Roman" w:eastAsia="Times New Roman" w:hAnsi="Times New Roman" w:cs="Times New Roman"/>
          <w:sz w:val="24"/>
          <w:szCs w:val="24"/>
        </w:rPr>
        <w:t xml:space="preserve">, which led to a never-ending </w:t>
      </w:r>
      <w:r w:rsidRPr="006F1756">
        <w:rPr>
          <w:rFonts w:ascii="Times New Roman" w:eastAsia="Times New Roman" w:hAnsi="Times New Roman" w:cs="Times New Roman"/>
          <w:sz w:val="24"/>
          <w:szCs w:val="24"/>
        </w:rPr>
        <w:t xml:space="preserve">dispute between </w:t>
      </w:r>
      <w:r w:rsidR="00331722" w:rsidRPr="006F1756">
        <w:rPr>
          <w:rFonts w:ascii="Times New Roman" w:eastAsia="Times New Roman" w:hAnsi="Times New Roman" w:cs="Times New Roman"/>
          <w:sz w:val="24"/>
          <w:szCs w:val="24"/>
        </w:rPr>
        <w:t xml:space="preserve">Mr </w:t>
      </w:r>
      <w:r w:rsidRPr="006F1756">
        <w:rPr>
          <w:rFonts w:ascii="Times New Roman" w:eastAsia="Times New Roman" w:hAnsi="Times New Roman" w:cs="Times New Roman"/>
          <w:sz w:val="24"/>
          <w:szCs w:val="24"/>
        </w:rPr>
        <w:t xml:space="preserve">Herminie and Mr Pillay. </w:t>
      </w:r>
      <w:r w:rsidR="00331722">
        <w:rPr>
          <w:rFonts w:ascii="Times New Roman" w:eastAsia="Times New Roman" w:hAnsi="Times New Roman" w:cs="Times New Roman"/>
          <w:sz w:val="24"/>
          <w:szCs w:val="24"/>
        </w:rPr>
        <w:t xml:space="preserve">She was </w:t>
      </w:r>
      <w:r w:rsidRPr="006F1756">
        <w:rPr>
          <w:rFonts w:ascii="Times New Roman" w:eastAsia="Times New Roman" w:hAnsi="Times New Roman" w:cs="Times New Roman"/>
          <w:sz w:val="24"/>
          <w:szCs w:val="24"/>
        </w:rPr>
        <w:t xml:space="preserve">advised by Mrs Shroff from </w:t>
      </w:r>
      <w:r w:rsidR="00331722" w:rsidRPr="006F1756">
        <w:rPr>
          <w:rFonts w:ascii="Times New Roman" w:eastAsia="Times New Roman" w:hAnsi="Times New Roman" w:cs="Times New Roman"/>
          <w:sz w:val="24"/>
          <w:szCs w:val="24"/>
        </w:rPr>
        <w:t xml:space="preserve">the President’s Office </w:t>
      </w:r>
      <w:r w:rsidRPr="006F1756">
        <w:rPr>
          <w:rFonts w:ascii="Times New Roman" w:eastAsia="Times New Roman" w:hAnsi="Times New Roman" w:cs="Times New Roman"/>
          <w:sz w:val="24"/>
          <w:szCs w:val="24"/>
        </w:rPr>
        <w:t xml:space="preserve">to buy H1345 to settle the dispute, </w:t>
      </w:r>
      <w:r w:rsidR="00331722">
        <w:rPr>
          <w:rFonts w:ascii="Times New Roman" w:eastAsia="Times New Roman" w:hAnsi="Times New Roman" w:cs="Times New Roman"/>
          <w:sz w:val="24"/>
          <w:szCs w:val="24"/>
        </w:rPr>
        <w:t>after sh</w:t>
      </w:r>
      <w:r w:rsidR="00331722" w:rsidRPr="006F1756">
        <w:rPr>
          <w:rFonts w:ascii="Times New Roman" w:eastAsia="Times New Roman" w:hAnsi="Times New Roman" w:cs="Times New Roman"/>
          <w:sz w:val="24"/>
          <w:szCs w:val="24"/>
        </w:rPr>
        <w:t xml:space="preserve">e wrote to </w:t>
      </w:r>
      <w:r w:rsidR="00BB0068">
        <w:rPr>
          <w:rFonts w:ascii="Times New Roman" w:eastAsia="Times New Roman" w:hAnsi="Times New Roman" w:cs="Times New Roman"/>
          <w:sz w:val="24"/>
          <w:szCs w:val="24"/>
        </w:rPr>
        <w:t xml:space="preserve">them </w:t>
      </w:r>
      <w:r w:rsidR="00331722" w:rsidRPr="006F1756">
        <w:rPr>
          <w:rFonts w:ascii="Times New Roman" w:eastAsia="Times New Roman" w:hAnsi="Times New Roman" w:cs="Times New Roman"/>
          <w:sz w:val="24"/>
          <w:szCs w:val="24"/>
        </w:rPr>
        <w:t xml:space="preserve">regarding the </w:t>
      </w:r>
      <w:r w:rsidR="00BB0068">
        <w:rPr>
          <w:rFonts w:ascii="Times New Roman" w:eastAsia="Times New Roman" w:hAnsi="Times New Roman" w:cs="Times New Roman"/>
          <w:sz w:val="24"/>
          <w:szCs w:val="24"/>
        </w:rPr>
        <w:t>same,</w:t>
      </w:r>
      <w:r w:rsidR="00331722" w:rsidRPr="006F1756">
        <w:rPr>
          <w:rFonts w:ascii="Times New Roman" w:eastAsia="Times New Roman" w:hAnsi="Times New Roman" w:cs="Times New Roman"/>
          <w:sz w:val="24"/>
          <w:szCs w:val="24"/>
        </w:rPr>
        <w:t xml:space="preserve"> </w:t>
      </w:r>
      <w:r w:rsidRPr="006F1756">
        <w:rPr>
          <w:rFonts w:ascii="Times New Roman" w:eastAsia="Times New Roman" w:hAnsi="Times New Roman" w:cs="Times New Roman"/>
          <w:sz w:val="24"/>
          <w:szCs w:val="24"/>
        </w:rPr>
        <w:t>given that as a returning graduate who had no land registered in her name</w:t>
      </w:r>
      <w:r w:rsidR="00BB0068">
        <w:rPr>
          <w:rFonts w:ascii="Times New Roman" w:eastAsia="Times New Roman" w:hAnsi="Times New Roman" w:cs="Times New Roman"/>
          <w:sz w:val="24"/>
          <w:szCs w:val="24"/>
        </w:rPr>
        <w:t>,</w:t>
      </w:r>
      <w:r w:rsidRPr="006F1756">
        <w:rPr>
          <w:rFonts w:ascii="Times New Roman" w:eastAsia="Times New Roman" w:hAnsi="Times New Roman" w:cs="Times New Roman"/>
          <w:sz w:val="24"/>
          <w:szCs w:val="24"/>
        </w:rPr>
        <w:t xml:space="preserve"> she was entitled to purchase a plot of state land. According to her</w:t>
      </w:r>
      <w:r w:rsidR="00BB0068">
        <w:rPr>
          <w:rFonts w:ascii="Times New Roman" w:eastAsia="Times New Roman" w:hAnsi="Times New Roman" w:cs="Times New Roman"/>
          <w:sz w:val="24"/>
          <w:szCs w:val="24"/>
        </w:rPr>
        <w:t>,</w:t>
      </w:r>
      <w:r w:rsidRPr="006F1756">
        <w:rPr>
          <w:rFonts w:ascii="Times New Roman" w:eastAsia="Times New Roman" w:hAnsi="Times New Roman" w:cs="Times New Roman"/>
          <w:sz w:val="24"/>
          <w:szCs w:val="24"/>
        </w:rPr>
        <w:t xml:space="preserve"> she solely negotiated the purchase of H1345 as Mr Pillay was not eligible to purchase state land</w:t>
      </w:r>
      <w:r w:rsidR="00BB0068">
        <w:rPr>
          <w:rFonts w:ascii="Times New Roman" w:eastAsia="Times New Roman" w:hAnsi="Times New Roman" w:cs="Times New Roman"/>
          <w:sz w:val="24"/>
          <w:szCs w:val="24"/>
        </w:rPr>
        <w:t xml:space="preserve"> as he</w:t>
      </w:r>
      <w:r w:rsidR="00BB0068" w:rsidRPr="00BB0068">
        <w:rPr>
          <w:rFonts w:ascii="Times New Roman" w:eastAsia="Times New Roman" w:hAnsi="Times New Roman" w:cs="Times New Roman"/>
          <w:sz w:val="24"/>
          <w:szCs w:val="24"/>
        </w:rPr>
        <w:t xml:space="preserve"> </w:t>
      </w:r>
      <w:r w:rsidR="00BB0068" w:rsidRPr="006F1756">
        <w:rPr>
          <w:rFonts w:ascii="Times New Roman" w:eastAsia="Times New Roman" w:hAnsi="Times New Roman" w:cs="Times New Roman"/>
          <w:sz w:val="24"/>
          <w:szCs w:val="24"/>
        </w:rPr>
        <w:t>already owned land</w:t>
      </w:r>
      <w:r w:rsidRPr="006F1756">
        <w:rPr>
          <w:rFonts w:ascii="Times New Roman" w:eastAsia="Times New Roman" w:hAnsi="Times New Roman" w:cs="Times New Roman"/>
          <w:sz w:val="24"/>
          <w:szCs w:val="24"/>
        </w:rPr>
        <w:t xml:space="preserve">. </w:t>
      </w:r>
      <w:r w:rsidR="00BB0068">
        <w:rPr>
          <w:rFonts w:ascii="Times New Roman" w:eastAsia="Times New Roman" w:hAnsi="Times New Roman" w:cs="Times New Roman"/>
          <w:sz w:val="24"/>
          <w:szCs w:val="24"/>
        </w:rPr>
        <w:t xml:space="preserve">She explained that however </w:t>
      </w:r>
      <w:r w:rsidRPr="006F1756">
        <w:rPr>
          <w:rFonts w:ascii="Times New Roman" w:eastAsia="Times New Roman" w:hAnsi="Times New Roman" w:cs="Times New Roman"/>
          <w:sz w:val="24"/>
          <w:szCs w:val="24"/>
        </w:rPr>
        <w:t>the transfer deed is in both their names because when the Government sells land to a person, they normally put the name of the person’s partner on the deed in case the person is unable to keep up with payment for the land.</w:t>
      </w:r>
    </w:p>
    <w:p w:rsidR="00353841" w:rsidRPr="00353841" w:rsidRDefault="00BB0068"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explained that when the parties purchased H1345 it had a big house on it which they renovated and converted into a semi-detached house comprising two units, with each of the two units having 2 bedrooms, 1 living room and 1 kitchen. </w:t>
      </w:r>
      <w:r w:rsidR="00353841" w:rsidRPr="00353841">
        <w:rPr>
          <w:rFonts w:ascii="Times New Roman" w:eastAsia="Times New Roman" w:hAnsi="Times New Roman" w:cs="Times New Roman"/>
          <w:sz w:val="24"/>
          <w:szCs w:val="24"/>
        </w:rPr>
        <w:t>The purchase of H1345 an</w:t>
      </w:r>
      <w:r w:rsidR="007C70F1">
        <w:rPr>
          <w:rFonts w:ascii="Times New Roman" w:eastAsia="Times New Roman" w:hAnsi="Times New Roman" w:cs="Times New Roman"/>
          <w:sz w:val="24"/>
          <w:szCs w:val="24"/>
        </w:rPr>
        <w:t>d renovation of the house</w:t>
      </w:r>
      <w:r w:rsidR="00353841" w:rsidRPr="00353841">
        <w:rPr>
          <w:rFonts w:ascii="Times New Roman" w:eastAsia="Times New Roman" w:hAnsi="Times New Roman" w:cs="Times New Roman"/>
          <w:sz w:val="24"/>
          <w:szCs w:val="24"/>
        </w:rPr>
        <w:t xml:space="preserve"> was paid for by means of a loan of SCR400,000 which was borrowed by Mr Pillay. </w:t>
      </w:r>
      <w:r w:rsidRPr="00353841">
        <w:rPr>
          <w:rFonts w:ascii="Times New Roman" w:eastAsia="Times New Roman" w:hAnsi="Times New Roman" w:cs="Times New Roman"/>
          <w:sz w:val="24"/>
          <w:szCs w:val="24"/>
        </w:rPr>
        <w:t>Mr Pillay repa</w:t>
      </w:r>
      <w:r>
        <w:rPr>
          <w:rFonts w:ascii="Times New Roman" w:eastAsia="Times New Roman" w:hAnsi="Times New Roman" w:cs="Times New Roman"/>
          <w:sz w:val="24"/>
          <w:szCs w:val="24"/>
        </w:rPr>
        <w:t xml:space="preserve">id </w:t>
      </w:r>
      <w:r w:rsidRPr="00353841">
        <w:rPr>
          <w:rFonts w:ascii="Times New Roman" w:eastAsia="Times New Roman" w:hAnsi="Times New Roman" w:cs="Times New Roman"/>
          <w:sz w:val="24"/>
          <w:szCs w:val="24"/>
        </w:rPr>
        <w:t xml:space="preserve">the loan </w:t>
      </w:r>
      <w:r>
        <w:rPr>
          <w:rFonts w:ascii="Times New Roman" w:eastAsia="Times New Roman" w:hAnsi="Times New Roman" w:cs="Times New Roman"/>
          <w:sz w:val="24"/>
          <w:szCs w:val="24"/>
        </w:rPr>
        <w:t>d</w:t>
      </w:r>
      <w:r w:rsidR="00353841" w:rsidRPr="00353841">
        <w:rPr>
          <w:rFonts w:ascii="Times New Roman" w:eastAsia="Times New Roman" w:hAnsi="Times New Roman" w:cs="Times New Roman"/>
          <w:sz w:val="24"/>
          <w:szCs w:val="24"/>
        </w:rPr>
        <w:t xml:space="preserve">uring the time that the original house was being renovated with no direct contributions from Ms Lablache, </w:t>
      </w:r>
      <w:r w:rsidR="007C70F1">
        <w:rPr>
          <w:rFonts w:ascii="Times New Roman" w:eastAsia="Times New Roman" w:hAnsi="Times New Roman" w:cs="Times New Roman"/>
          <w:sz w:val="24"/>
          <w:szCs w:val="24"/>
        </w:rPr>
        <w:t>who</w:t>
      </w:r>
      <w:r w:rsidR="00353841" w:rsidRPr="00353841">
        <w:rPr>
          <w:rFonts w:ascii="Times New Roman" w:eastAsia="Times New Roman" w:hAnsi="Times New Roman" w:cs="Times New Roman"/>
          <w:sz w:val="24"/>
          <w:szCs w:val="24"/>
        </w:rPr>
        <w:t xml:space="preserve"> was contributing to their family and household expenses so that he could make the loan repayments. </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After the renovations were complete, they rented out the semi-detached house and used the rental income to continue repaying the loan and to refund Mr Pillay the money he had used to repay the loan whilst the house was being renovated. Ms Lablache testified that one of the units was rented to the Ministry of Education for a monthly rent of SCR4,500.00 for a term of one year to house its workers</w:t>
      </w:r>
      <w:r w:rsidR="007C70F1">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and</w:t>
      </w:r>
      <w:r w:rsidR="007C70F1">
        <w:rPr>
          <w:rFonts w:ascii="Times New Roman" w:eastAsia="Times New Roman" w:hAnsi="Times New Roman" w:cs="Times New Roman"/>
          <w:sz w:val="24"/>
          <w:szCs w:val="24"/>
        </w:rPr>
        <w:t xml:space="preserve"> that</w:t>
      </w:r>
      <w:r w:rsidRPr="00353841">
        <w:rPr>
          <w:rFonts w:ascii="Times New Roman" w:eastAsia="Times New Roman" w:hAnsi="Times New Roman" w:cs="Times New Roman"/>
          <w:sz w:val="24"/>
          <w:szCs w:val="24"/>
        </w:rPr>
        <w:t xml:space="preserve"> </w:t>
      </w:r>
      <w:r w:rsidR="007C70F1">
        <w:rPr>
          <w:rFonts w:ascii="Times New Roman" w:eastAsia="Times New Roman" w:hAnsi="Times New Roman" w:cs="Times New Roman"/>
          <w:sz w:val="24"/>
          <w:szCs w:val="24"/>
        </w:rPr>
        <w:t xml:space="preserve">she had made the </w:t>
      </w:r>
      <w:r w:rsidRPr="00353841">
        <w:rPr>
          <w:rFonts w:ascii="Times New Roman" w:eastAsia="Times New Roman" w:hAnsi="Times New Roman" w:cs="Times New Roman"/>
          <w:sz w:val="24"/>
          <w:szCs w:val="24"/>
        </w:rPr>
        <w:t xml:space="preserve">arrangements for the same through her contacts at the Ministry where she worked at the time. After that </w:t>
      </w:r>
      <w:r w:rsidR="007C70F1">
        <w:rPr>
          <w:rFonts w:ascii="Times New Roman" w:eastAsia="Times New Roman" w:hAnsi="Times New Roman" w:cs="Times New Roman"/>
          <w:sz w:val="24"/>
          <w:szCs w:val="24"/>
        </w:rPr>
        <w:t xml:space="preserve">the unit </w:t>
      </w:r>
      <w:r w:rsidRPr="00353841">
        <w:rPr>
          <w:rFonts w:ascii="Times New Roman" w:eastAsia="Times New Roman" w:hAnsi="Times New Roman" w:cs="Times New Roman"/>
          <w:sz w:val="24"/>
          <w:szCs w:val="24"/>
        </w:rPr>
        <w:t>was rented out to a private individual. The other unit was rented to a</w:t>
      </w:r>
      <w:r w:rsidR="007C70F1">
        <w:rPr>
          <w:rFonts w:ascii="Times New Roman" w:eastAsia="Times New Roman" w:hAnsi="Times New Roman" w:cs="Times New Roman"/>
          <w:sz w:val="24"/>
          <w:szCs w:val="24"/>
        </w:rPr>
        <w:t>nother</w:t>
      </w:r>
      <w:r w:rsidRPr="00353841">
        <w:rPr>
          <w:rFonts w:ascii="Times New Roman" w:eastAsia="Times New Roman" w:hAnsi="Times New Roman" w:cs="Times New Roman"/>
          <w:sz w:val="24"/>
          <w:szCs w:val="24"/>
        </w:rPr>
        <w:t xml:space="preserve"> private individual from the beginning for a monthly rent of SCR3,000.00. Ms Lablache’s responsibility was to look for tenants for the houses.</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i/>
          <w:sz w:val="24"/>
          <w:szCs w:val="24"/>
        </w:rPr>
      </w:pPr>
      <w:r w:rsidRPr="00B37BD6">
        <w:rPr>
          <w:rFonts w:ascii="Times New Roman" w:eastAsia="Times New Roman" w:hAnsi="Times New Roman" w:cs="Times New Roman"/>
          <w:sz w:val="24"/>
          <w:szCs w:val="24"/>
        </w:rPr>
        <w:lastRenderedPageBreak/>
        <w:t>In support Ms Lablache produced Exhibit D6 - a Lease Agreement dated 3</w:t>
      </w:r>
      <w:r w:rsidRPr="00B37BD6">
        <w:rPr>
          <w:rFonts w:ascii="Times New Roman" w:eastAsia="Times New Roman" w:hAnsi="Times New Roman" w:cs="Times New Roman"/>
          <w:sz w:val="24"/>
          <w:szCs w:val="24"/>
          <w:vertAlign w:val="superscript"/>
        </w:rPr>
        <w:t>rd</w:t>
      </w:r>
      <w:r w:rsidRPr="00B37BD6">
        <w:rPr>
          <w:rFonts w:ascii="Times New Roman" w:eastAsia="Times New Roman" w:hAnsi="Times New Roman" w:cs="Times New Roman"/>
          <w:sz w:val="24"/>
          <w:szCs w:val="24"/>
        </w:rPr>
        <w:t xml:space="preserve"> November</w:t>
      </w:r>
      <w:r w:rsidRPr="00353841">
        <w:rPr>
          <w:rFonts w:ascii="Times New Roman" w:eastAsia="Times New Roman" w:hAnsi="Times New Roman" w:cs="Times New Roman"/>
          <w:sz w:val="24"/>
          <w:szCs w:val="24"/>
        </w:rPr>
        <w:t xml:space="preserve"> 2003, between Mr Pillay (the lessor) and </w:t>
      </w:r>
      <w:r w:rsidRPr="00353841">
        <w:rPr>
          <w:rFonts w:ascii="Times New Roman" w:eastAsia="Times New Roman" w:hAnsi="Times New Roman" w:cs="Times New Roman"/>
          <w:i/>
          <w:sz w:val="24"/>
          <w:szCs w:val="24"/>
        </w:rPr>
        <w:t xml:space="preserve">“[t]he Government of Seychelles represented by Mrs MacSuzy Mondon, Principal Secretary of the Department of </w:t>
      </w:r>
      <w:r w:rsidRPr="00353841">
        <w:rPr>
          <w:rFonts w:ascii="Times New Roman" w:eastAsia="Times New Roman" w:hAnsi="Times New Roman" w:cs="Times New Roman"/>
          <w:i/>
          <w:szCs w:val="24"/>
        </w:rPr>
        <w:t xml:space="preserve">MINISTRY OF EDUCATION AND YOUTH” </w:t>
      </w:r>
      <w:r w:rsidRPr="00353841">
        <w:rPr>
          <w:rFonts w:ascii="Times New Roman" w:eastAsia="Times New Roman" w:hAnsi="Times New Roman" w:cs="Times New Roman"/>
          <w:sz w:val="24"/>
          <w:szCs w:val="24"/>
        </w:rPr>
        <w:t xml:space="preserve">(the lessee) for the lease of  </w:t>
      </w:r>
      <w:r w:rsidRPr="00353841">
        <w:rPr>
          <w:rFonts w:ascii="Times New Roman" w:eastAsia="Times New Roman" w:hAnsi="Times New Roman" w:cs="Times New Roman"/>
          <w:i/>
          <w:sz w:val="24"/>
          <w:szCs w:val="24"/>
        </w:rPr>
        <w:t xml:space="preserve">“the dwelling house situated on the land comprised in Title No. H1345 … for the terms </w:t>
      </w:r>
      <w:r w:rsidRPr="00353841">
        <w:rPr>
          <w:rFonts w:ascii="Times New Roman" w:eastAsia="Times New Roman" w:hAnsi="Times New Roman" w:cs="Times New Roman"/>
          <w:i/>
          <w:szCs w:val="24"/>
        </w:rPr>
        <w:t xml:space="preserve">1 YEAR </w:t>
      </w:r>
      <w:r w:rsidRPr="00353841">
        <w:rPr>
          <w:rFonts w:ascii="Times New Roman" w:eastAsia="Times New Roman" w:hAnsi="Times New Roman" w:cs="Times New Roman"/>
          <w:i/>
          <w:sz w:val="24"/>
          <w:szCs w:val="24"/>
        </w:rPr>
        <w:t>from the 30</w:t>
      </w:r>
      <w:r w:rsidRPr="00353841">
        <w:rPr>
          <w:rFonts w:ascii="Times New Roman" w:eastAsia="Times New Roman" w:hAnsi="Times New Roman" w:cs="Times New Roman"/>
          <w:i/>
          <w:sz w:val="24"/>
          <w:szCs w:val="24"/>
          <w:vertAlign w:val="superscript"/>
        </w:rPr>
        <w:t>th</w:t>
      </w:r>
      <w:r w:rsidRPr="00353841">
        <w:rPr>
          <w:rFonts w:ascii="Times New Roman" w:eastAsia="Times New Roman" w:hAnsi="Times New Roman" w:cs="Times New Roman"/>
          <w:i/>
          <w:sz w:val="24"/>
          <w:szCs w:val="24"/>
        </w:rPr>
        <w:t xml:space="preserve"> </w:t>
      </w:r>
      <w:r w:rsidRPr="00353841">
        <w:rPr>
          <w:rFonts w:ascii="Times New Roman" w:eastAsia="Times New Roman" w:hAnsi="Times New Roman" w:cs="Times New Roman"/>
          <w:i/>
          <w:szCs w:val="24"/>
        </w:rPr>
        <w:t xml:space="preserve">DAY OF OCTOBER </w:t>
      </w:r>
      <w:r w:rsidRPr="00353841">
        <w:rPr>
          <w:rFonts w:ascii="Times New Roman" w:eastAsia="Times New Roman" w:hAnsi="Times New Roman" w:cs="Times New Roman"/>
          <w:i/>
          <w:sz w:val="24"/>
          <w:szCs w:val="24"/>
        </w:rPr>
        <w:t xml:space="preserve">2003 at a monthly rent of </w:t>
      </w:r>
      <w:r w:rsidRPr="00353841">
        <w:rPr>
          <w:rFonts w:ascii="Times New Roman" w:eastAsia="Times New Roman" w:hAnsi="Times New Roman" w:cs="Times New Roman"/>
          <w:i/>
          <w:szCs w:val="24"/>
        </w:rPr>
        <w:t>FOUR THOUSAND FIVE HUNDRED</w:t>
      </w:r>
      <w:r w:rsidRPr="00353841">
        <w:rPr>
          <w:rFonts w:ascii="Times New Roman" w:eastAsia="Times New Roman" w:hAnsi="Times New Roman" w:cs="Times New Roman"/>
          <w:i/>
          <w:sz w:val="24"/>
          <w:szCs w:val="24"/>
        </w:rPr>
        <w:t xml:space="preserve"> …”. </w:t>
      </w:r>
      <w:r w:rsidRPr="00353841">
        <w:rPr>
          <w:rFonts w:ascii="Times New Roman" w:eastAsia="Times New Roman" w:hAnsi="Times New Roman" w:cs="Times New Roman"/>
          <w:sz w:val="24"/>
          <w:szCs w:val="24"/>
        </w:rPr>
        <w:t xml:space="preserve">Paragraph 5 of the agreement stipulates that </w:t>
      </w:r>
      <w:r w:rsidRPr="00353841">
        <w:rPr>
          <w:rFonts w:ascii="Times New Roman" w:eastAsia="Times New Roman" w:hAnsi="Times New Roman" w:cs="Times New Roman"/>
          <w:i/>
          <w:sz w:val="24"/>
          <w:szCs w:val="24"/>
        </w:rPr>
        <w:t>“[t]his Lease Agreement may be cancelled by either party provided that due prior notice is given if their respective intentions that the Lease Agreement be so cancelled and for both parties it shall be one month’s written notice”</w:t>
      </w:r>
      <w:r w:rsidRPr="00353841">
        <w:rPr>
          <w:rFonts w:ascii="Times New Roman" w:eastAsia="Times New Roman" w:hAnsi="Times New Roman" w:cs="Times New Roman"/>
          <w:sz w:val="24"/>
          <w:szCs w:val="24"/>
        </w:rPr>
        <w:t xml:space="preserve">. She also produced </w:t>
      </w:r>
      <w:r w:rsidRPr="00353841">
        <w:rPr>
          <w:rFonts w:ascii="Times New Roman" w:eastAsia="Times New Roman" w:hAnsi="Times New Roman" w:cs="Times New Roman"/>
          <w:b/>
          <w:sz w:val="24"/>
          <w:szCs w:val="24"/>
        </w:rPr>
        <w:t>Exhibit D7</w:t>
      </w:r>
      <w:r w:rsidRPr="00353841">
        <w:rPr>
          <w:rFonts w:ascii="Times New Roman" w:eastAsia="Times New Roman" w:hAnsi="Times New Roman" w:cs="Times New Roman"/>
          <w:sz w:val="24"/>
          <w:szCs w:val="24"/>
        </w:rPr>
        <w:t xml:space="preserve"> – letter dated 19</w:t>
      </w:r>
      <w:r w:rsidRPr="00353841">
        <w:rPr>
          <w:rFonts w:ascii="Times New Roman" w:eastAsia="Times New Roman" w:hAnsi="Times New Roman" w:cs="Times New Roman"/>
          <w:sz w:val="24"/>
          <w:szCs w:val="24"/>
          <w:vertAlign w:val="superscript"/>
        </w:rPr>
        <w:t>th</w:t>
      </w:r>
      <w:r w:rsidRPr="00353841">
        <w:rPr>
          <w:rFonts w:ascii="Times New Roman" w:eastAsia="Times New Roman" w:hAnsi="Times New Roman" w:cs="Times New Roman"/>
          <w:sz w:val="24"/>
          <w:szCs w:val="24"/>
        </w:rPr>
        <w:t xml:space="preserve"> April 2004 from the Principal Secretary of the Ministry of Education and Youth addressed to Mr Pillay informing him that the Ministry would be terminating the lease agreement with effect from 30</w:t>
      </w:r>
      <w:r w:rsidRPr="00353841">
        <w:rPr>
          <w:rFonts w:ascii="Times New Roman" w:eastAsia="Times New Roman" w:hAnsi="Times New Roman" w:cs="Times New Roman"/>
          <w:sz w:val="24"/>
          <w:szCs w:val="24"/>
          <w:vertAlign w:val="superscript"/>
        </w:rPr>
        <w:t>th</w:t>
      </w:r>
      <w:r w:rsidRPr="00353841">
        <w:rPr>
          <w:rFonts w:ascii="Times New Roman" w:eastAsia="Times New Roman" w:hAnsi="Times New Roman" w:cs="Times New Roman"/>
          <w:sz w:val="24"/>
          <w:szCs w:val="24"/>
        </w:rPr>
        <w:t xml:space="preserve"> April 2004. </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i/>
          <w:sz w:val="24"/>
          <w:szCs w:val="24"/>
        </w:rPr>
      </w:pPr>
      <w:r w:rsidRPr="00353841">
        <w:rPr>
          <w:rFonts w:ascii="Times New Roman" w:eastAsia="Times New Roman" w:hAnsi="Times New Roman" w:cs="Times New Roman"/>
          <w:sz w:val="24"/>
          <w:szCs w:val="24"/>
        </w:rPr>
        <w:t>Ms Lablache stated that although she was not sure, she believes that the loan must have been quickly repaid over a couple of years in view of the rent that was being collected. She did not get any share of the rent money.</w:t>
      </w:r>
      <w:r w:rsidRPr="00353841">
        <w:rPr>
          <w:rFonts w:ascii="Times New Roman" w:eastAsia="Times New Roman" w:hAnsi="Times New Roman" w:cs="Times New Roman"/>
          <w:i/>
          <w:sz w:val="24"/>
          <w:szCs w:val="24"/>
        </w:rPr>
        <w:t xml:space="preserve"> </w:t>
      </w:r>
      <w:r w:rsidRPr="00353841">
        <w:rPr>
          <w:rFonts w:ascii="Times New Roman" w:eastAsia="Times New Roman" w:hAnsi="Times New Roman" w:cs="Times New Roman"/>
          <w:sz w:val="24"/>
          <w:szCs w:val="24"/>
        </w:rPr>
        <w:t>She does not recall how long the properties were rented out, but recalls that after the loan had been repaid and all the tenants had left, she agreed for Mr Pillay’s mother to occupy one of the units of the semi-detached house. His mother moved in about 7 years ago i.e. 2013 and still lives there rent-free. Mrs Lablache moved into the other unit 4 years ago i.e. 2016 when she moved out of the matrimonial home. Prior to that, Mr Pillay’s sister had been occupying the unit but the Family Tribunal ordered that Ms Lablache move into the house.</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testified that she seeks to have the property registered in her sole name and for Mr Pillay to transfer his half share to her without her having to pay any consideration for the same. The reason she gives is that she has already been allocated H1345 as a returning graduate which was transferred into the joint names of the parties, and it will be difficult for her to obtain another plot of state land. She states that H1345 is the only place she has.   </w:t>
      </w:r>
    </w:p>
    <w:p w:rsid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As to the current state of the house, she states that Mr Pillay started erecting another storey to the house which has not been completed</w:t>
      </w:r>
      <w:r w:rsidR="008B4EAB">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as </w:t>
      </w:r>
      <w:r w:rsidR="007C70F1" w:rsidRPr="00353841">
        <w:rPr>
          <w:rFonts w:ascii="Times New Roman" w:eastAsia="Times New Roman" w:hAnsi="Times New Roman" w:cs="Times New Roman"/>
          <w:sz w:val="24"/>
          <w:szCs w:val="24"/>
        </w:rPr>
        <w:t xml:space="preserve">the Planning Authority asked him to stop </w:t>
      </w:r>
      <w:r w:rsidR="007C70F1" w:rsidRPr="00353841">
        <w:rPr>
          <w:rFonts w:ascii="Times New Roman" w:eastAsia="Times New Roman" w:hAnsi="Times New Roman" w:cs="Times New Roman"/>
          <w:sz w:val="24"/>
          <w:szCs w:val="24"/>
        </w:rPr>
        <w:lastRenderedPageBreak/>
        <w:t xml:space="preserve">the construction works </w:t>
      </w:r>
      <w:r w:rsidR="007C70F1">
        <w:rPr>
          <w:rFonts w:ascii="Times New Roman" w:eastAsia="Times New Roman" w:hAnsi="Times New Roman" w:cs="Times New Roman"/>
          <w:sz w:val="24"/>
          <w:szCs w:val="24"/>
        </w:rPr>
        <w:t xml:space="preserve">because </w:t>
      </w:r>
      <w:r w:rsidRPr="00353841">
        <w:rPr>
          <w:rFonts w:ascii="Times New Roman" w:eastAsia="Times New Roman" w:hAnsi="Times New Roman" w:cs="Times New Roman"/>
          <w:sz w:val="24"/>
          <w:szCs w:val="24"/>
        </w:rPr>
        <w:t>he did not have planning permission</w:t>
      </w:r>
      <w:r w:rsidR="008B4EAB">
        <w:rPr>
          <w:rFonts w:ascii="Times New Roman" w:eastAsia="Times New Roman" w:hAnsi="Times New Roman" w:cs="Times New Roman"/>
          <w:sz w:val="24"/>
          <w:szCs w:val="24"/>
        </w:rPr>
        <w:t xml:space="preserve"> for the same</w:t>
      </w:r>
      <w:r w:rsidRPr="00353841">
        <w:rPr>
          <w:rFonts w:ascii="Times New Roman" w:eastAsia="Times New Roman" w:hAnsi="Times New Roman" w:cs="Times New Roman"/>
          <w:sz w:val="24"/>
          <w:szCs w:val="24"/>
        </w:rPr>
        <w:t xml:space="preserve">. As a result whenever it rains, water collects on top of the house and runs down into the house below ruining the ceiling. </w:t>
      </w:r>
      <w:r w:rsidR="008B4EAB" w:rsidRPr="00353841">
        <w:rPr>
          <w:rFonts w:ascii="Times New Roman" w:eastAsia="Times New Roman" w:hAnsi="Times New Roman" w:cs="Times New Roman"/>
          <w:sz w:val="24"/>
          <w:szCs w:val="24"/>
        </w:rPr>
        <w:t>She says that the place is a total mess because of that, and that the condition of the house is continually deteriorating.</w:t>
      </w:r>
      <w:r w:rsidR="008B4EAB">
        <w:rPr>
          <w:rFonts w:ascii="Times New Roman" w:eastAsia="Times New Roman" w:hAnsi="Times New Roman" w:cs="Times New Roman"/>
          <w:sz w:val="24"/>
          <w:szCs w:val="24"/>
        </w:rPr>
        <w:t xml:space="preserve"> </w:t>
      </w:r>
      <w:r w:rsidRPr="00353841">
        <w:rPr>
          <w:rFonts w:ascii="Times New Roman" w:eastAsia="Times New Roman" w:hAnsi="Times New Roman" w:cs="Times New Roman"/>
          <w:sz w:val="24"/>
          <w:szCs w:val="24"/>
        </w:rPr>
        <w:t>The humidity</w:t>
      </w:r>
      <w:r w:rsidR="008B4EAB" w:rsidRPr="008B4EAB">
        <w:rPr>
          <w:rFonts w:ascii="Times New Roman" w:eastAsia="Times New Roman" w:hAnsi="Times New Roman" w:cs="Times New Roman"/>
          <w:sz w:val="24"/>
          <w:szCs w:val="24"/>
        </w:rPr>
        <w:t xml:space="preserve"> </w:t>
      </w:r>
      <w:r w:rsidR="008B4EAB" w:rsidRPr="00353841">
        <w:rPr>
          <w:rFonts w:ascii="Times New Roman" w:eastAsia="Times New Roman" w:hAnsi="Times New Roman" w:cs="Times New Roman"/>
          <w:sz w:val="24"/>
          <w:szCs w:val="24"/>
        </w:rPr>
        <w:t>resulting</w:t>
      </w:r>
      <w:r w:rsidR="008B4EAB">
        <w:rPr>
          <w:rFonts w:ascii="Times New Roman" w:eastAsia="Times New Roman" w:hAnsi="Times New Roman" w:cs="Times New Roman"/>
          <w:sz w:val="24"/>
          <w:szCs w:val="24"/>
        </w:rPr>
        <w:t xml:space="preserve"> from the leaks</w:t>
      </w:r>
      <w:r w:rsidRPr="00353841">
        <w:rPr>
          <w:rFonts w:ascii="Times New Roman" w:eastAsia="Times New Roman" w:hAnsi="Times New Roman" w:cs="Times New Roman"/>
          <w:sz w:val="24"/>
          <w:szCs w:val="24"/>
        </w:rPr>
        <w:t xml:space="preserve"> </w:t>
      </w:r>
      <w:r w:rsidR="008B4EAB">
        <w:rPr>
          <w:rFonts w:ascii="Times New Roman" w:eastAsia="Times New Roman" w:hAnsi="Times New Roman" w:cs="Times New Roman"/>
          <w:sz w:val="24"/>
          <w:szCs w:val="24"/>
        </w:rPr>
        <w:t xml:space="preserve">also </w:t>
      </w:r>
      <w:r w:rsidRPr="00353841">
        <w:rPr>
          <w:rFonts w:ascii="Times New Roman" w:eastAsia="Times New Roman" w:hAnsi="Times New Roman" w:cs="Times New Roman"/>
          <w:sz w:val="24"/>
          <w:szCs w:val="24"/>
        </w:rPr>
        <w:t>affec</w:t>
      </w:r>
      <w:r w:rsidR="008B4EAB">
        <w:rPr>
          <w:rFonts w:ascii="Times New Roman" w:eastAsia="Times New Roman" w:hAnsi="Times New Roman" w:cs="Times New Roman"/>
          <w:sz w:val="24"/>
          <w:szCs w:val="24"/>
        </w:rPr>
        <w:t xml:space="preserve">ts the clothes in the wardrobe. </w:t>
      </w:r>
      <w:r w:rsidRPr="00353841">
        <w:rPr>
          <w:rFonts w:ascii="Times New Roman" w:eastAsia="Times New Roman" w:hAnsi="Times New Roman" w:cs="Times New Roman"/>
          <w:sz w:val="24"/>
          <w:szCs w:val="24"/>
        </w:rPr>
        <w:t xml:space="preserve">There are also termites. </w:t>
      </w:r>
      <w:r w:rsidR="008B4EAB">
        <w:rPr>
          <w:rFonts w:ascii="Times New Roman" w:eastAsia="Times New Roman" w:hAnsi="Times New Roman" w:cs="Times New Roman"/>
          <w:sz w:val="24"/>
          <w:szCs w:val="24"/>
        </w:rPr>
        <w:t>She claims that b</w:t>
      </w:r>
      <w:r w:rsidRPr="00353841">
        <w:rPr>
          <w:rFonts w:ascii="Times New Roman" w:eastAsia="Times New Roman" w:hAnsi="Times New Roman" w:cs="Times New Roman"/>
          <w:sz w:val="24"/>
          <w:szCs w:val="24"/>
        </w:rPr>
        <w:t xml:space="preserve">oth </w:t>
      </w:r>
      <w:r w:rsidR="008B4EAB">
        <w:rPr>
          <w:rFonts w:ascii="Times New Roman" w:eastAsia="Times New Roman" w:hAnsi="Times New Roman" w:cs="Times New Roman"/>
          <w:sz w:val="24"/>
          <w:szCs w:val="24"/>
        </w:rPr>
        <w:t>units of</w:t>
      </w:r>
      <w:r w:rsidRPr="00353841">
        <w:rPr>
          <w:rFonts w:ascii="Times New Roman" w:eastAsia="Times New Roman" w:hAnsi="Times New Roman" w:cs="Times New Roman"/>
          <w:sz w:val="24"/>
          <w:szCs w:val="24"/>
        </w:rPr>
        <w:t xml:space="preserve"> the semi-detached house are similarly affected. </w:t>
      </w:r>
    </w:p>
    <w:p w:rsidR="000F5E7B" w:rsidRPr="00B37BD6" w:rsidRDefault="000F5E7B" w:rsidP="000F5E7B">
      <w:pPr>
        <w:pStyle w:val="JudgmentText"/>
        <w:tabs>
          <w:tab w:val="left" w:pos="720"/>
        </w:tabs>
      </w:pPr>
      <w:r w:rsidRPr="000F5E7B">
        <w:t xml:space="preserve">In </w:t>
      </w:r>
      <w:r w:rsidR="008B4EAB">
        <w:t>cross-examination</w:t>
      </w:r>
      <w:r w:rsidRPr="000F5E7B">
        <w:rPr>
          <w:b/>
        </w:rPr>
        <w:t>,</w:t>
      </w:r>
      <w:r w:rsidRPr="000F5E7B">
        <w:t xml:space="preserve"> she confirmed that construction of </w:t>
      </w:r>
      <w:r w:rsidR="008B4EAB">
        <w:t>the</w:t>
      </w:r>
      <w:r w:rsidRPr="000F5E7B">
        <w:t xml:space="preserve"> 2</w:t>
      </w:r>
      <w:r w:rsidRPr="000F5E7B">
        <w:rPr>
          <w:vertAlign w:val="superscript"/>
        </w:rPr>
        <w:t>nd</w:t>
      </w:r>
      <w:r w:rsidRPr="000F5E7B">
        <w:t xml:space="preserve"> storey on top of the </w:t>
      </w:r>
      <w:r w:rsidR="008B4EAB" w:rsidRPr="000F5E7B">
        <w:t xml:space="preserve">the </w:t>
      </w:r>
      <w:r w:rsidR="008B4EAB" w:rsidRPr="00B37BD6">
        <w:t xml:space="preserve">semi-detached house on H1345 </w:t>
      </w:r>
      <w:r w:rsidRPr="00B37BD6">
        <w:t>started about 7 years ago but</w:t>
      </w:r>
      <w:r w:rsidR="008B4EAB" w:rsidRPr="00B37BD6">
        <w:t xml:space="preserve"> was</w:t>
      </w:r>
      <w:r w:rsidRPr="00B37BD6">
        <w:t xml:space="preserve"> never completed: the</w:t>
      </w:r>
      <w:r w:rsidRPr="000F5E7B">
        <w:t xml:space="preserve"> walls had been erected but no roof had been installed. The work had been done by Indian workers sought by Mr Pillay and again there had been no planning permission. Works stopped after the parties separated as Mr Pillay was not allowed to continue. Ms Lablache denies that she was the one who reported him to the Planning Authority for carrying out </w:t>
      </w:r>
      <w:r w:rsidRPr="00B37BD6">
        <w:t xml:space="preserve">the construction without </w:t>
      </w:r>
      <w:r w:rsidR="008B4EAB" w:rsidRPr="00B37BD6">
        <w:t>p</w:t>
      </w:r>
      <w:r w:rsidRPr="00B37BD6">
        <w:t>lanning permission. She also admitted that she did not contribute towards any of the construction materials, the plumbing or wiring</w:t>
      </w:r>
      <w:r w:rsidR="008B4EAB" w:rsidRPr="00B37BD6">
        <w:t>,</w:t>
      </w:r>
      <w:r w:rsidRPr="00B37BD6">
        <w:t xml:space="preserve"> or the workers’ salaries.</w:t>
      </w:r>
    </w:p>
    <w:p w:rsidR="000F5E7B" w:rsidRPr="00B37BD6" w:rsidRDefault="000F5E7B" w:rsidP="000F5E7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Ms Lablache further admitted that she did not personally repay the loan which was borrowed to purchase H1345 and to convert the house thereon into a semi-detached house, but stated that the loan was repaid with the money received from renting the house to tenants whom she had secured from the Ministry of Education. She further admitted that she did not personally pay for any repairs or renovations to the semi-detached house. However she paid for the soft furnishings such as curtains, cushions, pillows and also other furnishings and items necessary to rent out the house. She also recalls purchasing a fridge. Again at the time, she did not see any reason for keeping receipts.</w:t>
      </w:r>
    </w:p>
    <w:p w:rsidR="00346756" w:rsidRPr="00B37BD6" w:rsidRDefault="00346756" w:rsidP="00346756">
      <w:pPr>
        <w:pStyle w:val="JudgmentText"/>
        <w:tabs>
          <w:tab w:val="left" w:pos="720"/>
        </w:tabs>
      </w:pPr>
      <w:r w:rsidRPr="00B37BD6">
        <w:t>In re-examination Ms Lablache clarified that she paid for cushions, curtains, soft furnishings, a fridge and other items for both of the units comprising the semi-detached house on H1345.</w:t>
      </w:r>
    </w:p>
    <w:p w:rsidR="00346756" w:rsidRPr="00346756" w:rsidRDefault="00346756" w:rsidP="00346756">
      <w:pPr>
        <w:pStyle w:val="JudgmentText"/>
        <w:tabs>
          <w:tab w:val="left" w:pos="720"/>
        </w:tabs>
      </w:pPr>
      <w:r w:rsidRPr="00B37BD6">
        <w:t xml:space="preserve">In re-examination she </w:t>
      </w:r>
      <w:r w:rsidR="0079447E" w:rsidRPr="00B37BD6">
        <w:t xml:space="preserve">stated that she </w:t>
      </w:r>
      <w:r w:rsidRPr="00B37BD6">
        <w:t xml:space="preserve">is entitled to a share </w:t>
      </w:r>
      <w:r w:rsidR="0079447E" w:rsidRPr="00B37BD6">
        <w:t>of the property</w:t>
      </w:r>
      <w:r w:rsidRPr="00B37BD6">
        <w:t xml:space="preserve"> because she contributed by looking for tenants who paid rent which in turn repaid the loan borrowed</w:t>
      </w:r>
      <w:r w:rsidRPr="00346756">
        <w:t xml:space="preserve"> for purchase of the land and house and renovating the house. </w:t>
      </w:r>
    </w:p>
    <w:p w:rsidR="00353841" w:rsidRPr="00353841" w:rsidRDefault="00353841" w:rsidP="006F1756">
      <w:pPr>
        <w:tabs>
          <w:tab w:val="left" w:pos="720"/>
        </w:tabs>
        <w:spacing w:after="0" w:line="360" w:lineRule="auto"/>
        <w:ind w:left="720"/>
        <w:jc w:val="both"/>
        <w:rPr>
          <w:rFonts w:ascii="Times New Roman" w:eastAsia="Times New Roman" w:hAnsi="Times New Roman" w:cs="Times New Roman"/>
          <w:sz w:val="24"/>
          <w:szCs w:val="24"/>
        </w:rPr>
      </w:pPr>
      <w:r w:rsidRPr="00353841">
        <w:rPr>
          <w:rFonts w:ascii="Times New Roman" w:eastAsia="Times New Roman" w:hAnsi="Times New Roman" w:cs="Times New Roman"/>
          <w:b/>
          <w:sz w:val="24"/>
          <w:szCs w:val="24"/>
          <w:u w:val="single"/>
        </w:rPr>
        <w:lastRenderedPageBreak/>
        <w:t>Titles H6465 &amp; H6466 (subdivisions of H1343)</w:t>
      </w:r>
      <w:r w:rsidRPr="00353841">
        <w:rPr>
          <w:rFonts w:ascii="Times New Roman" w:eastAsia="Times New Roman" w:hAnsi="Times New Roman" w:cs="Times New Roman"/>
          <w:sz w:val="24"/>
          <w:szCs w:val="24"/>
        </w:rPr>
        <w:t xml:space="preserve"> </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confirmed that these two plots were purchased by </w:t>
      </w:r>
      <w:r w:rsidR="0079447E">
        <w:rPr>
          <w:rFonts w:ascii="Times New Roman" w:eastAsia="Times New Roman" w:hAnsi="Times New Roman" w:cs="Times New Roman"/>
          <w:sz w:val="24"/>
          <w:szCs w:val="24"/>
        </w:rPr>
        <w:t>the parties</w:t>
      </w:r>
      <w:r w:rsidRPr="00353841">
        <w:rPr>
          <w:rFonts w:ascii="Times New Roman" w:eastAsia="Times New Roman" w:hAnsi="Times New Roman" w:cs="Times New Roman"/>
          <w:sz w:val="24"/>
          <w:szCs w:val="24"/>
        </w:rPr>
        <w:t xml:space="preserve"> from the Government in 2005 for SCR100,000.00 and are still held in their joint names. They purchased the two properties (which are </w:t>
      </w:r>
      <w:r w:rsidR="0079447E">
        <w:rPr>
          <w:rFonts w:ascii="Times New Roman" w:eastAsia="Times New Roman" w:hAnsi="Times New Roman" w:cs="Times New Roman"/>
          <w:sz w:val="24"/>
          <w:szCs w:val="24"/>
        </w:rPr>
        <w:t xml:space="preserve">actually </w:t>
      </w:r>
      <w:r w:rsidRPr="00353841">
        <w:rPr>
          <w:rFonts w:ascii="Times New Roman" w:eastAsia="Times New Roman" w:hAnsi="Times New Roman" w:cs="Times New Roman"/>
          <w:sz w:val="24"/>
          <w:szCs w:val="24"/>
        </w:rPr>
        <w:t xml:space="preserve">subdivisions of H1343 but which she mistakenly stated were amalgamated to form H1343) after purchasing H1345, as the only right of way to H6465 and H6466 is over H1345 which belong to the parties and H1346 registered in the name of Mr Pillay. The 2 parcels were paid for by means of a loan borrowed by Mr Pillay. </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In support Ms Lablache produced Exhibit D4 – a letter dated 15</w:t>
      </w:r>
      <w:r w:rsidRPr="00B37BD6">
        <w:rPr>
          <w:rFonts w:ascii="Times New Roman" w:eastAsia="Times New Roman" w:hAnsi="Times New Roman" w:cs="Times New Roman"/>
          <w:sz w:val="24"/>
          <w:szCs w:val="24"/>
          <w:vertAlign w:val="superscript"/>
        </w:rPr>
        <w:t xml:space="preserve">th </w:t>
      </w:r>
      <w:r w:rsidRPr="00B37BD6">
        <w:rPr>
          <w:rFonts w:ascii="Times New Roman" w:eastAsia="Times New Roman" w:hAnsi="Times New Roman" w:cs="Times New Roman"/>
          <w:sz w:val="24"/>
          <w:szCs w:val="24"/>
        </w:rPr>
        <w:t>July 2003 from the</w:t>
      </w:r>
      <w:r w:rsidRPr="00353841">
        <w:rPr>
          <w:rFonts w:ascii="Times New Roman" w:eastAsia="Times New Roman" w:hAnsi="Times New Roman" w:cs="Times New Roman"/>
          <w:sz w:val="24"/>
          <w:szCs w:val="24"/>
        </w:rPr>
        <w:t xml:space="preserve"> Principal Secretary of the Ministry of Land Use &amp; Habitat requesting the views of the District Administrator, English River on an application made by the parties for the purchase of H1343 for agricultural purposes. The letter mentions that </w:t>
      </w:r>
      <w:r w:rsidR="0079447E" w:rsidRPr="00353841">
        <w:rPr>
          <w:rFonts w:ascii="Times New Roman" w:eastAsia="Times New Roman" w:hAnsi="Times New Roman" w:cs="Times New Roman"/>
          <w:sz w:val="24"/>
          <w:szCs w:val="24"/>
        </w:rPr>
        <w:t>H1343</w:t>
      </w:r>
      <w:r w:rsidR="0079447E">
        <w:rPr>
          <w:rFonts w:ascii="Times New Roman" w:eastAsia="Times New Roman" w:hAnsi="Times New Roman" w:cs="Times New Roman"/>
          <w:sz w:val="24"/>
          <w:szCs w:val="24"/>
        </w:rPr>
        <w:t xml:space="preserve"> </w:t>
      </w:r>
      <w:r w:rsidRPr="00353841">
        <w:rPr>
          <w:rFonts w:ascii="Times New Roman" w:eastAsia="Times New Roman" w:hAnsi="Times New Roman" w:cs="Times New Roman"/>
          <w:sz w:val="24"/>
          <w:szCs w:val="24"/>
        </w:rPr>
        <w:t xml:space="preserve">is enclaved and that </w:t>
      </w:r>
      <w:r w:rsidRPr="00B37BD6">
        <w:rPr>
          <w:rFonts w:ascii="Times New Roman" w:eastAsia="Times New Roman" w:hAnsi="Times New Roman" w:cs="Times New Roman"/>
          <w:sz w:val="24"/>
          <w:szCs w:val="24"/>
        </w:rPr>
        <w:t>the only access is through parcels H1345 and H1346; and Exhibit D5 – a letter of offer for</w:t>
      </w:r>
      <w:r w:rsidRPr="00353841">
        <w:rPr>
          <w:rFonts w:ascii="Times New Roman" w:eastAsia="Times New Roman" w:hAnsi="Times New Roman" w:cs="Times New Roman"/>
          <w:sz w:val="24"/>
          <w:szCs w:val="24"/>
        </w:rPr>
        <w:t xml:space="preserve"> parcel H1343 dated 2</w:t>
      </w:r>
      <w:r w:rsidRPr="00353841">
        <w:rPr>
          <w:rFonts w:ascii="Times New Roman" w:eastAsia="Times New Roman" w:hAnsi="Times New Roman" w:cs="Times New Roman"/>
          <w:sz w:val="24"/>
          <w:szCs w:val="24"/>
          <w:vertAlign w:val="superscript"/>
        </w:rPr>
        <w:t>nd</w:t>
      </w:r>
      <w:r w:rsidRPr="00353841">
        <w:rPr>
          <w:rFonts w:ascii="Times New Roman" w:eastAsia="Times New Roman" w:hAnsi="Times New Roman" w:cs="Times New Roman"/>
          <w:sz w:val="24"/>
          <w:szCs w:val="24"/>
        </w:rPr>
        <w:t xml:space="preserve"> July 2004 addressed to Mr Pillay and Ms Lablache from the Principal Secretary of the Ministry of Land Use &amp; Habitat, informing them that </w:t>
      </w:r>
      <w:r w:rsidRPr="00353841">
        <w:rPr>
          <w:rFonts w:ascii="Times New Roman" w:eastAsia="Times New Roman" w:hAnsi="Times New Roman" w:cs="Times New Roman"/>
          <w:i/>
          <w:sz w:val="24"/>
          <w:szCs w:val="24"/>
        </w:rPr>
        <w:t>“approval in principle has been granted to offer (them) parcel H1343 … for a consideration of R100,000/- …</w:t>
      </w:r>
      <w:r w:rsidRPr="00353841">
        <w:rPr>
          <w:rFonts w:ascii="Times New Roman" w:eastAsia="Times New Roman" w:hAnsi="Times New Roman" w:cs="Times New Roman"/>
          <w:sz w:val="24"/>
          <w:szCs w:val="24"/>
        </w:rPr>
        <w:t xml:space="preserve">” . </w:t>
      </w:r>
    </w:p>
    <w:p w:rsid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confirmed that H6465 &amp; H6466 (which are subdivisions of H1343) are enclaved and that the only way to access them are through H1345 and H1346. She also confirmed that H6465 &amp; H6466 are the parcels offered to her by Mr Pillay as a settlement in this case and which she refused because of the lack of access thereto. She stated that if she had accepted his offer, he would have remained in ownership of H1345 and she would have had no access to the properties if he chose not to grant her a right of way over H1345. </w:t>
      </w:r>
    </w:p>
    <w:p w:rsidR="000F5E7B" w:rsidRDefault="000F5E7B" w:rsidP="000F5E7B">
      <w:pPr>
        <w:pStyle w:val="JudgmentText"/>
        <w:tabs>
          <w:tab w:val="left" w:pos="720"/>
        </w:tabs>
      </w:pPr>
      <w:r w:rsidRPr="00B37BD6">
        <w:t xml:space="preserve">In cross-examination she accepted that H6465 &amp; H6466 </w:t>
      </w:r>
      <w:r w:rsidR="0079447E" w:rsidRPr="00B37BD6">
        <w:t>are</w:t>
      </w:r>
      <w:r w:rsidRPr="00B37BD6">
        <w:t xml:space="preserve"> registered in both the parties’</w:t>
      </w:r>
      <w:r w:rsidRPr="000F5E7B">
        <w:t xml:space="preserve"> names and was purchased for the sum of SCR100,000.00 although she does not recall if it was paid by bank transfer or cash. She also accepted that she did not pay the transferor for the land or make any payments towards the purchase price of the property and that Mr Pillay did, although the receipt contains both their names. However she explained that she </w:t>
      </w:r>
      <w:r w:rsidRPr="000F5E7B">
        <w:lastRenderedPageBreak/>
        <w:t>contributed to the acquisition of the land by her contributions she made to the family generally.</w:t>
      </w:r>
    </w:p>
    <w:p w:rsidR="00346756" w:rsidRPr="000F5E7B" w:rsidRDefault="00346756" w:rsidP="00346756">
      <w:pPr>
        <w:pStyle w:val="JudgmentText"/>
        <w:tabs>
          <w:tab w:val="left" w:pos="720"/>
        </w:tabs>
      </w:pPr>
      <w:r>
        <w:t>In re-examination</w:t>
      </w:r>
      <w:r w:rsidRPr="00346756">
        <w:t xml:space="preserve"> </w:t>
      </w:r>
      <w:r>
        <w:t>Ms Lablache stated that s</w:t>
      </w:r>
      <w:r w:rsidRPr="00346756">
        <w:t xml:space="preserve">he is not sure if payment of the SCR100,000.00 for </w:t>
      </w:r>
      <w:r w:rsidR="0079447E">
        <w:t xml:space="preserve"> </w:t>
      </w:r>
      <w:r w:rsidRPr="00346756">
        <w:t xml:space="preserve">H6465 &amp; H6466 was done in cash or by bank transfer but she knows that the receipt is in the names of both of the parties. </w:t>
      </w:r>
    </w:p>
    <w:p w:rsidR="00353841" w:rsidRPr="00353841" w:rsidRDefault="00353841" w:rsidP="006F1756">
      <w:pPr>
        <w:tabs>
          <w:tab w:val="left" w:pos="720"/>
        </w:tabs>
        <w:spacing w:after="0" w:line="360" w:lineRule="auto"/>
        <w:ind w:left="720"/>
        <w:jc w:val="both"/>
        <w:rPr>
          <w:rFonts w:ascii="Times New Roman" w:eastAsia="Times New Roman" w:hAnsi="Times New Roman" w:cs="Times New Roman"/>
          <w:sz w:val="24"/>
          <w:szCs w:val="24"/>
        </w:rPr>
      </w:pPr>
      <w:r w:rsidRPr="00353841">
        <w:rPr>
          <w:rFonts w:ascii="Times New Roman" w:eastAsia="Times New Roman" w:hAnsi="Times New Roman" w:cs="Times New Roman"/>
          <w:b/>
          <w:sz w:val="24"/>
          <w:szCs w:val="24"/>
          <w:u w:val="single"/>
        </w:rPr>
        <w:t>Title H2307 purchased from Mr Francis Ally</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Ms Lablache testified that in 2012</w:t>
      </w:r>
      <w:r w:rsidR="00B46353">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Mr Pillay purchased the bare-ownership of this property from Mr Francis Ally who kept the usufructuary interest to the property. The rights of Mr Pillay was transferred to Inesh in 2016. Mr Pillay told her that he paid SCR350,000.00 for the property. It was paid bit by bit over a period of time, whenever Mr Ally would ask him for some money. She recalls Mr Pillay pa</w:t>
      </w:r>
      <w:r w:rsidR="00B46353">
        <w:rPr>
          <w:rFonts w:ascii="Times New Roman" w:eastAsia="Times New Roman" w:hAnsi="Times New Roman" w:cs="Times New Roman"/>
          <w:sz w:val="24"/>
          <w:szCs w:val="24"/>
        </w:rPr>
        <w:t>ying</w:t>
      </w:r>
      <w:r w:rsidRPr="00353841">
        <w:rPr>
          <w:rFonts w:ascii="Times New Roman" w:eastAsia="Times New Roman" w:hAnsi="Times New Roman" w:cs="Times New Roman"/>
          <w:sz w:val="24"/>
          <w:szCs w:val="24"/>
        </w:rPr>
        <w:t xml:space="preserve"> him SCR35,000.00</w:t>
      </w:r>
      <w:r w:rsidR="00B46353" w:rsidRPr="00B46353">
        <w:rPr>
          <w:rFonts w:ascii="Times New Roman" w:eastAsia="Times New Roman" w:hAnsi="Times New Roman" w:cs="Times New Roman"/>
          <w:sz w:val="24"/>
          <w:szCs w:val="24"/>
        </w:rPr>
        <w:t xml:space="preserve"> </w:t>
      </w:r>
      <w:r w:rsidR="00B46353" w:rsidRPr="00353841">
        <w:rPr>
          <w:rFonts w:ascii="Times New Roman" w:eastAsia="Times New Roman" w:hAnsi="Times New Roman" w:cs="Times New Roman"/>
          <w:sz w:val="24"/>
          <w:szCs w:val="24"/>
        </w:rPr>
        <w:t>once</w:t>
      </w:r>
      <w:r w:rsidRPr="00353841">
        <w:rPr>
          <w:rFonts w:ascii="Times New Roman" w:eastAsia="Times New Roman" w:hAnsi="Times New Roman" w:cs="Times New Roman"/>
          <w:sz w:val="24"/>
          <w:szCs w:val="24"/>
        </w:rPr>
        <w:t>. Ms Lablache also lent Mr Pillay money to pay Mr Ally in varying sums of SCR5000.00, SCR10,000.00 and once even SCR20,000.00</w:t>
      </w:r>
      <w:r w:rsidR="00B46353">
        <w:rPr>
          <w:rFonts w:ascii="Times New Roman" w:eastAsia="Times New Roman" w:hAnsi="Times New Roman" w:cs="Times New Roman"/>
          <w:sz w:val="24"/>
          <w:szCs w:val="24"/>
        </w:rPr>
        <w:t xml:space="preserve">. He </w:t>
      </w:r>
      <w:r w:rsidRPr="00353841">
        <w:rPr>
          <w:rFonts w:ascii="Times New Roman" w:eastAsia="Times New Roman" w:hAnsi="Times New Roman" w:cs="Times New Roman"/>
          <w:sz w:val="24"/>
          <w:szCs w:val="24"/>
        </w:rPr>
        <w:t xml:space="preserve">re-funded her </w:t>
      </w:r>
      <w:r w:rsidR="00B46353">
        <w:rPr>
          <w:rFonts w:ascii="Times New Roman" w:eastAsia="Times New Roman" w:hAnsi="Times New Roman" w:cs="Times New Roman"/>
          <w:sz w:val="24"/>
          <w:szCs w:val="24"/>
        </w:rPr>
        <w:t xml:space="preserve">the money </w:t>
      </w:r>
      <w:r w:rsidR="00B46353" w:rsidRPr="00353841">
        <w:rPr>
          <w:rFonts w:ascii="Times New Roman" w:eastAsia="Times New Roman" w:hAnsi="Times New Roman" w:cs="Times New Roman"/>
          <w:sz w:val="24"/>
          <w:szCs w:val="24"/>
        </w:rPr>
        <w:t xml:space="preserve">sometimes </w:t>
      </w:r>
      <w:r w:rsidRPr="00353841">
        <w:rPr>
          <w:rFonts w:ascii="Times New Roman" w:eastAsia="Times New Roman" w:hAnsi="Times New Roman" w:cs="Times New Roman"/>
          <w:sz w:val="24"/>
          <w:szCs w:val="24"/>
        </w:rPr>
        <w:t>although he never returned the SCR20,000.00.</w:t>
      </w:r>
    </w:p>
    <w:p w:rsid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Ms Lablache states that Mr Ally still occupies the house on the property, which has a living room</w:t>
      </w:r>
      <w:r w:rsidR="00B46353">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a kitchen </w:t>
      </w:r>
      <w:r w:rsidR="00B46353" w:rsidRPr="00353841">
        <w:rPr>
          <w:rFonts w:ascii="Times New Roman" w:eastAsia="Times New Roman" w:hAnsi="Times New Roman" w:cs="Times New Roman"/>
          <w:sz w:val="24"/>
          <w:szCs w:val="24"/>
        </w:rPr>
        <w:t>and she thinks 2</w:t>
      </w:r>
      <w:r w:rsidR="00B46353">
        <w:rPr>
          <w:rFonts w:ascii="Times New Roman" w:eastAsia="Times New Roman" w:hAnsi="Times New Roman" w:cs="Times New Roman"/>
          <w:sz w:val="24"/>
          <w:szCs w:val="24"/>
        </w:rPr>
        <w:t xml:space="preserve"> </w:t>
      </w:r>
      <w:r w:rsidRPr="00353841">
        <w:rPr>
          <w:rFonts w:ascii="Times New Roman" w:eastAsia="Times New Roman" w:hAnsi="Times New Roman" w:cs="Times New Roman"/>
          <w:sz w:val="24"/>
          <w:szCs w:val="24"/>
        </w:rPr>
        <w:t xml:space="preserve">bedrooms. </w:t>
      </w:r>
      <w:r w:rsidR="00B46353">
        <w:rPr>
          <w:rFonts w:ascii="Times New Roman" w:eastAsia="Times New Roman" w:hAnsi="Times New Roman" w:cs="Times New Roman"/>
          <w:sz w:val="24"/>
          <w:szCs w:val="24"/>
        </w:rPr>
        <w:t>The house has not been r</w:t>
      </w:r>
      <w:r w:rsidRPr="00353841">
        <w:rPr>
          <w:rFonts w:ascii="Times New Roman" w:eastAsia="Times New Roman" w:hAnsi="Times New Roman" w:cs="Times New Roman"/>
          <w:sz w:val="24"/>
          <w:szCs w:val="24"/>
        </w:rPr>
        <w:t>enova</w:t>
      </w:r>
      <w:r w:rsidR="00B46353">
        <w:rPr>
          <w:rFonts w:ascii="Times New Roman" w:eastAsia="Times New Roman" w:hAnsi="Times New Roman" w:cs="Times New Roman"/>
          <w:sz w:val="24"/>
          <w:szCs w:val="24"/>
        </w:rPr>
        <w:t>ted</w:t>
      </w:r>
      <w:r w:rsidRPr="00353841">
        <w:rPr>
          <w:rFonts w:ascii="Times New Roman" w:eastAsia="Times New Roman" w:hAnsi="Times New Roman" w:cs="Times New Roman"/>
          <w:sz w:val="24"/>
          <w:szCs w:val="24"/>
        </w:rPr>
        <w:t xml:space="preserve"> since Mr Pillay purchased it. Ms Lablache believes that she is entitled to a half share of the property because she </w:t>
      </w:r>
      <w:r w:rsidR="00B46353">
        <w:rPr>
          <w:rFonts w:ascii="Times New Roman" w:eastAsia="Times New Roman" w:hAnsi="Times New Roman" w:cs="Times New Roman"/>
          <w:sz w:val="24"/>
          <w:szCs w:val="24"/>
        </w:rPr>
        <w:t>contributed to</w:t>
      </w:r>
      <w:r w:rsidRPr="00353841">
        <w:rPr>
          <w:rFonts w:ascii="Times New Roman" w:eastAsia="Times New Roman" w:hAnsi="Times New Roman" w:cs="Times New Roman"/>
          <w:sz w:val="24"/>
          <w:szCs w:val="24"/>
        </w:rPr>
        <w:t xml:space="preserve"> pay for </w:t>
      </w:r>
      <w:r w:rsidR="00B46353">
        <w:rPr>
          <w:rFonts w:ascii="Times New Roman" w:eastAsia="Times New Roman" w:hAnsi="Times New Roman" w:cs="Times New Roman"/>
          <w:sz w:val="24"/>
          <w:szCs w:val="24"/>
        </w:rPr>
        <w:t>it</w:t>
      </w:r>
      <w:r w:rsidRPr="00353841">
        <w:rPr>
          <w:rFonts w:ascii="Times New Roman" w:eastAsia="Times New Roman" w:hAnsi="Times New Roman" w:cs="Times New Roman"/>
          <w:sz w:val="24"/>
          <w:szCs w:val="24"/>
        </w:rPr>
        <w:t>.</w:t>
      </w:r>
    </w:p>
    <w:p w:rsidR="004B4CE3" w:rsidRPr="004B4CE3" w:rsidRDefault="007F2B34" w:rsidP="004B4CE3">
      <w:pPr>
        <w:pStyle w:val="JudgmentText"/>
        <w:tabs>
          <w:tab w:val="left" w:pos="720"/>
        </w:tabs>
      </w:pPr>
      <w:r w:rsidRPr="004B4CE3">
        <w:t>In cross-examination</w:t>
      </w:r>
      <w:r w:rsidR="004B4CE3" w:rsidRPr="004B4CE3">
        <w:t xml:space="preserve"> she reiterated that payment was made to Mr Ally in bits and pieces sometimes in sums of SCR3,000.00, SCR5,000.00 or SCR7,000 and</w:t>
      </w:r>
      <w:r w:rsidR="00A679BF">
        <w:t xml:space="preserve"> </w:t>
      </w:r>
      <w:r w:rsidR="004B4CE3" w:rsidRPr="004B4CE3">
        <w:t>at other times by giving him</w:t>
      </w:r>
      <w:r w:rsidR="00B46353">
        <w:t xml:space="preserve"> things such as</w:t>
      </w:r>
      <w:r w:rsidR="004B4CE3" w:rsidRPr="004B4CE3">
        <w:t xml:space="preserve"> a television or a radio. Mr Pillay made the payments until the sum of SCR350,000.00 was completely paid</w:t>
      </w:r>
      <w:r w:rsidR="00B46353">
        <w:t xml:space="preserve"> off</w:t>
      </w:r>
      <w:r w:rsidR="00A679BF">
        <w:t>,</w:t>
      </w:r>
      <w:r w:rsidR="004B4CE3" w:rsidRPr="004B4CE3">
        <w:t xml:space="preserve"> </w:t>
      </w:r>
      <w:r w:rsidR="00A679BF">
        <w:t xml:space="preserve">and </w:t>
      </w:r>
      <w:r w:rsidR="004B4CE3" w:rsidRPr="004B4CE3">
        <w:t xml:space="preserve">often borrowed sums of SCR3,000.00 or SCR5,000.00 from Ms Lablache for the same. Ms Lablache admitted that she had no documentary evidence </w:t>
      </w:r>
      <w:r w:rsidR="00A679BF">
        <w:t>that she lent</w:t>
      </w:r>
      <w:r w:rsidR="004B4CE3" w:rsidRPr="004B4CE3">
        <w:t xml:space="preserve"> </w:t>
      </w:r>
      <w:r w:rsidR="003D4E1F">
        <w:t>the</w:t>
      </w:r>
      <w:r w:rsidR="004B4CE3" w:rsidRPr="004B4CE3">
        <w:t xml:space="preserve"> money to Mr Pillay but </w:t>
      </w:r>
      <w:r w:rsidR="003D4E1F">
        <w:t>explained</w:t>
      </w:r>
      <w:r w:rsidR="004B4CE3" w:rsidRPr="004B4CE3">
        <w:t xml:space="preserve"> that family</w:t>
      </w:r>
      <w:r w:rsidR="00A679BF">
        <w:t xml:space="preserve"> members </w:t>
      </w:r>
      <w:r w:rsidR="004B4CE3" w:rsidRPr="004B4CE3">
        <w:t>lend money to each other when need</w:t>
      </w:r>
      <w:r w:rsidR="00A679BF">
        <w:t>ed</w:t>
      </w:r>
      <w:r w:rsidR="004B4CE3" w:rsidRPr="004B4CE3">
        <w:t xml:space="preserve">. It was put to her that Mr Pillay </w:t>
      </w:r>
      <w:r w:rsidR="00A679BF" w:rsidRPr="004B4CE3">
        <w:t xml:space="preserve">would not need to borrow such sums from her </w:t>
      </w:r>
      <w:r w:rsidR="00A679BF">
        <w:t xml:space="preserve">as he </w:t>
      </w:r>
      <w:r w:rsidR="004B4CE3" w:rsidRPr="004B4CE3">
        <w:t>has always been a successful electrician</w:t>
      </w:r>
      <w:r w:rsidR="00A679BF">
        <w:t>,</w:t>
      </w:r>
      <w:r w:rsidR="004B4CE3" w:rsidRPr="004B4CE3">
        <w:t xml:space="preserve"> </w:t>
      </w:r>
      <w:r w:rsidR="00A679BF" w:rsidRPr="004B4CE3">
        <w:t>and</w:t>
      </w:r>
      <w:r w:rsidR="00A679BF">
        <w:t xml:space="preserve"> f</w:t>
      </w:r>
      <w:r w:rsidR="00A679BF" w:rsidRPr="004B4CE3">
        <w:t xml:space="preserve">urthermore </w:t>
      </w:r>
      <w:r w:rsidR="004B4CE3" w:rsidRPr="004B4CE3">
        <w:t xml:space="preserve">she had </w:t>
      </w:r>
      <w:r w:rsidR="00A679BF">
        <w:t xml:space="preserve">admitted </w:t>
      </w:r>
      <w:r w:rsidR="004B4CE3" w:rsidRPr="004B4CE3">
        <w:t>that even before the Covid pandemic her business was not doing well</w:t>
      </w:r>
      <w:r w:rsidR="00A679BF">
        <w:t>,</w:t>
      </w:r>
      <w:r w:rsidR="004B4CE3" w:rsidRPr="004B4CE3">
        <w:t xml:space="preserve"> </w:t>
      </w:r>
      <w:r w:rsidR="00A679BF">
        <w:t xml:space="preserve">and </w:t>
      </w:r>
      <w:r w:rsidR="004B4CE3" w:rsidRPr="004B4CE3">
        <w:t xml:space="preserve">that she does not have any savings, so she could not expect anyone to believe that she </w:t>
      </w:r>
      <w:r w:rsidR="00A679BF">
        <w:t xml:space="preserve">had </w:t>
      </w:r>
      <w:r w:rsidR="004B4CE3" w:rsidRPr="004B4CE3">
        <w:t>paid SCR350,000.00 to Mr Ally. She replied that</w:t>
      </w:r>
      <w:r w:rsidR="00A679BF">
        <w:t xml:space="preserve"> she has</w:t>
      </w:r>
      <w:r w:rsidR="004B4CE3" w:rsidRPr="004B4CE3">
        <w:t xml:space="preserve"> </w:t>
      </w:r>
      <w:r w:rsidR="00A679BF" w:rsidRPr="004B4CE3">
        <w:t xml:space="preserve">substantial </w:t>
      </w:r>
      <w:r w:rsidR="004B4CE3" w:rsidRPr="004B4CE3">
        <w:lastRenderedPageBreak/>
        <w:t xml:space="preserve">savings in the form of raw materials in </w:t>
      </w:r>
      <w:r w:rsidR="00A679BF">
        <w:t xml:space="preserve">a </w:t>
      </w:r>
      <w:r w:rsidR="004B4CE3" w:rsidRPr="004B4CE3">
        <w:t>store covered with cobwebs</w:t>
      </w:r>
      <w:r w:rsidR="00A679BF">
        <w:t>,</w:t>
      </w:r>
      <w:r w:rsidR="004B4CE3" w:rsidRPr="004B4CE3">
        <w:t xml:space="preserve"> where she had to keep them when Mr Pillay disconnected </w:t>
      </w:r>
      <w:r w:rsidR="00A679BF">
        <w:t xml:space="preserve">the </w:t>
      </w:r>
      <w:r w:rsidR="004B4CE3" w:rsidRPr="004B4CE3">
        <w:t>water and electricity</w:t>
      </w:r>
      <w:r w:rsidR="00A679BF">
        <w:t xml:space="preserve"> supply</w:t>
      </w:r>
      <w:r w:rsidR="004B4CE3" w:rsidRPr="004B4CE3">
        <w:t xml:space="preserve"> to the studio. </w:t>
      </w:r>
      <w:r w:rsidR="00A679BF">
        <w:t>I</w:t>
      </w:r>
      <w:r w:rsidR="004B4CE3" w:rsidRPr="004B4CE3">
        <w:t>t was suggested that she auction off the materials</w:t>
      </w:r>
      <w:r w:rsidR="00A679BF">
        <w:t xml:space="preserve"> to which</w:t>
      </w:r>
      <w:r w:rsidR="004B4CE3" w:rsidRPr="004B4CE3">
        <w:t xml:space="preserve"> she replied that she was hopeful that she could still be able to use them.</w:t>
      </w:r>
    </w:p>
    <w:p w:rsidR="004B4CE3" w:rsidRDefault="00A679BF" w:rsidP="004B4CE3">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w:t>
      </w:r>
      <w:r w:rsidR="004B4CE3" w:rsidRPr="00353841">
        <w:rPr>
          <w:rFonts w:ascii="Times New Roman" w:eastAsia="Times New Roman" w:hAnsi="Times New Roman" w:cs="Times New Roman"/>
          <w:sz w:val="24"/>
          <w:szCs w:val="24"/>
        </w:rPr>
        <w:t>asked why she is claiming half of H2307 given that it is in Inesh’s name</w:t>
      </w:r>
      <w:r w:rsidR="0015521C">
        <w:rPr>
          <w:rFonts w:ascii="Times New Roman" w:eastAsia="Times New Roman" w:hAnsi="Times New Roman" w:cs="Times New Roman"/>
          <w:sz w:val="24"/>
          <w:szCs w:val="24"/>
        </w:rPr>
        <w:t>. She replied that</w:t>
      </w:r>
      <w:r w:rsidR="004B4CE3" w:rsidRPr="00353841">
        <w:rPr>
          <w:rFonts w:ascii="Times New Roman" w:eastAsia="Times New Roman" w:hAnsi="Times New Roman" w:cs="Times New Roman"/>
          <w:sz w:val="24"/>
          <w:szCs w:val="24"/>
        </w:rPr>
        <w:t xml:space="preserve"> Mr Pillay has disposed of all the properties registered in his name</w:t>
      </w:r>
      <w:r w:rsidR="0015521C" w:rsidRPr="0015521C">
        <w:rPr>
          <w:rFonts w:ascii="Times New Roman" w:eastAsia="Times New Roman" w:hAnsi="Times New Roman" w:cs="Times New Roman"/>
          <w:sz w:val="24"/>
          <w:szCs w:val="24"/>
        </w:rPr>
        <w:t xml:space="preserve"> </w:t>
      </w:r>
      <w:r w:rsidR="0015521C">
        <w:rPr>
          <w:rFonts w:ascii="Times New Roman" w:eastAsia="Times New Roman" w:hAnsi="Times New Roman" w:cs="Times New Roman"/>
          <w:sz w:val="24"/>
          <w:szCs w:val="24"/>
        </w:rPr>
        <w:t xml:space="preserve">in a similar manner and that this </w:t>
      </w:r>
      <w:r w:rsidR="0015521C" w:rsidRPr="00353841">
        <w:rPr>
          <w:rFonts w:ascii="Times New Roman" w:eastAsia="Times New Roman" w:hAnsi="Times New Roman" w:cs="Times New Roman"/>
          <w:sz w:val="24"/>
          <w:szCs w:val="24"/>
        </w:rPr>
        <w:t>was purposely done out of bad faith</w:t>
      </w:r>
      <w:r w:rsidR="0015521C">
        <w:rPr>
          <w:rFonts w:ascii="Times New Roman" w:eastAsia="Times New Roman" w:hAnsi="Times New Roman" w:cs="Times New Roman"/>
          <w:sz w:val="24"/>
          <w:szCs w:val="24"/>
        </w:rPr>
        <w:t xml:space="preserve">. She pointed out that in any case, </w:t>
      </w:r>
      <w:r w:rsidR="004B4CE3" w:rsidRPr="00353841">
        <w:rPr>
          <w:rFonts w:ascii="Times New Roman" w:eastAsia="Times New Roman" w:hAnsi="Times New Roman" w:cs="Times New Roman"/>
          <w:sz w:val="24"/>
          <w:szCs w:val="24"/>
        </w:rPr>
        <w:t xml:space="preserve">when she dies their children will inherit all the properties they are fighting about. </w:t>
      </w:r>
      <w:r w:rsidR="0015521C">
        <w:rPr>
          <w:rFonts w:ascii="Times New Roman" w:eastAsia="Times New Roman" w:hAnsi="Times New Roman" w:cs="Times New Roman"/>
          <w:sz w:val="24"/>
          <w:szCs w:val="24"/>
        </w:rPr>
        <w:t>As to there being</w:t>
      </w:r>
      <w:r w:rsidR="004B4CE3" w:rsidRPr="00353841">
        <w:rPr>
          <w:rFonts w:ascii="Times New Roman" w:eastAsia="Times New Roman" w:hAnsi="Times New Roman" w:cs="Times New Roman"/>
          <w:sz w:val="24"/>
          <w:szCs w:val="24"/>
        </w:rPr>
        <w:t xml:space="preserve"> no guarantee of that </w:t>
      </w:r>
      <w:r w:rsidR="0015521C">
        <w:rPr>
          <w:rFonts w:ascii="Times New Roman" w:eastAsia="Times New Roman" w:hAnsi="Times New Roman" w:cs="Times New Roman"/>
          <w:sz w:val="24"/>
          <w:szCs w:val="24"/>
        </w:rPr>
        <w:t xml:space="preserve">happening </w:t>
      </w:r>
      <w:r w:rsidR="004B4CE3" w:rsidRPr="00353841">
        <w:rPr>
          <w:rFonts w:ascii="Times New Roman" w:eastAsia="Times New Roman" w:hAnsi="Times New Roman" w:cs="Times New Roman"/>
          <w:sz w:val="24"/>
          <w:szCs w:val="24"/>
        </w:rPr>
        <w:t>because she is divorced and living with a very young man</w:t>
      </w:r>
      <w:r w:rsidR="0015521C">
        <w:rPr>
          <w:rFonts w:ascii="Times New Roman" w:eastAsia="Times New Roman" w:hAnsi="Times New Roman" w:cs="Times New Roman"/>
          <w:sz w:val="24"/>
          <w:szCs w:val="24"/>
        </w:rPr>
        <w:t>, s</w:t>
      </w:r>
      <w:r w:rsidR="004B4CE3" w:rsidRPr="00353841">
        <w:rPr>
          <w:rFonts w:ascii="Times New Roman" w:eastAsia="Times New Roman" w:hAnsi="Times New Roman" w:cs="Times New Roman"/>
          <w:sz w:val="24"/>
          <w:szCs w:val="24"/>
        </w:rPr>
        <w:t xml:space="preserve">he stated that she </w:t>
      </w:r>
      <w:r w:rsidR="0015521C">
        <w:rPr>
          <w:rFonts w:ascii="Times New Roman" w:eastAsia="Times New Roman" w:hAnsi="Times New Roman" w:cs="Times New Roman"/>
          <w:sz w:val="24"/>
          <w:szCs w:val="24"/>
        </w:rPr>
        <w:t>is</w:t>
      </w:r>
      <w:r w:rsidR="004B4CE3" w:rsidRPr="00353841">
        <w:rPr>
          <w:rFonts w:ascii="Times New Roman" w:eastAsia="Times New Roman" w:hAnsi="Times New Roman" w:cs="Times New Roman"/>
          <w:sz w:val="24"/>
          <w:szCs w:val="24"/>
        </w:rPr>
        <w:t xml:space="preserve"> not married to him and that she has nothing against her children.</w:t>
      </w:r>
    </w:p>
    <w:p w:rsidR="007F2B34" w:rsidRDefault="004B4CE3" w:rsidP="004B4CE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It was </w:t>
      </w:r>
      <w:r w:rsidR="0015521C">
        <w:rPr>
          <w:rFonts w:ascii="Times New Roman" w:eastAsia="Times New Roman" w:hAnsi="Times New Roman" w:cs="Times New Roman"/>
          <w:sz w:val="24"/>
          <w:szCs w:val="24"/>
        </w:rPr>
        <w:t xml:space="preserve">further </w:t>
      </w:r>
      <w:r w:rsidRPr="00353841">
        <w:rPr>
          <w:rFonts w:ascii="Times New Roman" w:eastAsia="Times New Roman" w:hAnsi="Times New Roman" w:cs="Times New Roman"/>
          <w:sz w:val="24"/>
          <w:szCs w:val="24"/>
        </w:rPr>
        <w:t xml:space="preserve">put to </w:t>
      </w:r>
      <w:r w:rsidR="0015521C">
        <w:rPr>
          <w:rFonts w:ascii="Times New Roman" w:eastAsia="Times New Roman" w:hAnsi="Times New Roman" w:cs="Times New Roman"/>
          <w:sz w:val="24"/>
          <w:szCs w:val="24"/>
        </w:rPr>
        <w:t>her</w:t>
      </w:r>
      <w:r w:rsidRPr="00353841">
        <w:rPr>
          <w:rFonts w:ascii="Times New Roman" w:eastAsia="Times New Roman" w:hAnsi="Times New Roman" w:cs="Times New Roman"/>
          <w:sz w:val="24"/>
          <w:szCs w:val="24"/>
        </w:rPr>
        <w:t xml:space="preserve"> that she has sufficient means to </w:t>
      </w:r>
      <w:r w:rsidR="0015521C">
        <w:rPr>
          <w:rFonts w:ascii="Times New Roman" w:eastAsia="Times New Roman" w:hAnsi="Times New Roman" w:cs="Times New Roman"/>
          <w:sz w:val="24"/>
          <w:szCs w:val="24"/>
        </w:rPr>
        <w:t>make a living</w:t>
      </w:r>
      <w:r w:rsidRPr="00353841">
        <w:rPr>
          <w:rFonts w:ascii="Times New Roman" w:eastAsia="Times New Roman" w:hAnsi="Times New Roman" w:cs="Times New Roman"/>
          <w:sz w:val="24"/>
          <w:szCs w:val="24"/>
        </w:rPr>
        <w:t xml:space="preserve"> without being awarded any share in Mr Pillay’s properties. Furthermore </w:t>
      </w:r>
      <w:r w:rsidR="0015521C">
        <w:rPr>
          <w:rFonts w:ascii="Times New Roman" w:eastAsia="Times New Roman" w:hAnsi="Times New Roman" w:cs="Times New Roman"/>
          <w:sz w:val="24"/>
          <w:szCs w:val="24"/>
        </w:rPr>
        <w:t xml:space="preserve">she </w:t>
      </w:r>
      <w:r w:rsidRPr="00353841">
        <w:rPr>
          <w:rFonts w:ascii="Times New Roman" w:eastAsia="Times New Roman" w:hAnsi="Times New Roman" w:cs="Times New Roman"/>
          <w:sz w:val="24"/>
          <w:szCs w:val="24"/>
        </w:rPr>
        <w:t>has a shop, is a business woman and Covid is not going to last much longer. She stated that she is only seeking to have her share of the property that she contributed to acquire during her marriage</w:t>
      </w:r>
      <w:r w:rsidR="0015521C">
        <w:rPr>
          <w:rFonts w:ascii="Times New Roman" w:eastAsia="Times New Roman" w:hAnsi="Times New Roman" w:cs="Times New Roman"/>
          <w:sz w:val="24"/>
          <w:szCs w:val="24"/>
        </w:rPr>
        <w:t xml:space="preserve">. Furthermore </w:t>
      </w:r>
      <w:r w:rsidRPr="00353841">
        <w:rPr>
          <w:rFonts w:ascii="Times New Roman" w:eastAsia="Times New Roman" w:hAnsi="Times New Roman" w:cs="Times New Roman"/>
          <w:sz w:val="24"/>
          <w:szCs w:val="24"/>
        </w:rPr>
        <w:t xml:space="preserve">she does need help to be able to start afresh. She denied that she was only </w:t>
      </w:r>
      <w:r w:rsidR="0015521C">
        <w:rPr>
          <w:rFonts w:ascii="Times New Roman" w:eastAsia="Times New Roman" w:hAnsi="Times New Roman" w:cs="Times New Roman"/>
          <w:sz w:val="24"/>
          <w:szCs w:val="24"/>
        </w:rPr>
        <w:t>trying to</w:t>
      </w:r>
      <w:r w:rsidRPr="00353841">
        <w:rPr>
          <w:rFonts w:ascii="Times New Roman" w:eastAsia="Times New Roman" w:hAnsi="Times New Roman" w:cs="Times New Roman"/>
          <w:sz w:val="24"/>
          <w:szCs w:val="24"/>
        </w:rPr>
        <w:t xml:space="preserve"> extract property and money from Mr Pillay and the children.</w:t>
      </w:r>
    </w:p>
    <w:p w:rsidR="002F7C9F" w:rsidRPr="002F7C9F" w:rsidRDefault="002F7C9F" w:rsidP="002F7C9F">
      <w:pPr>
        <w:pStyle w:val="JudgmentText"/>
        <w:tabs>
          <w:tab w:val="left" w:pos="720"/>
        </w:tabs>
      </w:pPr>
      <w:r>
        <w:t>In re-examination, Ms Lablache</w:t>
      </w:r>
      <w:r w:rsidRPr="002F7C9F">
        <w:t xml:space="preserve"> stated that the parties were together almost 36 years and that they had a relationship where they trusted each other and did not feel the need to keep invoices or receipts for payment of household expenses, utilities, workers or money lent to each other (including for payment to Mr Francis Ally). This is because they were a family and any money spent was for the betterment of that family, and this is also the reason that she does not have any documentary proof of financial contributions she made to the family. She also pointed out that they both cared for the children. </w:t>
      </w:r>
    </w:p>
    <w:p w:rsidR="00353841" w:rsidRPr="00353841" w:rsidRDefault="00353841" w:rsidP="00353841">
      <w:pPr>
        <w:tabs>
          <w:tab w:val="left" w:pos="720"/>
        </w:tabs>
        <w:spacing w:after="0" w:line="360" w:lineRule="auto"/>
        <w:ind w:left="720"/>
        <w:jc w:val="both"/>
        <w:rPr>
          <w:rFonts w:ascii="Times New Roman" w:eastAsia="Times New Roman" w:hAnsi="Times New Roman" w:cs="Times New Roman"/>
          <w:sz w:val="24"/>
          <w:szCs w:val="24"/>
        </w:rPr>
      </w:pPr>
      <w:r w:rsidRPr="00353841">
        <w:rPr>
          <w:rFonts w:ascii="Times New Roman" w:eastAsia="Times New Roman" w:hAnsi="Times New Roman" w:cs="Times New Roman"/>
          <w:b/>
          <w:sz w:val="24"/>
          <w:szCs w:val="24"/>
          <w:u w:val="single"/>
        </w:rPr>
        <w:t>Title V1332</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testified that her </w:t>
      </w:r>
      <w:r w:rsidR="00DF754F">
        <w:rPr>
          <w:rFonts w:ascii="Times New Roman" w:eastAsia="Times New Roman" w:hAnsi="Times New Roman" w:cs="Times New Roman"/>
          <w:sz w:val="24"/>
          <w:szCs w:val="24"/>
        </w:rPr>
        <w:t>first</w:t>
      </w:r>
      <w:r w:rsidRPr="00353841">
        <w:rPr>
          <w:rFonts w:ascii="Times New Roman" w:eastAsia="Times New Roman" w:hAnsi="Times New Roman" w:cs="Times New Roman"/>
          <w:sz w:val="24"/>
          <w:szCs w:val="24"/>
        </w:rPr>
        <w:t xml:space="preserve"> daughter Barbara found out that V1332 was for sale and </w:t>
      </w:r>
      <w:r w:rsidR="00DF754F">
        <w:rPr>
          <w:rFonts w:ascii="Times New Roman" w:eastAsia="Times New Roman" w:hAnsi="Times New Roman" w:cs="Times New Roman"/>
          <w:sz w:val="24"/>
          <w:szCs w:val="24"/>
        </w:rPr>
        <w:t xml:space="preserve">suggested that she </w:t>
      </w:r>
      <w:r w:rsidRPr="00353841">
        <w:rPr>
          <w:rFonts w:ascii="Times New Roman" w:eastAsia="Times New Roman" w:hAnsi="Times New Roman" w:cs="Times New Roman"/>
          <w:sz w:val="24"/>
          <w:szCs w:val="24"/>
        </w:rPr>
        <w:t xml:space="preserve">purchase </w:t>
      </w:r>
      <w:r w:rsidR="00DF754F">
        <w:rPr>
          <w:rFonts w:ascii="Times New Roman" w:eastAsia="Times New Roman" w:hAnsi="Times New Roman" w:cs="Times New Roman"/>
          <w:sz w:val="24"/>
          <w:szCs w:val="24"/>
        </w:rPr>
        <w:t>it to</w:t>
      </w:r>
      <w:r w:rsidRPr="00353841">
        <w:rPr>
          <w:rFonts w:ascii="Times New Roman" w:eastAsia="Times New Roman" w:hAnsi="Times New Roman" w:cs="Times New Roman"/>
          <w:sz w:val="24"/>
          <w:szCs w:val="24"/>
        </w:rPr>
        <w:t xml:space="preserve"> run a business. Initially she was reluctant because she was still teaching at the time but </w:t>
      </w:r>
      <w:r w:rsidR="00DF754F">
        <w:rPr>
          <w:rFonts w:ascii="Times New Roman" w:eastAsia="Times New Roman" w:hAnsi="Times New Roman" w:cs="Times New Roman"/>
          <w:sz w:val="24"/>
          <w:szCs w:val="24"/>
        </w:rPr>
        <w:t>f</w:t>
      </w:r>
      <w:r w:rsidRPr="00353841">
        <w:rPr>
          <w:rFonts w:ascii="Times New Roman" w:eastAsia="Times New Roman" w:hAnsi="Times New Roman" w:cs="Times New Roman"/>
          <w:sz w:val="24"/>
          <w:szCs w:val="24"/>
        </w:rPr>
        <w:t>inally agreed</w:t>
      </w:r>
      <w:r w:rsidR="00805340">
        <w:rPr>
          <w:rFonts w:ascii="Times New Roman" w:eastAsia="Times New Roman" w:hAnsi="Times New Roman" w:cs="Times New Roman"/>
          <w:sz w:val="24"/>
          <w:szCs w:val="24"/>
        </w:rPr>
        <w:t>, and</w:t>
      </w:r>
      <w:r w:rsidR="00DF754F">
        <w:rPr>
          <w:rFonts w:ascii="Times New Roman" w:eastAsia="Times New Roman" w:hAnsi="Times New Roman" w:cs="Times New Roman"/>
          <w:sz w:val="24"/>
          <w:szCs w:val="24"/>
        </w:rPr>
        <w:t xml:space="preserve"> </w:t>
      </w:r>
      <w:r w:rsidRPr="00353841">
        <w:rPr>
          <w:rFonts w:ascii="Times New Roman" w:eastAsia="Times New Roman" w:hAnsi="Times New Roman" w:cs="Times New Roman"/>
          <w:sz w:val="24"/>
          <w:szCs w:val="24"/>
        </w:rPr>
        <w:t xml:space="preserve">Barbara </w:t>
      </w:r>
      <w:r w:rsidR="00805340">
        <w:rPr>
          <w:rFonts w:ascii="Times New Roman" w:eastAsia="Times New Roman" w:hAnsi="Times New Roman" w:cs="Times New Roman"/>
          <w:sz w:val="24"/>
          <w:szCs w:val="24"/>
        </w:rPr>
        <w:t xml:space="preserve">proceeded to </w:t>
      </w:r>
      <w:r w:rsidR="00805340" w:rsidRPr="00353841">
        <w:rPr>
          <w:rFonts w:ascii="Times New Roman" w:eastAsia="Times New Roman" w:hAnsi="Times New Roman" w:cs="Times New Roman"/>
          <w:sz w:val="24"/>
          <w:szCs w:val="24"/>
        </w:rPr>
        <w:t xml:space="preserve">enquire about the property </w:t>
      </w:r>
      <w:r w:rsidR="00805340">
        <w:rPr>
          <w:rFonts w:ascii="Times New Roman" w:eastAsia="Times New Roman" w:hAnsi="Times New Roman" w:cs="Times New Roman"/>
          <w:sz w:val="24"/>
          <w:szCs w:val="24"/>
        </w:rPr>
        <w:t>from</w:t>
      </w:r>
      <w:r w:rsidRPr="00353841">
        <w:rPr>
          <w:rFonts w:ascii="Times New Roman" w:eastAsia="Times New Roman" w:hAnsi="Times New Roman" w:cs="Times New Roman"/>
          <w:sz w:val="24"/>
          <w:szCs w:val="24"/>
        </w:rPr>
        <w:t xml:space="preserve"> the owners Jenny and Octave Tirant. Ms Lablache then went to see Mr Tirant </w:t>
      </w:r>
      <w:r w:rsidRPr="00353841">
        <w:rPr>
          <w:rFonts w:ascii="Times New Roman" w:eastAsia="Times New Roman" w:hAnsi="Times New Roman" w:cs="Times New Roman"/>
          <w:sz w:val="24"/>
          <w:szCs w:val="24"/>
        </w:rPr>
        <w:lastRenderedPageBreak/>
        <w:t xml:space="preserve">as he is related to her mother, and begged him to sell her the property to operate her fashion house as she needed a place for the same. Mr Pillay only entered into the discussions with Mr Tirant after that, </w:t>
      </w:r>
      <w:r w:rsidR="00237621">
        <w:rPr>
          <w:rFonts w:ascii="Times New Roman" w:eastAsia="Times New Roman" w:hAnsi="Times New Roman" w:cs="Times New Roman"/>
          <w:sz w:val="24"/>
          <w:szCs w:val="24"/>
        </w:rPr>
        <w:t>following</w:t>
      </w:r>
      <w:r w:rsidRPr="00353841">
        <w:rPr>
          <w:rFonts w:ascii="Times New Roman" w:eastAsia="Times New Roman" w:hAnsi="Times New Roman" w:cs="Times New Roman"/>
          <w:sz w:val="24"/>
          <w:szCs w:val="24"/>
        </w:rPr>
        <w:t xml:space="preserve"> which the parties </w:t>
      </w:r>
      <w:r w:rsidR="00237621">
        <w:rPr>
          <w:rFonts w:ascii="Times New Roman" w:eastAsia="Times New Roman" w:hAnsi="Times New Roman" w:cs="Times New Roman"/>
          <w:sz w:val="24"/>
          <w:szCs w:val="24"/>
        </w:rPr>
        <w:t xml:space="preserve">purchased the property. </w:t>
      </w:r>
      <w:r w:rsidRPr="00353841">
        <w:rPr>
          <w:rFonts w:ascii="Times New Roman" w:eastAsia="Times New Roman" w:hAnsi="Times New Roman" w:cs="Times New Roman"/>
          <w:sz w:val="24"/>
          <w:szCs w:val="24"/>
        </w:rPr>
        <w:t>Ms Lablache state</w:t>
      </w:r>
      <w:r w:rsidR="00805340">
        <w:rPr>
          <w:rFonts w:ascii="Times New Roman" w:eastAsia="Times New Roman" w:hAnsi="Times New Roman" w:cs="Times New Roman"/>
          <w:sz w:val="24"/>
          <w:szCs w:val="24"/>
        </w:rPr>
        <w:t>d</w:t>
      </w:r>
      <w:r w:rsidRPr="00353841">
        <w:rPr>
          <w:rFonts w:ascii="Times New Roman" w:eastAsia="Times New Roman" w:hAnsi="Times New Roman" w:cs="Times New Roman"/>
          <w:sz w:val="24"/>
          <w:szCs w:val="24"/>
        </w:rPr>
        <w:t xml:space="preserve"> that the Tirants sold the property to the parties for her to run her business. She testified that Mr Tirant agreed to sell the prope</w:t>
      </w:r>
      <w:r w:rsidR="007841FB">
        <w:rPr>
          <w:rFonts w:ascii="Times New Roman" w:eastAsia="Times New Roman" w:hAnsi="Times New Roman" w:cs="Times New Roman"/>
          <w:sz w:val="24"/>
          <w:szCs w:val="24"/>
        </w:rPr>
        <w:t>rty to her, although</w:t>
      </w:r>
      <w:r w:rsidRPr="00353841">
        <w:rPr>
          <w:rFonts w:ascii="Times New Roman" w:eastAsia="Times New Roman" w:hAnsi="Times New Roman" w:cs="Times New Roman"/>
          <w:sz w:val="24"/>
          <w:szCs w:val="24"/>
        </w:rPr>
        <w:t xml:space="preserve"> it was Mr Pillay who paid for the property which was transferred to and registered solely in his name. </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stated that in January 2016, upon her request, Mr Tirant swore an affidavit </w:t>
      </w:r>
      <w:r w:rsidR="00237621" w:rsidRPr="00B37BD6">
        <w:rPr>
          <w:rFonts w:ascii="Times New Roman" w:eastAsia="Times New Roman" w:hAnsi="Times New Roman" w:cs="Times New Roman"/>
          <w:sz w:val="24"/>
          <w:szCs w:val="24"/>
        </w:rPr>
        <w:t xml:space="preserve">(admitted as Item 3 and later produced by Mr Tirant as Exhibit D23) </w:t>
      </w:r>
      <w:r w:rsidRPr="00B37BD6">
        <w:rPr>
          <w:rFonts w:ascii="Times New Roman" w:eastAsia="Times New Roman" w:hAnsi="Times New Roman" w:cs="Times New Roman"/>
          <w:sz w:val="24"/>
          <w:szCs w:val="24"/>
        </w:rPr>
        <w:t>because Mr Pillay</w:t>
      </w:r>
      <w:r w:rsidRPr="00353841">
        <w:rPr>
          <w:rFonts w:ascii="Times New Roman" w:eastAsia="Times New Roman" w:hAnsi="Times New Roman" w:cs="Times New Roman"/>
          <w:sz w:val="24"/>
          <w:szCs w:val="24"/>
        </w:rPr>
        <w:t xml:space="preserve"> was claiming that he was the sole person responsible for obtaining the property whereas it was she and her daughter who had approached Mr Tirant for the same. In </w:t>
      </w:r>
      <w:r w:rsidR="007841FB">
        <w:rPr>
          <w:rFonts w:ascii="Times New Roman" w:eastAsia="Times New Roman" w:hAnsi="Times New Roman" w:cs="Times New Roman"/>
          <w:sz w:val="24"/>
          <w:szCs w:val="24"/>
        </w:rPr>
        <w:t>t</w:t>
      </w:r>
      <w:r w:rsidR="007841FB" w:rsidRPr="00353841">
        <w:rPr>
          <w:rFonts w:ascii="Times New Roman" w:eastAsia="Times New Roman" w:hAnsi="Times New Roman" w:cs="Times New Roman"/>
          <w:sz w:val="24"/>
          <w:szCs w:val="24"/>
        </w:rPr>
        <w:t xml:space="preserve">he affidavit </w:t>
      </w:r>
      <w:r w:rsidRPr="00353841">
        <w:rPr>
          <w:rFonts w:ascii="Times New Roman" w:eastAsia="Times New Roman" w:hAnsi="Times New Roman" w:cs="Times New Roman"/>
          <w:sz w:val="24"/>
          <w:szCs w:val="24"/>
        </w:rPr>
        <w:t xml:space="preserve">Mr Tirant averred that </w:t>
      </w:r>
      <w:r w:rsidRPr="00353841">
        <w:rPr>
          <w:rFonts w:ascii="Times New Roman" w:eastAsia="Times New Roman" w:hAnsi="Times New Roman" w:cs="Times New Roman"/>
          <w:i/>
          <w:sz w:val="24"/>
          <w:szCs w:val="24"/>
        </w:rPr>
        <w:t>“the purpose of selling the property was to assist Paquerette Lablache, Pillay to expand her business”</w:t>
      </w:r>
      <w:r w:rsidRPr="00353841">
        <w:rPr>
          <w:rFonts w:ascii="Times New Roman" w:eastAsia="Times New Roman" w:hAnsi="Times New Roman" w:cs="Times New Roman"/>
          <w:sz w:val="24"/>
          <w:szCs w:val="24"/>
        </w:rPr>
        <w:t>.</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37BD6">
        <w:rPr>
          <w:rFonts w:ascii="Times New Roman" w:eastAsia="Times New Roman" w:hAnsi="Times New Roman" w:cs="Times New Roman"/>
          <w:sz w:val="24"/>
          <w:szCs w:val="24"/>
        </w:rPr>
        <w:t>The property was purchased for a sum of SCR300,000.00 as shown by Exhibit P6 (transfer document for V1332 dated 22</w:t>
      </w:r>
      <w:r w:rsidRPr="00B37BD6">
        <w:rPr>
          <w:rFonts w:ascii="Times New Roman" w:eastAsia="Times New Roman" w:hAnsi="Times New Roman" w:cs="Times New Roman"/>
          <w:sz w:val="24"/>
          <w:szCs w:val="24"/>
          <w:vertAlign w:val="superscript"/>
        </w:rPr>
        <w:t>nd</w:t>
      </w:r>
      <w:r w:rsidRPr="00B37BD6">
        <w:rPr>
          <w:rFonts w:ascii="Times New Roman" w:eastAsia="Times New Roman" w:hAnsi="Times New Roman" w:cs="Times New Roman"/>
          <w:sz w:val="24"/>
          <w:szCs w:val="24"/>
        </w:rPr>
        <w:t xml:space="preserve"> February 2006). It was paid for by means of a loan of SCR600,000.00 which Ms Lablache had co-borrowed together with Mr Pillay from MCB in February 2006 as shown by Exhibit P6(e). Ms Lablache confirmed that as per Exhibit</w:t>
      </w:r>
      <w:r w:rsidRPr="00353841">
        <w:rPr>
          <w:rFonts w:ascii="Times New Roman" w:eastAsia="Times New Roman" w:hAnsi="Times New Roman" w:cs="Times New Roman"/>
          <w:sz w:val="24"/>
          <w:szCs w:val="24"/>
        </w:rPr>
        <w:t xml:space="preserve"> P6(e) the loan was secured by a 1</w:t>
      </w:r>
      <w:r w:rsidRPr="00353841">
        <w:rPr>
          <w:rFonts w:ascii="Times New Roman" w:eastAsia="Times New Roman" w:hAnsi="Times New Roman" w:cs="Times New Roman"/>
          <w:sz w:val="24"/>
          <w:szCs w:val="24"/>
          <w:vertAlign w:val="superscript"/>
        </w:rPr>
        <w:t>st</w:t>
      </w:r>
      <w:r w:rsidRPr="00353841">
        <w:rPr>
          <w:rFonts w:ascii="Times New Roman" w:eastAsia="Times New Roman" w:hAnsi="Times New Roman" w:cs="Times New Roman"/>
          <w:sz w:val="24"/>
          <w:szCs w:val="24"/>
        </w:rPr>
        <w:t xml:space="preserve"> line mortgage on property H1345 which is co-owned by the parties and currently occupied by her, as well as other securities. The charge on H1345 as security for the loan helped in obtaining the loan.  She stated that she assisted in the acquisition of the property by negotiating with Mr Tirant for its sale, by co-borrowing the loan to fund the purchase thereof and providing security for the loan by charging H1345 of which she is a co-owner.</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stated that when V1332 was purchased, there was a </w:t>
      </w:r>
      <w:r w:rsidR="007841FB">
        <w:rPr>
          <w:rFonts w:ascii="Times New Roman" w:eastAsia="Times New Roman" w:hAnsi="Times New Roman" w:cs="Times New Roman"/>
          <w:sz w:val="24"/>
          <w:szCs w:val="24"/>
        </w:rPr>
        <w:t xml:space="preserve">two storey </w:t>
      </w:r>
      <w:r w:rsidRPr="00353841">
        <w:rPr>
          <w:rFonts w:ascii="Times New Roman" w:eastAsia="Times New Roman" w:hAnsi="Times New Roman" w:cs="Times New Roman"/>
          <w:sz w:val="24"/>
          <w:szCs w:val="24"/>
        </w:rPr>
        <w:t>building on the property which Mr Pillay renovated and later extended but did not demolish and rebuild as he claims. The renovation of the building was funded by the remainder of the loan of SCR600,000.00 after the payment of SCR300,000.00 to Mr Tirant for the purchase of the property.</w:t>
      </w:r>
    </w:p>
    <w:p w:rsidR="00353841" w:rsidRPr="00353841" w:rsidRDefault="00353841"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When renovation of the original building was completed in 2009, Ms Lablache moved into it. She was the first tenant and rented the place for about 2 years from October 2009 to </w:t>
      </w:r>
      <w:r w:rsidRPr="00353841">
        <w:rPr>
          <w:rFonts w:ascii="Times New Roman" w:eastAsia="Times New Roman" w:hAnsi="Times New Roman" w:cs="Times New Roman"/>
          <w:sz w:val="24"/>
          <w:szCs w:val="24"/>
        </w:rPr>
        <w:lastRenderedPageBreak/>
        <w:t>April 2011 where she operated her fashion house – Mangouya House. She denied Mr Pillay’s testimony that her business did not make any money and that he had to evict her becaus</w:t>
      </w:r>
      <w:r w:rsidR="00EF538E">
        <w:rPr>
          <w:rFonts w:ascii="Times New Roman" w:eastAsia="Times New Roman" w:hAnsi="Times New Roman" w:cs="Times New Roman"/>
          <w:sz w:val="24"/>
          <w:szCs w:val="24"/>
        </w:rPr>
        <w:t xml:space="preserve">e she could not </w:t>
      </w:r>
      <w:r w:rsidRPr="00353841">
        <w:rPr>
          <w:rFonts w:ascii="Times New Roman" w:eastAsia="Times New Roman" w:hAnsi="Times New Roman" w:cs="Times New Roman"/>
          <w:sz w:val="24"/>
          <w:szCs w:val="24"/>
        </w:rPr>
        <w:t>pay the rent. According to her</w:t>
      </w:r>
      <w:r w:rsidR="00EF538E">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the reason she moved out was because her brother wanted to rent the premises at a higher rent and it made business sense for her to move out and get a smaller place in town, so that they could </w:t>
      </w:r>
      <w:r w:rsidR="00EF538E" w:rsidRPr="00353841">
        <w:rPr>
          <w:rFonts w:ascii="Times New Roman" w:eastAsia="Times New Roman" w:hAnsi="Times New Roman" w:cs="Times New Roman"/>
          <w:sz w:val="24"/>
          <w:szCs w:val="24"/>
        </w:rPr>
        <w:t xml:space="preserve">obtain a higher rent </w:t>
      </w:r>
      <w:r w:rsidR="00EF538E">
        <w:rPr>
          <w:rFonts w:ascii="Times New Roman" w:eastAsia="Times New Roman" w:hAnsi="Times New Roman" w:cs="Times New Roman"/>
          <w:sz w:val="24"/>
          <w:szCs w:val="24"/>
        </w:rPr>
        <w:t xml:space="preserve">and </w:t>
      </w:r>
      <w:r w:rsidRPr="00353841">
        <w:rPr>
          <w:rFonts w:ascii="Times New Roman" w:eastAsia="Times New Roman" w:hAnsi="Times New Roman" w:cs="Times New Roman"/>
          <w:sz w:val="24"/>
          <w:szCs w:val="24"/>
        </w:rPr>
        <w:t>pay off their debts. She maintained that there was never any question of her being evicted.</w:t>
      </w:r>
    </w:p>
    <w:p w:rsidR="00353841" w:rsidRPr="00904506" w:rsidRDefault="005A62ED" w:rsidP="006F1756">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3841" w:rsidRPr="00353841">
        <w:rPr>
          <w:rFonts w:ascii="Times New Roman" w:eastAsia="Times New Roman" w:hAnsi="Times New Roman" w:cs="Times New Roman"/>
          <w:sz w:val="24"/>
          <w:szCs w:val="24"/>
        </w:rPr>
        <w:t xml:space="preserve">She stated that because she moved into the building in late October 2009 she only started to pay rent in November of that year in the sum of SCR4,000.00 and thereafter in </w:t>
      </w:r>
      <w:r w:rsidR="00904506">
        <w:rPr>
          <w:rFonts w:ascii="Times New Roman" w:eastAsia="Times New Roman" w:hAnsi="Times New Roman" w:cs="Times New Roman"/>
          <w:sz w:val="24"/>
          <w:szCs w:val="24"/>
        </w:rPr>
        <w:t xml:space="preserve">varying </w:t>
      </w:r>
      <w:r w:rsidR="00353841" w:rsidRPr="00353841">
        <w:rPr>
          <w:rFonts w:ascii="Times New Roman" w:eastAsia="Times New Roman" w:hAnsi="Times New Roman" w:cs="Times New Roman"/>
          <w:sz w:val="24"/>
          <w:szCs w:val="24"/>
        </w:rPr>
        <w:t xml:space="preserve">sums every month, up to the time she left. She recorded her monthly rent payments to Mr </w:t>
      </w:r>
      <w:r w:rsidR="00353841" w:rsidRPr="00904506">
        <w:rPr>
          <w:rFonts w:ascii="Times New Roman" w:eastAsia="Times New Roman" w:hAnsi="Times New Roman" w:cs="Times New Roman"/>
          <w:sz w:val="24"/>
          <w:szCs w:val="24"/>
        </w:rPr>
        <w:t xml:space="preserve">Pillay in a ledger. </w:t>
      </w:r>
      <w:r w:rsidR="00EF538E" w:rsidRPr="00904506">
        <w:rPr>
          <w:rFonts w:ascii="Times New Roman" w:eastAsia="Times New Roman" w:hAnsi="Times New Roman" w:cs="Times New Roman"/>
          <w:sz w:val="24"/>
          <w:szCs w:val="24"/>
        </w:rPr>
        <w:t xml:space="preserve">The rent she paid was used to continue </w:t>
      </w:r>
      <w:r w:rsidR="00805340" w:rsidRPr="00904506">
        <w:rPr>
          <w:rFonts w:ascii="Times New Roman" w:eastAsia="Times New Roman" w:hAnsi="Times New Roman" w:cs="Times New Roman"/>
          <w:sz w:val="24"/>
          <w:szCs w:val="24"/>
        </w:rPr>
        <w:t>repayment of the SCR600,000.00</w:t>
      </w:r>
      <w:r w:rsidR="00EF538E" w:rsidRPr="00904506">
        <w:rPr>
          <w:rFonts w:ascii="Times New Roman" w:eastAsia="Times New Roman" w:hAnsi="Times New Roman" w:cs="Times New Roman"/>
          <w:sz w:val="24"/>
          <w:szCs w:val="24"/>
        </w:rPr>
        <w:t xml:space="preserve"> loan </w:t>
      </w:r>
      <w:r w:rsidR="00353841" w:rsidRPr="00904506">
        <w:rPr>
          <w:rFonts w:ascii="Times New Roman" w:eastAsia="Times New Roman" w:hAnsi="Times New Roman" w:cs="Times New Roman"/>
          <w:sz w:val="24"/>
          <w:szCs w:val="24"/>
        </w:rPr>
        <w:t xml:space="preserve">used for the purchase </w:t>
      </w:r>
      <w:r w:rsidR="00EF538E" w:rsidRPr="00904506">
        <w:rPr>
          <w:rFonts w:ascii="Times New Roman" w:eastAsia="Times New Roman" w:hAnsi="Times New Roman" w:cs="Times New Roman"/>
          <w:sz w:val="24"/>
          <w:szCs w:val="24"/>
        </w:rPr>
        <w:t xml:space="preserve">V1332 </w:t>
      </w:r>
      <w:r w:rsidR="00353841" w:rsidRPr="00904506">
        <w:rPr>
          <w:rFonts w:ascii="Times New Roman" w:eastAsia="Times New Roman" w:hAnsi="Times New Roman" w:cs="Times New Roman"/>
          <w:sz w:val="24"/>
          <w:szCs w:val="24"/>
        </w:rPr>
        <w:t xml:space="preserve">and </w:t>
      </w:r>
      <w:r w:rsidR="00EF538E" w:rsidRPr="00904506">
        <w:rPr>
          <w:rFonts w:ascii="Times New Roman" w:eastAsia="Times New Roman" w:hAnsi="Times New Roman" w:cs="Times New Roman"/>
          <w:sz w:val="24"/>
          <w:szCs w:val="24"/>
        </w:rPr>
        <w:t xml:space="preserve">the </w:t>
      </w:r>
      <w:r w:rsidR="00353841" w:rsidRPr="00904506">
        <w:rPr>
          <w:rFonts w:ascii="Times New Roman" w:eastAsia="Times New Roman" w:hAnsi="Times New Roman" w:cs="Times New Roman"/>
          <w:sz w:val="24"/>
          <w:szCs w:val="24"/>
        </w:rPr>
        <w:t xml:space="preserve">renovation </w:t>
      </w:r>
      <w:r w:rsidR="00EF538E" w:rsidRPr="00904506">
        <w:rPr>
          <w:rFonts w:ascii="Times New Roman" w:eastAsia="Times New Roman" w:hAnsi="Times New Roman" w:cs="Times New Roman"/>
          <w:sz w:val="24"/>
          <w:szCs w:val="24"/>
        </w:rPr>
        <w:t xml:space="preserve">and extension </w:t>
      </w:r>
      <w:r w:rsidR="00353841" w:rsidRPr="00904506">
        <w:rPr>
          <w:rFonts w:ascii="Times New Roman" w:eastAsia="Times New Roman" w:hAnsi="Times New Roman" w:cs="Times New Roman"/>
          <w:sz w:val="24"/>
          <w:szCs w:val="24"/>
        </w:rPr>
        <w:t xml:space="preserve">of the building on the property. The amount of rent she paid each month depended on how much income </w:t>
      </w:r>
      <w:r w:rsidR="00805340" w:rsidRPr="00904506">
        <w:rPr>
          <w:rFonts w:ascii="Times New Roman" w:eastAsia="Times New Roman" w:hAnsi="Times New Roman" w:cs="Times New Roman"/>
          <w:sz w:val="24"/>
          <w:szCs w:val="24"/>
        </w:rPr>
        <w:t>her</w:t>
      </w:r>
      <w:r w:rsidR="00353841" w:rsidRPr="00904506">
        <w:rPr>
          <w:rFonts w:ascii="Times New Roman" w:eastAsia="Times New Roman" w:hAnsi="Times New Roman" w:cs="Times New Roman"/>
          <w:sz w:val="24"/>
          <w:szCs w:val="24"/>
        </w:rPr>
        <w:t xml:space="preserve"> business made and ranged between SCR4,000.00 to SCR7,000.00 per month. She produced </w:t>
      </w:r>
      <w:r w:rsidR="00353841" w:rsidRPr="00B37BD6">
        <w:rPr>
          <w:rFonts w:ascii="Times New Roman" w:eastAsia="Times New Roman" w:hAnsi="Times New Roman" w:cs="Times New Roman"/>
          <w:sz w:val="24"/>
          <w:szCs w:val="24"/>
        </w:rPr>
        <w:t>as Exhibit D18 - extracts from the ledger show</w:t>
      </w:r>
      <w:r w:rsidR="00904506" w:rsidRPr="00B37BD6">
        <w:rPr>
          <w:rFonts w:ascii="Times New Roman" w:eastAsia="Times New Roman" w:hAnsi="Times New Roman" w:cs="Times New Roman"/>
          <w:sz w:val="24"/>
          <w:szCs w:val="24"/>
        </w:rPr>
        <w:t>ing</w:t>
      </w:r>
      <w:r w:rsidR="00353841" w:rsidRPr="00B37BD6">
        <w:rPr>
          <w:rFonts w:ascii="Times New Roman" w:eastAsia="Times New Roman" w:hAnsi="Times New Roman" w:cs="Times New Roman"/>
          <w:sz w:val="24"/>
          <w:szCs w:val="24"/>
        </w:rPr>
        <w:t xml:space="preserve"> the rent paid for the premises</w:t>
      </w:r>
      <w:r w:rsidR="00904506" w:rsidRPr="00B37BD6">
        <w:rPr>
          <w:rFonts w:ascii="Times New Roman" w:eastAsia="Times New Roman" w:hAnsi="Times New Roman" w:cs="Times New Roman"/>
          <w:sz w:val="24"/>
          <w:szCs w:val="24"/>
        </w:rPr>
        <w:t xml:space="preserve"> from</w:t>
      </w:r>
      <w:r w:rsidR="00904506">
        <w:rPr>
          <w:rFonts w:ascii="Times New Roman" w:eastAsia="Times New Roman" w:hAnsi="Times New Roman" w:cs="Times New Roman"/>
          <w:sz w:val="24"/>
          <w:szCs w:val="24"/>
        </w:rPr>
        <w:t xml:space="preserve"> December 2009 to December 2010</w:t>
      </w:r>
      <w:r w:rsidR="00353841" w:rsidRPr="00904506">
        <w:rPr>
          <w:rFonts w:ascii="Times New Roman" w:eastAsia="Times New Roman" w:hAnsi="Times New Roman" w:cs="Times New Roman"/>
          <w:sz w:val="24"/>
          <w:szCs w:val="24"/>
        </w:rPr>
        <w:t xml:space="preserve"> which are highlighted by the Court for ease of reference. The payments are as follows:</w:t>
      </w:r>
    </w:p>
    <w:p w:rsidR="00353841" w:rsidRPr="00904506" w:rsidRDefault="00353841" w:rsidP="006F2B13">
      <w:pPr>
        <w:numPr>
          <w:ilvl w:val="0"/>
          <w:numId w:val="16"/>
        </w:numPr>
        <w:tabs>
          <w:tab w:val="left" w:pos="720"/>
        </w:tabs>
        <w:spacing w:after="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December 2009</w:t>
      </w:r>
      <w:r w:rsidRPr="00904506">
        <w:rPr>
          <w:rFonts w:ascii="Times New Roman" w:eastAsia="Times New Roman" w:hAnsi="Times New Roman" w:cs="Times New Roman"/>
          <w:sz w:val="24"/>
          <w:szCs w:val="24"/>
        </w:rPr>
        <w:tab/>
        <w:t>SCR6000.00</w:t>
      </w:r>
    </w:p>
    <w:p w:rsidR="00353841" w:rsidRPr="00904506" w:rsidRDefault="00353841" w:rsidP="006F2B13">
      <w:pPr>
        <w:numPr>
          <w:ilvl w:val="0"/>
          <w:numId w:val="16"/>
        </w:numPr>
        <w:tabs>
          <w:tab w:val="left" w:pos="720"/>
        </w:tabs>
        <w:spacing w:after="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January 2010</w:t>
      </w:r>
      <w:r w:rsidRPr="00904506">
        <w:rPr>
          <w:rFonts w:ascii="Times New Roman" w:eastAsia="Times New Roman" w:hAnsi="Times New Roman" w:cs="Times New Roman"/>
          <w:sz w:val="24"/>
          <w:szCs w:val="24"/>
        </w:rPr>
        <w:tab/>
      </w:r>
      <w:r w:rsidRPr="00904506">
        <w:rPr>
          <w:rFonts w:ascii="Times New Roman" w:eastAsia="Times New Roman" w:hAnsi="Times New Roman" w:cs="Times New Roman"/>
          <w:sz w:val="24"/>
          <w:szCs w:val="24"/>
        </w:rPr>
        <w:tab/>
        <w:t>SCR4,000.00</w:t>
      </w:r>
    </w:p>
    <w:p w:rsidR="00353841" w:rsidRPr="00904506" w:rsidRDefault="00353841" w:rsidP="006F2B13">
      <w:pPr>
        <w:numPr>
          <w:ilvl w:val="0"/>
          <w:numId w:val="16"/>
        </w:numPr>
        <w:tabs>
          <w:tab w:val="left" w:pos="720"/>
        </w:tabs>
        <w:spacing w:after="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February 2010</w:t>
      </w:r>
      <w:r w:rsidRPr="00904506">
        <w:rPr>
          <w:rFonts w:ascii="Times New Roman" w:eastAsia="Times New Roman" w:hAnsi="Times New Roman" w:cs="Times New Roman"/>
          <w:sz w:val="24"/>
          <w:szCs w:val="24"/>
        </w:rPr>
        <w:tab/>
      </w:r>
      <w:r w:rsidRPr="00904506">
        <w:rPr>
          <w:rFonts w:ascii="Times New Roman" w:eastAsia="Times New Roman" w:hAnsi="Times New Roman" w:cs="Times New Roman"/>
          <w:sz w:val="24"/>
          <w:szCs w:val="24"/>
        </w:rPr>
        <w:tab/>
        <w:t>SCR5,000.00</w:t>
      </w:r>
    </w:p>
    <w:p w:rsidR="00353841" w:rsidRPr="00904506" w:rsidRDefault="00353841" w:rsidP="006F2B13">
      <w:pPr>
        <w:numPr>
          <w:ilvl w:val="0"/>
          <w:numId w:val="16"/>
        </w:numPr>
        <w:tabs>
          <w:tab w:val="left" w:pos="720"/>
        </w:tabs>
        <w:spacing w:after="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March 2010</w:t>
      </w:r>
      <w:r w:rsidRPr="00904506">
        <w:rPr>
          <w:rFonts w:ascii="Times New Roman" w:eastAsia="Times New Roman" w:hAnsi="Times New Roman" w:cs="Times New Roman"/>
          <w:sz w:val="24"/>
          <w:szCs w:val="24"/>
        </w:rPr>
        <w:tab/>
      </w:r>
      <w:r w:rsidRPr="00904506">
        <w:rPr>
          <w:rFonts w:ascii="Times New Roman" w:eastAsia="Times New Roman" w:hAnsi="Times New Roman" w:cs="Times New Roman"/>
          <w:sz w:val="24"/>
          <w:szCs w:val="24"/>
        </w:rPr>
        <w:tab/>
        <w:t>SCR7,000.00</w:t>
      </w:r>
    </w:p>
    <w:p w:rsidR="00353841" w:rsidRPr="00904506" w:rsidRDefault="00353841" w:rsidP="006F2B13">
      <w:pPr>
        <w:numPr>
          <w:ilvl w:val="0"/>
          <w:numId w:val="16"/>
        </w:numPr>
        <w:tabs>
          <w:tab w:val="left" w:pos="720"/>
        </w:tabs>
        <w:spacing w:after="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April 2010</w:t>
      </w:r>
      <w:r w:rsidRPr="00904506">
        <w:rPr>
          <w:rFonts w:ascii="Times New Roman" w:eastAsia="Times New Roman" w:hAnsi="Times New Roman" w:cs="Times New Roman"/>
          <w:sz w:val="24"/>
          <w:szCs w:val="24"/>
        </w:rPr>
        <w:tab/>
      </w:r>
      <w:r w:rsidRPr="00904506">
        <w:rPr>
          <w:rFonts w:ascii="Times New Roman" w:eastAsia="Times New Roman" w:hAnsi="Times New Roman" w:cs="Times New Roman"/>
          <w:sz w:val="24"/>
          <w:szCs w:val="24"/>
        </w:rPr>
        <w:tab/>
        <w:t>SCR7,000.00</w:t>
      </w:r>
    </w:p>
    <w:p w:rsidR="00353841" w:rsidRPr="00904506" w:rsidRDefault="00904506" w:rsidP="006F2B13">
      <w:pPr>
        <w:numPr>
          <w:ilvl w:val="0"/>
          <w:numId w:val="16"/>
        </w:numPr>
        <w:tabs>
          <w:tab w:val="left" w:pos="720"/>
        </w:tabs>
        <w:spacing w:after="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May 2010</w:t>
      </w:r>
      <w:r w:rsidR="00353841" w:rsidRPr="00904506">
        <w:rPr>
          <w:rFonts w:ascii="Times New Roman" w:eastAsia="Times New Roman" w:hAnsi="Times New Roman" w:cs="Times New Roman"/>
          <w:sz w:val="24"/>
          <w:szCs w:val="24"/>
        </w:rPr>
        <w:tab/>
      </w:r>
      <w:r w:rsidR="00353841" w:rsidRPr="00904506">
        <w:rPr>
          <w:rFonts w:ascii="Times New Roman" w:eastAsia="Times New Roman" w:hAnsi="Times New Roman" w:cs="Times New Roman"/>
          <w:sz w:val="24"/>
          <w:szCs w:val="24"/>
        </w:rPr>
        <w:tab/>
        <w:t>SCR4,000.00</w:t>
      </w:r>
    </w:p>
    <w:p w:rsidR="00353841" w:rsidRPr="00904506" w:rsidRDefault="00353841" w:rsidP="006F2B13">
      <w:pPr>
        <w:numPr>
          <w:ilvl w:val="0"/>
          <w:numId w:val="16"/>
        </w:numPr>
        <w:tabs>
          <w:tab w:val="left" w:pos="720"/>
        </w:tabs>
        <w:spacing w:after="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June</w:t>
      </w:r>
      <w:r w:rsidR="00904506" w:rsidRPr="00904506">
        <w:rPr>
          <w:rFonts w:ascii="Times New Roman" w:eastAsia="Times New Roman" w:hAnsi="Times New Roman" w:cs="Times New Roman"/>
          <w:sz w:val="24"/>
          <w:szCs w:val="24"/>
        </w:rPr>
        <w:t xml:space="preserve"> 2010</w:t>
      </w:r>
      <w:r w:rsidRPr="00904506">
        <w:rPr>
          <w:rFonts w:ascii="Times New Roman" w:eastAsia="Times New Roman" w:hAnsi="Times New Roman" w:cs="Times New Roman"/>
          <w:sz w:val="24"/>
          <w:szCs w:val="24"/>
        </w:rPr>
        <w:tab/>
      </w:r>
      <w:r w:rsidRPr="00904506">
        <w:rPr>
          <w:rFonts w:ascii="Times New Roman" w:eastAsia="Times New Roman" w:hAnsi="Times New Roman" w:cs="Times New Roman"/>
          <w:sz w:val="24"/>
          <w:szCs w:val="24"/>
        </w:rPr>
        <w:tab/>
        <w:t>SCR4,000.00</w:t>
      </w:r>
      <w:r w:rsidRPr="00904506">
        <w:rPr>
          <w:rFonts w:ascii="Times New Roman" w:eastAsia="Times New Roman" w:hAnsi="Times New Roman" w:cs="Times New Roman"/>
          <w:sz w:val="24"/>
          <w:szCs w:val="24"/>
        </w:rPr>
        <w:tab/>
      </w:r>
    </w:p>
    <w:p w:rsidR="00353841" w:rsidRPr="00904506" w:rsidRDefault="00353841" w:rsidP="006F2B13">
      <w:pPr>
        <w:numPr>
          <w:ilvl w:val="0"/>
          <w:numId w:val="16"/>
        </w:numPr>
        <w:tabs>
          <w:tab w:val="left" w:pos="720"/>
        </w:tabs>
        <w:spacing w:after="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J</w:t>
      </w:r>
      <w:r w:rsidR="00904506" w:rsidRPr="00904506">
        <w:rPr>
          <w:rFonts w:ascii="Times New Roman" w:eastAsia="Times New Roman" w:hAnsi="Times New Roman" w:cs="Times New Roman"/>
          <w:sz w:val="24"/>
          <w:szCs w:val="24"/>
        </w:rPr>
        <w:t>uly 2010</w:t>
      </w:r>
      <w:r w:rsidRPr="00904506">
        <w:rPr>
          <w:rFonts w:ascii="Times New Roman" w:eastAsia="Times New Roman" w:hAnsi="Times New Roman" w:cs="Times New Roman"/>
          <w:sz w:val="24"/>
          <w:szCs w:val="24"/>
        </w:rPr>
        <w:tab/>
      </w:r>
      <w:r w:rsidRPr="00904506">
        <w:rPr>
          <w:rFonts w:ascii="Times New Roman" w:eastAsia="Times New Roman" w:hAnsi="Times New Roman" w:cs="Times New Roman"/>
          <w:sz w:val="24"/>
          <w:szCs w:val="24"/>
        </w:rPr>
        <w:tab/>
        <w:t>SCR6,000.00</w:t>
      </w:r>
    </w:p>
    <w:p w:rsidR="00353841" w:rsidRPr="00904506" w:rsidRDefault="00353841" w:rsidP="006F2B13">
      <w:pPr>
        <w:numPr>
          <w:ilvl w:val="0"/>
          <w:numId w:val="16"/>
        </w:numPr>
        <w:tabs>
          <w:tab w:val="left" w:pos="720"/>
        </w:tabs>
        <w:spacing w:after="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 xml:space="preserve">August </w:t>
      </w:r>
      <w:r w:rsidR="00904506" w:rsidRPr="00904506">
        <w:rPr>
          <w:rFonts w:ascii="Times New Roman" w:eastAsia="Times New Roman" w:hAnsi="Times New Roman" w:cs="Times New Roman"/>
          <w:sz w:val="24"/>
          <w:szCs w:val="24"/>
        </w:rPr>
        <w:t>2010</w:t>
      </w:r>
      <w:r w:rsidRPr="00904506">
        <w:rPr>
          <w:rFonts w:ascii="Times New Roman" w:eastAsia="Times New Roman" w:hAnsi="Times New Roman" w:cs="Times New Roman"/>
          <w:sz w:val="24"/>
          <w:szCs w:val="24"/>
        </w:rPr>
        <w:tab/>
      </w:r>
      <w:r w:rsidRPr="00904506">
        <w:rPr>
          <w:rFonts w:ascii="Times New Roman" w:eastAsia="Times New Roman" w:hAnsi="Times New Roman" w:cs="Times New Roman"/>
          <w:sz w:val="24"/>
          <w:szCs w:val="24"/>
        </w:rPr>
        <w:tab/>
        <w:t>SCR4,000.00</w:t>
      </w:r>
    </w:p>
    <w:p w:rsidR="00353841" w:rsidRPr="00904506" w:rsidRDefault="00353841" w:rsidP="006F2B13">
      <w:pPr>
        <w:numPr>
          <w:ilvl w:val="0"/>
          <w:numId w:val="16"/>
        </w:numPr>
        <w:tabs>
          <w:tab w:val="left" w:pos="720"/>
        </w:tabs>
        <w:spacing w:after="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 xml:space="preserve">September </w:t>
      </w:r>
      <w:r w:rsidR="00904506" w:rsidRPr="00904506">
        <w:rPr>
          <w:rFonts w:ascii="Times New Roman" w:eastAsia="Times New Roman" w:hAnsi="Times New Roman" w:cs="Times New Roman"/>
          <w:sz w:val="24"/>
          <w:szCs w:val="24"/>
        </w:rPr>
        <w:t>2010</w:t>
      </w:r>
      <w:r w:rsidRPr="00904506">
        <w:rPr>
          <w:rFonts w:ascii="Times New Roman" w:eastAsia="Times New Roman" w:hAnsi="Times New Roman" w:cs="Times New Roman"/>
          <w:sz w:val="24"/>
          <w:szCs w:val="24"/>
        </w:rPr>
        <w:tab/>
        <w:t>SCR4,000.00</w:t>
      </w:r>
    </w:p>
    <w:p w:rsidR="00353841" w:rsidRPr="00904506" w:rsidRDefault="00904506" w:rsidP="006F2B13">
      <w:pPr>
        <w:numPr>
          <w:ilvl w:val="0"/>
          <w:numId w:val="16"/>
        </w:numPr>
        <w:tabs>
          <w:tab w:val="left" w:pos="720"/>
        </w:tabs>
        <w:spacing w:after="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October 2010</w:t>
      </w:r>
      <w:r w:rsidR="00353841" w:rsidRPr="00904506">
        <w:rPr>
          <w:rFonts w:ascii="Times New Roman" w:eastAsia="Times New Roman" w:hAnsi="Times New Roman" w:cs="Times New Roman"/>
          <w:sz w:val="24"/>
          <w:szCs w:val="24"/>
        </w:rPr>
        <w:tab/>
      </w:r>
      <w:r w:rsidRPr="00904506">
        <w:rPr>
          <w:rFonts w:ascii="Times New Roman" w:eastAsia="Times New Roman" w:hAnsi="Times New Roman" w:cs="Times New Roman"/>
          <w:sz w:val="24"/>
          <w:szCs w:val="24"/>
        </w:rPr>
        <w:tab/>
      </w:r>
      <w:r w:rsidR="00353841" w:rsidRPr="00904506">
        <w:rPr>
          <w:rFonts w:ascii="Times New Roman" w:eastAsia="Times New Roman" w:hAnsi="Times New Roman" w:cs="Times New Roman"/>
          <w:sz w:val="24"/>
          <w:szCs w:val="24"/>
        </w:rPr>
        <w:t>SCR5,000.00</w:t>
      </w:r>
    </w:p>
    <w:p w:rsidR="00353841" w:rsidRPr="00904506" w:rsidRDefault="00353841" w:rsidP="006F2B13">
      <w:pPr>
        <w:numPr>
          <w:ilvl w:val="0"/>
          <w:numId w:val="16"/>
        </w:numPr>
        <w:tabs>
          <w:tab w:val="left" w:pos="720"/>
        </w:tabs>
        <w:spacing w:after="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 xml:space="preserve">November </w:t>
      </w:r>
      <w:r w:rsidR="00904506" w:rsidRPr="00904506">
        <w:rPr>
          <w:rFonts w:ascii="Times New Roman" w:eastAsia="Times New Roman" w:hAnsi="Times New Roman" w:cs="Times New Roman"/>
          <w:sz w:val="24"/>
          <w:szCs w:val="24"/>
        </w:rPr>
        <w:t>2010</w:t>
      </w:r>
      <w:r w:rsidRPr="00904506">
        <w:rPr>
          <w:rFonts w:ascii="Times New Roman" w:eastAsia="Times New Roman" w:hAnsi="Times New Roman" w:cs="Times New Roman"/>
          <w:sz w:val="24"/>
          <w:szCs w:val="24"/>
        </w:rPr>
        <w:tab/>
        <w:t>SCR4,000.00</w:t>
      </w:r>
    </w:p>
    <w:p w:rsidR="00353841" w:rsidRPr="00904506" w:rsidRDefault="00353841" w:rsidP="00237621">
      <w:pPr>
        <w:numPr>
          <w:ilvl w:val="0"/>
          <w:numId w:val="16"/>
        </w:numPr>
        <w:tabs>
          <w:tab w:val="left" w:pos="720"/>
        </w:tabs>
        <w:spacing w:after="24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 xml:space="preserve">December </w:t>
      </w:r>
      <w:r w:rsidR="00904506" w:rsidRPr="00904506">
        <w:rPr>
          <w:rFonts w:ascii="Times New Roman" w:eastAsia="Times New Roman" w:hAnsi="Times New Roman" w:cs="Times New Roman"/>
          <w:sz w:val="24"/>
          <w:szCs w:val="24"/>
        </w:rPr>
        <w:t>2010</w:t>
      </w:r>
      <w:r w:rsidRPr="00904506">
        <w:rPr>
          <w:rFonts w:ascii="Times New Roman" w:eastAsia="Times New Roman" w:hAnsi="Times New Roman" w:cs="Times New Roman"/>
          <w:sz w:val="24"/>
          <w:szCs w:val="24"/>
        </w:rPr>
        <w:tab/>
        <w:t>SCR5,000.00</w:t>
      </w:r>
    </w:p>
    <w:p w:rsidR="00353841" w:rsidRPr="00353841" w:rsidRDefault="00353841" w:rsidP="00237621">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lastRenderedPageBreak/>
        <w:t>After the original building was renovated, Mr Pillay extended the building on one side. The extension consisted of two storeys (upstairs and downstairs). It was quite substantial and encroached on two plots of Government owned land which Mr Pillay leased for an annual rent of SCR1,000.00. The extension was rented out to IOT for 3 or 4 years for their workers to live in. IOT used to pay rent of around SCR45,000.00 per month and moved out because Mr Pillay was trying to increase the rent. When IOT stopped renting the extension, no renovations were done although the walls may have been repainted and some cleaning done, and ACM Associates moved in shortly after and is still currently renting the place at a monthly rent of SCR70,000.00. In 2012 RPM Autoparts started renting the part of the building which Ms Lablache vacated in 2011 which it is still occupying to date. RPM pays a rental of SCR32,000.00 per month. Ms Lablache states that the loan of SCR600,000.00 must have been repaid by now given the amount of rent Mr Pillay is collecting for the building.</w:t>
      </w:r>
    </w:p>
    <w:p w:rsidR="00353841" w:rsidRPr="00353841" w:rsidRDefault="00353841" w:rsidP="00237621">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She states that at first RPM Autoparts paid their rent by cheque to Iouanna who was handling that part of Mr Pillay’s business. She cashed the cheques and gave the money to Mr Pillay which he used to make the loan repayments as initially the loan repayments were not being deducted from Mr Pillay’s account. </w:t>
      </w:r>
    </w:p>
    <w:p w:rsidR="00353841" w:rsidRPr="00904506" w:rsidRDefault="00353841" w:rsidP="00237621">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904506">
        <w:rPr>
          <w:rFonts w:ascii="Times New Roman" w:eastAsia="Times New Roman" w:hAnsi="Times New Roman" w:cs="Times New Roman"/>
          <w:sz w:val="24"/>
          <w:szCs w:val="24"/>
        </w:rPr>
        <w:t xml:space="preserve">Ms Lablache claims that the only share of the rent that she received was the SCR5,000.00 which Mr Pillay gave her every month for about 9 months to pay for her truck which she purchased in 2015. However he stopped giving her the money when the parties separated in 2016, and has been pocketing all the rental money up </w:t>
      </w:r>
      <w:r w:rsidR="001F157B" w:rsidRPr="00904506">
        <w:rPr>
          <w:rFonts w:ascii="Times New Roman" w:eastAsia="Times New Roman" w:hAnsi="Times New Roman" w:cs="Times New Roman"/>
          <w:sz w:val="24"/>
          <w:szCs w:val="24"/>
        </w:rPr>
        <w:t>until</w:t>
      </w:r>
      <w:r w:rsidRPr="00904506">
        <w:rPr>
          <w:rFonts w:ascii="Times New Roman" w:eastAsia="Times New Roman" w:hAnsi="Times New Roman" w:cs="Times New Roman"/>
          <w:sz w:val="24"/>
          <w:szCs w:val="24"/>
        </w:rPr>
        <w:t xml:space="preserve"> now.</w:t>
      </w:r>
    </w:p>
    <w:p w:rsidR="009C7277" w:rsidRDefault="00353841" w:rsidP="00E1434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9C7277">
        <w:rPr>
          <w:rFonts w:ascii="Times New Roman" w:eastAsia="Times New Roman" w:hAnsi="Times New Roman" w:cs="Times New Roman"/>
          <w:sz w:val="24"/>
          <w:szCs w:val="24"/>
        </w:rPr>
        <w:t>She stated that V1332 was transferred to the</w:t>
      </w:r>
      <w:r w:rsidR="00904506">
        <w:rPr>
          <w:rFonts w:ascii="Times New Roman" w:eastAsia="Times New Roman" w:hAnsi="Times New Roman" w:cs="Times New Roman"/>
          <w:sz w:val="24"/>
          <w:szCs w:val="24"/>
        </w:rPr>
        <w:t>ir</w:t>
      </w:r>
      <w:r w:rsidRPr="009C7277">
        <w:rPr>
          <w:rFonts w:ascii="Times New Roman" w:eastAsia="Times New Roman" w:hAnsi="Times New Roman" w:cs="Times New Roman"/>
          <w:sz w:val="24"/>
          <w:szCs w:val="24"/>
        </w:rPr>
        <w:t xml:space="preserve"> children in 2016 when the parties were in the </w:t>
      </w:r>
      <w:r w:rsidR="00904506" w:rsidRPr="009C7277">
        <w:rPr>
          <w:rFonts w:ascii="Times New Roman" w:eastAsia="Times New Roman" w:hAnsi="Times New Roman" w:cs="Times New Roman"/>
          <w:sz w:val="24"/>
          <w:szCs w:val="24"/>
        </w:rPr>
        <w:t>divorc</w:t>
      </w:r>
      <w:r w:rsidR="00904506">
        <w:rPr>
          <w:rFonts w:ascii="Times New Roman" w:eastAsia="Times New Roman" w:hAnsi="Times New Roman" w:cs="Times New Roman"/>
          <w:sz w:val="24"/>
          <w:szCs w:val="24"/>
        </w:rPr>
        <w:t>e</w:t>
      </w:r>
      <w:r w:rsidR="00904506" w:rsidRPr="009C7277">
        <w:rPr>
          <w:rFonts w:ascii="Times New Roman" w:eastAsia="Times New Roman" w:hAnsi="Times New Roman" w:cs="Times New Roman"/>
          <w:sz w:val="24"/>
          <w:szCs w:val="24"/>
        </w:rPr>
        <w:t xml:space="preserve"> </w:t>
      </w:r>
      <w:r w:rsidRPr="009C7277">
        <w:rPr>
          <w:rFonts w:ascii="Times New Roman" w:eastAsia="Times New Roman" w:hAnsi="Times New Roman" w:cs="Times New Roman"/>
          <w:sz w:val="24"/>
          <w:szCs w:val="24"/>
        </w:rPr>
        <w:t>process,</w:t>
      </w:r>
      <w:r w:rsidRPr="009C7277">
        <w:rPr>
          <w:rFonts w:ascii="Times New Roman" w:eastAsia="Times New Roman" w:hAnsi="Times New Roman" w:cs="Times New Roman"/>
          <w:color w:val="FF0000"/>
          <w:sz w:val="24"/>
          <w:szCs w:val="24"/>
        </w:rPr>
        <w:t xml:space="preserve"> </w:t>
      </w:r>
      <w:r w:rsidRPr="009C7277">
        <w:rPr>
          <w:rFonts w:ascii="Times New Roman" w:eastAsia="Times New Roman" w:hAnsi="Times New Roman" w:cs="Times New Roman"/>
          <w:sz w:val="24"/>
          <w:szCs w:val="24"/>
        </w:rPr>
        <w:t>but that Mr Pillay kept the usufructuary interest to himself. She denies threatening to throw her children out on the street if their father died before her, and stated that Mr Pillay did not transfer the properties to them to protect them</w:t>
      </w:r>
      <w:r w:rsidR="001F157B" w:rsidRPr="009C7277">
        <w:rPr>
          <w:rFonts w:ascii="Times New Roman" w:eastAsia="Times New Roman" w:hAnsi="Times New Roman" w:cs="Times New Roman"/>
          <w:sz w:val="24"/>
          <w:szCs w:val="24"/>
        </w:rPr>
        <w:t xml:space="preserve"> but to </w:t>
      </w:r>
      <w:r w:rsidRPr="009C7277">
        <w:rPr>
          <w:rFonts w:ascii="Times New Roman" w:eastAsia="Times New Roman" w:hAnsi="Times New Roman" w:cs="Times New Roman"/>
          <w:sz w:val="24"/>
          <w:szCs w:val="24"/>
        </w:rPr>
        <w:t xml:space="preserve">prevent her from getting a share of the </w:t>
      </w:r>
      <w:r w:rsidR="001F157B" w:rsidRPr="009C7277">
        <w:rPr>
          <w:rFonts w:ascii="Times New Roman" w:eastAsia="Times New Roman" w:hAnsi="Times New Roman" w:cs="Times New Roman"/>
          <w:sz w:val="24"/>
          <w:szCs w:val="24"/>
        </w:rPr>
        <w:t xml:space="preserve">same, and </w:t>
      </w:r>
      <w:r w:rsidRPr="009C7277">
        <w:rPr>
          <w:rFonts w:ascii="Times New Roman" w:eastAsia="Times New Roman" w:hAnsi="Times New Roman" w:cs="Times New Roman"/>
          <w:sz w:val="24"/>
          <w:szCs w:val="24"/>
        </w:rPr>
        <w:t>would transfer the properties back to himself after the conclusion of the divorce and matrimonial property proceedings. She stated that he had tricked the children into believing that if he died they would be out on the streets</w:t>
      </w:r>
      <w:r w:rsidR="00CD09EB">
        <w:rPr>
          <w:rFonts w:ascii="Times New Roman" w:eastAsia="Times New Roman" w:hAnsi="Times New Roman" w:cs="Times New Roman"/>
          <w:sz w:val="24"/>
          <w:szCs w:val="24"/>
        </w:rPr>
        <w:t>,</w:t>
      </w:r>
      <w:r w:rsidRPr="009C7277">
        <w:rPr>
          <w:rFonts w:ascii="Times New Roman" w:eastAsia="Times New Roman" w:hAnsi="Times New Roman" w:cs="Times New Roman"/>
          <w:sz w:val="24"/>
          <w:szCs w:val="24"/>
        </w:rPr>
        <w:t xml:space="preserve"> </w:t>
      </w:r>
      <w:r w:rsidR="00CD09EB">
        <w:rPr>
          <w:rFonts w:ascii="Times New Roman" w:eastAsia="Times New Roman" w:hAnsi="Times New Roman" w:cs="Times New Roman"/>
          <w:sz w:val="24"/>
          <w:szCs w:val="24"/>
        </w:rPr>
        <w:t xml:space="preserve">whereas </w:t>
      </w:r>
      <w:r w:rsidRPr="009C7277">
        <w:rPr>
          <w:rFonts w:ascii="Times New Roman" w:eastAsia="Times New Roman" w:hAnsi="Times New Roman" w:cs="Times New Roman"/>
          <w:sz w:val="24"/>
          <w:szCs w:val="24"/>
        </w:rPr>
        <w:t xml:space="preserve">under </w:t>
      </w:r>
      <w:r w:rsidR="00CD09EB" w:rsidRPr="009C7277">
        <w:rPr>
          <w:rFonts w:ascii="Times New Roman" w:eastAsia="Times New Roman" w:hAnsi="Times New Roman" w:cs="Times New Roman"/>
          <w:sz w:val="24"/>
          <w:szCs w:val="24"/>
        </w:rPr>
        <w:t xml:space="preserve">succession </w:t>
      </w:r>
      <w:r w:rsidRPr="009C7277">
        <w:rPr>
          <w:rFonts w:ascii="Times New Roman" w:eastAsia="Times New Roman" w:hAnsi="Times New Roman" w:cs="Times New Roman"/>
          <w:sz w:val="24"/>
          <w:szCs w:val="24"/>
        </w:rPr>
        <w:t xml:space="preserve">laws she would have been entitled to half and they would have been </w:t>
      </w:r>
      <w:r w:rsidRPr="009C7277">
        <w:rPr>
          <w:rFonts w:ascii="Times New Roman" w:eastAsia="Times New Roman" w:hAnsi="Times New Roman" w:cs="Times New Roman"/>
          <w:sz w:val="24"/>
          <w:szCs w:val="24"/>
        </w:rPr>
        <w:lastRenderedPageBreak/>
        <w:t>entitled to the other half</w:t>
      </w:r>
      <w:r w:rsidR="00CD09EB" w:rsidRPr="00CD09EB">
        <w:rPr>
          <w:rFonts w:ascii="Times New Roman" w:eastAsia="Times New Roman" w:hAnsi="Times New Roman" w:cs="Times New Roman"/>
          <w:sz w:val="24"/>
          <w:szCs w:val="24"/>
        </w:rPr>
        <w:t xml:space="preserve"> </w:t>
      </w:r>
      <w:r w:rsidR="00CD09EB" w:rsidRPr="009C7277">
        <w:rPr>
          <w:rFonts w:ascii="Times New Roman" w:eastAsia="Times New Roman" w:hAnsi="Times New Roman" w:cs="Times New Roman"/>
          <w:sz w:val="24"/>
          <w:szCs w:val="24"/>
        </w:rPr>
        <w:t>of his properties</w:t>
      </w:r>
      <w:r w:rsidR="00CD09EB">
        <w:rPr>
          <w:rFonts w:ascii="Times New Roman" w:eastAsia="Times New Roman" w:hAnsi="Times New Roman" w:cs="Times New Roman"/>
          <w:sz w:val="24"/>
          <w:szCs w:val="24"/>
        </w:rPr>
        <w:t>.</w:t>
      </w:r>
      <w:r w:rsidRPr="009C7277">
        <w:rPr>
          <w:rFonts w:ascii="Times New Roman" w:eastAsia="Times New Roman" w:hAnsi="Times New Roman" w:cs="Times New Roman"/>
          <w:sz w:val="24"/>
          <w:szCs w:val="24"/>
        </w:rPr>
        <w:t xml:space="preserve"> </w:t>
      </w:r>
      <w:r w:rsidR="009C7277" w:rsidRPr="009C7277">
        <w:rPr>
          <w:rFonts w:ascii="Times New Roman" w:eastAsia="Times New Roman" w:hAnsi="Times New Roman" w:cs="Times New Roman"/>
          <w:sz w:val="24"/>
          <w:szCs w:val="24"/>
        </w:rPr>
        <w:t xml:space="preserve">Furthermore </w:t>
      </w:r>
      <w:r w:rsidR="00CD09EB" w:rsidRPr="009C7277">
        <w:rPr>
          <w:rFonts w:ascii="Times New Roman" w:eastAsia="Times New Roman" w:hAnsi="Times New Roman" w:cs="Times New Roman"/>
          <w:sz w:val="24"/>
          <w:szCs w:val="24"/>
        </w:rPr>
        <w:t xml:space="preserve">he could have provided for them by will </w:t>
      </w:r>
      <w:r w:rsidR="009C7277" w:rsidRPr="009C7277">
        <w:rPr>
          <w:rFonts w:ascii="Times New Roman" w:eastAsia="Times New Roman" w:hAnsi="Times New Roman" w:cs="Times New Roman"/>
          <w:sz w:val="24"/>
          <w:szCs w:val="24"/>
        </w:rPr>
        <w:t>i</w:t>
      </w:r>
      <w:r w:rsidRPr="009C7277">
        <w:rPr>
          <w:rFonts w:ascii="Times New Roman" w:eastAsia="Times New Roman" w:hAnsi="Times New Roman" w:cs="Times New Roman"/>
          <w:sz w:val="24"/>
          <w:szCs w:val="24"/>
        </w:rPr>
        <w:t xml:space="preserve">f he had been concerned about their welfare in the event of his death. </w:t>
      </w:r>
    </w:p>
    <w:p w:rsidR="00353841" w:rsidRDefault="00353841" w:rsidP="00E1434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9C7277">
        <w:rPr>
          <w:rFonts w:ascii="Times New Roman" w:eastAsia="Times New Roman" w:hAnsi="Times New Roman" w:cs="Times New Roman"/>
          <w:sz w:val="24"/>
          <w:szCs w:val="24"/>
        </w:rPr>
        <w:t>She believes that she is entitled to a share of the property and that a half share would be a fair share for her to be given. She confirmed that in her petition, in the alternative to her other demands, she is seeking for V1332 and the building thereon to be awarded to her. She stated that if she is awarded the property, she would not be seeking any further awards from the Court as this would be sufficient for her. She reiterated that at the age of 59 it will be difficult for her to start afresh after all the contributions she has made during the 36 years that the parties and their children have lived together as a family.</w:t>
      </w:r>
    </w:p>
    <w:p w:rsidR="007F2B34" w:rsidRDefault="007F2B34" w:rsidP="007F2B34">
      <w:pPr>
        <w:pStyle w:val="JudgmentText"/>
        <w:tabs>
          <w:tab w:val="left" w:pos="720"/>
        </w:tabs>
      </w:pPr>
      <w:r w:rsidRPr="00417971">
        <w:t>In cross-examination it was put to Ms Lablache that apart from approaching</w:t>
      </w:r>
      <w:r w:rsidR="00CD09EB" w:rsidRPr="00417971">
        <w:t xml:space="preserve"> </w:t>
      </w:r>
      <w:r w:rsidRPr="00417971">
        <w:t xml:space="preserve">Mr Tirant (who is her mother’s cousin) for the purchase of the land </w:t>
      </w:r>
      <w:r w:rsidR="00CD09EB" w:rsidRPr="00417971">
        <w:t xml:space="preserve">V1332 </w:t>
      </w:r>
      <w:r w:rsidRPr="00417971">
        <w:t>and paying rent</w:t>
      </w:r>
      <w:r w:rsidR="00CD09EB" w:rsidRPr="00417971">
        <w:t xml:space="preserve"> for the building thereon </w:t>
      </w:r>
      <w:r w:rsidRPr="00417971">
        <w:t xml:space="preserve">for 2 years as per Exhibit D18, she did not repay the loan of SCR600,000.00 which Mr Pillay has brought evidence he was paying by directly debiting his account each month (Exhibit P6(e). She replied that as a co-borrower she guaranteed the loan which they had taken together (he as the borrower and she as the co-borrower), and furthermore all the money she paid as rent was used to repay the loan. The loan was further secured by a charge on property co-owned by the both of them. It was </w:t>
      </w:r>
      <w:r w:rsidR="009B5DC5" w:rsidRPr="00417971">
        <w:t xml:space="preserve">pointed out to her </w:t>
      </w:r>
      <w:r w:rsidRPr="00417971">
        <w:t>that she was using the premises as Mangouya Studio in return for the rent which as per the parties’ arrangement, she only paid the amount that she could</w:t>
      </w:r>
      <w:r w:rsidR="00417971" w:rsidRPr="00417971">
        <w:t xml:space="preserve">, and </w:t>
      </w:r>
      <w:r w:rsidRPr="00417971">
        <w:t xml:space="preserve">the only other contributions she made were those she made as Mr Pillay’s wife and a member of the family. </w:t>
      </w:r>
      <w:r w:rsidR="009B5DC5" w:rsidRPr="00417971">
        <w:t>Ms Lablache</w:t>
      </w:r>
      <w:r w:rsidRPr="00417971">
        <w:t xml:space="preserve"> pointed out that out of the SCR600,000.00 only SCR300,000.00 was used to pay for the purchase price of the property and the other SCR300,000.00 was used to upgrade the building</w:t>
      </w:r>
      <w:r w:rsidR="00417971" w:rsidRPr="00417971">
        <w:t xml:space="preserve">, and that </w:t>
      </w:r>
      <w:r w:rsidR="00CD09EB" w:rsidRPr="00417971">
        <w:t xml:space="preserve">Mr Pillay had brought no evidence to support his claim that he spent more than SCR300,000.00 </w:t>
      </w:r>
      <w:r w:rsidRPr="00417971">
        <w:t xml:space="preserve">to renovate and extend </w:t>
      </w:r>
      <w:r w:rsidR="009B5DC5" w:rsidRPr="00417971">
        <w:t>the building</w:t>
      </w:r>
      <w:r w:rsidRPr="00417971">
        <w:t xml:space="preserve">. Ms </w:t>
      </w:r>
      <w:r w:rsidR="008167F9" w:rsidRPr="00417971">
        <w:t>Lablache</w:t>
      </w:r>
      <w:r w:rsidRPr="00417971">
        <w:t xml:space="preserve"> also admitted that apart from the aforementioned contributions, she never directly paid the bank or any contractor for the extension of the building.</w:t>
      </w:r>
    </w:p>
    <w:p w:rsidR="001836C9" w:rsidRPr="00D20912" w:rsidRDefault="001836C9" w:rsidP="001836C9">
      <w:pPr>
        <w:pStyle w:val="JudgmentText"/>
        <w:tabs>
          <w:tab w:val="left" w:pos="720"/>
        </w:tabs>
      </w:pPr>
      <w:r w:rsidRPr="00D20912">
        <w:t xml:space="preserve">In re-examination, in regards to the properties </w:t>
      </w:r>
      <w:r w:rsidR="00D20912" w:rsidRPr="00D20912">
        <w:t>she seeks t</w:t>
      </w:r>
      <w:r w:rsidRPr="00D20912">
        <w:t>o be awarded to her, Ms Lablache reiterated that even if the houses where the parties</w:t>
      </w:r>
      <w:r w:rsidR="00D20912" w:rsidRPr="00D20912">
        <w:t xml:space="preserve"> currently </w:t>
      </w:r>
      <w:r w:rsidRPr="00D20912">
        <w:t xml:space="preserve">live at Majoie are in close proximity, if they both stick to their respective properties, mind their own business and do </w:t>
      </w:r>
      <w:r w:rsidRPr="00D20912">
        <w:lastRenderedPageBreak/>
        <w:t>not come looking for trouble from each other, there is no reason why they cannot continue living next to each other. Furthermore they can seek a restraining order if either one of them causes any problems. However given the situation between the parties, it might be more prudent to award her V1332 so that they would be far away from each other.</w:t>
      </w:r>
    </w:p>
    <w:p w:rsidR="00353841" w:rsidRPr="00353841" w:rsidRDefault="00353841" w:rsidP="00353841">
      <w:pPr>
        <w:tabs>
          <w:tab w:val="left" w:pos="720"/>
        </w:tabs>
        <w:spacing w:after="0" w:line="360" w:lineRule="auto"/>
        <w:ind w:left="720"/>
        <w:jc w:val="both"/>
        <w:rPr>
          <w:rFonts w:ascii="Times New Roman" w:eastAsia="Times New Roman" w:hAnsi="Times New Roman" w:cs="Times New Roman"/>
          <w:sz w:val="24"/>
          <w:szCs w:val="24"/>
        </w:rPr>
      </w:pPr>
      <w:r w:rsidRPr="00353841">
        <w:rPr>
          <w:rFonts w:ascii="Times New Roman" w:eastAsia="Times New Roman" w:hAnsi="Times New Roman" w:cs="Times New Roman"/>
          <w:b/>
          <w:sz w:val="24"/>
          <w:szCs w:val="24"/>
          <w:u w:val="single"/>
        </w:rPr>
        <w:t>Title V9192 &amp; V9193</w:t>
      </w:r>
    </w:p>
    <w:p w:rsidR="00353841" w:rsidRPr="00417971" w:rsidRDefault="00353841" w:rsidP="00417971">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Ms Lablache confirmed that Mr Pillay owns the bare-ownership in title V9192 and V9193 which was transferred to him in 2008 after the marriage of the parties by his father who holds the usufructuary interest therein. She also confirmed that although Mr Pillay had originally testified that he had not paid anything for these properties according to the transfer document he paid a consideration of SCR150,000.00. She stated that there are 3 dwelling houses on the parcels, one of which Mr Pillay’s father occupies and </w:t>
      </w:r>
      <w:r w:rsidR="00417971">
        <w:rPr>
          <w:rFonts w:ascii="Times New Roman" w:eastAsia="Times New Roman" w:hAnsi="Times New Roman" w:cs="Times New Roman"/>
          <w:sz w:val="24"/>
          <w:szCs w:val="24"/>
        </w:rPr>
        <w:t>the other 2 which he rents out. M</w:t>
      </w:r>
      <w:r w:rsidRPr="00417971">
        <w:rPr>
          <w:rFonts w:ascii="Times New Roman" w:eastAsia="Times New Roman" w:hAnsi="Times New Roman" w:cs="Times New Roman"/>
          <w:sz w:val="24"/>
          <w:szCs w:val="24"/>
        </w:rPr>
        <w:t xml:space="preserve">s Lablache </w:t>
      </w:r>
      <w:r w:rsidR="00417971">
        <w:rPr>
          <w:rFonts w:ascii="Times New Roman" w:eastAsia="Times New Roman" w:hAnsi="Times New Roman" w:cs="Times New Roman"/>
          <w:sz w:val="24"/>
          <w:szCs w:val="24"/>
        </w:rPr>
        <w:t xml:space="preserve">stated </w:t>
      </w:r>
      <w:r w:rsidRPr="00417971">
        <w:rPr>
          <w:rFonts w:ascii="Times New Roman" w:eastAsia="Times New Roman" w:hAnsi="Times New Roman" w:cs="Times New Roman"/>
          <w:sz w:val="24"/>
          <w:szCs w:val="24"/>
        </w:rPr>
        <w:t xml:space="preserve">that she is claiming a share in the value of the properties as they form part of the matrimonial pool but is not seeking </w:t>
      </w:r>
      <w:r w:rsidR="00417971">
        <w:rPr>
          <w:rFonts w:ascii="Times New Roman" w:eastAsia="Times New Roman" w:hAnsi="Times New Roman" w:cs="Times New Roman"/>
          <w:sz w:val="24"/>
          <w:szCs w:val="24"/>
        </w:rPr>
        <w:t>to</w:t>
      </w:r>
      <w:r w:rsidRPr="00417971">
        <w:rPr>
          <w:rFonts w:ascii="Times New Roman" w:eastAsia="Times New Roman" w:hAnsi="Times New Roman" w:cs="Times New Roman"/>
          <w:sz w:val="24"/>
          <w:szCs w:val="24"/>
        </w:rPr>
        <w:t xml:space="preserve"> be awarded any of the two properties themselves.</w:t>
      </w:r>
    </w:p>
    <w:p w:rsidR="000F5E7B" w:rsidRDefault="000F5E7B" w:rsidP="000F5E7B">
      <w:pPr>
        <w:pStyle w:val="JudgmentText"/>
        <w:tabs>
          <w:tab w:val="left" w:pos="720"/>
        </w:tabs>
      </w:pPr>
      <w:r w:rsidRPr="000F5E7B">
        <w:t xml:space="preserve">In </w:t>
      </w:r>
      <w:r>
        <w:t xml:space="preserve">cross-examination </w:t>
      </w:r>
      <w:r w:rsidRPr="000F5E7B">
        <w:t xml:space="preserve">Ms Lablache accepted that Mr Pillay’s father occupies one of the three houses </w:t>
      </w:r>
      <w:r w:rsidR="00417971">
        <w:t xml:space="preserve">on </w:t>
      </w:r>
      <w:r w:rsidR="00417971" w:rsidRPr="00417971">
        <w:t>V9192 &amp; V9193</w:t>
      </w:r>
      <w:r w:rsidR="00417971">
        <w:rPr>
          <w:b/>
        </w:rPr>
        <w:t xml:space="preserve"> </w:t>
      </w:r>
      <w:r w:rsidRPr="000F5E7B">
        <w:t>and rents out the other two</w:t>
      </w:r>
      <w:r w:rsidR="00417971">
        <w:t>,</w:t>
      </w:r>
      <w:r w:rsidRPr="000F5E7B">
        <w:t xml:space="preserve"> and that the rent goes to him and not to Mr Pillay. Ms Lablache further accepted that she did not pay for the land or contribute towards such payment.</w:t>
      </w:r>
    </w:p>
    <w:p w:rsidR="00346756" w:rsidRPr="000F5E7B" w:rsidRDefault="00346756" w:rsidP="00E27385">
      <w:pPr>
        <w:pStyle w:val="JudgmentText"/>
        <w:tabs>
          <w:tab w:val="left" w:pos="720"/>
        </w:tabs>
      </w:pPr>
      <w:r>
        <w:t>In re-examination</w:t>
      </w:r>
      <w:r w:rsidRPr="00346756">
        <w:t xml:space="preserve"> </w:t>
      </w:r>
      <w:r>
        <w:t xml:space="preserve">Ms Lablache </w:t>
      </w:r>
      <w:r w:rsidRPr="00346756">
        <w:t>confirmed that there are only two houses on Mr Pillay’s father’s property, one of which he is occupying and the other which he is renting. The third house burnt down some time back. Although she does not know for sure she believes his father benefit</w:t>
      </w:r>
      <w:r w:rsidR="00E27385">
        <w:t>s from the rental of the house.</w:t>
      </w:r>
    </w:p>
    <w:p w:rsidR="00353841" w:rsidRPr="00353841" w:rsidRDefault="00353841" w:rsidP="00353841">
      <w:pPr>
        <w:pStyle w:val="Jjmntheading2"/>
      </w:pPr>
      <w:r w:rsidRPr="00353841">
        <w:t>Testimony of Octave Tirant</w:t>
      </w:r>
    </w:p>
    <w:p w:rsidR="00353841" w:rsidRPr="00353841" w:rsidRDefault="00353841"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Mr Tirant testified that he has known Ms Lablache who is related to him since their childhood</w:t>
      </w:r>
      <w:r w:rsidR="00D20912">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and he knew Mr Pillay well before he and his wife Jenny Tirant transferred Title V1332 to </w:t>
      </w:r>
      <w:r w:rsidR="00D20912">
        <w:rPr>
          <w:rFonts w:ascii="Times New Roman" w:eastAsia="Times New Roman" w:hAnsi="Times New Roman" w:cs="Times New Roman"/>
          <w:sz w:val="24"/>
          <w:szCs w:val="24"/>
        </w:rPr>
        <w:t>him. He agreed with c</w:t>
      </w:r>
      <w:r w:rsidRPr="00353841">
        <w:rPr>
          <w:rFonts w:ascii="Times New Roman" w:eastAsia="Times New Roman" w:hAnsi="Times New Roman" w:cs="Times New Roman"/>
          <w:sz w:val="24"/>
          <w:szCs w:val="24"/>
        </w:rPr>
        <w:t xml:space="preserve">ounsel for Ms </w:t>
      </w:r>
      <w:r w:rsidR="001A6B5E" w:rsidRPr="00353841">
        <w:rPr>
          <w:rFonts w:ascii="Times New Roman" w:eastAsia="Times New Roman" w:hAnsi="Times New Roman" w:cs="Times New Roman"/>
          <w:sz w:val="24"/>
          <w:szCs w:val="24"/>
        </w:rPr>
        <w:t>Lablache</w:t>
      </w:r>
      <w:r w:rsidRPr="00353841">
        <w:rPr>
          <w:rFonts w:ascii="Times New Roman" w:eastAsia="Times New Roman" w:hAnsi="Times New Roman" w:cs="Times New Roman"/>
          <w:sz w:val="24"/>
          <w:szCs w:val="24"/>
        </w:rPr>
        <w:t xml:space="preserve"> that the proximity of the property to Victoria makes it a valuable property.</w:t>
      </w:r>
    </w:p>
    <w:p w:rsidR="00353841" w:rsidRPr="00353841" w:rsidRDefault="00353841"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lastRenderedPageBreak/>
        <w:t xml:space="preserve">Mr Tirant recounted that </w:t>
      </w:r>
      <w:r w:rsidR="00D20912">
        <w:rPr>
          <w:rFonts w:ascii="Times New Roman" w:eastAsia="Times New Roman" w:hAnsi="Times New Roman" w:cs="Times New Roman"/>
          <w:sz w:val="24"/>
          <w:szCs w:val="24"/>
        </w:rPr>
        <w:t>towards</w:t>
      </w:r>
      <w:r w:rsidRPr="00353841">
        <w:rPr>
          <w:rFonts w:ascii="Times New Roman" w:eastAsia="Times New Roman" w:hAnsi="Times New Roman" w:cs="Times New Roman"/>
          <w:sz w:val="24"/>
          <w:szCs w:val="24"/>
        </w:rPr>
        <w:t xml:space="preserve"> the end of 2005, Mr Pillay approached him and expressed an interest in purchasing the property. He consulted with his wife who was not in favour of selling the property, </w:t>
      </w:r>
      <w:r w:rsidR="00D20912">
        <w:rPr>
          <w:rFonts w:ascii="Times New Roman" w:eastAsia="Times New Roman" w:hAnsi="Times New Roman" w:cs="Times New Roman"/>
          <w:sz w:val="24"/>
          <w:szCs w:val="24"/>
        </w:rPr>
        <w:t xml:space="preserve">and refused </w:t>
      </w:r>
      <w:r w:rsidR="00D20912" w:rsidRPr="00353841">
        <w:rPr>
          <w:rFonts w:ascii="Times New Roman" w:eastAsia="Times New Roman" w:hAnsi="Times New Roman" w:cs="Times New Roman"/>
          <w:sz w:val="24"/>
          <w:szCs w:val="24"/>
        </w:rPr>
        <w:t xml:space="preserve">to sell it </w:t>
      </w:r>
      <w:r w:rsidR="00D20912">
        <w:rPr>
          <w:rFonts w:ascii="Times New Roman" w:eastAsia="Times New Roman" w:hAnsi="Times New Roman" w:cs="Times New Roman"/>
          <w:sz w:val="24"/>
          <w:szCs w:val="24"/>
        </w:rPr>
        <w:t xml:space="preserve">despite </w:t>
      </w:r>
      <w:r w:rsidRPr="00353841">
        <w:rPr>
          <w:rFonts w:ascii="Times New Roman" w:eastAsia="Times New Roman" w:hAnsi="Times New Roman" w:cs="Times New Roman"/>
          <w:sz w:val="24"/>
          <w:szCs w:val="24"/>
        </w:rPr>
        <w:t>Mr Pillay</w:t>
      </w:r>
      <w:r w:rsidR="00D20912">
        <w:rPr>
          <w:rFonts w:ascii="Times New Roman" w:eastAsia="Times New Roman" w:hAnsi="Times New Roman" w:cs="Times New Roman"/>
          <w:sz w:val="24"/>
          <w:szCs w:val="24"/>
        </w:rPr>
        <w:t>’s</w:t>
      </w:r>
      <w:r w:rsidRPr="00353841">
        <w:rPr>
          <w:rFonts w:ascii="Times New Roman" w:eastAsia="Times New Roman" w:hAnsi="Times New Roman" w:cs="Times New Roman"/>
          <w:sz w:val="24"/>
          <w:szCs w:val="24"/>
        </w:rPr>
        <w:t xml:space="preserve"> insisten</w:t>
      </w:r>
      <w:r w:rsidR="00D20912">
        <w:rPr>
          <w:rFonts w:ascii="Times New Roman" w:eastAsia="Times New Roman" w:hAnsi="Times New Roman" w:cs="Times New Roman"/>
          <w:sz w:val="24"/>
          <w:szCs w:val="24"/>
        </w:rPr>
        <w:t>ce</w:t>
      </w:r>
      <w:r w:rsidRPr="00353841">
        <w:rPr>
          <w:rFonts w:ascii="Times New Roman" w:eastAsia="Times New Roman" w:hAnsi="Times New Roman" w:cs="Times New Roman"/>
          <w:sz w:val="24"/>
          <w:szCs w:val="24"/>
        </w:rPr>
        <w:t xml:space="preserve">. </w:t>
      </w:r>
      <w:r w:rsidR="001A6B5E">
        <w:rPr>
          <w:rFonts w:ascii="Times New Roman" w:eastAsia="Times New Roman" w:hAnsi="Times New Roman" w:cs="Times New Roman"/>
          <w:sz w:val="24"/>
          <w:szCs w:val="24"/>
        </w:rPr>
        <w:t>In</w:t>
      </w:r>
      <w:r w:rsidRPr="00353841">
        <w:rPr>
          <w:rFonts w:ascii="Times New Roman" w:eastAsia="Times New Roman" w:hAnsi="Times New Roman" w:cs="Times New Roman"/>
          <w:sz w:val="24"/>
          <w:szCs w:val="24"/>
        </w:rPr>
        <w:t xml:space="preserve"> 2006 Ms Lablache approached him and begged him to sell her the property as they were family. She said that </w:t>
      </w:r>
      <w:r w:rsidR="001A6B5E">
        <w:rPr>
          <w:rFonts w:ascii="Times New Roman" w:eastAsia="Times New Roman" w:hAnsi="Times New Roman" w:cs="Times New Roman"/>
          <w:sz w:val="24"/>
          <w:szCs w:val="24"/>
        </w:rPr>
        <w:t>she</w:t>
      </w:r>
      <w:r w:rsidRPr="00353841">
        <w:rPr>
          <w:rFonts w:ascii="Times New Roman" w:eastAsia="Times New Roman" w:hAnsi="Times New Roman" w:cs="Times New Roman"/>
          <w:sz w:val="24"/>
          <w:szCs w:val="24"/>
        </w:rPr>
        <w:t xml:space="preserve"> really needed a place to run her business, and that the location of the property was ideal for that as it was near the town centre. </w:t>
      </w:r>
      <w:r w:rsidR="001A6B5E">
        <w:rPr>
          <w:rFonts w:ascii="Times New Roman" w:eastAsia="Times New Roman" w:hAnsi="Times New Roman" w:cs="Times New Roman"/>
          <w:sz w:val="24"/>
          <w:szCs w:val="24"/>
        </w:rPr>
        <w:t>After he had further consulted with his</w:t>
      </w:r>
      <w:r w:rsidRPr="00353841">
        <w:rPr>
          <w:rFonts w:ascii="Times New Roman" w:eastAsia="Times New Roman" w:hAnsi="Times New Roman" w:cs="Times New Roman"/>
          <w:sz w:val="24"/>
          <w:szCs w:val="24"/>
        </w:rPr>
        <w:t xml:space="preserve"> wife</w:t>
      </w:r>
      <w:r w:rsidR="001A6B5E">
        <w:rPr>
          <w:rFonts w:ascii="Times New Roman" w:eastAsia="Times New Roman" w:hAnsi="Times New Roman" w:cs="Times New Roman"/>
          <w:sz w:val="24"/>
          <w:szCs w:val="24"/>
        </w:rPr>
        <w:t>,</w:t>
      </w:r>
      <w:r w:rsidRPr="00353841">
        <w:rPr>
          <w:rFonts w:ascii="Times New Roman" w:eastAsia="Times New Roman" w:hAnsi="Times New Roman" w:cs="Times New Roman"/>
          <w:sz w:val="24"/>
          <w:szCs w:val="24"/>
        </w:rPr>
        <w:t xml:space="preserve"> either Mr Pillay or Ms Lablache got back to him and he agreed to sell the property and asked them to make an offer</w:t>
      </w:r>
      <w:r w:rsidR="001A6B5E">
        <w:rPr>
          <w:rFonts w:ascii="Times New Roman" w:eastAsia="Times New Roman" w:hAnsi="Times New Roman" w:cs="Times New Roman"/>
          <w:sz w:val="24"/>
          <w:szCs w:val="24"/>
        </w:rPr>
        <w:t xml:space="preserve">. </w:t>
      </w:r>
      <w:r w:rsidRPr="00353841">
        <w:rPr>
          <w:rFonts w:ascii="Times New Roman" w:eastAsia="Times New Roman" w:hAnsi="Times New Roman" w:cs="Times New Roman"/>
          <w:sz w:val="24"/>
          <w:szCs w:val="24"/>
        </w:rPr>
        <w:t xml:space="preserve">Ms </w:t>
      </w:r>
      <w:r w:rsidR="001A6B5E" w:rsidRPr="00353841">
        <w:rPr>
          <w:rFonts w:ascii="Times New Roman" w:eastAsia="Times New Roman" w:hAnsi="Times New Roman" w:cs="Times New Roman"/>
          <w:sz w:val="24"/>
          <w:szCs w:val="24"/>
        </w:rPr>
        <w:t>Lablache</w:t>
      </w:r>
      <w:r w:rsidRPr="00353841">
        <w:rPr>
          <w:rFonts w:ascii="Times New Roman" w:eastAsia="Times New Roman" w:hAnsi="Times New Roman" w:cs="Times New Roman"/>
          <w:sz w:val="24"/>
          <w:szCs w:val="24"/>
        </w:rPr>
        <w:t xml:space="preserve"> told him the business was still in its initial stages, that she was trying to start it up and therefore they did not have much money. He therefore proposed a starting price of SCR400,000.00. In January Ms Lablache got back to him and again relying on their family ties, implored him to reconsider the price as she only had SCR300,000.00, which he and his wife accepted.</w:t>
      </w:r>
    </w:p>
    <w:p w:rsidR="00353841" w:rsidRPr="00C9251D" w:rsidRDefault="00353841" w:rsidP="006F2B13">
      <w:pPr>
        <w:numPr>
          <w:ilvl w:val="0"/>
          <w:numId w:val="3"/>
        </w:numPr>
        <w:tabs>
          <w:tab w:val="left" w:pos="720"/>
        </w:tabs>
        <w:spacing w:after="240" w:line="360" w:lineRule="auto"/>
        <w:contextualSpacing/>
        <w:jc w:val="both"/>
      </w:pPr>
      <w:r w:rsidRPr="00353841">
        <w:rPr>
          <w:rFonts w:ascii="Times New Roman" w:eastAsia="Times New Roman" w:hAnsi="Times New Roman" w:cs="Times New Roman"/>
          <w:sz w:val="24"/>
          <w:szCs w:val="24"/>
        </w:rPr>
        <w:t xml:space="preserve">Mr Tirant stated that he sold the property for the sum of SCR300,000.00 because of the close family ties and friendship with Ms Lablache, and </w:t>
      </w:r>
      <w:r w:rsidR="001A6B5E">
        <w:rPr>
          <w:rFonts w:ascii="Times New Roman" w:eastAsia="Times New Roman" w:hAnsi="Times New Roman" w:cs="Times New Roman"/>
          <w:sz w:val="24"/>
          <w:szCs w:val="24"/>
        </w:rPr>
        <w:t>he</w:t>
      </w:r>
      <w:r w:rsidRPr="00353841">
        <w:rPr>
          <w:rFonts w:ascii="Times New Roman" w:eastAsia="Times New Roman" w:hAnsi="Times New Roman" w:cs="Times New Roman"/>
          <w:sz w:val="24"/>
          <w:szCs w:val="24"/>
        </w:rPr>
        <w:t xml:space="preserve"> wanted to see her business progress. He stated that he would not even have considered selling the land if it had been someone to whom he was not related or did not know.</w:t>
      </w:r>
    </w:p>
    <w:p w:rsidR="00C9251D" w:rsidRPr="00353841" w:rsidRDefault="00C9251D" w:rsidP="00C9251D">
      <w:pPr>
        <w:tabs>
          <w:tab w:val="left" w:pos="720"/>
        </w:tabs>
        <w:spacing w:after="240" w:line="360" w:lineRule="auto"/>
        <w:ind w:left="720"/>
        <w:contextualSpacing/>
        <w:jc w:val="both"/>
      </w:pPr>
    </w:p>
    <w:p w:rsidR="00353841" w:rsidRPr="00B37BD6" w:rsidRDefault="00353841" w:rsidP="006F2B13">
      <w:pPr>
        <w:numPr>
          <w:ilvl w:val="0"/>
          <w:numId w:val="3"/>
        </w:numPr>
        <w:tabs>
          <w:tab w:val="left" w:pos="720"/>
        </w:tabs>
        <w:spacing w:after="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He confirmed that in 2016 he had sworn an affidavit at the request of Ms Lablache who told him that she was encountering problems with Mr Pillay and would like him to confirm that he had sold V1332 as a favour to her. He swore the affidavit because he had sold the land because of his personal ties to Ms Lablache, and he confirmed that the contents of the </w:t>
      </w:r>
      <w:r w:rsidRPr="00B37BD6">
        <w:rPr>
          <w:rFonts w:ascii="Times New Roman" w:eastAsia="Times New Roman" w:hAnsi="Times New Roman" w:cs="Times New Roman"/>
          <w:sz w:val="24"/>
          <w:szCs w:val="24"/>
        </w:rPr>
        <w:t>affidavit were the truth.  He produced the affidavit sworn by him on 25</w:t>
      </w:r>
      <w:r w:rsidRPr="00B37BD6">
        <w:rPr>
          <w:rFonts w:ascii="Times New Roman" w:eastAsia="Times New Roman" w:hAnsi="Times New Roman" w:cs="Times New Roman"/>
          <w:sz w:val="24"/>
          <w:szCs w:val="24"/>
          <w:vertAlign w:val="superscript"/>
        </w:rPr>
        <w:t>th</w:t>
      </w:r>
      <w:r w:rsidRPr="00B37BD6">
        <w:rPr>
          <w:rFonts w:ascii="Times New Roman" w:eastAsia="Times New Roman" w:hAnsi="Times New Roman" w:cs="Times New Roman"/>
          <w:sz w:val="24"/>
          <w:szCs w:val="24"/>
        </w:rPr>
        <w:t xml:space="preserve"> January 2016 before Notary Melchior A. Vidot as Exhibit D23 to which is attached transfer deed dated 22</w:t>
      </w:r>
      <w:r w:rsidRPr="00B37BD6">
        <w:rPr>
          <w:rFonts w:ascii="Times New Roman" w:eastAsia="Times New Roman" w:hAnsi="Times New Roman" w:cs="Times New Roman"/>
          <w:sz w:val="24"/>
          <w:szCs w:val="24"/>
          <w:vertAlign w:val="superscript"/>
        </w:rPr>
        <w:t>nd</w:t>
      </w:r>
      <w:r w:rsidRPr="00B37BD6">
        <w:rPr>
          <w:rFonts w:ascii="Times New Roman" w:eastAsia="Times New Roman" w:hAnsi="Times New Roman" w:cs="Times New Roman"/>
          <w:sz w:val="24"/>
          <w:szCs w:val="24"/>
        </w:rPr>
        <w:t xml:space="preserve"> February 2006 of Title No V1332 from Octave Tirant and</w:t>
      </w:r>
      <w:r w:rsidR="001A6B5E" w:rsidRPr="00B37BD6">
        <w:rPr>
          <w:rFonts w:ascii="Times New Roman" w:eastAsia="Times New Roman" w:hAnsi="Times New Roman" w:cs="Times New Roman"/>
          <w:sz w:val="24"/>
          <w:szCs w:val="24"/>
        </w:rPr>
        <w:t xml:space="preserve"> Jenny Tirant to Walter Pillay. </w:t>
      </w:r>
      <w:r w:rsidRPr="00B37BD6">
        <w:rPr>
          <w:rFonts w:ascii="Times New Roman" w:eastAsia="Times New Roman" w:hAnsi="Times New Roman" w:cs="Times New Roman"/>
          <w:sz w:val="24"/>
          <w:szCs w:val="24"/>
        </w:rPr>
        <w:t>In the affidavit he avers:</w:t>
      </w:r>
    </w:p>
    <w:p w:rsidR="00C9251D" w:rsidRPr="00B37BD6" w:rsidRDefault="00C9251D" w:rsidP="00C9251D">
      <w:pPr>
        <w:tabs>
          <w:tab w:val="left" w:pos="720"/>
        </w:tabs>
        <w:spacing w:after="0" w:line="360" w:lineRule="auto"/>
        <w:jc w:val="both"/>
        <w:rPr>
          <w:rFonts w:ascii="Times New Roman" w:eastAsia="Times New Roman" w:hAnsi="Times New Roman" w:cs="Times New Roman"/>
          <w:sz w:val="24"/>
          <w:szCs w:val="24"/>
        </w:rPr>
      </w:pPr>
    </w:p>
    <w:p w:rsidR="00353841" w:rsidRPr="00B37BD6" w:rsidRDefault="00353841" w:rsidP="006F2B13">
      <w:pPr>
        <w:numPr>
          <w:ilvl w:val="3"/>
          <w:numId w:val="7"/>
        </w:numPr>
        <w:spacing w:after="0" w:line="276" w:lineRule="auto"/>
        <w:ind w:left="1440"/>
        <w:contextualSpacing/>
        <w:jc w:val="both"/>
        <w:rPr>
          <w:rFonts w:ascii="Times New Roman" w:hAnsi="Times New Roman" w:cs="Times New Roman"/>
          <w:i/>
          <w:sz w:val="24"/>
          <w:szCs w:val="24"/>
          <w:lang w:val="en-US"/>
        </w:rPr>
      </w:pPr>
      <w:r w:rsidRPr="00B37BD6">
        <w:rPr>
          <w:rFonts w:ascii="Times New Roman" w:hAnsi="Times New Roman" w:cs="Times New Roman"/>
          <w:i/>
          <w:sz w:val="24"/>
          <w:szCs w:val="24"/>
        </w:rPr>
        <w:t>That my wife, Jenny Tirant, and I owned a parcel of land situate at English River, Mahe, more formally known as V1332.</w:t>
      </w:r>
    </w:p>
    <w:p w:rsidR="00353841" w:rsidRPr="00B37BD6" w:rsidRDefault="00353841" w:rsidP="00353841">
      <w:pPr>
        <w:spacing w:after="0" w:line="276" w:lineRule="auto"/>
        <w:ind w:left="1440"/>
        <w:contextualSpacing/>
        <w:jc w:val="both"/>
        <w:rPr>
          <w:rFonts w:ascii="Times New Roman" w:hAnsi="Times New Roman" w:cs="Times New Roman"/>
          <w:i/>
          <w:sz w:val="24"/>
          <w:szCs w:val="24"/>
          <w:lang w:val="en-US"/>
        </w:rPr>
      </w:pPr>
    </w:p>
    <w:p w:rsidR="00353841" w:rsidRPr="00B37BD6" w:rsidRDefault="00353841" w:rsidP="006F2B13">
      <w:pPr>
        <w:numPr>
          <w:ilvl w:val="3"/>
          <w:numId w:val="7"/>
        </w:numPr>
        <w:spacing w:after="0" w:line="276" w:lineRule="auto"/>
        <w:ind w:left="1440"/>
        <w:contextualSpacing/>
        <w:jc w:val="both"/>
        <w:rPr>
          <w:rFonts w:ascii="Times New Roman" w:hAnsi="Times New Roman" w:cs="Times New Roman"/>
          <w:i/>
          <w:sz w:val="24"/>
          <w:szCs w:val="24"/>
          <w:lang w:val="en-US"/>
        </w:rPr>
      </w:pPr>
      <w:r w:rsidRPr="00B37BD6">
        <w:rPr>
          <w:rFonts w:ascii="Times New Roman" w:hAnsi="Times New Roman" w:cs="Times New Roman"/>
          <w:i/>
          <w:sz w:val="24"/>
          <w:szCs w:val="24"/>
        </w:rPr>
        <w:t>That we sold V1332 to Mr Walter Pillay on the 22</w:t>
      </w:r>
      <w:r w:rsidRPr="00B37BD6">
        <w:rPr>
          <w:rFonts w:ascii="Times New Roman" w:hAnsi="Times New Roman" w:cs="Times New Roman"/>
          <w:i/>
          <w:sz w:val="24"/>
          <w:szCs w:val="24"/>
          <w:vertAlign w:val="superscript"/>
        </w:rPr>
        <w:t>nd</w:t>
      </w:r>
      <w:r w:rsidRPr="00B37BD6">
        <w:rPr>
          <w:rFonts w:ascii="Times New Roman" w:hAnsi="Times New Roman" w:cs="Times New Roman"/>
          <w:i/>
          <w:sz w:val="24"/>
          <w:szCs w:val="24"/>
        </w:rPr>
        <w:t xml:space="preserve"> February 2006 for the sum of SCR 300,000 (Three Hundred thousand Seychelles Rupees).</w:t>
      </w:r>
    </w:p>
    <w:p w:rsidR="00353841" w:rsidRPr="00B37BD6" w:rsidRDefault="00353841" w:rsidP="00353841">
      <w:pPr>
        <w:spacing w:line="256" w:lineRule="auto"/>
        <w:ind w:left="720"/>
        <w:contextualSpacing/>
        <w:rPr>
          <w:lang w:val="en-US"/>
        </w:rPr>
      </w:pPr>
    </w:p>
    <w:p w:rsidR="00353841" w:rsidRPr="00353841" w:rsidRDefault="00353841" w:rsidP="006F2B13">
      <w:pPr>
        <w:numPr>
          <w:ilvl w:val="3"/>
          <w:numId w:val="7"/>
        </w:numPr>
        <w:spacing w:after="0" w:line="276" w:lineRule="auto"/>
        <w:ind w:left="1440"/>
        <w:contextualSpacing/>
        <w:jc w:val="both"/>
        <w:rPr>
          <w:rFonts w:ascii="Times New Roman" w:hAnsi="Times New Roman" w:cs="Times New Roman"/>
          <w:i/>
          <w:sz w:val="24"/>
          <w:szCs w:val="24"/>
          <w:lang w:val="en-US"/>
        </w:rPr>
      </w:pPr>
      <w:r w:rsidRPr="00353841">
        <w:rPr>
          <w:rFonts w:ascii="Times New Roman" w:hAnsi="Times New Roman" w:cs="Times New Roman"/>
          <w:i/>
          <w:sz w:val="24"/>
          <w:szCs w:val="24"/>
        </w:rPr>
        <w:lastRenderedPageBreak/>
        <w:t>That Paquerette Lablache Pillay, a member of my extended family, wanted to renovate building on the property in which to run her fashion design company and approached me to sell the property to her.</w:t>
      </w:r>
    </w:p>
    <w:p w:rsidR="00353841" w:rsidRPr="00353841" w:rsidRDefault="00353841" w:rsidP="00353841">
      <w:pPr>
        <w:spacing w:line="256" w:lineRule="auto"/>
        <w:ind w:left="720"/>
        <w:contextualSpacing/>
        <w:rPr>
          <w:lang w:val="en-US"/>
        </w:rPr>
      </w:pPr>
    </w:p>
    <w:p w:rsidR="00353841" w:rsidRPr="00353841" w:rsidRDefault="00353841" w:rsidP="006F2B13">
      <w:pPr>
        <w:numPr>
          <w:ilvl w:val="3"/>
          <w:numId w:val="7"/>
        </w:numPr>
        <w:spacing w:after="0" w:line="276" w:lineRule="auto"/>
        <w:ind w:left="1440"/>
        <w:contextualSpacing/>
        <w:jc w:val="both"/>
        <w:rPr>
          <w:rFonts w:ascii="Times New Roman" w:hAnsi="Times New Roman" w:cs="Times New Roman"/>
          <w:i/>
          <w:sz w:val="24"/>
          <w:szCs w:val="24"/>
          <w:lang w:val="en-US"/>
        </w:rPr>
      </w:pPr>
      <w:r w:rsidRPr="00353841">
        <w:rPr>
          <w:rFonts w:ascii="Times New Roman" w:hAnsi="Times New Roman" w:cs="Times New Roman"/>
          <w:i/>
          <w:sz w:val="24"/>
          <w:szCs w:val="24"/>
        </w:rPr>
        <w:t>That the sole reason for selling the property to Mr Walter Pillay is due to the fact that he is married to Paquerette Lablache Pillay, who is a member of my family and I wanted to help her.</w:t>
      </w:r>
    </w:p>
    <w:p w:rsidR="00353841" w:rsidRPr="00353841" w:rsidRDefault="00353841" w:rsidP="00353841">
      <w:pPr>
        <w:spacing w:line="256" w:lineRule="auto"/>
        <w:ind w:left="720"/>
        <w:contextualSpacing/>
        <w:rPr>
          <w:lang w:val="en-US"/>
        </w:rPr>
      </w:pPr>
    </w:p>
    <w:p w:rsidR="00353841" w:rsidRPr="00353841" w:rsidRDefault="00353841" w:rsidP="006F2B13">
      <w:pPr>
        <w:numPr>
          <w:ilvl w:val="3"/>
          <w:numId w:val="7"/>
        </w:numPr>
        <w:spacing w:after="0" w:line="276" w:lineRule="auto"/>
        <w:ind w:left="1440"/>
        <w:contextualSpacing/>
        <w:jc w:val="both"/>
        <w:rPr>
          <w:rFonts w:ascii="Times New Roman" w:hAnsi="Times New Roman" w:cs="Times New Roman"/>
          <w:i/>
          <w:sz w:val="24"/>
          <w:szCs w:val="24"/>
          <w:lang w:val="en-US"/>
        </w:rPr>
      </w:pPr>
      <w:r w:rsidRPr="00353841">
        <w:rPr>
          <w:rFonts w:ascii="Times New Roman" w:hAnsi="Times New Roman" w:cs="Times New Roman"/>
          <w:i/>
          <w:sz w:val="24"/>
          <w:szCs w:val="24"/>
        </w:rPr>
        <w:t>That the purpose of selling the property was to assist Paquerette Lablache, Pillay to expand her business.</w:t>
      </w:r>
    </w:p>
    <w:p w:rsidR="00353841" w:rsidRPr="00353841" w:rsidRDefault="00353841" w:rsidP="00353841">
      <w:pPr>
        <w:tabs>
          <w:tab w:val="left" w:pos="720"/>
        </w:tabs>
        <w:spacing w:after="0" w:line="360" w:lineRule="auto"/>
        <w:ind w:left="720"/>
        <w:jc w:val="both"/>
        <w:rPr>
          <w:rFonts w:ascii="Times New Roman" w:eastAsia="Times New Roman" w:hAnsi="Times New Roman" w:cs="Times New Roman"/>
          <w:sz w:val="24"/>
          <w:szCs w:val="24"/>
        </w:rPr>
      </w:pPr>
    </w:p>
    <w:p w:rsidR="00353841" w:rsidRPr="00353841" w:rsidRDefault="00353841" w:rsidP="00140C4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He confirmed that the transfer deed was signed by both h</w:t>
      </w:r>
      <w:r w:rsidR="001A6B5E">
        <w:rPr>
          <w:rFonts w:ascii="Times New Roman" w:eastAsia="Times New Roman" w:hAnsi="Times New Roman" w:cs="Times New Roman"/>
          <w:sz w:val="24"/>
          <w:szCs w:val="24"/>
        </w:rPr>
        <w:t>e</w:t>
      </w:r>
      <w:r w:rsidRPr="00353841">
        <w:rPr>
          <w:rFonts w:ascii="Times New Roman" w:eastAsia="Times New Roman" w:hAnsi="Times New Roman" w:cs="Times New Roman"/>
          <w:sz w:val="24"/>
          <w:szCs w:val="24"/>
        </w:rPr>
        <w:t xml:space="preserve"> and his wife before Notary Pardiwalla who read it out to them prior to them signing it which is when he noticed that the land was transferred only to Mr Pillay and not to both parties. After they had signed the document he informed </w:t>
      </w:r>
      <w:r w:rsidR="001A6B5E">
        <w:rPr>
          <w:rFonts w:ascii="Times New Roman" w:eastAsia="Times New Roman" w:hAnsi="Times New Roman" w:cs="Times New Roman"/>
          <w:sz w:val="24"/>
          <w:szCs w:val="24"/>
        </w:rPr>
        <w:t>Ms Lablache of the sa</w:t>
      </w:r>
      <w:r w:rsidRPr="00353841">
        <w:rPr>
          <w:rFonts w:ascii="Times New Roman" w:eastAsia="Times New Roman" w:hAnsi="Times New Roman" w:cs="Times New Roman"/>
          <w:sz w:val="24"/>
          <w:szCs w:val="24"/>
        </w:rPr>
        <w:t>me to which she replied that it was not a problem as they are husband and wife.</w:t>
      </w:r>
    </w:p>
    <w:p w:rsidR="00353841" w:rsidRPr="00140C4E" w:rsidRDefault="00353841" w:rsidP="00140C4E">
      <w:pPr>
        <w:numPr>
          <w:ilvl w:val="0"/>
          <w:numId w:val="3"/>
        </w:numPr>
        <w:tabs>
          <w:tab w:val="left" w:pos="720"/>
        </w:tabs>
        <w:spacing w:after="240" w:line="360" w:lineRule="auto"/>
        <w:jc w:val="both"/>
      </w:pPr>
      <w:r w:rsidRPr="00353841">
        <w:rPr>
          <w:rFonts w:ascii="Times New Roman" w:eastAsia="Times New Roman" w:hAnsi="Times New Roman" w:cs="Times New Roman"/>
          <w:sz w:val="24"/>
          <w:szCs w:val="24"/>
        </w:rPr>
        <w:t>In cross-examination, Mr Tirant confirmed that Ms Lablache was related to him. He stated that when they were children, almost every week-end Ms Lablache and her family would</w:t>
      </w:r>
      <w:r w:rsidR="001A6B5E">
        <w:rPr>
          <w:rFonts w:ascii="Times New Roman" w:eastAsia="Times New Roman" w:hAnsi="Times New Roman" w:cs="Times New Roman"/>
          <w:sz w:val="24"/>
          <w:szCs w:val="24"/>
        </w:rPr>
        <w:t xml:space="preserve"> come to his parents’ place at </w:t>
      </w:r>
      <w:r w:rsidRPr="00353841">
        <w:rPr>
          <w:rFonts w:ascii="Times New Roman" w:eastAsia="Times New Roman" w:hAnsi="Times New Roman" w:cs="Times New Roman"/>
          <w:sz w:val="24"/>
          <w:szCs w:val="24"/>
        </w:rPr>
        <w:t xml:space="preserve">Anse Boileau, and during the </w:t>
      </w:r>
      <w:r w:rsidR="001A6B5E">
        <w:rPr>
          <w:rFonts w:ascii="Times New Roman" w:eastAsia="Times New Roman" w:hAnsi="Times New Roman" w:cs="Times New Roman"/>
          <w:sz w:val="24"/>
          <w:szCs w:val="24"/>
        </w:rPr>
        <w:t xml:space="preserve">school </w:t>
      </w:r>
      <w:r w:rsidRPr="00353841">
        <w:rPr>
          <w:rFonts w:ascii="Times New Roman" w:eastAsia="Times New Roman" w:hAnsi="Times New Roman" w:cs="Times New Roman"/>
          <w:sz w:val="24"/>
          <w:szCs w:val="24"/>
        </w:rPr>
        <w:t xml:space="preserve">holidays he would go to their place at St. Louis. When she married Mr Pillay they remained friends but did not see each other regularly as when they were children.  </w:t>
      </w:r>
    </w:p>
    <w:p w:rsidR="00C9251D" w:rsidRPr="00C9251D" w:rsidRDefault="00353841" w:rsidP="00140C4E">
      <w:pPr>
        <w:numPr>
          <w:ilvl w:val="0"/>
          <w:numId w:val="3"/>
        </w:numPr>
        <w:tabs>
          <w:tab w:val="left" w:pos="720"/>
        </w:tabs>
        <w:spacing w:after="240" w:line="360" w:lineRule="auto"/>
        <w:jc w:val="both"/>
      </w:pPr>
      <w:r w:rsidRPr="00353841">
        <w:rPr>
          <w:rFonts w:ascii="Times New Roman" w:eastAsia="Times New Roman" w:hAnsi="Times New Roman" w:cs="Times New Roman"/>
          <w:sz w:val="24"/>
          <w:szCs w:val="24"/>
        </w:rPr>
        <w:t>Mr Tirant does not recall the date that Mr Pillay first came to see him regarding the property but states that he came alone. Mr Pillay told him that he had been informed that the property which had an abandoned house thereon belonged to him and enquired whether he wanted to sell it. Mr Tirant agreed with counsel for Mr Pillay that there was a building on the property which was not in a good condition and needed repairs and maintenance. He further confirmed that he had not been using the property. He denied that Mr Pillay had asked to rent the property and stated that he could not rent the house in the condition that it was in</w:t>
      </w:r>
      <w:r w:rsidR="00140C4E">
        <w:rPr>
          <w:rFonts w:ascii="Times New Roman" w:eastAsia="Times New Roman" w:hAnsi="Times New Roman" w:cs="Times New Roman"/>
          <w:sz w:val="24"/>
          <w:szCs w:val="24"/>
        </w:rPr>
        <w:t xml:space="preserve"> at the time</w:t>
      </w:r>
      <w:r w:rsidRPr="00353841">
        <w:rPr>
          <w:rFonts w:ascii="Times New Roman" w:eastAsia="Times New Roman" w:hAnsi="Times New Roman" w:cs="Times New Roman"/>
          <w:sz w:val="24"/>
          <w:szCs w:val="24"/>
        </w:rPr>
        <w:t xml:space="preserve">. It was put to him that when Mr Pillay </w:t>
      </w:r>
      <w:r w:rsidR="00140C4E" w:rsidRPr="00353841">
        <w:rPr>
          <w:rFonts w:ascii="Times New Roman" w:eastAsia="Times New Roman" w:hAnsi="Times New Roman" w:cs="Times New Roman"/>
          <w:sz w:val="24"/>
          <w:szCs w:val="24"/>
        </w:rPr>
        <w:t xml:space="preserve">first </w:t>
      </w:r>
      <w:r w:rsidRPr="00353841">
        <w:rPr>
          <w:rFonts w:ascii="Times New Roman" w:eastAsia="Times New Roman" w:hAnsi="Times New Roman" w:cs="Times New Roman"/>
          <w:sz w:val="24"/>
          <w:szCs w:val="24"/>
        </w:rPr>
        <w:t xml:space="preserve">came to see him there were no discussions about buying the property, but that he had requested to rent the property and repair the building thereon so that he could use it. Mr Tirant replied that this might be the case but he could not recall. However he vehemently denied telling Mr Pillay that he was </w:t>
      </w:r>
      <w:r w:rsidRPr="00353841">
        <w:rPr>
          <w:rFonts w:ascii="Times New Roman" w:eastAsia="Times New Roman" w:hAnsi="Times New Roman" w:cs="Times New Roman"/>
          <w:sz w:val="24"/>
          <w:szCs w:val="24"/>
        </w:rPr>
        <w:lastRenderedPageBreak/>
        <w:t>not interested in renting out the property but was willing to sell it to him</w:t>
      </w:r>
      <w:r w:rsidR="00140C4E">
        <w:rPr>
          <w:rFonts w:ascii="Times New Roman" w:eastAsia="Times New Roman" w:hAnsi="Times New Roman" w:cs="Times New Roman"/>
          <w:sz w:val="24"/>
          <w:szCs w:val="24"/>
        </w:rPr>
        <w:t xml:space="preserve">, because </w:t>
      </w:r>
      <w:r w:rsidRPr="00353841">
        <w:rPr>
          <w:rFonts w:ascii="Times New Roman" w:eastAsia="Times New Roman" w:hAnsi="Times New Roman" w:cs="Times New Roman"/>
          <w:sz w:val="24"/>
          <w:szCs w:val="24"/>
        </w:rPr>
        <w:t xml:space="preserve">he </w:t>
      </w:r>
      <w:r w:rsidR="00140C4E">
        <w:rPr>
          <w:rFonts w:ascii="Times New Roman" w:eastAsia="Times New Roman" w:hAnsi="Times New Roman" w:cs="Times New Roman"/>
          <w:sz w:val="24"/>
          <w:szCs w:val="24"/>
        </w:rPr>
        <w:t xml:space="preserve">had </w:t>
      </w:r>
      <w:r w:rsidRPr="00353841">
        <w:rPr>
          <w:rFonts w:ascii="Times New Roman" w:eastAsia="Times New Roman" w:hAnsi="Times New Roman" w:cs="Times New Roman"/>
          <w:sz w:val="24"/>
          <w:szCs w:val="24"/>
        </w:rPr>
        <w:t xml:space="preserve">never intended to sell the property but </w:t>
      </w:r>
      <w:r w:rsidR="00140C4E">
        <w:rPr>
          <w:rFonts w:ascii="Times New Roman" w:eastAsia="Times New Roman" w:hAnsi="Times New Roman" w:cs="Times New Roman"/>
          <w:sz w:val="24"/>
          <w:szCs w:val="24"/>
        </w:rPr>
        <w:t xml:space="preserve">had </w:t>
      </w:r>
      <w:r w:rsidRPr="00353841">
        <w:rPr>
          <w:rFonts w:ascii="Times New Roman" w:eastAsia="Times New Roman" w:hAnsi="Times New Roman" w:cs="Times New Roman"/>
          <w:sz w:val="24"/>
          <w:szCs w:val="24"/>
        </w:rPr>
        <w:t>wanted to demolish the building thereon and construct a new one because of its prime location near Victoria. He had never considered selling the property until Ms Lablache asked him to. He also denied lying to the Court and making up a story about Ms Lablache asking him to sell her the property to help her out as she needed a place close to town.</w:t>
      </w:r>
    </w:p>
    <w:p w:rsidR="00C9251D" w:rsidRDefault="00353841" w:rsidP="00140C4E">
      <w:pPr>
        <w:numPr>
          <w:ilvl w:val="0"/>
          <w:numId w:val="3"/>
        </w:numPr>
        <w:tabs>
          <w:tab w:val="left" w:pos="720"/>
        </w:tabs>
        <w:spacing w:after="240" w:line="360" w:lineRule="auto"/>
        <w:jc w:val="both"/>
      </w:pPr>
      <w:r w:rsidRPr="00353841">
        <w:rPr>
          <w:rFonts w:ascii="Times New Roman" w:eastAsia="Times New Roman" w:hAnsi="Times New Roman" w:cs="Times New Roman"/>
          <w:sz w:val="24"/>
          <w:szCs w:val="24"/>
        </w:rPr>
        <w:t>He agreed that he had signed Exhibit D6 - the transfer deed for V1332 to Mr Pillay - before Notary Pardiwalla, and that Mr Pillay had paid him the money in consideration for the transfer which is why Mr Pillay’s name is on the transfer deed. He also confirmed that the building on the property needed maintenance at the time of the sale. After the sale, he noticed that works had been carried out on the property and improvements made thereto.</w:t>
      </w:r>
    </w:p>
    <w:p w:rsidR="00D23826" w:rsidRDefault="00353841" w:rsidP="00140C4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53841">
        <w:rPr>
          <w:rFonts w:ascii="Times New Roman" w:eastAsia="Times New Roman" w:hAnsi="Times New Roman" w:cs="Times New Roman"/>
          <w:sz w:val="24"/>
          <w:szCs w:val="24"/>
        </w:rPr>
        <w:t xml:space="preserve">In re-examination Mr Tirant stated that he did not know whether the renovations had been carried out solely by Mr Pillay or Ms Lablache or by both of them. Mr Tirant also denied that he had lied to the Court and stated that everything he had stated was the truth. He further denied that Mr Pillay had asked him to rent the property and reiterated that the property was not in a state for it to be rented out either to do business or to live in. Finally he stated that the SCR300,000.00 in consideration for the transfer was paid to him by cheque. </w:t>
      </w:r>
    </w:p>
    <w:p w:rsidR="00D23826" w:rsidRPr="00E061EC" w:rsidRDefault="00D23826" w:rsidP="00D23826">
      <w:pPr>
        <w:pStyle w:val="Jjmntheading2"/>
      </w:pPr>
      <w:r w:rsidRPr="00E061EC">
        <w:t xml:space="preserve">Testimony of </w:t>
      </w:r>
      <w:r>
        <w:t>Cherly Dubel</w:t>
      </w:r>
    </w:p>
    <w:p w:rsidR="00C9251D" w:rsidRPr="00D23826" w:rsidRDefault="00C9251D" w:rsidP="00140C4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D23826">
        <w:rPr>
          <w:rFonts w:ascii="Times New Roman" w:hAnsi="Times New Roman" w:cs="Times New Roman"/>
          <w:sz w:val="24"/>
          <w:szCs w:val="24"/>
        </w:rPr>
        <w:t>Cherly Dubel is a legal specialist working with the Mauritius Commercial Bank (Seychelles) Limited since three years. Her duties entail the preparation of legal documents and dealing with legal disputes.</w:t>
      </w:r>
    </w:p>
    <w:p w:rsidR="00C9251D" w:rsidRDefault="00C9251D" w:rsidP="00140C4E">
      <w:pPr>
        <w:pStyle w:val="JudgmentText"/>
        <w:tabs>
          <w:tab w:val="left" w:pos="720"/>
        </w:tabs>
      </w:pPr>
      <w:r w:rsidRPr="00B37BD6">
        <w:t>She produced Exhibit D24 - a Loan Agreement dated 22</w:t>
      </w:r>
      <w:r w:rsidRPr="00B37BD6">
        <w:rPr>
          <w:vertAlign w:val="superscript"/>
        </w:rPr>
        <w:t>nd</w:t>
      </w:r>
      <w:r w:rsidRPr="00B37BD6">
        <w:t xml:space="preserve"> February 2011 between </w:t>
      </w:r>
      <w:r w:rsidRPr="00B37BD6">
        <w:rPr>
          <w:i/>
        </w:rPr>
        <w:t>“</w:t>
      </w:r>
      <w:r w:rsidRPr="00B37BD6">
        <w:rPr>
          <w:i/>
          <w:sz w:val="22"/>
        </w:rPr>
        <w:t>THE</w:t>
      </w:r>
      <w:r w:rsidRPr="00C9251D">
        <w:rPr>
          <w:i/>
          <w:sz w:val="22"/>
        </w:rPr>
        <w:t xml:space="preserve"> MAURITIUS COMMERCIAL BANK (SEYCHELLES) LIMITED</w:t>
      </w:r>
      <w:r w:rsidRPr="00C9251D">
        <w:rPr>
          <w:i/>
        </w:rPr>
        <w:t xml:space="preserve">” and “Mrs Paquerette </w:t>
      </w:r>
      <w:r w:rsidRPr="00C9251D">
        <w:rPr>
          <w:i/>
          <w:sz w:val="22"/>
        </w:rPr>
        <w:t>LABLACHE-PILLAY …</w:t>
      </w:r>
      <w:r w:rsidRPr="00C9251D">
        <w:rPr>
          <w:i/>
        </w:rPr>
        <w:t>”</w:t>
      </w:r>
      <w:r>
        <w:rPr>
          <w:sz w:val="22"/>
        </w:rPr>
        <w:t xml:space="preserve"> </w:t>
      </w:r>
      <w:r>
        <w:t xml:space="preserve">the latter being </w:t>
      </w:r>
      <w:r w:rsidRPr="00552099">
        <w:t>the Borrower</w:t>
      </w:r>
      <w:r>
        <w:t>,</w:t>
      </w:r>
      <w:r w:rsidRPr="00C9251D">
        <w:rPr>
          <w:sz w:val="28"/>
        </w:rPr>
        <w:t xml:space="preserve"> </w:t>
      </w:r>
      <w:r w:rsidRPr="00B95E1E">
        <w:t xml:space="preserve">in terms of which </w:t>
      </w:r>
      <w:r>
        <w:t xml:space="preserve">the </w:t>
      </w:r>
      <w:r w:rsidRPr="00C9251D">
        <w:rPr>
          <w:i/>
        </w:rPr>
        <w:t>bank “places at the disposal of the Borrower the sum of Seychelles Rupees Two Hundred and Fifty Thousand Only (SCR250,000.00) …”</w:t>
      </w:r>
      <w:r>
        <w:t xml:space="preserve">. The purpose of the loan is stated as </w:t>
      </w:r>
      <w:r w:rsidRPr="00C9251D">
        <w:rPr>
          <w:i/>
        </w:rPr>
        <w:t>“Purchase of brand new vehicle”</w:t>
      </w:r>
      <w:r>
        <w:t xml:space="preserve"> and the terms of the loan repayment is </w:t>
      </w:r>
      <w:r w:rsidRPr="00C9251D">
        <w:rPr>
          <w:i/>
        </w:rPr>
        <w:t>“by 60 monthly instalments of SCR5,435.61 on the 30</w:t>
      </w:r>
      <w:r w:rsidRPr="00C9251D">
        <w:rPr>
          <w:i/>
          <w:vertAlign w:val="superscript"/>
        </w:rPr>
        <w:t>th</w:t>
      </w:r>
      <w:r w:rsidRPr="00C9251D">
        <w:rPr>
          <w:i/>
        </w:rPr>
        <w:t xml:space="preserve"> day of each month with effect from March ‘11 until the loan is </w:t>
      </w:r>
      <w:r w:rsidRPr="00C9251D">
        <w:rPr>
          <w:i/>
        </w:rPr>
        <w:lastRenderedPageBreak/>
        <w:t>fully repaid”</w:t>
      </w:r>
      <w:r>
        <w:t xml:space="preserve">. One of the securities for the loan is </w:t>
      </w:r>
      <w:r w:rsidRPr="00C9251D">
        <w:rPr>
          <w:i/>
        </w:rPr>
        <w:t>“3</w:t>
      </w:r>
      <w:r w:rsidRPr="00C9251D">
        <w:rPr>
          <w:i/>
          <w:vertAlign w:val="superscript"/>
        </w:rPr>
        <w:t>rd</w:t>
      </w:r>
      <w:r w:rsidRPr="00C9251D">
        <w:rPr>
          <w:i/>
        </w:rPr>
        <w:t xml:space="preserve"> Line Mortgage on Parcel H1345 for SCR250,000.00”</w:t>
      </w:r>
      <w:r>
        <w:t>.</w:t>
      </w:r>
    </w:p>
    <w:p w:rsidR="00C9251D" w:rsidRDefault="00C9251D" w:rsidP="00140C4E">
      <w:pPr>
        <w:pStyle w:val="JudgmentText"/>
        <w:tabs>
          <w:tab w:val="left" w:pos="720"/>
        </w:tabs>
      </w:pPr>
      <w:r w:rsidRPr="00B37BD6">
        <w:t>She also produced Exhibit D25 – a Charge on Title No. H1345 dated 6</w:t>
      </w:r>
      <w:r w:rsidRPr="00B37BD6">
        <w:rPr>
          <w:vertAlign w:val="superscript"/>
        </w:rPr>
        <w:t>th</w:t>
      </w:r>
      <w:r w:rsidRPr="00B37BD6">
        <w:t xml:space="preserve"> April 2011 in</w:t>
      </w:r>
      <w:r>
        <w:t xml:space="preserve"> terms of which Mr Walter Patrick Pillay and Paquerette Lablache acting as fiduciaries of the said title charge their interest therein to secure the payment by Ms Paquerette Lablache (“the Borrower”) to </w:t>
      </w:r>
      <w:r w:rsidRPr="009F4393">
        <w:rPr>
          <w:i/>
        </w:rPr>
        <w:t>“</w:t>
      </w:r>
      <w:r w:rsidRPr="009F4393">
        <w:rPr>
          <w:i/>
          <w:sz w:val="22"/>
        </w:rPr>
        <w:t>THE MAURITIUS COMMERCIAL BANK (SEYCHELLES) LIMITED</w:t>
      </w:r>
      <w:r w:rsidRPr="009F4393">
        <w:rPr>
          <w:i/>
        </w:rPr>
        <w:t>”</w:t>
      </w:r>
      <w:r>
        <w:t xml:space="preserve"> of the principal sum of Seychelles Rupees Two Hundred and Fifty Thousand with interest. The charge is signed by both parties in their capacity as the chargors and by representatives of the bank. Ms Dubel stated that both Mr Pillay and Ms Lablache signed the charge despite only the latter having borrowed the loan because they were both fiduciaries of H1345. </w:t>
      </w:r>
    </w:p>
    <w:p w:rsidR="00C9251D" w:rsidRDefault="00C9251D" w:rsidP="00140C4E">
      <w:pPr>
        <w:pStyle w:val="JudgmentText"/>
        <w:tabs>
          <w:tab w:val="left" w:pos="720"/>
        </w:tabs>
      </w:pPr>
      <w:r>
        <w:t xml:space="preserve">Ms Dubel could not confirm who repaid the loan but stated that all payments were made through account number 00715872500 as per the loan agreement. She added that this account number has now changed to 194042 because the bank has changed to a different core banking system since 2014. She confirmed that account number 00715872500 which is now 194042 was previously in the sole name of Mrs Lusita Paquerette Lablache Pillay and is now in the sole name of Ms Lusita Paquerette Lablache. She also confirmed that the loan was repaid in monthly instalments of SCR5,433.93 from 2014 to 2016. She explained that there could be a slight change in the amount of the loan repayments each year depending on the base interest rate of the bank for each year. </w:t>
      </w:r>
    </w:p>
    <w:p w:rsidR="00C9251D" w:rsidRDefault="00C9251D" w:rsidP="00140C4E">
      <w:pPr>
        <w:pStyle w:val="JudgmentText"/>
        <w:tabs>
          <w:tab w:val="left" w:pos="720"/>
        </w:tabs>
      </w:pPr>
      <w:r w:rsidRPr="004C4B64">
        <w:t>In support she produced Exhibit D26 – Bank Statement for Current Account No. 194042</w:t>
      </w:r>
      <w:r>
        <w:t xml:space="preserve"> in the name of Ms Lusita P. Lablache for the period 11</w:t>
      </w:r>
      <w:r w:rsidRPr="00BD327A">
        <w:rPr>
          <w:vertAlign w:val="superscript"/>
        </w:rPr>
        <w:t>th</w:t>
      </w:r>
      <w:r>
        <w:t xml:space="preserve"> January 2014 to 1</w:t>
      </w:r>
      <w:r w:rsidRPr="00BD327A">
        <w:rPr>
          <w:vertAlign w:val="superscript"/>
        </w:rPr>
        <w:t>st</w:t>
      </w:r>
      <w:r>
        <w:t xml:space="preserve"> April 2016 showing loan repayments in the sum of SCR5433.93 for the months of January to October 2014 and SCR5496.56 for the months November to February 2016.</w:t>
      </w:r>
    </w:p>
    <w:p w:rsidR="00C9251D" w:rsidRDefault="00C9251D" w:rsidP="00140C4E">
      <w:pPr>
        <w:pStyle w:val="JudgmentText"/>
        <w:tabs>
          <w:tab w:val="left" w:pos="720"/>
        </w:tabs>
      </w:pPr>
      <w:r>
        <w:t>Ms Dubel explained that although the loan was borrowed in 2011, she was only able to retrieve records from 2014 when the bank changed to the current core banking system. Statements prior to 2014 under the previous core banking system are not readily available but can be provided upon request. However she confirmed that the loan to which Exhibit D26 relates is the same loan taken in 2011 and to which Exhibit D24 relates. She stated that according to Exhibit D26 the final repayment on the loan was made on 29</w:t>
      </w:r>
      <w:r w:rsidRPr="00C63E2D">
        <w:rPr>
          <w:vertAlign w:val="superscript"/>
        </w:rPr>
        <w:t>th</w:t>
      </w:r>
      <w:r>
        <w:t xml:space="preserve"> February </w:t>
      </w:r>
      <w:r>
        <w:lastRenderedPageBreak/>
        <w:t>2016. Ms Dubel stated that</w:t>
      </w:r>
      <w:r w:rsidRPr="00C63E2D">
        <w:t xml:space="preserve"> </w:t>
      </w:r>
      <w:r>
        <w:t>Exhibit D26 shows that the loan was repaid by both cash deposits and cheques credited to the account, but was not able to state who made these deposits.</w:t>
      </w:r>
    </w:p>
    <w:p w:rsidR="00D23826" w:rsidRDefault="00C9251D" w:rsidP="00351A85">
      <w:pPr>
        <w:pStyle w:val="JudgmentText"/>
        <w:tabs>
          <w:tab w:val="left" w:pos="720"/>
        </w:tabs>
      </w:pPr>
      <w:r>
        <w:t xml:space="preserve">In cross-examination, Ms Dubel basically confirmed the matters she deponed to in examination-in-chief. </w:t>
      </w:r>
      <w:r w:rsidR="00351A85">
        <w:t xml:space="preserve">However she could not confirm </w:t>
      </w:r>
      <w:r>
        <w:t xml:space="preserve">whether Ms Lablache had taken </w:t>
      </w:r>
      <w:r w:rsidR="00351A85">
        <w:t xml:space="preserve">any other loans from that bank </w:t>
      </w:r>
      <w:r>
        <w:t>and stated that she only retrieved records for the loan th</w:t>
      </w:r>
      <w:r w:rsidR="00351A85">
        <w:t xml:space="preserve">at she was summoned to produce. </w:t>
      </w:r>
      <w:r>
        <w:t>She also stated that when a loan is disbursed by the bank for the purpose of construction, whether the bank will supervise the construction depends on the terms of the loan. It is done for certain constructio</w:t>
      </w:r>
      <w:r w:rsidR="00D23826">
        <w:t>ns and on a case by case basis.</w:t>
      </w:r>
    </w:p>
    <w:p w:rsidR="00D23826" w:rsidRPr="00BE096A" w:rsidRDefault="00D23826" w:rsidP="00D23826">
      <w:pPr>
        <w:pStyle w:val="Jjmntheading2"/>
      </w:pPr>
      <w:r w:rsidRPr="00BE096A">
        <w:t xml:space="preserve">Testimony of </w:t>
      </w:r>
      <w:r>
        <w:t>Nigel Stanley Valentin</w:t>
      </w:r>
    </w:p>
    <w:p w:rsidR="00C9251D" w:rsidRDefault="00C9251D" w:rsidP="00D23826">
      <w:pPr>
        <w:pStyle w:val="JudgmentText"/>
        <w:tabs>
          <w:tab w:val="left" w:pos="720"/>
        </w:tabs>
      </w:pPr>
      <w:r>
        <w:t xml:space="preserve">Mr Nigel Stanley Valentin (BSc Hons QS &amp; Comm Man, BTECH HND in BS) is a licensed quantity surveyor who has been practicing for the past twelve years. He has given evidence in court cases numerous times which has been accepted by the </w:t>
      </w:r>
      <w:r w:rsidR="00351A85">
        <w:t>Seychelles c</w:t>
      </w:r>
      <w:r>
        <w:t>ourts. H</w:t>
      </w:r>
      <w:r w:rsidR="00351A85">
        <w:t>e</w:t>
      </w:r>
      <w:r>
        <w:t xml:space="preserve"> testified that in 2019 he carried out valuations of a number of properties in relation to the matrimonial property case between the parties. He did some research in regards to the properties followed by viewing of the said properties for which both parties cooperated fully. At the viewings he took measurements where possible, as well as pictures, and collected other evidence which he used to carry out his valuation.</w:t>
      </w:r>
    </w:p>
    <w:p w:rsidR="00C9251D" w:rsidRDefault="00C9251D" w:rsidP="00A8638B">
      <w:pPr>
        <w:pStyle w:val="JudgmentText"/>
        <w:tabs>
          <w:tab w:val="left" w:pos="720"/>
        </w:tabs>
      </w:pPr>
      <w:r>
        <w:t xml:space="preserve">The valuation method for land is done by reference to </w:t>
      </w:r>
      <w:r w:rsidR="00351A85">
        <w:t xml:space="preserve">other </w:t>
      </w:r>
      <w:r>
        <w:t>land sold which is similar to and either in the same area or a similar location as the land being valued, from which the rate for calculating the value of the land is obtained.  Factors taken into consideration include the location of and access to the property, as well as what kind of view</w:t>
      </w:r>
      <w:r w:rsidR="00351A85">
        <w:t xml:space="preserve"> </w:t>
      </w:r>
      <w:r>
        <w:t>it has. In regards to buildings, if drawings are available they are used for valuation of the building. If not, an elemental analysis is done whereby the construction or building cost of the building is broken down, and the estimated cost of the building per metre square is obtained. The value of the property is then appreciated or depreciated depending on the condition of the land.</w:t>
      </w:r>
    </w:p>
    <w:p w:rsidR="00C9251D" w:rsidRDefault="00C9251D" w:rsidP="00C9251D">
      <w:pPr>
        <w:pStyle w:val="JudgmentText"/>
        <w:tabs>
          <w:tab w:val="left" w:pos="720"/>
        </w:tabs>
      </w:pPr>
      <w:r>
        <w:t>Mr Valentin produced valuation reports all dated 28</w:t>
      </w:r>
      <w:r w:rsidRPr="00BE4ADC">
        <w:rPr>
          <w:vertAlign w:val="superscript"/>
        </w:rPr>
        <w:t>th</w:t>
      </w:r>
      <w:r>
        <w:t xml:space="preserve"> June 2019, in regards to the following properties specified at (a) to (g) below. Each valuation comprises (</w:t>
      </w:r>
      <w:r w:rsidR="00351A85">
        <w:t>1</w:t>
      </w:r>
      <w:r>
        <w:t xml:space="preserve">) a covering letter </w:t>
      </w:r>
      <w:r>
        <w:lastRenderedPageBreak/>
        <w:t xml:space="preserve">setting out </w:t>
      </w:r>
      <w:r w:rsidRPr="00BE4ADC">
        <w:rPr>
          <w:i/>
        </w:rPr>
        <w:t>inter alia</w:t>
      </w:r>
      <w:r>
        <w:t xml:space="preserve"> the value of the property; (2) relevant details pertaining to the property and the valuation (including purpose and basis of the valuation, matters excluded from the valuation, description of the property inclusive of land and developmental works); (3) pictorial evidence; and (4) a quantitative analysis of both the land (basic value to which valuable factors are added and devaluable factors deducted) and developmental works thereon (value to which depreciation is applied) pursuant to which the current market value of the land and the developmental works is obtained and added together to obtain the current market value of the whole property. The valuation reports are reproduced below in relevant part:</w:t>
      </w:r>
    </w:p>
    <w:p w:rsidR="00A8638B" w:rsidRPr="00B11631" w:rsidRDefault="00A8638B" w:rsidP="006F2B13">
      <w:pPr>
        <w:numPr>
          <w:ilvl w:val="0"/>
          <w:numId w:val="23"/>
        </w:numPr>
        <w:tabs>
          <w:tab w:val="left" w:pos="720"/>
        </w:tabs>
        <w:spacing w:before="240" w:after="0" w:line="360" w:lineRule="auto"/>
        <w:jc w:val="both"/>
        <w:rPr>
          <w:rFonts w:ascii="Times New Roman" w:eastAsia="Times New Roman" w:hAnsi="Times New Roman" w:cs="Times New Roman"/>
          <w:b/>
          <w:sz w:val="24"/>
          <w:szCs w:val="24"/>
        </w:rPr>
      </w:pPr>
      <w:r w:rsidRPr="00B11631">
        <w:rPr>
          <w:rFonts w:ascii="Times New Roman" w:eastAsia="Times New Roman" w:hAnsi="Times New Roman" w:cs="Times New Roman"/>
          <w:sz w:val="24"/>
          <w:szCs w:val="24"/>
        </w:rPr>
        <w:t xml:space="preserve">Exhibit P27 – </w:t>
      </w:r>
      <w:r w:rsidRPr="00B11631">
        <w:rPr>
          <w:rFonts w:ascii="Times New Roman" w:eastAsia="Times New Roman" w:hAnsi="Times New Roman" w:cs="Times New Roman"/>
          <w:b/>
          <w:i/>
          <w:szCs w:val="24"/>
        </w:rPr>
        <w:t>“VALUATION OF PROPERTY LAND PARCEL PLOT No. H6638 (161 m</w:t>
      </w:r>
      <w:r w:rsidRPr="00B11631">
        <w:rPr>
          <w:rFonts w:ascii="Times New Roman" w:eastAsia="Times New Roman" w:hAnsi="Times New Roman" w:cs="Times New Roman"/>
          <w:b/>
          <w:i/>
          <w:szCs w:val="24"/>
          <w:vertAlign w:val="superscript"/>
        </w:rPr>
        <w:t>2</w:t>
      </w:r>
      <w:r w:rsidRPr="00B11631">
        <w:rPr>
          <w:rFonts w:ascii="Times New Roman" w:eastAsia="Times New Roman" w:hAnsi="Times New Roman" w:cs="Times New Roman"/>
          <w:b/>
          <w:i/>
          <w:szCs w:val="24"/>
        </w:rPr>
        <w:t>). AT MAJOIE. ANSE ETOILE, MAHE, SEYCHELLES”</w:t>
      </w:r>
    </w:p>
    <w:p w:rsidR="00A8638B" w:rsidRPr="00B11631" w:rsidRDefault="00A8638B" w:rsidP="00A8638B">
      <w:pPr>
        <w:tabs>
          <w:tab w:val="left" w:pos="1080"/>
        </w:tabs>
        <w:spacing w:after="0" w:line="360" w:lineRule="auto"/>
        <w:ind w:left="1080"/>
        <w:jc w:val="both"/>
        <w:rPr>
          <w:rFonts w:ascii="Times New Roman" w:eastAsia="Times New Roman" w:hAnsi="Times New Roman" w:cs="Times New Roman"/>
          <w:i/>
          <w:sz w:val="24"/>
          <w:szCs w:val="24"/>
        </w:rPr>
      </w:pPr>
      <w:r w:rsidRPr="00B11631">
        <w:rPr>
          <w:rFonts w:ascii="Times New Roman" w:eastAsia="Times New Roman" w:hAnsi="Times New Roman" w:cs="Times New Roman"/>
          <w:i/>
          <w:sz w:val="24"/>
          <w:szCs w:val="24"/>
        </w:rPr>
        <w:t>[…]</w:t>
      </w:r>
    </w:p>
    <w:p w:rsidR="00A8638B" w:rsidRPr="00B11631" w:rsidRDefault="00A8638B" w:rsidP="00A8638B">
      <w:pPr>
        <w:tabs>
          <w:tab w:val="left" w:pos="1080"/>
        </w:tabs>
        <w:spacing w:after="0" w:line="276" w:lineRule="auto"/>
        <w:ind w:left="1080"/>
        <w:contextualSpacing/>
        <w:jc w:val="both"/>
        <w:rPr>
          <w:rFonts w:ascii="Times New Roman" w:hAnsi="Times New Roman" w:cs="Times New Roman"/>
          <w:b/>
          <w:i/>
          <w:sz w:val="24"/>
          <w:szCs w:val="24"/>
        </w:rPr>
      </w:pPr>
      <w:r w:rsidRPr="00B11631">
        <w:rPr>
          <w:rFonts w:ascii="Times New Roman" w:hAnsi="Times New Roman" w:cs="Times New Roman"/>
          <w:i/>
          <w:sz w:val="24"/>
          <w:szCs w:val="24"/>
        </w:rPr>
        <w:t>I hereby certify that in my opinion, the detailed evaluation and thorough analysis of the data collected during the site visit made on Tuesday 25</w:t>
      </w:r>
      <w:r w:rsidRPr="00B11631">
        <w:rPr>
          <w:rFonts w:ascii="Times New Roman" w:hAnsi="Times New Roman" w:cs="Times New Roman"/>
          <w:i/>
          <w:sz w:val="24"/>
          <w:szCs w:val="24"/>
          <w:vertAlign w:val="superscript"/>
        </w:rPr>
        <w:t xml:space="preserve">th </w:t>
      </w:r>
      <w:r w:rsidRPr="00B11631">
        <w:rPr>
          <w:rFonts w:ascii="Times New Roman" w:hAnsi="Times New Roman" w:cs="Times New Roman"/>
          <w:i/>
          <w:sz w:val="24"/>
          <w:szCs w:val="24"/>
        </w:rPr>
        <w:t>June 2019, and land survey documents conclude that the Current Market Value of the Property is valued to be at a sum of</w:t>
      </w:r>
      <w:r w:rsidRPr="00B11631">
        <w:rPr>
          <w:rFonts w:ascii="Times New Roman" w:hAnsi="Times New Roman" w:cs="Times New Roman"/>
          <w:b/>
          <w:i/>
          <w:sz w:val="24"/>
          <w:szCs w:val="24"/>
        </w:rPr>
        <w:t xml:space="preserve"> One Hundred and Two Thousand Five Hundred and Fifty-Seven Seychelles Rupee</w:t>
      </w:r>
      <w:r w:rsidR="001A4692" w:rsidRPr="00B11631">
        <w:rPr>
          <w:rFonts w:ascii="Times New Roman" w:hAnsi="Times New Roman" w:cs="Times New Roman"/>
          <w:b/>
          <w:i/>
          <w:sz w:val="24"/>
          <w:szCs w:val="24"/>
        </w:rPr>
        <w:t>s only (SR102,</w:t>
      </w:r>
      <w:r w:rsidRPr="00B11631">
        <w:rPr>
          <w:rFonts w:ascii="Times New Roman" w:hAnsi="Times New Roman" w:cs="Times New Roman"/>
          <w:b/>
          <w:i/>
          <w:sz w:val="24"/>
          <w:szCs w:val="24"/>
        </w:rPr>
        <w:t>557.00).</w:t>
      </w:r>
    </w:p>
    <w:p w:rsidR="00A8638B" w:rsidRPr="00B11631" w:rsidRDefault="00A8638B" w:rsidP="00A8638B">
      <w:pPr>
        <w:tabs>
          <w:tab w:val="left" w:pos="1080"/>
        </w:tabs>
        <w:spacing w:after="0" w:line="276" w:lineRule="auto"/>
        <w:ind w:left="1080"/>
        <w:contextualSpacing/>
        <w:jc w:val="both"/>
        <w:rPr>
          <w:rFonts w:ascii="Times New Roman" w:hAnsi="Times New Roman" w:cs="Times New Roman"/>
          <w:b/>
          <w:i/>
          <w:sz w:val="24"/>
          <w:szCs w:val="24"/>
        </w:rPr>
      </w:pPr>
    </w:p>
    <w:p w:rsidR="00A8638B" w:rsidRPr="00A8638B" w:rsidRDefault="00A8638B" w:rsidP="00A8638B">
      <w:pPr>
        <w:tabs>
          <w:tab w:val="left" w:pos="1080"/>
        </w:tabs>
        <w:spacing w:after="0" w:line="276" w:lineRule="auto"/>
        <w:ind w:left="1080"/>
        <w:contextualSpacing/>
        <w:jc w:val="both"/>
        <w:rPr>
          <w:rFonts w:ascii="Times New Roman" w:hAnsi="Times New Roman" w:cs="Times New Roman"/>
          <w:i/>
          <w:sz w:val="24"/>
          <w:szCs w:val="24"/>
        </w:rPr>
      </w:pPr>
      <w:r w:rsidRPr="00A8638B">
        <w:rPr>
          <w:rFonts w:ascii="Times New Roman" w:hAnsi="Times New Roman" w:cs="Times New Roman"/>
          <w:i/>
          <w:sz w:val="24"/>
          <w:szCs w:val="24"/>
        </w:rPr>
        <w:t>[…]</w:t>
      </w:r>
    </w:p>
    <w:p w:rsidR="00A8638B" w:rsidRPr="00A8638B" w:rsidRDefault="00A8638B" w:rsidP="00A8638B">
      <w:pPr>
        <w:tabs>
          <w:tab w:val="left" w:pos="1080"/>
        </w:tabs>
        <w:spacing w:after="0" w:line="276" w:lineRule="auto"/>
        <w:ind w:left="1080"/>
        <w:contextualSpacing/>
        <w:jc w:val="both"/>
        <w:rPr>
          <w:rFonts w:ascii="Times New Roman" w:hAnsi="Times New Roman" w:cs="Times New Roman"/>
          <w:b/>
          <w:i/>
          <w:sz w:val="24"/>
          <w:szCs w:val="24"/>
        </w:rPr>
      </w:pPr>
    </w:p>
    <w:p w:rsidR="00A8638B" w:rsidRPr="00A8638B" w:rsidRDefault="00A8638B" w:rsidP="006F2B13">
      <w:pPr>
        <w:numPr>
          <w:ilvl w:val="3"/>
          <w:numId w:val="3"/>
        </w:numPr>
        <w:tabs>
          <w:tab w:val="left" w:pos="1080"/>
        </w:tabs>
        <w:spacing w:after="0" w:line="276" w:lineRule="auto"/>
        <w:ind w:left="1080" w:firstLine="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u w:val="single"/>
        </w:rPr>
        <w:t>Purpose of the Valuation</w:t>
      </w:r>
      <w:r w:rsidRPr="00A8638B">
        <w:rPr>
          <w:rFonts w:ascii="Times New Roman" w:hAnsi="Times New Roman" w:cs="Times New Roman"/>
          <w:b/>
          <w:i/>
          <w:sz w:val="24"/>
          <w:szCs w:val="24"/>
        </w:rPr>
        <w:t xml:space="preserve"> </w:t>
      </w:r>
    </w:p>
    <w:p w:rsidR="00A8638B" w:rsidRPr="00A8638B" w:rsidRDefault="00A8638B" w:rsidP="00A8638B">
      <w:pPr>
        <w:tabs>
          <w:tab w:val="left" w:pos="1080"/>
        </w:tabs>
        <w:spacing w:after="0" w:line="276" w:lineRule="auto"/>
        <w:ind w:left="1440"/>
        <w:contextualSpacing/>
        <w:jc w:val="both"/>
        <w:rPr>
          <w:rFonts w:ascii="Times New Roman" w:hAnsi="Times New Roman" w:cs="Times New Roman"/>
          <w:i/>
          <w:sz w:val="24"/>
          <w:szCs w:val="24"/>
        </w:rPr>
      </w:pPr>
      <w:r w:rsidRPr="00A8638B">
        <w:rPr>
          <w:rFonts w:ascii="Times New Roman" w:hAnsi="Times New Roman" w:cs="Times New Roman"/>
          <w:i/>
          <w:sz w:val="24"/>
          <w:szCs w:val="24"/>
        </w:rPr>
        <w:t>The purpose of the valuation of the property is to establish the Current Market Value of the land and any developmental work performed by the date of the conducted site visit for litigation and shares apportion purposes.</w:t>
      </w:r>
    </w:p>
    <w:p w:rsidR="00A8638B" w:rsidRPr="00A8638B" w:rsidRDefault="00A8638B" w:rsidP="00A8638B">
      <w:pPr>
        <w:tabs>
          <w:tab w:val="left" w:pos="1080"/>
        </w:tabs>
        <w:spacing w:after="0" w:line="276" w:lineRule="auto"/>
        <w:ind w:left="1440"/>
        <w:contextualSpacing/>
        <w:jc w:val="both"/>
        <w:rPr>
          <w:rFonts w:ascii="Times New Roman" w:hAnsi="Times New Roman" w:cs="Times New Roman"/>
          <w:i/>
          <w:sz w:val="24"/>
          <w:szCs w:val="24"/>
          <w:u w:val="single"/>
        </w:rPr>
      </w:pPr>
    </w:p>
    <w:p w:rsidR="00A8638B" w:rsidRPr="00A8638B" w:rsidRDefault="00A8638B" w:rsidP="006F2B13">
      <w:pPr>
        <w:numPr>
          <w:ilvl w:val="3"/>
          <w:numId w:val="3"/>
        </w:numPr>
        <w:tabs>
          <w:tab w:val="left" w:pos="1080"/>
        </w:tabs>
        <w:spacing w:after="0" w:line="276" w:lineRule="auto"/>
        <w:ind w:left="1080" w:firstLine="0"/>
        <w:contextualSpacing/>
        <w:jc w:val="both"/>
        <w:rPr>
          <w:rFonts w:ascii="Times New Roman" w:hAnsi="Times New Roman" w:cs="Times New Roman"/>
          <w:i/>
          <w:sz w:val="24"/>
          <w:szCs w:val="24"/>
          <w:u w:val="single"/>
        </w:rPr>
      </w:pPr>
      <w:r w:rsidRPr="00A8638B">
        <w:rPr>
          <w:rFonts w:ascii="Times New Roman" w:hAnsi="Times New Roman" w:cs="Times New Roman"/>
          <w:b/>
          <w:i/>
          <w:sz w:val="24"/>
          <w:szCs w:val="24"/>
          <w:u w:val="single"/>
        </w:rPr>
        <w:t>Basis of the Valuation</w:t>
      </w:r>
    </w:p>
    <w:p w:rsidR="00A8638B" w:rsidRPr="00A8638B" w:rsidRDefault="00A8638B" w:rsidP="00A8638B">
      <w:pPr>
        <w:tabs>
          <w:tab w:val="left" w:pos="1080"/>
          <w:tab w:val="left" w:pos="1440"/>
        </w:tabs>
        <w:spacing w:after="0" w:line="276" w:lineRule="auto"/>
        <w:ind w:left="1080"/>
        <w:contextualSpacing/>
        <w:jc w:val="both"/>
        <w:rPr>
          <w:rFonts w:ascii="Times New Roman" w:hAnsi="Times New Roman" w:cs="Times New Roman"/>
          <w:i/>
          <w:sz w:val="24"/>
          <w:szCs w:val="24"/>
        </w:rPr>
      </w:pPr>
      <w:r w:rsidRPr="00A8638B">
        <w:rPr>
          <w:rFonts w:ascii="Times New Roman" w:hAnsi="Times New Roman" w:cs="Times New Roman"/>
          <w:i/>
          <w:sz w:val="24"/>
          <w:szCs w:val="24"/>
        </w:rPr>
        <w:tab/>
        <w:t>The analysis of the evaluated elements considered in this evaluation is based on,</w:t>
      </w:r>
    </w:p>
    <w:p w:rsidR="00A8638B" w:rsidRPr="00A8638B" w:rsidRDefault="00A8638B" w:rsidP="00A8638B">
      <w:pPr>
        <w:tabs>
          <w:tab w:val="left" w:pos="1080"/>
          <w:tab w:val="left" w:pos="1440"/>
        </w:tabs>
        <w:spacing w:after="0" w:line="276" w:lineRule="auto"/>
        <w:ind w:left="1080"/>
        <w:contextualSpacing/>
        <w:jc w:val="both"/>
        <w:rPr>
          <w:rFonts w:ascii="Times New Roman" w:hAnsi="Times New Roman" w:cs="Times New Roman"/>
          <w:i/>
          <w:sz w:val="24"/>
          <w:szCs w:val="24"/>
        </w:rPr>
      </w:pPr>
      <w:r w:rsidRPr="00A8638B">
        <w:rPr>
          <w:rFonts w:ascii="Times New Roman" w:hAnsi="Times New Roman" w:cs="Times New Roman"/>
          <w:i/>
          <w:sz w:val="24"/>
          <w:szCs w:val="24"/>
        </w:rPr>
        <w:tab/>
        <w:t>2.1.</w:t>
      </w:r>
      <w:r w:rsidRPr="00A8638B">
        <w:rPr>
          <w:rFonts w:ascii="Times New Roman" w:hAnsi="Times New Roman" w:cs="Times New Roman"/>
          <w:i/>
          <w:sz w:val="24"/>
          <w:szCs w:val="24"/>
        </w:rPr>
        <w:tab/>
        <w:t>Land Survey GIS plan of Parcel No. H6638.</w:t>
      </w:r>
    </w:p>
    <w:p w:rsidR="00A8638B" w:rsidRPr="00A8638B" w:rsidRDefault="00A8638B" w:rsidP="00A8638B">
      <w:pPr>
        <w:tabs>
          <w:tab w:val="left" w:pos="1080"/>
          <w:tab w:val="left" w:pos="1440"/>
        </w:tabs>
        <w:spacing w:after="0" w:line="276" w:lineRule="auto"/>
        <w:ind w:left="2160" w:hanging="1080"/>
        <w:contextualSpacing/>
        <w:jc w:val="both"/>
        <w:rPr>
          <w:rFonts w:ascii="Times New Roman" w:hAnsi="Times New Roman" w:cs="Times New Roman"/>
          <w:i/>
          <w:sz w:val="24"/>
          <w:szCs w:val="24"/>
        </w:rPr>
      </w:pPr>
      <w:r w:rsidRPr="00A8638B">
        <w:rPr>
          <w:rFonts w:ascii="Times New Roman" w:hAnsi="Times New Roman" w:cs="Times New Roman"/>
          <w:i/>
          <w:sz w:val="24"/>
          <w:szCs w:val="24"/>
        </w:rPr>
        <w:tab/>
        <w:t>2.2.</w:t>
      </w:r>
      <w:r w:rsidRPr="00A8638B">
        <w:rPr>
          <w:rFonts w:ascii="Times New Roman" w:hAnsi="Times New Roman" w:cs="Times New Roman"/>
          <w:i/>
          <w:sz w:val="24"/>
          <w:szCs w:val="24"/>
        </w:rPr>
        <w:tab/>
        <w:t>Site visit dated Tuesday 25</w:t>
      </w:r>
      <w:r w:rsidRPr="00A8638B">
        <w:rPr>
          <w:rFonts w:ascii="Times New Roman" w:hAnsi="Times New Roman" w:cs="Times New Roman"/>
          <w:i/>
          <w:sz w:val="24"/>
          <w:szCs w:val="24"/>
          <w:vertAlign w:val="superscript"/>
        </w:rPr>
        <w:t xml:space="preserve">th </w:t>
      </w:r>
      <w:r w:rsidRPr="00A8638B">
        <w:rPr>
          <w:rFonts w:ascii="Times New Roman" w:hAnsi="Times New Roman" w:cs="Times New Roman"/>
          <w:i/>
          <w:sz w:val="24"/>
          <w:szCs w:val="24"/>
        </w:rPr>
        <w:t>June 2019, where the site was identified, and all factual evidence visibly present on the property was collected and has been considered in the valuation.</w:t>
      </w:r>
    </w:p>
    <w:p w:rsidR="00A8638B" w:rsidRPr="00A8638B" w:rsidRDefault="00A8638B" w:rsidP="00A8638B">
      <w:pPr>
        <w:tabs>
          <w:tab w:val="left" w:pos="1080"/>
          <w:tab w:val="left" w:pos="1440"/>
        </w:tabs>
        <w:spacing w:after="0" w:line="276" w:lineRule="auto"/>
        <w:ind w:left="2160" w:hanging="1080"/>
        <w:contextualSpacing/>
        <w:jc w:val="both"/>
        <w:rPr>
          <w:rFonts w:ascii="Times New Roman" w:hAnsi="Times New Roman" w:cs="Times New Roman"/>
          <w:i/>
          <w:sz w:val="24"/>
          <w:szCs w:val="24"/>
        </w:rPr>
      </w:pPr>
      <w:r w:rsidRPr="00A8638B">
        <w:rPr>
          <w:rFonts w:ascii="Times New Roman" w:hAnsi="Times New Roman" w:cs="Times New Roman"/>
          <w:i/>
          <w:sz w:val="24"/>
          <w:szCs w:val="24"/>
        </w:rPr>
        <w:tab/>
        <w:t>2.2.</w:t>
      </w:r>
      <w:r w:rsidRPr="00A8638B">
        <w:rPr>
          <w:rFonts w:ascii="Times New Roman" w:hAnsi="Times New Roman" w:cs="Times New Roman"/>
          <w:i/>
          <w:sz w:val="24"/>
          <w:szCs w:val="24"/>
        </w:rPr>
        <w:tab/>
        <w:t>Comparative Market trend in relation to property value.</w:t>
      </w:r>
    </w:p>
    <w:p w:rsidR="00A8638B" w:rsidRPr="00A8638B" w:rsidRDefault="00A8638B" w:rsidP="00A8638B">
      <w:pPr>
        <w:tabs>
          <w:tab w:val="left" w:pos="1080"/>
          <w:tab w:val="left" w:pos="1440"/>
        </w:tabs>
        <w:spacing w:after="0" w:line="276" w:lineRule="auto"/>
        <w:ind w:left="2160" w:hanging="1080"/>
        <w:contextualSpacing/>
        <w:jc w:val="both"/>
        <w:rPr>
          <w:rFonts w:ascii="Times New Roman" w:hAnsi="Times New Roman" w:cs="Times New Roman"/>
          <w:i/>
          <w:sz w:val="24"/>
          <w:szCs w:val="24"/>
          <w:u w:val="single"/>
        </w:rPr>
      </w:pPr>
    </w:p>
    <w:p w:rsidR="00A8638B" w:rsidRPr="00A8638B" w:rsidRDefault="00A8638B" w:rsidP="006F2B13">
      <w:pPr>
        <w:numPr>
          <w:ilvl w:val="3"/>
          <w:numId w:val="25"/>
        </w:numPr>
        <w:tabs>
          <w:tab w:val="left" w:pos="1080"/>
        </w:tabs>
        <w:spacing w:after="0" w:line="276" w:lineRule="auto"/>
        <w:ind w:left="1440"/>
        <w:contextualSpacing/>
        <w:jc w:val="both"/>
        <w:rPr>
          <w:rFonts w:ascii="Times New Roman" w:hAnsi="Times New Roman" w:cs="Times New Roman"/>
          <w:i/>
          <w:sz w:val="24"/>
          <w:szCs w:val="24"/>
          <w:u w:val="single"/>
        </w:rPr>
      </w:pPr>
      <w:r w:rsidRPr="00A8638B">
        <w:rPr>
          <w:rFonts w:ascii="Times New Roman" w:hAnsi="Times New Roman" w:cs="Times New Roman"/>
          <w:b/>
          <w:i/>
          <w:sz w:val="24"/>
          <w:szCs w:val="24"/>
          <w:u w:val="single"/>
        </w:rPr>
        <w:t>PROPERTY DESCRIPTION</w:t>
      </w:r>
    </w:p>
    <w:p w:rsidR="00A8638B" w:rsidRPr="00A8638B" w:rsidRDefault="00A8638B" w:rsidP="006F2B13">
      <w:pPr>
        <w:numPr>
          <w:ilvl w:val="0"/>
          <w:numId w:val="24"/>
        </w:numPr>
        <w:tabs>
          <w:tab w:val="left" w:pos="1440"/>
        </w:tabs>
        <w:spacing w:after="0" w:line="276" w:lineRule="auto"/>
        <w:ind w:left="1440" w:hanging="360"/>
        <w:contextualSpacing/>
        <w:jc w:val="both"/>
        <w:rPr>
          <w:rFonts w:ascii="Times New Roman" w:hAnsi="Times New Roman" w:cs="Times New Roman"/>
          <w:i/>
          <w:sz w:val="24"/>
          <w:szCs w:val="24"/>
          <w:u w:val="single"/>
        </w:rPr>
      </w:pPr>
      <w:r w:rsidRPr="00A8638B">
        <w:rPr>
          <w:rFonts w:ascii="Times New Roman" w:hAnsi="Times New Roman" w:cs="Times New Roman"/>
          <w:b/>
          <w:i/>
          <w:sz w:val="24"/>
          <w:szCs w:val="24"/>
        </w:rPr>
        <w:lastRenderedPageBreak/>
        <w:t>Parcel reference</w:t>
      </w:r>
      <w:r w:rsidRPr="00A8638B">
        <w:rPr>
          <w:rFonts w:ascii="Times New Roman" w:hAnsi="Times New Roman" w:cs="Times New Roman"/>
          <w:i/>
          <w:sz w:val="24"/>
          <w:szCs w:val="24"/>
        </w:rPr>
        <w:t>, The property is known as Parcel No. H6638 of 161m</w:t>
      </w:r>
      <w:r w:rsidRPr="00A8638B">
        <w:rPr>
          <w:rFonts w:ascii="Times New Roman" w:hAnsi="Times New Roman" w:cs="Times New Roman"/>
          <w:i/>
          <w:sz w:val="24"/>
          <w:szCs w:val="24"/>
          <w:vertAlign w:val="superscript"/>
        </w:rPr>
        <w:t>2,</w:t>
      </w:r>
      <w:r w:rsidRPr="00A8638B">
        <w:rPr>
          <w:rFonts w:ascii="Times New Roman" w:hAnsi="Times New Roman" w:cs="Times New Roman"/>
          <w:i/>
          <w:sz w:val="24"/>
          <w:szCs w:val="24"/>
        </w:rPr>
        <w:t xml:space="preserve"> of freehold property at the upper Ma Joie sub-district in the Anse Etoile electoral district on Mahe, Seychelles.</w:t>
      </w:r>
    </w:p>
    <w:p w:rsidR="00A8638B" w:rsidRPr="00A8638B" w:rsidRDefault="00A8638B" w:rsidP="006F2B13">
      <w:pPr>
        <w:numPr>
          <w:ilvl w:val="0"/>
          <w:numId w:val="24"/>
        </w:numPr>
        <w:tabs>
          <w:tab w:val="left" w:pos="1080"/>
          <w:tab w:val="left" w:pos="1440"/>
        </w:tabs>
        <w:spacing w:after="0" w:line="276" w:lineRule="auto"/>
        <w:ind w:left="1440" w:hanging="270"/>
        <w:contextualSpacing/>
        <w:jc w:val="both"/>
        <w:rPr>
          <w:rFonts w:ascii="Times New Roman" w:hAnsi="Times New Roman" w:cs="Times New Roman"/>
          <w:i/>
          <w:sz w:val="24"/>
          <w:szCs w:val="24"/>
          <w:u w:val="single"/>
        </w:rPr>
      </w:pPr>
      <w:r w:rsidRPr="00A8638B">
        <w:rPr>
          <w:rFonts w:ascii="Times New Roman" w:hAnsi="Times New Roman" w:cs="Times New Roman"/>
          <w:b/>
          <w:i/>
          <w:sz w:val="24"/>
          <w:szCs w:val="24"/>
        </w:rPr>
        <w:t>Location,</w:t>
      </w:r>
      <w:r w:rsidRPr="00A8638B">
        <w:rPr>
          <w:rFonts w:ascii="Times New Roman" w:hAnsi="Times New Roman" w:cs="Times New Roman"/>
          <w:i/>
          <w:sz w:val="24"/>
          <w:szCs w:val="24"/>
        </w:rPr>
        <w:t xml:space="preserve"> The property is located at approximately 5m from the right-hand side of the driveway when going uphill; it is within the proximity of Greater Victoria.</w:t>
      </w:r>
    </w:p>
    <w:p w:rsidR="00A8638B" w:rsidRPr="00A8638B" w:rsidRDefault="00A8638B" w:rsidP="006F2B13">
      <w:pPr>
        <w:numPr>
          <w:ilvl w:val="0"/>
          <w:numId w:val="24"/>
        </w:numPr>
        <w:tabs>
          <w:tab w:val="left" w:pos="1080"/>
          <w:tab w:val="left" w:pos="1440"/>
        </w:tabs>
        <w:spacing w:after="0" w:line="276" w:lineRule="auto"/>
        <w:ind w:left="1440" w:hanging="270"/>
        <w:contextualSpacing/>
        <w:jc w:val="both"/>
        <w:rPr>
          <w:rFonts w:ascii="Times New Roman" w:hAnsi="Times New Roman" w:cs="Times New Roman"/>
          <w:i/>
          <w:sz w:val="24"/>
          <w:szCs w:val="24"/>
          <w:u w:val="single"/>
        </w:rPr>
      </w:pPr>
      <w:r w:rsidRPr="00A8638B">
        <w:rPr>
          <w:rFonts w:ascii="Times New Roman" w:hAnsi="Times New Roman" w:cs="Times New Roman"/>
          <w:i/>
          <w:noProof/>
          <w:sz w:val="24"/>
          <w:szCs w:val="24"/>
          <w:lang w:val="en-US"/>
        </w:rPr>
        <w:drawing>
          <wp:anchor distT="0" distB="0" distL="114300" distR="114300" simplePos="0" relativeHeight="251662336" behindDoc="0" locked="0" layoutInCell="1" allowOverlap="0" wp14:anchorId="04FA03D1" wp14:editId="06712C71">
            <wp:simplePos x="0" y="0"/>
            <wp:positionH relativeFrom="page">
              <wp:posOffset>287437</wp:posOffset>
            </wp:positionH>
            <wp:positionV relativeFrom="page">
              <wp:posOffset>9412078</wp:posOffset>
            </wp:positionV>
            <wp:extent cx="5866" cy="2933"/>
            <wp:effectExtent l="0" t="0" r="0" b="0"/>
            <wp:wrapSquare wrapText="bothSides"/>
            <wp:docPr id="2407" name="Picture 2407"/>
            <wp:cNvGraphicFramePr/>
            <a:graphic xmlns:a="http://schemas.openxmlformats.org/drawingml/2006/main">
              <a:graphicData uri="http://schemas.openxmlformats.org/drawingml/2006/picture">
                <pic:pic xmlns:pic="http://schemas.openxmlformats.org/drawingml/2006/picture">
                  <pic:nvPicPr>
                    <pic:cNvPr id="2407" name="Picture 2407"/>
                    <pic:cNvPicPr/>
                  </pic:nvPicPr>
                  <pic:blipFill>
                    <a:blip r:embed="rId10"/>
                    <a:stretch>
                      <a:fillRect/>
                    </a:stretch>
                  </pic:blipFill>
                  <pic:spPr>
                    <a:xfrm>
                      <a:off x="0" y="0"/>
                      <a:ext cx="5866" cy="2933"/>
                    </a:xfrm>
                    <a:prstGeom prst="rect">
                      <a:avLst/>
                    </a:prstGeom>
                  </pic:spPr>
                </pic:pic>
              </a:graphicData>
            </a:graphic>
          </wp:anchor>
        </w:drawing>
      </w:r>
      <w:r w:rsidRPr="00A8638B">
        <w:rPr>
          <w:rFonts w:ascii="Times New Roman" w:hAnsi="Times New Roman" w:cs="Times New Roman"/>
          <w:b/>
          <w:i/>
          <w:sz w:val="24"/>
          <w:szCs w:val="24"/>
        </w:rPr>
        <w:t>Boundary,</w:t>
      </w:r>
      <w:r w:rsidRPr="00A8638B">
        <w:rPr>
          <w:rFonts w:ascii="Times New Roman" w:hAnsi="Times New Roman" w:cs="Times New Roman"/>
          <w:i/>
          <w:sz w:val="24"/>
          <w:szCs w:val="24"/>
        </w:rPr>
        <w:t xml:space="preserve"> The property is boundary to a right-of-way reserve alongside its northeastern boundary line, to another property (H2307) which is owned by the same owners and private properties on the other boundary line.</w:t>
      </w:r>
    </w:p>
    <w:p w:rsidR="00A8638B" w:rsidRPr="00A8638B" w:rsidRDefault="00A8638B" w:rsidP="006F2B13">
      <w:pPr>
        <w:numPr>
          <w:ilvl w:val="0"/>
          <w:numId w:val="24"/>
        </w:numPr>
        <w:tabs>
          <w:tab w:val="left" w:pos="1080"/>
          <w:tab w:val="left" w:pos="1440"/>
        </w:tabs>
        <w:spacing w:after="0" w:line="276" w:lineRule="auto"/>
        <w:ind w:left="1440" w:hanging="270"/>
        <w:contextualSpacing/>
        <w:jc w:val="both"/>
        <w:rPr>
          <w:rFonts w:ascii="Times New Roman" w:hAnsi="Times New Roman" w:cs="Times New Roman"/>
          <w:i/>
          <w:sz w:val="24"/>
          <w:szCs w:val="24"/>
          <w:u w:val="single"/>
        </w:rPr>
      </w:pPr>
      <w:r w:rsidRPr="00A8638B">
        <w:rPr>
          <w:rFonts w:ascii="Times New Roman" w:hAnsi="Times New Roman" w:cs="Times New Roman"/>
          <w:b/>
          <w:i/>
          <w:sz w:val="24"/>
          <w:szCs w:val="24"/>
        </w:rPr>
        <w:t>Ground condition;</w:t>
      </w:r>
      <w:r w:rsidRPr="00A8638B">
        <w:rPr>
          <w:rFonts w:ascii="Times New Roman" w:hAnsi="Times New Roman" w:cs="Times New Roman"/>
          <w:i/>
          <w:sz w:val="24"/>
          <w:szCs w:val="24"/>
        </w:rPr>
        <w:t xml:space="preserve"> The property is of a triangular shape sloppy ground surface, with a topographical level of around 75m to 80m (within a horizontal span of approximately 11m) above datum level, and with combined organic, and red earth type soil.</w:t>
      </w:r>
    </w:p>
    <w:p w:rsidR="00A8638B" w:rsidRPr="00A8638B" w:rsidRDefault="00A8638B" w:rsidP="006F2B13">
      <w:pPr>
        <w:numPr>
          <w:ilvl w:val="0"/>
          <w:numId w:val="24"/>
        </w:numPr>
        <w:tabs>
          <w:tab w:val="left" w:pos="1080"/>
          <w:tab w:val="left" w:pos="1440"/>
        </w:tabs>
        <w:spacing w:after="0" w:line="276" w:lineRule="auto"/>
        <w:ind w:left="1440" w:hanging="270"/>
        <w:contextualSpacing/>
        <w:jc w:val="both"/>
        <w:rPr>
          <w:rFonts w:ascii="Times New Roman" w:hAnsi="Times New Roman" w:cs="Times New Roman"/>
          <w:i/>
          <w:sz w:val="24"/>
          <w:szCs w:val="24"/>
          <w:u w:val="single"/>
        </w:rPr>
      </w:pPr>
      <w:r w:rsidRPr="00A8638B">
        <w:rPr>
          <w:rFonts w:ascii="Times New Roman" w:hAnsi="Times New Roman" w:cs="Times New Roman"/>
          <w:b/>
          <w:i/>
          <w:sz w:val="24"/>
          <w:szCs w:val="24"/>
        </w:rPr>
        <w:t>Access;</w:t>
      </w:r>
      <w:r w:rsidRPr="00A8638B">
        <w:rPr>
          <w:rFonts w:ascii="Times New Roman" w:hAnsi="Times New Roman" w:cs="Times New Roman"/>
          <w:i/>
          <w:sz w:val="24"/>
          <w:szCs w:val="24"/>
        </w:rPr>
        <w:t xml:space="preserve"> The property is a boundary to an approximately 4m right-of-way reserves, however being at a lower level than the property the motorable access reserves are not beneficial to the property, therefore currently the property is being accessed through H2307 (which is also owned by the same owners).</w:t>
      </w:r>
    </w:p>
    <w:p w:rsidR="00A8638B" w:rsidRPr="00A8638B" w:rsidRDefault="00A8638B" w:rsidP="006F2B13">
      <w:pPr>
        <w:numPr>
          <w:ilvl w:val="0"/>
          <w:numId w:val="24"/>
        </w:numPr>
        <w:tabs>
          <w:tab w:val="left" w:pos="1080"/>
          <w:tab w:val="left" w:pos="1440"/>
        </w:tabs>
        <w:spacing w:after="0" w:line="276" w:lineRule="auto"/>
        <w:ind w:left="1440" w:hanging="270"/>
        <w:contextualSpacing/>
        <w:jc w:val="both"/>
        <w:rPr>
          <w:rFonts w:ascii="Times New Roman" w:hAnsi="Times New Roman" w:cs="Times New Roman"/>
          <w:i/>
          <w:sz w:val="24"/>
          <w:szCs w:val="24"/>
          <w:u w:val="single"/>
        </w:rPr>
      </w:pPr>
      <w:r w:rsidRPr="00A8638B">
        <w:rPr>
          <w:rFonts w:ascii="Times New Roman" w:hAnsi="Times New Roman" w:cs="Times New Roman"/>
          <w:b/>
          <w:i/>
          <w:sz w:val="24"/>
          <w:szCs w:val="24"/>
        </w:rPr>
        <w:t>View;</w:t>
      </w:r>
      <w:r w:rsidRPr="00A8638B">
        <w:rPr>
          <w:rFonts w:ascii="Times New Roman" w:hAnsi="Times New Roman" w:cs="Times New Roman"/>
          <w:i/>
          <w:sz w:val="24"/>
          <w:szCs w:val="24"/>
        </w:rPr>
        <w:t xml:space="preserve"> Its topographical level permits the availability of a significant coastal view in the north-eastern direction.</w:t>
      </w:r>
    </w:p>
    <w:p w:rsidR="00A8638B" w:rsidRPr="00A8638B" w:rsidRDefault="00A8638B" w:rsidP="006F2B13">
      <w:pPr>
        <w:numPr>
          <w:ilvl w:val="0"/>
          <w:numId w:val="24"/>
        </w:numPr>
        <w:tabs>
          <w:tab w:val="left" w:pos="1080"/>
          <w:tab w:val="left" w:pos="1440"/>
        </w:tabs>
        <w:spacing w:after="0" w:line="276" w:lineRule="auto"/>
        <w:ind w:left="1440" w:hanging="270"/>
        <w:contextualSpacing/>
        <w:jc w:val="both"/>
        <w:rPr>
          <w:rFonts w:ascii="Times New Roman" w:hAnsi="Times New Roman" w:cs="Times New Roman"/>
          <w:i/>
          <w:sz w:val="24"/>
          <w:szCs w:val="24"/>
          <w:u w:val="single"/>
        </w:rPr>
      </w:pPr>
      <w:r w:rsidRPr="00A8638B">
        <w:rPr>
          <w:rFonts w:ascii="Times New Roman" w:hAnsi="Times New Roman" w:cs="Times New Roman"/>
          <w:b/>
          <w:i/>
          <w:sz w:val="24"/>
          <w:szCs w:val="24"/>
        </w:rPr>
        <w:t>Peace;</w:t>
      </w:r>
      <w:r w:rsidRPr="00A8638B">
        <w:rPr>
          <w:rFonts w:ascii="Times New Roman" w:hAnsi="Times New Roman" w:cs="Times New Roman"/>
          <w:i/>
          <w:sz w:val="24"/>
          <w:szCs w:val="24"/>
        </w:rPr>
        <w:t xml:space="preserve"> The property is located within a privately developed area, nearer the end of the access road, and together with low traffic frequency permits a very quiet and peaceful atmosphere.</w:t>
      </w:r>
    </w:p>
    <w:p w:rsidR="00A8638B" w:rsidRPr="00A8638B" w:rsidRDefault="00A8638B" w:rsidP="006F2B13">
      <w:pPr>
        <w:numPr>
          <w:ilvl w:val="0"/>
          <w:numId w:val="24"/>
        </w:numPr>
        <w:tabs>
          <w:tab w:val="left" w:pos="1080"/>
          <w:tab w:val="left" w:pos="1440"/>
        </w:tabs>
        <w:spacing w:after="0" w:line="276" w:lineRule="auto"/>
        <w:ind w:left="1440" w:hanging="270"/>
        <w:contextualSpacing/>
        <w:jc w:val="both"/>
        <w:rPr>
          <w:rFonts w:ascii="Times New Roman" w:hAnsi="Times New Roman" w:cs="Times New Roman"/>
          <w:i/>
          <w:sz w:val="24"/>
          <w:szCs w:val="24"/>
          <w:u w:val="single"/>
        </w:rPr>
      </w:pPr>
      <w:r w:rsidRPr="00A8638B">
        <w:rPr>
          <w:rFonts w:ascii="Times New Roman" w:hAnsi="Times New Roman" w:cs="Times New Roman"/>
          <w:b/>
          <w:i/>
          <w:sz w:val="24"/>
          <w:szCs w:val="24"/>
        </w:rPr>
        <w:t>Plants;</w:t>
      </w:r>
      <w:r w:rsidRPr="00A8638B">
        <w:rPr>
          <w:rFonts w:ascii="Times New Roman" w:hAnsi="Times New Roman" w:cs="Times New Roman"/>
          <w:i/>
          <w:sz w:val="24"/>
          <w:szCs w:val="24"/>
        </w:rPr>
        <w:t xml:space="preserve"> Even though the property is still covered with greeneries, no plants of significant value were identified.</w:t>
      </w:r>
    </w:p>
    <w:p w:rsidR="00A8638B" w:rsidRPr="00A8638B" w:rsidRDefault="00A8638B" w:rsidP="006F2B13">
      <w:pPr>
        <w:numPr>
          <w:ilvl w:val="0"/>
          <w:numId w:val="24"/>
        </w:numPr>
        <w:tabs>
          <w:tab w:val="left" w:pos="1080"/>
          <w:tab w:val="left" w:pos="1440"/>
        </w:tabs>
        <w:spacing w:after="0" w:line="276" w:lineRule="auto"/>
        <w:ind w:left="1440" w:hanging="270"/>
        <w:contextualSpacing/>
        <w:jc w:val="both"/>
        <w:rPr>
          <w:rFonts w:ascii="Times New Roman" w:hAnsi="Times New Roman" w:cs="Times New Roman"/>
          <w:i/>
          <w:sz w:val="24"/>
          <w:szCs w:val="24"/>
          <w:u w:val="single"/>
        </w:rPr>
      </w:pPr>
      <w:r w:rsidRPr="00A8638B">
        <w:rPr>
          <w:rFonts w:ascii="Times New Roman" w:hAnsi="Times New Roman" w:cs="Times New Roman"/>
          <w:b/>
          <w:i/>
          <w:sz w:val="24"/>
          <w:szCs w:val="24"/>
        </w:rPr>
        <w:t>Risk;</w:t>
      </w:r>
      <w:r w:rsidRPr="00A8638B">
        <w:rPr>
          <w:rFonts w:ascii="Times New Roman" w:hAnsi="Times New Roman" w:cs="Times New Roman"/>
          <w:i/>
          <w:sz w:val="24"/>
          <w:szCs w:val="24"/>
        </w:rPr>
        <w:t xml:space="preserve"> The property is not exposed to any environmental risk.</w:t>
      </w:r>
    </w:p>
    <w:p w:rsidR="00A8638B" w:rsidRPr="00A8638B" w:rsidRDefault="00A8638B" w:rsidP="006F2B13">
      <w:pPr>
        <w:numPr>
          <w:ilvl w:val="0"/>
          <w:numId w:val="24"/>
        </w:numPr>
        <w:tabs>
          <w:tab w:val="left" w:pos="1080"/>
          <w:tab w:val="left" w:pos="1440"/>
        </w:tabs>
        <w:spacing w:after="0" w:line="276" w:lineRule="auto"/>
        <w:ind w:left="1440" w:hanging="270"/>
        <w:contextualSpacing/>
        <w:jc w:val="both"/>
        <w:rPr>
          <w:rFonts w:ascii="Times New Roman" w:hAnsi="Times New Roman" w:cs="Times New Roman"/>
          <w:i/>
          <w:sz w:val="24"/>
          <w:szCs w:val="24"/>
          <w:u w:val="single"/>
        </w:rPr>
      </w:pPr>
      <w:r w:rsidRPr="00A8638B">
        <w:rPr>
          <w:rFonts w:ascii="Times New Roman" w:hAnsi="Times New Roman" w:cs="Times New Roman"/>
          <w:b/>
          <w:i/>
          <w:sz w:val="24"/>
          <w:szCs w:val="24"/>
        </w:rPr>
        <w:t>Services,</w:t>
      </w:r>
      <w:r w:rsidRPr="00A8638B">
        <w:rPr>
          <w:rFonts w:ascii="Times New Roman" w:hAnsi="Times New Roman" w:cs="Times New Roman"/>
          <w:i/>
          <w:sz w:val="24"/>
          <w:szCs w:val="24"/>
        </w:rPr>
        <w:t xml:space="preserve"> The area is connected to all main public utilities and IT services.</w:t>
      </w:r>
    </w:p>
    <w:p w:rsidR="00A8638B" w:rsidRPr="00A8638B" w:rsidRDefault="00A8638B" w:rsidP="006F2B13">
      <w:pPr>
        <w:numPr>
          <w:ilvl w:val="0"/>
          <w:numId w:val="24"/>
        </w:numPr>
        <w:tabs>
          <w:tab w:val="left" w:pos="1080"/>
          <w:tab w:val="left" w:pos="1440"/>
        </w:tabs>
        <w:spacing w:after="0" w:line="276" w:lineRule="auto"/>
        <w:ind w:left="1440" w:hanging="270"/>
        <w:contextualSpacing/>
        <w:jc w:val="both"/>
        <w:rPr>
          <w:rFonts w:ascii="Times New Roman" w:hAnsi="Times New Roman" w:cs="Times New Roman"/>
          <w:i/>
          <w:sz w:val="24"/>
          <w:szCs w:val="24"/>
          <w:u w:val="single"/>
        </w:rPr>
      </w:pPr>
      <w:r w:rsidRPr="00A8638B">
        <w:rPr>
          <w:rFonts w:ascii="Times New Roman" w:hAnsi="Times New Roman" w:cs="Times New Roman"/>
          <w:b/>
          <w:i/>
          <w:sz w:val="24"/>
          <w:szCs w:val="24"/>
        </w:rPr>
        <w:t>Used ground surface</w:t>
      </w:r>
      <w:r w:rsidRPr="00A8638B">
        <w:rPr>
          <w:rFonts w:ascii="Times New Roman" w:hAnsi="Times New Roman" w:cs="Times New Roman"/>
          <w:i/>
          <w:sz w:val="24"/>
          <w:szCs w:val="24"/>
        </w:rPr>
        <w:t>, The property is currently unbuilt, however it</w:t>
      </w:r>
      <w:r w:rsidR="001A4692">
        <w:rPr>
          <w:rFonts w:ascii="Times New Roman" w:hAnsi="Times New Roman" w:cs="Times New Roman"/>
          <w:i/>
          <w:sz w:val="24"/>
          <w:szCs w:val="24"/>
        </w:rPr>
        <w:t xml:space="preserve"> </w:t>
      </w:r>
      <w:r w:rsidRPr="00A8638B">
        <w:rPr>
          <w:rFonts w:ascii="Times New Roman" w:hAnsi="Times New Roman" w:cs="Times New Roman"/>
          <w:i/>
          <w:sz w:val="24"/>
          <w:szCs w:val="24"/>
        </w:rPr>
        <w:t xml:space="preserve">is foreseeable that due to its size, it may encounter planning difficulties approval of any structural </w:t>
      </w:r>
      <w:r w:rsidRPr="00A8638B">
        <w:rPr>
          <w:rFonts w:ascii="Times New Roman" w:eastAsia="Times New Roman" w:hAnsi="Times New Roman" w:cs="Times New Roman"/>
          <w:i/>
          <w:sz w:val="24"/>
          <w:szCs w:val="24"/>
        </w:rPr>
        <w:t>development.</w:t>
      </w:r>
    </w:p>
    <w:p w:rsidR="00A8638B" w:rsidRPr="00A8638B" w:rsidRDefault="00A8638B" w:rsidP="00A8638B">
      <w:pPr>
        <w:spacing w:after="0" w:line="256" w:lineRule="auto"/>
        <w:ind w:left="319"/>
        <w:rPr>
          <w:rFonts w:ascii="Times New Roman" w:hAnsi="Times New Roman" w:cs="Times New Roman"/>
          <w:sz w:val="24"/>
          <w:szCs w:val="24"/>
        </w:rPr>
      </w:pPr>
    </w:p>
    <w:p w:rsidR="00A8638B" w:rsidRPr="00A8638B" w:rsidRDefault="00A8638B" w:rsidP="006F2B13">
      <w:pPr>
        <w:numPr>
          <w:ilvl w:val="0"/>
          <w:numId w:val="3"/>
        </w:numPr>
        <w:tabs>
          <w:tab w:val="left" w:pos="720"/>
        </w:tabs>
        <w:spacing w:after="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In regards to the difference between his evaluation of SCR102,557.00 and that of Mr Dereck Accouche of SCR130,088.00 (Exhibit D17) </w:t>
      </w:r>
      <w:r w:rsidR="001A4692">
        <w:rPr>
          <w:rFonts w:ascii="Times New Roman" w:eastAsia="Times New Roman" w:hAnsi="Times New Roman" w:cs="Times New Roman"/>
          <w:sz w:val="24"/>
          <w:szCs w:val="24"/>
        </w:rPr>
        <w:t>for</w:t>
      </w:r>
      <w:r w:rsidRPr="00A8638B">
        <w:rPr>
          <w:rFonts w:ascii="Times New Roman" w:eastAsia="Times New Roman" w:hAnsi="Times New Roman" w:cs="Times New Roman"/>
          <w:sz w:val="24"/>
          <w:szCs w:val="24"/>
        </w:rPr>
        <w:t xml:space="preserve"> parcel H6638, Mr Valentin stated that the value of land  depends principally on the quantity and the rate used to calculate such value, and that other factors such as depreciation are of minimal effect. He observed that in both valuations the quantity is the same and therefore the difference is caused by the rates used. He justified the lower rates he had used by the fact that H6638 being only 161 m² cannot be built on as its usable capacity is minimal. He explained that planning permission will not be granted for construction on a parcel unless there is a certain distance from the boundary and the soakaway, and for that reason because of its size H6638 cannot </w:t>
      </w:r>
      <w:r w:rsidRPr="00A8638B">
        <w:rPr>
          <w:rFonts w:ascii="Times New Roman" w:eastAsia="Times New Roman" w:hAnsi="Times New Roman" w:cs="Times New Roman"/>
          <w:sz w:val="24"/>
          <w:szCs w:val="24"/>
        </w:rPr>
        <w:lastRenderedPageBreak/>
        <w:t>be built on and can only be used for planting. A plot of that size could only be built on in the town area or if the parcel is connected to a central sewage system in future. He stated that Mr Accouche has possibly not considered this hence his higher valuation of H6638, and further stated that Mr Accouche would have to justify the rates he had used himself.</w:t>
      </w:r>
    </w:p>
    <w:p w:rsidR="00A8638B" w:rsidRPr="00A8638B" w:rsidRDefault="00A8638B" w:rsidP="00A8638B">
      <w:pPr>
        <w:tabs>
          <w:tab w:val="left" w:pos="720"/>
        </w:tabs>
        <w:spacing w:after="0" w:line="360" w:lineRule="auto"/>
        <w:ind w:left="720"/>
        <w:jc w:val="both"/>
        <w:rPr>
          <w:rFonts w:ascii="Times New Roman" w:eastAsia="Times New Roman" w:hAnsi="Times New Roman" w:cs="Times New Roman"/>
          <w:sz w:val="24"/>
          <w:szCs w:val="24"/>
        </w:rPr>
      </w:pPr>
    </w:p>
    <w:p w:rsidR="00A8638B" w:rsidRPr="00A8638B" w:rsidRDefault="00A8638B" w:rsidP="006F2B13">
      <w:pPr>
        <w:numPr>
          <w:ilvl w:val="0"/>
          <w:numId w:val="3"/>
        </w:numPr>
        <w:tabs>
          <w:tab w:val="left" w:pos="720"/>
        </w:tabs>
        <w:spacing w:after="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Mr Valentin further </w:t>
      </w:r>
      <w:r w:rsidR="001A4692">
        <w:rPr>
          <w:rFonts w:ascii="Times New Roman" w:eastAsia="Times New Roman" w:hAnsi="Times New Roman" w:cs="Times New Roman"/>
          <w:sz w:val="24"/>
          <w:szCs w:val="24"/>
        </w:rPr>
        <w:t xml:space="preserve">explained </w:t>
      </w:r>
      <w:r w:rsidRPr="00A8638B">
        <w:rPr>
          <w:rFonts w:ascii="Times New Roman" w:eastAsia="Times New Roman" w:hAnsi="Times New Roman" w:cs="Times New Roman"/>
          <w:sz w:val="24"/>
          <w:szCs w:val="24"/>
        </w:rPr>
        <w:t xml:space="preserve">that different quantity surveyors operate differently and he does not expect another quantity surveyors valuation to be the same as his. He explained that </w:t>
      </w:r>
      <w:r w:rsidR="001A4692" w:rsidRPr="00A8638B">
        <w:rPr>
          <w:rFonts w:ascii="Times New Roman" w:eastAsia="Times New Roman" w:hAnsi="Times New Roman" w:cs="Times New Roman"/>
          <w:sz w:val="24"/>
          <w:szCs w:val="24"/>
        </w:rPr>
        <w:t xml:space="preserve">quantity surveyors </w:t>
      </w:r>
      <w:r w:rsidRPr="00A8638B">
        <w:rPr>
          <w:rFonts w:ascii="Times New Roman" w:eastAsia="Times New Roman" w:hAnsi="Times New Roman" w:cs="Times New Roman"/>
          <w:sz w:val="24"/>
          <w:szCs w:val="24"/>
        </w:rPr>
        <w:t xml:space="preserve">use three values when valuing land: the market value, the selling value that someone who wants to buy a plot of land is prepared to pay which is a high value, and the forced sale value that the banks use. He considers as acceptable any difference between his valuation of a parcel and a valuation made by another </w:t>
      </w:r>
      <w:r w:rsidR="001A4692" w:rsidRPr="00A8638B">
        <w:rPr>
          <w:rFonts w:ascii="Times New Roman" w:eastAsia="Times New Roman" w:hAnsi="Times New Roman" w:cs="Times New Roman"/>
          <w:sz w:val="24"/>
          <w:szCs w:val="24"/>
        </w:rPr>
        <w:t xml:space="preserve">quantity surveyor </w:t>
      </w:r>
      <w:r w:rsidRPr="00A8638B">
        <w:rPr>
          <w:rFonts w:ascii="Times New Roman" w:eastAsia="Times New Roman" w:hAnsi="Times New Roman" w:cs="Times New Roman"/>
          <w:sz w:val="24"/>
          <w:szCs w:val="24"/>
        </w:rPr>
        <w:t xml:space="preserve">which is around a margin of 15% higher or lower than the market value as determined by him. </w:t>
      </w:r>
    </w:p>
    <w:p w:rsidR="00A8638B" w:rsidRPr="00A8638B" w:rsidRDefault="00A8638B" w:rsidP="006F2B13">
      <w:pPr>
        <w:numPr>
          <w:ilvl w:val="0"/>
          <w:numId w:val="23"/>
        </w:numPr>
        <w:tabs>
          <w:tab w:val="left" w:pos="720"/>
        </w:tabs>
        <w:spacing w:before="240" w:after="0" w:line="360" w:lineRule="auto"/>
        <w:jc w:val="both"/>
        <w:rPr>
          <w:rFonts w:ascii="Times New Roman" w:eastAsia="Times New Roman" w:hAnsi="Times New Roman" w:cs="Times New Roman"/>
          <w:i/>
          <w:sz w:val="24"/>
          <w:szCs w:val="24"/>
        </w:rPr>
      </w:pPr>
      <w:r w:rsidRPr="00B11631">
        <w:rPr>
          <w:rFonts w:ascii="Times New Roman" w:eastAsia="Times New Roman" w:hAnsi="Times New Roman" w:cs="Times New Roman"/>
          <w:sz w:val="24"/>
          <w:szCs w:val="24"/>
        </w:rPr>
        <w:t>Exhibit P28 –</w:t>
      </w:r>
      <w:r w:rsidRPr="00A8638B">
        <w:rPr>
          <w:rFonts w:ascii="Times New Roman" w:eastAsia="Times New Roman" w:hAnsi="Times New Roman" w:cs="Times New Roman"/>
          <w:sz w:val="24"/>
          <w:szCs w:val="24"/>
        </w:rPr>
        <w:t xml:space="preserve"> </w:t>
      </w:r>
      <w:r w:rsidRPr="00A8638B">
        <w:rPr>
          <w:rFonts w:ascii="Times New Roman" w:eastAsia="Times New Roman" w:hAnsi="Times New Roman" w:cs="Times New Roman"/>
          <w:i/>
          <w:szCs w:val="24"/>
        </w:rPr>
        <w:t>“</w:t>
      </w:r>
      <w:r w:rsidRPr="00A8638B">
        <w:rPr>
          <w:rFonts w:ascii="Times New Roman" w:eastAsia="Times New Roman" w:hAnsi="Times New Roman" w:cs="Times New Roman"/>
          <w:b/>
          <w:i/>
          <w:szCs w:val="24"/>
        </w:rPr>
        <w:t>VALUATION OF PROPERTY LAND PARCEL PLOT No. H2307 (550m</w:t>
      </w:r>
      <w:r w:rsidRPr="00A8638B">
        <w:rPr>
          <w:rFonts w:ascii="Times New Roman" w:eastAsia="Times New Roman" w:hAnsi="Times New Roman" w:cs="Times New Roman"/>
          <w:b/>
          <w:i/>
          <w:szCs w:val="24"/>
          <w:vertAlign w:val="superscript"/>
        </w:rPr>
        <w:t>2</w:t>
      </w:r>
      <w:r w:rsidRPr="00A8638B">
        <w:rPr>
          <w:rFonts w:ascii="Times New Roman" w:eastAsia="Times New Roman" w:hAnsi="Times New Roman" w:cs="Times New Roman"/>
          <w:b/>
          <w:i/>
          <w:szCs w:val="24"/>
        </w:rPr>
        <w:t>) AND ALL BUILT STRUCTURES AT MAJOIE, ANSE ETOILE. MAHE SEYCHELLES”</w:t>
      </w:r>
    </w:p>
    <w:p w:rsidR="00A8638B" w:rsidRPr="00A8638B" w:rsidRDefault="00A8638B" w:rsidP="00A8638B">
      <w:pPr>
        <w:tabs>
          <w:tab w:val="left" w:pos="720"/>
        </w:tabs>
        <w:spacing w:before="240" w:after="0" w:line="360" w:lineRule="auto"/>
        <w:ind w:left="1080"/>
        <w:jc w:val="both"/>
        <w:rPr>
          <w:rFonts w:ascii="Times New Roman" w:eastAsia="Times New Roman" w:hAnsi="Times New Roman" w:cs="Times New Roman"/>
          <w:i/>
          <w:sz w:val="24"/>
          <w:szCs w:val="24"/>
        </w:rPr>
      </w:pPr>
      <w:r w:rsidRPr="00A8638B">
        <w:rPr>
          <w:rFonts w:ascii="Times New Roman" w:eastAsia="Times New Roman" w:hAnsi="Times New Roman" w:cs="Times New Roman"/>
          <w:i/>
          <w:sz w:val="24"/>
          <w:szCs w:val="24"/>
        </w:rPr>
        <w:t xml:space="preserve">[…] </w:t>
      </w:r>
    </w:p>
    <w:p w:rsidR="00A8638B" w:rsidRPr="00A8638B" w:rsidRDefault="00A8638B" w:rsidP="00A8638B">
      <w:pPr>
        <w:spacing w:after="0" w:line="276" w:lineRule="auto"/>
        <w:ind w:left="1080"/>
        <w:contextualSpacing/>
        <w:jc w:val="both"/>
        <w:rPr>
          <w:rFonts w:ascii="Times New Roman" w:hAnsi="Times New Roman" w:cs="Times New Roman"/>
          <w:b/>
          <w:i/>
          <w:sz w:val="24"/>
          <w:szCs w:val="24"/>
        </w:rPr>
      </w:pPr>
      <w:r w:rsidRPr="00A8638B">
        <w:rPr>
          <w:rFonts w:ascii="Times New Roman" w:hAnsi="Times New Roman" w:cs="Times New Roman"/>
          <w:i/>
          <w:sz w:val="24"/>
          <w:szCs w:val="24"/>
        </w:rPr>
        <w:t>I hereby certify that in my opinion, the detailed evaluation and thorough analysis of the data collected during the site visit made on Tuesday 25</w:t>
      </w:r>
      <w:r w:rsidRPr="00A8638B">
        <w:rPr>
          <w:rFonts w:ascii="Times New Roman" w:hAnsi="Times New Roman" w:cs="Times New Roman"/>
          <w:i/>
          <w:sz w:val="24"/>
          <w:szCs w:val="24"/>
          <w:vertAlign w:val="superscript"/>
        </w:rPr>
        <w:t xml:space="preserve">th </w:t>
      </w:r>
      <w:r w:rsidRPr="00A8638B">
        <w:rPr>
          <w:rFonts w:ascii="Times New Roman" w:hAnsi="Times New Roman" w:cs="Times New Roman"/>
          <w:i/>
          <w:sz w:val="24"/>
          <w:szCs w:val="24"/>
        </w:rPr>
        <w:t xml:space="preserve">June 2019, and land survey documents conclude that the Current Market Value of the Property is valued to be at a sum of </w:t>
      </w:r>
      <w:r w:rsidRPr="00A8638B">
        <w:rPr>
          <w:rFonts w:ascii="Times New Roman" w:hAnsi="Times New Roman" w:cs="Times New Roman"/>
          <w:b/>
          <w:i/>
          <w:sz w:val="24"/>
          <w:szCs w:val="24"/>
        </w:rPr>
        <w:t>One Million Forty-Two Thousand Two Hundred and Thirteen Seychelles Rupees only (SR1.</w:t>
      </w:r>
      <w:r w:rsidR="001A4692">
        <w:rPr>
          <w:rFonts w:ascii="Times New Roman" w:hAnsi="Times New Roman" w:cs="Times New Roman"/>
          <w:b/>
          <w:i/>
          <w:sz w:val="24"/>
          <w:szCs w:val="24"/>
        </w:rPr>
        <w:t>042.</w:t>
      </w:r>
      <w:r w:rsidRPr="00A8638B">
        <w:rPr>
          <w:rFonts w:ascii="Times New Roman" w:hAnsi="Times New Roman" w:cs="Times New Roman"/>
          <w:b/>
          <w:i/>
          <w:sz w:val="24"/>
          <w:szCs w:val="24"/>
        </w:rPr>
        <w:t>213.00).</w:t>
      </w: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r w:rsidRPr="00A8638B">
        <w:rPr>
          <w:rFonts w:ascii="Times New Roman" w:hAnsi="Times New Roman" w:cs="Times New Roman"/>
          <w:i/>
          <w:sz w:val="24"/>
          <w:szCs w:val="24"/>
        </w:rPr>
        <w:t>[…]</w:t>
      </w: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u w:val="single" w:color="000000"/>
        </w:rPr>
        <w:t>Purpose of t</w:t>
      </w:r>
      <w:r w:rsidRPr="00A8638B">
        <w:rPr>
          <w:rFonts w:ascii="Times New Roman" w:hAnsi="Times New Roman" w:cs="Times New Roman"/>
          <w:b/>
          <w:i/>
          <w:sz w:val="24"/>
          <w:szCs w:val="24"/>
          <w:u w:val="double" w:color="000000"/>
        </w:rPr>
        <w:t xml:space="preserve">he </w:t>
      </w:r>
      <w:r w:rsidRPr="00A8638B">
        <w:rPr>
          <w:rFonts w:ascii="Times New Roman" w:hAnsi="Times New Roman" w:cs="Times New Roman"/>
          <w:b/>
          <w:i/>
          <w:sz w:val="24"/>
          <w:szCs w:val="24"/>
          <w:u w:val="single" w:color="000000"/>
        </w:rPr>
        <w:t>Valuation</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r w:rsidRPr="00A8638B">
        <w:rPr>
          <w:rFonts w:ascii="Times New Roman" w:hAnsi="Times New Roman" w:cs="Times New Roman"/>
          <w:i/>
          <w:sz w:val="24"/>
          <w:szCs w:val="24"/>
        </w:rPr>
        <w:t>The purpose of the valuation of the property is to establish the Current Market Value Of the land and any developmental work performed by the date of the conducted site visit for litigation and shares apportion purposes.</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u w:val="single"/>
        </w:rPr>
        <w:t>Basis of the Valuation</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rPr>
      </w:pPr>
      <w:r w:rsidRPr="00A8638B">
        <w:rPr>
          <w:rFonts w:ascii="Times New Roman" w:hAnsi="Times New Roman" w:cs="Times New Roman"/>
          <w:i/>
          <w:sz w:val="24"/>
          <w:szCs w:val="24"/>
        </w:rPr>
        <w:t>The analysis of the valuated elements considered in this evaluation is based on,</w:t>
      </w:r>
    </w:p>
    <w:p w:rsidR="00A8638B" w:rsidRPr="00A8638B" w:rsidRDefault="00A8638B" w:rsidP="006F2B13">
      <w:pPr>
        <w:numPr>
          <w:ilvl w:val="1"/>
          <w:numId w:val="27"/>
        </w:numPr>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t>Land Survey GIS plan of Parcel No. H2307.</w:t>
      </w:r>
    </w:p>
    <w:p w:rsidR="00A8638B" w:rsidRPr="00A8638B" w:rsidRDefault="00A8638B" w:rsidP="006F2B13">
      <w:pPr>
        <w:numPr>
          <w:ilvl w:val="1"/>
          <w:numId w:val="27"/>
        </w:numPr>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t>Site visit dated Tuesday 25</w:t>
      </w:r>
      <w:r w:rsidRPr="00A8638B">
        <w:rPr>
          <w:rFonts w:ascii="Times New Roman" w:hAnsi="Times New Roman" w:cs="Times New Roman"/>
          <w:i/>
          <w:sz w:val="24"/>
          <w:szCs w:val="24"/>
          <w:vertAlign w:val="superscript"/>
        </w:rPr>
        <w:t xml:space="preserve">th </w:t>
      </w:r>
      <w:r w:rsidRPr="00A8638B">
        <w:rPr>
          <w:rFonts w:ascii="Times New Roman" w:hAnsi="Times New Roman" w:cs="Times New Roman"/>
          <w:i/>
          <w:sz w:val="24"/>
          <w:szCs w:val="24"/>
        </w:rPr>
        <w:t>June 2019, where the site was identified, and all factual evidence visibly present on the property was collected and has been considered in the valuation.</w:t>
      </w:r>
    </w:p>
    <w:p w:rsidR="00A8638B" w:rsidRPr="00A8638B" w:rsidRDefault="00A8638B" w:rsidP="006F2B13">
      <w:pPr>
        <w:numPr>
          <w:ilvl w:val="1"/>
          <w:numId w:val="27"/>
        </w:numPr>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lastRenderedPageBreak/>
        <w:t>Comparative Market trend in relation to property value and developmental cost.</w:t>
      </w: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p>
    <w:p w:rsidR="00A8638B" w:rsidRPr="00A8638B" w:rsidRDefault="00A8638B" w:rsidP="00A8638B">
      <w:pPr>
        <w:spacing w:after="0" w:line="276" w:lineRule="auto"/>
        <w:ind w:left="108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Exclusion</w:t>
      </w:r>
    </w:p>
    <w:p w:rsidR="00A8638B" w:rsidRPr="00A8638B" w:rsidRDefault="00A8638B" w:rsidP="006F2B13">
      <w:pPr>
        <w:numPr>
          <w:ilvl w:val="1"/>
          <w:numId w:val="27"/>
        </w:numPr>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t>All movable furnishing, equipment, and appliances.</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u w:val="single"/>
        </w:rPr>
        <w:t>PROPERTY DESCRIPTION</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rPr>
      </w:pPr>
    </w:p>
    <w:p w:rsidR="00A8638B" w:rsidRPr="00A8638B" w:rsidRDefault="00A8638B" w:rsidP="006F2B13">
      <w:pPr>
        <w:numPr>
          <w:ilvl w:val="1"/>
          <w:numId w:val="28"/>
        </w:numPr>
        <w:spacing w:after="0" w:line="276" w:lineRule="auto"/>
        <w:ind w:left="144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 xml:space="preserve"> LAND</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rPr>
      </w:pPr>
    </w:p>
    <w:p w:rsidR="00A8638B" w:rsidRPr="00A8638B" w:rsidRDefault="00A8638B" w:rsidP="00FB470E">
      <w:pPr>
        <w:numPr>
          <w:ilvl w:val="0"/>
          <w:numId w:val="26"/>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Parcel reference</w:t>
      </w:r>
      <w:r w:rsidRPr="00A8638B">
        <w:rPr>
          <w:rFonts w:ascii="Times New Roman" w:hAnsi="Times New Roman" w:cs="Times New Roman"/>
          <w:i/>
          <w:sz w:val="24"/>
          <w:szCs w:val="24"/>
        </w:rPr>
        <w:t>, the property is known as Parcel No. H2307 of 550m</w:t>
      </w:r>
      <w:r w:rsidRPr="00A8638B">
        <w:rPr>
          <w:rFonts w:ascii="Times New Roman" w:hAnsi="Times New Roman" w:cs="Times New Roman"/>
          <w:i/>
          <w:sz w:val="24"/>
          <w:szCs w:val="24"/>
          <w:vertAlign w:val="superscript"/>
        </w:rPr>
        <w:t>2,</w:t>
      </w:r>
      <w:r w:rsidRPr="00A8638B">
        <w:rPr>
          <w:rFonts w:ascii="Times New Roman" w:hAnsi="Times New Roman" w:cs="Times New Roman"/>
          <w:i/>
          <w:sz w:val="24"/>
          <w:szCs w:val="24"/>
        </w:rPr>
        <w:t xml:space="preserve"> of freehold property at the upper Ma Joie sub-district in the Anse Etoile electoral district on, Mahe, Seychelles.</w:t>
      </w:r>
    </w:p>
    <w:p w:rsidR="00A8638B" w:rsidRPr="00A8638B" w:rsidRDefault="00A8638B" w:rsidP="00FB470E">
      <w:pPr>
        <w:numPr>
          <w:ilvl w:val="0"/>
          <w:numId w:val="26"/>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Location,</w:t>
      </w:r>
      <w:r w:rsidRPr="00A8638B">
        <w:rPr>
          <w:rFonts w:ascii="Times New Roman" w:hAnsi="Times New Roman" w:cs="Times New Roman"/>
          <w:i/>
          <w:sz w:val="24"/>
          <w:szCs w:val="24"/>
        </w:rPr>
        <w:t xml:space="preserve"> The property is located on the right-hand side of the driveway from the eastern point to the north-western point when going uphill, it is within the proximity of Greater Victoria,</w:t>
      </w:r>
    </w:p>
    <w:p w:rsidR="00A8638B" w:rsidRPr="00A8638B" w:rsidRDefault="00A8638B" w:rsidP="00FB470E">
      <w:pPr>
        <w:numPr>
          <w:ilvl w:val="0"/>
          <w:numId w:val="26"/>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Boundary,</w:t>
      </w:r>
      <w:r w:rsidRPr="00A8638B">
        <w:rPr>
          <w:rFonts w:ascii="Times New Roman" w:hAnsi="Times New Roman" w:cs="Times New Roman"/>
          <w:i/>
          <w:sz w:val="24"/>
          <w:szCs w:val="24"/>
        </w:rPr>
        <w:t xml:space="preserve"> The property is boundary to the road access at most of the boundary lines, and to another property (H6638) which is owned by the same owners alongside the northeastern boundary line.</w:t>
      </w:r>
    </w:p>
    <w:p w:rsidR="00A8638B" w:rsidRPr="00A8638B" w:rsidRDefault="00A8638B" w:rsidP="00FB470E">
      <w:pPr>
        <w:numPr>
          <w:ilvl w:val="0"/>
          <w:numId w:val="26"/>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Ground condition</w:t>
      </w:r>
      <w:r w:rsidRPr="00A8638B">
        <w:rPr>
          <w:rFonts w:ascii="Times New Roman" w:hAnsi="Times New Roman" w:cs="Times New Roman"/>
          <w:i/>
          <w:sz w:val="24"/>
          <w:szCs w:val="24"/>
        </w:rPr>
        <w:t>; The property is of an irregular shape, of mostly made flat ground surface, with a topographical level of around 80m above datum level, and with combined organic, and red earth type soil.</w:t>
      </w:r>
    </w:p>
    <w:p w:rsidR="00A8638B" w:rsidRPr="00A8638B" w:rsidRDefault="00A8638B" w:rsidP="00FB470E">
      <w:pPr>
        <w:numPr>
          <w:ilvl w:val="0"/>
          <w:numId w:val="26"/>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Access;</w:t>
      </w:r>
      <w:r w:rsidRPr="00A8638B">
        <w:rPr>
          <w:rFonts w:ascii="Times New Roman" w:hAnsi="Times New Roman" w:cs="Times New Roman"/>
          <w:i/>
          <w:sz w:val="24"/>
          <w:szCs w:val="24"/>
        </w:rPr>
        <w:t xml:space="preserve"> Even though the property is a boundary to the access road due to the way that development has been performed there is no direct driveway access and parking space onto the property the motorable.</w:t>
      </w:r>
    </w:p>
    <w:p w:rsidR="00A8638B" w:rsidRPr="00A8638B" w:rsidRDefault="00A8638B" w:rsidP="00FB470E">
      <w:pPr>
        <w:numPr>
          <w:ilvl w:val="0"/>
          <w:numId w:val="26"/>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View;</w:t>
      </w:r>
      <w:r w:rsidRPr="00A8638B">
        <w:rPr>
          <w:rFonts w:ascii="Times New Roman" w:hAnsi="Times New Roman" w:cs="Times New Roman"/>
          <w:i/>
          <w:sz w:val="24"/>
          <w:szCs w:val="24"/>
        </w:rPr>
        <w:t xml:space="preserve"> its topographical level permits the availability of significant coastal views towards the northeastern direction.</w:t>
      </w:r>
    </w:p>
    <w:p w:rsidR="00A8638B" w:rsidRPr="00A8638B" w:rsidRDefault="00A8638B" w:rsidP="00FB470E">
      <w:pPr>
        <w:numPr>
          <w:ilvl w:val="0"/>
          <w:numId w:val="26"/>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Peace,</w:t>
      </w:r>
      <w:r w:rsidRPr="00A8638B">
        <w:rPr>
          <w:rFonts w:ascii="Times New Roman" w:hAnsi="Times New Roman" w:cs="Times New Roman"/>
          <w:i/>
          <w:sz w:val="24"/>
          <w:szCs w:val="24"/>
        </w:rPr>
        <w:t xml:space="preserve"> Even though the property is boundary to the access road, being within a privately developed area, nearer the end of the access road, permits a very quiet and peaceful atmosphere.</w:t>
      </w:r>
    </w:p>
    <w:p w:rsidR="00A8638B" w:rsidRPr="00A8638B" w:rsidRDefault="00A8638B" w:rsidP="00FB470E">
      <w:pPr>
        <w:numPr>
          <w:ilvl w:val="0"/>
          <w:numId w:val="26"/>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Plants</w:t>
      </w:r>
      <w:r w:rsidRPr="00A8638B">
        <w:rPr>
          <w:rFonts w:ascii="Times New Roman" w:hAnsi="Times New Roman" w:cs="Times New Roman"/>
          <w:i/>
          <w:sz w:val="24"/>
          <w:szCs w:val="24"/>
        </w:rPr>
        <w:t>; Other than a significant amount of flowering plants were identified, no plants of significant value were identified.</w:t>
      </w:r>
    </w:p>
    <w:p w:rsidR="00A8638B" w:rsidRPr="00A8638B" w:rsidRDefault="00A8638B" w:rsidP="00FB470E">
      <w:pPr>
        <w:numPr>
          <w:ilvl w:val="0"/>
          <w:numId w:val="26"/>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Ris</w:t>
      </w:r>
      <w:r w:rsidRPr="00A8638B">
        <w:rPr>
          <w:rFonts w:ascii="Times New Roman" w:hAnsi="Times New Roman" w:cs="Times New Roman"/>
          <w:i/>
          <w:sz w:val="24"/>
          <w:szCs w:val="24"/>
        </w:rPr>
        <w:t>k; the property is not exposed to any environmental risk.</w:t>
      </w:r>
    </w:p>
    <w:p w:rsidR="00A8638B" w:rsidRPr="00A8638B" w:rsidRDefault="00A8638B" w:rsidP="00FB470E">
      <w:pPr>
        <w:numPr>
          <w:ilvl w:val="0"/>
          <w:numId w:val="26"/>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Services</w:t>
      </w:r>
      <w:r w:rsidRPr="00A8638B">
        <w:rPr>
          <w:rFonts w:ascii="Times New Roman" w:hAnsi="Times New Roman" w:cs="Times New Roman"/>
          <w:i/>
          <w:sz w:val="24"/>
          <w:szCs w:val="24"/>
        </w:rPr>
        <w:t>, The area is connected to all main public utilities and IT services.</w:t>
      </w:r>
    </w:p>
    <w:p w:rsidR="00A8638B" w:rsidRPr="00A8638B" w:rsidRDefault="00A8638B" w:rsidP="00FB470E">
      <w:pPr>
        <w:numPr>
          <w:ilvl w:val="0"/>
          <w:numId w:val="26"/>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Used ground surface</w:t>
      </w:r>
      <w:r w:rsidRPr="00A8638B">
        <w:rPr>
          <w:rFonts w:ascii="Times New Roman" w:hAnsi="Times New Roman" w:cs="Times New Roman"/>
          <w:i/>
          <w:sz w:val="24"/>
          <w:szCs w:val="24"/>
        </w:rPr>
        <w:t>, the property is currently accommodating a dwelling house of approximately 98m</w:t>
      </w:r>
      <w:r w:rsidRPr="00A8638B">
        <w:rPr>
          <w:rFonts w:ascii="Times New Roman" w:hAnsi="Times New Roman" w:cs="Times New Roman"/>
          <w:i/>
          <w:sz w:val="24"/>
          <w:szCs w:val="24"/>
          <w:vertAlign w:val="superscript"/>
        </w:rPr>
        <w:t>2</w:t>
      </w:r>
      <w:r w:rsidRPr="00A8638B">
        <w:rPr>
          <w:rFonts w:ascii="Times New Roman" w:hAnsi="Times New Roman" w:cs="Times New Roman"/>
          <w:i/>
          <w:sz w:val="24"/>
          <w:szCs w:val="24"/>
        </w:rPr>
        <w:t>.</w:t>
      </w:r>
    </w:p>
    <w:p w:rsidR="00A8638B" w:rsidRPr="00A8638B" w:rsidRDefault="00A8638B" w:rsidP="00A8638B">
      <w:pPr>
        <w:spacing w:after="0" w:line="360" w:lineRule="auto"/>
        <w:rPr>
          <w:sz w:val="24"/>
          <w:szCs w:val="24"/>
        </w:rPr>
      </w:pPr>
    </w:p>
    <w:p w:rsidR="00A8638B" w:rsidRPr="00A8638B" w:rsidRDefault="00A8638B" w:rsidP="006F2B13">
      <w:pPr>
        <w:numPr>
          <w:ilvl w:val="1"/>
          <w:numId w:val="29"/>
        </w:numPr>
        <w:spacing w:after="0" w:line="276" w:lineRule="auto"/>
        <w:ind w:left="1800" w:hanging="72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DEVELOPMENTAL WORKS</w:t>
      </w:r>
    </w:p>
    <w:p w:rsidR="00A8638B" w:rsidRPr="00A8638B" w:rsidRDefault="00A8638B" w:rsidP="00A8638B">
      <w:pPr>
        <w:spacing w:after="0" w:line="276" w:lineRule="auto"/>
        <w:ind w:left="1800"/>
        <w:contextualSpacing/>
        <w:jc w:val="both"/>
        <w:rPr>
          <w:rFonts w:ascii="Times New Roman" w:hAnsi="Times New Roman" w:cs="Times New Roman"/>
          <w:b/>
          <w:i/>
          <w:sz w:val="24"/>
          <w:szCs w:val="24"/>
        </w:rPr>
      </w:pPr>
    </w:p>
    <w:p w:rsidR="00A8638B" w:rsidRPr="00A8638B" w:rsidRDefault="00A8638B" w:rsidP="006F2B13">
      <w:pPr>
        <w:numPr>
          <w:ilvl w:val="2"/>
          <w:numId w:val="29"/>
        </w:numPr>
        <w:spacing w:after="0" w:line="276" w:lineRule="auto"/>
        <w:ind w:left="180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Dwelling house</w:t>
      </w:r>
    </w:p>
    <w:p w:rsidR="00A8638B" w:rsidRPr="00A8638B" w:rsidRDefault="00A8638B" w:rsidP="00A8638B">
      <w:pPr>
        <w:spacing w:after="0" w:line="276" w:lineRule="auto"/>
        <w:ind w:left="1800"/>
        <w:contextualSpacing/>
        <w:jc w:val="both"/>
        <w:rPr>
          <w:rFonts w:ascii="Times New Roman" w:hAnsi="Times New Roman" w:cs="Times New Roman"/>
          <w:i/>
          <w:sz w:val="24"/>
          <w:szCs w:val="24"/>
        </w:rPr>
      </w:pPr>
      <w:r w:rsidRPr="00A8638B">
        <w:rPr>
          <w:rFonts w:ascii="Times New Roman" w:hAnsi="Times New Roman" w:cs="Times New Roman"/>
          <w:i/>
          <w:sz w:val="24"/>
          <w:szCs w:val="24"/>
        </w:rPr>
        <w:lastRenderedPageBreak/>
        <w:t>Blockwork dwelling house, of approximately 98m</w:t>
      </w:r>
      <w:r w:rsidRPr="00A8638B">
        <w:rPr>
          <w:rFonts w:ascii="Times New Roman" w:hAnsi="Times New Roman" w:cs="Times New Roman"/>
          <w:i/>
          <w:sz w:val="24"/>
          <w:szCs w:val="24"/>
          <w:vertAlign w:val="superscript"/>
        </w:rPr>
        <w:t>2</w:t>
      </w:r>
      <w:r w:rsidRPr="00A8638B">
        <w:rPr>
          <w:rFonts w:ascii="Times New Roman" w:hAnsi="Times New Roman" w:cs="Times New Roman"/>
          <w:i/>
          <w:sz w:val="24"/>
          <w:szCs w:val="24"/>
        </w:rPr>
        <w:t>, with internal partitioning to accommodate two bedrooms, open plan sitting and dining area, toilet, bathroom, kitchen, and open veranda.</w:t>
      </w:r>
    </w:p>
    <w:p w:rsidR="00A8638B" w:rsidRPr="00A8638B" w:rsidRDefault="00A8638B" w:rsidP="00A8638B">
      <w:pPr>
        <w:spacing w:after="0" w:line="276" w:lineRule="auto"/>
        <w:ind w:left="1800"/>
        <w:contextualSpacing/>
        <w:jc w:val="both"/>
        <w:rPr>
          <w:rFonts w:ascii="Times New Roman" w:hAnsi="Times New Roman" w:cs="Times New Roman"/>
          <w:i/>
          <w:sz w:val="24"/>
          <w:szCs w:val="24"/>
        </w:rPr>
      </w:pPr>
      <w:r w:rsidRPr="00A8638B">
        <w:rPr>
          <w:rFonts w:ascii="Times New Roman" w:hAnsi="Times New Roman" w:cs="Times New Roman"/>
          <w:i/>
          <w:sz w:val="24"/>
          <w:szCs w:val="24"/>
        </w:rPr>
        <w:t>The building structure is of reinforced concrete and blockwork substructure, painted blockwork walling, corrugated iron sheet roofing, painted ceiling soffits in common areas, wooden frame and glass panel windows, all doors of wooden type, and with basic require electrical and sanitary services.</w:t>
      </w:r>
    </w:p>
    <w:p w:rsidR="00A8638B" w:rsidRPr="00A8638B" w:rsidRDefault="00A8638B" w:rsidP="00A8638B">
      <w:pPr>
        <w:spacing w:after="0" w:line="276" w:lineRule="auto"/>
        <w:ind w:left="1800"/>
        <w:contextualSpacing/>
        <w:jc w:val="both"/>
        <w:rPr>
          <w:rFonts w:ascii="Times New Roman" w:hAnsi="Times New Roman" w:cs="Times New Roman"/>
          <w:i/>
          <w:sz w:val="24"/>
          <w:szCs w:val="24"/>
        </w:rPr>
      </w:pPr>
      <w:r w:rsidRPr="00A8638B">
        <w:rPr>
          <w:rFonts w:ascii="Times New Roman" w:hAnsi="Times New Roman" w:cs="Times New Roman"/>
          <w:i/>
          <w:sz w:val="24"/>
          <w:szCs w:val="24"/>
        </w:rPr>
        <w:t>It is apparent that the house even though it is currently occupied, it is of age and badly maintained, and some structural deficiencies were identified.</w:t>
      </w:r>
    </w:p>
    <w:p w:rsidR="00A8638B" w:rsidRPr="00A8638B" w:rsidRDefault="00A8638B" w:rsidP="00A8638B">
      <w:pPr>
        <w:spacing w:after="0" w:line="276" w:lineRule="auto"/>
        <w:ind w:left="1800"/>
        <w:contextualSpacing/>
        <w:jc w:val="both"/>
        <w:rPr>
          <w:rFonts w:ascii="Times New Roman" w:hAnsi="Times New Roman" w:cs="Times New Roman"/>
          <w:i/>
          <w:sz w:val="24"/>
          <w:szCs w:val="24"/>
        </w:rPr>
      </w:pPr>
    </w:p>
    <w:p w:rsidR="00A8638B" w:rsidRPr="00A8638B" w:rsidRDefault="00A8638B" w:rsidP="006F2B13">
      <w:pPr>
        <w:numPr>
          <w:ilvl w:val="2"/>
          <w:numId w:val="29"/>
        </w:numPr>
        <w:spacing w:after="0" w:line="276" w:lineRule="auto"/>
        <w:ind w:left="180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Other Developmental works</w:t>
      </w:r>
    </w:p>
    <w:p w:rsidR="00A8638B" w:rsidRPr="00A8638B" w:rsidRDefault="00A8638B" w:rsidP="006F2B13">
      <w:pPr>
        <w:numPr>
          <w:ilvl w:val="5"/>
          <w:numId w:val="3"/>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Paving work,</w:t>
      </w:r>
      <w:r w:rsidRPr="00A8638B">
        <w:rPr>
          <w:rFonts w:ascii="Times New Roman" w:hAnsi="Times New Roman" w:cs="Times New Roman"/>
          <w:i/>
          <w:sz w:val="24"/>
          <w:szCs w:val="24"/>
        </w:rPr>
        <w:t xml:space="preserve"> concrete paving work with embedded breaking tiles finish at front of dwelling house.</w:t>
      </w:r>
    </w:p>
    <w:p w:rsidR="00A8638B" w:rsidRPr="00A8638B" w:rsidRDefault="00A8638B" w:rsidP="006F2B13">
      <w:pPr>
        <w:numPr>
          <w:ilvl w:val="5"/>
          <w:numId w:val="3"/>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Retaining wall,</w:t>
      </w:r>
      <w:r w:rsidRPr="00A8638B">
        <w:rPr>
          <w:rFonts w:ascii="Times New Roman" w:hAnsi="Times New Roman" w:cs="Times New Roman"/>
          <w:i/>
          <w:sz w:val="24"/>
          <w:szCs w:val="24"/>
        </w:rPr>
        <w:t xml:space="preserve"> rockwork walling alongside the eastern and part of the northeastern boundary </w:t>
      </w:r>
    </w:p>
    <w:p w:rsidR="00A8638B" w:rsidRPr="00A8638B" w:rsidRDefault="00A8638B" w:rsidP="006F2B13">
      <w:pPr>
        <w:numPr>
          <w:ilvl w:val="5"/>
          <w:numId w:val="3"/>
        </w:numPr>
        <w:spacing w:after="0" w:line="276" w:lineRule="auto"/>
        <w:ind w:left="1800" w:hanging="36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Boundary wall</w:t>
      </w:r>
      <w:r w:rsidRPr="00A8638B">
        <w:rPr>
          <w:rFonts w:ascii="Times New Roman" w:hAnsi="Times New Roman" w:cs="Times New Roman"/>
          <w:i/>
          <w:sz w:val="24"/>
          <w:szCs w:val="24"/>
        </w:rPr>
        <w:t>, rockwork walling, and columns onto the retaining wall and decorative wall.</w:t>
      </w:r>
    </w:p>
    <w:p w:rsidR="00A8638B" w:rsidRPr="00A8638B" w:rsidRDefault="00A8638B" w:rsidP="00A8638B">
      <w:pPr>
        <w:spacing w:line="256" w:lineRule="auto"/>
      </w:pPr>
    </w:p>
    <w:p w:rsidR="000922DA" w:rsidRDefault="00A8638B" w:rsidP="001A6B5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0922DA">
        <w:rPr>
          <w:rFonts w:ascii="Times New Roman" w:eastAsia="Times New Roman" w:hAnsi="Times New Roman" w:cs="Times New Roman"/>
          <w:sz w:val="24"/>
          <w:szCs w:val="24"/>
        </w:rPr>
        <w:t xml:space="preserve">As to the difference between Mr Accouche’s valuation of SCR410,233.97 (Exhibit D18) as opposed to his own higher valuation of SCR1,042,213.00 of H2307, Mr Valentin stated that the difference arises firstly from the low value given to the land by Mr Accouche. He pointed out that the rate used by Mr Accouche for H2307 which is buildable land is 142.56 per m² compared to the rate he used for H6638 (i.e. 808 per m²)  which is located in the </w:t>
      </w:r>
      <w:r w:rsidRPr="001A4692">
        <w:rPr>
          <w:rFonts w:ascii="Times New Roman" w:eastAsia="Times New Roman" w:hAnsi="Times New Roman" w:cs="Times New Roman"/>
          <w:sz w:val="24"/>
          <w:szCs w:val="24"/>
        </w:rPr>
        <w:t xml:space="preserve">same area </w:t>
      </w:r>
      <w:r w:rsidR="001A4692" w:rsidRPr="001A4692">
        <w:rPr>
          <w:rFonts w:ascii="Times New Roman" w:eastAsia="Times New Roman" w:hAnsi="Times New Roman" w:cs="Times New Roman"/>
          <w:sz w:val="24"/>
          <w:szCs w:val="24"/>
        </w:rPr>
        <w:t>but</w:t>
      </w:r>
      <w:r w:rsidRPr="001A4692">
        <w:rPr>
          <w:rFonts w:ascii="Times New Roman" w:eastAsia="Times New Roman" w:hAnsi="Times New Roman" w:cs="Times New Roman"/>
          <w:sz w:val="24"/>
          <w:szCs w:val="24"/>
        </w:rPr>
        <w:t xml:space="preserve"> is not buildable land. Furthermore H2307 has a boundary which borders the road whereas there is no access to H6638 from the road. He stated that Mr Accouche has</w:t>
      </w:r>
      <w:r w:rsidRPr="000922DA">
        <w:rPr>
          <w:rFonts w:ascii="Times New Roman" w:eastAsia="Times New Roman" w:hAnsi="Times New Roman" w:cs="Times New Roman"/>
          <w:sz w:val="24"/>
          <w:szCs w:val="24"/>
        </w:rPr>
        <w:t xml:space="preserve"> provided no valid reason for the big difference in the rates per m² used for valuation of the two plots, and stands by his own valuation as his rates for H2307 and H6638 are more or less the same and more realistic. As for the value of the buildings on H2307 there is only a slight difference between  the two valuations of the houses prior to depreciation: whereas Mr Accouche’s valuation amounts to SCR940,765.63, Mr Valentin’s amounts to SCR928,673.00 which he states is acceptable because it falls within the 15% margin. However Mr Valentin also pointed out that in regards to the buildings whereas he took into account the concrete paving, retaining wall and boundary wall in his valuation, Mr Accouche did not consider any infrastructures other than the house. For these reasons he stands by his valuation of H2307 and the structures thereon. </w:t>
      </w:r>
    </w:p>
    <w:p w:rsidR="00A8638B" w:rsidRPr="000922DA" w:rsidRDefault="00A8638B" w:rsidP="001A6B5E">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0922DA">
        <w:rPr>
          <w:rFonts w:ascii="Times New Roman" w:eastAsia="Times New Roman" w:hAnsi="Times New Roman" w:cs="Times New Roman"/>
          <w:sz w:val="24"/>
          <w:szCs w:val="24"/>
        </w:rPr>
        <w:lastRenderedPageBreak/>
        <w:t>As to Mr Accouche’s testimony that the house on H2307 devalued the property, Mr Valentin stated that in his valuation he had also devalued the land because of the presence of the building. He explained that the devaluation is calculated by estimating how much it would cost to demolish the building and reinstate the land back to its previous condition,</w:t>
      </w:r>
      <w:r w:rsidR="00EB4E92" w:rsidRPr="000922DA">
        <w:rPr>
          <w:rFonts w:ascii="Times New Roman" w:eastAsia="Times New Roman" w:hAnsi="Times New Roman" w:cs="Times New Roman"/>
          <w:sz w:val="24"/>
          <w:szCs w:val="24"/>
        </w:rPr>
        <w:t xml:space="preserve"> which he called </w:t>
      </w:r>
      <w:r w:rsidRPr="000922DA">
        <w:rPr>
          <w:rFonts w:ascii="Times New Roman" w:eastAsia="Times New Roman" w:hAnsi="Times New Roman" w:cs="Times New Roman"/>
          <w:sz w:val="24"/>
          <w:szCs w:val="24"/>
        </w:rPr>
        <w:t>rebuilding condition.  He explained that the issue with Mr Accouche’s valuation is that he has devalued the land using the base rate of 142.56 for which as explained previously, there is no justification given the rate of 808 m² for H6638.</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Mr Valentin </w:t>
      </w:r>
      <w:r w:rsidR="00EB4E92">
        <w:rPr>
          <w:rFonts w:ascii="Times New Roman" w:eastAsia="Times New Roman" w:hAnsi="Times New Roman" w:cs="Times New Roman"/>
          <w:sz w:val="24"/>
          <w:szCs w:val="24"/>
        </w:rPr>
        <w:t xml:space="preserve">also </w:t>
      </w:r>
      <w:r w:rsidRPr="00A8638B">
        <w:rPr>
          <w:rFonts w:ascii="Times New Roman" w:eastAsia="Times New Roman" w:hAnsi="Times New Roman" w:cs="Times New Roman"/>
          <w:sz w:val="24"/>
          <w:szCs w:val="24"/>
        </w:rPr>
        <w:t xml:space="preserve">stated that </w:t>
      </w:r>
      <w:r w:rsidR="00EB4E92">
        <w:rPr>
          <w:rFonts w:ascii="Times New Roman" w:eastAsia="Times New Roman" w:hAnsi="Times New Roman" w:cs="Times New Roman"/>
          <w:sz w:val="24"/>
          <w:szCs w:val="24"/>
        </w:rPr>
        <w:t xml:space="preserve">unlike Mr Accouche </w:t>
      </w:r>
      <w:r w:rsidRPr="00A8638B">
        <w:rPr>
          <w:rFonts w:ascii="Times New Roman" w:eastAsia="Times New Roman" w:hAnsi="Times New Roman" w:cs="Times New Roman"/>
          <w:sz w:val="24"/>
          <w:szCs w:val="24"/>
        </w:rPr>
        <w:t>he did not take into account the fact that the person living in the house on H2307 had a usufructuary interest on the property because</w:t>
      </w:r>
      <w:r w:rsidR="00EB4E92">
        <w:rPr>
          <w:rFonts w:ascii="Times New Roman" w:eastAsia="Times New Roman" w:hAnsi="Times New Roman" w:cs="Times New Roman"/>
          <w:sz w:val="24"/>
          <w:szCs w:val="24"/>
        </w:rPr>
        <w:t xml:space="preserve"> according to him,</w:t>
      </w:r>
      <w:r w:rsidRPr="00A8638B">
        <w:rPr>
          <w:rFonts w:ascii="Times New Roman" w:eastAsia="Times New Roman" w:hAnsi="Times New Roman" w:cs="Times New Roman"/>
          <w:sz w:val="24"/>
          <w:szCs w:val="24"/>
        </w:rPr>
        <w:t xml:space="preserve"> </w:t>
      </w:r>
      <w:r w:rsidR="00EB4E92">
        <w:rPr>
          <w:rFonts w:ascii="Times New Roman" w:eastAsia="Times New Roman" w:hAnsi="Times New Roman" w:cs="Times New Roman"/>
          <w:sz w:val="24"/>
          <w:szCs w:val="24"/>
        </w:rPr>
        <w:t xml:space="preserve">this </w:t>
      </w:r>
      <w:r w:rsidRPr="00A8638B">
        <w:rPr>
          <w:rFonts w:ascii="Times New Roman" w:eastAsia="Times New Roman" w:hAnsi="Times New Roman" w:cs="Times New Roman"/>
          <w:sz w:val="24"/>
          <w:szCs w:val="24"/>
        </w:rPr>
        <w:t>has no impact on the value of the property.</w:t>
      </w:r>
      <w:r w:rsidR="00EB4E92">
        <w:rPr>
          <w:rFonts w:ascii="Times New Roman" w:eastAsia="Times New Roman" w:hAnsi="Times New Roman" w:cs="Times New Roman"/>
          <w:sz w:val="24"/>
          <w:szCs w:val="24"/>
        </w:rPr>
        <w:t xml:space="preserve"> </w:t>
      </w:r>
    </w:p>
    <w:p w:rsidR="00A8638B" w:rsidRPr="00A8638B" w:rsidRDefault="00A8638B" w:rsidP="006F2B13">
      <w:pPr>
        <w:numPr>
          <w:ilvl w:val="0"/>
          <w:numId w:val="23"/>
        </w:numPr>
        <w:tabs>
          <w:tab w:val="left" w:pos="720"/>
        </w:tabs>
        <w:spacing w:before="240" w:after="0" w:line="360" w:lineRule="auto"/>
        <w:jc w:val="both"/>
        <w:rPr>
          <w:rFonts w:ascii="Times New Roman" w:eastAsia="Times New Roman" w:hAnsi="Times New Roman" w:cs="Times New Roman"/>
          <w:i/>
          <w:sz w:val="24"/>
          <w:szCs w:val="24"/>
        </w:rPr>
      </w:pPr>
      <w:r w:rsidRPr="00B11631">
        <w:rPr>
          <w:rFonts w:ascii="Times New Roman" w:eastAsia="Times New Roman" w:hAnsi="Times New Roman" w:cs="Times New Roman"/>
          <w:sz w:val="24"/>
          <w:szCs w:val="24"/>
        </w:rPr>
        <w:t>Exhibit D29</w:t>
      </w:r>
      <w:r w:rsidRPr="00A8638B">
        <w:rPr>
          <w:rFonts w:ascii="Times New Roman" w:eastAsia="Times New Roman" w:hAnsi="Times New Roman" w:cs="Times New Roman"/>
          <w:sz w:val="24"/>
          <w:szCs w:val="24"/>
        </w:rPr>
        <w:t xml:space="preserve"> – </w:t>
      </w:r>
      <w:r w:rsidRPr="00A8638B">
        <w:rPr>
          <w:rFonts w:ascii="Times New Roman" w:eastAsia="Times New Roman" w:hAnsi="Times New Roman" w:cs="Times New Roman"/>
          <w:b/>
          <w:i/>
          <w:szCs w:val="24"/>
        </w:rPr>
        <w:t>“</w:t>
      </w:r>
      <w:r w:rsidRPr="00A8638B">
        <w:rPr>
          <w:rFonts w:ascii="Times New Roman" w:eastAsia="Times New Roman" w:hAnsi="Times New Roman" w:cs="Times New Roman"/>
          <w:b/>
          <w:i/>
          <w:szCs w:val="24"/>
          <w:u w:val="single"/>
        </w:rPr>
        <w:t>VALUATION OF PROPERTY LAND PARCEL PLOT No. 6465 (1162m</w:t>
      </w:r>
      <w:r w:rsidR="006E45B5">
        <w:rPr>
          <w:rFonts w:ascii="Times New Roman" w:eastAsia="Times New Roman" w:hAnsi="Times New Roman" w:cs="Times New Roman"/>
          <w:b/>
          <w:i/>
          <w:szCs w:val="24"/>
          <w:u w:val="single"/>
        </w:rPr>
        <w:t>²</w:t>
      </w:r>
      <w:r w:rsidRPr="00A8638B">
        <w:rPr>
          <w:rFonts w:ascii="Times New Roman" w:eastAsia="Times New Roman" w:hAnsi="Times New Roman" w:cs="Times New Roman"/>
          <w:b/>
          <w:i/>
          <w:szCs w:val="24"/>
          <w:u w:val="single"/>
        </w:rPr>
        <w:t>) &amp; H6466 (107m</w:t>
      </w:r>
      <w:r w:rsidR="006E45B5">
        <w:rPr>
          <w:rFonts w:ascii="Times New Roman" w:eastAsia="Times New Roman" w:hAnsi="Times New Roman" w:cs="Times New Roman"/>
          <w:b/>
          <w:i/>
          <w:szCs w:val="24"/>
          <w:u w:val="single"/>
        </w:rPr>
        <w:t>²</w:t>
      </w:r>
      <w:r w:rsidR="006E45B5" w:rsidRPr="00A8638B">
        <w:rPr>
          <w:rFonts w:ascii="Times New Roman" w:eastAsia="Times New Roman" w:hAnsi="Times New Roman" w:cs="Times New Roman"/>
          <w:b/>
          <w:i/>
          <w:szCs w:val="24"/>
          <w:u w:val="single"/>
        </w:rPr>
        <w:t>)</w:t>
      </w:r>
      <w:r w:rsidR="006E45B5">
        <w:rPr>
          <w:rFonts w:ascii="Times New Roman" w:eastAsia="Times New Roman" w:hAnsi="Times New Roman" w:cs="Times New Roman"/>
          <w:b/>
          <w:i/>
          <w:szCs w:val="24"/>
          <w:u w:val="single"/>
        </w:rPr>
        <w:t>,</w:t>
      </w:r>
      <w:r w:rsidR="006E45B5" w:rsidRPr="00A8638B">
        <w:rPr>
          <w:rFonts w:ascii="Times New Roman" w:eastAsia="Times New Roman" w:hAnsi="Times New Roman" w:cs="Times New Roman"/>
          <w:b/>
          <w:i/>
          <w:szCs w:val="24"/>
          <w:u w:val="single"/>
        </w:rPr>
        <w:t xml:space="preserve"> </w:t>
      </w:r>
      <w:r w:rsidRPr="00A8638B">
        <w:rPr>
          <w:rFonts w:ascii="Times New Roman" w:eastAsia="Times New Roman" w:hAnsi="Times New Roman" w:cs="Times New Roman"/>
          <w:b/>
          <w:i/>
          <w:szCs w:val="24"/>
          <w:u w:val="single"/>
        </w:rPr>
        <w:t>AT MA JOIE, ANSE ETOILE, MAHE, SEYCHELLES”</w:t>
      </w: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r w:rsidRPr="00A8638B">
        <w:rPr>
          <w:rFonts w:ascii="Times New Roman" w:hAnsi="Times New Roman" w:cs="Times New Roman"/>
          <w:i/>
          <w:sz w:val="24"/>
          <w:szCs w:val="24"/>
        </w:rPr>
        <w:t>[…]</w:t>
      </w: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p>
    <w:p w:rsidR="00A8638B" w:rsidRPr="00A8638B" w:rsidRDefault="00A8638B" w:rsidP="00A8638B">
      <w:pPr>
        <w:spacing w:after="0" w:line="276" w:lineRule="auto"/>
        <w:ind w:left="1080"/>
        <w:contextualSpacing/>
        <w:jc w:val="both"/>
        <w:rPr>
          <w:rFonts w:ascii="Times New Roman" w:hAnsi="Times New Roman" w:cs="Times New Roman"/>
          <w:b/>
          <w:i/>
          <w:sz w:val="24"/>
          <w:szCs w:val="24"/>
          <w:u w:val="single" w:color="000000"/>
        </w:rPr>
      </w:pPr>
      <w:r w:rsidRPr="00A8638B">
        <w:rPr>
          <w:rFonts w:ascii="Times New Roman" w:hAnsi="Times New Roman" w:cs="Times New Roman"/>
          <w:i/>
          <w:sz w:val="24"/>
          <w:szCs w:val="24"/>
        </w:rPr>
        <w:t>I hereby certify that in my opinion, the detailed evaluation and thorough analysis of the data collected during the site visit made on Tuesday 25</w:t>
      </w:r>
      <w:r w:rsidRPr="00A8638B">
        <w:rPr>
          <w:rFonts w:ascii="Times New Roman" w:hAnsi="Times New Roman" w:cs="Times New Roman"/>
          <w:i/>
          <w:sz w:val="24"/>
          <w:szCs w:val="24"/>
          <w:vertAlign w:val="superscript"/>
        </w:rPr>
        <w:t xml:space="preserve">th </w:t>
      </w:r>
      <w:r w:rsidRPr="00A8638B">
        <w:rPr>
          <w:rFonts w:ascii="Times New Roman" w:hAnsi="Times New Roman" w:cs="Times New Roman"/>
          <w:i/>
          <w:sz w:val="24"/>
          <w:szCs w:val="24"/>
        </w:rPr>
        <w:t xml:space="preserve">June 2019, and land survey documents conclude that the Current Market Value of the Property is valued to be at a sum of </w:t>
      </w:r>
      <w:r w:rsidRPr="00A8638B">
        <w:rPr>
          <w:rFonts w:ascii="Times New Roman" w:hAnsi="Times New Roman" w:cs="Times New Roman"/>
          <w:b/>
          <w:i/>
          <w:sz w:val="24"/>
          <w:szCs w:val="24"/>
          <w:u w:val="single" w:color="000000"/>
        </w:rPr>
        <w:t>Seven Hundred and Nine Thousand Three Hundred and Seventy-One Seychelles Rupees only (SR709,371.00).</w:t>
      </w:r>
    </w:p>
    <w:p w:rsidR="00A8638B" w:rsidRPr="00A8638B" w:rsidRDefault="00A8638B" w:rsidP="00A8638B">
      <w:pPr>
        <w:spacing w:after="0" w:line="276" w:lineRule="auto"/>
        <w:ind w:left="1080"/>
        <w:contextualSpacing/>
        <w:jc w:val="both"/>
        <w:rPr>
          <w:rFonts w:ascii="Times New Roman" w:hAnsi="Times New Roman" w:cs="Times New Roman"/>
          <w:b/>
          <w:i/>
          <w:sz w:val="24"/>
          <w:szCs w:val="24"/>
          <w:u w:val="single"/>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i/>
          <w:sz w:val="24"/>
          <w:szCs w:val="24"/>
        </w:rPr>
      </w:pPr>
      <w:r w:rsidRPr="00A8638B">
        <w:rPr>
          <w:rFonts w:ascii="Times New Roman" w:hAnsi="Times New Roman" w:cs="Times New Roman"/>
          <w:b/>
          <w:i/>
          <w:sz w:val="24"/>
          <w:szCs w:val="24"/>
          <w:u w:val="single"/>
        </w:rPr>
        <w:t>Purpose Of the Valuation</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r w:rsidRPr="00A8638B">
        <w:rPr>
          <w:rFonts w:ascii="Times New Roman" w:hAnsi="Times New Roman" w:cs="Times New Roman"/>
          <w:i/>
          <w:sz w:val="24"/>
          <w:szCs w:val="24"/>
        </w:rPr>
        <w:t>The purpose of valuation of the property is to establish the Current Market Value of the land and any developmental work performed by the date of the conducted site visit for litigation and shares apportion purposes.</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i/>
          <w:sz w:val="24"/>
          <w:szCs w:val="24"/>
        </w:rPr>
      </w:pPr>
      <w:r w:rsidRPr="00A8638B">
        <w:rPr>
          <w:rFonts w:ascii="Times New Roman" w:hAnsi="Times New Roman" w:cs="Times New Roman"/>
          <w:b/>
          <w:i/>
          <w:sz w:val="24"/>
          <w:szCs w:val="24"/>
          <w:u w:val="single"/>
        </w:rPr>
        <w:t>Basis Of the Valuation</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r w:rsidRPr="00A8638B">
        <w:rPr>
          <w:rFonts w:ascii="Times New Roman" w:hAnsi="Times New Roman" w:cs="Times New Roman"/>
          <w:i/>
          <w:sz w:val="24"/>
          <w:szCs w:val="24"/>
        </w:rPr>
        <w:t>The analysis of the valuated elements considered in this evaluation is based on,</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p>
    <w:p w:rsidR="00A8638B" w:rsidRPr="00A8638B" w:rsidRDefault="00A8638B" w:rsidP="006F2B13">
      <w:pPr>
        <w:numPr>
          <w:ilvl w:val="1"/>
          <w:numId w:val="30"/>
        </w:numPr>
        <w:tabs>
          <w:tab w:val="left" w:pos="1800"/>
        </w:tabs>
        <w:spacing w:after="0" w:line="276" w:lineRule="auto"/>
        <w:ind w:left="1440"/>
        <w:contextualSpacing/>
        <w:jc w:val="both"/>
        <w:rPr>
          <w:rFonts w:ascii="Times New Roman" w:hAnsi="Times New Roman" w:cs="Times New Roman"/>
          <w:i/>
          <w:sz w:val="24"/>
          <w:szCs w:val="24"/>
        </w:rPr>
      </w:pPr>
      <w:r w:rsidRPr="00A8638B">
        <w:rPr>
          <w:rFonts w:ascii="Times New Roman" w:hAnsi="Times New Roman" w:cs="Times New Roman"/>
          <w:i/>
          <w:sz w:val="24"/>
          <w:szCs w:val="24"/>
        </w:rPr>
        <w:t>Land Survey GIS plan of Parcel No. 1-16465 &amp; H6466</w:t>
      </w:r>
    </w:p>
    <w:p w:rsidR="00A8638B" w:rsidRPr="00A8638B" w:rsidRDefault="00A8638B" w:rsidP="006F2B13">
      <w:pPr>
        <w:numPr>
          <w:ilvl w:val="1"/>
          <w:numId w:val="30"/>
        </w:numPr>
        <w:tabs>
          <w:tab w:val="left" w:pos="1800"/>
        </w:tabs>
        <w:spacing w:after="0" w:line="276" w:lineRule="auto"/>
        <w:ind w:left="1440"/>
        <w:contextualSpacing/>
        <w:jc w:val="both"/>
        <w:rPr>
          <w:rFonts w:ascii="Times New Roman" w:hAnsi="Times New Roman" w:cs="Times New Roman"/>
          <w:i/>
          <w:sz w:val="24"/>
          <w:szCs w:val="24"/>
        </w:rPr>
      </w:pPr>
      <w:r w:rsidRPr="00A8638B">
        <w:rPr>
          <w:rFonts w:ascii="Times New Roman" w:hAnsi="Times New Roman" w:cs="Times New Roman"/>
          <w:i/>
          <w:sz w:val="24"/>
          <w:szCs w:val="24"/>
        </w:rPr>
        <w:t>Site visit dated Tuesday 25th June 2019, where the site was identified, and all factual evidence visibly present on the property was collected and has been considered in the valuation.</w:t>
      </w:r>
    </w:p>
    <w:p w:rsidR="00A8638B" w:rsidRPr="00A8638B" w:rsidRDefault="00A8638B" w:rsidP="006F2B13">
      <w:pPr>
        <w:numPr>
          <w:ilvl w:val="1"/>
          <w:numId w:val="30"/>
        </w:numPr>
        <w:tabs>
          <w:tab w:val="left" w:pos="1800"/>
        </w:tabs>
        <w:spacing w:after="0" w:line="276" w:lineRule="auto"/>
        <w:ind w:left="1440"/>
        <w:contextualSpacing/>
        <w:jc w:val="both"/>
        <w:rPr>
          <w:rFonts w:ascii="Times New Roman" w:hAnsi="Times New Roman" w:cs="Times New Roman"/>
          <w:i/>
          <w:sz w:val="24"/>
          <w:szCs w:val="24"/>
        </w:rPr>
      </w:pPr>
      <w:r w:rsidRPr="00A8638B">
        <w:rPr>
          <w:rFonts w:ascii="Times New Roman" w:hAnsi="Times New Roman" w:cs="Times New Roman"/>
          <w:i/>
          <w:sz w:val="24"/>
          <w:szCs w:val="24"/>
        </w:rPr>
        <w:t>Comparative Market trend in relation to property value.</w:t>
      </w:r>
    </w:p>
    <w:p w:rsidR="00A8638B" w:rsidRPr="00A8638B" w:rsidRDefault="00A8638B" w:rsidP="00A8638B">
      <w:pPr>
        <w:spacing w:line="256" w:lineRule="auto"/>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u w:val="single"/>
        </w:rPr>
        <w:t>PROPERTY DESCRIPTION</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0"/>
          <w:numId w:val="31"/>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Parcel reference</w:t>
      </w:r>
      <w:r w:rsidRPr="00A8638B">
        <w:rPr>
          <w:rFonts w:ascii="Times New Roman" w:hAnsi="Times New Roman" w:cs="Times New Roman"/>
          <w:i/>
          <w:sz w:val="24"/>
          <w:szCs w:val="24"/>
        </w:rPr>
        <w:t>, the properties are known as Parcel No. H6465 of 1162m</w:t>
      </w:r>
      <w:r w:rsidRPr="00A8638B">
        <w:rPr>
          <w:rFonts w:ascii="Times New Roman" w:hAnsi="Times New Roman" w:cs="Times New Roman"/>
          <w:i/>
          <w:sz w:val="24"/>
          <w:szCs w:val="24"/>
          <w:vertAlign w:val="superscript"/>
        </w:rPr>
        <w:t xml:space="preserve">2 </w:t>
      </w:r>
      <w:r w:rsidRPr="00A8638B">
        <w:rPr>
          <w:rFonts w:ascii="Times New Roman" w:hAnsi="Times New Roman" w:cs="Times New Roman"/>
          <w:i/>
          <w:sz w:val="24"/>
          <w:szCs w:val="24"/>
        </w:rPr>
        <w:t>and H6466 of 107m</w:t>
      </w:r>
      <w:r w:rsidRPr="00A8638B">
        <w:rPr>
          <w:rFonts w:ascii="Times New Roman" w:hAnsi="Times New Roman" w:cs="Times New Roman"/>
          <w:i/>
          <w:sz w:val="24"/>
          <w:szCs w:val="24"/>
          <w:vertAlign w:val="superscript"/>
        </w:rPr>
        <w:t>2</w:t>
      </w:r>
      <w:r w:rsidRPr="00A8638B">
        <w:rPr>
          <w:rFonts w:ascii="Times New Roman" w:hAnsi="Times New Roman" w:cs="Times New Roman"/>
          <w:i/>
          <w:sz w:val="24"/>
          <w:szCs w:val="24"/>
        </w:rPr>
        <w:t>, of freehold properties at the upper Ma Joie sub-district in the Anse Etoile electoral district on, Mahe, Seychelles.</w:t>
      </w:r>
    </w:p>
    <w:p w:rsidR="00A8638B" w:rsidRPr="00A8638B" w:rsidRDefault="00A8638B" w:rsidP="006F2B13">
      <w:pPr>
        <w:numPr>
          <w:ilvl w:val="0"/>
          <w:numId w:val="31"/>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Location</w:t>
      </w:r>
      <w:r w:rsidRPr="00A8638B">
        <w:rPr>
          <w:rFonts w:ascii="Times New Roman" w:hAnsi="Times New Roman" w:cs="Times New Roman"/>
          <w:i/>
          <w:sz w:val="24"/>
          <w:szCs w:val="24"/>
        </w:rPr>
        <w:t>, The properties are located at approximately 43m from the right-hand side of the driveway, even though they are within the proximity of Greater Victoria, they are the most westerly properties.</w:t>
      </w:r>
    </w:p>
    <w:p w:rsidR="00A8638B" w:rsidRPr="00A8638B" w:rsidRDefault="00A8638B" w:rsidP="006F2B13">
      <w:pPr>
        <w:numPr>
          <w:ilvl w:val="0"/>
          <w:numId w:val="31"/>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Boundar</w:t>
      </w:r>
      <w:r w:rsidRPr="00A8638B">
        <w:rPr>
          <w:rFonts w:ascii="Times New Roman" w:hAnsi="Times New Roman" w:cs="Times New Roman"/>
          <w:i/>
          <w:sz w:val="24"/>
          <w:szCs w:val="24"/>
        </w:rPr>
        <w:t>y, the properties are boundary to other private (other than H1345 which is owned by the same owners) properties at all boundary lines.</w:t>
      </w:r>
    </w:p>
    <w:p w:rsidR="00A8638B" w:rsidRPr="00A8638B" w:rsidRDefault="00A8638B" w:rsidP="006F2B13">
      <w:pPr>
        <w:numPr>
          <w:ilvl w:val="0"/>
          <w:numId w:val="31"/>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Ground condition</w:t>
      </w:r>
      <w:r w:rsidRPr="00A8638B">
        <w:rPr>
          <w:rFonts w:ascii="Times New Roman" w:hAnsi="Times New Roman" w:cs="Times New Roman"/>
          <w:i/>
          <w:sz w:val="24"/>
          <w:szCs w:val="24"/>
        </w:rPr>
        <w:t>; The properties are of a trapezoidal shape (when amalgamated), of combined flat (approximately 280m</w:t>
      </w:r>
      <w:r w:rsidRPr="00A8638B">
        <w:rPr>
          <w:rFonts w:ascii="Times New Roman" w:hAnsi="Times New Roman" w:cs="Times New Roman"/>
          <w:i/>
          <w:sz w:val="24"/>
          <w:szCs w:val="24"/>
          <w:vertAlign w:val="superscript"/>
        </w:rPr>
        <w:t>2</w:t>
      </w:r>
      <w:r w:rsidRPr="00A8638B">
        <w:rPr>
          <w:rFonts w:ascii="Times New Roman" w:hAnsi="Times New Roman" w:cs="Times New Roman"/>
          <w:i/>
          <w:sz w:val="24"/>
          <w:szCs w:val="24"/>
        </w:rPr>
        <w:t>) sloppy ground surface, with some rocky ground surface, with a topographical level of around 92m</w:t>
      </w:r>
      <w:r w:rsidR="006E45B5">
        <w:rPr>
          <w:rFonts w:ascii="Times New Roman" w:hAnsi="Times New Roman" w:cs="Times New Roman"/>
          <w:i/>
          <w:sz w:val="24"/>
          <w:szCs w:val="24"/>
        </w:rPr>
        <w:t xml:space="preserve"> </w:t>
      </w:r>
      <w:r w:rsidRPr="00A8638B">
        <w:rPr>
          <w:rFonts w:ascii="Times New Roman" w:hAnsi="Times New Roman" w:cs="Times New Roman"/>
          <w:i/>
          <w:sz w:val="24"/>
          <w:szCs w:val="24"/>
        </w:rPr>
        <w:t>1105m above datum level, and with combine organic, and red earth type soil.</w:t>
      </w:r>
    </w:p>
    <w:p w:rsidR="00A8638B" w:rsidRPr="00A8638B" w:rsidRDefault="00A8638B" w:rsidP="006F2B13">
      <w:pPr>
        <w:numPr>
          <w:ilvl w:val="0"/>
          <w:numId w:val="31"/>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Access;</w:t>
      </w:r>
      <w:r w:rsidRPr="00A8638B">
        <w:rPr>
          <w:rFonts w:ascii="Times New Roman" w:hAnsi="Times New Roman" w:cs="Times New Roman"/>
          <w:i/>
          <w:sz w:val="24"/>
          <w:szCs w:val="24"/>
        </w:rPr>
        <w:t xml:space="preserve"> There is currently no motorable access to the properties, they are connected to the motorable access road through H</w:t>
      </w:r>
      <w:r w:rsidR="006E45B5">
        <w:rPr>
          <w:rFonts w:ascii="Times New Roman" w:hAnsi="Times New Roman" w:cs="Times New Roman"/>
          <w:i/>
          <w:sz w:val="24"/>
          <w:szCs w:val="24"/>
        </w:rPr>
        <w:t>1</w:t>
      </w:r>
      <w:r w:rsidRPr="00A8638B">
        <w:rPr>
          <w:rFonts w:ascii="Times New Roman" w:hAnsi="Times New Roman" w:cs="Times New Roman"/>
          <w:i/>
          <w:sz w:val="24"/>
          <w:szCs w:val="24"/>
        </w:rPr>
        <w:t>345, therefore currently the properties can only be accessed by means of a foot path.</w:t>
      </w:r>
    </w:p>
    <w:p w:rsidR="00A8638B" w:rsidRPr="00A8638B" w:rsidRDefault="00A8638B" w:rsidP="006F2B13">
      <w:pPr>
        <w:numPr>
          <w:ilvl w:val="0"/>
          <w:numId w:val="31"/>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View;</w:t>
      </w:r>
      <w:r w:rsidRPr="00A8638B">
        <w:rPr>
          <w:rFonts w:ascii="Times New Roman" w:hAnsi="Times New Roman" w:cs="Times New Roman"/>
          <w:i/>
          <w:sz w:val="24"/>
          <w:szCs w:val="24"/>
        </w:rPr>
        <w:t xml:space="preserve"> Its topographical terrain permits the availability of a significant coastal view towards the north-eastern direction once the heavy overgrowth has been removed</w:t>
      </w:r>
    </w:p>
    <w:p w:rsidR="00A8638B" w:rsidRPr="00A8638B" w:rsidRDefault="00A8638B" w:rsidP="006F2B13">
      <w:pPr>
        <w:numPr>
          <w:ilvl w:val="0"/>
          <w:numId w:val="31"/>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Peace,</w:t>
      </w:r>
      <w:r w:rsidRPr="00A8638B">
        <w:rPr>
          <w:rFonts w:ascii="Times New Roman" w:hAnsi="Times New Roman" w:cs="Times New Roman"/>
          <w:i/>
          <w:sz w:val="24"/>
          <w:szCs w:val="24"/>
        </w:rPr>
        <w:t xml:space="preserve"> the properties are located away from motorable roads and with no direct neighbors in its vicinity, which permits a very quiet and peaceful atmosphere.</w:t>
      </w:r>
    </w:p>
    <w:p w:rsidR="00A8638B" w:rsidRPr="00A8638B" w:rsidRDefault="00A8638B" w:rsidP="006F2B13">
      <w:pPr>
        <w:numPr>
          <w:ilvl w:val="0"/>
          <w:numId w:val="31"/>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i/>
          <w:noProof/>
          <w:sz w:val="24"/>
          <w:szCs w:val="24"/>
          <w:lang w:val="en-US"/>
        </w:rPr>
        <mc:AlternateContent>
          <mc:Choice Requires="wpg">
            <w:drawing>
              <wp:anchor distT="0" distB="0" distL="114300" distR="114300" simplePos="0" relativeHeight="251663360" behindDoc="1" locked="0" layoutInCell="1" allowOverlap="1" wp14:anchorId="3EC2916A" wp14:editId="49516959">
                <wp:simplePos x="0" y="0"/>
                <wp:positionH relativeFrom="column">
                  <wp:posOffset>10987582</wp:posOffset>
                </wp:positionH>
                <wp:positionV relativeFrom="paragraph">
                  <wp:posOffset>560215</wp:posOffset>
                </wp:positionV>
                <wp:extent cx="6550736" cy="34844"/>
                <wp:effectExtent l="0" t="0" r="0" b="0"/>
                <wp:wrapNone/>
                <wp:docPr id="601" name="Group 601"/>
                <wp:cNvGraphicFramePr/>
                <a:graphic xmlns:a="http://schemas.openxmlformats.org/drawingml/2006/main">
                  <a:graphicData uri="http://schemas.microsoft.com/office/word/2010/wordprocessingGroup">
                    <wpg:wgp>
                      <wpg:cNvGrpSpPr/>
                      <wpg:grpSpPr>
                        <a:xfrm>
                          <a:off x="0" y="0"/>
                          <a:ext cx="6550736" cy="34844"/>
                          <a:chOff x="0" y="0"/>
                          <a:chExt cx="6550736" cy="34844"/>
                        </a:xfrm>
                      </wpg:grpSpPr>
                      <wps:wsp>
                        <wps:cNvPr id="600" name="Shape 600"/>
                        <wps:cNvSpPr/>
                        <wps:spPr>
                          <a:xfrm>
                            <a:off x="0" y="0"/>
                            <a:ext cx="6550736" cy="34844"/>
                          </a:xfrm>
                          <a:custGeom>
                            <a:avLst/>
                            <a:gdLst/>
                            <a:ahLst/>
                            <a:cxnLst/>
                            <a:rect l="0" t="0" r="0" b="0"/>
                            <a:pathLst>
                              <a:path w="6550736" h="34844">
                                <a:moveTo>
                                  <a:pt x="0" y="17422"/>
                                </a:moveTo>
                                <a:lnTo>
                                  <a:pt x="6550736" y="17422"/>
                                </a:lnTo>
                              </a:path>
                            </a:pathLst>
                          </a:custGeom>
                          <a:noFill/>
                          <a:ln w="34844" cap="flat" cmpd="sng" algn="ctr">
                            <a:solidFill>
                              <a:srgbClr val="000000"/>
                            </a:solidFill>
                            <a:prstDash val="solid"/>
                            <a:miter lim="100000"/>
                          </a:ln>
                          <a:effectLst/>
                        </wps:spPr>
                        <wps:bodyPr/>
                      </wps:wsp>
                    </wpg:wgp>
                  </a:graphicData>
                </a:graphic>
              </wp:anchor>
            </w:drawing>
          </mc:Choice>
          <mc:Fallback>
            <w:pict>
              <v:group w14:anchorId="09C9EDD4" id="Group 601" o:spid="_x0000_s1026" style="position:absolute;margin-left:865.15pt;margin-top:44.1pt;width:515.8pt;height:2.75pt;z-index:-251653120" coordsize="6550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">
                <v:shape id="Shape 600" o:spid="_x0000_s1027" style="position:absolute;width:65507;height:348;visibility:visible;mso-wrap-style:square;v-text-anchor:top" coordsize="6550736,34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5ssQA&#10;AADcAAAADwAAAGRycy9kb3ducmV2LnhtbERPy2rCQBTdC/2H4Ra6EZ1E8UHqKFpQAlLEB6XLS+Y2&#10;CWbuxMyo8e+dhdDl4bxni9ZU4kaNKy0riPsRCOLM6pJzBafjujcF4TyyxsoyKXiQg8X8rTPDRNs7&#10;7+l28LkIIewSVFB4XydSuqwgg65va+LA/dnGoA+wyaVu8B7CTSUHUTSWBksODQXW9FVQdj5cjYLv&#10;9LLLV7/pxA8ferLtjgbxJv5R6uO9XX6C8NT6f/HLnWoF4yjMD2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ebLEAAAA3AAAAA8AAAAAAAAAAAAAAAAAmAIAAGRycy9k&#10;b3ducmV2LnhtbFBLBQYAAAAABAAEAPUAAACJAwAAAAA=&#10;" path="m,17422r6550736,e" filled="f" strokeweight=".96789mm">
                  <v:stroke miterlimit="1" joinstyle="miter"/>
                  <v:path arrowok="t" textboxrect="0,0,6550736,34844"/>
                </v:shape>
              </v:group>
            </w:pict>
          </mc:Fallback>
        </mc:AlternateContent>
      </w:r>
      <w:r w:rsidRPr="00A8638B">
        <w:rPr>
          <w:rFonts w:ascii="Times New Roman" w:hAnsi="Times New Roman" w:cs="Times New Roman"/>
          <w:b/>
          <w:i/>
          <w:sz w:val="24"/>
          <w:szCs w:val="24"/>
        </w:rPr>
        <w:t>Plants</w:t>
      </w:r>
      <w:r w:rsidRPr="00A8638B">
        <w:rPr>
          <w:rFonts w:ascii="Times New Roman" w:hAnsi="Times New Roman" w:cs="Times New Roman"/>
          <w:i/>
          <w:sz w:val="24"/>
          <w:szCs w:val="24"/>
        </w:rPr>
        <w:t>; Even though the properties are still in its near virgin state and heavily covered with vegetation, no plants of significant value were identified</w:t>
      </w:r>
    </w:p>
    <w:p w:rsidR="00A8638B" w:rsidRPr="00A8638B" w:rsidRDefault="00A8638B" w:rsidP="006F2B13">
      <w:pPr>
        <w:numPr>
          <w:ilvl w:val="0"/>
          <w:numId w:val="31"/>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Risk;</w:t>
      </w:r>
      <w:r w:rsidRPr="00A8638B">
        <w:rPr>
          <w:rFonts w:ascii="Times New Roman" w:hAnsi="Times New Roman" w:cs="Times New Roman"/>
          <w:i/>
          <w:sz w:val="24"/>
          <w:szCs w:val="24"/>
        </w:rPr>
        <w:t xml:space="preserve"> the properties are not exposed to any environmental risk.</w:t>
      </w:r>
    </w:p>
    <w:p w:rsidR="00A8638B" w:rsidRPr="00A8638B" w:rsidRDefault="00A8638B" w:rsidP="006F2B13">
      <w:pPr>
        <w:numPr>
          <w:ilvl w:val="0"/>
          <w:numId w:val="31"/>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Servic</w:t>
      </w:r>
      <w:r w:rsidRPr="00A8638B">
        <w:rPr>
          <w:rFonts w:ascii="Times New Roman" w:hAnsi="Times New Roman" w:cs="Times New Roman"/>
          <w:i/>
          <w:sz w:val="24"/>
          <w:szCs w:val="24"/>
        </w:rPr>
        <w:t>es, The area is connected to all main public utilities and IT services</w:t>
      </w:r>
    </w:p>
    <w:p w:rsidR="00A8638B" w:rsidRPr="00A8638B" w:rsidRDefault="00A8638B" w:rsidP="006F2B13">
      <w:pPr>
        <w:numPr>
          <w:ilvl w:val="0"/>
          <w:numId w:val="31"/>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Used ground surface</w:t>
      </w:r>
      <w:r w:rsidRPr="00A8638B">
        <w:rPr>
          <w:rFonts w:ascii="Times New Roman" w:hAnsi="Times New Roman" w:cs="Times New Roman"/>
          <w:i/>
          <w:sz w:val="24"/>
          <w:szCs w:val="24"/>
        </w:rPr>
        <w:t>, the presence of a corrugated iron sheet was identified, however, due to its current condition, the properties is currently as totally unbuilt.</w:t>
      </w:r>
    </w:p>
    <w:p w:rsidR="00A8638B" w:rsidRPr="00A8638B" w:rsidRDefault="00A8638B" w:rsidP="00A8638B">
      <w:pPr>
        <w:spacing w:after="0" w:line="276" w:lineRule="auto"/>
        <w:ind w:left="1800"/>
        <w:contextualSpacing/>
        <w:jc w:val="both"/>
        <w:rPr>
          <w:rFonts w:ascii="Times New Roman" w:hAnsi="Times New Roman" w:cs="Times New Roman"/>
          <w:b/>
          <w:i/>
          <w:sz w:val="24"/>
          <w:szCs w:val="24"/>
          <w:u w:val="single"/>
        </w:rPr>
      </w:pP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Mr Valentin confirmed that H6465 and H6466 are both vacant and stated that although there is an old structure on the property, it was not considered in the valuation. He also recalled that there was no access to the properties and that although the land was a bit sloping there was a flat part at the top from which there is a good view.</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He noted that there was a difference between his valuation of SCR709,371.00 and that of Mr Accouche’s of SCR564,518.00 (Exhibit P19) but stated that although the latter was on the lower side this fell within the acceptable 15% margin.  He observed that Mr Accouche had used different rates for the two plots of land that are next to each other – 455.09 for </w:t>
      </w:r>
      <w:r w:rsidRPr="00A8638B">
        <w:rPr>
          <w:rFonts w:ascii="Times New Roman" w:eastAsia="Times New Roman" w:hAnsi="Times New Roman" w:cs="Times New Roman"/>
          <w:sz w:val="24"/>
          <w:szCs w:val="24"/>
        </w:rPr>
        <w:lastRenderedPageBreak/>
        <w:t>H6465 and 336.66 for H6466 – and stated that this may be due to topographical features specific to each plot. He then went on to explain that it was normal to have a lower rate for H6466 which is a much smaller plot and cannot be developed on its own but has to be developed together with H6465, whereas H6465 can be developed on its own. Although he stands by his own valuation he reiterated that Mr Accouche’s valuation was within the acceptable margin and therefore acceptable.</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Mr Valentin agreed with Mr Accouche’s finding that </w:t>
      </w:r>
      <w:r w:rsidRPr="00A8638B">
        <w:rPr>
          <w:rFonts w:ascii="Times New Roman" w:eastAsia="Times New Roman" w:hAnsi="Times New Roman" w:cs="Times New Roman"/>
          <w:i/>
          <w:sz w:val="24"/>
          <w:szCs w:val="24"/>
        </w:rPr>
        <w:t xml:space="preserve">“while considering the topography </w:t>
      </w:r>
      <w:r w:rsidRPr="006E45B5">
        <w:rPr>
          <w:rFonts w:ascii="Times New Roman" w:eastAsia="Times New Roman" w:hAnsi="Times New Roman" w:cs="Times New Roman"/>
          <w:i/>
          <w:sz w:val="24"/>
          <w:szCs w:val="24"/>
        </w:rPr>
        <w:t>and rock features on parcels H1345 and H6466, it will be costly to build a motorable</w:t>
      </w:r>
      <w:r w:rsidRPr="00A8638B">
        <w:rPr>
          <w:rFonts w:ascii="Times New Roman" w:eastAsia="Times New Roman" w:hAnsi="Times New Roman" w:cs="Times New Roman"/>
          <w:i/>
          <w:sz w:val="24"/>
          <w:szCs w:val="24"/>
        </w:rPr>
        <w:t xml:space="preserve"> access”</w:t>
      </w:r>
      <w:r w:rsidRPr="00A8638B">
        <w:rPr>
          <w:rFonts w:ascii="Times New Roman" w:eastAsia="Times New Roman" w:hAnsi="Times New Roman" w:cs="Times New Roman"/>
          <w:sz w:val="24"/>
          <w:szCs w:val="24"/>
        </w:rPr>
        <w:t xml:space="preserve"> (See “Brief property description” at pg 2 of Exhibit P19), and pointed out that he had considered this in his own valuation. </w:t>
      </w:r>
      <w:r w:rsidR="00384730" w:rsidRPr="00A8638B">
        <w:rPr>
          <w:rFonts w:ascii="Times New Roman" w:eastAsia="Times New Roman" w:hAnsi="Times New Roman" w:cs="Times New Roman"/>
          <w:sz w:val="24"/>
          <w:szCs w:val="24"/>
        </w:rPr>
        <w:t xml:space="preserve">Mr Valentin </w:t>
      </w:r>
      <w:r w:rsidR="00384730">
        <w:rPr>
          <w:rFonts w:ascii="Times New Roman" w:eastAsia="Times New Roman" w:hAnsi="Times New Roman" w:cs="Times New Roman"/>
          <w:sz w:val="24"/>
          <w:szCs w:val="24"/>
        </w:rPr>
        <w:t xml:space="preserve">further stated </w:t>
      </w:r>
      <w:r w:rsidRPr="00A8638B">
        <w:rPr>
          <w:rFonts w:ascii="Times New Roman" w:eastAsia="Times New Roman" w:hAnsi="Times New Roman" w:cs="Times New Roman"/>
          <w:sz w:val="24"/>
          <w:szCs w:val="24"/>
        </w:rPr>
        <w:t>that going up to the property there is an embankment (“</w:t>
      </w:r>
      <w:r w:rsidRPr="00A8638B">
        <w:rPr>
          <w:rFonts w:ascii="Times New Roman" w:eastAsia="Times New Roman" w:hAnsi="Times New Roman" w:cs="Times New Roman"/>
          <w:i/>
          <w:sz w:val="24"/>
          <w:szCs w:val="24"/>
        </w:rPr>
        <w:t>la t</w:t>
      </w:r>
      <w:r w:rsidR="006E45B5">
        <w:rPr>
          <w:rFonts w:ascii="Times New Roman" w:eastAsia="Times New Roman" w:hAnsi="Times New Roman" w:cs="Times New Roman"/>
          <w:i/>
          <w:sz w:val="24"/>
          <w:szCs w:val="24"/>
        </w:rPr>
        <w:t>é</w:t>
      </w:r>
      <w:r w:rsidRPr="00A8638B">
        <w:rPr>
          <w:rFonts w:ascii="Times New Roman" w:eastAsia="Times New Roman" w:hAnsi="Times New Roman" w:cs="Times New Roman"/>
          <w:i/>
          <w:sz w:val="24"/>
          <w:szCs w:val="24"/>
        </w:rPr>
        <w:t>rasse</w:t>
      </w:r>
      <w:r w:rsidRPr="00A8638B">
        <w:rPr>
          <w:rFonts w:ascii="Times New Roman" w:eastAsia="Times New Roman" w:hAnsi="Times New Roman" w:cs="Times New Roman"/>
          <w:sz w:val="24"/>
          <w:szCs w:val="24"/>
        </w:rPr>
        <w:t xml:space="preserve">”) on which there are rock and boulders which will make building an access road costly. In his </w:t>
      </w:r>
      <w:r w:rsidR="006E45B5">
        <w:rPr>
          <w:rFonts w:ascii="Times New Roman" w:eastAsia="Times New Roman" w:hAnsi="Times New Roman" w:cs="Times New Roman"/>
          <w:sz w:val="24"/>
          <w:szCs w:val="24"/>
        </w:rPr>
        <w:t xml:space="preserve">own </w:t>
      </w:r>
      <w:r w:rsidRPr="00A8638B">
        <w:rPr>
          <w:rFonts w:ascii="Times New Roman" w:eastAsia="Times New Roman" w:hAnsi="Times New Roman" w:cs="Times New Roman"/>
          <w:sz w:val="24"/>
          <w:szCs w:val="24"/>
        </w:rPr>
        <w:t xml:space="preserve">quantitative analysis (Exhibit D29, pg 4, para 4A) he had devalued the properties because of </w:t>
      </w:r>
      <w:r w:rsidRPr="00A8638B">
        <w:rPr>
          <w:rFonts w:ascii="Times New Roman" w:eastAsia="Times New Roman" w:hAnsi="Times New Roman" w:cs="Times New Roman"/>
          <w:i/>
          <w:sz w:val="24"/>
          <w:szCs w:val="24"/>
        </w:rPr>
        <w:t>“Ground condition (sloppy and presence of rock)”</w:t>
      </w:r>
      <w:r w:rsidRPr="00A8638B">
        <w:rPr>
          <w:rFonts w:ascii="Times New Roman" w:eastAsia="Times New Roman" w:hAnsi="Times New Roman" w:cs="Times New Roman"/>
          <w:sz w:val="24"/>
          <w:szCs w:val="24"/>
        </w:rPr>
        <w:t xml:space="preserve">by SCR123,727.50 which he explained was a </w:t>
      </w:r>
      <w:r w:rsidRPr="00A8638B">
        <w:rPr>
          <w:rFonts w:ascii="Times New Roman" w:eastAsia="Times New Roman" w:hAnsi="Times New Roman" w:cs="Times New Roman"/>
          <w:i/>
          <w:sz w:val="24"/>
          <w:szCs w:val="24"/>
        </w:rPr>
        <w:t>“high devaluation”</w:t>
      </w:r>
      <w:r w:rsidRPr="00A8638B">
        <w:rPr>
          <w:rFonts w:ascii="Times New Roman" w:eastAsia="Times New Roman" w:hAnsi="Times New Roman" w:cs="Times New Roman"/>
          <w:sz w:val="24"/>
          <w:szCs w:val="24"/>
        </w:rPr>
        <w:t>.</w:t>
      </w:r>
    </w:p>
    <w:p w:rsidR="00A8638B" w:rsidRPr="00A8638B" w:rsidRDefault="00A8638B" w:rsidP="006F2B13">
      <w:pPr>
        <w:numPr>
          <w:ilvl w:val="0"/>
          <w:numId w:val="23"/>
        </w:numPr>
        <w:tabs>
          <w:tab w:val="left" w:pos="720"/>
        </w:tabs>
        <w:spacing w:before="240" w:after="0" w:line="360" w:lineRule="auto"/>
        <w:jc w:val="both"/>
        <w:rPr>
          <w:rFonts w:ascii="Times New Roman" w:eastAsia="Times New Roman" w:hAnsi="Times New Roman" w:cs="Times New Roman"/>
          <w:i/>
          <w:sz w:val="24"/>
          <w:szCs w:val="24"/>
        </w:rPr>
      </w:pPr>
      <w:r w:rsidRPr="00B11631">
        <w:rPr>
          <w:rFonts w:ascii="Times New Roman" w:eastAsia="Times New Roman" w:hAnsi="Times New Roman" w:cs="Times New Roman"/>
          <w:sz w:val="24"/>
          <w:szCs w:val="24"/>
        </w:rPr>
        <w:t>Exhibit D30</w:t>
      </w:r>
      <w:r w:rsidRPr="00A8638B">
        <w:rPr>
          <w:rFonts w:ascii="Times New Roman" w:eastAsia="Times New Roman" w:hAnsi="Times New Roman" w:cs="Times New Roman"/>
          <w:sz w:val="24"/>
          <w:szCs w:val="24"/>
        </w:rPr>
        <w:t xml:space="preserve"> – </w:t>
      </w:r>
      <w:r w:rsidRPr="00A8638B">
        <w:rPr>
          <w:rFonts w:ascii="Times New Roman" w:eastAsia="Times New Roman" w:hAnsi="Times New Roman" w:cs="Times New Roman"/>
          <w:b/>
          <w:i/>
          <w:sz w:val="20"/>
          <w:szCs w:val="24"/>
        </w:rPr>
        <w:t>“</w:t>
      </w:r>
      <w:r w:rsidRPr="00A8638B">
        <w:rPr>
          <w:rFonts w:ascii="Times New Roman" w:eastAsia="Times New Roman" w:hAnsi="Times New Roman" w:cs="Times New Roman"/>
          <w:b/>
          <w:i/>
          <w:szCs w:val="24"/>
          <w:u w:val="single"/>
        </w:rPr>
        <w:t>VALUATION OF PROPERTY LAND PARCEL PLOT No. H1345</w:t>
      </w:r>
      <w:r w:rsidR="00FA5690">
        <w:rPr>
          <w:rFonts w:ascii="Times New Roman" w:eastAsia="Times New Roman" w:hAnsi="Times New Roman" w:cs="Times New Roman"/>
          <w:b/>
          <w:i/>
          <w:noProof/>
          <w:szCs w:val="24"/>
          <w:u w:val="single"/>
          <w:lang w:val="en-US"/>
        </w:rPr>
        <w:t xml:space="preserve"> </w:t>
      </w:r>
      <w:r w:rsidRPr="00A8638B">
        <w:rPr>
          <w:rFonts w:ascii="Times New Roman" w:eastAsia="Times New Roman" w:hAnsi="Times New Roman" w:cs="Times New Roman"/>
          <w:b/>
          <w:i/>
          <w:szCs w:val="24"/>
          <w:u w:val="single"/>
        </w:rPr>
        <w:t>(737m</w:t>
      </w:r>
      <w:r w:rsidRPr="00A8638B">
        <w:rPr>
          <w:rFonts w:ascii="Times New Roman" w:eastAsia="Times New Roman" w:hAnsi="Times New Roman" w:cs="Times New Roman"/>
          <w:b/>
          <w:i/>
          <w:szCs w:val="24"/>
          <w:u w:val="single"/>
          <w:vertAlign w:val="superscript"/>
        </w:rPr>
        <w:t>2</w:t>
      </w:r>
      <w:r w:rsidRPr="00A8638B">
        <w:rPr>
          <w:rFonts w:ascii="Times New Roman" w:eastAsia="Times New Roman" w:hAnsi="Times New Roman" w:cs="Times New Roman"/>
          <w:b/>
          <w:i/>
          <w:szCs w:val="24"/>
          <w:u w:val="single"/>
        </w:rPr>
        <w:t xml:space="preserve">), AND ALL BUILT STRUCTURES AT MAJOIE. ANSE ETOILE, </w:t>
      </w:r>
      <w:r w:rsidRPr="00A8638B">
        <w:rPr>
          <w:rFonts w:ascii="Times New Roman" w:eastAsia="Times New Roman" w:hAnsi="Times New Roman" w:cs="Times New Roman"/>
          <w:b/>
          <w:i/>
          <w:noProof/>
          <w:szCs w:val="24"/>
          <w:u w:val="single"/>
          <w:lang w:val="en-US"/>
        </w:rPr>
        <w:drawing>
          <wp:inline distT="0" distB="0" distL="0" distR="0" wp14:anchorId="5F6CD256" wp14:editId="6CCE1F5B">
            <wp:extent cx="20531" cy="11732"/>
            <wp:effectExtent l="0" t="0" r="0" b="0"/>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11"/>
                    <a:stretch>
                      <a:fillRect/>
                    </a:stretch>
                  </pic:blipFill>
                  <pic:spPr>
                    <a:xfrm>
                      <a:off x="0" y="0"/>
                      <a:ext cx="20531" cy="11732"/>
                    </a:xfrm>
                    <a:prstGeom prst="rect">
                      <a:avLst/>
                    </a:prstGeom>
                  </pic:spPr>
                </pic:pic>
              </a:graphicData>
            </a:graphic>
          </wp:inline>
        </w:drawing>
      </w:r>
      <w:r w:rsidRPr="00A8638B">
        <w:rPr>
          <w:rFonts w:ascii="Times New Roman" w:eastAsia="Times New Roman" w:hAnsi="Times New Roman" w:cs="Times New Roman"/>
          <w:b/>
          <w:i/>
          <w:szCs w:val="24"/>
          <w:u w:val="single"/>
        </w:rPr>
        <w:t>MAHE SEYCHELLES”</w:t>
      </w: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r w:rsidRPr="00A8638B">
        <w:rPr>
          <w:rFonts w:ascii="Times New Roman" w:hAnsi="Times New Roman" w:cs="Times New Roman"/>
          <w:i/>
          <w:sz w:val="24"/>
          <w:szCs w:val="24"/>
        </w:rPr>
        <w:t>[…]</w:t>
      </w: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p>
    <w:p w:rsidR="00A8638B" w:rsidRPr="00A8638B" w:rsidRDefault="00A8638B" w:rsidP="00A8638B">
      <w:pPr>
        <w:spacing w:after="0" w:line="276" w:lineRule="auto"/>
        <w:ind w:left="1080"/>
        <w:contextualSpacing/>
        <w:jc w:val="both"/>
        <w:rPr>
          <w:rFonts w:ascii="Times New Roman" w:hAnsi="Times New Roman" w:cs="Times New Roman"/>
          <w:b/>
          <w:i/>
          <w:sz w:val="24"/>
          <w:szCs w:val="24"/>
          <w:u w:val="single" w:color="000000"/>
        </w:rPr>
      </w:pPr>
      <w:r w:rsidRPr="00A8638B">
        <w:rPr>
          <w:rFonts w:ascii="Times New Roman" w:hAnsi="Times New Roman" w:cs="Times New Roman"/>
          <w:i/>
          <w:sz w:val="24"/>
          <w:szCs w:val="24"/>
        </w:rPr>
        <w:t>I hereby certify that in my opinion, the detailed evaluation and thorough analysis of the data collected during the site visit made on Tuesday 25</w:t>
      </w:r>
      <w:r w:rsidRPr="00A8638B">
        <w:rPr>
          <w:rFonts w:ascii="Times New Roman" w:hAnsi="Times New Roman" w:cs="Times New Roman"/>
          <w:i/>
          <w:sz w:val="24"/>
          <w:szCs w:val="24"/>
          <w:vertAlign w:val="superscript"/>
        </w:rPr>
        <w:t xml:space="preserve">th </w:t>
      </w:r>
      <w:r w:rsidRPr="00A8638B">
        <w:rPr>
          <w:rFonts w:ascii="Times New Roman" w:hAnsi="Times New Roman" w:cs="Times New Roman"/>
          <w:i/>
          <w:sz w:val="24"/>
          <w:szCs w:val="24"/>
        </w:rPr>
        <w:t>June 2019, and land survey documents conclude that the Current Market Value of the Property is valued to be at a sum of</w:t>
      </w:r>
      <w:r w:rsidRPr="00A8638B">
        <w:rPr>
          <w:rFonts w:ascii="Times New Roman" w:hAnsi="Times New Roman" w:cs="Times New Roman"/>
          <w:i/>
          <w:sz w:val="24"/>
          <w:szCs w:val="24"/>
          <w:u w:val="single" w:color="000000"/>
        </w:rPr>
        <w:t xml:space="preserve"> </w:t>
      </w:r>
      <w:r w:rsidRPr="00A8638B">
        <w:rPr>
          <w:rFonts w:ascii="Times New Roman" w:hAnsi="Times New Roman" w:cs="Times New Roman"/>
          <w:b/>
          <w:i/>
          <w:sz w:val="24"/>
          <w:szCs w:val="24"/>
          <w:u w:val="single" w:color="000000"/>
        </w:rPr>
        <w:t>Three Million Six Hundred and Fifty-Eight Thousand Nine Hundred and Sixty-seven Seychelles Rupees only (SR3,658,967.00).</w:t>
      </w:r>
    </w:p>
    <w:p w:rsidR="00A8638B" w:rsidRPr="00A8638B" w:rsidRDefault="00A8638B" w:rsidP="00A8638B">
      <w:pPr>
        <w:spacing w:after="0" w:line="276" w:lineRule="auto"/>
        <w:ind w:left="1080"/>
        <w:contextualSpacing/>
        <w:jc w:val="both"/>
        <w:rPr>
          <w:rFonts w:ascii="Times New Roman" w:hAnsi="Times New Roman" w:cs="Times New Roman"/>
          <w:b/>
          <w:i/>
          <w:sz w:val="24"/>
          <w:szCs w:val="24"/>
          <w:u w:val="single" w:color="000000"/>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u w:val="single"/>
        </w:rPr>
        <w:t>Purpose of the Valuation</w:t>
      </w:r>
    </w:p>
    <w:p w:rsidR="00A8638B" w:rsidRPr="00A8638B" w:rsidRDefault="00FB470E" w:rsidP="00A8638B">
      <w:pPr>
        <w:spacing w:after="0" w:line="276"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The purpose of the valuation o</w:t>
      </w:r>
      <w:r w:rsidR="00A8638B" w:rsidRPr="00A8638B">
        <w:rPr>
          <w:rFonts w:ascii="Times New Roman" w:hAnsi="Times New Roman" w:cs="Times New Roman"/>
          <w:i/>
          <w:sz w:val="24"/>
          <w:szCs w:val="24"/>
        </w:rPr>
        <w:t>f the property is to establish the Current Market Value of the land and any developmental work performed by the date of the conducted site visit for litigation and shares apportion purposes.</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u w:val="single"/>
        </w:rPr>
        <w:t>Basis of the Valuation</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r w:rsidRPr="00A8638B">
        <w:rPr>
          <w:rFonts w:ascii="Times New Roman" w:hAnsi="Times New Roman" w:cs="Times New Roman"/>
          <w:i/>
          <w:sz w:val="24"/>
          <w:szCs w:val="24"/>
        </w:rPr>
        <w:t>The analysis of the evaluated elements considered in this evaluation is based on,</w:t>
      </w:r>
    </w:p>
    <w:p w:rsidR="00A8638B" w:rsidRPr="00A8638B" w:rsidRDefault="00A8638B" w:rsidP="006F2B13">
      <w:pPr>
        <w:numPr>
          <w:ilvl w:val="1"/>
          <w:numId w:val="34"/>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hAnsi="Times New Roman" w:cs="Times New Roman"/>
          <w:i/>
          <w:sz w:val="24"/>
          <w:szCs w:val="24"/>
        </w:rPr>
        <w:t>Land Survey GIS plan of Parcel No. H1345.</w:t>
      </w:r>
    </w:p>
    <w:p w:rsidR="00A8638B" w:rsidRPr="00A8638B" w:rsidRDefault="00A8638B" w:rsidP="006F2B13">
      <w:pPr>
        <w:numPr>
          <w:ilvl w:val="1"/>
          <w:numId w:val="34"/>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hAnsi="Times New Roman" w:cs="Times New Roman"/>
          <w:i/>
          <w:sz w:val="24"/>
          <w:szCs w:val="24"/>
        </w:rPr>
        <w:lastRenderedPageBreak/>
        <w:t>Site visit dated Tuesday 25th June 2019, where the site was identified, and all factual evidence visibly present on the property was collected and has been considered in the valuation.</w:t>
      </w:r>
    </w:p>
    <w:p w:rsidR="00A8638B" w:rsidRPr="00A8638B" w:rsidRDefault="00A8638B" w:rsidP="006F2B13">
      <w:pPr>
        <w:numPr>
          <w:ilvl w:val="1"/>
          <w:numId w:val="34"/>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hAnsi="Times New Roman" w:cs="Times New Roman"/>
          <w:i/>
          <w:sz w:val="24"/>
          <w:szCs w:val="24"/>
        </w:rPr>
        <w:t xml:space="preserve">Comparative Market trend in relation to property value and developmental </w:t>
      </w:r>
      <w:r w:rsidRPr="00A8638B">
        <w:rPr>
          <w:rFonts w:ascii="Times New Roman" w:hAnsi="Times New Roman" w:cs="Times New Roman"/>
          <w:i/>
          <w:noProof/>
          <w:sz w:val="24"/>
          <w:szCs w:val="24"/>
          <w:lang w:val="en-US"/>
        </w:rPr>
        <w:drawing>
          <wp:inline distT="0" distB="0" distL="0" distR="0" wp14:anchorId="3A95D866" wp14:editId="219BA217">
            <wp:extent cx="20531" cy="20531"/>
            <wp:effectExtent l="0" t="0" r="0" b="0"/>
            <wp:docPr id="4734" name="Picture 4734"/>
            <wp:cNvGraphicFramePr/>
            <a:graphic xmlns:a="http://schemas.openxmlformats.org/drawingml/2006/main">
              <a:graphicData uri="http://schemas.openxmlformats.org/drawingml/2006/picture">
                <pic:pic xmlns:pic="http://schemas.openxmlformats.org/drawingml/2006/picture">
                  <pic:nvPicPr>
                    <pic:cNvPr id="4734" name="Picture 4734"/>
                    <pic:cNvPicPr/>
                  </pic:nvPicPr>
                  <pic:blipFill>
                    <a:blip r:embed="rId12"/>
                    <a:stretch>
                      <a:fillRect/>
                    </a:stretch>
                  </pic:blipFill>
                  <pic:spPr>
                    <a:xfrm>
                      <a:off x="0" y="0"/>
                      <a:ext cx="20531" cy="20531"/>
                    </a:xfrm>
                    <a:prstGeom prst="rect">
                      <a:avLst/>
                    </a:prstGeom>
                  </pic:spPr>
                </pic:pic>
              </a:graphicData>
            </a:graphic>
          </wp:inline>
        </w:drawing>
      </w:r>
      <w:r w:rsidRPr="00A8638B">
        <w:rPr>
          <w:rFonts w:ascii="Times New Roman" w:hAnsi="Times New Roman" w:cs="Times New Roman"/>
          <w:i/>
          <w:sz w:val="24"/>
          <w:szCs w:val="24"/>
        </w:rPr>
        <w:t>cost.</w:t>
      </w:r>
    </w:p>
    <w:p w:rsidR="00A8638B" w:rsidRPr="00A8638B" w:rsidRDefault="00A8638B" w:rsidP="00A8638B">
      <w:pPr>
        <w:spacing w:after="0" w:line="276" w:lineRule="auto"/>
        <w:ind w:left="1800"/>
        <w:contextualSpacing/>
        <w:jc w:val="both"/>
        <w:rPr>
          <w:rFonts w:ascii="Times New Roman" w:hAnsi="Times New Roman" w:cs="Times New Roman"/>
          <w:b/>
          <w:i/>
          <w:sz w:val="24"/>
          <w:szCs w:val="24"/>
          <w:u w:val="single"/>
        </w:rPr>
      </w:pPr>
    </w:p>
    <w:p w:rsidR="00A8638B" w:rsidRPr="00A8638B" w:rsidRDefault="00A8638B" w:rsidP="00A8638B">
      <w:p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Exclusion</w:t>
      </w:r>
    </w:p>
    <w:p w:rsidR="00A8638B" w:rsidRPr="00A8638B" w:rsidRDefault="00A8638B" w:rsidP="006F2B13">
      <w:pPr>
        <w:numPr>
          <w:ilvl w:val="1"/>
          <w:numId w:val="34"/>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hAnsi="Times New Roman" w:cs="Times New Roman"/>
          <w:i/>
          <w:sz w:val="24"/>
          <w:szCs w:val="24"/>
        </w:rPr>
        <w:t>All movable furnishing, equipment, and appliances.</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u w:val="single" w:color="000000"/>
        </w:rPr>
        <w:t>PROPERTY DESCRIPTION</w:t>
      </w:r>
    </w:p>
    <w:p w:rsidR="00A8638B" w:rsidRPr="00A8638B" w:rsidRDefault="00A8638B" w:rsidP="00A8638B">
      <w:pPr>
        <w:spacing w:after="0" w:line="276" w:lineRule="auto"/>
        <w:ind w:left="1080"/>
        <w:contextualSpacing/>
        <w:jc w:val="both"/>
        <w:rPr>
          <w:rFonts w:ascii="Times New Roman" w:hAnsi="Times New Roman" w:cs="Times New Roman"/>
          <w:b/>
          <w:i/>
          <w:sz w:val="24"/>
          <w:szCs w:val="24"/>
          <w:u w:val="single" w:color="000000"/>
        </w:rPr>
      </w:pPr>
    </w:p>
    <w:p w:rsidR="00A8638B" w:rsidRPr="00A8638B" w:rsidRDefault="00A8638B" w:rsidP="006F2B13">
      <w:pPr>
        <w:numPr>
          <w:ilvl w:val="1"/>
          <w:numId w:val="35"/>
        </w:numPr>
        <w:spacing w:after="0" w:line="276" w:lineRule="auto"/>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LAND</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rPr>
      </w:pPr>
    </w:p>
    <w:p w:rsidR="00A8638B" w:rsidRPr="00A8638B" w:rsidRDefault="00A8638B" w:rsidP="006F2B13">
      <w:pPr>
        <w:numPr>
          <w:ilvl w:val="0"/>
          <w:numId w:val="32"/>
        </w:numPr>
        <w:spacing w:after="0" w:line="276" w:lineRule="auto"/>
        <w:ind w:left="144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Parcel reference</w:t>
      </w:r>
      <w:r w:rsidRPr="00A8638B">
        <w:rPr>
          <w:rFonts w:ascii="Times New Roman" w:hAnsi="Times New Roman" w:cs="Times New Roman"/>
          <w:i/>
          <w:sz w:val="24"/>
          <w:szCs w:val="24"/>
        </w:rPr>
        <w:t>, The property is known as Parcel No. H 1345 of 737m</w:t>
      </w:r>
      <w:r w:rsidRPr="00A8638B">
        <w:rPr>
          <w:rFonts w:ascii="Times New Roman" w:hAnsi="Times New Roman" w:cs="Times New Roman"/>
          <w:i/>
          <w:sz w:val="24"/>
          <w:szCs w:val="24"/>
          <w:vertAlign w:val="superscript"/>
        </w:rPr>
        <w:t>2,</w:t>
      </w:r>
      <w:r w:rsidRPr="00A8638B">
        <w:rPr>
          <w:rFonts w:ascii="Times New Roman" w:hAnsi="Times New Roman" w:cs="Times New Roman"/>
          <w:i/>
          <w:sz w:val="24"/>
          <w:szCs w:val="24"/>
        </w:rPr>
        <w:t xml:space="preserve"> of freehold property at upper Ma joie sub-district in the Anse Etoile electoral district on, Mahe, Seychelles.</w:t>
      </w:r>
    </w:p>
    <w:p w:rsidR="00A8638B" w:rsidRPr="00A8638B" w:rsidRDefault="00A8638B" w:rsidP="006F2B13">
      <w:pPr>
        <w:numPr>
          <w:ilvl w:val="0"/>
          <w:numId w:val="32"/>
        </w:numPr>
        <w:spacing w:after="0" w:line="276" w:lineRule="auto"/>
        <w:ind w:left="144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Location,</w:t>
      </w:r>
      <w:r w:rsidRPr="00A8638B">
        <w:rPr>
          <w:rFonts w:ascii="Times New Roman" w:hAnsi="Times New Roman" w:cs="Times New Roman"/>
          <w:i/>
          <w:sz w:val="24"/>
          <w:szCs w:val="24"/>
        </w:rPr>
        <w:t xml:space="preserve"> The property is located on the right-hand side (at the end) of the driveway when coming past the Guy Morel Institute, and it is within the proximity of Greater Victoria.</w:t>
      </w:r>
    </w:p>
    <w:p w:rsidR="00A8638B" w:rsidRPr="00A8638B" w:rsidRDefault="00A8638B" w:rsidP="006F2B13">
      <w:pPr>
        <w:numPr>
          <w:ilvl w:val="0"/>
          <w:numId w:val="32"/>
        </w:numPr>
        <w:spacing w:after="0" w:line="276" w:lineRule="auto"/>
        <w:ind w:left="144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Boundary,</w:t>
      </w:r>
      <w:r w:rsidRPr="00A8638B">
        <w:rPr>
          <w:rFonts w:ascii="Times New Roman" w:hAnsi="Times New Roman" w:cs="Times New Roman"/>
          <w:i/>
          <w:sz w:val="24"/>
          <w:szCs w:val="24"/>
        </w:rPr>
        <w:t xml:space="preserve"> The property is boundary to the driveway access alongside its southern boundary line, to another property (H6466) which is owned by the same owners alongside the northeastern boundary line, and to other privately owned properties at other boundary lines.</w:t>
      </w:r>
    </w:p>
    <w:p w:rsidR="00A8638B" w:rsidRPr="00A8638B" w:rsidRDefault="00A8638B" w:rsidP="006F2B13">
      <w:pPr>
        <w:numPr>
          <w:ilvl w:val="0"/>
          <w:numId w:val="32"/>
        </w:numPr>
        <w:spacing w:after="0" w:line="276" w:lineRule="auto"/>
        <w:ind w:left="144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Ground condition</w:t>
      </w:r>
      <w:r w:rsidRPr="00A8638B">
        <w:rPr>
          <w:rFonts w:ascii="Times New Roman" w:hAnsi="Times New Roman" w:cs="Times New Roman"/>
          <w:i/>
          <w:sz w:val="24"/>
          <w:szCs w:val="24"/>
        </w:rPr>
        <w:t>; The property is of a trapezoidal shape, of mostly made flat ground surface, with a topographical level of around 90m above datum level, and with combined organic, and red earth type soil.</w:t>
      </w:r>
    </w:p>
    <w:p w:rsidR="00A8638B" w:rsidRPr="00FA5690" w:rsidRDefault="00A8638B" w:rsidP="006F2B13">
      <w:pPr>
        <w:numPr>
          <w:ilvl w:val="0"/>
          <w:numId w:val="32"/>
        </w:numPr>
        <w:spacing w:after="0" w:line="276" w:lineRule="auto"/>
        <w:ind w:left="1440"/>
        <w:contextualSpacing/>
        <w:jc w:val="both"/>
        <w:rPr>
          <w:rFonts w:ascii="Times New Roman" w:hAnsi="Times New Roman" w:cs="Times New Roman"/>
          <w:b/>
          <w:i/>
          <w:sz w:val="24"/>
          <w:szCs w:val="24"/>
        </w:rPr>
      </w:pPr>
      <w:r w:rsidRPr="00FA5690">
        <w:rPr>
          <w:rFonts w:ascii="Times New Roman" w:hAnsi="Times New Roman" w:cs="Times New Roman"/>
          <w:b/>
          <w:i/>
          <w:sz w:val="24"/>
          <w:szCs w:val="24"/>
        </w:rPr>
        <w:t>Access</w:t>
      </w:r>
      <w:r w:rsidRPr="00FA5690">
        <w:rPr>
          <w:rFonts w:ascii="Times New Roman" w:hAnsi="Times New Roman" w:cs="Times New Roman"/>
          <w:i/>
          <w:sz w:val="24"/>
          <w:szCs w:val="24"/>
        </w:rPr>
        <w:t>; Even though the property is boundary to the access road due to being at a higher topographical level no direct driveway access is available and parking space is provided onto the boundary line at the end of the driveway.</w:t>
      </w:r>
    </w:p>
    <w:p w:rsidR="00A8638B" w:rsidRPr="00A8638B" w:rsidRDefault="00A8638B" w:rsidP="006F2B13">
      <w:pPr>
        <w:numPr>
          <w:ilvl w:val="0"/>
          <w:numId w:val="32"/>
        </w:numPr>
        <w:spacing w:after="0" w:line="276" w:lineRule="auto"/>
        <w:ind w:left="144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View;</w:t>
      </w:r>
      <w:r w:rsidRPr="00A8638B">
        <w:rPr>
          <w:rFonts w:ascii="Times New Roman" w:hAnsi="Times New Roman" w:cs="Times New Roman"/>
          <w:i/>
          <w:sz w:val="24"/>
          <w:szCs w:val="24"/>
        </w:rPr>
        <w:t xml:space="preserve"> Its topographical level and having no obstruction on its north-eastern boundary permit the availability of significant coastal view/sea towards the north-eastern direction.</w:t>
      </w:r>
    </w:p>
    <w:p w:rsidR="00A8638B" w:rsidRPr="00A8638B" w:rsidRDefault="00A8638B" w:rsidP="006F2B13">
      <w:pPr>
        <w:numPr>
          <w:ilvl w:val="0"/>
          <w:numId w:val="32"/>
        </w:numPr>
        <w:spacing w:after="0" w:line="276" w:lineRule="auto"/>
        <w:ind w:left="144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Peace</w:t>
      </w:r>
      <w:r w:rsidRPr="00A8638B">
        <w:rPr>
          <w:rFonts w:ascii="Times New Roman" w:hAnsi="Times New Roman" w:cs="Times New Roman"/>
          <w:i/>
          <w:sz w:val="24"/>
          <w:szCs w:val="24"/>
        </w:rPr>
        <w:t>; the property is located at the end of the driveway, it is therefore in a very private area, which permits a very quiet and peaceful atmosphere.</w:t>
      </w:r>
    </w:p>
    <w:p w:rsidR="00A8638B" w:rsidRPr="00A8638B" w:rsidRDefault="00A8638B" w:rsidP="006F2B13">
      <w:pPr>
        <w:numPr>
          <w:ilvl w:val="0"/>
          <w:numId w:val="32"/>
        </w:numPr>
        <w:spacing w:after="0" w:line="276" w:lineRule="auto"/>
        <w:ind w:left="144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Plants;</w:t>
      </w:r>
      <w:r w:rsidRPr="00A8638B">
        <w:rPr>
          <w:rFonts w:ascii="Times New Roman" w:hAnsi="Times New Roman" w:cs="Times New Roman"/>
          <w:i/>
          <w:sz w:val="24"/>
          <w:szCs w:val="24"/>
        </w:rPr>
        <w:t xml:space="preserve"> other than some flowering plants, no plants of significant value were identified.</w:t>
      </w:r>
    </w:p>
    <w:p w:rsidR="00A8638B" w:rsidRPr="00A8638B" w:rsidRDefault="00A8638B" w:rsidP="006F2B13">
      <w:pPr>
        <w:numPr>
          <w:ilvl w:val="0"/>
          <w:numId w:val="32"/>
        </w:numPr>
        <w:spacing w:after="0" w:line="276" w:lineRule="auto"/>
        <w:ind w:left="144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Risk;</w:t>
      </w:r>
      <w:r w:rsidRPr="00A8638B">
        <w:rPr>
          <w:rFonts w:ascii="Times New Roman" w:hAnsi="Times New Roman" w:cs="Times New Roman"/>
          <w:i/>
          <w:sz w:val="24"/>
          <w:szCs w:val="24"/>
        </w:rPr>
        <w:t xml:space="preserve"> the property is not exposed to any environmental risk.</w:t>
      </w:r>
    </w:p>
    <w:p w:rsidR="00A8638B" w:rsidRPr="00A8638B" w:rsidRDefault="00A8638B" w:rsidP="006F2B13">
      <w:pPr>
        <w:numPr>
          <w:ilvl w:val="0"/>
          <w:numId w:val="32"/>
        </w:numPr>
        <w:spacing w:after="0" w:line="276" w:lineRule="auto"/>
        <w:ind w:left="144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Services,</w:t>
      </w:r>
      <w:r w:rsidRPr="00A8638B">
        <w:rPr>
          <w:rFonts w:ascii="Times New Roman" w:hAnsi="Times New Roman" w:cs="Times New Roman"/>
          <w:i/>
          <w:sz w:val="24"/>
          <w:szCs w:val="24"/>
        </w:rPr>
        <w:t xml:space="preserve"> The area is connected to all main public utilities and IT services.</w:t>
      </w:r>
    </w:p>
    <w:p w:rsidR="00A8638B" w:rsidRPr="00A8638B" w:rsidRDefault="00A8638B" w:rsidP="006F2B13">
      <w:pPr>
        <w:numPr>
          <w:ilvl w:val="0"/>
          <w:numId w:val="32"/>
        </w:numPr>
        <w:spacing w:after="0" w:line="276" w:lineRule="auto"/>
        <w:ind w:left="1440"/>
        <w:contextualSpacing/>
        <w:jc w:val="both"/>
        <w:rPr>
          <w:rFonts w:ascii="Times New Roman" w:hAnsi="Times New Roman" w:cs="Times New Roman"/>
          <w:b/>
          <w:i/>
          <w:sz w:val="24"/>
          <w:szCs w:val="24"/>
        </w:rPr>
      </w:pPr>
      <w:r w:rsidRPr="00A8638B">
        <w:rPr>
          <w:rFonts w:ascii="Times New Roman" w:hAnsi="Times New Roman" w:cs="Times New Roman"/>
          <w:i/>
          <w:sz w:val="24"/>
          <w:szCs w:val="24"/>
        </w:rPr>
        <w:t>Used ground surface, the property is currently accommodating a dwelling house of approximately 183m</w:t>
      </w:r>
      <w:r w:rsidRPr="00A8638B">
        <w:rPr>
          <w:rFonts w:ascii="Times New Roman" w:hAnsi="Times New Roman" w:cs="Times New Roman"/>
          <w:i/>
          <w:sz w:val="24"/>
          <w:szCs w:val="24"/>
          <w:vertAlign w:val="superscript"/>
        </w:rPr>
        <w:t>2</w:t>
      </w:r>
      <w:r w:rsidRPr="00A8638B">
        <w:rPr>
          <w:rFonts w:ascii="Times New Roman" w:hAnsi="Times New Roman" w:cs="Times New Roman"/>
          <w:i/>
          <w:sz w:val="24"/>
          <w:szCs w:val="24"/>
        </w:rPr>
        <w:t>.</w:t>
      </w:r>
    </w:p>
    <w:p w:rsidR="00A8638B" w:rsidRPr="00A8638B" w:rsidRDefault="00A8638B" w:rsidP="00A8638B">
      <w:pPr>
        <w:spacing w:after="0" w:line="360" w:lineRule="auto"/>
        <w:ind w:right="245"/>
        <w:jc w:val="both"/>
        <w:rPr>
          <w:sz w:val="24"/>
          <w:szCs w:val="24"/>
        </w:rPr>
      </w:pPr>
    </w:p>
    <w:p w:rsidR="00A8638B" w:rsidRPr="00A8638B" w:rsidRDefault="00A8638B" w:rsidP="006F2B13">
      <w:pPr>
        <w:numPr>
          <w:ilvl w:val="1"/>
          <w:numId w:val="35"/>
        </w:numPr>
        <w:spacing w:after="0" w:line="276" w:lineRule="auto"/>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lastRenderedPageBreak/>
        <w:t>DEVELOPMENTAL WORK</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rPr>
      </w:pPr>
    </w:p>
    <w:p w:rsidR="00A8638B" w:rsidRPr="00A8638B" w:rsidRDefault="00A8638B" w:rsidP="006F2B13">
      <w:pPr>
        <w:numPr>
          <w:ilvl w:val="2"/>
          <w:numId w:val="35"/>
        </w:numPr>
        <w:spacing w:after="0" w:line="276" w:lineRule="auto"/>
        <w:ind w:left="180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Dwelling house</w:t>
      </w:r>
    </w:p>
    <w:p w:rsidR="00A8638B" w:rsidRPr="00A8638B" w:rsidRDefault="00A8638B" w:rsidP="00A8638B">
      <w:pPr>
        <w:spacing w:after="0" w:line="276" w:lineRule="auto"/>
        <w:ind w:left="1800"/>
        <w:contextualSpacing/>
        <w:jc w:val="both"/>
        <w:rPr>
          <w:rFonts w:ascii="Times New Roman" w:hAnsi="Times New Roman" w:cs="Times New Roman"/>
          <w:i/>
          <w:sz w:val="24"/>
          <w:szCs w:val="24"/>
        </w:rPr>
      </w:pPr>
      <w:r w:rsidRPr="00A8638B">
        <w:rPr>
          <w:rFonts w:ascii="Times New Roman" w:hAnsi="Times New Roman" w:cs="Times New Roman"/>
          <w:i/>
          <w:sz w:val="24"/>
          <w:szCs w:val="24"/>
        </w:rPr>
        <w:t>Two-story blockwork dwelling house, of approximately 366m</w:t>
      </w:r>
      <w:r w:rsidRPr="00A8638B">
        <w:rPr>
          <w:rFonts w:ascii="Times New Roman" w:hAnsi="Times New Roman" w:cs="Times New Roman"/>
          <w:i/>
          <w:sz w:val="24"/>
          <w:szCs w:val="24"/>
          <w:vertAlign w:val="superscript"/>
        </w:rPr>
        <w:t xml:space="preserve">2 </w:t>
      </w:r>
      <w:r w:rsidRPr="00A8638B">
        <w:rPr>
          <w:rFonts w:ascii="Times New Roman" w:hAnsi="Times New Roman" w:cs="Times New Roman"/>
          <w:i/>
          <w:sz w:val="24"/>
          <w:szCs w:val="24"/>
        </w:rPr>
        <w:t>total floor area, with the ground floor of approximately 183m</w:t>
      </w:r>
      <w:r w:rsidRPr="00A8638B">
        <w:rPr>
          <w:rFonts w:ascii="Times New Roman" w:hAnsi="Times New Roman" w:cs="Times New Roman"/>
          <w:i/>
          <w:sz w:val="24"/>
          <w:szCs w:val="24"/>
          <w:vertAlign w:val="superscript"/>
        </w:rPr>
        <w:t xml:space="preserve">2 </w:t>
      </w:r>
      <w:r w:rsidRPr="00A8638B">
        <w:rPr>
          <w:rFonts w:ascii="Times New Roman" w:hAnsi="Times New Roman" w:cs="Times New Roman"/>
          <w:i/>
          <w:sz w:val="24"/>
          <w:szCs w:val="24"/>
        </w:rPr>
        <w:t>accommodating two independent units with internal partitioning to accommodate two bedrooms, open plan sitting, dining area, and kitchen, with individual toilet and bathroom, and open veranda, and the upper floor of approximately 183m</w:t>
      </w:r>
      <w:r w:rsidRPr="00A8638B">
        <w:rPr>
          <w:rFonts w:ascii="Times New Roman" w:hAnsi="Times New Roman" w:cs="Times New Roman"/>
          <w:i/>
          <w:sz w:val="24"/>
          <w:szCs w:val="24"/>
          <w:vertAlign w:val="superscript"/>
        </w:rPr>
        <w:t xml:space="preserve">2 </w:t>
      </w:r>
      <w:r w:rsidRPr="00A8638B">
        <w:rPr>
          <w:rFonts w:ascii="Times New Roman" w:hAnsi="Times New Roman" w:cs="Times New Roman"/>
          <w:i/>
          <w:sz w:val="24"/>
          <w:szCs w:val="24"/>
        </w:rPr>
        <w:t xml:space="preserve">is current non-completed with only external blockwork walls constructed </w:t>
      </w:r>
      <w:r w:rsidRPr="00A8638B">
        <w:rPr>
          <w:rFonts w:ascii="Times New Roman" w:hAnsi="Times New Roman" w:cs="Times New Roman"/>
          <w:i/>
          <w:noProof/>
          <w:sz w:val="24"/>
          <w:szCs w:val="24"/>
          <w:lang w:val="en-US"/>
        </w:rPr>
        <w:drawing>
          <wp:inline distT="0" distB="0" distL="0" distR="0" wp14:anchorId="6AA60872" wp14:editId="7E9EF12D">
            <wp:extent cx="20531" cy="17598"/>
            <wp:effectExtent l="0" t="0" r="0" b="0"/>
            <wp:docPr id="6995" name="Picture 6995"/>
            <wp:cNvGraphicFramePr/>
            <a:graphic xmlns:a="http://schemas.openxmlformats.org/drawingml/2006/main">
              <a:graphicData uri="http://schemas.openxmlformats.org/drawingml/2006/picture">
                <pic:pic xmlns:pic="http://schemas.openxmlformats.org/drawingml/2006/picture">
                  <pic:nvPicPr>
                    <pic:cNvPr id="6995" name="Picture 6995"/>
                    <pic:cNvPicPr/>
                  </pic:nvPicPr>
                  <pic:blipFill>
                    <a:blip r:embed="rId13"/>
                    <a:stretch>
                      <a:fillRect/>
                    </a:stretch>
                  </pic:blipFill>
                  <pic:spPr>
                    <a:xfrm>
                      <a:off x="0" y="0"/>
                      <a:ext cx="20531" cy="17598"/>
                    </a:xfrm>
                    <a:prstGeom prst="rect">
                      <a:avLst/>
                    </a:prstGeom>
                  </pic:spPr>
                </pic:pic>
              </a:graphicData>
            </a:graphic>
          </wp:inline>
        </w:drawing>
      </w:r>
    </w:p>
    <w:p w:rsidR="00A8638B" w:rsidRPr="00A8638B" w:rsidRDefault="00A8638B" w:rsidP="00A8638B">
      <w:pPr>
        <w:spacing w:after="0" w:line="276" w:lineRule="auto"/>
        <w:ind w:left="1800"/>
        <w:contextualSpacing/>
        <w:jc w:val="both"/>
        <w:rPr>
          <w:rFonts w:ascii="Times New Roman" w:hAnsi="Times New Roman" w:cs="Times New Roman"/>
          <w:i/>
          <w:sz w:val="24"/>
          <w:szCs w:val="24"/>
        </w:rPr>
      </w:pPr>
      <w:r w:rsidRPr="00A8638B">
        <w:rPr>
          <w:rFonts w:ascii="Times New Roman" w:hAnsi="Times New Roman" w:cs="Times New Roman"/>
          <w:i/>
          <w:sz w:val="24"/>
          <w:szCs w:val="24"/>
        </w:rPr>
        <w:t>The building structure is of reinforced concrete and blockwork substructure, painted blockwork walling at the ground floor and unplastered blockwork wall at upper floor, corrugated iron sheet roofing, painted ceiling soffits at the ground floor, aluminum frame and glass panel windows, main door from veranda of aluminum frame and glass panel sliding type, all other doors of wooden type, with ceramic tiling floor and wet wall finish and with the require electrical and sanitary services.</w:t>
      </w:r>
    </w:p>
    <w:p w:rsidR="00A8638B" w:rsidRPr="00A8638B" w:rsidRDefault="00A8638B" w:rsidP="00A8638B">
      <w:pPr>
        <w:spacing w:after="0" w:line="276" w:lineRule="auto"/>
        <w:ind w:left="1800"/>
        <w:contextualSpacing/>
        <w:jc w:val="both"/>
        <w:rPr>
          <w:rFonts w:ascii="Times New Roman" w:hAnsi="Times New Roman" w:cs="Times New Roman"/>
          <w:i/>
          <w:sz w:val="24"/>
          <w:szCs w:val="24"/>
        </w:rPr>
      </w:pPr>
      <w:r w:rsidRPr="00FA5690">
        <w:rPr>
          <w:rFonts w:ascii="Times New Roman" w:hAnsi="Times New Roman" w:cs="Times New Roman"/>
          <w:i/>
          <w:sz w:val="24"/>
          <w:szCs w:val="24"/>
        </w:rPr>
        <w:t>It is apparent that the house was undergoing vertical extension that has not been completed, and the ground floor has been subjected to the impact of age and weather.</w:t>
      </w:r>
    </w:p>
    <w:p w:rsidR="00A8638B" w:rsidRPr="00A8638B" w:rsidRDefault="00A8638B" w:rsidP="00A8638B">
      <w:pPr>
        <w:spacing w:after="0" w:line="276" w:lineRule="auto"/>
        <w:ind w:left="1800"/>
        <w:contextualSpacing/>
        <w:jc w:val="both"/>
        <w:rPr>
          <w:rFonts w:ascii="Times New Roman" w:hAnsi="Times New Roman" w:cs="Times New Roman"/>
          <w:i/>
          <w:sz w:val="24"/>
          <w:szCs w:val="24"/>
        </w:rPr>
      </w:pPr>
    </w:p>
    <w:p w:rsidR="00A8638B" w:rsidRPr="00A8638B" w:rsidRDefault="00A8638B" w:rsidP="006F2B13">
      <w:pPr>
        <w:numPr>
          <w:ilvl w:val="2"/>
          <w:numId w:val="35"/>
        </w:numPr>
        <w:spacing w:after="0" w:line="276" w:lineRule="auto"/>
        <w:ind w:left="180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Other Developmental works</w:t>
      </w:r>
    </w:p>
    <w:p w:rsidR="00A8638B" w:rsidRPr="00A8638B" w:rsidRDefault="00A8638B" w:rsidP="006F2B13">
      <w:pPr>
        <w:numPr>
          <w:ilvl w:val="0"/>
          <w:numId w:val="33"/>
        </w:numPr>
        <w:tabs>
          <w:tab w:val="left" w:pos="1800"/>
        </w:tabs>
        <w:spacing w:after="0" w:line="276" w:lineRule="auto"/>
        <w:ind w:left="180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Retaining wall</w:t>
      </w:r>
      <w:r w:rsidRPr="00A8638B">
        <w:rPr>
          <w:rFonts w:ascii="Times New Roman" w:hAnsi="Times New Roman" w:cs="Times New Roman"/>
          <w:i/>
          <w:sz w:val="24"/>
          <w:szCs w:val="24"/>
        </w:rPr>
        <w:t>, combines rockwork and concrete wailing alongside the western, southern and eastern boundary.</w:t>
      </w:r>
    </w:p>
    <w:p w:rsidR="00A8638B" w:rsidRPr="00A8638B" w:rsidRDefault="00A8638B" w:rsidP="006F2B13">
      <w:pPr>
        <w:numPr>
          <w:ilvl w:val="0"/>
          <w:numId w:val="33"/>
        </w:numPr>
        <w:tabs>
          <w:tab w:val="left" w:pos="1800"/>
        </w:tabs>
        <w:spacing w:after="0" w:line="276" w:lineRule="auto"/>
        <w:ind w:left="180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Boundary wall</w:t>
      </w:r>
      <w:r w:rsidRPr="00A8638B">
        <w:rPr>
          <w:rFonts w:ascii="Times New Roman" w:hAnsi="Times New Roman" w:cs="Times New Roman"/>
          <w:i/>
          <w:sz w:val="24"/>
          <w:szCs w:val="24"/>
        </w:rPr>
        <w:t>, rockwork walling and columns onto the southern eastern boundary.</w:t>
      </w:r>
    </w:p>
    <w:p w:rsidR="00A8638B" w:rsidRPr="00A8638B" w:rsidRDefault="00A8638B" w:rsidP="00A8638B">
      <w:pPr>
        <w:tabs>
          <w:tab w:val="left" w:pos="720"/>
        </w:tabs>
        <w:spacing w:after="0" w:line="360" w:lineRule="auto"/>
        <w:jc w:val="both"/>
        <w:rPr>
          <w:rFonts w:ascii="Times New Roman" w:eastAsia="Times New Roman" w:hAnsi="Times New Roman" w:cs="Times New Roman"/>
          <w:sz w:val="24"/>
          <w:szCs w:val="24"/>
        </w:rPr>
      </w:pP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Mr Valentin stated that the difference of SCR291,886.32 between Mr Accouche’s total valuation of SCR3,367,080.68 and his total valuation of SCR3,658,967.00, arose mainly from the valuation of the land which he had valued at SCR744,919.25 compared to Mr Accouche’s valuation of </w:t>
      </w:r>
      <w:r w:rsidR="00FA5690">
        <w:rPr>
          <w:rFonts w:ascii="Times New Roman" w:eastAsia="Times New Roman" w:hAnsi="Times New Roman" w:cs="Times New Roman"/>
          <w:sz w:val="24"/>
          <w:szCs w:val="24"/>
        </w:rPr>
        <w:t>S</w:t>
      </w:r>
      <w:r w:rsidRPr="00A8638B">
        <w:rPr>
          <w:rFonts w:ascii="Times New Roman" w:eastAsia="Times New Roman" w:hAnsi="Times New Roman" w:cs="Times New Roman"/>
          <w:sz w:val="24"/>
          <w:szCs w:val="24"/>
        </w:rPr>
        <w:t>CR620,896.00 which made for a difference of about SCR124,000.00.</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He expressed concerns about </w:t>
      </w:r>
      <w:r w:rsidR="00320841" w:rsidRPr="00A8638B">
        <w:rPr>
          <w:rFonts w:ascii="Times New Roman" w:eastAsia="Times New Roman" w:hAnsi="Times New Roman" w:cs="Times New Roman"/>
          <w:sz w:val="24"/>
          <w:szCs w:val="24"/>
        </w:rPr>
        <w:t>Mr Accouche</w:t>
      </w:r>
      <w:r w:rsidR="00320841">
        <w:rPr>
          <w:rFonts w:ascii="Times New Roman" w:eastAsia="Times New Roman" w:hAnsi="Times New Roman" w:cs="Times New Roman"/>
          <w:sz w:val="24"/>
          <w:szCs w:val="24"/>
        </w:rPr>
        <w:t>’s</w:t>
      </w:r>
      <w:r w:rsidR="00320841" w:rsidRPr="00A8638B">
        <w:rPr>
          <w:rFonts w:ascii="Times New Roman" w:eastAsia="Times New Roman" w:hAnsi="Times New Roman" w:cs="Times New Roman"/>
          <w:sz w:val="24"/>
          <w:szCs w:val="24"/>
        </w:rPr>
        <w:t xml:space="preserve"> devalu</w:t>
      </w:r>
      <w:r w:rsidR="00320841">
        <w:rPr>
          <w:rFonts w:ascii="Times New Roman" w:eastAsia="Times New Roman" w:hAnsi="Times New Roman" w:cs="Times New Roman"/>
          <w:sz w:val="24"/>
          <w:szCs w:val="24"/>
        </w:rPr>
        <w:t>ation of</w:t>
      </w:r>
      <w:r w:rsidR="00320841" w:rsidRPr="00A8638B">
        <w:rPr>
          <w:rFonts w:ascii="Times New Roman" w:eastAsia="Times New Roman" w:hAnsi="Times New Roman" w:cs="Times New Roman"/>
          <w:sz w:val="24"/>
          <w:szCs w:val="24"/>
        </w:rPr>
        <w:t xml:space="preserve"> the land by SCR96,600.00</w:t>
      </w:r>
      <w:r w:rsidR="00320841">
        <w:rPr>
          <w:rFonts w:ascii="Times New Roman" w:eastAsia="Times New Roman" w:hAnsi="Times New Roman" w:cs="Times New Roman"/>
          <w:sz w:val="24"/>
          <w:szCs w:val="24"/>
        </w:rPr>
        <w:t xml:space="preserve"> because of an</w:t>
      </w:r>
      <w:r w:rsidRPr="00A8638B">
        <w:rPr>
          <w:rFonts w:ascii="Times New Roman" w:eastAsia="Times New Roman" w:hAnsi="Times New Roman" w:cs="Times New Roman"/>
          <w:sz w:val="24"/>
          <w:szCs w:val="24"/>
        </w:rPr>
        <w:t xml:space="preserve"> encumbrance in the form of a 3m wide by 46.32m long right of way amounting to approximately 140 m², on the basis that  </w:t>
      </w:r>
      <w:r w:rsidRPr="00A8638B">
        <w:rPr>
          <w:rFonts w:ascii="Times New Roman" w:eastAsia="Times New Roman" w:hAnsi="Times New Roman" w:cs="Times New Roman"/>
          <w:i/>
          <w:sz w:val="24"/>
          <w:szCs w:val="24"/>
        </w:rPr>
        <w:t>“[p]roperties with registered right of ways can deter prospective buyers”</w:t>
      </w:r>
      <w:r w:rsidRPr="00A8638B">
        <w:rPr>
          <w:rFonts w:ascii="Times New Roman" w:eastAsia="Times New Roman" w:hAnsi="Times New Roman" w:cs="Times New Roman"/>
          <w:sz w:val="24"/>
          <w:szCs w:val="24"/>
        </w:rPr>
        <w:t xml:space="preserve"> (Exhibit P20, Pg6, last item). Mr Valentin opined that on the contrary the right of way is beneficial to the property and found the devaluation </w:t>
      </w:r>
      <w:r w:rsidRPr="00A8638B">
        <w:rPr>
          <w:rFonts w:ascii="Times New Roman" w:eastAsia="Times New Roman" w:hAnsi="Times New Roman" w:cs="Times New Roman"/>
          <w:sz w:val="24"/>
          <w:szCs w:val="24"/>
        </w:rPr>
        <w:lastRenderedPageBreak/>
        <w:t xml:space="preserve">applied by Mr Accouche </w:t>
      </w:r>
      <w:r w:rsidRPr="00A8638B">
        <w:rPr>
          <w:rFonts w:ascii="Times New Roman" w:eastAsia="Times New Roman" w:hAnsi="Times New Roman" w:cs="Times New Roman"/>
          <w:i/>
          <w:sz w:val="24"/>
          <w:szCs w:val="24"/>
        </w:rPr>
        <w:t>“heavy”</w:t>
      </w:r>
      <w:r w:rsidRPr="00A8638B">
        <w:rPr>
          <w:rFonts w:ascii="Times New Roman" w:eastAsia="Times New Roman" w:hAnsi="Times New Roman" w:cs="Times New Roman"/>
          <w:sz w:val="24"/>
          <w:szCs w:val="24"/>
        </w:rPr>
        <w:t>. He explained that the land where the right of way is located is included in determining the overall  size of the land, which in term determines how much of the land can be used/developed according to the land use plan. Basically the more land you have, the more land you can use. The land comprising the right of way will therefore permit the use of the remainder of the property (which is not included in the right of way) so that most of the surface area of the property can be used.  Mr Valentin further explained that if the land were to be subdivided to extract the right of way it would decrease the usable percentage and surface area of the land. Furthermore he pointed out that the right of way was located on the boundary of the property where in any case 4 meters have to be reserved for drainage and construction is not permit</w:t>
      </w:r>
      <w:r w:rsidR="00320841">
        <w:rPr>
          <w:rFonts w:ascii="Times New Roman" w:eastAsia="Times New Roman" w:hAnsi="Times New Roman" w:cs="Times New Roman"/>
          <w:sz w:val="24"/>
          <w:szCs w:val="24"/>
        </w:rPr>
        <w:t>t</w:t>
      </w:r>
      <w:r w:rsidRPr="00A8638B">
        <w:rPr>
          <w:rFonts w:ascii="Times New Roman" w:eastAsia="Times New Roman" w:hAnsi="Times New Roman" w:cs="Times New Roman"/>
          <w:sz w:val="24"/>
          <w:szCs w:val="24"/>
        </w:rPr>
        <w:t>ed within 0.5 meters. Mr Valentin stated that he himself had not considered the right of way as a depreciating factor in his valuation and that except for the devaluation of SCR96,600.00 on account of the right of way, he has no issue with Mr Accouche’s valuation of the land, as without such devaluation the difference of  about SCR124,000.00 (SCR744,919.25 - SCR620,896.00) between the valuations of the land would be reduced to SCR27,423.25 (SCR744,919.25 – (SCR620,896.00 + SCR96,600.00)), which is an acceptable and fair difference. As such he stood by his valuation.</w:t>
      </w:r>
    </w:p>
    <w:p w:rsidR="00A8638B" w:rsidRPr="00A8638B" w:rsidRDefault="00A8638B" w:rsidP="006F2B13">
      <w:pPr>
        <w:numPr>
          <w:ilvl w:val="0"/>
          <w:numId w:val="23"/>
        </w:numPr>
        <w:tabs>
          <w:tab w:val="left" w:pos="720"/>
        </w:tabs>
        <w:spacing w:before="240" w:after="0" w:line="360" w:lineRule="auto"/>
        <w:jc w:val="both"/>
        <w:rPr>
          <w:rFonts w:ascii="Times New Roman" w:eastAsia="Times New Roman" w:hAnsi="Times New Roman" w:cs="Times New Roman"/>
          <w:i/>
          <w:sz w:val="24"/>
          <w:szCs w:val="24"/>
        </w:rPr>
      </w:pPr>
      <w:r w:rsidRPr="00B11631">
        <w:rPr>
          <w:rFonts w:ascii="Times New Roman" w:eastAsia="Times New Roman" w:hAnsi="Times New Roman" w:cs="Times New Roman"/>
          <w:sz w:val="24"/>
          <w:szCs w:val="24"/>
        </w:rPr>
        <w:t>Exhibit D31</w:t>
      </w:r>
      <w:r w:rsidRPr="00A8638B">
        <w:rPr>
          <w:rFonts w:ascii="Times New Roman" w:eastAsia="Times New Roman" w:hAnsi="Times New Roman" w:cs="Times New Roman"/>
          <w:sz w:val="24"/>
          <w:szCs w:val="24"/>
        </w:rPr>
        <w:t xml:space="preserve"> – </w:t>
      </w:r>
      <w:r w:rsidRPr="00A8638B">
        <w:rPr>
          <w:rFonts w:ascii="Times New Roman" w:eastAsia="Calibri" w:hAnsi="Times New Roman" w:cs="Times New Roman"/>
          <w:b/>
          <w:color w:val="000000"/>
          <w:kern w:val="2"/>
          <w:sz w:val="24"/>
          <w:szCs w:val="24"/>
          <w:u w:val="single"/>
          <w14:ligatures w14:val="standardContextual"/>
        </w:rPr>
        <w:t>VALUATION OF PROPERTY LAND PARCEL PLOT N</w:t>
      </w:r>
      <w:r w:rsidR="00E82BAD">
        <w:rPr>
          <w:rFonts w:ascii="Times New Roman" w:eastAsia="Calibri" w:hAnsi="Times New Roman" w:cs="Times New Roman"/>
          <w:b/>
          <w:color w:val="000000"/>
          <w:kern w:val="2"/>
          <w:sz w:val="24"/>
          <w:szCs w:val="24"/>
          <w:u w:val="single"/>
          <w14:ligatures w14:val="standardContextual"/>
        </w:rPr>
        <w:t>o.</w:t>
      </w:r>
      <w:r w:rsidRPr="00A8638B">
        <w:rPr>
          <w:rFonts w:ascii="Times New Roman" w:eastAsia="Calibri" w:hAnsi="Times New Roman" w:cs="Times New Roman"/>
          <w:b/>
          <w:color w:val="000000"/>
          <w:kern w:val="2"/>
          <w:sz w:val="24"/>
          <w:szCs w:val="24"/>
          <w:u w:val="single"/>
          <w14:ligatures w14:val="standardContextual"/>
        </w:rPr>
        <w:t xml:space="preserve"> H1346 (600m²), AND ALL BUILT STRUCTURES AT MA JOIE, ANSE ETOILE, MAHE, SEYCHELLES.</w:t>
      </w: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r w:rsidRPr="00A8638B">
        <w:rPr>
          <w:rFonts w:ascii="Times New Roman" w:hAnsi="Times New Roman" w:cs="Times New Roman"/>
          <w:i/>
          <w:sz w:val="24"/>
          <w:szCs w:val="24"/>
        </w:rPr>
        <w:t>[…]</w:t>
      </w: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p>
    <w:p w:rsidR="00A8638B" w:rsidRPr="00A8638B" w:rsidRDefault="00A8638B" w:rsidP="00A8638B">
      <w:pPr>
        <w:spacing w:after="0" w:line="276" w:lineRule="auto"/>
        <w:ind w:left="1080"/>
        <w:contextualSpacing/>
        <w:jc w:val="both"/>
        <w:rPr>
          <w:rFonts w:ascii="Times New Roman" w:eastAsia="Calibri" w:hAnsi="Times New Roman" w:cs="Times New Roman"/>
          <w:b/>
          <w:i/>
          <w:color w:val="000000"/>
          <w:kern w:val="2"/>
          <w:sz w:val="24"/>
          <w:szCs w:val="24"/>
          <w:u w:val="single"/>
          <w14:ligatures w14:val="standardContextual"/>
        </w:rPr>
      </w:pPr>
      <w:r w:rsidRPr="00A8638B">
        <w:rPr>
          <w:rFonts w:ascii="Times New Roman" w:eastAsia="Calibri" w:hAnsi="Times New Roman" w:cs="Times New Roman"/>
          <w:i/>
          <w:color w:val="000000"/>
          <w:kern w:val="2"/>
          <w:sz w:val="24"/>
          <w:szCs w:val="24"/>
          <w14:ligatures w14:val="standardContextual"/>
        </w:rPr>
        <w:t>I hereby certify that in my opinion, the detailed evaluation and thorough analysis of the data collected during the site visit made on Tuesday 25</w:t>
      </w:r>
      <w:r w:rsidRPr="00A8638B">
        <w:rPr>
          <w:rFonts w:ascii="Times New Roman" w:eastAsia="Calibri" w:hAnsi="Times New Roman" w:cs="Times New Roman"/>
          <w:i/>
          <w:color w:val="000000"/>
          <w:kern w:val="2"/>
          <w:sz w:val="24"/>
          <w:szCs w:val="24"/>
          <w:vertAlign w:val="superscript"/>
          <w14:ligatures w14:val="standardContextual"/>
        </w:rPr>
        <w:t>th</w:t>
      </w:r>
      <w:r w:rsidRPr="00A8638B">
        <w:rPr>
          <w:rFonts w:ascii="Times New Roman" w:eastAsia="Calibri" w:hAnsi="Times New Roman" w:cs="Times New Roman"/>
          <w:i/>
          <w:color w:val="000000"/>
          <w:kern w:val="2"/>
          <w:sz w:val="24"/>
          <w:szCs w:val="24"/>
          <w14:ligatures w14:val="standardContextual"/>
        </w:rPr>
        <w:t xml:space="preserve"> June 2019, and land survey documents conclude that the Current Market Value of the Property and the Built Structure on land Parcel H10786 is valued to be a the sum of </w:t>
      </w:r>
      <w:r w:rsidRPr="00A8638B">
        <w:rPr>
          <w:rFonts w:ascii="Times New Roman" w:eastAsia="Calibri" w:hAnsi="Times New Roman" w:cs="Times New Roman"/>
          <w:b/>
          <w:i/>
          <w:color w:val="000000"/>
          <w:kern w:val="2"/>
          <w:sz w:val="24"/>
          <w:szCs w:val="24"/>
          <w:u w:val="single"/>
          <w14:ligatures w14:val="standardContextual"/>
        </w:rPr>
        <w:t>Six Million Four Hundred and Forty Thousand Two Hundred and Eighty-Seven Seychelles Rupees only (SR6,440,287.00).</w:t>
      </w:r>
    </w:p>
    <w:p w:rsidR="00A8638B" w:rsidRPr="00A8638B" w:rsidRDefault="00A8638B" w:rsidP="00A8638B">
      <w:pPr>
        <w:spacing w:after="0" w:line="276" w:lineRule="auto"/>
        <w:ind w:left="1080"/>
        <w:contextualSpacing/>
        <w:jc w:val="both"/>
        <w:rPr>
          <w:rFonts w:ascii="Times New Roman" w:eastAsia="Calibri" w:hAnsi="Times New Roman" w:cs="Times New Roman"/>
          <w:b/>
          <w:i/>
          <w:color w:val="000000"/>
          <w:kern w:val="2"/>
          <w:sz w:val="24"/>
          <w:szCs w:val="24"/>
          <w:u w:val="single" w:color="000000"/>
          <w14:ligatures w14:val="standardContextual"/>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u w:val="single"/>
        </w:rPr>
        <w:t>Purpose of the Valuation</w:t>
      </w:r>
    </w:p>
    <w:p w:rsidR="00A8638B" w:rsidRPr="00A8638B" w:rsidRDefault="00A8638B" w:rsidP="00A8638B">
      <w:pPr>
        <w:spacing w:after="0" w:line="276" w:lineRule="auto"/>
        <w:ind w:left="1440"/>
        <w:contextualSpacing/>
        <w:jc w:val="both"/>
        <w:rPr>
          <w:rFonts w:ascii="Times New Roman" w:eastAsia="Calibri" w:hAnsi="Times New Roman" w:cs="Times New Roman"/>
          <w:i/>
          <w:color w:val="000000"/>
          <w:kern w:val="2"/>
          <w:sz w:val="24"/>
          <w:szCs w:val="24"/>
          <w14:ligatures w14:val="standardContextual"/>
        </w:rPr>
      </w:pPr>
      <w:r w:rsidRPr="00A8638B">
        <w:rPr>
          <w:rFonts w:ascii="Times New Roman" w:eastAsia="Calibri" w:hAnsi="Times New Roman" w:cs="Times New Roman"/>
          <w:i/>
          <w:color w:val="000000"/>
          <w:kern w:val="2"/>
          <w:sz w:val="24"/>
          <w:szCs w:val="24"/>
          <w14:ligatures w14:val="standardContextual"/>
        </w:rPr>
        <w:t>The purpose of the valuation of the property is to establish the Current Market Value of the land and any developmental work performed by the date of the conducted site visit for litigation and shares apportion purposes.</w:t>
      </w:r>
    </w:p>
    <w:p w:rsidR="00A8638B" w:rsidRPr="00A8638B" w:rsidRDefault="00A8638B" w:rsidP="00A8638B">
      <w:pPr>
        <w:spacing w:after="0" w:line="276" w:lineRule="auto"/>
        <w:ind w:left="1440"/>
        <w:contextualSpacing/>
        <w:jc w:val="both"/>
        <w:rPr>
          <w:rFonts w:ascii="Times New Roman" w:hAnsi="Times New Roman" w:cs="Times New Roman"/>
          <w:i/>
          <w:sz w:val="24"/>
          <w:szCs w:val="24"/>
          <w:u w:color="000000"/>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u w:val="single" w:color="000000"/>
          <w14:ligatures w14:val="standardContextual"/>
        </w:rPr>
        <w:lastRenderedPageBreak/>
        <w:t>Basis of the Valuation</w:t>
      </w:r>
    </w:p>
    <w:p w:rsidR="00A8638B" w:rsidRPr="00A8638B" w:rsidRDefault="00A8638B" w:rsidP="00A8638B">
      <w:pPr>
        <w:spacing w:after="0" w:line="276" w:lineRule="auto"/>
        <w:ind w:left="1440"/>
        <w:contextualSpacing/>
        <w:jc w:val="both"/>
        <w:rPr>
          <w:rFonts w:ascii="Times New Roman" w:eastAsia="Calibri" w:hAnsi="Times New Roman" w:cs="Times New Roman"/>
          <w:i/>
          <w:color w:val="000000"/>
          <w:kern w:val="2"/>
          <w:sz w:val="24"/>
          <w:szCs w:val="24"/>
          <w14:ligatures w14:val="standardContextual"/>
        </w:rPr>
      </w:pPr>
      <w:r w:rsidRPr="00A8638B">
        <w:rPr>
          <w:rFonts w:ascii="Times New Roman" w:eastAsia="Calibri" w:hAnsi="Times New Roman" w:cs="Times New Roman"/>
          <w:i/>
          <w:color w:val="000000"/>
          <w:kern w:val="2"/>
          <w:sz w:val="24"/>
          <w:szCs w:val="24"/>
          <w14:ligatures w14:val="standardContextual"/>
        </w:rPr>
        <w:t>The analysis of the evaluated elements considered in this evaluation is based on,</w:t>
      </w:r>
    </w:p>
    <w:p w:rsidR="00A8638B" w:rsidRPr="00A8638B" w:rsidRDefault="00A8638B" w:rsidP="006F2B13">
      <w:pPr>
        <w:numPr>
          <w:ilvl w:val="1"/>
          <w:numId w:val="38"/>
        </w:numPr>
        <w:spacing w:after="0" w:line="276" w:lineRule="auto"/>
        <w:contextualSpacing/>
        <w:jc w:val="both"/>
        <w:rPr>
          <w:rFonts w:ascii="Times New Roman" w:eastAsia="Calibri" w:hAnsi="Times New Roman" w:cs="Times New Roman"/>
          <w:i/>
          <w:color w:val="000000"/>
          <w:kern w:val="2"/>
          <w:sz w:val="24"/>
          <w:szCs w:val="24"/>
          <w14:ligatures w14:val="standardContextual"/>
        </w:rPr>
      </w:pPr>
      <w:r w:rsidRPr="00A8638B">
        <w:rPr>
          <w:rFonts w:ascii="Times New Roman" w:eastAsia="Calibri" w:hAnsi="Times New Roman" w:cs="Times New Roman"/>
          <w:i/>
          <w:color w:val="000000"/>
          <w:kern w:val="2"/>
          <w:sz w:val="24"/>
          <w:szCs w:val="24"/>
          <w14:ligatures w14:val="standardContextual"/>
        </w:rPr>
        <w:t>Land Survey GIS plan of Parcel No. H</w:t>
      </w:r>
      <w:r w:rsidR="00FA5690">
        <w:rPr>
          <w:rFonts w:ascii="Times New Roman" w:eastAsia="Calibri" w:hAnsi="Times New Roman" w:cs="Times New Roman"/>
          <w:i/>
          <w:color w:val="000000"/>
          <w:kern w:val="2"/>
          <w:sz w:val="24"/>
          <w:szCs w:val="24"/>
          <w14:ligatures w14:val="standardContextual"/>
        </w:rPr>
        <w:t>1</w:t>
      </w:r>
      <w:r w:rsidRPr="00A8638B">
        <w:rPr>
          <w:rFonts w:ascii="Times New Roman" w:eastAsia="Calibri" w:hAnsi="Times New Roman" w:cs="Times New Roman"/>
          <w:i/>
          <w:color w:val="000000"/>
          <w:kern w:val="2"/>
          <w:sz w:val="24"/>
          <w:szCs w:val="24"/>
          <w14:ligatures w14:val="standardContextual"/>
        </w:rPr>
        <w:t>346,</w:t>
      </w:r>
    </w:p>
    <w:p w:rsidR="00A8638B" w:rsidRPr="00A8638B" w:rsidRDefault="00A8638B" w:rsidP="006F2B13">
      <w:pPr>
        <w:numPr>
          <w:ilvl w:val="1"/>
          <w:numId w:val="37"/>
        </w:numPr>
        <w:spacing w:after="0" w:line="276" w:lineRule="auto"/>
        <w:contextualSpacing/>
        <w:jc w:val="both"/>
        <w:rPr>
          <w:rFonts w:ascii="Times New Roman" w:eastAsia="Calibri" w:hAnsi="Times New Roman" w:cs="Times New Roman"/>
          <w:i/>
          <w:color w:val="000000"/>
          <w:kern w:val="2"/>
          <w:sz w:val="24"/>
          <w:szCs w:val="24"/>
          <w14:ligatures w14:val="standardContextual"/>
        </w:rPr>
      </w:pPr>
      <w:r w:rsidRPr="00A8638B">
        <w:rPr>
          <w:rFonts w:ascii="Times New Roman" w:eastAsia="Calibri" w:hAnsi="Times New Roman" w:cs="Times New Roman"/>
          <w:i/>
          <w:color w:val="000000"/>
          <w:kern w:val="2"/>
          <w:sz w:val="24"/>
          <w:szCs w:val="24"/>
          <w14:ligatures w14:val="standardContextual"/>
        </w:rPr>
        <w:t>Site visit dated Tuesday 25</w:t>
      </w:r>
      <w:r w:rsidRPr="00A8638B">
        <w:rPr>
          <w:rFonts w:ascii="Times New Roman" w:eastAsia="Calibri" w:hAnsi="Times New Roman" w:cs="Times New Roman"/>
          <w:i/>
          <w:color w:val="000000"/>
          <w:kern w:val="2"/>
          <w:sz w:val="24"/>
          <w:szCs w:val="24"/>
          <w:vertAlign w:val="superscript"/>
          <w14:ligatures w14:val="standardContextual"/>
        </w:rPr>
        <w:t xml:space="preserve">th </w:t>
      </w:r>
      <w:r w:rsidRPr="00A8638B">
        <w:rPr>
          <w:rFonts w:ascii="Times New Roman" w:eastAsia="Calibri" w:hAnsi="Times New Roman" w:cs="Times New Roman"/>
          <w:i/>
          <w:color w:val="000000"/>
          <w:kern w:val="2"/>
          <w:sz w:val="24"/>
          <w:szCs w:val="24"/>
          <w14:ligatures w14:val="standardContextual"/>
        </w:rPr>
        <w:t>June 2019, where the site was identified, and all factual evidence visibly present on the property was collected and has been considered in the valuation.</w:t>
      </w:r>
    </w:p>
    <w:p w:rsidR="00A8638B" w:rsidRPr="00A8638B" w:rsidRDefault="00A8638B" w:rsidP="006F2B13">
      <w:pPr>
        <w:numPr>
          <w:ilvl w:val="1"/>
          <w:numId w:val="37"/>
        </w:numPr>
        <w:spacing w:after="0" w:line="276" w:lineRule="auto"/>
        <w:contextualSpacing/>
        <w:jc w:val="both"/>
        <w:rPr>
          <w:rFonts w:ascii="Times New Roman" w:eastAsia="Calibri" w:hAnsi="Times New Roman" w:cs="Times New Roman"/>
          <w:i/>
          <w:color w:val="000000"/>
          <w:kern w:val="2"/>
          <w:sz w:val="24"/>
          <w:szCs w:val="24"/>
          <w14:ligatures w14:val="standardContextual"/>
        </w:rPr>
      </w:pPr>
      <w:r w:rsidRPr="00A8638B">
        <w:rPr>
          <w:rFonts w:ascii="Times New Roman" w:eastAsia="Calibri" w:hAnsi="Times New Roman" w:cs="Times New Roman"/>
          <w:i/>
          <w:color w:val="000000"/>
          <w:kern w:val="2"/>
          <w:sz w:val="24"/>
          <w:szCs w:val="24"/>
          <w14:ligatures w14:val="standardContextual"/>
        </w:rPr>
        <w:t>Comparative Market trend in relation to property value and developmental cost.</w:t>
      </w:r>
    </w:p>
    <w:p w:rsidR="00A8638B" w:rsidRPr="00A8638B" w:rsidRDefault="00A8638B" w:rsidP="00A8638B">
      <w:pPr>
        <w:spacing w:after="0" w:line="276" w:lineRule="auto"/>
        <w:ind w:left="1800"/>
        <w:contextualSpacing/>
        <w:jc w:val="both"/>
        <w:rPr>
          <w:rFonts w:ascii="Times New Roman" w:eastAsia="Calibri" w:hAnsi="Times New Roman" w:cs="Times New Roman"/>
          <w:i/>
          <w:color w:val="000000"/>
          <w:kern w:val="2"/>
          <w:sz w:val="24"/>
          <w:szCs w:val="24"/>
          <w14:ligatures w14:val="standardContextual"/>
        </w:rPr>
      </w:pPr>
    </w:p>
    <w:p w:rsidR="00A8638B" w:rsidRPr="00A8638B" w:rsidRDefault="00A8638B" w:rsidP="00A8638B">
      <w:pPr>
        <w:spacing w:after="0" w:line="276" w:lineRule="auto"/>
        <w:ind w:left="1440"/>
        <w:contextualSpacing/>
        <w:jc w:val="both"/>
        <w:rPr>
          <w:rFonts w:ascii="Times New Roman" w:eastAsia="Calibri" w:hAnsi="Times New Roman" w:cs="Times New Roman"/>
          <w:i/>
          <w:color w:val="000000"/>
          <w:kern w:val="2"/>
          <w:sz w:val="24"/>
          <w:szCs w:val="24"/>
          <w14:ligatures w14:val="standardContextual"/>
        </w:rPr>
      </w:pPr>
      <w:r w:rsidRPr="00A8638B">
        <w:rPr>
          <w:rFonts w:ascii="Times New Roman" w:eastAsia="Calibri" w:hAnsi="Times New Roman" w:cs="Times New Roman"/>
          <w:b/>
          <w:i/>
          <w:color w:val="000000"/>
          <w:kern w:val="2"/>
          <w:sz w:val="24"/>
          <w:szCs w:val="24"/>
          <w14:ligatures w14:val="standardContextual"/>
        </w:rPr>
        <w:t>Exclusion</w:t>
      </w:r>
    </w:p>
    <w:p w:rsidR="00A8638B" w:rsidRPr="00A8638B" w:rsidRDefault="00A8638B" w:rsidP="006F2B13">
      <w:pPr>
        <w:numPr>
          <w:ilvl w:val="1"/>
          <w:numId w:val="37"/>
        </w:numPr>
        <w:spacing w:after="0" w:line="276" w:lineRule="auto"/>
        <w:contextualSpacing/>
        <w:jc w:val="both"/>
        <w:rPr>
          <w:rFonts w:ascii="Times New Roman" w:eastAsia="Calibri" w:hAnsi="Times New Roman" w:cs="Times New Roman"/>
          <w:i/>
          <w:color w:val="000000"/>
          <w:kern w:val="2"/>
          <w:sz w:val="24"/>
          <w:szCs w:val="24"/>
          <w14:ligatures w14:val="standardContextual"/>
        </w:rPr>
      </w:pPr>
      <w:r w:rsidRPr="00A8638B">
        <w:rPr>
          <w:rFonts w:ascii="Times New Roman" w:eastAsia="Calibri" w:hAnsi="Times New Roman" w:cs="Times New Roman"/>
          <w:i/>
          <w:color w:val="000000"/>
          <w:kern w:val="2"/>
          <w:sz w:val="24"/>
          <w:szCs w:val="24"/>
          <w14:ligatures w14:val="standardContextual"/>
        </w:rPr>
        <w:t>All movable furnishing, equipment, and appliances.</w:t>
      </w:r>
    </w:p>
    <w:p w:rsidR="00A8638B" w:rsidRPr="00A8638B" w:rsidRDefault="00A8638B" w:rsidP="00A8638B">
      <w:pPr>
        <w:spacing w:line="256" w:lineRule="auto"/>
        <w:ind w:left="1440" w:hanging="90"/>
        <w:rPr>
          <w:rFonts w:eastAsia="Calibri"/>
          <w:color w:val="000000"/>
          <w:kern w:val="2"/>
          <w14:ligatures w14:val="standardContextual"/>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u w:val="single" w:color="000000"/>
          <w14:ligatures w14:val="standardContextual"/>
        </w:rPr>
        <w:t>PROPERTY DESCRIPTION</w:t>
      </w:r>
    </w:p>
    <w:p w:rsidR="00A8638B" w:rsidRPr="00A8638B" w:rsidRDefault="00A8638B" w:rsidP="00A8638B">
      <w:pPr>
        <w:spacing w:after="0" w:line="276" w:lineRule="auto"/>
        <w:ind w:left="1440"/>
        <w:contextualSpacing/>
        <w:jc w:val="both"/>
        <w:rPr>
          <w:rFonts w:ascii="Times New Roman" w:hAnsi="Times New Roman" w:cs="Times New Roman"/>
          <w:i/>
          <w:sz w:val="24"/>
          <w:szCs w:val="24"/>
          <w:u w:color="000000"/>
        </w:rPr>
      </w:pPr>
    </w:p>
    <w:p w:rsidR="00A8638B" w:rsidRPr="00A8638B" w:rsidRDefault="00A8638B" w:rsidP="006F2B13">
      <w:pPr>
        <w:numPr>
          <w:ilvl w:val="1"/>
          <w:numId w:val="39"/>
        </w:numPr>
        <w:spacing w:after="0" w:line="276" w:lineRule="auto"/>
        <w:ind w:left="1800"/>
        <w:contextualSpacing/>
        <w:jc w:val="both"/>
        <w:rPr>
          <w:rFonts w:ascii="Times New Roman" w:hAnsi="Times New Roman" w:cs="Times New Roman"/>
          <w:i/>
          <w:sz w:val="24"/>
          <w:szCs w:val="24"/>
          <w:u w:color="000000"/>
        </w:rPr>
      </w:pPr>
      <w:r w:rsidRPr="00A8638B">
        <w:rPr>
          <w:rFonts w:ascii="Times New Roman" w:hAnsi="Times New Roman" w:cs="Times New Roman"/>
          <w:i/>
          <w:noProof/>
          <w:sz w:val="24"/>
          <w:szCs w:val="24"/>
          <w:lang w:val="en-US"/>
        </w:rPr>
        <w:drawing>
          <wp:anchor distT="0" distB="0" distL="114300" distR="114300" simplePos="0" relativeHeight="251664384" behindDoc="0" locked="0" layoutInCell="1" allowOverlap="0" wp14:anchorId="32973D8A" wp14:editId="6F20AA13">
            <wp:simplePos x="0" y="0"/>
            <wp:positionH relativeFrom="page">
              <wp:posOffset>1047090</wp:posOffset>
            </wp:positionH>
            <wp:positionV relativeFrom="page">
              <wp:posOffset>9558729</wp:posOffset>
            </wp:positionV>
            <wp:extent cx="478083" cy="2934"/>
            <wp:effectExtent l="0" t="0" r="0" b="0"/>
            <wp:wrapTopAndBottom/>
            <wp:docPr id="2701" name="Picture 2701"/>
            <wp:cNvGraphicFramePr/>
            <a:graphic xmlns:a="http://schemas.openxmlformats.org/drawingml/2006/main">
              <a:graphicData uri="http://schemas.openxmlformats.org/drawingml/2006/picture">
                <pic:pic xmlns:pic="http://schemas.openxmlformats.org/drawingml/2006/picture">
                  <pic:nvPicPr>
                    <pic:cNvPr id="2701" name="Picture 2701"/>
                    <pic:cNvPicPr/>
                  </pic:nvPicPr>
                  <pic:blipFill>
                    <a:blip r:embed="rId14"/>
                    <a:stretch>
                      <a:fillRect/>
                    </a:stretch>
                  </pic:blipFill>
                  <pic:spPr>
                    <a:xfrm>
                      <a:off x="0" y="0"/>
                      <a:ext cx="478083" cy="2934"/>
                    </a:xfrm>
                    <a:prstGeom prst="rect">
                      <a:avLst/>
                    </a:prstGeom>
                  </pic:spPr>
                </pic:pic>
              </a:graphicData>
            </a:graphic>
          </wp:anchor>
        </w:drawing>
      </w:r>
      <w:r w:rsidRPr="00A8638B">
        <w:rPr>
          <w:rFonts w:ascii="Times New Roman" w:hAnsi="Times New Roman" w:cs="Times New Roman"/>
          <w:i/>
          <w:noProof/>
          <w:sz w:val="24"/>
          <w:szCs w:val="24"/>
          <w:lang w:val="en-US"/>
        </w:rPr>
        <w:drawing>
          <wp:anchor distT="0" distB="0" distL="114300" distR="114300" simplePos="0" relativeHeight="251665408" behindDoc="0" locked="0" layoutInCell="1" allowOverlap="0" wp14:anchorId="53299E07" wp14:editId="7EA04795">
            <wp:simplePos x="0" y="0"/>
            <wp:positionH relativeFrom="page">
              <wp:posOffset>551409</wp:posOffset>
            </wp:positionH>
            <wp:positionV relativeFrom="page">
              <wp:posOffset>9517667</wp:posOffset>
            </wp:positionV>
            <wp:extent cx="11732" cy="8799"/>
            <wp:effectExtent l="0" t="0" r="0" b="0"/>
            <wp:wrapSquare wrapText="bothSides"/>
            <wp:docPr id="2528" name="Picture 2528"/>
            <wp:cNvGraphicFramePr/>
            <a:graphic xmlns:a="http://schemas.openxmlformats.org/drawingml/2006/main">
              <a:graphicData uri="http://schemas.openxmlformats.org/drawingml/2006/picture">
                <pic:pic xmlns:pic="http://schemas.openxmlformats.org/drawingml/2006/picture">
                  <pic:nvPicPr>
                    <pic:cNvPr id="2528" name="Picture 2528"/>
                    <pic:cNvPicPr/>
                  </pic:nvPicPr>
                  <pic:blipFill>
                    <a:blip r:embed="rId15"/>
                    <a:stretch>
                      <a:fillRect/>
                    </a:stretch>
                  </pic:blipFill>
                  <pic:spPr>
                    <a:xfrm>
                      <a:off x="0" y="0"/>
                      <a:ext cx="11732" cy="8799"/>
                    </a:xfrm>
                    <a:prstGeom prst="rect">
                      <a:avLst/>
                    </a:prstGeom>
                  </pic:spPr>
                </pic:pic>
              </a:graphicData>
            </a:graphic>
          </wp:anchor>
        </w:drawing>
      </w:r>
      <w:r w:rsidRPr="00A8638B">
        <w:rPr>
          <w:rFonts w:ascii="Times New Roman" w:hAnsi="Times New Roman" w:cs="Times New Roman"/>
          <w:i/>
          <w:noProof/>
          <w:sz w:val="24"/>
          <w:szCs w:val="24"/>
          <w:lang w:val="en-US"/>
        </w:rPr>
        <w:drawing>
          <wp:anchor distT="0" distB="0" distL="114300" distR="114300" simplePos="0" relativeHeight="251666432" behindDoc="0" locked="0" layoutInCell="1" allowOverlap="0" wp14:anchorId="65E7258C" wp14:editId="6F9866F7">
            <wp:simplePos x="0" y="0"/>
            <wp:positionH relativeFrom="page">
              <wp:posOffset>554342</wp:posOffset>
            </wp:positionH>
            <wp:positionV relativeFrom="page">
              <wp:posOffset>9529399</wp:posOffset>
            </wp:positionV>
            <wp:extent cx="8799" cy="5866"/>
            <wp:effectExtent l="0" t="0" r="0" b="0"/>
            <wp:wrapSquare wrapText="bothSides"/>
            <wp:docPr id="2529" name="Picture 2529"/>
            <wp:cNvGraphicFramePr/>
            <a:graphic xmlns:a="http://schemas.openxmlformats.org/drawingml/2006/main">
              <a:graphicData uri="http://schemas.openxmlformats.org/drawingml/2006/picture">
                <pic:pic xmlns:pic="http://schemas.openxmlformats.org/drawingml/2006/picture">
                  <pic:nvPicPr>
                    <pic:cNvPr id="2529" name="Picture 2529"/>
                    <pic:cNvPicPr/>
                  </pic:nvPicPr>
                  <pic:blipFill>
                    <a:blip r:embed="rId16"/>
                    <a:stretch>
                      <a:fillRect/>
                    </a:stretch>
                  </pic:blipFill>
                  <pic:spPr>
                    <a:xfrm>
                      <a:off x="0" y="0"/>
                      <a:ext cx="8799" cy="5866"/>
                    </a:xfrm>
                    <a:prstGeom prst="rect">
                      <a:avLst/>
                    </a:prstGeom>
                  </pic:spPr>
                </pic:pic>
              </a:graphicData>
            </a:graphic>
          </wp:anchor>
        </w:drawing>
      </w:r>
      <w:r w:rsidRPr="00A8638B">
        <w:rPr>
          <w:rFonts w:ascii="Times New Roman" w:hAnsi="Times New Roman" w:cs="Times New Roman"/>
          <w:i/>
          <w:noProof/>
          <w:sz w:val="24"/>
          <w:szCs w:val="24"/>
          <w:lang w:val="en-US"/>
        </w:rPr>
        <w:drawing>
          <wp:anchor distT="0" distB="0" distL="114300" distR="114300" simplePos="0" relativeHeight="251667456" behindDoc="0" locked="0" layoutInCell="1" allowOverlap="0" wp14:anchorId="44B2FC47" wp14:editId="21851506">
            <wp:simplePos x="0" y="0"/>
            <wp:positionH relativeFrom="page">
              <wp:posOffset>2886097</wp:posOffset>
            </wp:positionH>
            <wp:positionV relativeFrom="page">
              <wp:posOffset>9544065</wp:posOffset>
            </wp:positionV>
            <wp:extent cx="2933" cy="11732"/>
            <wp:effectExtent l="0" t="0" r="0" b="0"/>
            <wp:wrapSquare wrapText="bothSides"/>
            <wp:docPr id="2530" name="Picture 2530"/>
            <wp:cNvGraphicFramePr/>
            <a:graphic xmlns:a="http://schemas.openxmlformats.org/drawingml/2006/main">
              <a:graphicData uri="http://schemas.openxmlformats.org/drawingml/2006/picture">
                <pic:pic xmlns:pic="http://schemas.openxmlformats.org/drawingml/2006/picture">
                  <pic:nvPicPr>
                    <pic:cNvPr id="2530" name="Picture 2530"/>
                    <pic:cNvPicPr/>
                  </pic:nvPicPr>
                  <pic:blipFill>
                    <a:blip r:embed="rId17"/>
                    <a:stretch>
                      <a:fillRect/>
                    </a:stretch>
                  </pic:blipFill>
                  <pic:spPr>
                    <a:xfrm>
                      <a:off x="0" y="0"/>
                      <a:ext cx="2933" cy="11732"/>
                    </a:xfrm>
                    <a:prstGeom prst="rect">
                      <a:avLst/>
                    </a:prstGeom>
                  </pic:spPr>
                </pic:pic>
              </a:graphicData>
            </a:graphic>
          </wp:anchor>
        </w:drawing>
      </w:r>
      <w:r w:rsidRPr="00A8638B">
        <w:rPr>
          <w:rFonts w:ascii="Times New Roman" w:hAnsi="Times New Roman" w:cs="Times New Roman"/>
          <w:i/>
          <w:noProof/>
          <w:sz w:val="24"/>
          <w:szCs w:val="24"/>
          <w:lang w:val="en-US"/>
        </w:rPr>
        <w:drawing>
          <wp:anchor distT="0" distB="0" distL="114300" distR="114300" simplePos="0" relativeHeight="251668480" behindDoc="0" locked="0" layoutInCell="1" allowOverlap="0" wp14:anchorId="098449DF" wp14:editId="33129673">
            <wp:simplePos x="0" y="0"/>
            <wp:positionH relativeFrom="page">
              <wp:posOffset>2894896</wp:posOffset>
            </wp:positionH>
            <wp:positionV relativeFrom="page">
              <wp:posOffset>9549930</wp:posOffset>
            </wp:positionV>
            <wp:extent cx="2933" cy="5866"/>
            <wp:effectExtent l="0" t="0" r="0" b="0"/>
            <wp:wrapSquare wrapText="bothSides"/>
            <wp:docPr id="2531" name="Picture 2531"/>
            <wp:cNvGraphicFramePr/>
            <a:graphic xmlns:a="http://schemas.openxmlformats.org/drawingml/2006/main">
              <a:graphicData uri="http://schemas.openxmlformats.org/drawingml/2006/picture">
                <pic:pic xmlns:pic="http://schemas.openxmlformats.org/drawingml/2006/picture">
                  <pic:nvPicPr>
                    <pic:cNvPr id="2531" name="Picture 2531"/>
                    <pic:cNvPicPr/>
                  </pic:nvPicPr>
                  <pic:blipFill>
                    <a:blip r:embed="rId18"/>
                    <a:stretch>
                      <a:fillRect/>
                    </a:stretch>
                  </pic:blipFill>
                  <pic:spPr>
                    <a:xfrm>
                      <a:off x="0" y="0"/>
                      <a:ext cx="2933" cy="5866"/>
                    </a:xfrm>
                    <a:prstGeom prst="rect">
                      <a:avLst/>
                    </a:prstGeom>
                  </pic:spPr>
                </pic:pic>
              </a:graphicData>
            </a:graphic>
          </wp:anchor>
        </w:drawing>
      </w:r>
      <w:r w:rsidRPr="00A8638B">
        <w:rPr>
          <w:rFonts w:ascii="Times New Roman" w:eastAsia="Calibri" w:hAnsi="Times New Roman" w:cs="Times New Roman"/>
          <w:b/>
          <w:i/>
          <w:color w:val="000000"/>
          <w:kern w:val="2"/>
          <w:sz w:val="24"/>
          <w:szCs w:val="24"/>
          <w14:ligatures w14:val="standardContextual"/>
        </w:rPr>
        <w:t>LAND</w:t>
      </w:r>
    </w:p>
    <w:p w:rsidR="00A8638B" w:rsidRPr="00A8638B" w:rsidRDefault="00A8638B" w:rsidP="00A8638B">
      <w:pPr>
        <w:spacing w:after="0" w:line="276" w:lineRule="auto"/>
        <w:ind w:left="1800"/>
        <w:contextualSpacing/>
        <w:jc w:val="both"/>
        <w:rPr>
          <w:rFonts w:ascii="Times New Roman" w:hAnsi="Times New Roman" w:cs="Times New Roman"/>
          <w:i/>
          <w:sz w:val="24"/>
          <w:szCs w:val="24"/>
          <w:u w:color="000000"/>
        </w:rPr>
      </w:pPr>
    </w:p>
    <w:p w:rsidR="00A8638B" w:rsidRPr="00A8638B" w:rsidRDefault="00A8638B" w:rsidP="006F2B13">
      <w:pPr>
        <w:numPr>
          <w:ilvl w:val="0"/>
          <w:numId w:val="36"/>
        </w:numPr>
        <w:spacing w:after="0" w:line="276" w:lineRule="auto"/>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14:ligatures w14:val="standardContextual"/>
        </w:rPr>
        <w:t>Parcel reference,</w:t>
      </w:r>
      <w:r w:rsidRPr="00A8638B">
        <w:rPr>
          <w:rFonts w:ascii="Times New Roman" w:eastAsia="Calibri" w:hAnsi="Times New Roman" w:cs="Times New Roman"/>
          <w:i/>
          <w:color w:val="000000"/>
          <w:kern w:val="2"/>
          <w:sz w:val="24"/>
          <w:szCs w:val="24"/>
          <w14:ligatures w14:val="standardContextual"/>
        </w:rPr>
        <w:t xml:space="preserve"> The property is known as Parcel No. H1346</w:t>
      </w:r>
      <w:r w:rsidR="00FA5690">
        <w:rPr>
          <w:rFonts w:ascii="Times New Roman" w:eastAsia="Calibri" w:hAnsi="Times New Roman" w:cs="Times New Roman"/>
          <w:i/>
          <w:color w:val="000000"/>
          <w:kern w:val="2"/>
          <w:sz w:val="24"/>
          <w:szCs w:val="24"/>
          <w14:ligatures w14:val="standardContextual"/>
        </w:rPr>
        <w:t xml:space="preserve"> o</w:t>
      </w:r>
      <w:r w:rsidRPr="00A8638B">
        <w:rPr>
          <w:rFonts w:ascii="Times New Roman" w:eastAsia="Calibri" w:hAnsi="Times New Roman" w:cs="Times New Roman"/>
          <w:i/>
          <w:color w:val="000000"/>
          <w:kern w:val="2"/>
          <w:sz w:val="24"/>
          <w:szCs w:val="24"/>
          <w14:ligatures w14:val="standardContextual"/>
        </w:rPr>
        <w:t>f 600</w:t>
      </w:r>
      <w:r w:rsidR="00FA5690">
        <w:rPr>
          <w:rFonts w:ascii="Times New Roman" w:eastAsia="Calibri" w:hAnsi="Times New Roman" w:cs="Times New Roman"/>
          <w:i/>
          <w:color w:val="000000"/>
          <w:kern w:val="2"/>
          <w:sz w:val="24"/>
          <w:szCs w:val="24"/>
          <w14:ligatures w14:val="standardContextual"/>
        </w:rPr>
        <w:t xml:space="preserve">m² </w:t>
      </w:r>
      <w:r w:rsidRPr="00A8638B">
        <w:rPr>
          <w:rFonts w:ascii="Times New Roman" w:eastAsia="Calibri" w:hAnsi="Times New Roman" w:cs="Times New Roman"/>
          <w:i/>
          <w:color w:val="000000"/>
          <w:kern w:val="2"/>
          <w:sz w:val="24"/>
          <w:szCs w:val="24"/>
          <w14:ligatures w14:val="standardContextual"/>
        </w:rPr>
        <w:t>of freehold property at upper Ma joie sub district in the Anse Etoile electoral district on, Mahe, Seychelles.</w:t>
      </w:r>
    </w:p>
    <w:p w:rsidR="00A8638B" w:rsidRPr="00A8638B" w:rsidRDefault="00A8638B" w:rsidP="006F2B13">
      <w:pPr>
        <w:numPr>
          <w:ilvl w:val="0"/>
          <w:numId w:val="36"/>
        </w:numPr>
        <w:spacing w:after="0" w:line="276" w:lineRule="auto"/>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14:ligatures w14:val="standardContextual"/>
        </w:rPr>
        <w:t>Location,</w:t>
      </w:r>
      <w:r w:rsidRPr="00A8638B">
        <w:rPr>
          <w:rFonts w:ascii="Times New Roman" w:eastAsia="Calibri" w:hAnsi="Times New Roman" w:cs="Times New Roman"/>
          <w:i/>
          <w:color w:val="000000"/>
          <w:kern w:val="2"/>
          <w:sz w:val="24"/>
          <w:szCs w:val="24"/>
          <w14:ligatures w14:val="standardContextual"/>
        </w:rPr>
        <w:t xml:space="preserve"> The property is located on the left-hand side (at the end) of the driveway when coming past the Guy Morel Institute, and it is within the proximity of Greater Victoria.</w:t>
      </w:r>
    </w:p>
    <w:p w:rsidR="00A8638B" w:rsidRPr="00A8638B" w:rsidRDefault="00A8638B" w:rsidP="006F2B13">
      <w:pPr>
        <w:numPr>
          <w:ilvl w:val="0"/>
          <w:numId w:val="36"/>
        </w:numPr>
        <w:spacing w:after="0" w:line="276" w:lineRule="auto"/>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14:ligatures w14:val="standardContextual"/>
        </w:rPr>
        <w:t>Boundary,</w:t>
      </w:r>
      <w:r w:rsidRPr="00A8638B">
        <w:rPr>
          <w:rFonts w:ascii="Times New Roman" w:eastAsia="Calibri" w:hAnsi="Times New Roman" w:cs="Times New Roman"/>
          <w:i/>
          <w:color w:val="000000"/>
          <w:kern w:val="2"/>
          <w:sz w:val="24"/>
          <w:szCs w:val="24"/>
          <w14:ligatures w14:val="standardContextual"/>
        </w:rPr>
        <w:t xml:space="preserve"> The property is boundary to the driveway access alongside its eastern and northern boundary line, and to other owned properties at other boundary lines.</w:t>
      </w:r>
    </w:p>
    <w:p w:rsidR="00A8638B" w:rsidRPr="00A8638B" w:rsidRDefault="00A8638B" w:rsidP="006F2B13">
      <w:pPr>
        <w:numPr>
          <w:ilvl w:val="0"/>
          <w:numId w:val="36"/>
        </w:numPr>
        <w:spacing w:after="0" w:line="276" w:lineRule="auto"/>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14:ligatures w14:val="standardContextual"/>
        </w:rPr>
        <w:t>Ground condition;</w:t>
      </w:r>
      <w:r w:rsidRPr="00A8638B">
        <w:rPr>
          <w:rFonts w:ascii="Times New Roman" w:eastAsia="Calibri" w:hAnsi="Times New Roman" w:cs="Times New Roman"/>
          <w:i/>
          <w:color w:val="000000"/>
          <w:kern w:val="2"/>
          <w:sz w:val="24"/>
          <w:szCs w:val="24"/>
          <w14:ligatures w14:val="standardContextual"/>
        </w:rPr>
        <w:t xml:space="preserve"> The property is of a trapezoidal shape, of mostly made flat ground surface at step level, with a topographical level of around 87m above datum level, and with combine organic, and red earth type soil</w:t>
      </w:r>
    </w:p>
    <w:p w:rsidR="00A8638B" w:rsidRPr="00A8638B" w:rsidRDefault="00A8638B" w:rsidP="006F2B13">
      <w:pPr>
        <w:numPr>
          <w:ilvl w:val="0"/>
          <w:numId w:val="36"/>
        </w:numPr>
        <w:spacing w:after="0" w:line="276" w:lineRule="auto"/>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14:ligatures w14:val="standardContextual"/>
        </w:rPr>
        <w:t>Access;</w:t>
      </w:r>
      <w:r w:rsidRPr="00A8638B">
        <w:rPr>
          <w:rFonts w:ascii="Times New Roman" w:eastAsia="Calibri" w:hAnsi="Times New Roman" w:cs="Times New Roman"/>
          <w:i/>
          <w:color w:val="000000"/>
          <w:kern w:val="2"/>
          <w:sz w:val="24"/>
          <w:szCs w:val="24"/>
          <w14:ligatures w14:val="standardContextual"/>
        </w:rPr>
        <w:t xml:space="preserve"> Being boundary to the access road, motorable access is readily available by direct dive-in in the parking area.</w:t>
      </w:r>
    </w:p>
    <w:p w:rsidR="00A8638B" w:rsidRPr="00A8638B" w:rsidRDefault="00A8638B" w:rsidP="006F2B13">
      <w:pPr>
        <w:numPr>
          <w:ilvl w:val="0"/>
          <w:numId w:val="36"/>
        </w:numPr>
        <w:spacing w:after="0" w:line="276" w:lineRule="auto"/>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14:ligatures w14:val="standardContextual"/>
        </w:rPr>
        <w:t>View;</w:t>
      </w:r>
      <w:r w:rsidRPr="00A8638B">
        <w:rPr>
          <w:rFonts w:ascii="Times New Roman" w:eastAsia="Calibri" w:hAnsi="Times New Roman" w:cs="Times New Roman"/>
          <w:i/>
          <w:color w:val="000000"/>
          <w:kern w:val="2"/>
          <w:sz w:val="24"/>
          <w:szCs w:val="24"/>
          <w14:ligatures w14:val="standardContextual"/>
        </w:rPr>
        <w:t xml:space="preserve"> Its topographical level and having no obstruction on its northeastern boundary permit the availability of significant coastal view/sea towards the northern and northeastern direction.</w:t>
      </w:r>
    </w:p>
    <w:p w:rsidR="00A8638B" w:rsidRPr="00A8638B" w:rsidRDefault="00A8638B" w:rsidP="006F2B13">
      <w:pPr>
        <w:numPr>
          <w:ilvl w:val="0"/>
          <w:numId w:val="36"/>
        </w:numPr>
        <w:spacing w:after="0" w:line="276" w:lineRule="auto"/>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14:ligatures w14:val="standardContextual"/>
        </w:rPr>
        <w:t>Peace;</w:t>
      </w:r>
      <w:r w:rsidRPr="00A8638B">
        <w:rPr>
          <w:rFonts w:ascii="Times New Roman" w:eastAsia="Calibri" w:hAnsi="Times New Roman" w:cs="Times New Roman"/>
          <w:i/>
          <w:color w:val="000000"/>
          <w:kern w:val="2"/>
          <w:sz w:val="24"/>
          <w:szCs w:val="24"/>
          <w14:ligatures w14:val="standardContextual"/>
        </w:rPr>
        <w:t xml:space="preserve"> The property is located at the end of the driveway, with no direct neighbors, in a very private area, which permits a very quiet and peaceful atmosphere.</w:t>
      </w:r>
    </w:p>
    <w:p w:rsidR="00A8638B" w:rsidRPr="00A8638B" w:rsidRDefault="00A8638B" w:rsidP="006F2B13">
      <w:pPr>
        <w:numPr>
          <w:ilvl w:val="0"/>
          <w:numId w:val="36"/>
        </w:numPr>
        <w:spacing w:after="0" w:line="276" w:lineRule="auto"/>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14:ligatures w14:val="standardContextual"/>
        </w:rPr>
        <w:t>Plants;</w:t>
      </w:r>
      <w:r w:rsidRPr="00A8638B">
        <w:rPr>
          <w:rFonts w:ascii="Times New Roman" w:eastAsia="Calibri" w:hAnsi="Times New Roman" w:cs="Times New Roman"/>
          <w:i/>
          <w:color w:val="000000"/>
          <w:kern w:val="2"/>
          <w:sz w:val="24"/>
          <w:szCs w:val="24"/>
          <w14:ligatures w14:val="standardContextual"/>
        </w:rPr>
        <w:t xml:space="preserve"> Most of the ground surface has been built upon, and no plants of significant value were identified.</w:t>
      </w:r>
    </w:p>
    <w:p w:rsidR="00A8638B" w:rsidRPr="00A8638B" w:rsidRDefault="00A8638B" w:rsidP="006F2B13">
      <w:pPr>
        <w:numPr>
          <w:ilvl w:val="0"/>
          <w:numId w:val="36"/>
        </w:numPr>
        <w:spacing w:after="0" w:line="276" w:lineRule="auto"/>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14:ligatures w14:val="standardContextual"/>
        </w:rPr>
        <w:t>Risk;</w:t>
      </w:r>
      <w:r w:rsidRPr="00A8638B">
        <w:rPr>
          <w:rFonts w:ascii="Times New Roman" w:eastAsia="Calibri" w:hAnsi="Times New Roman" w:cs="Times New Roman"/>
          <w:i/>
          <w:color w:val="000000"/>
          <w:kern w:val="2"/>
          <w:sz w:val="24"/>
          <w:szCs w:val="24"/>
          <w14:ligatures w14:val="standardContextual"/>
        </w:rPr>
        <w:t xml:space="preserve"> The property is not exposed to any environmental risk.</w:t>
      </w:r>
    </w:p>
    <w:p w:rsidR="00A8638B" w:rsidRPr="00A8638B" w:rsidRDefault="00A8638B" w:rsidP="006F2B13">
      <w:pPr>
        <w:numPr>
          <w:ilvl w:val="0"/>
          <w:numId w:val="36"/>
        </w:numPr>
        <w:spacing w:after="0" w:line="276" w:lineRule="auto"/>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14:ligatures w14:val="standardContextual"/>
        </w:rPr>
        <w:t>Services,</w:t>
      </w:r>
      <w:r w:rsidRPr="00A8638B">
        <w:rPr>
          <w:rFonts w:ascii="Times New Roman" w:eastAsia="Calibri" w:hAnsi="Times New Roman" w:cs="Times New Roman"/>
          <w:i/>
          <w:color w:val="000000"/>
          <w:kern w:val="2"/>
          <w:sz w:val="24"/>
          <w:szCs w:val="24"/>
          <w14:ligatures w14:val="standardContextual"/>
        </w:rPr>
        <w:t xml:space="preserve"> The area is connected to all main public utilities and IT services.</w:t>
      </w:r>
    </w:p>
    <w:p w:rsidR="00A8638B" w:rsidRPr="00A8638B" w:rsidRDefault="00A8638B" w:rsidP="006F2B13">
      <w:pPr>
        <w:numPr>
          <w:ilvl w:val="0"/>
          <w:numId w:val="36"/>
        </w:numPr>
        <w:spacing w:after="0" w:line="276" w:lineRule="auto"/>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14:ligatures w14:val="standardContextual"/>
        </w:rPr>
        <w:lastRenderedPageBreak/>
        <w:t>Used ground surface</w:t>
      </w:r>
      <w:r w:rsidRPr="00A8638B">
        <w:rPr>
          <w:rFonts w:ascii="Times New Roman" w:eastAsia="Calibri" w:hAnsi="Times New Roman" w:cs="Times New Roman"/>
          <w:i/>
          <w:color w:val="000000"/>
          <w:kern w:val="2"/>
          <w:sz w:val="24"/>
          <w:szCs w:val="24"/>
          <w14:ligatures w14:val="standardContextual"/>
        </w:rPr>
        <w:t>, The property is currently accommodating a dwelling house of approximately 156m</w:t>
      </w:r>
      <w:r w:rsidRPr="00A8638B">
        <w:rPr>
          <w:rFonts w:ascii="Times New Roman" w:eastAsia="Calibri" w:hAnsi="Times New Roman" w:cs="Times New Roman"/>
          <w:i/>
          <w:color w:val="000000"/>
          <w:kern w:val="2"/>
          <w:sz w:val="24"/>
          <w:szCs w:val="24"/>
          <w:vertAlign w:val="superscript"/>
          <w14:ligatures w14:val="standardContextual"/>
        </w:rPr>
        <w:t>2</w:t>
      </w:r>
      <w:r w:rsidRPr="00A8638B">
        <w:rPr>
          <w:rFonts w:ascii="Times New Roman" w:eastAsia="Calibri" w:hAnsi="Times New Roman" w:cs="Times New Roman"/>
          <w:i/>
          <w:color w:val="000000"/>
          <w:kern w:val="2"/>
          <w:sz w:val="24"/>
          <w:szCs w:val="24"/>
          <w14:ligatures w14:val="standardContextual"/>
        </w:rPr>
        <w:t>, however, it is apparent that the owner has encroached onto Land parcel HI 0786.</w:t>
      </w:r>
    </w:p>
    <w:p w:rsidR="00A8638B" w:rsidRPr="00A8638B" w:rsidRDefault="00A8638B" w:rsidP="00A8638B">
      <w:pPr>
        <w:spacing w:after="0" w:line="276" w:lineRule="auto"/>
        <w:ind w:left="1440" w:hanging="360"/>
        <w:contextualSpacing/>
        <w:jc w:val="both"/>
        <w:rPr>
          <w:rFonts w:ascii="Times New Roman" w:hAnsi="Times New Roman" w:cs="Times New Roman"/>
          <w:i/>
          <w:sz w:val="24"/>
          <w:szCs w:val="24"/>
          <w:u w:color="000000"/>
        </w:rPr>
      </w:pPr>
    </w:p>
    <w:p w:rsidR="00A8638B" w:rsidRPr="00A8638B" w:rsidRDefault="00A8638B" w:rsidP="006F2B13">
      <w:pPr>
        <w:numPr>
          <w:ilvl w:val="1"/>
          <w:numId w:val="39"/>
        </w:numPr>
        <w:spacing w:after="0" w:line="276" w:lineRule="auto"/>
        <w:ind w:left="2160" w:hanging="720"/>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14:ligatures w14:val="standardContextual"/>
        </w:rPr>
        <w:t>DEVELOPMENTAL WORK</w:t>
      </w:r>
    </w:p>
    <w:p w:rsidR="00A8638B" w:rsidRPr="00A8638B" w:rsidRDefault="00A8638B" w:rsidP="00A8638B">
      <w:pPr>
        <w:spacing w:after="0" w:line="276" w:lineRule="auto"/>
        <w:ind w:left="1800"/>
        <w:contextualSpacing/>
        <w:jc w:val="both"/>
        <w:rPr>
          <w:rFonts w:ascii="Times New Roman" w:hAnsi="Times New Roman" w:cs="Times New Roman"/>
          <w:i/>
          <w:sz w:val="24"/>
          <w:szCs w:val="24"/>
          <w:u w:color="000000"/>
        </w:rPr>
      </w:pPr>
    </w:p>
    <w:p w:rsidR="00A8638B" w:rsidRPr="00A8638B" w:rsidRDefault="00A8638B" w:rsidP="006F2B13">
      <w:pPr>
        <w:numPr>
          <w:ilvl w:val="2"/>
          <w:numId w:val="39"/>
        </w:numPr>
        <w:spacing w:after="0" w:line="276" w:lineRule="auto"/>
        <w:ind w:left="2160"/>
        <w:contextualSpacing/>
        <w:jc w:val="both"/>
        <w:rPr>
          <w:rFonts w:ascii="Times New Roman" w:hAnsi="Times New Roman" w:cs="Times New Roman"/>
          <w:i/>
          <w:sz w:val="24"/>
          <w:szCs w:val="24"/>
          <w:u w:color="000000"/>
        </w:rPr>
      </w:pPr>
      <w:r w:rsidRPr="00A8638B">
        <w:rPr>
          <w:rFonts w:ascii="Times New Roman" w:eastAsia="Calibri" w:hAnsi="Times New Roman" w:cs="Times New Roman"/>
          <w:b/>
          <w:i/>
          <w:color w:val="000000"/>
          <w:kern w:val="2"/>
          <w:sz w:val="24"/>
          <w:szCs w:val="24"/>
          <w14:ligatures w14:val="standardContextual"/>
        </w:rPr>
        <w:t>Dwelling house</w:t>
      </w:r>
    </w:p>
    <w:p w:rsidR="00A8638B" w:rsidRPr="00A8638B" w:rsidRDefault="00A8638B" w:rsidP="00A8638B">
      <w:pPr>
        <w:spacing w:after="0" w:line="276" w:lineRule="auto"/>
        <w:ind w:left="2160"/>
        <w:contextualSpacing/>
        <w:jc w:val="both"/>
        <w:rPr>
          <w:rFonts w:ascii="Times New Roman" w:eastAsia="Calibri" w:hAnsi="Times New Roman" w:cs="Times New Roman"/>
          <w:i/>
          <w:color w:val="000000"/>
          <w:kern w:val="2"/>
          <w:sz w:val="24"/>
          <w:szCs w:val="24"/>
          <w14:ligatures w14:val="standardContextual"/>
        </w:rPr>
      </w:pPr>
      <w:r w:rsidRPr="00A8638B">
        <w:rPr>
          <w:rFonts w:ascii="Times New Roman" w:eastAsia="Calibri" w:hAnsi="Times New Roman" w:cs="Times New Roman"/>
          <w:i/>
          <w:color w:val="000000"/>
          <w:kern w:val="2"/>
          <w:sz w:val="24"/>
          <w:szCs w:val="24"/>
          <w14:ligatures w14:val="standardContextual"/>
        </w:rPr>
        <w:t>Two storey blockwork dwelling house, of approximately 312m</w:t>
      </w:r>
      <w:r w:rsidRPr="00A8638B">
        <w:rPr>
          <w:rFonts w:ascii="Times New Roman" w:eastAsia="Calibri" w:hAnsi="Times New Roman" w:cs="Times New Roman"/>
          <w:i/>
          <w:color w:val="000000"/>
          <w:kern w:val="2"/>
          <w:sz w:val="24"/>
          <w:szCs w:val="24"/>
          <w:vertAlign w:val="superscript"/>
          <w14:ligatures w14:val="standardContextual"/>
        </w:rPr>
        <w:t xml:space="preserve">2 </w:t>
      </w:r>
      <w:r w:rsidRPr="00A8638B">
        <w:rPr>
          <w:rFonts w:ascii="Times New Roman" w:eastAsia="Calibri" w:hAnsi="Times New Roman" w:cs="Times New Roman"/>
          <w:i/>
          <w:color w:val="000000"/>
          <w:kern w:val="2"/>
          <w:sz w:val="24"/>
          <w:szCs w:val="24"/>
          <w14:ligatures w14:val="standardContextual"/>
        </w:rPr>
        <w:t>total floor area, with the ground floor of approximately 156m</w:t>
      </w:r>
      <w:r w:rsidRPr="00A8638B">
        <w:rPr>
          <w:rFonts w:ascii="Times New Roman" w:eastAsia="Calibri" w:hAnsi="Times New Roman" w:cs="Times New Roman"/>
          <w:i/>
          <w:color w:val="000000"/>
          <w:kern w:val="2"/>
          <w:sz w:val="24"/>
          <w:szCs w:val="24"/>
          <w:vertAlign w:val="superscript"/>
          <w14:ligatures w14:val="standardContextual"/>
        </w:rPr>
        <w:t xml:space="preserve">2 </w:t>
      </w:r>
      <w:r w:rsidRPr="00A8638B">
        <w:rPr>
          <w:rFonts w:ascii="Times New Roman" w:eastAsia="Calibri" w:hAnsi="Times New Roman" w:cs="Times New Roman"/>
          <w:i/>
          <w:color w:val="000000"/>
          <w:kern w:val="2"/>
          <w:sz w:val="24"/>
          <w:szCs w:val="24"/>
          <w14:ligatures w14:val="standardContextual"/>
        </w:rPr>
        <w:t>accommodating an open workshop area, the enclosed area accommodating two, open plan sitting, dining area and internal kitchen, two bathrooms and toilet and open veranda, and the upper floor of approximately 156m</w:t>
      </w:r>
      <w:r w:rsidRPr="00A8638B">
        <w:rPr>
          <w:rFonts w:ascii="Times New Roman" w:eastAsia="Calibri" w:hAnsi="Times New Roman" w:cs="Times New Roman"/>
          <w:i/>
          <w:color w:val="000000"/>
          <w:kern w:val="2"/>
          <w:sz w:val="24"/>
          <w:szCs w:val="24"/>
          <w:vertAlign w:val="superscript"/>
          <w14:ligatures w14:val="standardContextual"/>
        </w:rPr>
        <w:t xml:space="preserve">2 </w:t>
      </w:r>
      <w:r w:rsidRPr="00A8638B">
        <w:rPr>
          <w:rFonts w:ascii="Times New Roman" w:eastAsia="Calibri" w:hAnsi="Times New Roman" w:cs="Times New Roman"/>
          <w:i/>
          <w:color w:val="000000"/>
          <w:kern w:val="2"/>
          <w:sz w:val="24"/>
          <w:szCs w:val="24"/>
          <w14:ligatures w14:val="standardContextual"/>
        </w:rPr>
        <w:t>three bedrooms, one as master bedroom, a common toilet, and patio.</w:t>
      </w:r>
    </w:p>
    <w:p w:rsidR="00A8638B" w:rsidRPr="00A8638B" w:rsidRDefault="00A8638B" w:rsidP="00A8638B">
      <w:pPr>
        <w:spacing w:after="0" w:line="276" w:lineRule="auto"/>
        <w:ind w:left="2160"/>
        <w:contextualSpacing/>
        <w:jc w:val="both"/>
        <w:rPr>
          <w:rFonts w:ascii="Times New Roman" w:eastAsia="Calibri" w:hAnsi="Times New Roman" w:cs="Times New Roman"/>
          <w:i/>
          <w:color w:val="000000"/>
          <w:kern w:val="2"/>
          <w:sz w:val="24"/>
          <w:szCs w:val="24"/>
          <w14:ligatures w14:val="standardContextual"/>
        </w:rPr>
      </w:pPr>
      <w:r w:rsidRPr="00A8638B">
        <w:rPr>
          <w:rFonts w:ascii="Times New Roman" w:eastAsia="Calibri" w:hAnsi="Times New Roman" w:cs="Times New Roman"/>
          <w:i/>
          <w:color w:val="000000"/>
          <w:kern w:val="2"/>
          <w:sz w:val="24"/>
          <w:szCs w:val="24"/>
          <w14:ligatures w14:val="standardContextual"/>
        </w:rPr>
        <w:t>The building structure is of reinforced concrete and blockwork substructure, painted blockwork walling, tiling roofing, painted ceiling soffits at ground floor, aluminum frame and glass panel sliding doors and windows, all internal doors of wooden type, with ceramic tiling floor and wet wall finish and with the require electrical and sanitary services.</w:t>
      </w:r>
    </w:p>
    <w:p w:rsidR="00A8638B" w:rsidRPr="00A8638B" w:rsidRDefault="00A8638B" w:rsidP="00A8638B">
      <w:pPr>
        <w:spacing w:after="0" w:line="276" w:lineRule="auto"/>
        <w:ind w:left="2160"/>
        <w:contextualSpacing/>
        <w:jc w:val="both"/>
        <w:rPr>
          <w:rFonts w:ascii="Times New Roman" w:eastAsia="Calibri" w:hAnsi="Times New Roman" w:cs="Times New Roman"/>
          <w:i/>
          <w:color w:val="000000"/>
          <w:kern w:val="2"/>
          <w:sz w:val="24"/>
          <w:szCs w:val="24"/>
          <w14:ligatures w14:val="standardContextual"/>
        </w:rPr>
      </w:pPr>
      <w:r w:rsidRPr="00A8638B">
        <w:rPr>
          <w:rFonts w:ascii="Times New Roman" w:eastAsia="Calibri" w:hAnsi="Times New Roman" w:cs="Times New Roman"/>
          <w:i/>
          <w:color w:val="000000"/>
          <w:kern w:val="2"/>
          <w:sz w:val="24"/>
          <w:szCs w:val="24"/>
          <w14:ligatures w14:val="standardContextual"/>
        </w:rPr>
        <w:t xml:space="preserve">It is apparent that the house has suffered the impact of the age, weather, and usage, even though no major structural defects were identified attention is require to some building elements. </w:t>
      </w:r>
    </w:p>
    <w:p w:rsidR="00A8638B" w:rsidRPr="00A8638B" w:rsidRDefault="00A8638B" w:rsidP="00A8638B">
      <w:pPr>
        <w:spacing w:after="0" w:line="276" w:lineRule="auto"/>
        <w:ind w:left="2160"/>
        <w:contextualSpacing/>
        <w:jc w:val="both"/>
        <w:rPr>
          <w:rFonts w:ascii="Times New Roman" w:eastAsia="Calibri" w:hAnsi="Times New Roman" w:cs="Times New Roman"/>
          <w:i/>
          <w:color w:val="000000"/>
          <w:kern w:val="2"/>
          <w:sz w:val="24"/>
          <w:szCs w:val="24"/>
          <w14:ligatures w14:val="standardContextual"/>
        </w:rPr>
      </w:pPr>
    </w:p>
    <w:p w:rsidR="00A8638B" w:rsidRPr="00A8638B" w:rsidRDefault="00A8638B" w:rsidP="006F2B13">
      <w:pPr>
        <w:numPr>
          <w:ilvl w:val="2"/>
          <w:numId w:val="39"/>
        </w:numPr>
        <w:tabs>
          <w:tab w:val="left" w:pos="1980"/>
        </w:tabs>
        <w:spacing w:after="0" w:line="276" w:lineRule="auto"/>
        <w:ind w:left="1980" w:hanging="540"/>
        <w:contextualSpacing/>
        <w:jc w:val="both"/>
        <w:rPr>
          <w:rFonts w:ascii="Times New Roman" w:hAnsi="Times New Roman" w:cs="Times New Roman"/>
          <w:i/>
          <w:sz w:val="24"/>
          <w:szCs w:val="24"/>
        </w:rPr>
      </w:pPr>
      <w:r w:rsidRPr="00A8638B">
        <w:rPr>
          <w:rFonts w:ascii="Times New Roman" w:hAnsi="Times New Roman" w:cs="Times New Roman"/>
          <w:b/>
          <w:i/>
          <w:sz w:val="24"/>
          <w:szCs w:val="24"/>
        </w:rPr>
        <w:t>Workshop/Studio/Under Construction units (Built on Encroached land)</w:t>
      </w:r>
      <w:r w:rsidRPr="00A8638B">
        <w:rPr>
          <w:rFonts w:ascii="Times New Roman" w:hAnsi="Times New Roman" w:cs="Times New Roman"/>
          <w:i/>
          <w:sz w:val="24"/>
          <w:szCs w:val="24"/>
        </w:rPr>
        <w:t xml:space="preserve"> </w:t>
      </w:r>
    </w:p>
    <w:p w:rsidR="00A8638B" w:rsidRPr="00A8638B" w:rsidRDefault="00A8638B" w:rsidP="00A8638B">
      <w:pPr>
        <w:tabs>
          <w:tab w:val="left" w:pos="1980"/>
        </w:tabs>
        <w:spacing w:after="0" w:line="276" w:lineRule="auto"/>
        <w:ind w:left="1800"/>
        <w:contextualSpacing/>
        <w:jc w:val="both"/>
        <w:rPr>
          <w:rFonts w:ascii="Times New Roman" w:hAnsi="Times New Roman" w:cs="Times New Roman"/>
          <w:i/>
          <w:sz w:val="24"/>
          <w:szCs w:val="24"/>
        </w:rPr>
      </w:pPr>
    </w:p>
    <w:p w:rsidR="00A8638B" w:rsidRPr="00A8638B" w:rsidRDefault="00A8638B" w:rsidP="00A8638B">
      <w:pPr>
        <w:tabs>
          <w:tab w:val="left" w:pos="1980"/>
        </w:tabs>
        <w:spacing w:after="0" w:line="276" w:lineRule="auto"/>
        <w:ind w:left="1440" w:hanging="360"/>
        <w:contextualSpacing/>
        <w:jc w:val="both"/>
        <w:rPr>
          <w:rFonts w:ascii="Times New Roman" w:hAnsi="Times New Roman" w:cs="Times New Roman"/>
          <w:i/>
          <w:sz w:val="24"/>
          <w:szCs w:val="24"/>
        </w:rPr>
      </w:pPr>
      <w:r w:rsidRPr="00A8638B">
        <w:rPr>
          <w:rFonts w:ascii="Times New Roman" w:hAnsi="Times New Roman" w:cs="Times New Roman"/>
          <w:i/>
          <w:sz w:val="24"/>
          <w:szCs w:val="24"/>
        </w:rPr>
        <w:tab/>
        <w:t>Four storey blockwork structure, built of full step design of approximately 323m</w:t>
      </w:r>
      <w:r w:rsidR="00094750">
        <w:rPr>
          <w:rFonts w:ascii="Times New Roman" w:hAnsi="Times New Roman" w:cs="Times New Roman"/>
          <w:i/>
          <w:sz w:val="24"/>
          <w:szCs w:val="24"/>
        </w:rPr>
        <w:t>²</w:t>
      </w:r>
      <w:r w:rsidRPr="00A8638B">
        <w:rPr>
          <w:rFonts w:ascii="Times New Roman" w:hAnsi="Times New Roman" w:cs="Times New Roman"/>
          <w:i/>
          <w:sz w:val="24"/>
          <w:szCs w:val="24"/>
        </w:rPr>
        <w:t xml:space="preserve"> total floor area, with the lower ground floor (still under construction) of approximately 48m</w:t>
      </w:r>
      <w:r w:rsidR="00094750">
        <w:rPr>
          <w:rFonts w:ascii="Times New Roman" w:hAnsi="Times New Roman" w:cs="Times New Roman"/>
          <w:i/>
          <w:sz w:val="24"/>
          <w:szCs w:val="24"/>
        </w:rPr>
        <w:t>²</w:t>
      </w:r>
      <w:r w:rsidRPr="00A8638B">
        <w:rPr>
          <w:rFonts w:ascii="Times New Roman" w:hAnsi="Times New Roman" w:cs="Times New Roman"/>
          <w:i/>
          <w:sz w:val="24"/>
          <w:szCs w:val="24"/>
        </w:rPr>
        <w:t xml:space="preserve"> accommodating internal space for one room, and ensuite bathroom, and outside store, the first-floor level (still under construction) of approximately 76m</w:t>
      </w:r>
      <w:r w:rsidR="00094750">
        <w:rPr>
          <w:rFonts w:ascii="Times New Roman" w:hAnsi="Times New Roman" w:cs="Times New Roman"/>
          <w:i/>
          <w:sz w:val="24"/>
          <w:szCs w:val="24"/>
        </w:rPr>
        <w:t>²</w:t>
      </w:r>
      <w:r w:rsidRPr="00A8638B">
        <w:rPr>
          <w:rFonts w:ascii="Times New Roman" w:hAnsi="Times New Roman" w:cs="Times New Roman"/>
          <w:i/>
          <w:sz w:val="24"/>
          <w:szCs w:val="24"/>
        </w:rPr>
        <w:t xml:space="preserve"> accommodating internal space for accommodation facilities, the second-floor level of approximately 95m</w:t>
      </w:r>
      <w:r w:rsidR="00094750">
        <w:rPr>
          <w:rFonts w:ascii="Times New Roman" w:hAnsi="Times New Roman" w:cs="Times New Roman"/>
          <w:i/>
          <w:sz w:val="24"/>
          <w:szCs w:val="24"/>
        </w:rPr>
        <w:t>²</w:t>
      </w:r>
      <w:r w:rsidRPr="00A8638B">
        <w:rPr>
          <w:rFonts w:ascii="Times New Roman" w:hAnsi="Times New Roman" w:cs="Times New Roman"/>
          <w:i/>
          <w:sz w:val="24"/>
          <w:szCs w:val="24"/>
        </w:rPr>
        <w:t xml:space="preserve"> accommodating a </w:t>
      </w:r>
      <w:r w:rsidRPr="00A8638B">
        <w:rPr>
          <w:rFonts w:ascii="Times New Roman" w:hAnsi="Times New Roman" w:cs="Times New Roman"/>
          <w:i/>
          <w:noProof/>
          <w:sz w:val="24"/>
          <w:szCs w:val="24"/>
          <w:lang w:val="en-US"/>
        </w:rPr>
        <w:t xml:space="preserve"> n</w:t>
      </w:r>
      <w:r w:rsidRPr="00A8638B">
        <w:rPr>
          <w:rFonts w:ascii="Times New Roman" w:hAnsi="Times New Roman" w:cs="Times New Roman"/>
          <w:i/>
          <w:sz w:val="24"/>
          <w:szCs w:val="24"/>
        </w:rPr>
        <w:t>early open plan sewing studio and an under-construction ensuite unit at the eastern elevation and the second of approximately 104m</w:t>
      </w:r>
      <w:r w:rsidR="00094750">
        <w:rPr>
          <w:rFonts w:ascii="Times New Roman" w:hAnsi="Times New Roman" w:cs="Times New Roman"/>
          <w:i/>
          <w:sz w:val="24"/>
          <w:szCs w:val="24"/>
        </w:rPr>
        <w:t>²</w:t>
      </w:r>
      <w:r w:rsidRPr="00A8638B">
        <w:rPr>
          <w:rFonts w:ascii="Times New Roman" w:hAnsi="Times New Roman" w:cs="Times New Roman"/>
          <w:i/>
          <w:sz w:val="24"/>
          <w:szCs w:val="24"/>
        </w:rPr>
        <w:t xml:space="preserve"> accommodating a nearly open plan studio and an under construction ensuite unit at the eastern elevation floor three bedrooms.</w:t>
      </w:r>
    </w:p>
    <w:p w:rsidR="00A8638B" w:rsidRPr="00A8638B" w:rsidRDefault="00A8638B" w:rsidP="00A8638B">
      <w:pPr>
        <w:tabs>
          <w:tab w:val="left" w:pos="1980"/>
        </w:tabs>
        <w:spacing w:after="0" w:line="276" w:lineRule="auto"/>
        <w:ind w:left="1440" w:hanging="360"/>
        <w:contextualSpacing/>
        <w:jc w:val="both"/>
        <w:rPr>
          <w:rFonts w:ascii="Times New Roman" w:hAnsi="Times New Roman" w:cs="Times New Roman"/>
          <w:i/>
          <w:sz w:val="24"/>
          <w:szCs w:val="24"/>
        </w:rPr>
      </w:pPr>
      <w:r w:rsidRPr="00A8638B">
        <w:rPr>
          <w:rFonts w:ascii="Times New Roman" w:hAnsi="Times New Roman" w:cs="Times New Roman"/>
          <w:i/>
          <w:sz w:val="24"/>
          <w:szCs w:val="24"/>
        </w:rPr>
        <w:tab/>
        <w:t xml:space="preserve">The building structure is of reinforced concrete and blockwork substructure, partly painted blockwork walling, corrugated zinc aluminium roofing, partly painted ceiling soffits at the ground floor, aluminium frame, and glass panel sliding doors and windows. </w:t>
      </w:r>
    </w:p>
    <w:p w:rsidR="00A8638B" w:rsidRPr="00A8638B" w:rsidRDefault="00A8638B" w:rsidP="00A8638B">
      <w:pPr>
        <w:tabs>
          <w:tab w:val="left" w:pos="1980"/>
        </w:tabs>
        <w:spacing w:after="0" w:line="276" w:lineRule="auto"/>
        <w:ind w:left="1440" w:hanging="360"/>
        <w:contextualSpacing/>
        <w:jc w:val="both"/>
        <w:rPr>
          <w:rFonts w:ascii="Times New Roman" w:hAnsi="Times New Roman" w:cs="Times New Roman"/>
          <w:i/>
          <w:sz w:val="24"/>
          <w:szCs w:val="24"/>
        </w:rPr>
      </w:pPr>
      <w:r w:rsidRPr="00A8638B">
        <w:rPr>
          <w:rFonts w:ascii="Times New Roman" w:hAnsi="Times New Roman" w:cs="Times New Roman"/>
          <w:i/>
          <w:sz w:val="24"/>
          <w:szCs w:val="24"/>
        </w:rPr>
        <w:tab/>
        <w:t xml:space="preserve">It is apparent that the structure has been recently and still undergoing both horizontal and vertical extension, and other than the two studio works still to be </w:t>
      </w:r>
      <w:r w:rsidRPr="00A8638B">
        <w:rPr>
          <w:rFonts w:ascii="Times New Roman" w:hAnsi="Times New Roman" w:cs="Times New Roman"/>
          <w:i/>
          <w:sz w:val="24"/>
          <w:szCs w:val="24"/>
        </w:rPr>
        <w:lastRenderedPageBreak/>
        <w:t>completed the studio (older structure ) has suffered the impact of the age, weather, and us</w:t>
      </w:r>
      <w:r w:rsidR="00094750">
        <w:rPr>
          <w:rFonts w:ascii="Times New Roman" w:hAnsi="Times New Roman" w:cs="Times New Roman"/>
          <w:i/>
          <w:sz w:val="24"/>
          <w:szCs w:val="24"/>
        </w:rPr>
        <w:t>a</w:t>
      </w:r>
      <w:r w:rsidRPr="00A8638B">
        <w:rPr>
          <w:rFonts w:ascii="Times New Roman" w:hAnsi="Times New Roman" w:cs="Times New Roman"/>
          <w:i/>
          <w:sz w:val="24"/>
          <w:szCs w:val="24"/>
        </w:rPr>
        <w:t xml:space="preserve">ge. </w:t>
      </w:r>
    </w:p>
    <w:p w:rsidR="00A8638B" w:rsidRPr="00A8638B" w:rsidRDefault="00A8638B" w:rsidP="00A8638B">
      <w:pPr>
        <w:tabs>
          <w:tab w:val="left" w:pos="1980"/>
        </w:tabs>
        <w:spacing w:after="0" w:line="276" w:lineRule="auto"/>
        <w:ind w:left="1440" w:hanging="360"/>
        <w:contextualSpacing/>
        <w:jc w:val="both"/>
        <w:rPr>
          <w:rFonts w:ascii="Times New Roman" w:hAnsi="Times New Roman" w:cs="Times New Roman"/>
          <w:i/>
          <w:sz w:val="24"/>
          <w:szCs w:val="24"/>
        </w:rPr>
      </w:pPr>
    </w:p>
    <w:p w:rsidR="00A8638B" w:rsidRPr="00A8638B" w:rsidRDefault="00A8638B" w:rsidP="00A8638B">
      <w:pPr>
        <w:tabs>
          <w:tab w:val="left" w:pos="1980"/>
        </w:tabs>
        <w:spacing w:after="0" w:line="276" w:lineRule="auto"/>
        <w:ind w:left="1980" w:hanging="54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3.2.3</w:t>
      </w:r>
      <w:r w:rsidRPr="00A8638B">
        <w:rPr>
          <w:rFonts w:ascii="Times New Roman" w:hAnsi="Times New Roman" w:cs="Times New Roman"/>
          <w:b/>
          <w:i/>
          <w:sz w:val="24"/>
          <w:szCs w:val="24"/>
        </w:rPr>
        <w:tab/>
        <w:t>Other Developmental works</w:t>
      </w:r>
    </w:p>
    <w:p w:rsidR="00A8638B" w:rsidRPr="00A8638B" w:rsidRDefault="00A8638B" w:rsidP="006F2B13">
      <w:pPr>
        <w:numPr>
          <w:ilvl w:val="0"/>
          <w:numId w:val="49"/>
        </w:numPr>
        <w:tabs>
          <w:tab w:val="left" w:pos="1980"/>
        </w:tabs>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t>Paving area, reinforced concrete paving at the southwest elevation of the dwelling house.</w:t>
      </w:r>
    </w:p>
    <w:p w:rsidR="00A8638B" w:rsidRPr="00A8638B" w:rsidRDefault="00A8638B" w:rsidP="006F2B13">
      <w:pPr>
        <w:numPr>
          <w:ilvl w:val="0"/>
          <w:numId w:val="49"/>
        </w:numPr>
        <w:tabs>
          <w:tab w:val="left" w:pos="1980"/>
        </w:tabs>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t>The retaining wall combines rockwork and concrete walling alongside the western, southern, and eastern boundary.</w:t>
      </w:r>
    </w:p>
    <w:p w:rsidR="00A8638B" w:rsidRPr="00A8638B" w:rsidRDefault="00A8638B" w:rsidP="006F2B13">
      <w:pPr>
        <w:numPr>
          <w:ilvl w:val="0"/>
          <w:numId w:val="49"/>
        </w:numPr>
        <w:tabs>
          <w:tab w:val="left" w:pos="1980"/>
        </w:tabs>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t>Boundary wall, concrete pillars with railing walling onto the northeastern retaining wall.</w:t>
      </w:r>
    </w:p>
    <w:p w:rsidR="00A8638B" w:rsidRPr="00A8638B" w:rsidRDefault="00A8638B" w:rsidP="00A8638B">
      <w:pPr>
        <w:spacing w:line="256" w:lineRule="auto"/>
      </w:pP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Mr Valentin stated that this property H1346 is where the main house is located. In addition to the valuation of land parcel H1346 (SCR634,833.00) and the  house (SCR2,248,704.00)  and other structures (SCR830,270.00) thereon, he also included a valuation of the structures encroaching on an adjacent property namely H10786 as they were built by Mr Pillay (SCR2,726,480.00). However given that the structures on Title H10786 were encroachments and H10786 does not belong to Mr Pillay the land comprised in Title H10786 was excluded from his valuation. Mr Valentin compared his total valuation of</w:t>
      </w:r>
      <w:r w:rsidRPr="00A8638B">
        <w:rPr>
          <w:rFonts w:ascii="Times New Roman" w:eastAsia="Calibri" w:hAnsi="Times New Roman" w:cs="Times New Roman"/>
          <w:color w:val="000000"/>
          <w:kern w:val="2"/>
          <w:sz w:val="24"/>
          <w:szCs w:val="24"/>
          <w14:ligatures w14:val="standardContextual"/>
        </w:rPr>
        <w:t xml:space="preserve"> SCR6,440, 287.00</w:t>
      </w:r>
      <w:r w:rsidRPr="00A8638B">
        <w:rPr>
          <w:rFonts w:ascii="Times New Roman" w:eastAsia="Calibri" w:hAnsi="Times New Roman" w:cs="Times New Roman"/>
          <w:b/>
          <w:color w:val="000000"/>
          <w:kern w:val="2"/>
          <w:sz w:val="24"/>
          <w:szCs w:val="24"/>
          <w14:ligatures w14:val="standardContextual"/>
        </w:rPr>
        <w:t xml:space="preserve"> </w:t>
      </w:r>
      <w:r w:rsidRPr="00A8638B">
        <w:rPr>
          <w:rFonts w:ascii="Times New Roman" w:eastAsia="Times New Roman" w:hAnsi="Times New Roman" w:cs="Times New Roman"/>
          <w:sz w:val="24"/>
          <w:szCs w:val="24"/>
        </w:rPr>
        <w:t>to that of Mr Accouche contained in Exhibit P21 (H1346 – land and structures) of SCR3,618,047.86 and Exhibit P22 (H10786 – improvements on property excluding land) of SCR2,279,362.00 amounting to a total of SCR5,897,409.86. He stated that the difference of SCR542,877.14 between his (</w:t>
      </w:r>
      <w:r w:rsidRPr="00A8638B">
        <w:rPr>
          <w:rFonts w:ascii="Times New Roman" w:eastAsia="Calibri" w:hAnsi="Times New Roman" w:cs="Times New Roman"/>
          <w:color w:val="000000"/>
          <w:kern w:val="2"/>
          <w:sz w:val="24"/>
          <w:szCs w:val="24"/>
          <w14:ligatures w14:val="standardContextual"/>
        </w:rPr>
        <w:t>SCR6,440,287.00)</w:t>
      </w:r>
      <w:r w:rsidRPr="00A8638B">
        <w:rPr>
          <w:rFonts w:ascii="Times New Roman" w:eastAsia="Calibri" w:hAnsi="Times New Roman" w:cs="Times New Roman"/>
          <w:b/>
          <w:color w:val="000000"/>
          <w:kern w:val="2"/>
          <w:sz w:val="24"/>
          <w:szCs w:val="24"/>
          <w14:ligatures w14:val="standardContextual"/>
        </w:rPr>
        <w:t xml:space="preserve"> </w:t>
      </w:r>
      <w:r w:rsidRPr="00A8638B">
        <w:rPr>
          <w:rFonts w:ascii="Times New Roman" w:eastAsia="Times New Roman" w:hAnsi="Times New Roman" w:cs="Times New Roman"/>
          <w:sz w:val="24"/>
          <w:szCs w:val="24"/>
        </w:rPr>
        <w:t>and Mr Accouche’s (SCR5,897,409.86) valuations is within the acceptable 15% margin.</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However he drew attention to the depreciation by Mr Accouche of land parcel H1346 by SCR72,000.00 on the basis that </w:t>
      </w:r>
      <w:r w:rsidRPr="00A8638B">
        <w:rPr>
          <w:rFonts w:ascii="Times New Roman" w:eastAsia="Times New Roman" w:hAnsi="Times New Roman" w:cs="Times New Roman"/>
          <w:i/>
          <w:sz w:val="24"/>
          <w:szCs w:val="24"/>
        </w:rPr>
        <w:t xml:space="preserve">“the main existing house including terrace on [on H1346] has encroached on Parcel No. H10786 … This can hinder the sale of the property on the open market, as any prospective buyer will demand that any encroachment will need to be rectified before any purchasing agreement is/or can be reached” </w:t>
      </w:r>
      <w:r w:rsidRPr="00A8638B">
        <w:rPr>
          <w:rFonts w:ascii="Times New Roman" w:eastAsia="Times New Roman" w:hAnsi="Times New Roman" w:cs="Times New Roman"/>
          <w:sz w:val="24"/>
          <w:szCs w:val="24"/>
        </w:rPr>
        <w:t>(Exhibit P21, pg6, last para.). Mr Valentin had valued land parcel H1346 excluding any structures at SCR634,833.00 compared to Mr Accouche’s valuation of  SCR466,8700.00. He opined that a plot of land i.e. H1346 cannot be depreciated on the basis of an encroachment on another plot of land</w:t>
      </w:r>
      <w:r w:rsidRPr="00A8638B">
        <w:rPr>
          <w:rFonts w:ascii="Times New Roman" w:eastAsia="Times New Roman" w:hAnsi="Times New Roman" w:cs="Times New Roman"/>
          <w:i/>
          <w:sz w:val="24"/>
          <w:szCs w:val="24"/>
        </w:rPr>
        <w:t xml:space="preserve"> </w:t>
      </w:r>
      <w:r w:rsidRPr="00A8638B">
        <w:rPr>
          <w:rFonts w:ascii="Times New Roman" w:eastAsia="Times New Roman" w:hAnsi="Times New Roman" w:cs="Times New Roman"/>
          <w:sz w:val="24"/>
          <w:szCs w:val="24"/>
        </w:rPr>
        <w:t xml:space="preserve">i.e. H10786, as it does not affect the value of the </w:t>
      </w:r>
      <w:r w:rsidR="00094750">
        <w:rPr>
          <w:rFonts w:ascii="Times New Roman" w:eastAsia="Times New Roman" w:hAnsi="Times New Roman" w:cs="Times New Roman"/>
          <w:sz w:val="24"/>
          <w:szCs w:val="24"/>
        </w:rPr>
        <w:t>first mentioned plot of land</w:t>
      </w:r>
      <w:r w:rsidRPr="00A8638B">
        <w:rPr>
          <w:rFonts w:ascii="Times New Roman" w:eastAsia="Times New Roman" w:hAnsi="Times New Roman" w:cs="Times New Roman"/>
          <w:sz w:val="24"/>
          <w:szCs w:val="24"/>
        </w:rPr>
        <w:t xml:space="preserve"> (H1346). The encroachment would affect the value of the house as it is the house </w:t>
      </w:r>
      <w:r w:rsidRPr="00A8638B">
        <w:rPr>
          <w:rFonts w:ascii="Times New Roman" w:eastAsia="Times New Roman" w:hAnsi="Times New Roman" w:cs="Times New Roman"/>
          <w:sz w:val="24"/>
          <w:szCs w:val="24"/>
        </w:rPr>
        <w:lastRenderedPageBreak/>
        <w:t>which has encroached on H10786 but not the value of H1346. He is therefore of the opinion that H1346 should not have been depreciated by SCR72,000.00, and stands on his own valuation in that respect.</w:t>
      </w:r>
    </w:p>
    <w:p w:rsidR="00A8638B" w:rsidRPr="00A8638B" w:rsidRDefault="00A8638B" w:rsidP="006F2B13">
      <w:pPr>
        <w:numPr>
          <w:ilvl w:val="0"/>
          <w:numId w:val="3"/>
        </w:numPr>
        <w:tabs>
          <w:tab w:val="left" w:pos="720"/>
        </w:tabs>
        <w:spacing w:after="240" w:line="360" w:lineRule="auto"/>
        <w:contextualSpacing/>
        <w:jc w:val="both"/>
      </w:pPr>
      <w:r w:rsidRPr="00A8638B">
        <w:rPr>
          <w:rFonts w:ascii="Times New Roman" w:eastAsia="Times New Roman" w:hAnsi="Times New Roman" w:cs="Times New Roman"/>
          <w:sz w:val="24"/>
          <w:szCs w:val="24"/>
        </w:rPr>
        <w:t>Mr Valentin also disagreed with Mr Accouche’s depreciation of the main house by SCR2,717,600.00 (Exhibit P21, pg 7, item before last in last column) which he states amounts to above 50% of the building value as new i.e SCR5,422,455.86. He explained that once a building has depreciated by more than 60% it will cost more to maintain than the actual value of the building and at least 60% of the value of the bui</w:t>
      </w:r>
      <w:r w:rsidR="00094750">
        <w:rPr>
          <w:rFonts w:ascii="Times New Roman" w:eastAsia="Times New Roman" w:hAnsi="Times New Roman" w:cs="Times New Roman"/>
          <w:sz w:val="24"/>
          <w:szCs w:val="24"/>
        </w:rPr>
        <w:t>lding has to be spent on mainte</w:t>
      </w:r>
      <w:r w:rsidRPr="00A8638B">
        <w:rPr>
          <w:rFonts w:ascii="Times New Roman" w:eastAsia="Times New Roman" w:hAnsi="Times New Roman" w:cs="Times New Roman"/>
          <w:sz w:val="24"/>
          <w:szCs w:val="24"/>
        </w:rPr>
        <w:t>nance to make the building fit for habitation, which means that the building is inhabitable at present. If therefore the building is actually occupied it cannot have depreciated by more than 50%. He further stated that if the building had depreciated by that much it would have needed major repairs whereas the main structure is still very good and the building only requires some finishing and some surface work due to being located in a heavily damp area. Mr Valentin therefore concluded that the depreciation applied by Mr Accouche was too high and needed to be reconsidered. He further pointed out that he had also depreciated the house but by SCR311,760.00 and stood by his valuation in that regard.</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As for the the valuation of the encroachments on H10786, Mr Valentin stated that he and Mr Accouche had used different valuation methods. Whereas he had used the square metre method and obtained a valuation of SCR2,726,480.00, Mr Accouche had obtained the drawings for the structures and used the elemental method obtaining a valuation of SCR2,279,362.00. He stated that the elemental method gives a more accurate figure and in the circumstances he would not challenge Mr Accouche’s valuation of the encroachments.</w:t>
      </w:r>
    </w:p>
    <w:p w:rsidR="00A8638B" w:rsidRPr="00A8638B" w:rsidRDefault="00A8638B" w:rsidP="006F2B13">
      <w:pPr>
        <w:numPr>
          <w:ilvl w:val="0"/>
          <w:numId w:val="23"/>
        </w:numPr>
        <w:tabs>
          <w:tab w:val="left" w:pos="720"/>
        </w:tabs>
        <w:spacing w:before="240" w:after="0" w:line="360" w:lineRule="auto"/>
        <w:jc w:val="both"/>
        <w:rPr>
          <w:rFonts w:ascii="Times New Roman" w:eastAsia="Times New Roman" w:hAnsi="Times New Roman" w:cs="Times New Roman"/>
          <w:i/>
          <w:sz w:val="24"/>
          <w:szCs w:val="24"/>
        </w:rPr>
      </w:pPr>
      <w:r w:rsidRPr="00B11631">
        <w:rPr>
          <w:rFonts w:ascii="Times New Roman" w:eastAsia="Times New Roman" w:hAnsi="Times New Roman" w:cs="Times New Roman"/>
          <w:sz w:val="24"/>
          <w:szCs w:val="24"/>
        </w:rPr>
        <w:t>Exhibit D32</w:t>
      </w:r>
      <w:r w:rsidRPr="00A8638B">
        <w:rPr>
          <w:rFonts w:ascii="Times New Roman" w:eastAsia="Times New Roman" w:hAnsi="Times New Roman" w:cs="Times New Roman"/>
          <w:sz w:val="24"/>
          <w:szCs w:val="24"/>
        </w:rPr>
        <w:t xml:space="preserve"> – </w:t>
      </w:r>
      <w:r w:rsidRPr="00A8638B">
        <w:rPr>
          <w:rFonts w:ascii="Times New Roman" w:eastAsia="Times New Roman" w:hAnsi="Times New Roman" w:cs="Times New Roman"/>
          <w:i/>
          <w:szCs w:val="24"/>
        </w:rPr>
        <w:t>“</w:t>
      </w:r>
      <w:r w:rsidRPr="00A8638B">
        <w:rPr>
          <w:rFonts w:ascii="Times New Roman" w:eastAsia="Times New Roman" w:hAnsi="Times New Roman" w:cs="Times New Roman"/>
          <w:b/>
          <w:i/>
          <w:szCs w:val="24"/>
          <w:u w:val="single"/>
        </w:rPr>
        <w:t>VALUATION OF PROPERTY LAND PARCEL PLOT N</w:t>
      </w:r>
      <w:r w:rsidR="00E82BAD">
        <w:rPr>
          <w:rFonts w:ascii="Times New Roman" w:eastAsia="Times New Roman" w:hAnsi="Times New Roman" w:cs="Times New Roman"/>
          <w:b/>
          <w:i/>
          <w:szCs w:val="24"/>
          <w:u w:val="single"/>
        </w:rPr>
        <w:t>o.</w:t>
      </w:r>
      <w:r w:rsidRPr="00A8638B">
        <w:rPr>
          <w:rFonts w:ascii="Times New Roman" w:eastAsia="Times New Roman" w:hAnsi="Times New Roman" w:cs="Times New Roman"/>
          <w:b/>
          <w:i/>
          <w:szCs w:val="24"/>
          <w:u w:val="single"/>
        </w:rPr>
        <w:t xml:space="preserve"> V1332 (184m</w:t>
      </w:r>
      <w:r w:rsidRPr="00A8638B">
        <w:rPr>
          <w:rFonts w:ascii="Times New Roman" w:eastAsia="Times New Roman" w:hAnsi="Times New Roman" w:cs="Times New Roman"/>
          <w:b/>
          <w:i/>
          <w:szCs w:val="24"/>
          <w:u w:val="single"/>
          <w:vertAlign w:val="superscript"/>
        </w:rPr>
        <w:t>2</w:t>
      </w:r>
      <w:r w:rsidRPr="00A8638B">
        <w:rPr>
          <w:rFonts w:ascii="Times New Roman" w:eastAsia="Times New Roman" w:hAnsi="Times New Roman" w:cs="Times New Roman"/>
          <w:b/>
          <w:i/>
          <w:szCs w:val="24"/>
          <w:u w:val="single"/>
        </w:rPr>
        <w:t>), ALL BUILT STRUCTURES AT ENGLISH RIVER. MAHE, SEYCHELLES”.</w:t>
      </w:r>
    </w:p>
    <w:p w:rsidR="00A8638B" w:rsidRPr="00A8638B" w:rsidRDefault="00A8638B" w:rsidP="00A8638B">
      <w:pPr>
        <w:tabs>
          <w:tab w:val="center" w:pos="3941"/>
        </w:tabs>
        <w:spacing w:after="0" w:line="360" w:lineRule="auto"/>
        <w:ind w:left="-15" w:firstLine="1095"/>
        <w:rPr>
          <w:rFonts w:ascii="Times New Roman" w:hAnsi="Times New Roman" w:cs="Times New Roman"/>
          <w:i/>
          <w:sz w:val="24"/>
          <w:szCs w:val="24"/>
        </w:rPr>
      </w:pPr>
      <w:r w:rsidRPr="00A8638B">
        <w:rPr>
          <w:rFonts w:ascii="Times New Roman" w:hAnsi="Times New Roman" w:cs="Times New Roman"/>
          <w:i/>
          <w:sz w:val="24"/>
          <w:szCs w:val="24"/>
        </w:rPr>
        <w:t>[…]</w:t>
      </w:r>
    </w:p>
    <w:p w:rsidR="00A8638B" w:rsidRPr="00A8638B" w:rsidRDefault="00A8638B" w:rsidP="00A8638B">
      <w:pPr>
        <w:spacing w:after="0" w:line="276" w:lineRule="auto"/>
        <w:ind w:left="1080"/>
        <w:contextualSpacing/>
        <w:jc w:val="both"/>
        <w:rPr>
          <w:rFonts w:ascii="Times New Roman" w:hAnsi="Times New Roman" w:cs="Times New Roman"/>
          <w:b/>
          <w:i/>
          <w:sz w:val="24"/>
          <w:szCs w:val="24"/>
          <w:u w:val="single"/>
        </w:rPr>
      </w:pPr>
      <w:r w:rsidRPr="00A8638B">
        <w:rPr>
          <w:rFonts w:ascii="Times New Roman" w:hAnsi="Times New Roman" w:cs="Times New Roman"/>
          <w:i/>
          <w:sz w:val="24"/>
          <w:szCs w:val="24"/>
        </w:rPr>
        <w:t>I hereby certify that in my opinion, the detail evaluation and thorough analysis of data collected during the site visit made on Tuesday 25</w:t>
      </w:r>
      <w:r w:rsidRPr="00A8638B">
        <w:rPr>
          <w:rFonts w:ascii="Times New Roman" w:hAnsi="Times New Roman" w:cs="Times New Roman"/>
          <w:i/>
          <w:sz w:val="24"/>
          <w:szCs w:val="24"/>
          <w:vertAlign w:val="superscript"/>
        </w:rPr>
        <w:t xml:space="preserve">th </w:t>
      </w:r>
      <w:r w:rsidRPr="00A8638B">
        <w:rPr>
          <w:rFonts w:ascii="Times New Roman" w:hAnsi="Times New Roman" w:cs="Times New Roman"/>
          <w:i/>
          <w:sz w:val="24"/>
          <w:szCs w:val="24"/>
        </w:rPr>
        <w:t xml:space="preserve">June 2019 and land survey documents conclude that the Current Market Value of the Property is valued to be at a sum of </w:t>
      </w:r>
      <w:r w:rsidRPr="00A8638B">
        <w:rPr>
          <w:rFonts w:ascii="Times New Roman" w:hAnsi="Times New Roman" w:cs="Times New Roman"/>
          <w:b/>
          <w:i/>
          <w:sz w:val="24"/>
          <w:szCs w:val="24"/>
          <w:u w:val="single"/>
        </w:rPr>
        <w:t>Five Million Eight Hundred and Forty-Four Thousand One Hundred and Forty-Eight Seychelles Rupees only (SR5.844.148.00).</w:t>
      </w: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u w:val="single"/>
        </w:rPr>
        <w:t>Purpose of valuation</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r w:rsidRPr="00A8638B">
        <w:rPr>
          <w:rFonts w:ascii="Times New Roman" w:hAnsi="Times New Roman" w:cs="Times New Roman"/>
          <w:i/>
          <w:sz w:val="24"/>
          <w:szCs w:val="24"/>
        </w:rPr>
        <w:t>Purpose of the Valuation of the property is to establish the Current Market Value land and any developmental work performed by the date of the conducted site visit for litigation and shares apportion purposes.</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u w:val="single" w:color="000000"/>
        </w:rPr>
        <w:t>Basis of the Valuation</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r w:rsidRPr="00A8638B">
        <w:rPr>
          <w:rFonts w:ascii="Times New Roman" w:hAnsi="Times New Roman" w:cs="Times New Roman"/>
          <w:i/>
          <w:sz w:val="24"/>
          <w:szCs w:val="24"/>
        </w:rPr>
        <w:t>The analysis of the valuated elements considered in this evaluation is based on,</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p>
    <w:p w:rsidR="00A8638B" w:rsidRPr="00A8638B" w:rsidRDefault="00A8638B" w:rsidP="006F2B13">
      <w:pPr>
        <w:numPr>
          <w:ilvl w:val="1"/>
          <w:numId w:val="41"/>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i/>
          <w:sz w:val="24"/>
          <w:szCs w:val="24"/>
        </w:rPr>
        <w:t>Land Survey GIS plan of Parcel No. VI 332.</w:t>
      </w:r>
    </w:p>
    <w:p w:rsidR="00A8638B" w:rsidRPr="00A8638B" w:rsidRDefault="00A8638B" w:rsidP="006F2B13">
      <w:pPr>
        <w:numPr>
          <w:ilvl w:val="1"/>
          <w:numId w:val="41"/>
        </w:numPr>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t>Site visit dated Tuesday 25</w:t>
      </w:r>
      <w:r w:rsidRPr="00A8638B">
        <w:rPr>
          <w:rFonts w:ascii="Times New Roman" w:hAnsi="Times New Roman" w:cs="Times New Roman"/>
          <w:i/>
          <w:sz w:val="24"/>
          <w:szCs w:val="24"/>
          <w:vertAlign w:val="superscript"/>
        </w:rPr>
        <w:t xml:space="preserve">th </w:t>
      </w:r>
      <w:r w:rsidRPr="00A8638B">
        <w:rPr>
          <w:rFonts w:ascii="Times New Roman" w:hAnsi="Times New Roman" w:cs="Times New Roman"/>
          <w:i/>
          <w:sz w:val="24"/>
          <w:szCs w:val="24"/>
        </w:rPr>
        <w:t>June 2019, where the site was identified, and all factual evidence visibly present on the property was collected and has been considered in the valuation.</w:t>
      </w:r>
    </w:p>
    <w:p w:rsidR="00A8638B" w:rsidRPr="00A8638B" w:rsidRDefault="00A8638B" w:rsidP="006F2B13">
      <w:pPr>
        <w:numPr>
          <w:ilvl w:val="1"/>
          <w:numId w:val="41"/>
        </w:numPr>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t xml:space="preserve">Comparative Market trend in relation to property value and developmental </w:t>
      </w:r>
      <w:r w:rsidRPr="00A8638B">
        <w:rPr>
          <w:rFonts w:ascii="Times New Roman" w:eastAsia="Courier New" w:hAnsi="Times New Roman" w:cs="Times New Roman"/>
          <w:i/>
          <w:sz w:val="24"/>
          <w:szCs w:val="24"/>
        </w:rPr>
        <w:t>cost.</w:t>
      </w:r>
    </w:p>
    <w:p w:rsidR="00A8638B" w:rsidRDefault="00A8638B" w:rsidP="006F2B13">
      <w:pPr>
        <w:numPr>
          <w:ilvl w:val="1"/>
          <w:numId w:val="41"/>
        </w:numPr>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t>Current condition and state of structural and finishing of the built structures.</w:t>
      </w:r>
    </w:p>
    <w:p w:rsidR="00094750" w:rsidRPr="00A8638B" w:rsidRDefault="00094750" w:rsidP="00094750">
      <w:pPr>
        <w:spacing w:after="0" w:line="276" w:lineRule="auto"/>
        <w:ind w:left="1440"/>
        <w:contextualSpacing/>
        <w:jc w:val="both"/>
        <w:rPr>
          <w:rFonts w:ascii="Times New Roman" w:hAnsi="Times New Roman" w:cs="Times New Roman"/>
          <w:i/>
          <w:sz w:val="24"/>
          <w:szCs w:val="24"/>
        </w:rPr>
      </w:pPr>
    </w:p>
    <w:p w:rsidR="00A8638B" w:rsidRPr="00A8638B" w:rsidRDefault="00A8638B" w:rsidP="00A8638B">
      <w:pPr>
        <w:spacing w:after="0" w:line="276" w:lineRule="auto"/>
        <w:ind w:left="1440" w:hanging="360"/>
        <w:contextualSpacing/>
        <w:jc w:val="both"/>
        <w:rPr>
          <w:rFonts w:ascii="Times New Roman" w:hAnsi="Times New Roman" w:cs="Times New Roman"/>
          <w:i/>
          <w:sz w:val="24"/>
          <w:szCs w:val="24"/>
        </w:rPr>
      </w:pPr>
      <w:r w:rsidRPr="00A8638B">
        <w:rPr>
          <w:rFonts w:ascii="Times New Roman" w:hAnsi="Times New Roman" w:cs="Times New Roman"/>
          <w:b/>
          <w:i/>
          <w:sz w:val="24"/>
          <w:szCs w:val="24"/>
        </w:rPr>
        <w:t>Exclusion</w:t>
      </w:r>
    </w:p>
    <w:p w:rsidR="00A8638B" w:rsidRPr="00A8638B" w:rsidRDefault="00A8638B" w:rsidP="006F2B13">
      <w:pPr>
        <w:numPr>
          <w:ilvl w:val="1"/>
          <w:numId w:val="41"/>
        </w:numPr>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t>All movable furnishing, equipment’s, and appliances.</w:t>
      </w: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PROPERTY DESCRIPTION</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1"/>
          <w:numId w:val="42"/>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LAND</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7950B9">
      <w:pPr>
        <w:numPr>
          <w:ilvl w:val="0"/>
          <w:numId w:val="40"/>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Parcel reference</w:t>
      </w:r>
      <w:r w:rsidRPr="00A8638B">
        <w:rPr>
          <w:rFonts w:ascii="Times New Roman" w:hAnsi="Times New Roman" w:cs="Times New Roman"/>
          <w:i/>
          <w:sz w:val="24"/>
          <w:szCs w:val="24"/>
        </w:rPr>
        <w:t>, the property is known as Parcel No. VI332 of 184m</w:t>
      </w:r>
      <w:r w:rsidRPr="00A8638B">
        <w:rPr>
          <w:rFonts w:ascii="Times New Roman" w:hAnsi="Times New Roman" w:cs="Times New Roman"/>
          <w:i/>
          <w:sz w:val="24"/>
          <w:szCs w:val="24"/>
          <w:vertAlign w:val="superscript"/>
        </w:rPr>
        <w:t>2</w:t>
      </w:r>
      <w:r w:rsidRPr="00A8638B">
        <w:rPr>
          <w:rFonts w:ascii="Times New Roman" w:hAnsi="Times New Roman" w:cs="Times New Roman"/>
          <w:i/>
          <w:sz w:val="24"/>
          <w:szCs w:val="24"/>
        </w:rPr>
        <w:t>, of freehold property in the Union Vale area of the English River electoral district on Mahe, Seychelles.</w:t>
      </w:r>
    </w:p>
    <w:p w:rsidR="00A8638B" w:rsidRPr="00A8638B" w:rsidRDefault="00A8638B" w:rsidP="007950B9">
      <w:pPr>
        <w:numPr>
          <w:ilvl w:val="0"/>
          <w:numId w:val="40"/>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Location</w:t>
      </w:r>
      <w:r w:rsidRPr="00A8638B">
        <w:rPr>
          <w:rFonts w:ascii="Times New Roman" w:hAnsi="Times New Roman" w:cs="Times New Roman"/>
          <w:i/>
          <w:sz w:val="24"/>
          <w:szCs w:val="24"/>
        </w:rPr>
        <w:t xml:space="preserve">, The property is located on the right-hand side of the Castor road at approximately 65m before the newly built roundabout when coming from Victoria through the Castor road, it is within the Greater Victoria and easily accessible. </w:t>
      </w:r>
    </w:p>
    <w:p w:rsidR="00A8638B" w:rsidRPr="00A8638B" w:rsidRDefault="00A8638B" w:rsidP="007950B9">
      <w:pPr>
        <w:numPr>
          <w:ilvl w:val="0"/>
          <w:numId w:val="40"/>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Boundary</w:t>
      </w:r>
      <w:r w:rsidRPr="00A8638B">
        <w:rPr>
          <w:rFonts w:ascii="Times New Roman" w:hAnsi="Times New Roman" w:cs="Times New Roman"/>
          <w:i/>
          <w:sz w:val="24"/>
          <w:szCs w:val="24"/>
        </w:rPr>
        <w:t>, The property is boundary to the Castor road alongside its northern boundary line, and to other privately owned properties at other boundary lines.</w:t>
      </w:r>
    </w:p>
    <w:p w:rsidR="00A8638B" w:rsidRPr="00A8638B" w:rsidRDefault="00A8638B" w:rsidP="007950B9">
      <w:pPr>
        <w:numPr>
          <w:ilvl w:val="0"/>
          <w:numId w:val="40"/>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Ground condition</w:t>
      </w:r>
      <w:r w:rsidRPr="00A8638B">
        <w:rPr>
          <w:rFonts w:ascii="Times New Roman" w:hAnsi="Times New Roman" w:cs="Times New Roman"/>
          <w:i/>
          <w:sz w:val="24"/>
          <w:szCs w:val="24"/>
        </w:rPr>
        <w:t>; The property is of a trapezoidal shape, of initially sloppy ground surface, of which ground preparation work has been performed to accommodate the existing structure, it is currently mostly constructed upon, with a topographical level of around 5m above datum level.</w:t>
      </w:r>
    </w:p>
    <w:p w:rsidR="00A8638B" w:rsidRPr="00B11631" w:rsidRDefault="00A8638B" w:rsidP="007950B9">
      <w:pPr>
        <w:numPr>
          <w:ilvl w:val="0"/>
          <w:numId w:val="40"/>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Access;</w:t>
      </w:r>
      <w:r w:rsidRPr="00A8638B">
        <w:rPr>
          <w:rFonts w:ascii="Times New Roman" w:hAnsi="Times New Roman" w:cs="Times New Roman"/>
          <w:i/>
          <w:sz w:val="24"/>
          <w:szCs w:val="24"/>
        </w:rPr>
        <w:t xml:space="preserve"> The property is boundary to Castor road and motorable access is ready </w:t>
      </w:r>
      <w:r w:rsidRPr="00B11631">
        <w:rPr>
          <w:rFonts w:ascii="Times New Roman" w:hAnsi="Times New Roman" w:cs="Times New Roman"/>
          <w:i/>
          <w:sz w:val="24"/>
          <w:szCs w:val="24"/>
        </w:rPr>
        <w:t>and available in the demarkable parking facilities.</w:t>
      </w:r>
    </w:p>
    <w:p w:rsidR="00A8638B" w:rsidRPr="00A8638B" w:rsidRDefault="00A8638B" w:rsidP="007950B9">
      <w:pPr>
        <w:numPr>
          <w:ilvl w:val="0"/>
          <w:numId w:val="40"/>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View</w:t>
      </w:r>
      <w:r w:rsidR="00094750">
        <w:rPr>
          <w:rFonts w:ascii="Times New Roman" w:hAnsi="Times New Roman" w:cs="Times New Roman"/>
          <w:i/>
          <w:sz w:val="24"/>
          <w:szCs w:val="24"/>
        </w:rPr>
        <w:t>; Due to i</w:t>
      </w:r>
      <w:r w:rsidRPr="00A8638B">
        <w:rPr>
          <w:rFonts w:ascii="Times New Roman" w:hAnsi="Times New Roman" w:cs="Times New Roman"/>
          <w:i/>
          <w:sz w:val="24"/>
          <w:szCs w:val="24"/>
        </w:rPr>
        <w:t>ts low topographical level and other development on its eastern boundary no significant view is available.</w:t>
      </w:r>
    </w:p>
    <w:p w:rsidR="00A8638B" w:rsidRPr="00A8638B" w:rsidRDefault="00A8638B" w:rsidP="007950B9">
      <w:pPr>
        <w:numPr>
          <w:ilvl w:val="0"/>
          <w:numId w:val="40"/>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lastRenderedPageBreak/>
        <w:t>Peac</w:t>
      </w:r>
      <w:r w:rsidRPr="00A8638B">
        <w:rPr>
          <w:rFonts w:ascii="Times New Roman" w:hAnsi="Times New Roman" w:cs="Times New Roman"/>
          <w:i/>
          <w:sz w:val="24"/>
          <w:szCs w:val="24"/>
        </w:rPr>
        <w:t>e; the property is boundary to a heavily used road, therefore the property is constantly exposed to heavy traffic noise, especially during daytime.</w:t>
      </w:r>
    </w:p>
    <w:p w:rsidR="00A8638B" w:rsidRPr="00A8638B" w:rsidRDefault="00A8638B" w:rsidP="007950B9">
      <w:pPr>
        <w:numPr>
          <w:ilvl w:val="0"/>
          <w:numId w:val="40"/>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Plants</w:t>
      </w:r>
      <w:r w:rsidRPr="00A8638B">
        <w:rPr>
          <w:rFonts w:ascii="Times New Roman" w:hAnsi="Times New Roman" w:cs="Times New Roman"/>
          <w:i/>
          <w:sz w:val="24"/>
          <w:szCs w:val="24"/>
        </w:rPr>
        <w:t>; Most of the property ground surface has been built and no plants of significant value were identified.</w:t>
      </w:r>
    </w:p>
    <w:p w:rsidR="00A8638B" w:rsidRPr="00A8638B" w:rsidRDefault="00A8638B" w:rsidP="007950B9">
      <w:pPr>
        <w:numPr>
          <w:ilvl w:val="0"/>
          <w:numId w:val="40"/>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 xml:space="preserve">Risk; </w:t>
      </w:r>
      <w:r w:rsidRPr="00A8638B">
        <w:rPr>
          <w:rFonts w:ascii="Times New Roman" w:hAnsi="Times New Roman" w:cs="Times New Roman"/>
          <w:i/>
          <w:sz w:val="24"/>
          <w:szCs w:val="24"/>
        </w:rPr>
        <w:t>the property is not exposed to any environmental risk.</w:t>
      </w:r>
    </w:p>
    <w:p w:rsidR="00A8638B" w:rsidRPr="00A8638B" w:rsidRDefault="00A8638B" w:rsidP="007950B9">
      <w:pPr>
        <w:numPr>
          <w:ilvl w:val="0"/>
          <w:numId w:val="40"/>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Services</w:t>
      </w:r>
      <w:r w:rsidRPr="00A8638B">
        <w:rPr>
          <w:rFonts w:ascii="Times New Roman" w:hAnsi="Times New Roman" w:cs="Times New Roman"/>
          <w:i/>
          <w:sz w:val="24"/>
          <w:szCs w:val="24"/>
        </w:rPr>
        <w:t>, The area is connected to all main public utilities, and IT services</w:t>
      </w:r>
    </w:p>
    <w:p w:rsidR="00A8638B" w:rsidRPr="00A8638B" w:rsidRDefault="00A8638B" w:rsidP="007950B9">
      <w:pPr>
        <w:numPr>
          <w:ilvl w:val="0"/>
          <w:numId w:val="40"/>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Used ground surface</w:t>
      </w:r>
      <w:r w:rsidRPr="00A8638B">
        <w:rPr>
          <w:rFonts w:ascii="Times New Roman" w:hAnsi="Times New Roman" w:cs="Times New Roman"/>
          <w:i/>
          <w:sz w:val="24"/>
          <w:szCs w:val="24"/>
        </w:rPr>
        <w:t xml:space="preserve">, The property is currently accommodating a full step </w:t>
      </w:r>
      <w:r w:rsidRPr="00A8638B">
        <w:rPr>
          <w:rFonts w:ascii="Times New Roman" w:hAnsi="Times New Roman" w:cs="Times New Roman"/>
          <w:i/>
          <w:noProof/>
          <w:sz w:val="24"/>
          <w:szCs w:val="24"/>
          <w:lang w:val="en-US"/>
        </w:rPr>
        <w:drawing>
          <wp:inline distT="0" distB="0" distL="0" distR="0" wp14:anchorId="6B229A95" wp14:editId="29913A0B">
            <wp:extent cx="61594" cy="11732"/>
            <wp:effectExtent l="0" t="0" r="0" b="0"/>
            <wp:docPr id="6322" name="Picture 6322"/>
            <wp:cNvGraphicFramePr/>
            <a:graphic xmlns:a="http://schemas.openxmlformats.org/drawingml/2006/main">
              <a:graphicData uri="http://schemas.openxmlformats.org/drawingml/2006/picture">
                <pic:pic xmlns:pic="http://schemas.openxmlformats.org/drawingml/2006/picture">
                  <pic:nvPicPr>
                    <pic:cNvPr id="6322" name="Picture 6322"/>
                    <pic:cNvPicPr/>
                  </pic:nvPicPr>
                  <pic:blipFill>
                    <a:blip r:embed="rId19"/>
                    <a:stretch>
                      <a:fillRect/>
                    </a:stretch>
                  </pic:blipFill>
                  <pic:spPr>
                    <a:xfrm>
                      <a:off x="0" y="0"/>
                      <a:ext cx="61594" cy="11732"/>
                    </a:xfrm>
                    <a:prstGeom prst="rect">
                      <a:avLst/>
                    </a:prstGeom>
                  </pic:spPr>
                </pic:pic>
              </a:graphicData>
            </a:graphic>
          </wp:inline>
        </w:drawing>
      </w:r>
      <w:r w:rsidRPr="00A8638B">
        <w:rPr>
          <w:rFonts w:ascii="Times New Roman" w:hAnsi="Times New Roman" w:cs="Times New Roman"/>
          <w:i/>
          <w:sz w:val="24"/>
          <w:szCs w:val="24"/>
        </w:rPr>
        <w:t>design commercial building which covers a total of approximately 285m</w:t>
      </w:r>
      <w:r w:rsidRPr="00A8638B">
        <w:rPr>
          <w:rFonts w:ascii="Times New Roman" w:hAnsi="Times New Roman" w:cs="Times New Roman"/>
          <w:i/>
          <w:sz w:val="24"/>
          <w:szCs w:val="24"/>
          <w:vertAlign w:val="superscript"/>
        </w:rPr>
        <w:t xml:space="preserve">2 </w:t>
      </w:r>
      <w:r w:rsidRPr="00A8638B">
        <w:rPr>
          <w:rFonts w:ascii="Times New Roman" w:hAnsi="Times New Roman" w:cs="Times New Roman"/>
          <w:i/>
          <w:sz w:val="24"/>
          <w:szCs w:val="24"/>
        </w:rPr>
        <w:t>(encroaching on V15988), of which approximately 152m</w:t>
      </w:r>
      <w:r w:rsidRPr="00A8638B">
        <w:rPr>
          <w:rFonts w:ascii="Times New Roman" w:hAnsi="Times New Roman" w:cs="Times New Roman"/>
          <w:i/>
          <w:sz w:val="24"/>
          <w:szCs w:val="24"/>
          <w:vertAlign w:val="superscript"/>
        </w:rPr>
        <w:t xml:space="preserve">2 </w:t>
      </w:r>
      <w:r w:rsidRPr="00A8638B">
        <w:rPr>
          <w:rFonts w:ascii="Times New Roman" w:hAnsi="Times New Roman" w:cs="Times New Roman"/>
          <w:i/>
          <w:sz w:val="24"/>
          <w:szCs w:val="24"/>
        </w:rPr>
        <w:t>is onto V1332.</w:t>
      </w:r>
    </w:p>
    <w:p w:rsidR="00A8638B" w:rsidRPr="00A8638B" w:rsidRDefault="00A8638B" w:rsidP="00A8638B">
      <w:pPr>
        <w:spacing w:after="171" w:line="256" w:lineRule="auto"/>
        <w:rPr>
          <w:rFonts w:ascii="Times New Roman" w:hAnsi="Times New Roman" w:cs="Times New Roman"/>
          <w:sz w:val="24"/>
          <w:szCs w:val="24"/>
        </w:rPr>
      </w:pPr>
    </w:p>
    <w:p w:rsidR="00A8638B" w:rsidRPr="00A8638B" w:rsidRDefault="00A8638B" w:rsidP="006F2B13">
      <w:pPr>
        <w:numPr>
          <w:ilvl w:val="1"/>
          <w:numId w:val="42"/>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DEVELOPMENTAL WORK</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2"/>
          <w:numId w:val="42"/>
        </w:numPr>
        <w:spacing w:after="0" w:line="276" w:lineRule="auto"/>
        <w:ind w:left="1800"/>
        <w:contextualSpacing/>
        <w:jc w:val="both"/>
        <w:rPr>
          <w:rFonts w:ascii="Times New Roman" w:hAnsi="Times New Roman" w:cs="Times New Roman"/>
          <w:i/>
          <w:sz w:val="24"/>
          <w:szCs w:val="24"/>
        </w:rPr>
      </w:pPr>
      <w:r w:rsidRPr="00A8638B">
        <w:rPr>
          <w:rFonts w:ascii="Times New Roman" w:hAnsi="Times New Roman" w:cs="Times New Roman"/>
          <w:i/>
          <w:sz w:val="24"/>
          <w:szCs w:val="24"/>
        </w:rPr>
        <w:t>Commercial building</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rPr>
      </w:pPr>
      <w:r w:rsidRPr="00A8638B">
        <w:rPr>
          <w:rFonts w:ascii="Times New Roman" w:hAnsi="Times New Roman" w:cs="Times New Roman"/>
          <w:i/>
          <w:sz w:val="24"/>
          <w:szCs w:val="24"/>
        </w:rPr>
        <w:t>Step design building, of approximately 459m</w:t>
      </w:r>
      <w:r w:rsidR="00094750">
        <w:rPr>
          <w:rFonts w:ascii="Times New Roman" w:hAnsi="Times New Roman" w:cs="Times New Roman"/>
          <w:i/>
          <w:sz w:val="24"/>
          <w:szCs w:val="24"/>
        </w:rPr>
        <w:t xml:space="preserve">² </w:t>
      </w:r>
      <w:r w:rsidRPr="00A8638B">
        <w:rPr>
          <w:rFonts w:ascii="Times New Roman" w:hAnsi="Times New Roman" w:cs="Times New Roman"/>
          <w:i/>
          <w:sz w:val="24"/>
          <w:szCs w:val="24"/>
        </w:rPr>
        <w:t>total floor area, with the lower ground floor of approximately 173m</w:t>
      </w:r>
      <w:r w:rsidRPr="00A8638B">
        <w:rPr>
          <w:rFonts w:ascii="Times New Roman" w:hAnsi="Times New Roman" w:cs="Times New Roman"/>
          <w:i/>
          <w:sz w:val="24"/>
          <w:szCs w:val="24"/>
          <w:vertAlign w:val="superscript"/>
        </w:rPr>
        <w:t xml:space="preserve">2 </w:t>
      </w:r>
      <w:r w:rsidRPr="00A8638B">
        <w:rPr>
          <w:rFonts w:ascii="Times New Roman" w:hAnsi="Times New Roman" w:cs="Times New Roman"/>
          <w:i/>
          <w:sz w:val="24"/>
          <w:szCs w:val="24"/>
        </w:rPr>
        <w:t>and the main floor of approximately 285m</w:t>
      </w:r>
      <w:r w:rsidRPr="00A8638B">
        <w:rPr>
          <w:rFonts w:ascii="Times New Roman" w:hAnsi="Times New Roman" w:cs="Times New Roman"/>
          <w:i/>
          <w:sz w:val="24"/>
          <w:szCs w:val="24"/>
          <w:vertAlign w:val="superscript"/>
        </w:rPr>
        <w:t xml:space="preserve">2 </w:t>
      </w:r>
      <w:r w:rsidRPr="00A8638B">
        <w:rPr>
          <w:rFonts w:ascii="Times New Roman" w:hAnsi="Times New Roman" w:cs="Times New Roman"/>
          <w:i/>
          <w:sz w:val="24"/>
          <w:szCs w:val="24"/>
        </w:rPr>
        <w:t>accommodating three possible independent rental units.</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r w:rsidRPr="00A8638B">
        <w:rPr>
          <w:rFonts w:ascii="Times New Roman" w:hAnsi="Times New Roman" w:cs="Times New Roman"/>
          <w:i/>
          <w:sz w:val="24"/>
          <w:szCs w:val="24"/>
        </w:rPr>
        <w:t>The building structure is of reinforced concrete and blockwork substructure, reinforced structural concrete retaining, painted plastered blockwork walling corrugated zinc aluminium sheet roofing, painted ceiling soffits, with aluminium frame and glass panel windows (with antitheft protection), main door from of aluminium frame and glass panel sliding type, all other doors of wooden type, with ceramic tiling floor and wet wall finish and with the require electrical and sanitary services.</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r w:rsidRPr="00A8638B">
        <w:rPr>
          <w:rFonts w:ascii="Times New Roman" w:hAnsi="Times New Roman" w:cs="Times New Roman"/>
          <w:i/>
          <w:sz w:val="24"/>
          <w:szCs w:val="24"/>
        </w:rPr>
        <w:t>The building is currently fully functional, It is apparent that it is fairly newly built, and not major structural deficiencies were identified.</w:t>
      </w:r>
    </w:p>
    <w:p w:rsidR="00A8638B" w:rsidRPr="00A8638B" w:rsidRDefault="00A8638B" w:rsidP="00A8638B">
      <w:pPr>
        <w:spacing w:after="0" w:line="276" w:lineRule="auto"/>
        <w:ind w:left="1440" w:hanging="360"/>
        <w:contextualSpacing/>
        <w:jc w:val="both"/>
        <w:rPr>
          <w:rFonts w:ascii="Times New Roman" w:hAnsi="Times New Roman" w:cs="Times New Roman"/>
          <w:i/>
          <w:sz w:val="24"/>
          <w:szCs w:val="24"/>
        </w:rPr>
      </w:pPr>
    </w:p>
    <w:p w:rsidR="00A8638B" w:rsidRPr="00A8638B" w:rsidRDefault="00A8638B" w:rsidP="006F2B13">
      <w:pPr>
        <w:numPr>
          <w:ilvl w:val="2"/>
          <w:numId w:val="42"/>
        </w:numPr>
        <w:spacing w:after="0" w:line="276" w:lineRule="auto"/>
        <w:ind w:left="1800"/>
        <w:contextualSpacing/>
        <w:jc w:val="both"/>
        <w:rPr>
          <w:rFonts w:ascii="Times New Roman" w:hAnsi="Times New Roman" w:cs="Times New Roman"/>
          <w:b/>
          <w:i/>
          <w:sz w:val="24"/>
          <w:szCs w:val="24"/>
        </w:rPr>
      </w:pPr>
      <w:r w:rsidRPr="00A8638B">
        <w:rPr>
          <w:rFonts w:ascii="Times New Roman" w:hAnsi="Times New Roman" w:cs="Times New Roman"/>
          <w:b/>
          <w:i/>
          <w:sz w:val="24"/>
          <w:szCs w:val="24"/>
        </w:rPr>
        <w:t>Other Developmental works</w:t>
      </w:r>
    </w:p>
    <w:p w:rsidR="00A8638B" w:rsidRPr="00A8638B" w:rsidRDefault="00A8638B" w:rsidP="006F2B13">
      <w:pPr>
        <w:numPr>
          <w:ilvl w:val="5"/>
          <w:numId w:val="3"/>
        </w:numPr>
        <w:spacing w:after="0" w:line="276" w:lineRule="auto"/>
        <w:ind w:left="1800" w:hanging="360"/>
        <w:contextualSpacing/>
        <w:jc w:val="both"/>
        <w:rPr>
          <w:rFonts w:ascii="Times New Roman" w:hAnsi="Times New Roman" w:cs="Times New Roman"/>
          <w:i/>
          <w:sz w:val="24"/>
          <w:szCs w:val="24"/>
        </w:rPr>
      </w:pPr>
      <w:r w:rsidRPr="00A8638B">
        <w:rPr>
          <w:rFonts w:ascii="Times New Roman" w:hAnsi="Times New Roman" w:cs="Times New Roman"/>
          <w:i/>
          <w:sz w:val="24"/>
          <w:szCs w:val="24"/>
        </w:rPr>
        <w:t>Retaining wall, Structural concrete step wall.</w:t>
      </w:r>
    </w:p>
    <w:p w:rsidR="00A8638B" w:rsidRPr="00A8638B" w:rsidRDefault="00A8638B" w:rsidP="006F2B13">
      <w:pPr>
        <w:numPr>
          <w:ilvl w:val="5"/>
          <w:numId w:val="3"/>
        </w:numPr>
        <w:spacing w:after="0" w:line="276" w:lineRule="auto"/>
        <w:ind w:left="1800" w:hanging="360"/>
        <w:contextualSpacing/>
        <w:jc w:val="both"/>
        <w:rPr>
          <w:rFonts w:ascii="Times New Roman" w:hAnsi="Times New Roman" w:cs="Times New Roman"/>
          <w:i/>
          <w:sz w:val="24"/>
          <w:szCs w:val="24"/>
        </w:rPr>
      </w:pPr>
      <w:r w:rsidRPr="00A8638B">
        <w:rPr>
          <w:rFonts w:ascii="Times New Roman" w:hAnsi="Times New Roman" w:cs="Times New Roman"/>
          <w:i/>
          <w:sz w:val="24"/>
          <w:szCs w:val="24"/>
        </w:rPr>
        <w:t>Boundary wall, painted plastered blockwork walling alongside the eastern to the western boundary.</w:t>
      </w:r>
    </w:p>
    <w:p w:rsidR="00A8638B" w:rsidRPr="00A8638B" w:rsidRDefault="00A8638B" w:rsidP="00A8638B">
      <w:pPr>
        <w:spacing w:line="256" w:lineRule="auto"/>
        <w:ind w:left="720"/>
        <w:contextualSpacing/>
      </w:pP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Mr Valentin was examined in regards to the difference of SCR977,900.23 between Mr Accouche’s total valuation of SCR4,866,247.77 and his own valuation of SCR5,844,148.00 for V1332 and the building thereon. Mr Valentin had valued the land at at SCR717,200.00 whereas Mr Accouche had valued it at 743,240.00 and stated that the difference between the two valuations falls within the acceptable 15% range. </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As for the commercial building on V1332, Mr Accouche had valued it at SCR5,120,407.77 before depreciation (SCR997,400.00) and at SCR4,866,247.00 after depreciation, whereas </w:t>
      </w:r>
      <w:r w:rsidRPr="00A8638B">
        <w:rPr>
          <w:rFonts w:ascii="Times New Roman" w:eastAsia="Times New Roman" w:hAnsi="Times New Roman" w:cs="Times New Roman"/>
          <w:sz w:val="24"/>
          <w:szCs w:val="24"/>
        </w:rPr>
        <w:lastRenderedPageBreak/>
        <w:t xml:space="preserve">Mr Valentin had valued it at SCR5,049,000.00 before depreciation (SCR191,180.00) and at SCR4,857,820.00 after depreciation. He stated that it appeared that Mr Accouche had used the elemental method of valuation and opined that the difference in the two valuations prior to depreciation fell within the acceptable margin. However he compared Mr Accouche’s depreciation of SCR997,400.00 to his depreciation of SCR191,180.00 and stated that he could not see how Mr Accouche had obtained that sum as it was not specified in the report, and that furthermore a depreciation of SCR997,400.00 (i.e. of 20% of the value of the building) would only arise if the building required major repairs which would require the building to be closed to effect such repairs, whereas the building is operating and properly maintained. He stated that more clarification was required as to the basis for the depreciation. Mr Valentin stated that in his valuation, the depreciation of SCR191,180.00 arose from necessity for minor works due to usage. </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Mr Valentin stated that it is possible that Mr Accouche depreciated the commercial building by a bigger sum than he did because the building encroached on two other properties leased by the Government to Mr Pillay and another unregistered parcel. However he stated that this is not a factor that should have been taken into consideration in calculating depreciation and that it should not affect the value of the building which is based on the construction cost of the said building. He stated that the depreciation of the building should be based on its current condition and not on whether it is built on another person’s property. On that basis he could not accept  Mr Accouche’s valuation and stood by his own. Mr Valentin also pointed out that in his valuation Mr Accouche had not taken into consideration other developmental works on V1332 such as the retaining wall and the boundary wall which Mr Valentin had valued at SCR269,128.00.</w:t>
      </w:r>
    </w:p>
    <w:p w:rsidR="00A8638B" w:rsidRPr="00A8638B" w:rsidRDefault="00A8638B" w:rsidP="006F2B13">
      <w:pPr>
        <w:numPr>
          <w:ilvl w:val="0"/>
          <w:numId w:val="23"/>
        </w:numPr>
        <w:tabs>
          <w:tab w:val="left" w:pos="720"/>
        </w:tabs>
        <w:spacing w:before="240" w:after="0" w:line="360" w:lineRule="auto"/>
        <w:jc w:val="both"/>
        <w:rPr>
          <w:rFonts w:ascii="Times New Roman" w:eastAsia="Times New Roman" w:hAnsi="Times New Roman" w:cs="Times New Roman"/>
          <w:i/>
          <w:sz w:val="24"/>
          <w:szCs w:val="24"/>
        </w:rPr>
      </w:pPr>
      <w:r w:rsidRPr="00B11631">
        <w:rPr>
          <w:rFonts w:ascii="Times New Roman" w:eastAsia="Times New Roman" w:hAnsi="Times New Roman" w:cs="Times New Roman"/>
          <w:sz w:val="24"/>
          <w:szCs w:val="24"/>
        </w:rPr>
        <w:t>Exhibit D33</w:t>
      </w:r>
      <w:r w:rsidRPr="00A8638B">
        <w:rPr>
          <w:rFonts w:ascii="Times New Roman" w:eastAsia="Times New Roman" w:hAnsi="Times New Roman" w:cs="Times New Roman"/>
          <w:sz w:val="24"/>
          <w:szCs w:val="24"/>
        </w:rPr>
        <w:t xml:space="preserve"> – </w:t>
      </w:r>
      <w:r w:rsidRPr="00A8638B">
        <w:rPr>
          <w:rFonts w:ascii="Times New Roman" w:eastAsia="Calibri" w:hAnsi="Times New Roman" w:cs="Times New Roman"/>
          <w:b/>
          <w:i/>
          <w:color w:val="000000"/>
          <w:kern w:val="2"/>
          <w:szCs w:val="24"/>
          <w:u w:val="single"/>
          <w14:ligatures w14:val="standardContextual"/>
        </w:rPr>
        <w:t>“VALUATION OF PROPERTY L</w:t>
      </w:r>
      <w:r w:rsidR="00C93DF5">
        <w:rPr>
          <w:rFonts w:ascii="Times New Roman" w:eastAsia="Calibri" w:hAnsi="Times New Roman" w:cs="Times New Roman"/>
          <w:b/>
          <w:i/>
          <w:color w:val="000000"/>
          <w:kern w:val="2"/>
          <w:szCs w:val="24"/>
          <w:u w:val="single"/>
          <w14:ligatures w14:val="standardContextual"/>
        </w:rPr>
        <w:t>AND PARCEL PLOT No. V9192 (841m</w:t>
      </w:r>
      <w:r w:rsidRPr="00A8638B">
        <w:rPr>
          <w:rFonts w:ascii="Times New Roman" w:eastAsia="Calibri" w:hAnsi="Times New Roman" w:cs="Times New Roman"/>
          <w:b/>
          <w:i/>
          <w:color w:val="000000"/>
          <w:kern w:val="2"/>
          <w:szCs w:val="24"/>
          <w:u w:val="single"/>
          <w:vertAlign w:val="superscript"/>
          <w14:ligatures w14:val="standardContextual"/>
        </w:rPr>
        <w:t>2</w:t>
      </w:r>
      <w:r w:rsidRPr="00A8638B">
        <w:rPr>
          <w:rFonts w:ascii="Times New Roman" w:eastAsia="Calibri" w:hAnsi="Times New Roman" w:cs="Times New Roman"/>
          <w:b/>
          <w:i/>
          <w:color w:val="000000"/>
          <w:kern w:val="2"/>
          <w:szCs w:val="24"/>
          <w:u w:val="single"/>
          <w14:ligatures w14:val="standardContextual"/>
        </w:rPr>
        <w:t>), AND ALL BUILT STRUCTURES AT SAINT LOUIS, MAHE, SEYCHELLES”</w:t>
      </w:r>
      <w:r w:rsidRPr="00A8638B">
        <w:rPr>
          <w:rFonts w:ascii="Times New Roman" w:eastAsia="Calibri" w:hAnsi="Times New Roman" w:cs="Times New Roman"/>
          <w:color w:val="000000"/>
          <w:kern w:val="2"/>
          <w:sz w:val="24"/>
          <w:szCs w:val="24"/>
          <w:u w:val="single"/>
          <w14:ligatures w14:val="standardContextual"/>
        </w:rPr>
        <w:t>.</w:t>
      </w:r>
    </w:p>
    <w:p w:rsidR="00A8638B" w:rsidRPr="00A8638B" w:rsidRDefault="00A8638B" w:rsidP="00A8638B">
      <w:pPr>
        <w:spacing w:after="0" w:line="276" w:lineRule="auto"/>
        <w:ind w:left="1440" w:hanging="360"/>
        <w:contextualSpacing/>
        <w:jc w:val="both"/>
        <w:rPr>
          <w:rFonts w:ascii="Times New Roman" w:hAnsi="Times New Roman" w:cs="Times New Roman"/>
          <w:i/>
          <w:sz w:val="24"/>
          <w:szCs w:val="24"/>
        </w:rPr>
      </w:pPr>
      <w:r w:rsidRPr="00A8638B">
        <w:rPr>
          <w:rFonts w:ascii="Times New Roman" w:hAnsi="Times New Roman" w:cs="Times New Roman"/>
          <w:i/>
          <w:sz w:val="24"/>
          <w:szCs w:val="24"/>
        </w:rPr>
        <w:t>[…]</w:t>
      </w:r>
    </w:p>
    <w:p w:rsidR="00A8638B" w:rsidRPr="00A8638B" w:rsidRDefault="00A8638B" w:rsidP="00A8638B">
      <w:pPr>
        <w:spacing w:after="0" w:line="276" w:lineRule="auto"/>
        <w:ind w:left="1440" w:hanging="360"/>
        <w:contextualSpacing/>
        <w:jc w:val="both"/>
        <w:rPr>
          <w:rFonts w:ascii="Times New Roman" w:hAnsi="Times New Roman" w:cs="Times New Roman"/>
          <w:i/>
          <w:sz w:val="24"/>
          <w:szCs w:val="24"/>
        </w:rPr>
      </w:pP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r w:rsidRPr="00A8638B">
        <w:rPr>
          <w:rFonts w:ascii="Times New Roman" w:eastAsia="Calibri" w:hAnsi="Times New Roman" w:cs="Times New Roman"/>
          <w:i/>
          <w:color w:val="000000"/>
          <w:kern w:val="2"/>
          <w:sz w:val="24"/>
          <w:szCs w:val="24"/>
          <w14:ligatures w14:val="standardContextual"/>
        </w:rPr>
        <w:t>I hereby certify that in my opinion, the detail evaluation and thorough analysis of the data collected during the site visit made on Tuesday 25</w:t>
      </w:r>
      <w:r w:rsidRPr="00A8638B">
        <w:rPr>
          <w:rFonts w:ascii="Times New Roman" w:eastAsia="Calibri" w:hAnsi="Times New Roman" w:cs="Times New Roman"/>
          <w:i/>
          <w:color w:val="000000"/>
          <w:kern w:val="2"/>
          <w:sz w:val="24"/>
          <w:szCs w:val="24"/>
          <w:vertAlign w:val="superscript"/>
          <w14:ligatures w14:val="standardContextual"/>
        </w:rPr>
        <w:t>t</w:t>
      </w:r>
      <w:r w:rsidRPr="00A8638B">
        <w:rPr>
          <w:rFonts w:ascii="Times New Roman" w:eastAsia="Calibri" w:hAnsi="Times New Roman" w:cs="Times New Roman"/>
          <w:i/>
          <w:color w:val="000000"/>
          <w:kern w:val="2"/>
          <w:sz w:val="24"/>
          <w:szCs w:val="24"/>
          <w:u w:val="single" w:color="000000"/>
          <w:vertAlign w:val="superscript"/>
          <w14:ligatures w14:val="standardContextual"/>
        </w:rPr>
        <w:t xml:space="preserve">h </w:t>
      </w:r>
      <w:r w:rsidRPr="00A8638B">
        <w:rPr>
          <w:rFonts w:ascii="Times New Roman" w:eastAsia="Calibri" w:hAnsi="Times New Roman" w:cs="Times New Roman"/>
          <w:i/>
          <w:color w:val="000000"/>
          <w:kern w:val="2"/>
          <w:sz w:val="24"/>
          <w:szCs w:val="24"/>
          <w:u w:val="single" w:color="000000"/>
          <w14:ligatures w14:val="standardContextual"/>
        </w:rPr>
        <w:t>June 2019 a</w:t>
      </w:r>
      <w:r w:rsidRPr="00A8638B">
        <w:rPr>
          <w:rFonts w:ascii="Times New Roman" w:eastAsia="Calibri" w:hAnsi="Times New Roman" w:cs="Times New Roman"/>
          <w:i/>
          <w:color w:val="000000"/>
          <w:kern w:val="2"/>
          <w:sz w:val="24"/>
          <w:szCs w:val="24"/>
          <w14:ligatures w14:val="standardContextual"/>
        </w:rPr>
        <w:t xml:space="preserve">nd land survey documents conclude that the Current Market Value of the Property is valued to be at a </w:t>
      </w:r>
      <w:r w:rsidRPr="00A8638B">
        <w:rPr>
          <w:rFonts w:ascii="Times New Roman" w:eastAsia="Calibri" w:hAnsi="Times New Roman" w:cs="Times New Roman"/>
          <w:i/>
          <w:color w:val="000000"/>
          <w:kern w:val="2"/>
          <w:sz w:val="24"/>
          <w:szCs w:val="24"/>
          <w14:ligatures w14:val="standardContextual"/>
        </w:rPr>
        <w:lastRenderedPageBreak/>
        <w:t xml:space="preserve">sum of </w:t>
      </w:r>
      <w:r w:rsidRPr="00A8638B">
        <w:rPr>
          <w:rFonts w:ascii="Times New Roman" w:eastAsia="Calibri" w:hAnsi="Times New Roman" w:cs="Times New Roman"/>
          <w:b/>
          <w:i/>
          <w:color w:val="000000"/>
          <w:kern w:val="2"/>
          <w:sz w:val="24"/>
          <w:szCs w:val="24"/>
          <w:u w:val="single" w:color="000000"/>
          <w14:ligatures w14:val="standardContextual"/>
        </w:rPr>
        <w:t>Seven Hundred and Four Thousand Eight Hundred and Thirty-S</w:t>
      </w:r>
      <w:r w:rsidR="00C93DF5">
        <w:rPr>
          <w:rFonts w:ascii="Times New Roman" w:eastAsia="Calibri" w:hAnsi="Times New Roman" w:cs="Times New Roman"/>
          <w:b/>
          <w:i/>
          <w:color w:val="000000"/>
          <w:kern w:val="2"/>
          <w:sz w:val="24"/>
          <w:szCs w:val="24"/>
          <w:u w:val="single" w:color="000000"/>
          <w14:ligatures w14:val="standardContextual"/>
        </w:rPr>
        <w:t>even Seychelles Rupees only (SR704.</w:t>
      </w:r>
      <w:r w:rsidRPr="00A8638B">
        <w:rPr>
          <w:rFonts w:ascii="Times New Roman" w:eastAsia="Calibri" w:hAnsi="Times New Roman" w:cs="Times New Roman"/>
          <w:b/>
          <w:i/>
          <w:color w:val="000000"/>
          <w:kern w:val="2"/>
          <w:sz w:val="24"/>
          <w:szCs w:val="24"/>
          <w:u w:val="single" w:color="000000"/>
          <w14:ligatures w14:val="standardContextual"/>
        </w:rPr>
        <w:t>837.00).</w:t>
      </w:r>
    </w:p>
    <w:p w:rsidR="00A8638B" w:rsidRDefault="00A8638B" w:rsidP="00A8638B">
      <w:pPr>
        <w:spacing w:line="256" w:lineRule="auto"/>
        <w:rPr>
          <w:rFonts w:eastAsia="Calibri"/>
          <w:color w:val="000000"/>
          <w:kern w:val="2"/>
          <w14:ligatures w14:val="standardContextual"/>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u w:val="single"/>
        </w:rPr>
        <w:t>Purpose of the Valuation</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i/>
          <w:sz w:val="24"/>
          <w:szCs w:val="24"/>
        </w:rPr>
        <w:t>The purpose of valuation of the property is to establish the Current Market Value of the land and any developmental work performed by the date of the conducted site visit for litigation and shares apportion purposes.</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sz w:val="24"/>
          <w:szCs w:val="24"/>
          <w:u w:val="single"/>
        </w:rPr>
        <w:t>Basis of the Valuation</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i/>
          <w:sz w:val="24"/>
          <w:szCs w:val="24"/>
        </w:rPr>
        <w:t>The analysis of the valuated elements considered in this evaluation is based on,</w:t>
      </w:r>
    </w:p>
    <w:p w:rsidR="00A8638B" w:rsidRPr="00A8638B" w:rsidRDefault="00A8638B" w:rsidP="006F2B13">
      <w:pPr>
        <w:numPr>
          <w:ilvl w:val="1"/>
          <w:numId w:val="44"/>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i/>
          <w:sz w:val="24"/>
          <w:szCs w:val="24"/>
        </w:rPr>
        <w:t xml:space="preserve"> Land Survey GIS plan of Parcel No. V9192.</w:t>
      </w:r>
    </w:p>
    <w:p w:rsidR="00A8638B" w:rsidRPr="00A8638B" w:rsidRDefault="00A8638B" w:rsidP="006F2B13">
      <w:pPr>
        <w:numPr>
          <w:ilvl w:val="1"/>
          <w:numId w:val="44"/>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i/>
          <w:sz w:val="24"/>
          <w:szCs w:val="24"/>
        </w:rPr>
        <w:t>Site visit dated Tuesday 25</w:t>
      </w:r>
      <w:r w:rsidRPr="00A8638B">
        <w:rPr>
          <w:rFonts w:ascii="Times New Roman" w:eastAsia="Calibri" w:hAnsi="Times New Roman" w:cs="Times New Roman"/>
          <w:i/>
          <w:sz w:val="24"/>
          <w:szCs w:val="24"/>
          <w:vertAlign w:val="superscript"/>
        </w:rPr>
        <w:t xml:space="preserve">th </w:t>
      </w:r>
      <w:r w:rsidRPr="00A8638B">
        <w:rPr>
          <w:rFonts w:ascii="Times New Roman" w:eastAsia="Calibri" w:hAnsi="Times New Roman" w:cs="Times New Roman"/>
          <w:i/>
          <w:sz w:val="24"/>
          <w:szCs w:val="24"/>
        </w:rPr>
        <w:t>June 2019, where the site was identified, and all factual evidence visibly present on the property was collected and has been considered in the valuation.</w:t>
      </w:r>
    </w:p>
    <w:p w:rsidR="00A8638B" w:rsidRPr="00A8638B" w:rsidRDefault="00A8638B" w:rsidP="006F2B13">
      <w:pPr>
        <w:numPr>
          <w:ilvl w:val="1"/>
          <w:numId w:val="44"/>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i/>
          <w:sz w:val="24"/>
          <w:szCs w:val="24"/>
        </w:rPr>
        <w:t>Comparative Market trend in relation to property value and developmental</w:t>
      </w:r>
      <w:r w:rsidR="00C93DF5">
        <w:rPr>
          <w:rFonts w:ascii="Times New Roman" w:eastAsia="Calibri" w:hAnsi="Times New Roman" w:cs="Times New Roman"/>
          <w:i/>
          <w:sz w:val="24"/>
          <w:szCs w:val="24"/>
        </w:rPr>
        <w:t xml:space="preserve"> </w:t>
      </w:r>
      <w:r w:rsidRPr="00A8638B">
        <w:rPr>
          <w:rFonts w:ascii="Times New Roman" w:eastAsia="Courier New" w:hAnsi="Times New Roman" w:cs="Times New Roman"/>
          <w:i/>
          <w:sz w:val="24"/>
          <w:szCs w:val="24"/>
        </w:rPr>
        <w:t>cost.</w:t>
      </w:r>
    </w:p>
    <w:p w:rsidR="00A8638B" w:rsidRPr="00A8638B" w:rsidRDefault="00A8638B" w:rsidP="006F2B13">
      <w:pPr>
        <w:numPr>
          <w:ilvl w:val="1"/>
          <w:numId w:val="44"/>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i/>
          <w:sz w:val="24"/>
          <w:szCs w:val="24"/>
        </w:rPr>
        <w:t>Structural and finishing condition and materials use of the built structure.</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A8638B">
      <w:p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sz w:val="24"/>
          <w:szCs w:val="24"/>
        </w:rPr>
        <w:t>Exclusion</w:t>
      </w:r>
    </w:p>
    <w:p w:rsidR="00A8638B" w:rsidRPr="00A8638B" w:rsidRDefault="00A8638B" w:rsidP="006F2B13">
      <w:pPr>
        <w:numPr>
          <w:ilvl w:val="1"/>
          <w:numId w:val="44"/>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i/>
          <w:sz w:val="24"/>
          <w:szCs w:val="24"/>
        </w:rPr>
        <w:t>All movable appliances, equipment’s and appliances.</w:t>
      </w:r>
    </w:p>
    <w:p w:rsidR="00A8638B" w:rsidRPr="00A8638B" w:rsidRDefault="00A8638B" w:rsidP="00A8638B">
      <w:pPr>
        <w:spacing w:after="0" w:line="276" w:lineRule="auto"/>
        <w:ind w:left="1080"/>
        <w:contextualSpacing/>
        <w:jc w:val="both"/>
        <w:rPr>
          <w:rFonts w:ascii="Times New Roman" w:hAnsi="Times New Roman" w:cs="Times New Roman"/>
          <w:b/>
          <w:i/>
          <w:sz w:val="24"/>
          <w:szCs w:val="24"/>
          <w:u w:val="single"/>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sz w:val="24"/>
          <w:szCs w:val="24"/>
          <w:u w:val="single"/>
        </w:rPr>
        <w:t>PROPERTY DESCRIPTION</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1"/>
          <w:numId w:val="45"/>
        </w:numPr>
        <w:spacing w:after="0" w:line="276" w:lineRule="auto"/>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sz w:val="24"/>
          <w:szCs w:val="24"/>
        </w:rPr>
        <w:t xml:space="preserve"> LAND</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0"/>
          <w:numId w:val="43"/>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color w:val="000000"/>
          <w:kern w:val="2"/>
          <w:sz w:val="24"/>
          <w:szCs w:val="24"/>
          <w14:ligatures w14:val="standardContextual"/>
        </w:rPr>
        <w:t>Parcel reference,</w:t>
      </w:r>
      <w:r w:rsidRPr="00A8638B">
        <w:rPr>
          <w:rFonts w:ascii="Times New Roman" w:eastAsia="Calibri" w:hAnsi="Times New Roman" w:cs="Times New Roman"/>
          <w:i/>
          <w:color w:val="000000"/>
          <w:kern w:val="2"/>
          <w:sz w:val="24"/>
          <w:szCs w:val="24"/>
          <w14:ligatures w14:val="standardContextual"/>
        </w:rPr>
        <w:t xml:space="preserve"> The property is known as Parcel No. V9192 of 841m</w:t>
      </w:r>
      <w:r w:rsidRPr="00A8638B">
        <w:rPr>
          <w:rFonts w:ascii="Times New Roman" w:eastAsia="Calibri" w:hAnsi="Times New Roman" w:cs="Times New Roman"/>
          <w:i/>
          <w:color w:val="000000"/>
          <w:kern w:val="2"/>
          <w:sz w:val="24"/>
          <w:szCs w:val="24"/>
          <w:vertAlign w:val="superscript"/>
          <w14:ligatures w14:val="standardContextual"/>
        </w:rPr>
        <w:t>2</w:t>
      </w:r>
      <w:r w:rsidRPr="00A8638B">
        <w:rPr>
          <w:rFonts w:ascii="Times New Roman" w:eastAsia="Calibri" w:hAnsi="Times New Roman" w:cs="Times New Roman"/>
          <w:i/>
          <w:color w:val="000000"/>
          <w:kern w:val="2"/>
          <w:sz w:val="24"/>
          <w:szCs w:val="24"/>
          <w14:ligatures w14:val="standardContextual"/>
        </w:rPr>
        <w:t>, of free hold property in the Dan Koko area, in the St Louis electoral District on, Mahe Island, Seychelles.</w:t>
      </w:r>
    </w:p>
    <w:p w:rsidR="00A8638B" w:rsidRPr="00A8638B" w:rsidRDefault="00A8638B" w:rsidP="006F2B13">
      <w:pPr>
        <w:numPr>
          <w:ilvl w:val="0"/>
          <w:numId w:val="43"/>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color w:val="000000"/>
          <w:kern w:val="2"/>
          <w:sz w:val="24"/>
          <w:szCs w:val="24"/>
          <w14:ligatures w14:val="standardContextual"/>
        </w:rPr>
        <w:t>Location,</w:t>
      </w:r>
      <w:r w:rsidRPr="00A8638B">
        <w:rPr>
          <w:rFonts w:ascii="Times New Roman" w:eastAsia="Calibri" w:hAnsi="Times New Roman" w:cs="Times New Roman"/>
          <w:i/>
          <w:color w:val="000000"/>
          <w:kern w:val="2"/>
          <w:sz w:val="24"/>
          <w:szCs w:val="24"/>
          <w14:ligatures w14:val="standardContextual"/>
        </w:rPr>
        <w:t xml:space="preserve"> The property is located at approximately 34m fr m the left-hand side of the main road at the Dan Koko Bus Stop when going coming from Victoria, even though it is within the central district it is not easily accessible, and in an area with no significant development and foreseeable difficult to develop.</w:t>
      </w:r>
    </w:p>
    <w:p w:rsidR="00A8638B" w:rsidRPr="00A8638B" w:rsidRDefault="00A8638B" w:rsidP="006F2B13">
      <w:pPr>
        <w:numPr>
          <w:ilvl w:val="0"/>
          <w:numId w:val="43"/>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color w:val="000000"/>
          <w:kern w:val="2"/>
          <w:sz w:val="24"/>
          <w:szCs w:val="24"/>
          <w14:ligatures w14:val="standardContextual"/>
        </w:rPr>
        <w:t>Boundary,</w:t>
      </w:r>
      <w:r w:rsidRPr="00A8638B">
        <w:rPr>
          <w:rFonts w:ascii="Times New Roman" w:eastAsia="Calibri" w:hAnsi="Times New Roman" w:cs="Times New Roman"/>
          <w:i/>
          <w:color w:val="000000"/>
          <w:kern w:val="2"/>
          <w:sz w:val="24"/>
          <w:szCs w:val="24"/>
          <w14:ligatures w14:val="standardContextual"/>
        </w:rPr>
        <w:t xml:space="preserve"> The property is boundary to other private properties at all boundary lines.</w:t>
      </w:r>
    </w:p>
    <w:p w:rsidR="00A8638B" w:rsidRPr="00A8638B" w:rsidRDefault="00A8638B" w:rsidP="006F2B13">
      <w:pPr>
        <w:numPr>
          <w:ilvl w:val="0"/>
          <w:numId w:val="43"/>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color w:val="000000"/>
          <w:kern w:val="2"/>
          <w:sz w:val="24"/>
          <w:szCs w:val="24"/>
          <w14:ligatures w14:val="standardContextual"/>
        </w:rPr>
        <w:t>Ground condition;</w:t>
      </w:r>
      <w:r w:rsidRPr="00A8638B">
        <w:rPr>
          <w:rFonts w:ascii="Times New Roman" w:eastAsia="Calibri" w:hAnsi="Times New Roman" w:cs="Times New Roman"/>
          <w:i/>
          <w:color w:val="000000"/>
          <w:kern w:val="2"/>
          <w:sz w:val="24"/>
          <w:szCs w:val="24"/>
          <w14:ligatures w14:val="standardContextual"/>
        </w:rPr>
        <w:t xml:space="preserve"> The property is of an ununiformed shape, of combine slightly sloppy and flat (at built area) ground surface, with a topographical level ranging 55m to 70m above datum level, with humid ground nearer the southern boundary, and with organic and gravel type soil, however approximately 259m2 of the land nearer the road is considered a unbuildable.</w:t>
      </w:r>
    </w:p>
    <w:p w:rsidR="00A8638B" w:rsidRPr="00C93DF5" w:rsidRDefault="00A8638B" w:rsidP="006F2B13">
      <w:pPr>
        <w:numPr>
          <w:ilvl w:val="0"/>
          <w:numId w:val="43"/>
        </w:numPr>
        <w:spacing w:after="0" w:line="276" w:lineRule="auto"/>
        <w:ind w:left="1440"/>
        <w:contextualSpacing/>
        <w:jc w:val="both"/>
        <w:rPr>
          <w:rFonts w:ascii="Times New Roman" w:hAnsi="Times New Roman" w:cs="Times New Roman"/>
          <w:b/>
          <w:i/>
          <w:sz w:val="24"/>
          <w:szCs w:val="24"/>
          <w:u w:val="single"/>
        </w:rPr>
      </w:pPr>
      <w:r w:rsidRPr="00C93DF5">
        <w:rPr>
          <w:rFonts w:ascii="Times New Roman" w:eastAsia="Calibri" w:hAnsi="Times New Roman" w:cs="Times New Roman"/>
          <w:b/>
          <w:i/>
          <w:color w:val="000000"/>
          <w:kern w:val="2"/>
          <w:sz w:val="24"/>
          <w:szCs w:val="24"/>
          <w14:ligatures w14:val="standardContextual"/>
        </w:rPr>
        <w:t>Access;</w:t>
      </w:r>
      <w:r w:rsidRPr="00C93DF5">
        <w:rPr>
          <w:rFonts w:ascii="Times New Roman" w:eastAsia="Calibri" w:hAnsi="Times New Roman" w:cs="Times New Roman"/>
          <w:i/>
          <w:color w:val="000000"/>
          <w:kern w:val="2"/>
          <w:sz w:val="24"/>
          <w:szCs w:val="24"/>
          <w14:ligatures w14:val="standardContextual"/>
        </w:rPr>
        <w:t xml:space="preserve"> There is currently no legal right of way access to the property, it is access by means of foot path through property V20082 &amp; V2923 till the north-eastern point </w:t>
      </w:r>
      <w:r w:rsidRPr="00C93DF5">
        <w:rPr>
          <w:rFonts w:ascii="Times New Roman" w:eastAsia="Calibri" w:hAnsi="Times New Roman" w:cs="Times New Roman"/>
          <w:i/>
          <w:color w:val="000000"/>
          <w:kern w:val="2"/>
          <w:sz w:val="24"/>
          <w:szCs w:val="24"/>
          <w14:ligatures w14:val="standardContextual"/>
        </w:rPr>
        <w:lastRenderedPageBreak/>
        <w:t>of the property, future motorable access is possible through negotiation with the land owner and Planning approval.</w:t>
      </w:r>
    </w:p>
    <w:p w:rsidR="00A8638B" w:rsidRPr="00A8638B" w:rsidRDefault="00A8638B" w:rsidP="006F2B13">
      <w:pPr>
        <w:numPr>
          <w:ilvl w:val="0"/>
          <w:numId w:val="43"/>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color w:val="000000"/>
          <w:kern w:val="2"/>
          <w:sz w:val="24"/>
          <w:szCs w:val="24"/>
          <w14:ligatures w14:val="standardContextual"/>
        </w:rPr>
        <w:t>View;</w:t>
      </w:r>
      <w:r w:rsidRPr="00A8638B">
        <w:rPr>
          <w:rFonts w:ascii="Times New Roman" w:eastAsia="Calibri" w:hAnsi="Times New Roman" w:cs="Times New Roman"/>
          <w:i/>
          <w:color w:val="000000"/>
          <w:kern w:val="2"/>
          <w:sz w:val="24"/>
          <w:szCs w:val="24"/>
          <w14:ligatures w14:val="standardContextual"/>
        </w:rPr>
        <w:t xml:space="preserve"> Due to Its topographical level and overgrowth no significant view is currently available.</w:t>
      </w:r>
    </w:p>
    <w:p w:rsidR="00A8638B" w:rsidRPr="00A8638B" w:rsidRDefault="00A8638B" w:rsidP="006F2B13">
      <w:pPr>
        <w:numPr>
          <w:ilvl w:val="0"/>
          <w:numId w:val="43"/>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color w:val="000000"/>
          <w:kern w:val="2"/>
          <w:sz w:val="24"/>
          <w:szCs w:val="24"/>
          <w14:ligatures w14:val="standardContextual"/>
        </w:rPr>
        <w:t>Peace;</w:t>
      </w:r>
      <w:r w:rsidRPr="00A8638B">
        <w:rPr>
          <w:rFonts w:ascii="Times New Roman" w:eastAsia="Calibri" w:hAnsi="Times New Roman" w:cs="Times New Roman"/>
          <w:i/>
          <w:color w:val="000000"/>
          <w:kern w:val="2"/>
          <w:sz w:val="24"/>
          <w:szCs w:val="24"/>
          <w14:ligatures w14:val="standardContextual"/>
        </w:rPr>
        <w:t xml:space="preserve"> the property is located away from motorable road access, therefore other than the normal community environment, the property enjoy a fairly quiet and peaceful atmosphere.</w:t>
      </w:r>
    </w:p>
    <w:p w:rsidR="00A8638B" w:rsidRPr="00A8638B" w:rsidRDefault="00A8638B" w:rsidP="006F2B13">
      <w:pPr>
        <w:numPr>
          <w:ilvl w:val="0"/>
          <w:numId w:val="43"/>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color w:val="000000"/>
          <w:kern w:val="2"/>
          <w:sz w:val="24"/>
          <w:szCs w:val="24"/>
          <w14:ligatures w14:val="standardContextual"/>
        </w:rPr>
        <w:t>Plants;</w:t>
      </w:r>
      <w:r w:rsidRPr="00A8638B">
        <w:rPr>
          <w:rFonts w:ascii="Times New Roman" w:eastAsia="Calibri" w:hAnsi="Times New Roman" w:cs="Times New Roman"/>
          <w:i/>
          <w:color w:val="000000"/>
          <w:kern w:val="2"/>
          <w:sz w:val="24"/>
          <w:szCs w:val="24"/>
          <w14:ligatures w14:val="standardContextual"/>
        </w:rPr>
        <w:t xml:space="preserve"> Other than some planted planters (banana trees and little grassing), no plants of significant value were identified.</w:t>
      </w:r>
    </w:p>
    <w:p w:rsidR="00A8638B" w:rsidRPr="00A8638B" w:rsidRDefault="00A8638B" w:rsidP="006F2B13">
      <w:pPr>
        <w:numPr>
          <w:ilvl w:val="0"/>
          <w:numId w:val="43"/>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color w:val="000000"/>
          <w:kern w:val="2"/>
          <w:sz w:val="24"/>
          <w:szCs w:val="24"/>
          <w14:ligatures w14:val="standardContextual"/>
        </w:rPr>
        <w:t>Risk;</w:t>
      </w:r>
      <w:r w:rsidRPr="00A8638B">
        <w:rPr>
          <w:rFonts w:ascii="Times New Roman" w:eastAsia="Calibri" w:hAnsi="Times New Roman" w:cs="Times New Roman"/>
          <w:i/>
          <w:color w:val="000000"/>
          <w:kern w:val="2"/>
          <w:sz w:val="24"/>
          <w:szCs w:val="24"/>
          <w14:ligatures w14:val="standardContextual"/>
        </w:rPr>
        <w:t xml:space="preserve"> The property is not exposed to any other environmental risk</w:t>
      </w:r>
    </w:p>
    <w:p w:rsidR="00A8638B" w:rsidRPr="00A8638B" w:rsidRDefault="00A8638B" w:rsidP="006F2B13">
      <w:pPr>
        <w:numPr>
          <w:ilvl w:val="0"/>
          <w:numId w:val="43"/>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color w:val="000000"/>
          <w:kern w:val="2"/>
          <w:sz w:val="24"/>
          <w:szCs w:val="24"/>
          <w14:ligatures w14:val="standardContextual"/>
        </w:rPr>
        <w:t>Services,</w:t>
      </w:r>
      <w:r w:rsidRPr="00A8638B">
        <w:rPr>
          <w:rFonts w:ascii="Times New Roman" w:eastAsia="Calibri" w:hAnsi="Times New Roman" w:cs="Times New Roman"/>
          <w:i/>
          <w:color w:val="000000"/>
          <w:kern w:val="2"/>
          <w:sz w:val="24"/>
          <w:szCs w:val="24"/>
          <w14:ligatures w14:val="standardContextual"/>
        </w:rPr>
        <w:t xml:space="preserve"> The property is connected to all main public utilities, including the Greater Victoria Sewage system.</w:t>
      </w:r>
    </w:p>
    <w:p w:rsidR="00A8638B" w:rsidRPr="00A8638B" w:rsidRDefault="00A8638B" w:rsidP="006F2B13">
      <w:pPr>
        <w:numPr>
          <w:ilvl w:val="0"/>
          <w:numId w:val="43"/>
        </w:numPr>
        <w:spacing w:after="0" w:line="276" w:lineRule="auto"/>
        <w:ind w:left="144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color w:val="000000"/>
          <w:kern w:val="2"/>
          <w:sz w:val="24"/>
          <w:szCs w:val="24"/>
          <w14:ligatures w14:val="standardContextual"/>
        </w:rPr>
        <w:t>Used ground surface,</w:t>
      </w:r>
      <w:r w:rsidRPr="00A8638B">
        <w:rPr>
          <w:rFonts w:ascii="Times New Roman" w:eastAsia="Calibri" w:hAnsi="Times New Roman" w:cs="Times New Roman"/>
          <w:i/>
          <w:color w:val="000000"/>
          <w:kern w:val="2"/>
          <w:sz w:val="24"/>
          <w:szCs w:val="24"/>
          <w14:ligatures w14:val="standardContextual"/>
        </w:rPr>
        <w:t xml:space="preserve"> A total of approximately 89m</w:t>
      </w:r>
      <w:r w:rsidRPr="00A8638B">
        <w:rPr>
          <w:rFonts w:ascii="Times New Roman" w:eastAsia="Calibri" w:hAnsi="Times New Roman" w:cs="Times New Roman"/>
          <w:i/>
          <w:color w:val="000000"/>
          <w:kern w:val="2"/>
          <w:sz w:val="24"/>
          <w:szCs w:val="24"/>
          <w:vertAlign w:val="superscript"/>
          <w14:ligatures w14:val="standardContextual"/>
        </w:rPr>
        <w:t xml:space="preserve">2 </w:t>
      </w:r>
      <w:r w:rsidRPr="00A8638B">
        <w:rPr>
          <w:rFonts w:ascii="Times New Roman" w:eastAsia="Calibri" w:hAnsi="Times New Roman" w:cs="Times New Roman"/>
          <w:i/>
          <w:color w:val="000000"/>
          <w:kern w:val="2"/>
          <w:sz w:val="24"/>
          <w:szCs w:val="24"/>
          <w14:ligatures w14:val="standardContextual"/>
        </w:rPr>
        <w:t>of the ground surface is be occupied by the built structure.</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1"/>
          <w:numId w:val="45"/>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i/>
          <w:noProof/>
          <w:sz w:val="24"/>
          <w:szCs w:val="24"/>
          <w:lang w:val="en-US"/>
        </w:rPr>
        <w:drawing>
          <wp:anchor distT="0" distB="0" distL="114300" distR="114300" simplePos="0" relativeHeight="251669504" behindDoc="0" locked="0" layoutInCell="1" allowOverlap="0" wp14:anchorId="436C91D6" wp14:editId="3723906A">
            <wp:simplePos x="0" y="0"/>
            <wp:positionH relativeFrom="page">
              <wp:posOffset>457552</wp:posOffset>
            </wp:positionH>
            <wp:positionV relativeFrom="page">
              <wp:posOffset>9397413</wp:posOffset>
            </wp:positionV>
            <wp:extent cx="8799" cy="20531"/>
            <wp:effectExtent l="0" t="0" r="0" b="0"/>
            <wp:wrapSquare wrapText="bothSides"/>
            <wp:docPr id="8886" name="Picture 8886"/>
            <wp:cNvGraphicFramePr/>
            <a:graphic xmlns:a="http://schemas.openxmlformats.org/drawingml/2006/main">
              <a:graphicData uri="http://schemas.openxmlformats.org/drawingml/2006/picture">
                <pic:pic xmlns:pic="http://schemas.openxmlformats.org/drawingml/2006/picture">
                  <pic:nvPicPr>
                    <pic:cNvPr id="8886" name="Picture 8886"/>
                    <pic:cNvPicPr/>
                  </pic:nvPicPr>
                  <pic:blipFill>
                    <a:blip r:embed="rId20"/>
                    <a:stretch>
                      <a:fillRect/>
                    </a:stretch>
                  </pic:blipFill>
                  <pic:spPr>
                    <a:xfrm>
                      <a:off x="0" y="0"/>
                      <a:ext cx="8799" cy="20531"/>
                    </a:xfrm>
                    <a:prstGeom prst="rect">
                      <a:avLst/>
                    </a:prstGeom>
                  </pic:spPr>
                </pic:pic>
              </a:graphicData>
            </a:graphic>
          </wp:anchor>
        </w:drawing>
      </w:r>
      <w:r w:rsidRPr="00A8638B">
        <w:rPr>
          <w:rFonts w:ascii="Times New Roman" w:hAnsi="Times New Roman" w:cs="Times New Roman"/>
          <w:i/>
          <w:noProof/>
          <w:sz w:val="24"/>
          <w:szCs w:val="24"/>
          <w:lang w:val="en-US"/>
        </w:rPr>
        <w:drawing>
          <wp:anchor distT="0" distB="0" distL="114300" distR="114300" simplePos="0" relativeHeight="251670528" behindDoc="0" locked="0" layoutInCell="1" allowOverlap="0" wp14:anchorId="6A680BE5" wp14:editId="349D44C8">
            <wp:simplePos x="0" y="0"/>
            <wp:positionH relativeFrom="page">
              <wp:posOffset>460485</wp:posOffset>
            </wp:positionH>
            <wp:positionV relativeFrom="page">
              <wp:posOffset>9620324</wp:posOffset>
            </wp:positionV>
            <wp:extent cx="5866" cy="11732"/>
            <wp:effectExtent l="0" t="0" r="0" b="0"/>
            <wp:wrapSquare wrapText="bothSides"/>
            <wp:docPr id="8892" name="Picture 8892"/>
            <wp:cNvGraphicFramePr/>
            <a:graphic xmlns:a="http://schemas.openxmlformats.org/drawingml/2006/main">
              <a:graphicData uri="http://schemas.openxmlformats.org/drawingml/2006/picture">
                <pic:pic xmlns:pic="http://schemas.openxmlformats.org/drawingml/2006/picture">
                  <pic:nvPicPr>
                    <pic:cNvPr id="8892" name="Picture 8892"/>
                    <pic:cNvPicPr/>
                  </pic:nvPicPr>
                  <pic:blipFill>
                    <a:blip r:embed="rId21"/>
                    <a:stretch>
                      <a:fillRect/>
                    </a:stretch>
                  </pic:blipFill>
                  <pic:spPr>
                    <a:xfrm>
                      <a:off x="0" y="0"/>
                      <a:ext cx="5866" cy="11732"/>
                    </a:xfrm>
                    <a:prstGeom prst="rect">
                      <a:avLst/>
                    </a:prstGeom>
                  </pic:spPr>
                </pic:pic>
              </a:graphicData>
            </a:graphic>
          </wp:anchor>
        </w:drawing>
      </w:r>
      <w:r w:rsidRPr="00A8638B">
        <w:rPr>
          <w:rFonts w:ascii="Times New Roman" w:hAnsi="Times New Roman" w:cs="Times New Roman"/>
          <w:i/>
          <w:noProof/>
          <w:sz w:val="24"/>
          <w:szCs w:val="24"/>
          <w:lang w:val="en-US"/>
        </w:rPr>
        <w:drawing>
          <wp:anchor distT="0" distB="0" distL="114300" distR="114300" simplePos="0" relativeHeight="251671552" behindDoc="0" locked="0" layoutInCell="1" allowOverlap="0" wp14:anchorId="10647869" wp14:editId="796C201E">
            <wp:simplePos x="0" y="0"/>
            <wp:positionH relativeFrom="page">
              <wp:posOffset>434088</wp:posOffset>
            </wp:positionH>
            <wp:positionV relativeFrom="page">
              <wp:posOffset>9629122</wp:posOffset>
            </wp:positionV>
            <wp:extent cx="2933" cy="2933"/>
            <wp:effectExtent l="0" t="0" r="0" b="0"/>
            <wp:wrapSquare wrapText="bothSides"/>
            <wp:docPr id="8894" name="Picture 8894"/>
            <wp:cNvGraphicFramePr/>
            <a:graphic xmlns:a="http://schemas.openxmlformats.org/drawingml/2006/main">
              <a:graphicData uri="http://schemas.openxmlformats.org/drawingml/2006/picture">
                <pic:pic xmlns:pic="http://schemas.openxmlformats.org/drawingml/2006/picture">
                  <pic:nvPicPr>
                    <pic:cNvPr id="8894" name="Picture 8894"/>
                    <pic:cNvPicPr/>
                  </pic:nvPicPr>
                  <pic:blipFill>
                    <a:blip r:embed="rId22"/>
                    <a:stretch>
                      <a:fillRect/>
                    </a:stretch>
                  </pic:blipFill>
                  <pic:spPr>
                    <a:xfrm>
                      <a:off x="0" y="0"/>
                      <a:ext cx="2933" cy="2933"/>
                    </a:xfrm>
                    <a:prstGeom prst="rect">
                      <a:avLst/>
                    </a:prstGeom>
                  </pic:spPr>
                </pic:pic>
              </a:graphicData>
            </a:graphic>
          </wp:anchor>
        </w:drawing>
      </w:r>
      <w:r w:rsidRPr="00A8638B">
        <w:rPr>
          <w:rFonts w:ascii="Times New Roman" w:eastAsia="Calibri" w:hAnsi="Times New Roman" w:cs="Times New Roman"/>
          <w:b/>
          <w:i/>
          <w:color w:val="000000"/>
          <w:kern w:val="2"/>
          <w:sz w:val="24"/>
          <w:szCs w:val="24"/>
          <w14:ligatures w14:val="standardContextual"/>
        </w:rPr>
        <w:t>Developmental work</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2"/>
          <w:numId w:val="45"/>
        </w:numPr>
        <w:spacing w:after="0" w:line="276" w:lineRule="auto"/>
        <w:ind w:left="1800"/>
        <w:contextualSpacing/>
        <w:jc w:val="both"/>
        <w:rPr>
          <w:rFonts w:ascii="Times New Roman" w:hAnsi="Times New Roman" w:cs="Times New Roman"/>
          <w:b/>
          <w:i/>
          <w:sz w:val="24"/>
          <w:szCs w:val="24"/>
          <w:u w:val="single"/>
        </w:rPr>
      </w:pPr>
      <w:r w:rsidRPr="00A8638B">
        <w:rPr>
          <w:rFonts w:ascii="Times New Roman" w:eastAsia="Calibri" w:hAnsi="Times New Roman" w:cs="Times New Roman"/>
          <w:b/>
          <w:i/>
          <w:color w:val="000000"/>
          <w:kern w:val="2"/>
          <w:sz w:val="24"/>
          <w:szCs w:val="24"/>
          <w14:ligatures w14:val="standardContextual"/>
        </w:rPr>
        <w:t>Dwelling house</w:t>
      </w:r>
    </w:p>
    <w:p w:rsidR="00A8638B" w:rsidRPr="00A8638B" w:rsidRDefault="00A8638B" w:rsidP="00A8638B">
      <w:pPr>
        <w:spacing w:after="0" w:line="276" w:lineRule="auto"/>
        <w:ind w:left="1800"/>
        <w:contextualSpacing/>
        <w:jc w:val="both"/>
        <w:rPr>
          <w:rFonts w:ascii="Times New Roman" w:eastAsia="Calibri" w:hAnsi="Times New Roman" w:cs="Times New Roman"/>
          <w:i/>
          <w:color w:val="000000"/>
          <w:kern w:val="2"/>
          <w:sz w:val="24"/>
          <w:szCs w:val="24"/>
          <w14:ligatures w14:val="standardContextual"/>
        </w:rPr>
      </w:pPr>
      <w:r w:rsidRPr="00A8638B">
        <w:rPr>
          <w:rFonts w:ascii="Times New Roman" w:eastAsia="Calibri" w:hAnsi="Times New Roman" w:cs="Times New Roman"/>
          <w:i/>
          <w:color w:val="000000"/>
          <w:kern w:val="2"/>
          <w:sz w:val="24"/>
          <w:szCs w:val="24"/>
          <w14:ligatures w14:val="standardContextual"/>
        </w:rPr>
        <w:t>Combine blockwork and corrugated iron sheet dwelling house, of approximately 89m</w:t>
      </w:r>
      <w:r w:rsidRPr="00A8638B">
        <w:rPr>
          <w:rFonts w:ascii="Times New Roman" w:eastAsia="Calibri" w:hAnsi="Times New Roman" w:cs="Times New Roman"/>
          <w:i/>
          <w:color w:val="000000"/>
          <w:kern w:val="2"/>
          <w:sz w:val="24"/>
          <w:szCs w:val="24"/>
          <w:vertAlign w:val="superscript"/>
          <w14:ligatures w14:val="standardContextual"/>
        </w:rPr>
        <w:t>2</w:t>
      </w:r>
      <w:r w:rsidRPr="00A8638B">
        <w:rPr>
          <w:rFonts w:ascii="Times New Roman" w:eastAsia="Calibri" w:hAnsi="Times New Roman" w:cs="Times New Roman"/>
          <w:i/>
          <w:color w:val="000000"/>
          <w:kern w:val="2"/>
          <w:sz w:val="24"/>
          <w:szCs w:val="24"/>
          <w14:ligatures w14:val="standardContextual"/>
        </w:rPr>
        <w:t>, with internal partitioning to accommodate three bedroom, sitting area, kitchen,dining, and verandah.</w:t>
      </w:r>
    </w:p>
    <w:p w:rsidR="00A8638B" w:rsidRPr="00A8638B" w:rsidRDefault="00A8638B" w:rsidP="00A8638B">
      <w:pPr>
        <w:spacing w:after="0" w:line="276" w:lineRule="auto"/>
        <w:ind w:left="1800"/>
        <w:contextualSpacing/>
        <w:jc w:val="both"/>
        <w:rPr>
          <w:rFonts w:ascii="Calibri" w:eastAsia="Calibri" w:hAnsi="Calibri" w:cs="Calibri"/>
          <w:i/>
          <w:color w:val="000000"/>
          <w:kern w:val="2"/>
          <w:sz w:val="26"/>
          <w14:ligatures w14:val="standardContextual"/>
        </w:rPr>
      </w:pPr>
      <w:r w:rsidRPr="00A8638B">
        <w:rPr>
          <w:rFonts w:ascii="Times New Roman" w:eastAsia="Calibri" w:hAnsi="Times New Roman" w:cs="Times New Roman"/>
          <w:i/>
          <w:color w:val="000000"/>
          <w:kern w:val="2"/>
          <w:sz w:val="24"/>
          <w:szCs w:val="24"/>
          <w14:ligatures w14:val="standardContextual"/>
        </w:rPr>
        <w:t>The building structure is of combine reinforced concrete and blockwork (with suspended timber floor at verandah location) substructure, painted blockwork and cladded plywood (at veranda location) walling, corrugated iron sheet roofing, plywood ceiling soffits, galvanized frame and glass panel louvers type windows, all doors of wooden flush type, and with basic require electrical and sanitary services. It is apparent that the house even though it is currently occupied, it is in a very bad condition and has reached near its whole life cycle</w:t>
      </w:r>
      <w:r w:rsidRPr="00A8638B">
        <w:rPr>
          <w:rFonts w:ascii="Calibri" w:eastAsia="Calibri" w:hAnsi="Calibri" w:cs="Calibri"/>
          <w:i/>
          <w:color w:val="000000"/>
          <w:kern w:val="2"/>
          <w:sz w:val="26"/>
          <w14:ligatures w14:val="standardContextual"/>
        </w:rPr>
        <w:t>.</w:t>
      </w:r>
    </w:p>
    <w:p w:rsidR="00A8638B" w:rsidRPr="00A8638B" w:rsidRDefault="00A8638B" w:rsidP="00A8638B">
      <w:pPr>
        <w:spacing w:after="0" w:line="276" w:lineRule="auto"/>
        <w:contextualSpacing/>
        <w:jc w:val="both"/>
        <w:rPr>
          <w:rFonts w:ascii="Calibri" w:eastAsia="Calibri" w:hAnsi="Calibri" w:cs="Calibri"/>
          <w:i/>
          <w:color w:val="000000"/>
          <w:kern w:val="2"/>
          <w:sz w:val="26"/>
          <w14:ligatures w14:val="standardContextual"/>
        </w:rPr>
      </w:pPr>
    </w:p>
    <w:p w:rsidR="00A8638B" w:rsidRPr="00A8638B" w:rsidRDefault="00A8638B" w:rsidP="006F2B13">
      <w:pPr>
        <w:numPr>
          <w:ilvl w:val="0"/>
          <w:numId w:val="3"/>
        </w:numPr>
        <w:tabs>
          <w:tab w:val="left" w:pos="720"/>
        </w:tabs>
        <w:spacing w:after="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Mr Valentin stated that V9192 is situated at “Dan Koko” at St. Louis, and has a dwelling house thereon and that the whole property – land and house – is valued at </w:t>
      </w:r>
      <w:r w:rsidRPr="00A8638B">
        <w:rPr>
          <w:rFonts w:ascii="Times New Roman" w:eastAsia="Calibri" w:hAnsi="Times New Roman" w:cs="Times New Roman"/>
          <w:color w:val="000000"/>
          <w:kern w:val="2"/>
          <w:sz w:val="24"/>
          <w:szCs w:val="24"/>
          <w14:ligatures w14:val="standardContextual"/>
        </w:rPr>
        <w:t>SCR704,837.00. He stated that this is a realistic valuation taking into account the location of the land and other positive and negative factors pertaining to the land, as well as the state of the dwelling house. He stated that although the house was livable he had depreciated it heavily because of its poor condition. He stood by his valuation.</w:t>
      </w:r>
    </w:p>
    <w:p w:rsidR="00A8638B" w:rsidRPr="00A8638B" w:rsidRDefault="00A8638B" w:rsidP="006F2B13">
      <w:pPr>
        <w:numPr>
          <w:ilvl w:val="0"/>
          <w:numId w:val="23"/>
        </w:numPr>
        <w:tabs>
          <w:tab w:val="left" w:pos="720"/>
        </w:tabs>
        <w:spacing w:before="240" w:after="0" w:line="360" w:lineRule="auto"/>
        <w:jc w:val="both"/>
        <w:rPr>
          <w:rFonts w:ascii="Times New Roman" w:eastAsia="Times New Roman" w:hAnsi="Times New Roman" w:cs="Times New Roman"/>
          <w:i/>
          <w:sz w:val="24"/>
          <w:szCs w:val="24"/>
        </w:rPr>
      </w:pPr>
      <w:r w:rsidRPr="00B11631">
        <w:rPr>
          <w:rFonts w:ascii="Times New Roman" w:eastAsia="Times New Roman" w:hAnsi="Times New Roman" w:cs="Times New Roman"/>
          <w:sz w:val="24"/>
          <w:szCs w:val="24"/>
        </w:rPr>
        <w:t>Exhibit D34</w:t>
      </w:r>
      <w:r w:rsidRPr="00A8638B">
        <w:rPr>
          <w:rFonts w:ascii="Times New Roman" w:eastAsia="Times New Roman" w:hAnsi="Times New Roman" w:cs="Times New Roman"/>
          <w:sz w:val="24"/>
          <w:szCs w:val="24"/>
        </w:rPr>
        <w:t xml:space="preserve"> – </w:t>
      </w:r>
      <w:r w:rsidRPr="00A8638B">
        <w:rPr>
          <w:rFonts w:ascii="Times New Roman" w:eastAsia="Calibri" w:hAnsi="Times New Roman" w:cs="Times New Roman"/>
          <w:b/>
          <w:i/>
          <w:color w:val="000000"/>
          <w:kern w:val="2"/>
          <w:szCs w:val="24"/>
          <w14:ligatures w14:val="standardContextual"/>
        </w:rPr>
        <w:t>“</w:t>
      </w:r>
      <w:r w:rsidRPr="00A8638B">
        <w:rPr>
          <w:rFonts w:ascii="Times New Roman" w:eastAsia="Times New Roman" w:hAnsi="Times New Roman" w:cs="Times New Roman"/>
          <w:b/>
          <w:i/>
          <w:szCs w:val="24"/>
        </w:rPr>
        <w:t>VALUATION O</w:t>
      </w:r>
      <w:r w:rsidR="00D1385E">
        <w:rPr>
          <w:rFonts w:ascii="Times New Roman" w:eastAsia="Times New Roman" w:hAnsi="Times New Roman" w:cs="Times New Roman"/>
          <w:b/>
          <w:i/>
          <w:szCs w:val="24"/>
        </w:rPr>
        <w:t xml:space="preserve">F PROPERTY LAND PARCEL PLOT No. </w:t>
      </w:r>
      <w:r w:rsidRPr="00A8638B">
        <w:rPr>
          <w:rFonts w:ascii="Times New Roman" w:eastAsia="Times New Roman" w:hAnsi="Times New Roman" w:cs="Times New Roman"/>
          <w:b/>
          <w:i/>
          <w:szCs w:val="24"/>
        </w:rPr>
        <w:t>V9193 (249m</w:t>
      </w:r>
      <w:r w:rsidRPr="00A8638B">
        <w:rPr>
          <w:rFonts w:ascii="Times New Roman" w:eastAsia="Times New Roman" w:hAnsi="Times New Roman" w:cs="Times New Roman"/>
          <w:b/>
          <w:i/>
          <w:szCs w:val="24"/>
          <w:vertAlign w:val="superscript"/>
        </w:rPr>
        <w:t>2</w:t>
      </w:r>
      <w:r w:rsidRPr="00A8638B">
        <w:rPr>
          <w:rFonts w:ascii="Times New Roman" w:eastAsia="Times New Roman" w:hAnsi="Times New Roman" w:cs="Times New Roman"/>
          <w:b/>
          <w:i/>
          <w:szCs w:val="24"/>
        </w:rPr>
        <w:t>), AND ALL BUILT STRUCTURES AT SAINT LOUIS, MAHE, SEYCHELLES”</w:t>
      </w:r>
      <w:r w:rsidRPr="00A8638B">
        <w:rPr>
          <w:rFonts w:ascii="Times New Roman" w:eastAsia="Times New Roman" w:hAnsi="Times New Roman" w:cs="Times New Roman"/>
          <w:sz w:val="24"/>
          <w:szCs w:val="24"/>
        </w:rPr>
        <w:t xml:space="preserve">. </w:t>
      </w:r>
    </w:p>
    <w:p w:rsidR="00A8638B" w:rsidRPr="00A8638B" w:rsidRDefault="00A8638B" w:rsidP="00A8638B">
      <w:pPr>
        <w:spacing w:after="0" w:line="276" w:lineRule="auto"/>
        <w:ind w:left="1440" w:hanging="360"/>
        <w:contextualSpacing/>
        <w:jc w:val="both"/>
        <w:rPr>
          <w:rFonts w:ascii="Times New Roman" w:hAnsi="Times New Roman" w:cs="Times New Roman"/>
          <w:i/>
          <w:sz w:val="24"/>
          <w:szCs w:val="24"/>
        </w:rPr>
      </w:pPr>
      <w:r w:rsidRPr="00A8638B">
        <w:rPr>
          <w:rFonts w:ascii="Times New Roman" w:hAnsi="Times New Roman" w:cs="Times New Roman"/>
          <w:i/>
          <w:sz w:val="24"/>
          <w:szCs w:val="24"/>
        </w:rPr>
        <w:t>[…]</w:t>
      </w:r>
    </w:p>
    <w:p w:rsidR="00A8638B" w:rsidRPr="00A8638B" w:rsidRDefault="00A8638B" w:rsidP="00A8638B">
      <w:pPr>
        <w:spacing w:after="0" w:line="276" w:lineRule="auto"/>
        <w:ind w:left="1440" w:hanging="360"/>
        <w:contextualSpacing/>
        <w:jc w:val="both"/>
        <w:rPr>
          <w:rFonts w:ascii="Times New Roman" w:hAnsi="Times New Roman" w:cs="Times New Roman"/>
          <w:i/>
          <w:sz w:val="24"/>
          <w:szCs w:val="24"/>
        </w:rPr>
      </w:pPr>
    </w:p>
    <w:p w:rsidR="00A8638B" w:rsidRDefault="00A8638B" w:rsidP="00A8638B">
      <w:pPr>
        <w:spacing w:after="0" w:line="276" w:lineRule="auto"/>
        <w:ind w:left="1080"/>
        <w:contextualSpacing/>
        <w:jc w:val="both"/>
        <w:rPr>
          <w:rFonts w:ascii="Times New Roman" w:hAnsi="Times New Roman" w:cs="Times New Roman"/>
          <w:b/>
          <w:i/>
          <w:sz w:val="24"/>
          <w:szCs w:val="24"/>
          <w:u w:val="single" w:color="000000"/>
        </w:rPr>
      </w:pPr>
      <w:r w:rsidRPr="00A8638B">
        <w:rPr>
          <w:rFonts w:ascii="Times New Roman" w:hAnsi="Times New Roman" w:cs="Times New Roman"/>
          <w:i/>
          <w:sz w:val="24"/>
          <w:szCs w:val="24"/>
        </w:rPr>
        <w:t>I hereby certify that in my opinion, the detail evaluation and thorough analysis of the data collected during the site visit made on Tuesday 25</w:t>
      </w:r>
      <w:r w:rsidRPr="00A8638B">
        <w:rPr>
          <w:rFonts w:ascii="Times New Roman" w:hAnsi="Times New Roman" w:cs="Times New Roman"/>
          <w:i/>
          <w:sz w:val="24"/>
          <w:szCs w:val="24"/>
          <w:vertAlign w:val="superscript"/>
        </w:rPr>
        <w:t xml:space="preserve">th </w:t>
      </w:r>
      <w:r w:rsidRPr="00A8638B">
        <w:rPr>
          <w:rFonts w:ascii="Times New Roman" w:hAnsi="Times New Roman" w:cs="Times New Roman"/>
          <w:i/>
          <w:sz w:val="24"/>
          <w:szCs w:val="24"/>
        </w:rPr>
        <w:t>June 2019 and land survey documents conclude that the Current Market Value of the Property is valued to be at a sum of</w:t>
      </w:r>
      <w:r w:rsidRPr="00A8638B">
        <w:rPr>
          <w:rFonts w:ascii="Times New Roman" w:hAnsi="Times New Roman" w:cs="Times New Roman"/>
          <w:b/>
          <w:i/>
          <w:sz w:val="24"/>
          <w:szCs w:val="24"/>
        </w:rPr>
        <w:t xml:space="preserve"> </w:t>
      </w:r>
      <w:r w:rsidRPr="00A8638B">
        <w:rPr>
          <w:rFonts w:ascii="Times New Roman" w:hAnsi="Times New Roman" w:cs="Times New Roman"/>
          <w:b/>
          <w:i/>
          <w:sz w:val="24"/>
          <w:szCs w:val="24"/>
          <w:u w:val="single" w:color="000000"/>
        </w:rPr>
        <w:t>Five Hundred and Thirty-Seven Thousand Two Hundred and Eighty-two Seychelles Rupees only (SR</w:t>
      </w:r>
      <w:r w:rsidR="00C93DF5">
        <w:rPr>
          <w:rFonts w:ascii="Times New Roman" w:hAnsi="Times New Roman" w:cs="Times New Roman"/>
          <w:b/>
          <w:i/>
          <w:sz w:val="24"/>
          <w:szCs w:val="24"/>
          <w:u w:val="single" w:color="000000"/>
        </w:rPr>
        <w:t>537,</w:t>
      </w:r>
      <w:r w:rsidRPr="00A8638B">
        <w:rPr>
          <w:rFonts w:ascii="Times New Roman" w:hAnsi="Times New Roman" w:cs="Times New Roman"/>
          <w:b/>
          <w:i/>
          <w:sz w:val="24"/>
          <w:szCs w:val="24"/>
          <w:u w:val="single" w:color="000000"/>
        </w:rPr>
        <w:t>282.00).</w:t>
      </w:r>
    </w:p>
    <w:p w:rsidR="007950B9" w:rsidRPr="00A8638B" w:rsidRDefault="007950B9" w:rsidP="00A8638B">
      <w:pPr>
        <w:spacing w:after="0" w:line="276" w:lineRule="auto"/>
        <w:ind w:left="1080"/>
        <w:contextualSpacing/>
        <w:jc w:val="both"/>
        <w:rPr>
          <w:rFonts w:ascii="Times New Roman" w:hAnsi="Times New Roman" w:cs="Times New Roman"/>
          <w:b/>
          <w:i/>
          <w:sz w:val="24"/>
          <w:szCs w:val="24"/>
          <w:u w:val="single" w:color="000000"/>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u w:val="single"/>
        </w:rPr>
        <w:t>Purpose of the Valuation</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r w:rsidRPr="00A8638B">
        <w:rPr>
          <w:rFonts w:ascii="Times New Roman" w:hAnsi="Times New Roman" w:cs="Times New Roman"/>
          <w:i/>
          <w:sz w:val="24"/>
          <w:szCs w:val="24"/>
        </w:rPr>
        <w:t>The purpose of valuation of the property is to establish the Current Market Value of the land and any developmental work performed by the date of the conducted site visit for litigation and shares apportion purposes.</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Basis of the Valuation</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r w:rsidRPr="00A8638B">
        <w:rPr>
          <w:rFonts w:ascii="Times New Roman" w:hAnsi="Times New Roman" w:cs="Times New Roman"/>
          <w:i/>
          <w:sz w:val="24"/>
          <w:szCs w:val="24"/>
        </w:rPr>
        <w:t>The analysis of the valuated elements considered in this evaluation is based on,</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1"/>
          <w:numId w:val="47"/>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i/>
          <w:sz w:val="24"/>
          <w:szCs w:val="24"/>
        </w:rPr>
        <w:t>Land Survey GIS plan of Parcel No. V9193.</w:t>
      </w:r>
    </w:p>
    <w:p w:rsidR="00A8638B" w:rsidRPr="00A8638B" w:rsidRDefault="00A8638B" w:rsidP="006F2B13">
      <w:pPr>
        <w:numPr>
          <w:ilvl w:val="1"/>
          <w:numId w:val="47"/>
        </w:numPr>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t>Site visit dated Tuesday 25</w:t>
      </w:r>
      <w:r w:rsidRPr="00A8638B">
        <w:rPr>
          <w:rFonts w:ascii="Times New Roman" w:hAnsi="Times New Roman" w:cs="Times New Roman"/>
          <w:i/>
          <w:sz w:val="24"/>
          <w:szCs w:val="24"/>
          <w:vertAlign w:val="superscript"/>
        </w:rPr>
        <w:t xml:space="preserve">th </w:t>
      </w:r>
      <w:r w:rsidRPr="00A8638B">
        <w:rPr>
          <w:rFonts w:ascii="Times New Roman" w:hAnsi="Times New Roman" w:cs="Times New Roman"/>
          <w:i/>
          <w:sz w:val="24"/>
          <w:szCs w:val="24"/>
        </w:rPr>
        <w:t>June 2019, where the site was identified, and all factual evidence visibly present on the property was collected and has been considered in the valuation.</w:t>
      </w:r>
    </w:p>
    <w:p w:rsidR="00A8638B" w:rsidRPr="00A8638B" w:rsidRDefault="00A8638B" w:rsidP="006F2B13">
      <w:pPr>
        <w:numPr>
          <w:ilvl w:val="1"/>
          <w:numId w:val="47"/>
        </w:numPr>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t xml:space="preserve">Comparative Market trend in relation to property value and developmental </w:t>
      </w:r>
      <w:r w:rsidRPr="00A8638B">
        <w:rPr>
          <w:rFonts w:ascii="Times New Roman" w:eastAsia="Courier New" w:hAnsi="Times New Roman" w:cs="Times New Roman"/>
          <w:i/>
          <w:sz w:val="24"/>
          <w:szCs w:val="24"/>
        </w:rPr>
        <w:t>cost.</w:t>
      </w:r>
    </w:p>
    <w:p w:rsidR="00A8638B" w:rsidRPr="00A8638B" w:rsidRDefault="00A8638B" w:rsidP="006F2B13">
      <w:pPr>
        <w:numPr>
          <w:ilvl w:val="1"/>
          <w:numId w:val="47"/>
        </w:numPr>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sz w:val="24"/>
          <w:szCs w:val="24"/>
        </w:rPr>
        <w:t>Structural and finishing condition and materials use of the built structure.</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p>
    <w:p w:rsidR="00A8638B" w:rsidRPr="00A8638B" w:rsidRDefault="00A8638B" w:rsidP="00A8638B">
      <w:pPr>
        <w:spacing w:after="0" w:line="276" w:lineRule="auto"/>
        <w:ind w:left="108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Exclusion</w:t>
      </w:r>
    </w:p>
    <w:p w:rsidR="00A8638B" w:rsidRPr="00A8638B" w:rsidRDefault="00A8638B" w:rsidP="006F2B13">
      <w:pPr>
        <w:numPr>
          <w:ilvl w:val="1"/>
          <w:numId w:val="47"/>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i/>
          <w:sz w:val="24"/>
          <w:szCs w:val="24"/>
        </w:rPr>
        <w:t>All movable appliances, equipment’s and appliances.</w:t>
      </w:r>
    </w:p>
    <w:p w:rsidR="00A8638B" w:rsidRPr="00A8638B" w:rsidRDefault="00A8638B" w:rsidP="00A8638B">
      <w:pPr>
        <w:spacing w:after="0" w:line="276" w:lineRule="auto"/>
        <w:ind w:left="1440"/>
        <w:contextualSpacing/>
        <w:jc w:val="both"/>
        <w:rPr>
          <w:rFonts w:ascii="Times New Roman" w:hAnsi="Times New Roman" w:cs="Times New Roman"/>
          <w:i/>
          <w:sz w:val="24"/>
          <w:szCs w:val="24"/>
        </w:rPr>
      </w:pPr>
    </w:p>
    <w:p w:rsidR="00A8638B" w:rsidRPr="00A8638B" w:rsidRDefault="00A8638B" w:rsidP="006F2B13">
      <w:pPr>
        <w:numPr>
          <w:ilvl w:val="3"/>
          <w:numId w:val="3"/>
        </w:numPr>
        <w:spacing w:after="0" w:line="276" w:lineRule="auto"/>
        <w:ind w:left="144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u w:val="single" w:color="000000"/>
        </w:rPr>
        <w:t>PROPERTY DESCRIPTION</w:t>
      </w:r>
    </w:p>
    <w:p w:rsidR="00A8638B" w:rsidRPr="00A8638B" w:rsidRDefault="00A8638B" w:rsidP="00A8638B">
      <w:pPr>
        <w:spacing w:after="0" w:line="276" w:lineRule="auto"/>
        <w:ind w:left="1080"/>
        <w:contextualSpacing/>
        <w:jc w:val="both"/>
        <w:rPr>
          <w:rFonts w:ascii="Times New Roman" w:hAnsi="Times New Roman" w:cs="Times New Roman"/>
          <w:b/>
          <w:i/>
          <w:sz w:val="24"/>
          <w:szCs w:val="24"/>
        </w:rPr>
      </w:pPr>
    </w:p>
    <w:p w:rsidR="00A8638B" w:rsidRPr="00A8638B" w:rsidRDefault="00A8638B" w:rsidP="006F2B13">
      <w:pPr>
        <w:numPr>
          <w:ilvl w:val="1"/>
          <w:numId w:val="48"/>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LAND</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7950B9">
      <w:pPr>
        <w:numPr>
          <w:ilvl w:val="0"/>
          <w:numId w:val="46"/>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Parcel reference,</w:t>
      </w:r>
      <w:r w:rsidRPr="00A8638B">
        <w:rPr>
          <w:rFonts w:ascii="Times New Roman" w:hAnsi="Times New Roman" w:cs="Times New Roman"/>
          <w:i/>
          <w:sz w:val="24"/>
          <w:szCs w:val="24"/>
        </w:rPr>
        <w:t xml:space="preserve"> The property is known as Parcel No. V9193 of 249m</w:t>
      </w:r>
      <w:r w:rsidRPr="00A8638B">
        <w:rPr>
          <w:rFonts w:ascii="Times New Roman" w:hAnsi="Times New Roman" w:cs="Times New Roman"/>
          <w:i/>
          <w:sz w:val="24"/>
          <w:szCs w:val="24"/>
          <w:vertAlign w:val="superscript"/>
        </w:rPr>
        <w:t>2,</w:t>
      </w:r>
      <w:r w:rsidRPr="00A8638B">
        <w:rPr>
          <w:rFonts w:ascii="Times New Roman" w:hAnsi="Times New Roman" w:cs="Times New Roman"/>
          <w:i/>
          <w:sz w:val="24"/>
          <w:szCs w:val="24"/>
        </w:rPr>
        <w:t xml:space="preserve"> of free hold property in the Dan Koko area, in the St Louis electoral District on, Mahe Island, Seychelles.</w:t>
      </w:r>
    </w:p>
    <w:p w:rsidR="00A8638B" w:rsidRPr="00A8638B" w:rsidRDefault="00A8638B" w:rsidP="007950B9">
      <w:pPr>
        <w:numPr>
          <w:ilvl w:val="0"/>
          <w:numId w:val="46"/>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Location,</w:t>
      </w:r>
      <w:r w:rsidRPr="00A8638B">
        <w:rPr>
          <w:rFonts w:ascii="Times New Roman" w:hAnsi="Times New Roman" w:cs="Times New Roman"/>
          <w:i/>
          <w:sz w:val="24"/>
          <w:szCs w:val="24"/>
        </w:rPr>
        <w:t xml:space="preserve"> The property is located at approximately 83m from the left-hand side of the main road at the Dan Koko Bus Stop when going coming from Victoria, even though it is within the central district it is not easily accessible, and in an area with no significant development and foreseeable difficult to develop.</w:t>
      </w:r>
    </w:p>
    <w:p w:rsidR="00A8638B" w:rsidRPr="00A8638B" w:rsidRDefault="00A8638B" w:rsidP="007950B9">
      <w:pPr>
        <w:numPr>
          <w:ilvl w:val="0"/>
          <w:numId w:val="46"/>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Boundary,</w:t>
      </w:r>
      <w:r w:rsidRPr="00A8638B">
        <w:rPr>
          <w:rFonts w:ascii="Times New Roman" w:hAnsi="Times New Roman" w:cs="Times New Roman"/>
          <w:i/>
          <w:sz w:val="24"/>
          <w:szCs w:val="24"/>
        </w:rPr>
        <w:t xml:space="preserve"> The property is boundary to other private properties at all boundary lines.</w:t>
      </w:r>
    </w:p>
    <w:p w:rsidR="00A8638B" w:rsidRPr="00A8638B" w:rsidRDefault="00A8638B" w:rsidP="007950B9">
      <w:pPr>
        <w:numPr>
          <w:ilvl w:val="0"/>
          <w:numId w:val="46"/>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Ground condition;</w:t>
      </w:r>
      <w:r w:rsidRPr="00A8638B">
        <w:rPr>
          <w:rFonts w:ascii="Times New Roman" w:hAnsi="Times New Roman" w:cs="Times New Roman"/>
          <w:i/>
          <w:sz w:val="24"/>
          <w:szCs w:val="24"/>
        </w:rPr>
        <w:t xml:space="preserve"> The property is of a trapezoidal shape, of mostly made flat ground surface, with a topographical level of around 70m above datum level, with organic and gravel type soil.</w:t>
      </w:r>
    </w:p>
    <w:p w:rsidR="00A8638B" w:rsidRPr="00A8638B" w:rsidRDefault="00A8638B" w:rsidP="007950B9">
      <w:pPr>
        <w:numPr>
          <w:ilvl w:val="0"/>
          <w:numId w:val="46"/>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Access;</w:t>
      </w:r>
      <w:r w:rsidRPr="00A8638B">
        <w:rPr>
          <w:rFonts w:ascii="Times New Roman" w:hAnsi="Times New Roman" w:cs="Times New Roman"/>
          <w:i/>
          <w:sz w:val="24"/>
          <w:szCs w:val="24"/>
        </w:rPr>
        <w:t xml:space="preserve"> There is currently no legal right-of way access to the property, it is access by means of footpath through property V20082 &amp; V9192, future motorable access is possible through negotiation with the land owner and Planning approval.</w:t>
      </w:r>
    </w:p>
    <w:p w:rsidR="00A8638B" w:rsidRPr="00A8638B" w:rsidRDefault="00A8638B" w:rsidP="007950B9">
      <w:pPr>
        <w:numPr>
          <w:ilvl w:val="0"/>
          <w:numId w:val="46"/>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View;</w:t>
      </w:r>
      <w:r w:rsidRPr="00A8638B">
        <w:rPr>
          <w:rFonts w:ascii="Times New Roman" w:hAnsi="Times New Roman" w:cs="Times New Roman"/>
          <w:i/>
          <w:sz w:val="24"/>
          <w:szCs w:val="24"/>
        </w:rPr>
        <w:t xml:space="preserve"> Due to Its topographical level and overgrowth no significant view is currently available.</w:t>
      </w:r>
    </w:p>
    <w:p w:rsidR="00A8638B" w:rsidRPr="00A8638B" w:rsidRDefault="00A8638B" w:rsidP="007950B9">
      <w:pPr>
        <w:numPr>
          <w:ilvl w:val="0"/>
          <w:numId w:val="46"/>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Peace;</w:t>
      </w:r>
      <w:r w:rsidRPr="00A8638B">
        <w:rPr>
          <w:rFonts w:ascii="Times New Roman" w:hAnsi="Times New Roman" w:cs="Times New Roman"/>
          <w:i/>
          <w:sz w:val="24"/>
          <w:szCs w:val="24"/>
        </w:rPr>
        <w:t xml:space="preserve"> The property is located away from motorable road access, therefore other than the normal community environment, the property enjoy a fairly quiet and peaceful atmosphere.</w:t>
      </w:r>
    </w:p>
    <w:p w:rsidR="00A8638B" w:rsidRPr="00A8638B" w:rsidRDefault="00A8638B" w:rsidP="007950B9">
      <w:pPr>
        <w:numPr>
          <w:ilvl w:val="0"/>
          <w:numId w:val="46"/>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Plants;</w:t>
      </w:r>
      <w:r w:rsidRPr="00A8638B">
        <w:rPr>
          <w:rFonts w:ascii="Times New Roman" w:hAnsi="Times New Roman" w:cs="Times New Roman"/>
          <w:i/>
          <w:sz w:val="24"/>
          <w:szCs w:val="24"/>
        </w:rPr>
        <w:t xml:space="preserve"> Other than some planted planters (banana trees and little grassing), no plants of significant value were identified.</w:t>
      </w:r>
    </w:p>
    <w:p w:rsidR="00A8638B" w:rsidRPr="00A8638B" w:rsidRDefault="00A8638B" w:rsidP="007950B9">
      <w:pPr>
        <w:numPr>
          <w:ilvl w:val="0"/>
          <w:numId w:val="46"/>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Risk;</w:t>
      </w:r>
      <w:r w:rsidRPr="00A8638B">
        <w:rPr>
          <w:rFonts w:ascii="Times New Roman" w:hAnsi="Times New Roman" w:cs="Times New Roman"/>
          <w:i/>
          <w:sz w:val="24"/>
          <w:szCs w:val="24"/>
        </w:rPr>
        <w:t xml:space="preserve"> The property is not exposed to any other environmental risk.</w:t>
      </w:r>
    </w:p>
    <w:p w:rsidR="00A8638B" w:rsidRPr="00A8638B" w:rsidRDefault="00A8638B" w:rsidP="007950B9">
      <w:pPr>
        <w:numPr>
          <w:ilvl w:val="0"/>
          <w:numId w:val="46"/>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Services,</w:t>
      </w:r>
      <w:r w:rsidRPr="00A8638B">
        <w:rPr>
          <w:rFonts w:ascii="Times New Roman" w:hAnsi="Times New Roman" w:cs="Times New Roman"/>
          <w:i/>
          <w:sz w:val="24"/>
          <w:szCs w:val="24"/>
        </w:rPr>
        <w:t xml:space="preserve"> The property is connected to all main public utilities, including the Greater Victoria Sewage system.</w:t>
      </w:r>
    </w:p>
    <w:p w:rsidR="00A8638B" w:rsidRPr="00A8638B" w:rsidRDefault="00A8638B" w:rsidP="007950B9">
      <w:pPr>
        <w:numPr>
          <w:ilvl w:val="0"/>
          <w:numId w:val="46"/>
        </w:numPr>
        <w:spacing w:after="0" w:line="276" w:lineRule="auto"/>
        <w:ind w:left="1800" w:hanging="36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Used ground surface,</w:t>
      </w:r>
      <w:r w:rsidRPr="00A8638B">
        <w:rPr>
          <w:rFonts w:ascii="Times New Roman" w:hAnsi="Times New Roman" w:cs="Times New Roman"/>
          <w:i/>
          <w:sz w:val="24"/>
          <w:szCs w:val="24"/>
        </w:rPr>
        <w:t xml:space="preserve"> A total of approximately 62m</w:t>
      </w:r>
      <w:r w:rsidRPr="00A8638B">
        <w:rPr>
          <w:rFonts w:ascii="Times New Roman" w:hAnsi="Times New Roman" w:cs="Times New Roman"/>
          <w:i/>
          <w:sz w:val="24"/>
          <w:szCs w:val="24"/>
          <w:vertAlign w:val="superscript"/>
        </w:rPr>
        <w:t xml:space="preserve">2 </w:t>
      </w:r>
      <w:r w:rsidRPr="00A8638B">
        <w:rPr>
          <w:rFonts w:ascii="Times New Roman" w:hAnsi="Times New Roman" w:cs="Times New Roman"/>
          <w:i/>
          <w:sz w:val="24"/>
          <w:szCs w:val="24"/>
        </w:rPr>
        <w:t>of the ground surface is be occupied by the built structure.</w:t>
      </w:r>
    </w:p>
    <w:p w:rsidR="00A8638B" w:rsidRPr="00A8638B" w:rsidRDefault="00A8638B" w:rsidP="00A8638B">
      <w:pPr>
        <w:spacing w:after="0" w:line="360" w:lineRule="auto"/>
        <w:ind w:left="742" w:right="104"/>
        <w:jc w:val="both"/>
        <w:rPr>
          <w:rFonts w:ascii="Times New Roman" w:hAnsi="Times New Roman" w:cs="Times New Roman"/>
          <w:sz w:val="24"/>
          <w:szCs w:val="24"/>
        </w:rPr>
      </w:pPr>
    </w:p>
    <w:p w:rsidR="00A8638B" w:rsidRPr="00A8638B" w:rsidRDefault="00A8638B" w:rsidP="006F2B13">
      <w:pPr>
        <w:numPr>
          <w:ilvl w:val="1"/>
          <w:numId w:val="48"/>
        </w:numPr>
        <w:spacing w:after="0" w:line="276" w:lineRule="auto"/>
        <w:contextualSpacing/>
        <w:jc w:val="both"/>
        <w:rPr>
          <w:rFonts w:ascii="Times New Roman" w:hAnsi="Times New Roman" w:cs="Times New Roman"/>
          <w:b/>
          <w:i/>
          <w:sz w:val="24"/>
          <w:szCs w:val="24"/>
          <w:u w:val="single"/>
        </w:rPr>
      </w:pPr>
      <w:r w:rsidRPr="00A8638B">
        <w:rPr>
          <w:rFonts w:ascii="Times New Roman" w:hAnsi="Times New Roman" w:cs="Times New Roman"/>
          <w:i/>
          <w:noProof/>
          <w:sz w:val="24"/>
          <w:szCs w:val="24"/>
          <w:lang w:val="en-US"/>
        </w:rPr>
        <w:drawing>
          <wp:anchor distT="0" distB="0" distL="114300" distR="114300" simplePos="0" relativeHeight="251672576" behindDoc="0" locked="0" layoutInCell="1" allowOverlap="0" wp14:anchorId="44192625" wp14:editId="13D92E0A">
            <wp:simplePos x="0" y="0"/>
            <wp:positionH relativeFrom="page">
              <wp:posOffset>1898188</wp:posOffset>
            </wp:positionH>
            <wp:positionV relativeFrom="page">
              <wp:posOffset>157426</wp:posOffset>
            </wp:positionV>
            <wp:extent cx="496496" cy="9082"/>
            <wp:effectExtent l="0" t="0" r="0" b="0"/>
            <wp:wrapTopAndBottom/>
            <wp:docPr id="7594" name="Picture 7594"/>
            <wp:cNvGraphicFramePr/>
            <a:graphic xmlns:a="http://schemas.openxmlformats.org/drawingml/2006/main">
              <a:graphicData uri="http://schemas.openxmlformats.org/drawingml/2006/picture">
                <pic:pic xmlns:pic="http://schemas.openxmlformats.org/drawingml/2006/picture">
                  <pic:nvPicPr>
                    <pic:cNvPr id="7594" name="Picture 7594"/>
                    <pic:cNvPicPr/>
                  </pic:nvPicPr>
                  <pic:blipFill>
                    <a:blip r:embed="rId23"/>
                    <a:stretch>
                      <a:fillRect/>
                    </a:stretch>
                  </pic:blipFill>
                  <pic:spPr>
                    <a:xfrm>
                      <a:off x="0" y="0"/>
                      <a:ext cx="496496" cy="9082"/>
                    </a:xfrm>
                    <a:prstGeom prst="rect">
                      <a:avLst/>
                    </a:prstGeom>
                  </pic:spPr>
                </pic:pic>
              </a:graphicData>
            </a:graphic>
          </wp:anchor>
        </w:drawing>
      </w:r>
      <w:r w:rsidRPr="00A8638B">
        <w:rPr>
          <w:rFonts w:ascii="Times New Roman" w:hAnsi="Times New Roman" w:cs="Times New Roman"/>
          <w:i/>
          <w:noProof/>
          <w:sz w:val="24"/>
          <w:szCs w:val="24"/>
          <w:lang w:val="en-US"/>
        </w:rPr>
        <w:drawing>
          <wp:anchor distT="0" distB="0" distL="114300" distR="114300" simplePos="0" relativeHeight="251673600" behindDoc="0" locked="0" layoutInCell="1" allowOverlap="0" wp14:anchorId="0DC7EBE2" wp14:editId="49B1040F">
            <wp:simplePos x="0" y="0"/>
            <wp:positionH relativeFrom="page">
              <wp:posOffset>4513874</wp:posOffset>
            </wp:positionH>
            <wp:positionV relativeFrom="page">
              <wp:posOffset>157426</wp:posOffset>
            </wp:positionV>
            <wp:extent cx="638784" cy="30274"/>
            <wp:effectExtent l="0" t="0" r="0" b="0"/>
            <wp:wrapTopAndBottom/>
            <wp:docPr id="7595" name="Picture 7595"/>
            <wp:cNvGraphicFramePr/>
            <a:graphic xmlns:a="http://schemas.openxmlformats.org/drawingml/2006/main">
              <a:graphicData uri="http://schemas.openxmlformats.org/drawingml/2006/picture">
                <pic:pic xmlns:pic="http://schemas.openxmlformats.org/drawingml/2006/picture">
                  <pic:nvPicPr>
                    <pic:cNvPr id="7595" name="Picture 7595"/>
                    <pic:cNvPicPr/>
                  </pic:nvPicPr>
                  <pic:blipFill>
                    <a:blip r:embed="rId24"/>
                    <a:stretch>
                      <a:fillRect/>
                    </a:stretch>
                  </pic:blipFill>
                  <pic:spPr>
                    <a:xfrm>
                      <a:off x="0" y="0"/>
                      <a:ext cx="638784" cy="30274"/>
                    </a:xfrm>
                    <a:prstGeom prst="rect">
                      <a:avLst/>
                    </a:prstGeom>
                  </pic:spPr>
                </pic:pic>
              </a:graphicData>
            </a:graphic>
          </wp:anchor>
        </w:drawing>
      </w:r>
      <w:r w:rsidRPr="00A8638B">
        <w:rPr>
          <w:rFonts w:ascii="Times New Roman" w:hAnsi="Times New Roman" w:cs="Times New Roman"/>
          <w:i/>
          <w:noProof/>
          <w:sz w:val="24"/>
          <w:szCs w:val="24"/>
          <w:lang w:val="en-US"/>
        </w:rPr>
        <w:drawing>
          <wp:anchor distT="0" distB="0" distL="114300" distR="114300" simplePos="0" relativeHeight="251674624" behindDoc="0" locked="0" layoutInCell="1" allowOverlap="0" wp14:anchorId="26F58DD1" wp14:editId="354E40A6">
            <wp:simplePos x="0" y="0"/>
            <wp:positionH relativeFrom="page">
              <wp:posOffset>3127318</wp:posOffset>
            </wp:positionH>
            <wp:positionV relativeFrom="page">
              <wp:posOffset>181645</wp:posOffset>
            </wp:positionV>
            <wp:extent cx="641812" cy="6055"/>
            <wp:effectExtent l="0" t="0" r="0" b="0"/>
            <wp:wrapTopAndBottom/>
            <wp:docPr id="7596" name="Picture 7596"/>
            <wp:cNvGraphicFramePr/>
            <a:graphic xmlns:a="http://schemas.openxmlformats.org/drawingml/2006/main">
              <a:graphicData uri="http://schemas.openxmlformats.org/drawingml/2006/picture">
                <pic:pic xmlns:pic="http://schemas.openxmlformats.org/drawingml/2006/picture">
                  <pic:nvPicPr>
                    <pic:cNvPr id="7596" name="Picture 7596"/>
                    <pic:cNvPicPr/>
                  </pic:nvPicPr>
                  <pic:blipFill>
                    <a:blip r:embed="rId25"/>
                    <a:stretch>
                      <a:fillRect/>
                    </a:stretch>
                  </pic:blipFill>
                  <pic:spPr>
                    <a:xfrm>
                      <a:off x="0" y="0"/>
                      <a:ext cx="641812" cy="6055"/>
                    </a:xfrm>
                    <a:prstGeom prst="rect">
                      <a:avLst/>
                    </a:prstGeom>
                  </pic:spPr>
                </pic:pic>
              </a:graphicData>
            </a:graphic>
          </wp:anchor>
        </w:drawing>
      </w:r>
      <w:r w:rsidRPr="00A8638B">
        <w:rPr>
          <w:rFonts w:ascii="Times New Roman" w:hAnsi="Times New Roman" w:cs="Times New Roman"/>
          <w:b/>
          <w:i/>
          <w:sz w:val="24"/>
          <w:szCs w:val="24"/>
        </w:rPr>
        <w:t>Developmental work</w:t>
      </w:r>
    </w:p>
    <w:p w:rsidR="00A8638B" w:rsidRPr="00A8638B" w:rsidRDefault="00A8638B" w:rsidP="00A8638B">
      <w:pPr>
        <w:spacing w:after="0" w:line="276" w:lineRule="auto"/>
        <w:ind w:left="1440"/>
        <w:contextualSpacing/>
        <w:jc w:val="both"/>
        <w:rPr>
          <w:rFonts w:ascii="Times New Roman" w:hAnsi="Times New Roman" w:cs="Times New Roman"/>
          <w:b/>
          <w:i/>
          <w:sz w:val="24"/>
          <w:szCs w:val="24"/>
          <w:u w:val="single"/>
        </w:rPr>
      </w:pPr>
    </w:p>
    <w:p w:rsidR="00A8638B" w:rsidRPr="00A8638B" w:rsidRDefault="00A8638B" w:rsidP="006F2B13">
      <w:pPr>
        <w:numPr>
          <w:ilvl w:val="2"/>
          <w:numId w:val="48"/>
        </w:numPr>
        <w:spacing w:after="0" w:line="276" w:lineRule="auto"/>
        <w:ind w:left="1800"/>
        <w:contextualSpacing/>
        <w:jc w:val="both"/>
        <w:rPr>
          <w:rFonts w:ascii="Times New Roman" w:hAnsi="Times New Roman" w:cs="Times New Roman"/>
          <w:b/>
          <w:i/>
          <w:sz w:val="24"/>
          <w:szCs w:val="24"/>
          <w:u w:val="single"/>
        </w:rPr>
      </w:pPr>
      <w:r w:rsidRPr="00A8638B">
        <w:rPr>
          <w:rFonts w:ascii="Times New Roman" w:hAnsi="Times New Roman" w:cs="Times New Roman"/>
          <w:b/>
          <w:i/>
          <w:sz w:val="24"/>
          <w:szCs w:val="24"/>
        </w:rPr>
        <w:t>Dwelling house</w:t>
      </w: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r w:rsidRPr="00A8638B">
        <w:rPr>
          <w:rFonts w:ascii="Times New Roman" w:hAnsi="Times New Roman" w:cs="Times New Roman"/>
          <w:i/>
          <w:sz w:val="24"/>
          <w:szCs w:val="24"/>
        </w:rPr>
        <w:t>Combine blockwork and corrugated iron sheet dwelling house, of approximately 62m, with internal partitioning to accommodate bedrooms, sitting area, kitchen, dining, and veranda.</w:t>
      </w: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r w:rsidRPr="00A8638B">
        <w:rPr>
          <w:rFonts w:ascii="Times New Roman" w:hAnsi="Times New Roman" w:cs="Times New Roman"/>
          <w:i/>
          <w:sz w:val="24"/>
          <w:szCs w:val="24"/>
        </w:rPr>
        <w:t>The building structure is of reinforced concrete and blockwork substructure, blockwork (at lower level up to approximately 800mm) and painted corrugated iron sheet walling, corrugated iron sheet roofing, plywood ceiling soffits, galvanized frame and glass panel louvers type windows, doors of wooden type, and with basic require electrical and sanitary services.</w:t>
      </w:r>
    </w:p>
    <w:p w:rsidR="00A8638B" w:rsidRPr="00A8638B" w:rsidRDefault="00A8638B" w:rsidP="00A8638B">
      <w:pPr>
        <w:spacing w:after="0" w:line="276" w:lineRule="auto"/>
        <w:ind w:left="1080"/>
        <w:contextualSpacing/>
        <w:jc w:val="both"/>
        <w:rPr>
          <w:rFonts w:ascii="Times New Roman" w:hAnsi="Times New Roman" w:cs="Times New Roman"/>
          <w:b/>
          <w:i/>
          <w:sz w:val="24"/>
          <w:szCs w:val="24"/>
          <w:u w:val="single"/>
        </w:rPr>
      </w:pPr>
      <w:r w:rsidRPr="00A8638B">
        <w:rPr>
          <w:rFonts w:ascii="Times New Roman" w:hAnsi="Times New Roman" w:cs="Times New Roman"/>
          <w:i/>
          <w:sz w:val="24"/>
          <w:szCs w:val="24"/>
        </w:rPr>
        <w:t>The house is currently occupied and functional consideration has to be taken for its mode of construction and age.</w:t>
      </w:r>
    </w:p>
    <w:p w:rsidR="00A8638B" w:rsidRPr="00A8638B" w:rsidRDefault="00A8638B" w:rsidP="00A8638B">
      <w:pPr>
        <w:tabs>
          <w:tab w:val="left" w:pos="720"/>
        </w:tabs>
        <w:spacing w:after="0" w:line="360" w:lineRule="auto"/>
        <w:ind w:left="720"/>
        <w:jc w:val="both"/>
        <w:rPr>
          <w:rFonts w:ascii="Times New Roman" w:eastAsia="Times New Roman" w:hAnsi="Times New Roman" w:cs="Times New Roman"/>
          <w:sz w:val="24"/>
          <w:szCs w:val="24"/>
        </w:rPr>
      </w:pP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Mr Valentin had valued parcel V9193 which is also situated at “Dan Koko” at St. Louis, together with the dwelling house thereon at SCR537,282.00 on the basis of his observations at the site visit carried out on 25</w:t>
      </w:r>
      <w:r w:rsidRPr="00A8638B">
        <w:rPr>
          <w:rFonts w:ascii="Times New Roman" w:eastAsia="Times New Roman" w:hAnsi="Times New Roman" w:cs="Times New Roman"/>
          <w:sz w:val="24"/>
          <w:szCs w:val="24"/>
          <w:vertAlign w:val="superscript"/>
        </w:rPr>
        <w:t>th</w:t>
      </w:r>
      <w:r w:rsidRPr="00A8638B">
        <w:rPr>
          <w:rFonts w:ascii="Times New Roman" w:eastAsia="Times New Roman" w:hAnsi="Times New Roman" w:cs="Times New Roman"/>
          <w:sz w:val="24"/>
          <w:szCs w:val="24"/>
        </w:rPr>
        <w:t xml:space="preserve"> June 2019</w:t>
      </w:r>
      <w:r w:rsidRPr="00A8638B">
        <w:rPr>
          <w:rFonts w:ascii="Times New Roman" w:eastAsia="Calibri" w:hAnsi="Times New Roman" w:cs="Times New Roman"/>
          <w:color w:val="000000"/>
          <w:kern w:val="2"/>
          <w:sz w:val="24"/>
          <w:szCs w:val="24"/>
          <w14:ligatures w14:val="standardContextual"/>
        </w:rPr>
        <w:t xml:space="preserve">.  In the report the land is valued at SCR234,837.00 and the dwelling house at SCR302,445.00. Mr Valentin stated that he was unaware if there was no longer a house on the property but stated that  because the sum of SCR234,837.00 for the value of the land also takes into consideration that there is a dwelling house on it and devalues the land by SCR27,918.00 for </w:t>
      </w:r>
      <w:r w:rsidRPr="00A8638B">
        <w:rPr>
          <w:rFonts w:ascii="Times New Roman" w:eastAsia="Calibri" w:hAnsi="Times New Roman" w:cs="Times New Roman"/>
          <w:i/>
          <w:color w:val="000000"/>
          <w:kern w:val="2"/>
          <w:sz w:val="24"/>
          <w:szCs w:val="24"/>
          <w14:ligatures w14:val="standardContextual"/>
        </w:rPr>
        <w:t>“Used ground (approximately 62m²)”</w:t>
      </w:r>
      <w:r w:rsidRPr="00A8638B">
        <w:rPr>
          <w:rFonts w:ascii="Times New Roman" w:eastAsia="Calibri" w:hAnsi="Times New Roman" w:cs="Times New Roman"/>
          <w:color w:val="000000"/>
          <w:kern w:val="2"/>
          <w:sz w:val="24"/>
          <w:szCs w:val="24"/>
          <w14:ligatures w14:val="standardContextual"/>
        </w:rPr>
        <w:t xml:space="preserve"> (see pg4 of Exhibit D34 at para 4D), if the house was no longer there, the land would be valued at SCR497,589.00 (SCR234,837.00 + SCR27,918.00). Furthermore the value of the house i.e. SCR302,445.00 would no l</w:t>
      </w:r>
      <w:r w:rsidR="00B11631">
        <w:rPr>
          <w:rFonts w:ascii="Times New Roman" w:eastAsia="Calibri" w:hAnsi="Times New Roman" w:cs="Times New Roman"/>
          <w:color w:val="000000"/>
          <w:kern w:val="2"/>
          <w:sz w:val="24"/>
          <w:szCs w:val="24"/>
          <w14:ligatures w14:val="standardContextual"/>
        </w:rPr>
        <w:t xml:space="preserve">onger be applicable. The total </w:t>
      </w:r>
      <w:r w:rsidRPr="00A8638B">
        <w:rPr>
          <w:rFonts w:ascii="Times New Roman" w:eastAsia="Calibri" w:hAnsi="Times New Roman" w:cs="Times New Roman"/>
          <w:color w:val="000000"/>
          <w:kern w:val="2"/>
          <w:sz w:val="24"/>
          <w:szCs w:val="24"/>
          <w14:ligatures w14:val="standardContextual"/>
        </w:rPr>
        <w:t xml:space="preserve">value of the property would therefore be SCR497,589.00, which </w:t>
      </w:r>
      <w:r w:rsidRPr="00A8638B">
        <w:rPr>
          <w:rFonts w:ascii="Times New Roman" w:eastAsia="Times New Roman" w:hAnsi="Times New Roman" w:cs="Times New Roman"/>
          <w:sz w:val="24"/>
          <w:szCs w:val="24"/>
        </w:rPr>
        <w:t xml:space="preserve">Mr Valentin </w:t>
      </w:r>
      <w:r w:rsidRPr="00A8638B">
        <w:rPr>
          <w:rFonts w:ascii="Times New Roman" w:eastAsia="Calibri" w:hAnsi="Times New Roman" w:cs="Times New Roman"/>
          <w:color w:val="000000"/>
          <w:kern w:val="2"/>
          <w:sz w:val="24"/>
          <w:szCs w:val="24"/>
          <w14:ligatures w14:val="standardContextual"/>
        </w:rPr>
        <w:t>stood by.</w:t>
      </w:r>
    </w:p>
    <w:p w:rsidR="00A8638B" w:rsidRPr="00A8638B" w:rsidRDefault="00A8638B" w:rsidP="006F2B13">
      <w:pPr>
        <w:numPr>
          <w:ilvl w:val="0"/>
          <w:numId w:val="3"/>
        </w:numPr>
        <w:tabs>
          <w:tab w:val="left" w:pos="720"/>
        </w:tabs>
        <w:spacing w:after="240" w:line="360" w:lineRule="auto"/>
        <w:contextualSpacing/>
        <w:jc w:val="both"/>
      </w:pPr>
      <w:r w:rsidRPr="00B11631">
        <w:rPr>
          <w:rFonts w:ascii="Times New Roman" w:eastAsia="Times New Roman" w:hAnsi="Times New Roman" w:cs="Times New Roman"/>
          <w:sz w:val="24"/>
          <w:szCs w:val="24"/>
        </w:rPr>
        <w:t xml:space="preserve">In cross-examination </w:t>
      </w:r>
      <w:r w:rsidRPr="00B11631">
        <w:rPr>
          <w:rFonts w:ascii="Times New Roman" w:eastAsia="Times New Roman" w:hAnsi="Times New Roman" w:cs="Times New Roman"/>
          <w:sz w:val="24"/>
          <w:szCs w:val="24"/>
        </w:rPr>
        <w:tab/>
        <w:t>Mr Valentin agreed having stated that valuation of properties is not an exact science and different quantity surveyors can have variations in their valuations for the same property, but clarified that if the factors considered in carrying out a valuation such as the quantity and the rates are the same then the valuation should be the same. He stated that he had identified the properties where the differences between the valuations carried out by him and the valuations of Mr Accouche could be reconciled and an average</w:t>
      </w:r>
      <w:r w:rsidRPr="00A8638B">
        <w:rPr>
          <w:rFonts w:ascii="Times New Roman" w:eastAsia="Times New Roman" w:hAnsi="Times New Roman" w:cs="Times New Roman"/>
          <w:sz w:val="24"/>
          <w:szCs w:val="24"/>
        </w:rPr>
        <w:t xml:space="preserve"> arrived at, but stated that there were also some properties where there could be no reconciliation between  his and Mr Accouche’s valuations and in respect of which he stood by his own valuations.</w:t>
      </w:r>
    </w:p>
    <w:p w:rsidR="00A8638B" w:rsidRPr="00A8638B" w:rsidRDefault="00A8638B" w:rsidP="00A8638B">
      <w:pPr>
        <w:tabs>
          <w:tab w:val="left" w:pos="720"/>
        </w:tabs>
        <w:spacing w:after="240" w:line="360" w:lineRule="auto"/>
        <w:ind w:left="720"/>
        <w:contextualSpacing/>
        <w:jc w:val="both"/>
      </w:pP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11631">
        <w:rPr>
          <w:rFonts w:ascii="Times New Roman" w:eastAsia="Times New Roman" w:hAnsi="Times New Roman" w:cs="Times New Roman"/>
          <w:sz w:val="24"/>
          <w:szCs w:val="24"/>
        </w:rPr>
        <w:t>He stated that the factors that would affect the rates used for valuing land, would be for</w:t>
      </w:r>
      <w:r w:rsidRPr="00A8638B">
        <w:rPr>
          <w:rFonts w:ascii="Times New Roman" w:eastAsia="Times New Roman" w:hAnsi="Times New Roman" w:cs="Times New Roman"/>
          <w:sz w:val="24"/>
          <w:szCs w:val="24"/>
        </w:rPr>
        <w:t xml:space="preserve"> example whether the land was vir</w:t>
      </w:r>
      <w:r w:rsidR="007950B9">
        <w:rPr>
          <w:rFonts w:ascii="Times New Roman" w:eastAsia="Times New Roman" w:hAnsi="Times New Roman" w:cs="Times New Roman"/>
          <w:sz w:val="24"/>
          <w:szCs w:val="24"/>
        </w:rPr>
        <w:t xml:space="preserve">gin land or had been built on, </w:t>
      </w:r>
      <w:r w:rsidRPr="00A8638B">
        <w:rPr>
          <w:rFonts w:ascii="Times New Roman" w:eastAsia="Times New Roman" w:hAnsi="Times New Roman" w:cs="Times New Roman"/>
          <w:sz w:val="24"/>
          <w:szCs w:val="24"/>
        </w:rPr>
        <w:t xml:space="preserve">whether there was access to it, any risks to which it is exposed, whether there were any plantations on it or any </w:t>
      </w:r>
      <w:r w:rsidRPr="00B11631">
        <w:rPr>
          <w:rFonts w:ascii="Times New Roman" w:eastAsia="Times New Roman" w:hAnsi="Times New Roman" w:cs="Times New Roman"/>
          <w:sz w:val="24"/>
          <w:szCs w:val="24"/>
        </w:rPr>
        <w:t>restrictions to developing the land. As for buildings, they are valued in terms of their actual</w:t>
      </w:r>
      <w:r w:rsidRPr="00A8638B">
        <w:rPr>
          <w:rFonts w:ascii="Times New Roman" w:eastAsia="Times New Roman" w:hAnsi="Times New Roman" w:cs="Times New Roman"/>
          <w:sz w:val="24"/>
          <w:szCs w:val="24"/>
        </w:rPr>
        <w:t xml:space="preserve"> state/condition by taking into account their construction value/cost from which depreciation is deducted.</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He explained that any differences between valuations made by two quantity surveyors for the same building would arise from the different factors taken into consideration for the valuation which would determine the rates used by them. He stated that if a valuation is based on the drawing of a building, the valuation will be accurate as the quantity surveyor will be able to carry out an analysis of the drawing which will give him the actual cost of the building. On the other hand if no drawing is provided the valuation is less accurate and this is where differences in the quantity surveyors’ reports will arise. Mr Valentin agreed that neither he nor Mr Accouch had had the benefit of consulting drawings for the valuations of the properties in this case and it was therefore normal to have variations in their valuations. He stated that even with drawings no two quantity surveyor’s reports will come out exactly the same. </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Mr Valentin stated that where there are differences in valuations of two quantity surveyors, whether an average of the two sums can be used by the courts will depend on the extent of the difference between the two valuations. If there is a small difference of about 15% between the two valuations i.e. if Mr Accouche’s valuation is 15% higher or lower than his, then the average can be used. The 15% represents a margin of error between the two valuations. He agreed with counsel for Mr Pillay that as an expert his evidence was not intended to discredit the findings of Mr Accouche.</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Mr Valentin agreed that there was a difference of over SCR600,000.00 in Mr Accouche’s valuation of SCR410,233.97 (Exhibit P18) and his own valuation of SCR1,042,213.00 </w:t>
      </w:r>
      <w:r w:rsidRPr="00B11631">
        <w:rPr>
          <w:rFonts w:ascii="Times New Roman" w:eastAsia="Times New Roman" w:hAnsi="Times New Roman" w:cs="Times New Roman"/>
          <w:sz w:val="24"/>
          <w:szCs w:val="24"/>
        </w:rPr>
        <w:t>(Exhibit D28) in respect of property H2307 and the structures thereon. He also agreed that</w:t>
      </w:r>
      <w:r w:rsidRPr="00A8638B">
        <w:rPr>
          <w:rFonts w:ascii="Times New Roman" w:eastAsia="Times New Roman" w:hAnsi="Times New Roman" w:cs="Times New Roman"/>
          <w:sz w:val="24"/>
          <w:szCs w:val="24"/>
        </w:rPr>
        <w:t xml:space="preserve"> he could not account for why Mr Accouche came to that much lower sum but stood by his own report. Mr Valentin accepted that while he had taken into consideration the paving work, retaining wall and boundary wall, Mr Accouche had not done so, but stated that this would only account for part of the difference between the two valuations. </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In regards to the difference of over SCR100,000 in the valuation of Mr Accouche of SCR564,518.00 (Exhibit P19) and his own valuation of SCR709,371.00 (Exhibit D29) in </w:t>
      </w:r>
      <w:r w:rsidRPr="00B11631">
        <w:rPr>
          <w:rFonts w:ascii="Times New Roman" w:eastAsia="Times New Roman" w:hAnsi="Times New Roman" w:cs="Times New Roman"/>
          <w:sz w:val="24"/>
          <w:szCs w:val="24"/>
        </w:rPr>
        <w:t xml:space="preserve">respect of parcels H6465 </w:t>
      </w:r>
      <w:r w:rsidR="00D1385E" w:rsidRPr="00B11631">
        <w:rPr>
          <w:rFonts w:ascii="Times New Roman" w:eastAsia="Times New Roman" w:hAnsi="Times New Roman" w:cs="Times New Roman"/>
          <w:sz w:val="24"/>
          <w:szCs w:val="24"/>
        </w:rPr>
        <w:t xml:space="preserve">and </w:t>
      </w:r>
      <w:r w:rsidRPr="00B11631">
        <w:rPr>
          <w:rFonts w:ascii="Times New Roman" w:eastAsia="Times New Roman" w:hAnsi="Times New Roman" w:cs="Times New Roman"/>
          <w:sz w:val="24"/>
          <w:szCs w:val="24"/>
        </w:rPr>
        <w:t>H6466, Mr Valentin stated that although he could not</w:t>
      </w:r>
      <w:r w:rsidRPr="00A8638B">
        <w:rPr>
          <w:rFonts w:ascii="Times New Roman" w:eastAsia="Times New Roman" w:hAnsi="Times New Roman" w:cs="Times New Roman"/>
          <w:sz w:val="24"/>
          <w:szCs w:val="24"/>
        </w:rPr>
        <w:t xml:space="preserve"> account for the differences between the two valuations he stood by his own, and furthermore the difference was within the acceptable range. </w:t>
      </w:r>
    </w:p>
    <w:p w:rsid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11631">
        <w:rPr>
          <w:rFonts w:ascii="Times New Roman" w:eastAsia="Times New Roman" w:hAnsi="Times New Roman" w:cs="Times New Roman"/>
          <w:sz w:val="24"/>
          <w:szCs w:val="24"/>
        </w:rPr>
        <w:t>As for land parcel H1345 and the structures thereon which Mr Valentin valued at</w:t>
      </w:r>
      <w:r w:rsidRPr="00A8638B">
        <w:rPr>
          <w:rFonts w:ascii="Times New Roman" w:eastAsia="Times New Roman" w:hAnsi="Times New Roman" w:cs="Times New Roman"/>
          <w:sz w:val="24"/>
          <w:szCs w:val="24"/>
        </w:rPr>
        <w:t xml:space="preserve"> SCR3,658,967.00 (Exhibit D30) and Mr Accouche valued at SCR3,367,080.68 (Exhibit P20) so that there is a difference of  about SCR200,000.00 between the two valuations, Mr Valentin stood by his testimony that the difference arose mainly from Mr Accouche having heavily depreciated the land because of an encumbrance in the form of a right of way which Mr Valentin does not consider as a factor which would depreciate the land. He explained that the right of way is still part of the parcel which gives it value in terms of the land usage density i.e. what percentage of the land can be used for construction, and does not really affect the value of land. He then conceded that it could be considered as a depreciating factor although at a much lower rate than that calculated by Mr Accouche. Furthermore he stated that the right of way benefits the property because it provides access to the property itself.</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11631">
        <w:rPr>
          <w:rFonts w:ascii="Times New Roman" w:eastAsia="Times New Roman" w:hAnsi="Times New Roman" w:cs="Times New Roman"/>
          <w:sz w:val="24"/>
          <w:szCs w:val="24"/>
        </w:rPr>
        <w:t>In regards to H1346 (Exhibit D31) and the house thereon, Mr Valentin confirmed that Mr</w:t>
      </w:r>
      <w:r w:rsidRPr="00A8638B">
        <w:rPr>
          <w:rFonts w:ascii="Times New Roman" w:eastAsia="Times New Roman" w:hAnsi="Times New Roman" w:cs="Times New Roman"/>
          <w:sz w:val="24"/>
          <w:szCs w:val="24"/>
        </w:rPr>
        <w:t xml:space="preserve"> Pillay had been present when he visited the property on 25</w:t>
      </w:r>
      <w:r w:rsidRPr="00A8638B">
        <w:rPr>
          <w:rFonts w:ascii="Times New Roman" w:eastAsia="Times New Roman" w:hAnsi="Times New Roman" w:cs="Times New Roman"/>
          <w:sz w:val="24"/>
          <w:szCs w:val="24"/>
          <w:vertAlign w:val="superscript"/>
        </w:rPr>
        <w:t>th</w:t>
      </w:r>
      <w:r w:rsidRPr="00A8638B">
        <w:rPr>
          <w:rFonts w:ascii="Times New Roman" w:eastAsia="Times New Roman" w:hAnsi="Times New Roman" w:cs="Times New Roman"/>
          <w:sz w:val="24"/>
          <w:szCs w:val="24"/>
        </w:rPr>
        <w:t xml:space="preserve"> June 2019 for valuation purposes, but he does not recall if he had been there right from the start or came afterwards. His valuation includes parcel H1346, the main house thereon, as well as other structures encroaching on another plot of land (which he described as a “sort of workshop” as well as another building on the side which was still under construction) but excludes the land encroached upon. He stated that the main house is a two storey house which is not new and has certain deficiencies due to age, weather and usage. The house has no major structural defects, but has deficiencies in regards to its finishing and its exterior, and is habitable. </w:t>
      </w:r>
    </w:p>
    <w:p w:rsidR="00A8638B" w:rsidRPr="00D1385E"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D1385E">
        <w:rPr>
          <w:rFonts w:ascii="Times New Roman" w:eastAsia="Times New Roman" w:hAnsi="Times New Roman" w:cs="Times New Roman"/>
          <w:sz w:val="24"/>
          <w:szCs w:val="24"/>
        </w:rPr>
        <w:t xml:space="preserve">He reiterated that he valued the land at SCR634,833.00, the main house at SCR2,248,704.00 and the other developmental works (retaining wall, concrete pavings and boundary wall) at SCR830,270.00. He valued the structures encroaching on H10786 at SCR2,726,480.00. Mr Accouche’s valuation for the same property H1346 is contained in Exhibit P21 in which he values the land at SCR466,800.00 and the structures (main house SCR5,422,455.86 – depreciation SCR2,717,600.00 = SCR2,704,855.86; stone  retaining walls SCR731,250.00 – depreciation SCR341,250 = SCR390,000.00; </w:t>
      </w:r>
      <w:r w:rsidR="00C337E6" w:rsidRPr="00D1385E">
        <w:rPr>
          <w:rFonts w:ascii="Times New Roman" w:eastAsia="Times New Roman" w:hAnsi="Times New Roman" w:cs="Times New Roman"/>
          <w:sz w:val="24"/>
          <w:szCs w:val="24"/>
        </w:rPr>
        <w:t xml:space="preserve">and reinforced concrete pavings </w:t>
      </w:r>
      <w:r w:rsidRPr="00D1385E">
        <w:rPr>
          <w:rFonts w:ascii="Times New Roman" w:eastAsia="Times New Roman" w:hAnsi="Times New Roman" w:cs="Times New Roman"/>
          <w:sz w:val="24"/>
          <w:szCs w:val="24"/>
        </w:rPr>
        <w:t>SCR56,392.00). Mr Accouche’s report does not include any valuation for the structures encroaching on H10786</w:t>
      </w:r>
      <w:r w:rsidR="00C337E6" w:rsidRPr="00D1385E">
        <w:rPr>
          <w:rFonts w:ascii="Times New Roman" w:eastAsia="Times New Roman" w:hAnsi="Times New Roman" w:cs="Times New Roman"/>
          <w:sz w:val="24"/>
          <w:szCs w:val="24"/>
        </w:rPr>
        <w:t xml:space="preserve"> (which the Court notes is contained in a separate report namely Exhibit P22)</w:t>
      </w:r>
      <w:r w:rsidRPr="00D1385E">
        <w:rPr>
          <w:rFonts w:ascii="Times New Roman" w:eastAsia="Times New Roman" w:hAnsi="Times New Roman" w:cs="Times New Roman"/>
          <w:sz w:val="24"/>
          <w:szCs w:val="24"/>
        </w:rPr>
        <w:t>. The total value of H1346 and the house thereon as per Mr Valentin’s valuation came to SCR2,883,537.00 (SCR634,833.00 + SCR2,248,704.00) and per Mr Accouche’s valuation to SCR3,171,655.86 (SCR466,800.00 + SCR2,704,855.86) with a difference of SCR288,118.86 arising from Mr Valentin’s more conservative depreciation of the house which he stated was within the acceptable range.</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11631">
        <w:rPr>
          <w:rFonts w:ascii="Times New Roman" w:eastAsia="Times New Roman" w:hAnsi="Times New Roman" w:cs="Times New Roman"/>
          <w:sz w:val="24"/>
          <w:szCs w:val="24"/>
        </w:rPr>
        <w:t>In regards to V1332 and the building thereon Mr Valentin accepted that Mr Accouche’s</w:t>
      </w:r>
      <w:r w:rsidRPr="00A8638B">
        <w:rPr>
          <w:rFonts w:ascii="Times New Roman" w:eastAsia="Times New Roman" w:hAnsi="Times New Roman" w:cs="Times New Roman"/>
          <w:sz w:val="24"/>
          <w:szCs w:val="24"/>
        </w:rPr>
        <w:t xml:space="preserve"> valuation of the land as shown in Exhibit P23 (SCR743,240.00) as compared to his valuation in Exhibit D32 (SCR717,200.00) fell within the norm, and that the average between the two figures could be used. As for the building, Mr Valentin maintained that Mr Accouche’s valuation prior to depreciation (SCR 5,120,407.77) was fine and not far from his own valuation prior to depreciation (SCR5,049,000.00) but that it was the amount of depreciation (SCR191,180.00) applied by Mr Accouche which was of concern and that he could not explain what depreciating factors were considered by Mr Accouche to reach that sum. It was put to him that this could be explained by what he himself had stated that quantity surveying is not an exact science and that differences of 15% above or below valuations made by different quantity surveyors are to be expected. He maintained that the amount of depreciation arrived at by Mr Accouche i.e. 20% could only have </w:t>
      </w:r>
      <w:r w:rsidR="00D1385E">
        <w:rPr>
          <w:rFonts w:ascii="Times New Roman" w:eastAsia="Times New Roman" w:hAnsi="Times New Roman" w:cs="Times New Roman"/>
          <w:sz w:val="24"/>
          <w:szCs w:val="24"/>
        </w:rPr>
        <w:t xml:space="preserve">been </w:t>
      </w:r>
      <w:r w:rsidRPr="00A8638B">
        <w:rPr>
          <w:rFonts w:ascii="Times New Roman" w:eastAsia="Times New Roman" w:hAnsi="Times New Roman" w:cs="Times New Roman"/>
          <w:sz w:val="24"/>
          <w:szCs w:val="24"/>
        </w:rPr>
        <w:t>justified if the building required major refurbishment wh</w:t>
      </w:r>
      <w:r w:rsidR="00D1385E">
        <w:rPr>
          <w:rFonts w:ascii="Times New Roman" w:eastAsia="Times New Roman" w:hAnsi="Times New Roman" w:cs="Times New Roman"/>
          <w:sz w:val="24"/>
          <w:szCs w:val="24"/>
        </w:rPr>
        <w:t>ich</w:t>
      </w:r>
      <w:r w:rsidRPr="00A8638B">
        <w:rPr>
          <w:rFonts w:ascii="Times New Roman" w:eastAsia="Times New Roman" w:hAnsi="Times New Roman" w:cs="Times New Roman"/>
          <w:sz w:val="24"/>
          <w:szCs w:val="24"/>
        </w:rPr>
        <w:t xml:space="preserve"> was not the case. He </w:t>
      </w:r>
      <w:r w:rsidR="008E34C8">
        <w:rPr>
          <w:rFonts w:ascii="Times New Roman" w:eastAsia="Times New Roman" w:hAnsi="Times New Roman" w:cs="Times New Roman"/>
          <w:sz w:val="24"/>
          <w:szCs w:val="24"/>
        </w:rPr>
        <w:t>opined</w:t>
      </w:r>
      <w:r w:rsidRPr="00A8638B">
        <w:rPr>
          <w:rFonts w:ascii="Times New Roman" w:eastAsia="Times New Roman" w:hAnsi="Times New Roman" w:cs="Times New Roman"/>
          <w:sz w:val="24"/>
          <w:szCs w:val="24"/>
        </w:rPr>
        <w:t xml:space="preserve"> that encroachment of </w:t>
      </w:r>
      <w:r w:rsidR="008E34C8">
        <w:rPr>
          <w:rFonts w:ascii="Times New Roman" w:eastAsia="Times New Roman" w:hAnsi="Times New Roman" w:cs="Times New Roman"/>
          <w:sz w:val="24"/>
          <w:szCs w:val="24"/>
        </w:rPr>
        <w:t>a</w:t>
      </w:r>
      <w:r w:rsidRPr="00A8638B">
        <w:rPr>
          <w:rFonts w:ascii="Times New Roman" w:eastAsia="Times New Roman" w:hAnsi="Times New Roman" w:cs="Times New Roman"/>
          <w:sz w:val="24"/>
          <w:szCs w:val="24"/>
        </w:rPr>
        <w:t xml:space="preserve"> building on other parcels not belonging to the owner of the building should not have any effect on the value of the building. He explained that Mr Accouche had used the elemental method of valuation for the building: he has made a breakdown of each element of the building (see pgs 9 &amp;10 of Exhibit D32) and calculated the elemental cost, the cost per </w:t>
      </w:r>
      <w:r w:rsidRPr="00A8638B">
        <w:rPr>
          <w:rFonts w:ascii="Times New Roman" w:eastAsia="Calibri" w:hAnsi="Times New Roman" w:cs="Times New Roman"/>
          <w:color w:val="000000"/>
          <w:kern w:val="2"/>
          <w:sz w:val="24"/>
          <w:szCs w:val="24"/>
          <w14:ligatures w14:val="standardContextual"/>
        </w:rPr>
        <w:t>m</w:t>
      </w:r>
      <w:r w:rsidRPr="00A8638B">
        <w:rPr>
          <w:rFonts w:ascii="Times New Roman" w:eastAsia="Calibri" w:hAnsi="Times New Roman" w:cs="Times New Roman"/>
          <w:color w:val="000000"/>
          <w:kern w:val="2"/>
          <w:sz w:val="24"/>
          <w:szCs w:val="24"/>
          <w:vertAlign w:val="superscript"/>
          <w14:ligatures w14:val="standardContextual"/>
        </w:rPr>
        <w:t xml:space="preserve">2 </w:t>
      </w:r>
      <w:r w:rsidRPr="00A8638B">
        <w:rPr>
          <w:rFonts w:ascii="Times New Roman" w:eastAsia="Times New Roman" w:hAnsi="Times New Roman" w:cs="Times New Roman"/>
          <w:sz w:val="24"/>
          <w:szCs w:val="24"/>
        </w:rPr>
        <w:t xml:space="preserve">and the percentage cost of the whole building, of each element to calculate the reconstruction cost of the building at the time of the valuation i.e. SCR 5,120,407.77. </w:t>
      </w:r>
      <w:r w:rsidR="008E34C8">
        <w:rPr>
          <w:rFonts w:ascii="Times New Roman" w:eastAsia="Times New Roman" w:hAnsi="Times New Roman" w:cs="Times New Roman"/>
          <w:sz w:val="24"/>
          <w:szCs w:val="24"/>
        </w:rPr>
        <w:t>He further explained that w</w:t>
      </w:r>
      <w:r w:rsidR="00D1385E">
        <w:rPr>
          <w:rFonts w:ascii="Times New Roman" w:eastAsia="Times New Roman" w:hAnsi="Times New Roman" w:cs="Times New Roman"/>
          <w:sz w:val="24"/>
          <w:szCs w:val="24"/>
        </w:rPr>
        <w:t>hile d</w:t>
      </w:r>
      <w:r w:rsidRPr="00A8638B">
        <w:rPr>
          <w:rFonts w:ascii="Times New Roman" w:eastAsia="Times New Roman" w:hAnsi="Times New Roman" w:cs="Times New Roman"/>
          <w:sz w:val="24"/>
          <w:szCs w:val="24"/>
        </w:rPr>
        <w:t>epreciation due to ageing</w:t>
      </w:r>
      <w:r w:rsidR="00D1385E">
        <w:rPr>
          <w:rFonts w:ascii="Times New Roman" w:eastAsia="Times New Roman" w:hAnsi="Times New Roman" w:cs="Times New Roman"/>
          <w:sz w:val="24"/>
          <w:szCs w:val="24"/>
        </w:rPr>
        <w:t xml:space="preserve"> and</w:t>
      </w:r>
      <w:r w:rsidRPr="00A8638B">
        <w:rPr>
          <w:rFonts w:ascii="Times New Roman" w:eastAsia="Times New Roman" w:hAnsi="Times New Roman" w:cs="Times New Roman"/>
          <w:sz w:val="24"/>
          <w:szCs w:val="24"/>
        </w:rPr>
        <w:t xml:space="preserve"> usage can be considered</w:t>
      </w:r>
      <w:r w:rsidR="008E34C8">
        <w:rPr>
          <w:rFonts w:ascii="Times New Roman" w:eastAsia="Times New Roman" w:hAnsi="Times New Roman" w:cs="Times New Roman"/>
          <w:sz w:val="24"/>
          <w:szCs w:val="24"/>
        </w:rPr>
        <w:t xml:space="preserve"> insofar as</w:t>
      </w:r>
      <w:r w:rsidR="008E34C8" w:rsidRPr="00A8638B">
        <w:rPr>
          <w:rFonts w:ascii="Times New Roman" w:eastAsia="Times New Roman" w:hAnsi="Times New Roman" w:cs="Times New Roman"/>
          <w:sz w:val="24"/>
          <w:szCs w:val="24"/>
        </w:rPr>
        <w:t xml:space="preserve"> the building is concerned</w:t>
      </w:r>
      <w:r w:rsidR="008E34C8">
        <w:rPr>
          <w:rFonts w:ascii="Times New Roman" w:eastAsia="Times New Roman" w:hAnsi="Times New Roman" w:cs="Times New Roman"/>
          <w:sz w:val="24"/>
          <w:szCs w:val="24"/>
        </w:rPr>
        <w:t xml:space="preserve"> </w:t>
      </w:r>
      <w:r w:rsidRPr="00A8638B">
        <w:rPr>
          <w:rFonts w:ascii="Times New Roman" w:eastAsia="Times New Roman" w:hAnsi="Times New Roman" w:cs="Times New Roman"/>
          <w:sz w:val="24"/>
          <w:szCs w:val="24"/>
        </w:rPr>
        <w:t>an encroachment will not cause depreciation</w:t>
      </w:r>
      <w:r w:rsidR="008E34C8">
        <w:rPr>
          <w:rFonts w:ascii="Times New Roman" w:eastAsia="Times New Roman" w:hAnsi="Times New Roman" w:cs="Times New Roman"/>
          <w:sz w:val="24"/>
          <w:szCs w:val="24"/>
        </w:rPr>
        <w:t xml:space="preserve"> thereof</w:t>
      </w:r>
      <w:r w:rsidRPr="00A8638B">
        <w:rPr>
          <w:rFonts w:ascii="Times New Roman" w:eastAsia="Times New Roman" w:hAnsi="Times New Roman" w:cs="Times New Roman"/>
          <w:sz w:val="24"/>
          <w:szCs w:val="24"/>
        </w:rPr>
        <w:t xml:space="preserve">, although it could have an effect on the value of the land as a potential buyer has to also factor in the </w:t>
      </w:r>
      <w:r w:rsidR="008E34C8">
        <w:rPr>
          <w:rFonts w:ascii="Times New Roman" w:eastAsia="Times New Roman" w:hAnsi="Times New Roman" w:cs="Times New Roman"/>
          <w:sz w:val="24"/>
          <w:szCs w:val="24"/>
        </w:rPr>
        <w:t xml:space="preserve">additional </w:t>
      </w:r>
      <w:r w:rsidRPr="00A8638B">
        <w:rPr>
          <w:rFonts w:ascii="Times New Roman" w:eastAsia="Times New Roman" w:hAnsi="Times New Roman" w:cs="Times New Roman"/>
          <w:sz w:val="24"/>
          <w:szCs w:val="24"/>
        </w:rPr>
        <w:t>costs of buying the</w:t>
      </w:r>
      <w:r w:rsidR="008E34C8">
        <w:rPr>
          <w:rFonts w:ascii="Times New Roman" w:eastAsia="Times New Roman" w:hAnsi="Times New Roman" w:cs="Times New Roman"/>
          <w:sz w:val="24"/>
          <w:szCs w:val="24"/>
        </w:rPr>
        <w:t xml:space="preserve"> land which has been encroached, </w:t>
      </w:r>
      <w:r w:rsidRPr="00A8638B">
        <w:rPr>
          <w:rFonts w:ascii="Times New Roman" w:eastAsia="Times New Roman" w:hAnsi="Times New Roman" w:cs="Times New Roman"/>
          <w:sz w:val="24"/>
          <w:szCs w:val="24"/>
        </w:rPr>
        <w:t>but that this had not been considered by Mr Accouche.</w:t>
      </w:r>
    </w:p>
    <w:p w:rsidR="00A8638B" w:rsidRPr="00B11631" w:rsidRDefault="00A8638B" w:rsidP="00BC7BC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B11631">
        <w:rPr>
          <w:rFonts w:ascii="Times New Roman" w:eastAsia="Times New Roman" w:hAnsi="Times New Roman" w:cs="Times New Roman"/>
          <w:sz w:val="24"/>
          <w:szCs w:val="24"/>
        </w:rPr>
        <w:t>In regards to V9192 and V9193, Mr Valentin stated that when he visited the two properties</w:t>
      </w:r>
      <w:r w:rsidRPr="00A8638B">
        <w:rPr>
          <w:rFonts w:ascii="Times New Roman" w:eastAsia="Times New Roman" w:hAnsi="Times New Roman" w:cs="Times New Roman"/>
          <w:sz w:val="24"/>
          <w:szCs w:val="24"/>
        </w:rPr>
        <w:t xml:space="preserve"> there were no signs of any beacons separating them and he was not told that they were two separate parcels, so initially he took the two parcels as one property with two houses on it and accordingly drafted one report for both properties. Subsequently</w:t>
      </w:r>
      <w:r w:rsidR="007950B9">
        <w:rPr>
          <w:rFonts w:ascii="Times New Roman" w:eastAsia="Times New Roman" w:hAnsi="Times New Roman" w:cs="Times New Roman"/>
          <w:sz w:val="24"/>
          <w:szCs w:val="24"/>
        </w:rPr>
        <w:t>,</w:t>
      </w:r>
      <w:r w:rsidRPr="00A8638B">
        <w:rPr>
          <w:rFonts w:ascii="Times New Roman" w:eastAsia="Times New Roman" w:hAnsi="Times New Roman" w:cs="Times New Roman"/>
          <w:sz w:val="24"/>
          <w:szCs w:val="24"/>
        </w:rPr>
        <w:t xml:space="preserve"> he revised the report and produced two reports namely Exhibit</w:t>
      </w:r>
      <w:r w:rsidR="00BC7BC3">
        <w:rPr>
          <w:rFonts w:ascii="Times New Roman" w:eastAsia="Times New Roman" w:hAnsi="Times New Roman" w:cs="Times New Roman"/>
          <w:sz w:val="24"/>
          <w:szCs w:val="24"/>
        </w:rPr>
        <w:t>s</w:t>
      </w:r>
      <w:r w:rsidRPr="00A8638B">
        <w:rPr>
          <w:rFonts w:ascii="Times New Roman" w:eastAsia="Times New Roman" w:hAnsi="Times New Roman" w:cs="Times New Roman"/>
          <w:sz w:val="24"/>
          <w:szCs w:val="24"/>
        </w:rPr>
        <w:t xml:space="preserve"> D33 </w:t>
      </w:r>
      <w:r w:rsidR="00BC7BC3">
        <w:rPr>
          <w:rFonts w:ascii="Times New Roman" w:eastAsia="Times New Roman" w:hAnsi="Times New Roman" w:cs="Times New Roman"/>
          <w:sz w:val="24"/>
          <w:szCs w:val="24"/>
        </w:rPr>
        <w:t xml:space="preserve">and </w:t>
      </w:r>
      <w:r w:rsidR="00BC7BC3" w:rsidRPr="00A8638B">
        <w:rPr>
          <w:rFonts w:ascii="Times New Roman" w:eastAsia="Times New Roman" w:hAnsi="Times New Roman" w:cs="Times New Roman"/>
          <w:sz w:val="24"/>
          <w:szCs w:val="24"/>
        </w:rPr>
        <w:t xml:space="preserve">D34 </w:t>
      </w:r>
      <w:r w:rsidR="00BC7BC3">
        <w:rPr>
          <w:rFonts w:ascii="Times New Roman" w:eastAsia="Times New Roman" w:hAnsi="Times New Roman" w:cs="Times New Roman"/>
          <w:sz w:val="24"/>
          <w:szCs w:val="24"/>
        </w:rPr>
        <w:t>for</w:t>
      </w:r>
      <w:r w:rsidRPr="00A8638B">
        <w:rPr>
          <w:rFonts w:ascii="Times New Roman" w:eastAsia="Times New Roman" w:hAnsi="Times New Roman" w:cs="Times New Roman"/>
          <w:sz w:val="24"/>
          <w:szCs w:val="24"/>
        </w:rPr>
        <w:t xml:space="preserve"> V9192 and </w:t>
      </w:r>
      <w:r w:rsidR="00BC7BC3" w:rsidRPr="00A8638B">
        <w:rPr>
          <w:rFonts w:ascii="Times New Roman" w:eastAsia="Times New Roman" w:hAnsi="Times New Roman" w:cs="Times New Roman"/>
          <w:sz w:val="24"/>
          <w:szCs w:val="24"/>
        </w:rPr>
        <w:t>V9193</w:t>
      </w:r>
      <w:r w:rsidR="00BC7BC3">
        <w:rPr>
          <w:rFonts w:ascii="Times New Roman" w:eastAsia="Times New Roman" w:hAnsi="Times New Roman" w:cs="Times New Roman"/>
          <w:sz w:val="24"/>
          <w:szCs w:val="24"/>
        </w:rPr>
        <w:t xml:space="preserve"> respectively</w:t>
      </w:r>
      <w:r w:rsidRPr="00A8638B">
        <w:rPr>
          <w:rFonts w:ascii="Times New Roman" w:eastAsia="Times New Roman" w:hAnsi="Times New Roman" w:cs="Times New Roman"/>
          <w:sz w:val="24"/>
          <w:szCs w:val="24"/>
        </w:rPr>
        <w:t>. Mr Valentin stated that although he had informed Mr Pillay’s lawyer as to when he was going to visit the property Mr Pillay had not been present</w:t>
      </w:r>
      <w:r w:rsidR="00BC7BC3">
        <w:rPr>
          <w:rFonts w:ascii="Times New Roman" w:eastAsia="Times New Roman" w:hAnsi="Times New Roman" w:cs="Times New Roman"/>
          <w:sz w:val="24"/>
          <w:szCs w:val="24"/>
        </w:rPr>
        <w:t xml:space="preserve"> and h</w:t>
      </w:r>
      <w:r w:rsidRPr="00A8638B">
        <w:rPr>
          <w:rFonts w:ascii="Times New Roman" w:eastAsia="Times New Roman" w:hAnsi="Times New Roman" w:cs="Times New Roman"/>
          <w:sz w:val="24"/>
          <w:szCs w:val="24"/>
        </w:rPr>
        <w:t xml:space="preserve">e does not know whether Mr Pillay had been informed of the same. After his first visit he did not go back to the two properties (V9192 &amp; V9193) and therefore would not know which of the two houses had burnt down and no longer existed i.e. if it was the one on V9192 (Exhibit </w:t>
      </w:r>
      <w:r w:rsidRPr="00B11631">
        <w:rPr>
          <w:rFonts w:ascii="Times New Roman" w:eastAsia="Times New Roman" w:hAnsi="Times New Roman" w:cs="Times New Roman"/>
          <w:sz w:val="24"/>
          <w:szCs w:val="24"/>
        </w:rPr>
        <w:t>D33) or the one on V9193 (Exhibit D34). In regards to property V9192 and the house thereon, he stated that although he depreciated the house on the property heavily it was valued at SCR98,441</w:t>
      </w:r>
      <w:r w:rsidR="007950B9" w:rsidRPr="00B11631">
        <w:rPr>
          <w:rFonts w:ascii="Times New Roman" w:eastAsia="Times New Roman" w:hAnsi="Times New Roman" w:cs="Times New Roman"/>
          <w:sz w:val="24"/>
          <w:szCs w:val="24"/>
        </w:rPr>
        <w:t xml:space="preserve"> </w:t>
      </w:r>
      <w:r w:rsidRPr="00B11631">
        <w:rPr>
          <w:rFonts w:ascii="Times New Roman" w:eastAsia="Times New Roman" w:hAnsi="Times New Roman" w:cs="Times New Roman"/>
          <w:sz w:val="24"/>
          <w:szCs w:val="24"/>
        </w:rPr>
        <w:t xml:space="preserve">because it was still habitable. At the time he visited the property Mr Pillay’s father was occupying the house but he does not recall in whose name it was registered. </w:t>
      </w:r>
      <w:r w:rsidR="00BC7BC3" w:rsidRPr="00B11631">
        <w:rPr>
          <w:rFonts w:ascii="Times New Roman" w:eastAsia="Times New Roman" w:hAnsi="Times New Roman" w:cs="Times New Roman"/>
          <w:sz w:val="24"/>
          <w:szCs w:val="24"/>
        </w:rPr>
        <w:t xml:space="preserve"> </w:t>
      </w:r>
      <w:r w:rsidRPr="00B11631">
        <w:rPr>
          <w:rFonts w:ascii="Times New Roman" w:eastAsia="Times New Roman" w:hAnsi="Times New Roman" w:cs="Times New Roman"/>
          <w:sz w:val="24"/>
          <w:szCs w:val="24"/>
        </w:rPr>
        <w:t xml:space="preserve">In regards to property V9193 given that the house burnt down, he reiterated that in his analysis the sum of SCR27,918.00 for </w:t>
      </w:r>
      <w:r w:rsidRPr="00B11631">
        <w:rPr>
          <w:rFonts w:ascii="Times New Roman" w:eastAsia="Times New Roman" w:hAnsi="Times New Roman" w:cs="Times New Roman"/>
          <w:i/>
          <w:sz w:val="24"/>
          <w:szCs w:val="24"/>
        </w:rPr>
        <w:t>“Used ground approximately 62m2)”</w:t>
      </w:r>
      <w:r w:rsidRPr="00B11631">
        <w:rPr>
          <w:rFonts w:ascii="Times New Roman" w:eastAsia="Times New Roman" w:hAnsi="Times New Roman" w:cs="Times New Roman"/>
          <w:sz w:val="24"/>
          <w:szCs w:val="24"/>
        </w:rPr>
        <w:t xml:space="preserve"> (see pg 4 of Exhibit D34 at item 4D) which had been deducted as a devaluable factor which</w:t>
      </w:r>
      <w:r w:rsidRPr="00BC7BC3">
        <w:rPr>
          <w:rFonts w:ascii="Times New Roman" w:eastAsia="Times New Roman" w:hAnsi="Times New Roman" w:cs="Times New Roman"/>
          <w:sz w:val="24"/>
          <w:szCs w:val="24"/>
        </w:rPr>
        <w:t xml:space="preserve"> depreciated the land should be added back to the value of the land (i.e. SCR27,918.00 + SCR234,837.00). Any building on a parcel of land depreciates the value of the land as you are no longer free to do what you want on that land as in the case of virgin land. Because </w:t>
      </w:r>
      <w:r w:rsidRPr="00B11631">
        <w:rPr>
          <w:rFonts w:ascii="Times New Roman" w:eastAsia="Times New Roman" w:hAnsi="Times New Roman" w:cs="Times New Roman"/>
          <w:sz w:val="24"/>
          <w:szCs w:val="24"/>
        </w:rPr>
        <w:t>the house burnt down V9193 has now appreciated by SCR27,918.00.</w:t>
      </w:r>
    </w:p>
    <w:p w:rsidR="00A8638B" w:rsidRPr="00A8638B" w:rsidRDefault="00A8638B" w:rsidP="00A8638B">
      <w:pPr>
        <w:pStyle w:val="Jjmntheading1"/>
      </w:pPr>
      <w:r w:rsidRPr="00A8638B">
        <w:t xml:space="preserve">The Applicable Law </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The present petition and counter-petition </w:t>
      </w:r>
      <w:r w:rsidR="00C973EB">
        <w:rPr>
          <w:rFonts w:ascii="Times New Roman" w:eastAsia="Times New Roman" w:hAnsi="Times New Roman" w:cs="Times New Roman"/>
          <w:sz w:val="24"/>
          <w:szCs w:val="24"/>
        </w:rPr>
        <w:t>were filed</w:t>
      </w:r>
      <w:r w:rsidRPr="00A8638B">
        <w:rPr>
          <w:rFonts w:ascii="Times New Roman" w:eastAsia="Times New Roman" w:hAnsi="Times New Roman" w:cs="Times New Roman"/>
          <w:sz w:val="24"/>
          <w:szCs w:val="24"/>
        </w:rPr>
        <w:t xml:space="preserve"> on 23</w:t>
      </w:r>
      <w:r w:rsidRPr="00A8638B">
        <w:rPr>
          <w:rFonts w:ascii="Times New Roman" w:eastAsia="Times New Roman" w:hAnsi="Times New Roman" w:cs="Times New Roman"/>
          <w:sz w:val="24"/>
          <w:szCs w:val="24"/>
          <w:vertAlign w:val="superscript"/>
        </w:rPr>
        <w:t>rd</w:t>
      </w:r>
      <w:r w:rsidRPr="00A8638B">
        <w:rPr>
          <w:rFonts w:ascii="Times New Roman" w:eastAsia="Times New Roman" w:hAnsi="Times New Roman" w:cs="Times New Roman"/>
          <w:sz w:val="24"/>
          <w:szCs w:val="24"/>
        </w:rPr>
        <w:t xml:space="preserve"> October 2017 and 8</w:t>
      </w:r>
      <w:r w:rsidRPr="00A8638B">
        <w:rPr>
          <w:rFonts w:ascii="Times New Roman" w:eastAsia="Times New Roman" w:hAnsi="Times New Roman" w:cs="Times New Roman"/>
          <w:sz w:val="24"/>
          <w:szCs w:val="24"/>
          <w:vertAlign w:val="superscript"/>
        </w:rPr>
        <w:t>th</w:t>
      </w:r>
      <w:r w:rsidRPr="00A8638B">
        <w:rPr>
          <w:rFonts w:ascii="Times New Roman" w:eastAsia="Times New Roman" w:hAnsi="Times New Roman" w:cs="Times New Roman"/>
          <w:sz w:val="24"/>
          <w:szCs w:val="24"/>
        </w:rPr>
        <w:t xml:space="preserve"> June 2018</w:t>
      </w:r>
      <w:r w:rsidR="00C973EB">
        <w:rPr>
          <w:rFonts w:ascii="Times New Roman" w:eastAsia="Times New Roman" w:hAnsi="Times New Roman" w:cs="Times New Roman"/>
          <w:sz w:val="24"/>
          <w:szCs w:val="24"/>
        </w:rPr>
        <w:t xml:space="preserve"> respectively. </w:t>
      </w:r>
      <w:r w:rsidR="00C973EB" w:rsidRPr="00A8638B">
        <w:rPr>
          <w:rFonts w:ascii="Times New Roman" w:eastAsia="Times New Roman" w:hAnsi="Times New Roman" w:cs="Times New Roman"/>
          <w:sz w:val="24"/>
          <w:szCs w:val="24"/>
        </w:rPr>
        <w:t>The current matrimonial property law under the Civil Code of Seychelles Act 2021</w:t>
      </w:r>
      <w:r w:rsidR="00C973EB">
        <w:rPr>
          <w:rFonts w:ascii="Times New Roman" w:eastAsia="Times New Roman" w:hAnsi="Times New Roman" w:cs="Times New Roman"/>
          <w:sz w:val="24"/>
          <w:szCs w:val="24"/>
        </w:rPr>
        <w:t>,</w:t>
      </w:r>
      <w:r w:rsidR="00C973EB" w:rsidRPr="00A8638B">
        <w:rPr>
          <w:rFonts w:ascii="Times New Roman" w:eastAsia="Times New Roman" w:hAnsi="Times New Roman" w:cs="Times New Roman"/>
          <w:sz w:val="24"/>
          <w:szCs w:val="24"/>
        </w:rPr>
        <w:t xml:space="preserve"> </w:t>
      </w:r>
      <w:r w:rsidR="00C973EB">
        <w:rPr>
          <w:rFonts w:ascii="Times New Roman" w:eastAsia="Times New Roman" w:hAnsi="Times New Roman" w:cs="Times New Roman"/>
          <w:sz w:val="24"/>
          <w:szCs w:val="24"/>
        </w:rPr>
        <w:t xml:space="preserve">which </w:t>
      </w:r>
      <w:r w:rsidR="00C973EB" w:rsidRPr="00A8638B">
        <w:rPr>
          <w:rFonts w:ascii="Times New Roman" w:eastAsia="Times New Roman" w:hAnsi="Times New Roman" w:cs="Times New Roman"/>
          <w:sz w:val="24"/>
          <w:szCs w:val="24"/>
        </w:rPr>
        <w:t>only came into operation on 1</w:t>
      </w:r>
      <w:r w:rsidR="00C973EB" w:rsidRPr="00A8638B">
        <w:rPr>
          <w:rFonts w:ascii="Times New Roman" w:eastAsia="Times New Roman" w:hAnsi="Times New Roman" w:cs="Times New Roman"/>
          <w:sz w:val="24"/>
          <w:szCs w:val="24"/>
          <w:vertAlign w:val="superscript"/>
        </w:rPr>
        <w:t>st</w:t>
      </w:r>
      <w:r w:rsidR="00C973EB" w:rsidRPr="00A8638B">
        <w:rPr>
          <w:rFonts w:ascii="Times New Roman" w:eastAsia="Times New Roman" w:hAnsi="Times New Roman" w:cs="Times New Roman"/>
          <w:sz w:val="24"/>
          <w:szCs w:val="24"/>
        </w:rPr>
        <w:t xml:space="preserve"> July 2021</w:t>
      </w:r>
      <w:r w:rsidR="00C973EB">
        <w:rPr>
          <w:rFonts w:ascii="Times New Roman" w:eastAsia="Times New Roman" w:hAnsi="Times New Roman" w:cs="Times New Roman"/>
          <w:sz w:val="24"/>
          <w:szCs w:val="24"/>
        </w:rPr>
        <w:t xml:space="preserve">, therefore does not apply </w:t>
      </w:r>
      <w:r w:rsidR="00C973EB" w:rsidRPr="00A8638B">
        <w:rPr>
          <w:rFonts w:ascii="Times New Roman" w:eastAsia="Times New Roman" w:hAnsi="Times New Roman" w:cs="Times New Roman"/>
          <w:sz w:val="24"/>
          <w:szCs w:val="24"/>
        </w:rPr>
        <w:t>to the petition and the counter-petition</w:t>
      </w:r>
      <w:r w:rsidR="00C973EB">
        <w:rPr>
          <w:rFonts w:ascii="Times New Roman" w:eastAsia="Times New Roman" w:hAnsi="Times New Roman" w:cs="Times New Roman"/>
          <w:sz w:val="24"/>
          <w:szCs w:val="24"/>
        </w:rPr>
        <w:t>. T</w:t>
      </w:r>
      <w:r w:rsidRPr="00A8638B">
        <w:rPr>
          <w:rFonts w:ascii="Times New Roman" w:eastAsia="Times New Roman" w:hAnsi="Times New Roman" w:cs="Times New Roman"/>
          <w:sz w:val="24"/>
          <w:szCs w:val="24"/>
        </w:rPr>
        <w:t>he applicable law in regards to the present case is the Matrimonial Causes Act Cap 124 (“the MCA”) and the rules made thereunder namely the Matrimonial Causes Rules (“the MCR”)</w:t>
      </w:r>
      <w:r w:rsidR="00C973EB">
        <w:rPr>
          <w:rFonts w:ascii="Times New Roman" w:eastAsia="Times New Roman" w:hAnsi="Times New Roman" w:cs="Times New Roman"/>
          <w:sz w:val="24"/>
          <w:szCs w:val="24"/>
        </w:rPr>
        <w:t xml:space="preserve"> which were in operation prior to </w:t>
      </w:r>
      <w:r w:rsidR="00C973EB" w:rsidRPr="00A8638B">
        <w:rPr>
          <w:rFonts w:ascii="Times New Roman" w:eastAsia="Times New Roman" w:hAnsi="Times New Roman" w:cs="Times New Roman"/>
          <w:sz w:val="24"/>
          <w:szCs w:val="24"/>
        </w:rPr>
        <w:t>1</w:t>
      </w:r>
      <w:r w:rsidR="00C973EB" w:rsidRPr="00A8638B">
        <w:rPr>
          <w:rFonts w:ascii="Times New Roman" w:eastAsia="Times New Roman" w:hAnsi="Times New Roman" w:cs="Times New Roman"/>
          <w:sz w:val="24"/>
          <w:szCs w:val="24"/>
          <w:vertAlign w:val="superscript"/>
        </w:rPr>
        <w:t>st</w:t>
      </w:r>
      <w:r w:rsidR="00C973EB" w:rsidRPr="00A8638B">
        <w:rPr>
          <w:rFonts w:ascii="Times New Roman" w:eastAsia="Times New Roman" w:hAnsi="Times New Roman" w:cs="Times New Roman"/>
          <w:sz w:val="24"/>
          <w:szCs w:val="24"/>
        </w:rPr>
        <w:t xml:space="preserve"> July 2021</w:t>
      </w:r>
      <w:r w:rsidRPr="00A8638B">
        <w:rPr>
          <w:rFonts w:ascii="Times New Roman" w:eastAsia="Times New Roman" w:hAnsi="Times New Roman" w:cs="Times New Roman"/>
          <w:sz w:val="24"/>
          <w:szCs w:val="24"/>
        </w:rPr>
        <w:t xml:space="preserve">. </w:t>
      </w:r>
    </w:p>
    <w:p w:rsidR="00A8638B" w:rsidRPr="00A8638B" w:rsidRDefault="00A8638B"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Section 20(1) of the MCA provides in relevant part as follows: </w:t>
      </w:r>
    </w:p>
    <w:p w:rsidR="00A8638B" w:rsidRPr="00A8638B" w:rsidRDefault="00A8638B" w:rsidP="006F2B13">
      <w:pPr>
        <w:numPr>
          <w:ilvl w:val="3"/>
          <w:numId w:val="60"/>
        </w:numPr>
        <w:tabs>
          <w:tab w:val="left" w:pos="720"/>
          <w:tab w:val="left" w:pos="1440"/>
        </w:tabs>
        <w:spacing w:after="240" w:line="360" w:lineRule="auto"/>
        <w:ind w:left="1080" w:firstLine="0"/>
        <w:jc w:val="both"/>
        <w:rPr>
          <w:rFonts w:ascii="Times New Roman" w:eastAsia="Times New Roman" w:hAnsi="Times New Roman" w:cs="Times New Roman"/>
          <w:i/>
          <w:sz w:val="24"/>
          <w:szCs w:val="24"/>
        </w:rPr>
      </w:pPr>
      <w:r w:rsidRPr="00A8638B">
        <w:rPr>
          <w:rFonts w:ascii="Times New Roman" w:eastAsia="Times New Roman" w:hAnsi="Times New Roman" w:cs="Times New Roman"/>
          <w:i/>
          <w:color w:val="000000"/>
          <w:spacing w:val="-5"/>
          <w:sz w:val="24"/>
          <w:szCs w:val="24"/>
        </w:rPr>
        <w:t>(1)</w:t>
      </w:r>
      <w:r w:rsidRPr="00A8638B">
        <w:rPr>
          <w:rFonts w:ascii="Times New Roman" w:eastAsia="Times New Roman" w:hAnsi="Times New Roman" w:cs="Times New Roman"/>
          <w:i/>
          <w:color w:val="000000"/>
          <w:spacing w:val="-5"/>
          <w:sz w:val="24"/>
          <w:szCs w:val="24"/>
        </w:rPr>
        <w:tab/>
        <w:t>S</w:t>
      </w:r>
      <w:r w:rsidRPr="00A8638B">
        <w:rPr>
          <w:rFonts w:ascii="Times New Roman" w:eastAsia="Times New Roman" w:hAnsi="Times New Roman" w:cs="Times New Roman"/>
          <w:i/>
          <w:color w:val="000000"/>
          <w:spacing w:val="-7"/>
          <w:sz w:val="24"/>
          <w:szCs w:val="24"/>
        </w:rPr>
        <w:t>ub</w:t>
      </w:r>
      <w:r w:rsidRPr="00A8638B">
        <w:rPr>
          <w:rFonts w:ascii="Times New Roman" w:eastAsia="Times New Roman" w:hAnsi="Times New Roman" w:cs="Times New Roman"/>
          <w:i/>
          <w:color w:val="000000"/>
          <w:spacing w:val="-18"/>
          <w:sz w:val="24"/>
          <w:szCs w:val="24"/>
        </w:rPr>
        <w:t>j</w:t>
      </w:r>
      <w:r w:rsidRPr="00A8638B">
        <w:rPr>
          <w:rFonts w:ascii="Times New Roman" w:eastAsia="Times New Roman" w:hAnsi="Times New Roman" w:cs="Times New Roman"/>
          <w:i/>
          <w:color w:val="000000"/>
          <w:spacing w:val="5"/>
          <w:sz w:val="24"/>
          <w:szCs w:val="24"/>
        </w:rPr>
        <w:t>ec</w:t>
      </w:r>
      <w:r w:rsidRPr="00A8638B">
        <w:rPr>
          <w:rFonts w:ascii="Times New Roman" w:eastAsia="Times New Roman" w:hAnsi="Times New Roman" w:cs="Times New Roman"/>
          <w:i/>
          <w:color w:val="000000"/>
          <w:sz w:val="24"/>
          <w:szCs w:val="24"/>
        </w:rPr>
        <w:t>t</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o</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2"/>
          <w:sz w:val="24"/>
          <w:szCs w:val="24"/>
        </w:rPr>
        <w:t>s</w:t>
      </w:r>
      <w:r w:rsidRPr="00A8638B">
        <w:rPr>
          <w:rFonts w:ascii="Times New Roman" w:eastAsia="Times New Roman" w:hAnsi="Times New Roman" w:cs="Times New Roman"/>
          <w:i/>
          <w:color w:val="000000"/>
          <w:spacing w:val="5"/>
          <w:sz w:val="24"/>
          <w:szCs w:val="24"/>
        </w:rPr>
        <w:t>ec</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n</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7"/>
          <w:sz w:val="24"/>
          <w:szCs w:val="24"/>
        </w:rPr>
        <w:t>24</w:t>
      </w:r>
      <w:r w:rsidRPr="00A8638B">
        <w:rPr>
          <w:rFonts w:ascii="Times New Roman" w:eastAsia="Times New Roman" w:hAnsi="Times New Roman" w:cs="Times New Roman"/>
          <w:i/>
          <w:color w:val="000000"/>
          <w:sz w:val="24"/>
          <w:szCs w:val="24"/>
        </w:rPr>
        <w:t>,</w:t>
      </w:r>
      <w:r w:rsidRPr="00A8638B">
        <w:rPr>
          <w:rFonts w:ascii="Times New Roman" w:eastAsia="Times New Roman" w:hAnsi="Times New Roman" w:cs="Times New Roman"/>
          <w:i/>
          <w:color w:val="000000"/>
          <w:spacing w:val="13"/>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n</w:t>
      </w:r>
      <w:r w:rsidRPr="00A8638B">
        <w:rPr>
          <w:rFonts w:ascii="Times New Roman" w:eastAsia="Times New Roman" w:hAnsi="Times New Roman" w:cs="Times New Roman"/>
          <w:i/>
          <w:color w:val="000000"/>
          <w:spacing w:val="1"/>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7"/>
          <w:sz w:val="24"/>
          <w:szCs w:val="24"/>
        </w:rPr>
        <w:t>g</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z w:val="24"/>
          <w:szCs w:val="24"/>
        </w:rPr>
        <w:t>g</w:t>
      </w:r>
      <w:r w:rsidRPr="00A8638B">
        <w:rPr>
          <w:rFonts w:ascii="Times New Roman" w:eastAsia="Times New Roman" w:hAnsi="Times New Roman" w:cs="Times New Roman"/>
          <w:i/>
          <w:color w:val="000000"/>
          <w:spacing w:val="27"/>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z w:val="24"/>
          <w:szCs w:val="24"/>
        </w:rPr>
        <w:t>a</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pacing w:val="-7"/>
          <w:sz w:val="24"/>
          <w:szCs w:val="24"/>
        </w:rPr>
        <w:t>ond</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on</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 xml:space="preserve">l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7"/>
          <w:sz w:val="24"/>
          <w:szCs w:val="24"/>
        </w:rPr>
        <w:t>d</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14"/>
          <w:sz w:val="24"/>
          <w:szCs w:val="24"/>
        </w:rPr>
        <w:t xml:space="preserve"> </w:t>
      </w:r>
      <w:r w:rsidRPr="00A8638B">
        <w:rPr>
          <w:rFonts w:ascii="Times New Roman" w:eastAsia="Times New Roman" w:hAnsi="Times New Roman" w:cs="Times New Roman"/>
          <w:i/>
          <w:color w:val="000000"/>
          <w:spacing w:val="-7"/>
          <w:w w:val="102"/>
          <w:sz w:val="24"/>
          <w:szCs w:val="24"/>
        </w:rPr>
        <w:t>o</w:t>
      </w:r>
      <w:r w:rsidRPr="00A8638B">
        <w:rPr>
          <w:rFonts w:ascii="Times New Roman" w:eastAsia="Times New Roman" w:hAnsi="Times New Roman" w:cs="Times New Roman"/>
          <w:i/>
          <w:color w:val="000000"/>
          <w:w w:val="102"/>
          <w:sz w:val="24"/>
          <w:szCs w:val="24"/>
        </w:rPr>
        <w:t xml:space="preserve">f </w:t>
      </w:r>
      <w:r w:rsidRPr="00A8638B">
        <w:rPr>
          <w:rFonts w:ascii="Times New Roman" w:eastAsia="Times New Roman" w:hAnsi="Times New Roman" w:cs="Times New Roman"/>
          <w:i/>
          <w:color w:val="000000"/>
          <w:spacing w:val="-7"/>
          <w:sz w:val="24"/>
          <w:szCs w:val="24"/>
        </w:rPr>
        <w:t>d</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vo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38"/>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7"/>
          <w:sz w:val="24"/>
          <w:szCs w:val="24"/>
        </w:rPr>
        <w:t>nu</w:t>
      </w:r>
      <w:r w:rsidRPr="00A8638B">
        <w:rPr>
          <w:rFonts w:ascii="Times New Roman" w:eastAsia="Times New Roman" w:hAnsi="Times New Roman" w:cs="Times New Roman"/>
          <w:i/>
          <w:color w:val="000000"/>
          <w:spacing w:val="-18"/>
          <w:sz w:val="24"/>
          <w:szCs w:val="24"/>
        </w:rPr>
        <w:t>lli</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 xml:space="preserve">y </w:t>
      </w:r>
      <w:r w:rsidRPr="00A8638B">
        <w:rPr>
          <w:rFonts w:ascii="Times New Roman" w:eastAsia="Times New Roman" w:hAnsi="Times New Roman" w:cs="Times New Roman"/>
          <w:i/>
          <w:color w:val="000000"/>
          <w:spacing w:val="13"/>
          <w:sz w:val="24"/>
          <w:szCs w:val="24"/>
        </w:rPr>
        <w:t>or</w:t>
      </w:r>
      <w:r w:rsidRPr="00A8638B">
        <w:rPr>
          <w:rFonts w:ascii="Times New Roman" w:eastAsia="Times New Roman" w:hAnsi="Times New Roman" w:cs="Times New Roman"/>
          <w:i/>
          <w:color w:val="000000"/>
          <w:spacing w:val="-6"/>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n</w:t>
      </w:r>
      <w:r w:rsidRPr="00A8638B">
        <w:rPr>
          <w:rFonts w:ascii="Times New Roman" w:eastAsia="Times New Roman" w:hAnsi="Times New Roman" w:cs="Times New Roman"/>
          <w:i/>
          <w:color w:val="000000"/>
          <w:spacing w:val="1"/>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7"/>
          <w:sz w:val="24"/>
          <w:szCs w:val="24"/>
        </w:rPr>
        <w:t>d</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19"/>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6"/>
          <w:sz w:val="24"/>
          <w:szCs w:val="24"/>
        </w:rPr>
        <w:t xml:space="preserve"> </w:t>
      </w:r>
      <w:r w:rsidRPr="00A8638B">
        <w:rPr>
          <w:rFonts w:ascii="Times New Roman" w:eastAsia="Times New Roman" w:hAnsi="Times New Roman" w:cs="Times New Roman"/>
          <w:i/>
          <w:color w:val="000000"/>
          <w:spacing w:val="2"/>
          <w:sz w:val="24"/>
          <w:szCs w:val="24"/>
        </w:rPr>
        <w:t>s</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7"/>
          <w:sz w:val="24"/>
          <w:szCs w:val="24"/>
        </w:rPr>
        <w:t>p</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on</w:t>
      </w:r>
      <w:r w:rsidRPr="00A8638B">
        <w:rPr>
          <w:rFonts w:ascii="Times New Roman" w:eastAsia="Times New Roman" w:hAnsi="Times New Roman" w:cs="Times New Roman"/>
          <w:i/>
          <w:color w:val="000000"/>
          <w:sz w:val="24"/>
          <w:szCs w:val="24"/>
        </w:rPr>
        <w:t>,</w:t>
      </w:r>
      <w:r w:rsidRPr="00A8638B">
        <w:rPr>
          <w:rFonts w:ascii="Times New Roman" w:eastAsia="Times New Roman" w:hAnsi="Times New Roman" w:cs="Times New Roman"/>
          <w:i/>
          <w:color w:val="000000"/>
          <w:spacing w:val="27"/>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t</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10"/>
          <w:sz w:val="24"/>
          <w:szCs w:val="24"/>
        </w:rPr>
        <w:t>m</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33"/>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5"/>
          <w:sz w:val="24"/>
          <w:szCs w:val="24"/>
        </w:rPr>
        <w:t>ea</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pacing w:val="-2"/>
          <w:w w:val="102"/>
          <w:sz w:val="24"/>
          <w:szCs w:val="24"/>
        </w:rPr>
        <w:t>t</w:t>
      </w:r>
      <w:r w:rsidRPr="00A8638B">
        <w:rPr>
          <w:rFonts w:ascii="Times New Roman" w:eastAsia="Times New Roman" w:hAnsi="Times New Roman" w:cs="Times New Roman"/>
          <w:i/>
          <w:color w:val="000000"/>
          <w:spacing w:val="-7"/>
          <w:w w:val="102"/>
          <w:sz w:val="24"/>
          <w:szCs w:val="24"/>
        </w:rPr>
        <w:t>h</w:t>
      </w:r>
      <w:r w:rsidRPr="00A8638B">
        <w:rPr>
          <w:rFonts w:ascii="Times New Roman" w:eastAsia="Times New Roman" w:hAnsi="Times New Roman" w:cs="Times New Roman"/>
          <w:i/>
          <w:color w:val="000000"/>
          <w:w w:val="102"/>
          <w:sz w:val="24"/>
          <w:szCs w:val="24"/>
        </w:rPr>
        <w:t xml:space="preserve">e </w:t>
      </w:r>
      <w:r w:rsidRPr="00A8638B">
        <w:rPr>
          <w:rFonts w:ascii="Times New Roman" w:eastAsia="Times New Roman" w:hAnsi="Times New Roman" w:cs="Times New Roman"/>
          <w:i/>
          <w:color w:val="000000"/>
          <w:spacing w:val="5"/>
          <w:w w:val="102"/>
          <w:sz w:val="24"/>
          <w:szCs w:val="24"/>
        </w:rPr>
        <w:t>c</w:t>
      </w:r>
      <w:r w:rsidRPr="00A8638B">
        <w:rPr>
          <w:rFonts w:ascii="Times New Roman" w:eastAsia="Times New Roman" w:hAnsi="Times New Roman" w:cs="Times New Roman"/>
          <w:i/>
          <w:color w:val="000000"/>
          <w:spacing w:val="-7"/>
          <w:w w:val="102"/>
          <w:sz w:val="24"/>
          <w:szCs w:val="24"/>
        </w:rPr>
        <w:t>ou</w:t>
      </w:r>
      <w:r w:rsidRPr="00A8638B">
        <w:rPr>
          <w:rFonts w:ascii="Times New Roman" w:eastAsia="Times New Roman" w:hAnsi="Times New Roman" w:cs="Times New Roman"/>
          <w:i/>
          <w:color w:val="000000"/>
          <w:w w:val="102"/>
          <w:sz w:val="24"/>
          <w:szCs w:val="24"/>
        </w:rPr>
        <w:t>rt</w:t>
      </w:r>
      <w:r w:rsidRPr="00A8638B">
        <w:rPr>
          <w:rFonts w:ascii="Times New Roman" w:eastAsia="Times New Roman" w:hAnsi="Times New Roman" w:cs="Times New Roman"/>
          <w:i/>
          <w:color w:val="000000"/>
          <w:spacing w:val="1"/>
          <w:w w:val="102"/>
          <w:sz w:val="24"/>
          <w:szCs w:val="24"/>
        </w:rPr>
        <w:t xml:space="preserve"> </w:t>
      </w:r>
      <w:r w:rsidRPr="00A8638B">
        <w:rPr>
          <w:rFonts w:ascii="Times New Roman" w:eastAsia="Times New Roman" w:hAnsi="Times New Roman" w:cs="Times New Roman"/>
          <w:i/>
          <w:color w:val="000000"/>
          <w:spacing w:val="-10"/>
          <w:sz w:val="24"/>
          <w:szCs w:val="24"/>
        </w:rPr>
        <w:t>m</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y</w:t>
      </w:r>
      <w:r w:rsidRPr="00A8638B">
        <w:rPr>
          <w:rFonts w:ascii="Times New Roman" w:eastAsia="Times New Roman" w:hAnsi="Times New Roman" w:cs="Times New Roman"/>
          <w:i/>
          <w:color w:val="000000"/>
          <w:sz w:val="24"/>
          <w:szCs w:val="24"/>
        </w:rPr>
        <w:t>,</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2"/>
          <w:sz w:val="24"/>
          <w:szCs w:val="24"/>
        </w:rPr>
        <w:t xml:space="preserve"> </w:t>
      </w:r>
      <w:r w:rsidRPr="00A8638B">
        <w:rPr>
          <w:rFonts w:ascii="Times New Roman" w:eastAsia="Times New Roman" w:hAnsi="Times New Roman" w:cs="Times New Roman"/>
          <w:i/>
          <w:color w:val="000000"/>
          <w:spacing w:val="-10"/>
          <w:sz w:val="24"/>
          <w:szCs w:val="24"/>
        </w:rPr>
        <w:t>m</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k</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z w:val="24"/>
          <w:szCs w:val="24"/>
        </w:rPr>
        <w:t>g</w:t>
      </w:r>
      <w:r w:rsidRPr="00A8638B">
        <w:rPr>
          <w:rFonts w:ascii="Times New Roman" w:eastAsia="Times New Roman" w:hAnsi="Times New Roman" w:cs="Times New Roman"/>
          <w:i/>
          <w:color w:val="000000"/>
          <w:spacing w:val="40"/>
          <w:sz w:val="24"/>
          <w:szCs w:val="24"/>
        </w:rPr>
        <w:t xml:space="preserve"> </w:t>
      </w:r>
      <w:r w:rsidRPr="00A8638B">
        <w:rPr>
          <w:rFonts w:ascii="Times New Roman" w:eastAsia="Times New Roman" w:hAnsi="Times New Roman" w:cs="Times New Roman"/>
          <w:i/>
          <w:color w:val="000000"/>
          <w:spacing w:val="2"/>
          <w:sz w:val="24"/>
          <w:szCs w:val="24"/>
        </w:rPr>
        <w:t>s</w:t>
      </w:r>
      <w:r w:rsidRPr="00A8638B">
        <w:rPr>
          <w:rFonts w:ascii="Times New Roman" w:eastAsia="Times New Roman" w:hAnsi="Times New Roman" w:cs="Times New Roman"/>
          <w:i/>
          <w:color w:val="000000"/>
          <w:spacing w:val="-7"/>
          <w:sz w:val="24"/>
          <w:szCs w:val="24"/>
        </w:rPr>
        <w:t>u</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z w:val="24"/>
          <w:szCs w:val="24"/>
        </w:rPr>
        <w:t>h</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nqu</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 xml:space="preserve">s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s</w:t>
      </w:r>
      <w:r w:rsidRPr="00A8638B">
        <w:rPr>
          <w:rFonts w:ascii="Times New Roman" w:eastAsia="Times New Roman" w:hAnsi="Times New Roman" w:cs="Times New Roman"/>
          <w:i/>
          <w:color w:val="000000"/>
          <w:spacing w:val="-4"/>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pacing w:val="-7"/>
          <w:sz w:val="24"/>
          <w:szCs w:val="24"/>
        </w:rPr>
        <w:t>ou</w:t>
      </w:r>
      <w:r w:rsidRPr="00A8638B">
        <w:rPr>
          <w:rFonts w:ascii="Times New Roman" w:eastAsia="Times New Roman" w:hAnsi="Times New Roman" w:cs="Times New Roman"/>
          <w:i/>
          <w:color w:val="000000"/>
          <w:sz w:val="24"/>
          <w:szCs w:val="24"/>
        </w:rPr>
        <w:t>rt</w:t>
      </w:r>
      <w:r w:rsidRPr="00A8638B">
        <w:rPr>
          <w:rFonts w:ascii="Times New Roman" w:eastAsia="Times New Roman" w:hAnsi="Times New Roman" w:cs="Times New Roman"/>
          <w:i/>
          <w:color w:val="000000"/>
          <w:spacing w:val="11"/>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nk</w:t>
      </w:r>
      <w:r w:rsidRPr="00A8638B">
        <w:rPr>
          <w:rFonts w:ascii="Times New Roman" w:eastAsia="Times New Roman" w:hAnsi="Times New Roman" w:cs="Times New Roman"/>
          <w:i/>
          <w:color w:val="000000"/>
          <w:sz w:val="24"/>
          <w:szCs w:val="24"/>
        </w:rPr>
        <w:t>s</w:t>
      </w:r>
      <w:r w:rsidRPr="00A8638B">
        <w:rPr>
          <w:rFonts w:ascii="Times New Roman" w:eastAsia="Times New Roman" w:hAnsi="Times New Roman" w:cs="Times New Roman"/>
          <w:i/>
          <w:color w:val="000000"/>
          <w:spacing w:val="33"/>
          <w:sz w:val="24"/>
          <w:szCs w:val="24"/>
        </w:rPr>
        <w:t xml:space="preserve"> </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z w:val="24"/>
          <w:szCs w:val="24"/>
        </w:rPr>
        <w:t>t</w:t>
      </w:r>
      <w:r w:rsidRPr="00A8638B">
        <w:rPr>
          <w:rFonts w:ascii="Times New Roman" w:eastAsia="Times New Roman" w:hAnsi="Times New Roman" w:cs="Times New Roman"/>
          <w:i/>
          <w:color w:val="000000"/>
          <w:spacing w:val="21"/>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z w:val="24"/>
          <w:szCs w:val="24"/>
        </w:rPr>
        <w:t>d</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pacing w:val="-7"/>
          <w:w w:val="102"/>
          <w:sz w:val="24"/>
          <w:szCs w:val="24"/>
        </w:rPr>
        <w:t>h</w:t>
      </w:r>
      <w:r w:rsidRPr="00A8638B">
        <w:rPr>
          <w:rFonts w:ascii="Times New Roman" w:eastAsia="Times New Roman" w:hAnsi="Times New Roman" w:cs="Times New Roman"/>
          <w:i/>
          <w:color w:val="000000"/>
          <w:spacing w:val="5"/>
          <w:w w:val="102"/>
          <w:sz w:val="24"/>
          <w:szCs w:val="24"/>
        </w:rPr>
        <w:t>a</w:t>
      </w:r>
      <w:r w:rsidRPr="00A8638B">
        <w:rPr>
          <w:rFonts w:ascii="Times New Roman" w:eastAsia="Times New Roman" w:hAnsi="Times New Roman" w:cs="Times New Roman"/>
          <w:i/>
          <w:color w:val="000000"/>
          <w:spacing w:val="-7"/>
          <w:w w:val="102"/>
          <w:sz w:val="24"/>
          <w:szCs w:val="24"/>
        </w:rPr>
        <w:t>v</w:t>
      </w:r>
      <w:r w:rsidRPr="00A8638B">
        <w:rPr>
          <w:rFonts w:ascii="Times New Roman" w:eastAsia="Times New Roman" w:hAnsi="Times New Roman" w:cs="Times New Roman"/>
          <w:i/>
          <w:color w:val="000000"/>
          <w:spacing w:val="-18"/>
          <w:w w:val="102"/>
          <w:sz w:val="24"/>
          <w:szCs w:val="24"/>
        </w:rPr>
        <w:t>i</w:t>
      </w:r>
      <w:r w:rsidRPr="00A8638B">
        <w:rPr>
          <w:rFonts w:ascii="Times New Roman" w:eastAsia="Times New Roman" w:hAnsi="Times New Roman" w:cs="Times New Roman"/>
          <w:i/>
          <w:color w:val="000000"/>
          <w:spacing w:val="-7"/>
          <w:w w:val="102"/>
          <w:sz w:val="24"/>
          <w:szCs w:val="24"/>
        </w:rPr>
        <w:t>n</w:t>
      </w:r>
      <w:r w:rsidRPr="00A8638B">
        <w:rPr>
          <w:rFonts w:ascii="Times New Roman" w:eastAsia="Times New Roman" w:hAnsi="Times New Roman" w:cs="Times New Roman"/>
          <w:i/>
          <w:color w:val="000000"/>
          <w:w w:val="102"/>
          <w:sz w:val="24"/>
          <w:szCs w:val="24"/>
        </w:rPr>
        <w:t xml:space="preserve">g </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7"/>
          <w:sz w:val="24"/>
          <w:szCs w:val="24"/>
        </w:rPr>
        <w:t>g</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rd</w:t>
      </w:r>
      <w:r w:rsidRPr="00A8638B">
        <w:rPr>
          <w:rFonts w:ascii="Times New Roman" w:eastAsia="Times New Roman" w:hAnsi="Times New Roman" w:cs="Times New Roman"/>
          <w:i/>
          <w:color w:val="000000"/>
          <w:spacing w:val="-6"/>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 xml:space="preserve">o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18"/>
          <w:sz w:val="24"/>
          <w:szCs w:val="24"/>
        </w:rPr>
        <w:t>l</w:t>
      </w:r>
      <w:r w:rsidRPr="00A8638B">
        <w:rPr>
          <w:rFonts w:ascii="Times New Roman" w:eastAsia="Times New Roman" w:hAnsi="Times New Roman" w:cs="Times New Roman"/>
          <w:i/>
          <w:color w:val="000000"/>
          <w:sz w:val="24"/>
          <w:szCs w:val="24"/>
        </w:rPr>
        <w:t>l</w:t>
      </w:r>
      <w:r w:rsidRPr="00A8638B">
        <w:rPr>
          <w:rFonts w:ascii="Times New Roman" w:eastAsia="Times New Roman" w:hAnsi="Times New Roman" w:cs="Times New Roman"/>
          <w:i/>
          <w:color w:val="000000"/>
          <w:spacing w:val="21"/>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z w:val="24"/>
          <w:szCs w:val="24"/>
        </w:rPr>
        <w:t xml:space="preserve">e </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pacing w:val="-7"/>
          <w:sz w:val="24"/>
          <w:szCs w:val="24"/>
        </w:rPr>
        <w:t>u</w:t>
      </w:r>
      <w:r w:rsidRPr="00A8638B">
        <w:rPr>
          <w:rFonts w:ascii="Times New Roman" w:eastAsia="Times New Roman" w:hAnsi="Times New Roman" w:cs="Times New Roman"/>
          <w:i/>
          <w:color w:val="000000"/>
          <w:spacing w:val="-10"/>
          <w:sz w:val="24"/>
          <w:szCs w:val="24"/>
        </w:rPr>
        <w:t>m</w:t>
      </w:r>
      <w:r w:rsidRPr="00A8638B">
        <w:rPr>
          <w:rFonts w:ascii="Times New Roman" w:eastAsia="Times New Roman" w:hAnsi="Times New Roman" w:cs="Times New Roman"/>
          <w:i/>
          <w:color w:val="000000"/>
          <w:spacing w:val="2"/>
          <w:sz w:val="24"/>
          <w:szCs w:val="24"/>
        </w:rPr>
        <w:t>s</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pacing w:val="5"/>
          <w:sz w:val="24"/>
          <w:szCs w:val="24"/>
        </w:rPr>
        <w:t>ce</w:t>
      </w:r>
      <w:r w:rsidRPr="00A8638B">
        <w:rPr>
          <w:rFonts w:ascii="Times New Roman" w:eastAsia="Times New Roman" w:hAnsi="Times New Roman" w:cs="Times New Roman"/>
          <w:i/>
          <w:color w:val="000000"/>
          <w:sz w:val="24"/>
          <w:szCs w:val="24"/>
        </w:rPr>
        <w:t>s</w:t>
      </w:r>
      <w:r w:rsidRPr="00A8638B">
        <w:rPr>
          <w:rFonts w:ascii="Times New Roman" w:eastAsia="Times New Roman" w:hAnsi="Times New Roman" w:cs="Times New Roman"/>
          <w:i/>
          <w:color w:val="000000"/>
          <w:spacing w:val="17"/>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z w:val="24"/>
          <w:szCs w:val="24"/>
        </w:rPr>
        <w:t xml:space="preserve">e </w:t>
      </w:r>
      <w:r w:rsidRPr="00A8638B">
        <w:rPr>
          <w:rFonts w:ascii="Times New Roman" w:eastAsia="Times New Roman" w:hAnsi="Times New Roman" w:cs="Times New Roman"/>
          <w:i/>
          <w:color w:val="000000"/>
          <w:spacing w:val="5"/>
          <w:sz w:val="24"/>
          <w:szCs w:val="24"/>
        </w:rPr>
        <w:t>ca</w:t>
      </w:r>
      <w:r w:rsidRPr="00A8638B">
        <w:rPr>
          <w:rFonts w:ascii="Times New Roman" w:eastAsia="Times New Roman" w:hAnsi="Times New Roman" w:cs="Times New Roman"/>
          <w:i/>
          <w:color w:val="000000"/>
          <w:spacing w:val="2"/>
          <w:sz w:val="24"/>
          <w:szCs w:val="24"/>
        </w:rPr>
        <w:t>s</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w:t>
      </w:r>
      <w:r w:rsidRPr="00A8638B">
        <w:rPr>
          <w:rFonts w:ascii="Times New Roman" w:eastAsia="Times New Roman" w:hAnsi="Times New Roman" w:cs="Times New Roman"/>
          <w:i/>
          <w:color w:val="000000"/>
          <w:spacing w:val="-12"/>
          <w:sz w:val="24"/>
          <w:szCs w:val="24"/>
        </w:rPr>
        <w:t xml:space="preserve"> </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pacing w:val="-18"/>
          <w:sz w:val="24"/>
          <w:szCs w:val="24"/>
        </w:rPr>
        <w:t>l</w:t>
      </w:r>
      <w:r w:rsidRPr="00A8638B">
        <w:rPr>
          <w:rFonts w:ascii="Times New Roman" w:eastAsia="Times New Roman" w:hAnsi="Times New Roman" w:cs="Times New Roman"/>
          <w:i/>
          <w:color w:val="000000"/>
          <w:spacing w:val="-7"/>
          <w:sz w:val="24"/>
          <w:szCs w:val="24"/>
        </w:rPr>
        <w:t>ud</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z w:val="24"/>
          <w:szCs w:val="24"/>
        </w:rPr>
        <w:t xml:space="preserve">g </w:t>
      </w:r>
      <w:r w:rsidRPr="00A8638B">
        <w:rPr>
          <w:rFonts w:ascii="Times New Roman" w:eastAsia="Times New Roman" w:hAnsi="Times New Roman" w:cs="Times New Roman"/>
          <w:i/>
          <w:color w:val="000000"/>
          <w:spacing w:val="19"/>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b</w:t>
      </w:r>
      <w:r w:rsidRPr="00A8638B">
        <w:rPr>
          <w:rFonts w:ascii="Times New Roman" w:eastAsia="Times New Roman" w:hAnsi="Times New Roman" w:cs="Times New Roman"/>
          <w:i/>
          <w:color w:val="000000"/>
          <w:spacing w:val="-18"/>
          <w:sz w:val="24"/>
          <w:szCs w:val="24"/>
        </w:rPr>
        <w:t>ili</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53"/>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z w:val="24"/>
          <w:szCs w:val="24"/>
        </w:rPr>
        <w:t>d</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w w:val="102"/>
          <w:sz w:val="24"/>
          <w:szCs w:val="24"/>
        </w:rPr>
        <w:t>f</w:t>
      </w:r>
      <w:r w:rsidRPr="00A8638B">
        <w:rPr>
          <w:rFonts w:ascii="Times New Roman" w:eastAsia="Times New Roman" w:hAnsi="Times New Roman" w:cs="Times New Roman"/>
          <w:i/>
          <w:color w:val="000000"/>
          <w:spacing w:val="-18"/>
          <w:w w:val="102"/>
          <w:sz w:val="24"/>
          <w:szCs w:val="24"/>
        </w:rPr>
        <w:t>i</w:t>
      </w:r>
      <w:r w:rsidRPr="00A8638B">
        <w:rPr>
          <w:rFonts w:ascii="Times New Roman" w:eastAsia="Times New Roman" w:hAnsi="Times New Roman" w:cs="Times New Roman"/>
          <w:i/>
          <w:color w:val="000000"/>
          <w:spacing w:val="-7"/>
          <w:w w:val="102"/>
          <w:sz w:val="24"/>
          <w:szCs w:val="24"/>
        </w:rPr>
        <w:t>n</w:t>
      </w:r>
      <w:r w:rsidRPr="00A8638B">
        <w:rPr>
          <w:rFonts w:ascii="Times New Roman" w:eastAsia="Times New Roman" w:hAnsi="Times New Roman" w:cs="Times New Roman"/>
          <w:i/>
          <w:color w:val="000000"/>
          <w:spacing w:val="5"/>
          <w:w w:val="102"/>
          <w:sz w:val="24"/>
          <w:szCs w:val="24"/>
        </w:rPr>
        <w:t>a</w:t>
      </w:r>
      <w:r w:rsidRPr="00A8638B">
        <w:rPr>
          <w:rFonts w:ascii="Times New Roman" w:eastAsia="Times New Roman" w:hAnsi="Times New Roman" w:cs="Times New Roman"/>
          <w:i/>
          <w:color w:val="000000"/>
          <w:spacing w:val="-7"/>
          <w:w w:val="102"/>
          <w:sz w:val="24"/>
          <w:szCs w:val="24"/>
        </w:rPr>
        <w:t>n</w:t>
      </w:r>
      <w:r w:rsidRPr="00A8638B">
        <w:rPr>
          <w:rFonts w:ascii="Times New Roman" w:eastAsia="Times New Roman" w:hAnsi="Times New Roman" w:cs="Times New Roman"/>
          <w:i/>
          <w:color w:val="000000"/>
          <w:spacing w:val="5"/>
          <w:w w:val="102"/>
          <w:sz w:val="24"/>
          <w:szCs w:val="24"/>
        </w:rPr>
        <w:t>c</w:t>
      </w:r>
      <w:r w:rsidRPr="00A8638B">
        <w:rPr>
          <w:rFonts w:ascii="Times New Roman" w:eastAsia="Times New Roman" w:hAnsi="Times New Roman" w:cs="Times New Roman"/>
          <w:i/>
          <w:color w:val="000000"/>
          <w:spacing w:val="-18"/>
          <w:w w:val="102"/>
          <w:sz w:val="24"/>
          <w:szCs w:val="24"/>
        </w:rPr>
        <w:t>i</w:t>
      </w:r>
      <w:r w:rsidRPr="00A8638B">
        <w:rPr>
          <w:rFonts w:ascii="Times New Roman" w:eastAsia="Times New Roman" w:hAnsi="Times New Roman" w:cs="Times New Roman"/>
          <w:i/>
          <w:color w:val="000000"/>
          <w:spacing w:val="5"/>
          <w:w w:val="102"/>
          <w:sz w:val="24"/>
          <w:szCs w:val="24"/>
        </w:rPr>
        <w:t>a</w:t>
      </w:r>
      <w:r w:rsidRPr="00A8638B">
        <w:rPr>
          <w:rFonts w:ascii="Times New Roman" w:eastAsia="Times New Roman" w:hAnsi="Times New Roman" w:cs="Times New Roman"/>
          <w:i/>
          <w:color w:val="000000"/>
          <w:w w:val="102"/>
          <w:sz w:val="24"/>
          <w:szCs w:val="24"/>
        </w:rPr>
        <w:t xml:space="preserve">l </w:t>
      </w:r>
      <w:r w:rsidRPr="00A8638B">
        <w:rPr>
          <w:rFonts w:ascii="Times New Roman" w:eastAsia="Times New Roman" w:hAnsi="Times New Roman" w:cs="Times New Roman"/>
          <w:i/>
          <w:color w:val="000000"/>
          <w:spacing w:val="-10"/>
          <w:sz w:val="24"/>
          <w:szCs w:val="24"/>
        </w:rPr>
        <w:t>m</w:t>
      </w:r>
      <w:r w:rsidRPr="00A8638B">
        <w:rPr>
          <w:rFonts w:ascii="Times New Roman" w:eastAsia="Times New Roman" w:hAnsi="Times New Roman" w:cs="Times New Roman"/>
          <w:i/>
          <w:color w:val="000000"/>
          <w:spacing w:val="5"/>
          <w:sz w:val="24"/>
          <w:szCs w:val="24"/>
        </w:rPr>
        <w:t>ea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z w:val="24"/>
          <w:szCs w:val="24"/>
        </w:rPr>
        <w:t>s</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7"/>
          <w:sz w:val="24"/>
          <w:szCs w:val="24"/>
        </w:rPr>
        <w:t>p</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s</w:t>
      </w:r>
      <w:r w:rsidRPr="00A8638B">
        <w:rPr>
          <w:rFonts w:ascii="Times New Roman" w:eastAsia="Times New Roman" w:hAnsi="Times New Roman" w:cs="Times New Roman"/>
          <w:i/>
          <w:color w:val="000000"/>
          <w:spacing w:val="4"/>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o</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z w:val="24"/>
          <w:szCs w:val="24"/>
        </w:rPr>
        <w:t xml:space="preserve">e </w:t>
      </w:r>
      <w:r w:rsidRPr="00A8638B">
        <w:rPr>
          <w:rFonts w:ascii="Times New Roman" w:eastAsia="Times New Roman" w:hAnsi="Times New Roman" w:cs="Times New Roman"/>
          <w:i/>
          <w:color w:val="000000"/>
          <w:spacing w:val="-10"/>
          <w:w w:val="102"/>
          <w:sz w:val="24"/>
          <w:szCs w:val="24"/>
        </w:rPr>
        <w:t>m</w:t>
      </w:r>
      <w:r w:rsidRPr="00A8638B">
        <w:rPr>
          <w:rFonts w:ascii="Times New Roman" w:eastAsia="Times New Roman" w:hAnsi="Times New Roman" w:cs="Times New Roman"/>
          <w:i/>
          <w:color w:val="000000"/>
          <w:spacing w:val="5"/>
          <w:w w:val="102"/>
          <w:sz w:val="24"/>
          <w:szCs w:val="24"/>
        </w:rPr>
        <w:t>a</w:t>
      </w:r>
      <w:r w:rsidRPr="00A8638B">
        <w:rPr>
          <w:rFonts w:ascii="Times New Roman" w:eastAsia="Times New Roman" w:hAnsi="Times New Roman" w:cs="Times New Roman"/>
          <w:i/>
          <w:color w:val="000000"/>
          <w:w w:val="102"/>
          <w:sz w:val="24"/>
          <w:szCs w:val="24"/>
        </w:rPr>
        <w:t>rr</w:t>
      </w:r>
      <w:r w:rsidRPr="00A8638B">
        <w:rPr>
          <w:rFonts w:ascii="Times New Roman" w:eastAsia="Times New Roman" w:hAnsi="Times New Roman" w:cs="Times New Roman"/>
          <w:i/>
          <w:color w:val="000000"/>
          <w:spacing w:val="-17"/>
          <w:w w:val="102"/>
          <w:sz w:val="24"/>
          <w:szCs w:val="24"/>
        </w:rPr>
        <w:t>i</w:t>
      </w:r>
      <w:r w:rsidRPr="00A8638B">
        <w:rPr>
          <w:rFonts w:ascii="Times New Roman" w:eastAsia="Times New Roman" w:hAnsi="Times New Roman" w:cs="Times New Roman"/>
          <w:i/>
          <w:color w:val="000000"/>
          <w:spacing w:val="5"/>
          <w:w w:val="102"/>
          <w:sz w:val="24"/>
          <w:szCs w:val="24"/>
        </w:rPr>
        <w:t>a</w:t>
      </w:r>
      <w:r w:rsidRPr="00A8638B">
        <w:rPr>
          <w:rFonts w:ascii="Times New Roman" w:eastAsia="Times New Roman" w:hAnsi="Times New Roman" w:cs="Times New Roman"/>
          <w:i/>
          <w:color w:val="000000"/>
          <w:spacing w:val="-7"/>
          <w:w w:val="102"/>
          <w:sz w:val="24"/>
          <w:szCs w:val="24"/>
        </w:rPr>
        <w:t>g</w:t>
      </w:r>
      <w:r w:rsidRPr="00A8638B">
        <w:rPr>
          <w:rFonts w:ascii="Times New Roman" w:eastAsia="Times New Roman" w:hAnsi="Times New Roman" w:cs="Times New Roman"/>
          <w:i/>
          <w:color w:val="000000"/>
          <w:spacing w:val="11"/>
          <w:w w:val="102"/>
          <w:sz w:val="24"/>
          <w:szCs w:val="24"/>
        </w:rPr>
        <w:t>e</w:t>
      </w:r>
      <w:r w:rsidRPr="00A8638B">
        <w:rPr>
          <w:rFonts w:ascii="Times New Roman" w:eastAsia="Times New Roman" w:hAnsi="Times New Roman" w:cs="Times New Roman"/>
          <w:i/>
          <w:color w:val="000000"/>
          <w:w w:val="102"/>
          <w:sz w:val="24"/>
          <w:szCs w:val="24"/>
        </w:rPr>
        <w:t xml:space="preserve"> –</w:t>
      </w:r>
    </w:p>
    <w:p w:rsidR="00A8638B" w:rsidRPr="00A8638B" w:rsidRDefault="00A8638B" w:rsidP="00A8638B">
      <w:pPr>
        <w:tabs>
          <w:tab w:val="left" w:pos="720"/>
        </w:tabs>
        <w:spacing w:after="240" w:line="360" w:lineRule="auto"/>
        <w:ind w:left="1080"/>
        <w:jc w:val="both"/>
        <w:rPr>
          <w:rFonts w:ascii="Times New Roman" w:eastAsia="Times New Roman" w:hAnsi="Times New Roman" w:cs="Times New Roman"/>
          <w:i/>
          <w:sz w:val="24"/>
          <w:szCs w:val="24"/>
        </w:rPr>
      </w:pPr>
      <w:r w:rsidRPr="00A8638B">
        <w:rPr>
          <w:rFonts w:ascii="Times New Roman" w:eastAsia="Times New Roman" w:hAnsi="Times New Roman" w:cs="Times New Roman"/>
          <w:i/>
          <w:color w:val="000000"/>
          <w:w w:val="102"/>
          <w:sz w:val="24"/>
          <w:szCs w:val="24"/>
        </w:rPr>
        <w:t>[…]</w:t>
      </w:r>
    </w:p>
    <w:p w:rsidR="00A8638B" w:rsidRDefault="00A8638B" w:rsidP="006F2B13">
      <w:pPr>
        <w:numPr>
          <w:ilvl w:val="0"/>
          <w:numId w:val="8"/>
        </w:numPr>
        <w:tabs>
          <w:tab w:val="left" w:pos="720"/>
          <w:tab w:val="left" w:pos="1800"/>
        </w:tabs>
        <w:spacing w:after="240" w:line="360" w:lineRule="auto"/>
        <w:ind w:firstLine="360"/>
        <w:contextualSpacing/>
        <w:jc w:val="both"/>
        <w:rPr>
          <w:rFonts w:ascii="Times New Roman" w:eastAsia="Times New Roman" w:hAnsi="Times New Roman" w:cs="Times New Roman"/>
          <w:i/>
          <w:color w:val="000000"/>
          <w:w w:val="102"/>
          <w:sz w:val="24"/>
          <w:szCs w:val="24"/>
        </w:rPr>
      </w:pPr>
      <w:r w:rsidRPr="00A8638B">
        <w:rPr>
          <w:rFonts w:ascii="Times New Roman" w:eastAsia="Times New Roman" w:hAnsi="Times New Roman" w:cs="Times New Roman"/>
          <w:i/>
          <w:color w:val="000000"/>
          <w:spacing w:val="-10"/>
          <w:sz w:val="24"/>
          <w:szCs w:val="24"/>
        </w:rPr>
        <w:t>m</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k</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5"/>
          <w:sz w:val="24"/>
          <w:szCs w:val="24"/>
        </w:rPr>
        <w:t xml:space="preserve"> </w:t>
      </w:r>
      <w:r w:rsidRPr="00A8638B">
        <w:rPr>
          <w:rFonts w:ascii="Times New Roman" w:eastAsia="Times New Roman" w:hAnsi="Times New Roman" w:cs="Times New Roman"/>
          <w:i/>
          <w:color w:val="000000"/>
          <w:spacing w:val="2"/>
          <w:sz w:val="24"/>
          <w:szCs w:val="24"/>
        </w:rPr>
        <w:t>s</w:t>
      </w:r>
      <w:r w:rsidRPr="00A8638B">
        <w:rPr>
          <w:rFonts w:ascii="Times New Roman" w:eastAsia="Times New Roman" w:hAnsi="Times New Roman" w:cs="Times New Roman"/>
          <w:i/>
          <w:color w:val="000000"/>
          <w:spacing w:val="-7"/>
          <w:sz w:val="24"/>
          <w:szCs w:val="24"/>
        </w:rPr>
        <w:t>u</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z w:val="24"/>
          <w:szCs w:val="24"/>
        </w:rPr>
        <w:t>h</w:t>
      </w:r>
      <w:r w:rsidRPr="00A8638B">
        <w:rPr>
          <w:rFonts w:ascii="Times New Roman" w:eastAsia="Times New Roman" w:hAnsi="Times New Roman" w:cs="Times New Roman"/>
          <w:i/>
          <w:color w:val="000000"/>
          <w:spacing w:val="5"/>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7"/>
          <w:sz w:val="24"/>
          <w:szCs w:val="24"/>
        </w:rPr>
        <w:t>d</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4"/>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s</w:t>
      </w:r>
      <w:r w:rsidRPr="00A8638B">
        <w:rPr>
          <w:rFonts w:ascii="Times New Roman" w:eastAsia="Times New Roman" w:hAnsi="Times New Roman" w:cs="Times New Roman"/>
          <w:i/>
          <w:color w:val="000000"/>
          <w:spacing w:val="-4"/>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pacing w:val="-7"/>
          <w:sz w:val="24"/>
          <w:szCs w:val="24"/>
        </w:rPr>
        <w:t>ou</w:t>
      </w:r>
      <w:r w:rsidRPr="00A8638B">
        <w:rPr>
          <w:rFonts w:ascii="Times New Roman" w:eastAsia="Times New Roman" w:hAnsi="Times New Roman" w:cs="Times New Roman"/>
          <w:i/>
          <w:color w:val="000000"/>
          <w:sz w:val="24"/>
          <w:szCs w:val="24"/>
        </w:rPr>
        <w:t>rt</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nk</w:t>
      </w:r>
      <w:r w:rsidRPr="00A8638B">
        <w:rPr>
          <w:rFonts w:ascii="Times New Roman" w:eastAsia="Times New Roman" w:hAnsi="Times New Roman" w:cs="Times New Roman"/>
          <w:i/>
          <w:color w:val="000000"/>
          <w:sz w:val="24"/>
          <w:szCs w:val="24"/>
        </w:rPr>
        <w:t>s</w:t>
      </w:r>
      <w:r w:rsidRPr="00A8638B">
        <w:rPr>
          <w:rFonts w:ascii="Times New Roman" w:eastAsia="Times New Roman" w:hAnsi="Times New Roman" w:cs="Times New Roman"/>
          <w:i/>
          <w:color w:val="000000"/>
          <w:spacing w:val="48"/>
          <w:sz w:val="24"/>
          <w:szCs w:val="24"/>
        </w:rPr>
        <w:t xml:space="preserve"> </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w:t>
      </w:r>
      <w:r w:rsidRPr="00A8638B">
        <w:rPr>
          <w:rFonts w:ascii="Times New Roman" w:eastAsia="Times New Roman" w:hAnsi="Times New Roman" w:cs="Times New Roman"/>
          <w:i/>
          <w:color w:val="000000"/>
          <w:spacing w:val="13"/>
          <w:sz w:val="24"/>
          <w:szCs w:val="24"/>
        </w:rPr>
        <w:t xml:space="preserve"> </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z w:val="24"/>
          <w:szCs w:val="24"/>
        </w:rPr>
        <w:t>n</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2"/>
          <w:sz w:val="24"/>
          <w:szCs w:val="24"/>
        </w:rPr>
        <w:t>s</w:t>
      </w:r>
      <w:r w:rsidRPr="00A8638B">
        <w:rPr>
          <w:rFonts w:ascii="Times New Roman" w:eastAsia="Times New Roman" w:hAnsi="Times New Roman" w:cs="Times New Roman"/>
          <w:i/>
          <w:color w:val="000000"/>
          <w:spacing w:val="-7"/>
          <w:sz w:val="24"/>
          <w:szCs w:val="24"/>
        </w:rPr>
        <w:t>p</w:t>
      </w:r>
      <w:r w:rsidRPr="00A8638B">
        <w:rPr>
          <w:rFonts w:ascii="Times New Roman" w:eastAsia="Times New Roman" w:hAnsi="Times New Roman" w:cs="Times New Roman"/>
          <w:i/>
          <w:color w:val="000000"/>
          <w:spacing w:val="5"/>
          <w:sz w:val="24"/>
          <w:szCs w:val="24"/>
        </w:rPr>
        <w:t>ec</w:t>
      </w:r>
      <w:r w:rsidRPr="00A8638B">
        <w:rPr>
          <w:rFonts w:ascii="Times New Roman" w:eastAsia="Times New Roman" w:hAnsi="Times New Roman" w:cs="Times New Roman"/>
          <w:i/>
          <w:color w:val="000000"/>
          <w:sz w:val="24"/>
          <w:szCs w:val="24"/>
        </w:rPr>
        <w:t xml:space="preserve">t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5"/>
          <w:w w:val="102"/>
          <w:sz w:val="24"/>
          <w:szCs w:val="24"/>
        </w:rPr>
        <w:t>a</w:t>
      </w:r>
      <w:r w:rsidRPr="00A8638B">
        <w:rPr>
          <w:rFonts w:ascii="Times New Roman" w:eastAsia="Times New Roman" w:hAnsi="Times New Roman" w:cs="Times New Roman"/>
          <w:i/>
          <w:color w:val="000000"/>
          <w:spacing w:val="-7"/>
          <w:w w:val="102"/>
          <w:sz w:val="24"/>
          <w:szCs w:val="24"/>
        </w:rPr>
        <w:t>n</w:t>
      </w:r>
      <w:r w:rsidRPr="00A8638B">
        <w:rPr>
          <w:rFonts w:ascii="Times New Roman" w:eastAsia="Times New Roman" w:hAnsi="Times New Roman" w:cs="Times New Roman"/>
          <w:i/>
          <w:color w:val="000000"/>
          <w:w w:val="102"/>
          <w:sz w:val="24"/>
          <w:szCs w:val="24"/>
        </w:rPr>
        <w:t xml:space="preserve">y </w:t>
      </w:r>
      <w:r w:rsidRPr="00A8638B">
        <w:rPr>
          <w:rFonts w:ascii="Times New Roman" w:eastAsia="Times New Roman" w:hAnsi="Times New Roman" w:cs="Times New Roman"/>
          <w:i/>
          <w:color w:val="000000"/>
          <w:spacing w:val="-7"/>
          <w:sz w:val="24"/>
          <w:szCs w:val="24"/>
        </w:rPr>
        <w:t>p</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7"/>
          <w:sz w:val="24"/>
          <w:szCs w:val="24"/>
        </w:rPr>
        <w:t>op</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12"/>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z w:val="24"/>
          <w:szCs w:val="24"/>
        </w:rPr>
        <w:t>a</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pacing w:val="-7"/>
          <w:sz w:val="24"/>
          <w:szCs w:val="24"/>
        </w:rPr>
        <w:t>p</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6"/>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o a</w:t>
      </w:r>
      <w:r w:rsidRPr="00A8638B">
        <w:rPr>
          <w:rFonts w:ascii="Times New Roman" w:eastAsia="Times New Roman" w:hAnsi="Times New Roman" w:cs="Times New Roman"/>
          <w:i/>
          <w:color w:val="000000"/>
          <w:spacing w:val="12"/>
          <w:sz w:val="24"/>
          <w:szCs w:val="24"/>
        </w:rPr>
        <w:t xml:space="preserve"> </w:t>
      </w:r>
      <w:r w:rsidRPr="00A8638B">
        <w:rPr>
          <w:rFonts w:ascii="Times New Roman" w:eastAsia="Times New Roman" w:hAnsi="Times New Roman" w:cs="Times New Roman"/>
          <w:i/>
          <w:color w:val="000000"/>
          <w:spacing w:val="-10"/>
          <w:sz w:val="24"/>
          <w:szCs w:val="24"/>
        </w:rPr>
        <w:t>m</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rr</w:t>
      </w:r>
      <w:r w:rsidRPr="00A8638B">
        <w:rPr>
          <w:rFonts w:ascii="Times New Roman" w:eastAsia="Times New Roman" w:hAnsi="Times New Roman" w:cs="Times New Roman"/>
          <w:i/>
          <w:color w:val="000000"/>
          <w:spacing w:val="-17"/>
          <w:sz w:val="24"/>
          <w:szCs w:val="24"/>
        </w:rPr>
        <w:t>i</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g</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11"/>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2"/>
          <w:sz w:val="24"/>
          <w:szCs w:val="24"/>
        </w:rPr>
        <w:t>s</w:t>
      </w:r>
      <w:r w:rsidRPr="00A8638B">
        <w:rPr>
          <w:rFonts w:ascii="Times New Roman" w:eastAsia="Times New Roman" w:hAnsi="Times New Roman" w:cs="Times New Roman"/>
          <w:i/>
          <w:color w:val="000000"/>
          <w:sz w:val="24"/>
          <w:szCs w:val="24"/>
        </w:rPr>
        <w:t>t</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gh</w:t>
      </w:r>
      <w:r w:rsidRPr="00A8638B">
        <w:rPr>
          <w:rFonts w:ascii="Times New Roman" w:eastAsia="Times New Roman" w:hAnsi="Times New Roman" w:cs="Times New Roman"/>
          <w:i/>
          <w:color w:val="000000"/>
          <w:sz w:val="24"/>
          <w:szCs w:val="24"/>
        </w:rPr>
        <w:t>t</w:t>
      </w:r>
      <w:r w:rsidRPr="00A8638B">
        <w:rPr>
          <w:rFonts w:ascii="Times New Roman" w:eastAsia="Times New Roman" w:hAnsi="Times New Roman" w:cs="Times New Roman"/>
          <w:i/>
          <w:color w:val="000000"/>
          <w:spacing w:val="25"/>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w w:val="102"/>
          <w:sz w:val="24"/>
          <w:szCs w:val="24"/>
        </w:rPr>
        <w:t xml:space="preserve">a </w:t>
      </w:r>
      <w:r w:rsidRPr="00A8638B">
        <w:rPr>
          <w:rFonts w:ascii="Times New Roman" w:eastAsia="Times New Roman" w:hAnsi="Times New Roman" w:cs="Times New Roman"/>
          <w:i/>
          <w:color w:val="000000"/>
          <w:spacing w:val="-7"/>
          <w:sz w:val="24"/>
          <w:szCs w:val="24"/>
        </w:rPr>
        <w:t>p</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7"/>
          <w:sz w:val="24"/>
          <w:szCs w:val="24"/>
        </w:rPr>
        <w:t xml:space="preserve"> </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z w:val="24"/>
          <w:szCs w:val="24"/>
        </w:rPr>
        <w:t>n</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pacing w:val="-7"/>
          <w:sz w:val="24"/>
          <w:szCs w:val="24"/>
        </w:rPr>
        <w:t>p</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7"/>
          <w:sz w:val="24"/>
          <w:szCs w:val="24"/>
        </w:rPr>
        <w:t>op</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12"/>
          <w:sz w:val="24"/>
          <w:szCs w:val="24"/>
        </w:rPr>
        <w:t xml:space="preserve"> </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10"/>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7"/>
          <w:sz w:val="24"/>
          <w:szCs w:val="24"/>
        </w:rPr>
        <w:t>b</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z w:val="24"/>
          <w:szCs w:val="24"/>
        </w:rPr>
        <w:t>t</w:t>
      </w:r>
      <w:r w:rsidRPr="00A8638B">
        <w:rPr>
          <w:rFonts w:ascii="Times New Roman" w:eastAsia="Times New Roman" w:hAnsi="Times New Roman" w:cs="Times New Roman"/>
          <w:i/>
          <w:color w:val="000000"/>
          <w:spacing w:val="14"/>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z w:val="24"/>
          <w:szCs w:val="24"/>
        </w:rPr>
        <w:t xml:space="preserve">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14"/>
          <w:sz w:val="24"/>
          <w:szCs w:val="24"/>
        </w:rPr>
        <w:t xml:space="preserve"> </w:t>
      </w:r>
      <w:r w:rsidRPr="00A8638B">
        <w:rPr>
          <w:rFonts w:ascii="Times New Roman" w:eastAsia="Times New Roman" w:hAnsi="Times New Roman" w:cs="Times New Roman"/>
          <w:i/>
          <w:color w:val="000000"/>
          <w:spacing w:val="-7"/>
          <w:sz w:val="24"/>
          <w:szCs w:val="24"/>
        </w:rPr>
        <w:t>p</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6"/>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w w:val="102"/>
          <w:sz w:val="24"/>
          <w:szCs w:val="24"/>
        </w:rPr>
        <w:t xml:space="preserve">a </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18"/>
          <w:sz w:val="24"/>
          <w:szCs w:val="24"/>
        </w:rPr>
        <w:t>l</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7"/>
          <w:sz w:val="24"/>
          <w:szCs w:val="24"/>
        </w:rPr>
        <w:t>v</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z w:val="24"/>
          <w:szCs w:val="24"/>
        </w:rPr>
        <w:t>t</w:t>
      </w:r>
      <w:r w:rsidRPr="00A8638B">
        <w:rPr>
          <w:rFonts w:ascii="Times New Roman" w:eastAsia="Times New Roman" w:hAnsi="Times New Roman" w:cs="Times New Roman"/>
          <w:i/>
          <w:color w:val="000000"/>
          <w:spacing w:val="16"/>
          <w:sz w:val="24"/>
          <w:szCs w:val="24"/>
        </w:rPr>
        <w:t xml:space="preserve"> </w:t>
      </w:r>
      <w:r w:rsidRPr="00A8638B">
        <w:rPr>
          <w:rFonts w:ascii="Times New Roman" w:eastAsia="Times New Roman" w:hAnsi="Times New Roman" w:cs="Times New Roman"/>
          <w:i/>
          <w:color w:val="000000"/>
          <w:spacing w:val="5"/>
          <w:w w:val="102"/>
          <w:sz w:val="24"/>
          <w:szCs w:val="24"/>
        </w:rPr>
        <w:t>c</w:t>
      </w:r>
      <w:r w:rsidRPr="00A8638B">
        <w:rPr>
          <w:rFonts w:ascii="Times New Roman" w:eastAsia="Times New Roman" w:hAnsi="Times New Roman" w:cs="Times New Roman"/>
          <w:i/>
          <w:color w:val="000000"/>
          <w:spacing w:val="-7"/>
          <w:w w:val="102"/>
          <w:sz w:val="24"/>
          <w:szCs w:val="24"/>
        </w:rPr>
        <w:t>h</w:t>
      </w:r>
      <w:r w:rsidRPr="00A8638B">
        <w:rPr>
          <w:rFonts w:ascii="Times New Roman" w:eastAsia="Times New Roman" w:hAnsi="Times New Roman" w:cs="Times New Roman"/>
          <w:i/>
          <w:color w:val="000000"/>
          <w:spacing w:val="-18"/>
          <w:w w:val="102"/>
          <w:sz w:val="24"/>
          <w:szCs w:val="24"/>
        </w:rPr>
        <w:t>il</w:t>
      </w:r>
      <w:r w:rsidRPr="00A8638B">
        <w:rPr>
          <w:rFonts w:ascii="Times New Roman" w:eastAsia="Times New Roman" w:hAnsi="Times New Roman" w:cs="Times New Roman"/>
          <w:i/>
          <w:color w:val="000000"/>
          <w:spacing w:val="-7"/>
          <w:w w:val="102"/>
          <w:sz w:val="24"/>
          <w:szCs w:val="24"/>
        </w:rPr>
        <w:t>d</w:t>
      </w:r>
      <w:r w:rsidRPr="00A8638B">
        <w:rPr>
          <w:rFonts w:ascii="Times New Roman" w:eastAsia="Times New Roman" w:hAnsi="Times New Roman" w:cs="Times New Roman"/>
          <w:i/>
          <w:color w:val="000000"/>
          <w:w w:val="102"/>
          <w:sz w:val="24"/>
          <w:szCs w:val="24"/>
        </w:rPr>
        <w:t>.</w:t>
      </w:r>
    </w:p>
    <w:p w:rsidR="00A8638B" w:rsidRPr="00A8638B" w:rsidRDefault="00A8638B" w:rsidP="00A8638B">
      <w:pPr>
        <w:tabs>
          <w:tab w:val="left" w:pos="720"/>
          <w:tab w:val="left" w:pos="1800"/>
        </w:tabs>
        <w:spacing w:after="240" w:line="360" w:lineRule="auto"/>
        <w:ind w:left="1440"/>
        <w:contextualSpacing/>
        <w:jc w:val="both"/>
        <w:rPr>
          <w:rFonts w:ascii="Times New Roman" w:eastAsia="Times New Roman" w:hAnsi="Times New Roman" w:cs="Times New Roman"/>
          <w:i/>
          <w:color w:val="000000"/>
          <w:w w:val="102"/>
          <w:sz w:val="24"/>
          <w:szCs w:val="24"/>
        </w:rPr>
      </w:pPr>
    </w:p>
    <w:p w:rsidR="00A8638B" w:rsidRPr="00A8638B" w:rsidRDefault="00A8638B" w:rsidP="006F2B13">
      <w:pPr>
        <w:numPr>
          <w:ilvl w:val="0"/>
          <w:numId w:val="3"/>
        </w:numPr>
        <w:tabs>
          <w:tab w:val="left" w:pos="720"/>
        </w:tabs>
        <w:spacing w:after="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Section 25(1) of the MCA further provides as follows:</w:t>
      </w:r>
    </w:p>
    <w:p w:rsidR="00A8638B" w:rsidRPr="00A8638B" w:rsidRDefault="00A8638B" w:rsidP="006F2B13">
      <w:pPr>
        <w:numPr>
          <w:ilvl w:val="3"/>
          <w:numId w:val="61"/>
        </w:numPr>
        <w:spacing w:after="0" w:line="276" w:lineRule="auto"/>
        <w:ind w:left="1080" w:firstLine="0"/>
        <w:contextualSpacing/>
        <w:jc w:val="both"/>
        <w:rPr>
          <w:rFonts w:ascii="Times New Roman" w:hAnsi="Times New Roman" w:cs="Times New Roman"/>
          <w:i/>
          <w:sz w:val="24"/>
          <w:szCs w:val="24"/>
        </w:rPr>
      </w:pPr>
      <w:r w:rsidRPr="00A8638B">
        <w:rPr>
          <w:rFonts w:ascii="Times New Roman" w:hAnsi="Times New Roman" w:cs="Times New Roman"/>
          <w:i/>
          <w:sz w:val="24"/>
          <w:szCs w:val="24"/>
        </w:rPr>
        <w:t>(</w:t>
      </w:r>
      <w:r w:rsidRPr="00A8638B">
        <w:rPr>
          <w:rFonts w:ascii="Times New Roman" w:hAnsi="Times New Roman" w:cs="Times New Roman"/>
          <w:i/>
          <w:spacing w:val="-8"/>
          <w:sz w:val="24"/>
          <w:szCs w:val="24"/>
        </w:rPr>
        <w:t>1</w:t>
      </w:r>
      <w:r w:rsidRPr="00A8638B">
        <w:rPr>
          <w:rFonts w:ascii="Times New Roman" w:hAnsi="Times New Roman" w:cs="Times New Roman"/>
          <w:i/>
          <w:sz w:val="24"/>
          <w:szCs w:val="24"/>
        </w:rPr>
        <w:t>)</w:t>
      </w:r>
      <w:r w:rsidRPr="00A8638B">
        <w:rPr>
          <w:rFonts w:ascii="Times New Roman" w:hAnsi="Times New Roman" w:cs="Times New Roman"/>
          <w:i/>
          <w:spacing w:val="10"/>
          <w:sz w:val="24"/>
          <w:szCs w:val="24"/>
        </w:rPr>
        <w:t xml:space="preserve"> </w:t>
      </w:r>
      <w:r w:rsidRPr="00A8638B">
        <w:rPr>
          <w:rFonts w:ascii="Times New Roman" w:hAnsi="Times New Roman" w:cs="Times New Roman"/>
          <w:i/>
          <w:spacing w:val="-2"/>
          <w:sz w:val="24"/>
          <w:szCs w:val="24"/>
        </w:rPr>
        <w:t>W</w:t>
      </w:r>
      <w:r w:rsidRPr="00A8638B">
        <w:rPr>
          <w:rFonts w:ascii="Times New Roman" w:hAnsi="Times New Roman" w:cs="Times New Roman"/>
          <w:i/>
          <w:spacing w:val="-18"/>
          <w:sz w:val="24"/>
          <w:szCs w:val="24"/>
        </w:rPr>
        <w:t>i</w:t>
      </w:r>
      <w:r w:rsidRPr="00A8638B">
        <w:rPr>
          <w:rFonts w:ascii="Times New Roman" w:hAnsi="Times New Roman" w:cs="Times New Roman"/>
          <w:i/>
          <w:spacing w:val="-2"/>
          <w:sz w:val="24"/>
          <w:szCs w:val="24"/>
        </w:rPr>
        <w:t>t</w:t>
      </w:r>
      <w:r w:rsidRPr="00A8638B">
        <w:rPr>
          <w:rFonts w:ascii="Times New Roman" w:hAnsi="Times New Roman" w:cs="Times New Roman"/>
          <w:i/>
          <w:spacing w:val="-7"/>
          <w:sz w:val="24"/>
          <w:szCs w:val="24"/>
        </w:rPr>
        <w:t>hou</w:t>
      </w:r>
      <w:r w:rsidRPr="00A8638B">
        <w:rPr>
          <w:rFonts w:ascii="Times New Roman" w:hAnsi="Times New Roman" w:cs="Times New Roman"/>
          <w:i/>
          <w:sz w:val="24"/>
          <w:szCs w:val="24"/>
        </w:rPr>
        <w:t>t</w:t>
      </w:r>
      <w:r w:rsidRPr="00A8638B">
        <w:rPr>
          <w:rFonts w:ascii="Times New Roman" w:hAnsi="Times New Roman" w:cs="Times New Roman"/>
          <w:i/>
          <w:spacing w:val="46"/>
          <w:sz w:val="24"/>
          <w:szCs w:val="24"/>
        </w:rPr>
        <w:t xml:space="preserve"> </w:t>
      </w:r>
      <w:r w:rsidRPr="00A8638B">
        <w:rPr>
          <w:rFonts w:ascii="Times New Roman" w:hAnsi="Times New Roman" w:cs="Times New Roman"/>
          <w:i/>
          <w:spacing w:val="-7"/>
          <w:sz w:val="24"/>
          <w:szCs w:val="24"/>
        </w:rPr>
        <w:t>p</w:t>
      </w:r>
      <w:r w:rsidRPr="00A8638B">
        <w:rPr>
          <w:rFonts w:ascii="Times New Roman" w:hAnsi="Times New Roman" w:cs="Times New Roman"/>
          <w:i/>
          <w:sz w:val="24"/>
          <w:szCs w:val="24"/>
        </w:rPr>
        <w:t>r</w:t>
      </w:r>
      <w:r w:rsidRPr="00A8638B">
        <w:rPr>
          <w:rFonts w:ascii="Times New Roman" w:hAnsi="Times New Roman" w:cs="Times New Roman"/>
          <w:i/>
          <w:spacing w:val="5"/>
          <w:sz w:val="24"/>
          <w:szCs w:val="24"/>
        </w:rPr>
        <w:t>e</w:t>
      </w:r>
      <w:r w:rsidRPr="00A8638B">
        <w:rPr>
          <w:rFonts w:ascii="Times New Roman" w:hAnsi="Times New Roman" w:cs="Times New Roman"/>
          <w:i/>
          <w:spacing w:val="-18"/>
          <w:sz w:val="24"/>
          <w:szCs w:val="24"/>
        </w:rPr>
        <w:t>j</w:t>
      </w:r>
      <w:r w:rsidRPr="00A8638B">
        <w:rPr>
          <w:rFonts w:ascii="Times New Roman" w:hAnsi="Times New Roman" w:cs="Times New Roman"/>
          <w:i/>
          <w:spacing w:val="-7"/>
          <w:sz w:val="24"/>
          <w:szCs w:val="24"/>
        </w:rPr>
        <w:t>ud</w:t>
      </w:r>
      <w:r w:rsidRPr="00A8638B">
        <w:rPr>
          <w:rFonts w:ascii="Times New Roman" w:hAnsi="Times New Roman" w:cs="Times New Roman"/>
          <w:i/>
          <w:spacing w:val="-18"/>
          <w:sz w:val="24"/>
          <w:szCs w:val="24"/>
        </w:rPr>
        <w:t>i</w:t>
      </w:r>
      <w:r w:rsidRPr="00A8638B">
        <w:rPr>
          <w:rFonts w:ascii="Times New Roman" w:hAnsi="Times New Roman" w:cs="Times New Roman"/>
          <w:i/>
          <w:spacing w:val="5"/>
          <w:sz w:val="24"/>
          <w:szCs w:val="24"/>
        </w:rPr>
        <w:t>c</w:t>
      </w:r>
      <w:r w:rsidRPr="00A8638B">
        <w:rPr>
          <w:rFonts w:ascii="Times New Roman" w:hAnsi="Times New Roman" w:cs="Times New Roman"/>
          <w:i/>
          <w:sz w:val="24"/>
          <w:szCs w:val="24"/>
        </w:rPr>
        <w:t>e</w:t>
      </w:r>
      <w:r w:rsidRPr="00A8638B">
        <w:rPr>
          <w:rFonts w:ascii="Times New Roman" w:hAnsi="Times New Roman" w:cs="Times New Roman"/>
          <w:i/>
          <w:spacing w:val="41"/>
          <w:sz w:val="24"/>
          <w:szCs w:val="24"/>
        </w:rPr>
        <w:t xml:space="preserve"> </w:t>
      </w:r>
      <w:r w:rsidRPr="00A8638B">
        <w:rPr>
          <w:rFonts w:ascii="Times New Roman" w:hAnsi="Times New Roman" w:cs="Times New Roman"/>
          <w:i/>
          <w:spacing w:val="-2"/>
          <w:sz w:val="24"/>
          <w:szCs w:val="24"/>
        </w:rPr>
        <w:t>t</w:t>
      </w:r>
      <w:r w:rsidRPr="00A8638B">
        <w:rPr>
          <w:rFonts w:ascii="Times New Roman" w:hAnsi="Times New Roman" w:cs="Times New Roman"/>
          <w:i/>
          <w:sz w:val="24"/>
          <w:szCs w:val="24"/>
        </w:rPr>
        <w:t xml:space="preserve">o </w:t>
      </w:r>
      <w:r w:rsidRPr="00A8638B">
        <w:rPr>
          <w:rFonts w:ascii="Times New Roman" w:hAnsi="Times New Roman" w:cs="Times New Roman"/>
          <w:i/>
          <w:spacing w:val="5"/>
          <w:sz w:val="24"/>
          <w:szCs w:val="24"/>
        </w:rPr>
        <w:t>a</w:t>
      </w:r>
      <w:r w:rsidRPr="00A8638B">
        <w:rPr>
          <w:rFonts w:ascii="Times New Roman" w:hAnsi="Times New Roman" w:cs="Times New Roman"/>
          <w:i/>
          <w:spacing w:val="-7"/>
          <w:sz w:val="24"/>
          <w:szCs w:val="24"/>
        </w:rPr>
        <w:t>n</w:t>
      </w:r>
      <w:r w:rsidRPr="00A8638B">
        <w:rPr>
          <w:rFonts w:ascii="Times New Roman" w:hAnsi="Times New Roman" w:cs="Times New Roman"/>
          <w:i/>
          <w:sz w:val="24"/>
          <w:szCs w:val="24"/>
        </w:rPr>
        <w:t>y</w:t>
      </w:r>
      <w:r w:rsidRPr="00A8638B">
        <w:rPr>
          <w:rFonts w:ascii="Times New Roman" w:hAnsi="Times New Roman" w:cs="Times New Roman"/>
          <w:i/>
          <w:spacing w:val="3"/>
          <w:sz w:val="24"/>
          <w:szCs w:val="24"/>
        </w:rPr>
        <w:t xml:space="preserve"> </w:t>
      </w:r>
      <w:r w:rsidRPr="00A8638B">
        <w:rPr>
          <w:rFonts w:ascii="Times New Roman" w:hAnsi="Times New Roman" w:cs="Times New Roman"/>
          <w:i/>
          <w:spacing w:val="-7"/>
          <w:sz w:val="24"/>
          <w:szCs w:val="24"/>
        </w:rPr>
        <w:t>o</w:t>
      </w:r>
      <w:r w:rsidRPr="00A8638B">
        <w:rPr>
          <w:rFonts w:ascii="Times New Roman" w:hAnsi="Times New Roman" w:cs="Times New Roman"/>
          <w:i/>
          <w:spacing w:val="-2"/>
          <w:sz w:val="24"/>
          <w:szCs w:val="24"/>
        </w:rPr>
        <w:t>t</w:t>
      </w:r>
      <w:r w:rsidRPr="00A8638B">
        <w:rPr>
          <w:rFonts w:ascii="Times New Roman" w:hAnsi="Times New Roman" w:cs="Times New Roman"/>
          <w:i/>
          <w:spacing w:val="-7"/>
          <w:sz w:val="24"/>
          <w:szCs w:val="24"/>
        </w:rPr>
        <w:t>h</w:t>
      </w:r>
      <w:r w:rsidRPr="00A8638B">
        <w:rPr>
          <w:rFonts w:ascii="Times New Roman" w:hAnsi="Times New Roman" w:cs="Times New Roman"/>
          <w:i/>
          <w:spacing w:val="5"/>
          <w:sz w:val="24"/>
          <w:szCs w:val="24"/>
        </w:rPr>
        <w:t>e</w:t>
      </w:r>
      <w:r w:rsidRPr="00A8638B">
        <w:rPr>
          <w:rFonts w:ascii="Times New Roman" w:hAnsi="Times New Roman" w:cs="Times New Roman"/>
          <w:i/>
          <w:sz w:val="24"/>
          <w:szCs w:val="24"/>
        </w:rPr>
        <w:t>r</w:t>
      </w:r>
      <w:r w:rsidRPr="00A8638B">
        <w:rPr>
          <w:rFonts w:ascii="Times New Roman" w:hAnsi="Times New Roman" w:cs="Times New Roman"/>
          <w:i/>
          <w:spacing w:val="14"/>
          <w:sz w:val="24"/>
          <w:szCs w:val="24"/>
        </w:rPr>
        <w:t xml:space="preserve"> </w:t>
      </w:r>
      <w:r w:rsidRPr="00A8638B">
        <w:rPr>
          <w:rFonts w:ascii="Times New Roman" w:hAnsi="Times New Roman" w:cs="Times New Roman"/>
          <w:i/>
          <w:spacing w:val="-7"/>
          <w:sz w:val="24"/>
          <w:szCs w:val="24"/>
        </w:rPr>
        <w:t>po</w:t>
      </w:r>
      <w:r w:rsidRPr="00A8638B">
        <w:rPr>
          <w:rFonts w:ascii="Times New Roman" w:hAnsi="Times New Roman" w:cs="Times New Roman"/>
          <w:i/>
          <w:spacing w:val="2"/>
          <w:sz w:val="24"/>
          <w:szCs w:val="24"/>
        </w:rPr>
        <w:t>w</w:t>
      </w:r>
      <w:r w:rsidRPr="00A8638B">
        <w:rPr>
          <w:rFonts w:ascii="Times New Roman" w:hAnsi="Times New Roman" w:cs="Times New Roman"/>
          <w:i/>
          <w:spacing w:val="5"/>
          <w:sz w:val="24"/>
          <w:szCs w:val="24"/>
        </w:rPr>
        <w:t>e</w:t>
      </w:r>
      <w:r w:rsidRPr="00A8638B">
        <w:rPr>
          <w:rFonts w:ascii="Times New Roman" w:hAnsi="Times New Roman" w:cs="Times New Roman"/>
          <w:i/>
          <w:sz w:val="24"/>
          <w:szCs w:val="24"/>
        </w:rPr>
        <w:t>r</w:t>
      </w:r>
      <w:r w:rsidRPr="00A8638B">
        <w:rPr>
          <w:rFonts w:ascii="Times New Roman" w:hAnsi="Times New Roman" w:cs="Times New Roman"/>
          <w:i/>
          <w:spacing w:val="1"/>
          <w:sz w:val="24"/>
          <w:szCs w:val="24"/>
        </w:rPr>
        <w:t xml:space="preserve"> </w:t>
      </w:r>
      <w:r w:rsidRPr="00A8638B">
        <w:rPr>
          <w:rFonts w:ascii="Times New Roman" w:hAnsi="Times New Roman" w:cs="Times New Roman"/>
          <w:i/>
          <w:spacing w:val="-7"/>
          <w:sz w:val="24"/>
          <w:szCs w:val="24"/>
        </w:rPr>
        <w:t>o</w:t>
      </w:r>
      <w:r w:rsidRPr="00A8638B">
        <w:rPr>
          <w:rFonts w:ascii="Times New Roman" w:hAnsi="Times New Roman" w:cs="Times New Roman"/>
          <w:i/>
          <w:sz w:val="24"/>
          <w:szCs w:val="24"/>
        </w:rPr>
        <w:t>f</w:t>
      </w:r>
      <w:r w:rsidRPr="00A8638B">
        <w:rPr>
          <w:rFonts w:ascii="Times New Roman" w:hAnsi="Times New Roman" w:cs="Times New Roman"/>
          <w:i/>
          <w:spacing w:val="9"/>
          <w:sz w:val="24"/>
          <w:szCs w:val="24"/>
        </w:rPr>
        <w:t xml:space="preserve"> </w:t>
      </w:r>
      <w:r w:rsidRPr="00A8638B">
        <w:rPr>
          <w:rFonts w:ascii="Times New Roman" w:hAnsi="Times New Roman" w:cs="Times New Roman"/>
          <w:i/>
          <w:spacing w:val="-2"/>
          <w:sz w:val="24"/>
          <w:szCs w:val="24"/>
        </w:rPr>
        <w:t>t</w:t>
      </w:r>
      <w:r w:rsidRPr="00A8638B">
        <w:rPr>
          <w:rFonts w:ascii="Times New Roman" w:hAnsi="Times New Roman" w:cs="Times New Roman"/>
          <w:i/>
          <w:spacing w:val="-7"/>
          <w:sz w:val="24"/>
          <w:szCs w:val="24"/>
        </w:rPr>
        <w:t>h</w:t>
      </w:r>
      <w:r w:rsidRPr="00A8638B">
        <w:rPr>
          <w:rFonts w:ascii="Times New Roman" w:hAnsi="Times New Roman" w:cs="Times New Roman"/>
          <w:i/>
          <w:sz w:val="24"/>
          <w:szCs w:val="24"/>
        </w:rPr>
        <w:t xml:space="preserve">e </w:t>
      </w:r>
      <w:r w:rsidRPr="00A8638B">
        <w:rPr>
          <w:rFonts w:ascii="Times New Roman" w:hAnsi="Times New Roman" w:cs="Times New Roman"/>
          <w:i/>
          <w:spacing w:val="5"/>
          <w:sz w:val="24"/>
          <w:szCs w:val="24"/>
        </w:rPr>
        <w:t>c</w:t>
      </w:r>
      <w:r w:rsidRPr="00A8638B">
        <w:rPr>
          <w:rFonts w:ascii="Times New Roman" w:hAnsi="Times New Roman" w:cs="Times New Roman"/>
          <w:i/>
          <w:spacing w:val="-7"/>
          <w:sz w:val="24"/>
          <w:szCs w:val="24"/>
        </w:rPr>
        <w:t>ou</w:t>
      </w:r>
      <w:r w:rsidRPr="00A8638B">
        <w:rPr>
          <w:rFonts w:ascii="Times New Roman" w:hAnsi="Times New Roman" w:cs="Times New Roman"/>
          <w:i/>
          <w:sz w:val="24"/>
          <w:szCs w:val="24"/>
        </w:rPr>
        <w:t>r</w:t>
      </w:r>
      <w:r w:rsidRPr="00A8638B">
        <w:rPr>
          <w:rFonts w:ascii="Times New Roman" w:hAnsi="Times New Roman" w:cs="Times New Roman"/>
          <w:i/>
          <w:spacing w:val="-2"/>
          <w:sz w:val="24"/>
          <w:szCs w:val="24"/>
        </w:rPr>
        <w:t>t</w:t>
      </w:r>
      <w:r w:rsidRPr="00A8638B">
        <w:rPr>
          <w:rFonts w:ascii="Times New Roman" w:hAnsi="Times New Roman" w:cs="Times New Roman"/>
          <w:i/>
          <w:sz w:val="24"/>
          <w:szCs w:val="24"/>
        </w:rPr>
        <w:t>,</w:t>
      </w:r>
      <w:r w:rsidRPr="00A8638B">
        <w:rPr>
          <w:rFonts w:ascii="Times New Roman" w:hAnsi="Times New Roman" w:cs="Times New Roman"/>
          <w:i/>
          <w:spacing w:val="18"/>
          <w:sz w:val="24"/>
          <w:szCs w:val="24"/>
        </w:rPr>
        <w:t xml:space="preserve"> </w:t>
      </w:r>
      <w:r w:rsidRPr="00A8638B">
        <w:rPr>
          <w:rFonts w:ascii="Times New Roman" w:hAnsi="Times New Roman" w:cs="Times New Roman"/>
          <w:i/>
          <w:spacing w:val="-2"/>
          <w:sz w:val="24"/>
          <w:szCs w:val="24"/>
        </w:rPr>
        <w:t>t</w:t>
      </w:r>
      <w:r w:rsidRPr="00A8638B">
        <w:rPr>
          <w:rFonts w:ascii="Times New Roman" w:hAnsi="Times New Roman" w:cs="Times New Roman"/>
          <w:i/>
          <w:spacing w:val="-7"/>
          <w:sz w:val="24"/>
          <w:szCs w:val="24"/>
        </w:rPr>
        <w:t>h</w:t>
      </w:r>
      <w:r w:rsidRPr="00A8638B">
        <w:rPr>
          <w:rFonts w:ascii="Times New Roman" w:hAnsi="Times New Roman" w:cs="Times New Roman"/>
          <w:i/>
          <w:sz w:val="24"/>
          <w:szCs w:val="24"/>
        </w:rPr>
        <w:t xml:space="preserve">e </w:t>
      </w:r>
      <w:r w:rsidRPr="00A8638B">
        <w:rPr>
          <w:rFonts w:ascii="Times New Roman" w:hAnsi="Times New Roman" w:cs="Times New Roman"/>
          <w:i/>
          <w:spacing w:val="5"/>
          <w:sz w:val="24"/>
          <w:szCs w:val="24"/>
        </w:rPr>
        <w:t>c</w:t>
      </w:r>
      <w:r w:rsidRPr="00A8638B">
        <w:rPr>
          <w:rFonts w:ascii="Times New Roman" w:hAnsi="Times New Roman" w:cs="Times New Roman"/>
          <w:i/>
          <w:spacing w:val="-7"/>
          <w:sz w:val="24"/>
          <w:szCs w:val="24"/>
        </w:rPr>
        <w:t>ou</w:t>
      </w:r>
      <w:r w:rsidRPr="00A8638B">
        <w:rPr>
          <w:rFonts w:ascii="Times New Roman" w:hAnsi="Times New Roman" w:cs="Times New Roman"/>
          <w:i/>
          <w:sz w:val="24"/>
          <w:szCs w:val="24"/>
        </w:rPr>
        <w:t>rt</w:t>
      </w:r>
      <w:r w:rsidRPr="00A8638B">
        <w:rPr>
          <w:rFonts w:ascii="Times New Roman" w:hAnsi="Times New Roman" w:cs="Times New Roman"/>
          <w:i/>
          <w:spacing w:val="11"/>
          <w:sz w:val="24"/>
          <w:szCs w:val="24"/>
        </w:rPr>
        <w:t xml:space="preserve"> </w:t>
      </w:r>
      <w:r w:rsidRPr="00A8638B">
        <w:rPr>
          <w:rFonts w:ascii="Times New Roman" w:hAnsi="Times New Roman" w:cs="Times New Roman"/>
          <w:i/>
          <w:spacing w:val="-10"/>
          <w:w w:val="102"/>
          <w:sz w:val="24"/>
          <w:szCs w:val="24"/>
        </w:rPr>
        <w:t>m</w:t>
      </w:r>
      <w:r w:rsidRPr="00A8638B">
        <w:rPr>
          <w:rFonts w:ascii="Times New Roman" w:hAnsi="Times New Roman" w:cs="Times New Roman"/>
          <w:i/>
          <w:spacing w:val="5"/>
          <w:w w:val="102"/>
          <w:sz w:val="24"/>
          <w:szCs w:val="24"/>
        </w:rPr>
        <w:t>a</w:t>
      </w:r>
      <w:r w:rsidRPr="00A8638B">
        <w:rPr>
          <w:rFonts w:ascii="Times New Roman" w:hAnsi="Times New Roman" w:cs="Times New Roman"/>
          <w:i/>
          <w:spacing w:val="-7"/>
          <w:w w:val="102"/>
          <w:sz w:val="24"/>
          <w:szCs w:val="24"/>
        </w:rPr>
        <w:t>y</w:t>
      </w:r>
      <w:r w:rsidRPr="00A8638B">
        <w:rPr>
          <w:rFonts w:ascii="Times New Roman" w:hAnsi="Times New Roman" w:cs="Times New Roman"/>
          <w:i/>
          <w:w w:val="102"/>
          <w:sz w:val="24"/>
          <w:szCs w:val="24"/>
        </w:rPr>
        <w:t xml:space="preserve">, </w:t>
      </w:r>
      <w:r w:rsidRPr="00A8638B">
        <w:rPr>
          <w:rFonts w:ascii="Times New Roman" w:hAnsi="Times New Roman" w:cs="Times New Roman"/>
          <w:i/>
          <w:spacing w:val="-7"/>
          <w:sz w:val="24"/>
          <w:szCs w:val="24"/>
        </w:rPr>
        <w:t>o</w:t>
      </w:r>
      <w:r w:rsidRPr="00A8638B">
        <w:rPr>
          <w:rFonts w:ascii="Times New Roman" w:hAnsi="Times New Roman" w:cs="Times New Roman"/>
          <w:i/>
          <w:sz w:val="24"/>
          <w:szCs w:val="24"/>
        </w:rPr>
        <w:t>n</w:t>
      </w:r>
      <w:r w:rsidRPr="00A8638B">
        <w:rPr>
          <w:rFonts w:ascii="Times New Roman" w:hAnsi="Times New Roman" w:cs="Times New Roman"/>
          <w:i/>
          <w:spacing w:val="1"/>
          <w:sz w:val="24"/>
          <w:szCs w:val="24"/>
        </w:rPr>
        <w:t xml:space="preserve"> </w:t>
      </w:r>
      <w:r w:rsidRPr="00A8638B">
        <w:rPr>
          <w:rFonts w:ascii="Times New Roman" w:hAnsi="Times New Roman" w:cs="Times New Roman"/>
          <w:i/>
          <w:spacing w:val="5"/>
          <w:sz w:val="24"/>
          <w:szCs w:val="24"/>
        </w:rPr>
        <w:t>a</w:t>
      </w:r>
      <w:r w:rsidRPr="00A8638B">
        <w:rPr>
          <w:rFonts w:ascii="Times New Roman" w:hAnsi="Times New Roman" w:cs="Times New Roman"/>
          <w:i/>
          <w:sz w:val="24"/>
          <w:szCs w:val="24"/>
        </w:rPr>
        <w:t>n</w:t>
      </w:r>
      <w:r w:rsidRPr="00A8638B">
        <w:rPr>
          <w:rFonts w:ascii="Times New Roman" w:hAnsi="Times New Roman" w:cs="Times New Roman"/>
          <w:i/>
          <w:spacing w:val="1"/>
          <w:sz w:val="24"/>
          <w:szCs w:val="24"/>
        </w:rPr>
        <w:t xml:space="preserve"> </w:t>
      </w:r>
      <w:r w:rsidRPr="00A8638B">
        <w:rPr>
          <w:rFonts w:ascii="Times New Roman" w:hAnsi="Times New Roman" w:cs="Times New Roman"/>
          <w:i/>
          <w:spacing w:val="5"/>
          <w:sz w:val="24"/>
          <w:szCs w:val="24"/>
        </w:rPr>
        <w:t>a</w:t>
      </w:r>
      <w:r w:rsidRPr="00A8638B">
        <w:rPr>
          <w:rFonts w:ascii="Times New Roman" w:hAnsi="Times New Roman" w:cs="Times New Roman"/>
          <w:i/>
          <w:spacing w:val="-7"/>
          <w:sz w:val="24"/>
          <w:szCs w:val="24"/>
        </w:rPr>
        <w:t>pp</w:t>
      </w:r>
      <w:r w:rsidRPr="00A8638B">
        <w:rPr>
          <w:rFonts w:ascii="Times New Roman" w:hAnsi="Times New Roman" w:cs="Times New Roman"/>
          <w:i/>
          <w:spacing w:val="-18"/>
          <w:sz w:val="24"/>
          <w:szCs w:val="24"/>
        </w:rPr>
        <w:t>li</w:t>
      </w:r>
      <w:r w:rsidRPr="00A8638B">
        <w:rPr>
          <w:rFonts w:ascii="Times New Roman" w:hAnsi="Times New Roman" w:cs="Times New Roman"/>
          <w:i/>
          <w:spacing w:val="5"/>
          <w:sz w:val="24"/>
          <w:szCs w:val="24"/>
        </w:rPr>
        <w:t>ca</w:t>
      </w:r>
      <w:r w:rsidRPr="00A8638B">
        <w:rPr>
          <w:rFonts w:ascii="Times New Roman" w:hAnsi="Times New Roman" w:cs="Times New Roman"/>
          <w:i/>
          <w:spacing w:val="-2"/>
          <w:sz w:val="24"/>
          <w:szCs w:val="24"/>
        </w:rPr>
        <w:t>t</w:t>
      </w:r>
      <w:r w:rsidRPr="00A8638B">
        <w:rPr>
          <w:rFonts w:ascii="Times New Roman" w:hAnsi="Times New Roman" w:cs="Times New Roman"/>
          <w:i/>
          <w:spacing w:val="-18"/>
          <w:sz w:val="24"/>
          <w:szCs w:val="24"/>
        </w:rPr>
        <w:t>i</w:t>
      </w:r>
      <w:r w:rsidRPr="00A8638B">
        <w:rPr>
          <w:rFonts w:ascii="Times New Roman" w:hAnsi="Times New Roman" w:cs="Times New Roman"/>
          <w:i/>
          <w:spacing w:val="-7"/>
          <w:sz w:val="24"/>
          <w:szCs w:val="24"/>
        </w:rPr>
        <w:t>o</w:t>
      </w:r>
      <w:r w:rsidRPr="00A8638B">
        <w:rPr>
          <w:rFonts w:ascii="Times New Roman" w:hAnsi="Times New Roman" w:cs="Times New Roman"/>
          <w:i/>
          <w:sz w:val="24"/>
          <w:szCs w:val="24"/>
        </w:rPr>
        <w:t xml:space="preserve">n </w:t>
      </w:r>
      <w:r w:rsidRPr="00A8638B">
        <w:rPr>
          <w:rFonts w:ascii="Times New Roman" w:hAnsi="Times New Roman" w:cs="Times New Roman"/>
          <w:i/>
          <w:spacing w:val="7"/>
          <w:sz w:val="24"/>
          <w:szCs w:val="24"/>
        </w:rPr>
        <w:t xml:space="preserve"> </w:t>
      </w:r>
      <w:r w:rsidRPr="00A8638B">
        <w:rPr>
          <w:rFonts w:ascii="Times New Roman" w:hAnsi="Times New Roman" w:cs="Times New Roman"/>
          <w:i/>
          <w:spacing w:val="-7"/>
          <w:sz w:val="24"/>
          <w:szCs w:val="24"/>
        </w:rPr>
        <w:t>b</w:t>
      </w:r>
      <w:r w:rsidRPr="00A8638B">
        <w:rPr>
          <w:rFonts w:ascii="Times New Roman" w:hAnsi="Times New Roman" w:cs="Times New Roman"/>
          <w:i/>
          <w:sz w:val="24"/>
          <w:szCs w:val="24"/>
        </w:rPr>
        <w:t>y</w:t>
      </w:r>
      <w:r w:rsidRPr="00A8638B">
        <w:rPr>
          <w:rFonts w:ascii="Times New Roman" w:hAnsi="Times New Roman" w:cs="Times New Roman"/>
          <w:i/>
          <w:spacing w:val="1"/>
          <w:sz w:val="24"/>
          <w:szCs w:val="24"/>
        </w:rPr>
        <w:t xml:space="preserve"> </w:t>
      </w:r>
      <w:r w:rsidRPr="00A8638B">
        <w:rPr>
          <w:rFonts w:ascii="Times New Roman" w:hAnsi="Times New Roman" w:cs="Times New Roman"/>
          <w:i/>
          <w:sz w:val="24"/>
          <w:szCs w:val="24"/>
        </w:rPr>
        <w:t>a</w:t>
      </w:r>
      <w:r w:rsidRPr="00A8638B">
        <w:rPr>
          <w:rFonts w:ascii="Times New Roman" w:hAnsi="Times New Roman" w:cs="Times New Roman"/>
          <w:i/>
          <w:spacing w:val="-3"/>
          <w:sz w:val="24"/>
          <w:szCs w:val="24"/>
        </w:rPr>
        <w:t xml:space="preserve"> </w:t>
      </w:r>
      <w:r w:rsidRPr="00A8638B">
        <w:rPr>
          <w:rFonts w:ascii="Times New Roman" w:hAnsi="Times New Roman" w:cs="Times New Roman"/>
          <w:i/>
          <w:spacing w:val="-7"/>
          <w:sz w:val="24"/>
          <w:szCs w:val="24"/>
        </w:rPr>
        <w:t>p</w:t>
      </w:r>
      <w:r w:rsidRPr="00A8638B">
        <w:rPr>
          <w:rFonts w:ascii="Times New Roman" w:hAnsi="Times New Roman" w:cs="Times New Roman"/>
          <w:i/>
          <w:spacing w:val="5"/>
          <w:sz w:val="24"/>
          <w:szCs w:val="24"/>
        </w:rPr>
        <w:t>a</w:t>
      </w:r>
      <w:r w:rsidRPr="00A8638B">
        <w:rPr>
          <w:rFonts w:ascii="Times New Roman" w:hAnsi="Times New Roman" w:cs="Times New Roman"/>
          <w:i/>
          <w:sz w:val="24"/>
          <w:szCs w:val="24"/>
        </w:rPr>
        <w:t>r</w:t>
      </w:r>
      <w:r w:rsidRPr="00A8638B">
        <w:rPr>
          <w:rFonts w:ascii="Times New Roman" w:hAnsi="Times New Roman" w:cs="Times New Roman"/>
          <w:i/>
          <w:spacing w:val="-2"/>
          <w:sz w:val="24"/>
          <w:szCs w:val="24"/>
        </w:rPr>
        <w:t>t</w:t>
      </w:r>
      <w:r w:rsidRPr="00A8638B">
        <w:rPr>
          <w:rFonts w:ascii="Times New Roman" w:hAnsi="Times New Roman" w:cs="Times New Roman"/>
          <w:i/>
          <w:sz w:val="24"/>
          <w:szCs w:val="24"/>
        </w:rPr>
        <w:t>y</w:t>
      </w:r>
      <w:r w:rsidRPr="00A8638B">
        <w:rPr>
          <w:rFonts w:ascii="Times New Roman" w:hAnsi="Times New Roman" w:cs="Times New Roman"/>
          <w:i/>
          <w:spacing w:val="6"/>
          <w:sz w:val="24"/>
          <w:szCs w:val="24"/>
        </w:rPr>
        <w:t xml:space="preserve"> </w:t>
      </w:r>
      <w:r w:rsidRPr="00A8638B">
        <w:rPr>
          <w:rFonts w:ascii="Times New Roman" w:hAnsi="Times New Roman" w:cs="Times New Roman"/>
          <w:i/>
          <w:spacing w:val="-2"/>
          <w:sz w:val="24"/>
          <w:szCs w:val="24"/>
        </w:rPr>
        <w:t>t</w:t>
      </w:r>
      <w:r w:rsidRPr="00A8638B">
        <w:rPr>
          <w:rFonts w:ascii="Times New Roman" w:hAnsi="Times New Roman" w:cs="Times New Roman"/>
          <w:i/>
          <w:sz w:val="24"/>
          <w:szCs w:val="24"/>
        </w:rPr>
        <w:t>o a</w:t>
      </w:r>
      <w:r w:rsidRPr="00A8638B">
        <w:rPr>
          <w:rFonts w:ascii="Times New Roman" w:hAnsi="Times New Roman" w:cs="Times New Roman"/>
          <w:i/>
          <w:spacing w:val="-3"/>
          <w:sz w:val="24"/>
          <w:szCs w:val="24"/>
        </w:rPr>
        <w:t xml:space="preserve"> </w:t>
      </w:r>
      <w:r w:rsidRPr="00A8638B">
        <w:rPr>
          <w:rFonts w:ascii="Times New Roman" w:hAnsi="Times New Roman" w:cs="Times New Roman"/>
          <w:i/>
          <w:spacing w:val="-10"/>
          <w:sz w:val="24"/>
          <w:szCs w:val="24"/>
        </w:rPr>
        <w:t>m</w:t>
      </w:r>
      <w:r w:rsidRPr="00A8638B">
        <w:rPr>
          <w:rFonts w:ascii="Times New Roman" w:hAnsi="Times New Roman" w:cs="Times New Roman"/>
          <w:i/>
          <w:spacing w:val="5"/>
          <w:sz w:val="24"/>
          <w:szCs w:val="24"/>
        </w:rPr>
        <w:t>a</w:t>
      </w:r>
      <w:r w:rsidRPr="00A8638B">
        <w:rPr>
          <w:rFonts w:ascii="Times New Roman" w:hAnsi="Times New Roman" w:cs="Times New Roman"/>
          <w:i/>
          <w:sz w:val="24"/>
          <w:szCs w:val="24"/>
        </w:rPr>
        <w:t>rr</w:t>
      </w:r>
      <w:r w:rsidRPr="00A8638B">
        <w:rPr>
          <w:rFonts w:ascii="Times New Roman" w:hAnsi="Times New Roman" w:cs="Times New Roman"/>
          <w:i/>
          <w:spacing w:val="-17"/>
          <w:sz w:val="24"/>
          <w:szCs w:val="24"/>
        </w:rPr>
        <w:t>i</w:t>
      </w:r>
      <w:r w:rsidRPr="00A8638B">
        <w:rPr>
          <w:rFonts w:ascii="Times New Roman" w:hAnsi="Times New Roman" w:cs="Times New Roman"/>
          <w:i/>
          <w:spacing w:val="5"/>
          <w:sz w:val="24"/>
          <w:szCs w:val="24"/>
        </w:rPr>
        <w:t>a</w:t>
      </w:r>
      <w:r w:rsidRPr="00A8638B">
        <w:rPr>
          <w:rFonts w:ascii="Times New Roman" w:hAnsi="Times New Roman" w:cs="Times New Roman"/>
          <w:i/>
          <w:spacing w:val="-7"/>
          <w:sz w:val="24"/>
          <w:szCs w:val="24"/>
        </w:rPr>
        <w:t>g</w:t>
      </w:r>
      <w:r w:rsidRPr="00A8638B">
        <w:rPr>
          <w:rFonts w:ascii="Times New Roman" w:hAnsi="Times New Roman" w:cs="Times New Roman"/>
          <w:i/>
          <w:spacing w:val="5"/>
          <w:sz w:val="24"/>
          <w:szCs w:val="24"/>
        </w:rPr>
        <w:t>e</w:t>
      </w:r>
      <w:r w:rsidRPr="00A8638B">
        <w:rPr>
          <w:rFonts w:ascii="Times New Roman" w:hAnsi="Times New Roman" w:cs="Times New Roman"/>
          <w:i/>
          <w:sz w:val="24"/>
          <w:szCs w:val="24"/>
        </w:rPr>
        <w:t>,</w:t>
      </w:r>
      <w:r w:rsidRPr="00A8638B">
        <w:rPr>
          <w:rFonts w:ascii="Times New Roman" w:hAnsi="Times New Roman" w:cs="Times New Roman"/>
          <w:i/>
          <w:spacing w:val="25"/>
          <w:sz w:val="24"/>
          <w:szCs w:val="24"/>
        </w:rPr>
        <w:t xml:space="preserve"> </w:t>
      </w:r>
      <w:r w:rsidRPr="00A8638B">
        <w:rPr>
          <w:rFonts w:ascii="Times New Roman" w:hAnsi="Times New Roman" w:cs="Times New Roman"/>
          <w:i/>
          <w:spacing w:val="-7"/>
          <w:sz w:val="24"/>
          <w:szCs w:val="24"/>
        </w:rPr>
        <w:t>g</w:t>
      </w:r>
      <w:r w:rsidRPr="00A8638B">
        <w:rPr>
          <w:rFonts w:ascii="Times New Roman" w:hAnsi="Times New Roman" w:cs="Times New Roman"/>
          <w:i/>
          <w:sz w:val="24"/>
          <w:szCs w:val="24"/>
        </w:rPr>
        <w:t>r</w:t>
      </w:r>
      <w:r w:rsidRPr="00A8638B">
        <w:rPr>
          <w:rFonts w:ascii="Times New Roman" w:hAnsi="Times New Roman" w:cs="Times New Roman"/>
          <w:i/>
          <w:spacing w:val="5"/>
          <w:sz w:val="24"/>
          <w:szCs w:val="24"/>
        </w:rPr>
        <w:t>a</w:t>
      </w:r>
      <w:r w:rsidRPr="00A8638B">
        <w:rPr>
          <w:rFonts w:ascii="Times New Roman" w:hAnsi="Times New Roman" w:cs="Times New Roman"/>
          <w:i/>
          <w:spacing w:val="-7"/>
          <w:sz w:val="24"/>
          <w:szCs w:val="24"/>
        </w:rPr>
        <w:t>n</w:t>
      </w:r>
      <w:r w:rsidRPr="00A8638B">
        <w:rPr>
          <w:rFonts w:ascii="Times New Roman" w:hAnsi="Times New Roman" w:cs="Times New Roman"/>
          <w:i/>
          <w:sz w:val="24"/>
          <w:szCs w:val="24"/>
        </w:rPr>
        <w:t>t</w:t>
      </w:r>
      <w:r w:rsidRPr="00A8638B">
        <w:rPr>
          <w:rFonts w:ascii="Times New Roman" w:hAnsi="Times New Roman" w:cs="Times New Roman"/>
          <w:i/>
          <w:spacing w:val="11"/>
          <w:sz w:val="24"/>
          <w:szCs w:val="24"/>
        </w:rPr>
        <w:t xml:space="preserve"> </w:t>
      </w:r>
      <w:r w:rsidRPr="00A8638B">
        <w:rPr>
          <w:rFonts w:ascii="Times New Roman" w:hAnsi="Times New Roman" w:cs="Times New Roman"/>
          <w:i/>
          <w:spacing w:val="2"/>
          <w:sz w:val="24"/>
          <w:szCs w:val="24"/>
        </w:rPr>
        <w:t>s</w:t>
      </w:r>
      <w:r w:rsidRPr="00A8638B">
        <w:rPr>
          <w:rFonts w:ascii="Times New Roman" w:hAnsi="Times New Roman" w:cs="Times New Roman"/>
          <w:i/>
          <w:spacing w:val="-7"/>
          <w:sz w:val="24"/>
          <w:szCs w:val="24"/>
        </w:rPr>
        <w:t>u</w:t>
      </w:r>
      <w:r w:rsidRPr="00A8638B">
        <w:rPr>
          <w:rFonts w:ascii="Times New Roman" w:hAnsi="Times New Roman" w:cs="Times New Roman"/>
          <w:i/>
          <w:spacing w:val="5"/>
          <w:sz w:val="24"/>
          <w:szCs w:val="24"/>
        </w:rPr>
        <w:t>c</w:t>
      </w:r>
      <w:r w:rsidRPr="00A8638B">
        <w:rPr>
          <w:rFonts w:ascii="Times New Roman" w:hAnsi="Times New Roman" w:cs="Times New Roman"/>
          <w:i/>
          <w:sz w:val="24"/>
          <w:szCs w:val="24"/>
        </w:rPr>
        <w:t>h</w:t>
      </w:r>
      <w:r w:rsidRPr="00A8638B">
        <w:rPr>
          <w:rFonts w:ascii="Times New Roman" w:hAnsi="Times New Roman" w:cs="Times New Roman"/>
          <w:i/>
          <w:spacing w:val="-9"/>
          <w:sz w:val="24"/>
          <w:szCs w:val="24"/>
        </w:rPr>
        <w:t xml:space="preserve"> </w:t>
      </w:r>
      <w:r w:rsidRPr="00A8638B">
        <w:rPr>
          <w:rFonts w:ascii="Times New Roman" w:hAnsi="Times New Roman" w:cs="Times New Roman"/>
          <w:i/>
          <w:spacing w:val="-7"/>
          <w:sz w:val="24"/>
          <w:szCs w:val="24"/>
        </w:rPr>
        <w:t>o</w:t>
      </w:r>
      <w:r w:rsidRPr="00A8638B">
        <w:rPr>
          <w:rFonts w:ascii="Times New Roman" w:hAnsi="Times New Roman" w:cs="Times New Roman"/>
          <w:i/>
          <w:sz w:val="24"/>
          <w:szCs w:val="24"/>
        </w:rPr>
        <w:t>r</w:t>
      </w:r>
      <w:r w:rsidRPr="00A8638B">
        <w:rPr>
          <w:rFonts w:ascii="Times New Roman" w:hAnsi="Times New Roman" w:cs="Times New Roman"/>
          <w:i/>
          <w:spacing w:val="-7"/>
          <w:sz w:val="24"/>
          <w:szCs w:val="24"/>
        </w:rPr>
        <w:t>d</w:t>
      </w:r>
      <w:r w:rsidRPr="00A8638B">
        <w:rPr>
          <w:rFonts w:ascii="Times New Roman" w:hAnsi="Times New Roman" w:cs="Times New Roman"/>
          <w:i/>
          <w:spacing w:val="5"/>
          <w:sz w:val="24"/>
          <w:szCs w:val="24"/>
        </w:rPr>
        <w:t>e</w:t>
      </w:r>
      <w:r w:rsidRPr="00A8638B">
        <w:rPr>
          <w:rFonts w:ascii="Times New Roman" w:hAnsi="Times New Roman" w:cs="Times New Roman"/>
          <w:i/>
          <w:sz w:val="24"/>
          <w:szCs w:val="24"/>
        </w:rPr>
        <w:t>r</w:t>
      </w:r>
      <w:r w:rsidRPr="00A8638B">
        <w:rPr>
          <w:rFonts w:ascii="Times New Roman" w:hAnsi="Times New Roman" w:cs="Times New Roman"/>
          <w:i/>
          <w:spacing w:val="14"/>
          <w:sz w:val="24"/>
          <w:szCs w:val="24"/>
        </w:rPr>
        <w:t xml:space="preserve"> </w:t>
      </w:r>
      <w:r w:rsidRPr="00A8638B">
        <w:rPr>
          <w:rFonts w:ascii="Times New Roman" w:hAnsi="Times New Roman" w:cs="Times New Roman"/>
          <w:i/>
          <w:spacing w:val="5"/>
          <w:sz w:val="24"/>
          <w:szCs w:val="24"/>
        </w:rPr>
        <w:t>a</w:t>
      </w:r>
      <w:r w:rsidRPr="00A8638B">
        <w:rPr>
          <w:rFonts w:ascii="Times New Roman" w:hAnsi="Times New Roman" w:cs="Times New Roman"/>
          <w:i/>
          <w:sz w:val="24"/>
          <w:szCs w:val="24"/>
        </w:rPr>
        <w:t>s</w:t>
      </w:r>
      <w:r w:rsidRPr="00A8638B">
        <w:rPr>
          <w:rFonts w:ascii="Times New Roman" w:hAnsi="Times New Roman" w:cs="Times New Roman"/>
          <w:i/>
          <w:spacing w:val="-4"/>
          <w:sz w:val="24"/>
          <w:szCs w:val="24"/>
        </w:rPr>
        <w:t xml:space="preserve"> </w:t>
      </w:r>
      <w:r w:rsidRPr="00A8638B">
        <w:rPr>
          <w:rFonts w:ascii="Times New Roman" w:hAnsi="Times New Roman" w:cs="Times New Roman"/>
          <w:i/>
          <w:spacing w:val="-18"/>
          <w:sz w:val="24"/>
          <w:szCs w:val="24"/>
        </w:rPr>
        <w:t>i</w:t>
      </w:r>
      <w:r w:rsidRPr="00A8638B">
        <w:rPr>
          <w:rFonts w:ascii="Times New Roman" w:hAnsi="Times New Roman" w:cs="Times New Roman"/>
          <w:i/>
          <w:sz w:val="24"/>
          <w:szCs w:val="24"/>
        </w:rPr>
        <w:t>t</w:t>
      </w:r>
      <w:r w:rsidRPr="00A8638B">
        <w:rPr>
          <w:rFonts w:ascii="Times New Roman" w:hAnsi="Times New Roman" w:cs="Times New Roman"/>
          <w:i/>
          <w:spacing w:val="19"/>
          <w:sz w:val="24"/>
          <w:szCs w:val="24"/>
        </w:rPr>
        <w:t xml:space="preserve"> </w:t>
      </w:r>
      <w:r w:rsidRPr="00A8638B">
        <w:rPr>
          <w:rFonts w:ascii="Times New Roman" w:hAnsi="Times New Roman" w:cs="Times New Roman"/>
          <w:i/>
          <w:spacing w:val="-2"/>
          <w:sz w:val="24"/>
          <w:szCs w:val="24"/>
        </w:rPr>
        <w:t>t</w:t>
      </w:r>
      <w:r w:rsidRPr="00A8638B">
        <w:rPr>
          <w:rFonts w:ascii="Times New Roman" w:hAnsi="Times New Roman" w:cs="Times New Roman"/>
          <w:i/>
          <w:spacing w:val="-7"/>
          <w:sz w:val="24"/>
          <w:szCs w:val="24"/>
        </w:rPr>
        <w:t>h</w:t>
      </w:r>
      <w:r w:rsidRPr="00A8638B">
        <w:rPr>
          <w:rFonts w:ascii="Times New Roman" w:hAnsi="Times New Roman" w:cs="Times New Roman"/>
          <w:i/>
          <w:spacing w:val="-18"/>
          <w:sz w:val="24"/>
          <w:szCs w:val="24"/>
        </w:rPr>
        <w:t>i</w:t>
      </w:r>
      <w:r w:rsidRPr="00A8638B">
        <w:rPr>
          <w:rFonts w:ascii="Times New Roman" w:hAnsi="Times New Roman" w:cs="Times New Roman"/>
          <w:i/>
          <w:spacing w:val="-7"/>
          <w:sz w:val="24"/>
          <w:szCs w:val="24"/>
        </w:rPr>
        <w:t>nk</w:t>
      </w:r>
      <w:r w:rsidRPr="00A8638B">
        <w:rPr>
          <w:rFonts w:ascii="Times New Roman" w:hAnsi="Times New Roman" w:cs="Times New Roman"/>
          <w:i/>
          <w:sz w:val="24"/>
          <w:szCs w:val="24"/>
        </w:rPr>
        <w:t>s</w:t>
      </w:r>
      <w:r w:rsidRPr="00A8638B">
        <w:rPr>
          <w:rFonts w:ascii="Times New Roman" w:hAnsi="Times New Roman" w:cs="Times New Roman"/>
          <w:i/>
          <w:spacing w:val="33"/>
          <w:sz w:val="24"/>
          <w:szCs w:val="24"/>
        </w:rPr>
        <w:t xml:space="preserve"> </w:t>
      </w:r>
      <w:r w:rsidRPr="00A8638B">
        <w:rPr>
          <w:rFonts w:ascii="Times New Roman" w:hAnsi="Times New Roman" w:cs="Times New Roman"/>
          <w:i/>
          <w:w w:val="102"/>
          <w:sz w:val="24"/>
          <w:szCs w:val="24"/>
        </w:rPr>
        <w:t>f</w:t>
      </w:r>
      <w:r w:rsidRPr="00A8638B">
        <w:rPr>
          <w:rFonts w:ascii="Times New Roman" w:hAnsi="Times New Roman" w:cs="Times New Roman"/>
          <w:i/>
          <w:spacing w:val="-18"/>
          <w:w w:val="102"/>
          <w:sz w:val="24"/>
          <w:szCs w:val="24"/>
        </w:rPr>
        <w:t>i</w:t>
      </w:r>
      <w:r w:rsidRPr="00A8638B">
        <w:rPr>
          <w:rFonts w:ascii="Times New Roman" w:hAnsi="Times New Roman" w:cs="Times New Roman"/>
          <w:i/>
          <w:spacing w:val="10"/>
          <w:w w:val="102"/>
          <w:sz w:val="24"/>
          <w:szCs w:val="24"/>
        </w:rPr>
        <w:t>t</w:t>
      </w:r>
      <w:r w:rsidRPr="00A8638B">
        <w:rPr>
          <w:rFonts w:ascii="Times New Roman" w:hAnsi="Times New Roman" w:cs="Times New Roman"/>
          <w:i/>
          <w:w w:val="102"/>
          <w:sz w:val="24"/>
          <w:szCs w:val="24"/>
        </w:rPr>
        <w:t>-</w:t>
      </w:r>
    </w:p>
    <w:p w:rsidR="00A8638B" w:rsidRPr="00A8638B" w:rsidRDefault="00A8638B" w:rsidP="00A8638B">
      <w:pPr>
        <w:spacing w:after="0" w:line="276" w:lineRule="auto"/>
        <w:ind w:left="1080"/>
        <w:contextualSpacing/>
        <w:jc w:val="both"/>
        <w:rPr>
          <w:rFonts w:ascii="Times New Roman" w:hAnsi="Times New Roman" w:cs="Times New Roman"/>
          <w:i/>
          <w:sz w:val="24"/>
          <w:szCs w:val="24"/>
        </w:rPr>
      </w:pPr>
    </w:p>
    <w:p w:rsidR="00A8638B" w:rsidRPr="00A8638B" w:rsidRDefault="00A8638B" w:rsidP="006F2B13">
      <w:pPr>
        <w:numPr>
          <w:ilvl w:val="0"/>
          <w:numId w:val="51"/>
        </w:numPr>
        <w:spacing w:after="0" w:line="276" w:lineRule="auto"/>
        <w:ind w:firstLine="360"/>
        <w:contextualSpacing/>
        <w:jc w:val="both"/>
        <w:rPr>
          <w:rFonts w:ascii="Times New Roman" w:hAnsi="Times New Roman" w:cs="Times New Roman"/>
          <w:i/>
          <w:sz w:val="24"/>
          <w:szCs w:val="24"/>
        </w:rPr>
      </w:pPr>
      <w:r w:rsidRPr="00A8638B">
        <w:rPr>
          <w:rFonts w:ascii="Times New Roman" w:hAnsi="Times New Roman" w:cs="Times New Roman"/>
          <w:i/>
          <w:color w:val="000000"/>
          <w:sz w:val="24"/>
          <w:szCs w:val="24"/>
        </w:rPr>
        <w:t>f</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10"/>
          <w:sz w:val="24"/>
          <w:szCs w:val="24"/>
        </w:rPr>
        <w:t xml:space="preserve">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z w:val="24"/>
          <w:szCs w:val="24"/>
        </w:rPr>
        <w:t xml:space="preserve">e </w:t>
      </w:r>
      <w:r w:rsidRPr="00A8638B">
        <w:rPr>
          <w:rFonts w:ascii="Times New Roman" w:hAnsi="Times New Roman" w:cs="Times New Roman"/>
          <w:i/>
          <w:color w:val="000000"/>
          <w:spacing w:val="-7"/>
          <w:sz w:val="24"/>
          <w:szCs w:val="24"/>
        </w:rPr>
        <w:t>p</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5"/>
          <w:sz w:val="24"/>
          <w:szCs w:val="24"/>
        </w:rPr>
        <w:t>ec</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n</w:t>
      </w:r>
      <w:r w:rsidRPr="00A8638B">
        <w:rPr>
          <w:rFonts w:ascii="Times New Roman" w:hAnsi="Times New Roman" w:cs="Times New Roman"/>
          <w:i/>
          <w:color w:val="000000"/>
          <w:spacing w:val="30"/>
          <w:sz w:val="24"/>
          <w:szCs w:val="24"/>
        </w:rPr>
        <w:t xml:space="preserve"> </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f</w:t>
      </w:r>
      <w:r w:rsidRPr="00A8638B">
        <w:rPr>
          <w:rFonts w:ascii="Times New Roman" w:hAnsi="Times New Roman" w:cs="Times New Roman"/>
          <w:i/>
          <w:color w:val="000000"/>
          <w:spacing w:val="12"/>
          <w:sz w:val="24"/>
          <w:szCs w:val="24"/>
        </w:rPr>
        <w:t xml:space="preserve"> </w:t>
      </w:r>
      <w:r w:rsidRPr="00A8638B">
        <w:rPr>
          <w:rFonts w:ascii="Times New Roman" w:hAnsi="Times New Roman" w:cs="Times New Roman"/>
          <w:i/>
          <w:color w:val="000000"/>
          <w:sz w:val="24"/>
          <w:szCs w:val="24"/>
        </w:rPr>
        <w:t>a</w:t>
      </w:r>
      <w:r w:rsidRPr="00A8638B">
        <w:rPr>
          <w:rFonts w:ascii="Times New Roman" w:hAnsi="Times New Roman" w:cs="Times New Roman"/>
          <w:i/>
          <w:color w:val="000000"/>
          <w:spacing w:val="12"/>
          <w:sz w:val="24"/>
          <w:szCs w:val="24"/>
        </w:rPr>
        <w:t xml:space="preserve"> </w:t>
      </w:r>
      <w:r w:rsidRPr="00A8638B">
        <w:rPr>
          <w:rFonts w:ascii="Times New Roman" w:hAnsi="Times New Roman" w:cs="Times New Roman"/>
          <w:i/>
          <w:color w:val="000000"/>
          <w:spacing w:val="-7"/>
          <w:sz w:val="24"/>
          <w:szCs w:val="24"/>
        </w:rPr>
        <w:t>p</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y</w:t>
      </w:r>
      <w:r w:rsidRPr="00A8638B">
        <w:rPr>
          <w:rFonts w:ascii="Times New Roman" w:hAnsi="Times New Roman" w:cs="Times New Roman"/>
          <w:i/>
          <w:color w:val="000000"/>
          <w:spacing w:val="-8"/>
          <w:sz w:val="24"/>
          <w:szCs w:val="24"/>
        </w:rPr>
        <w:t xml:space="preserve">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 xml:space="preserve">o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z w:val="24"/>
          <w:szCs w:val="24"/>
        </w:rPr>
        <w:t>e</w:t>
      </w:r>
      <w:r w:rsidRPr="00A8638B">
        <w:rPr>
          <w:rFonts w:ascii="Times New Roman" w:hAnsi="Times New Roman" w:cs="Times New Roman"/>
          <w:i/>
          <w:color w:val="000000"/>
          <w:spacing w:val="15"/>
          <w:sz w:val="24"/>
          <w:szCs w:val="24"/>
        </w:rPr>
        <w:t xml:space="preserve"> </w:t>
      </w:r>
      <w:r w:rsidRPr="00A8638B">
        <w:rPr>
          <w:rFonts w:ascii="Times New Roman" w:hAnsi="Times New Roman" w:cs="Times New Roman"/>
          <w:i/>
          <w:color w:val="000000"/>
          <w:spacing w:val="-10"/>
          <w:sz w:val="24"/>
          <w:szCs w:val="24"/>
        </w:rPr>
        <w:t>m</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z w:val="24"/>
          <w:szCs w:val="24"/>
        </w:rPr>
        <w:t>rr</w:t>
      </w:r>
      <w:r w:rsidRPr="00A8638B">
        <w:rPr>
          <w:rFonts w:ascii="Times New Roman" w:hAnsi="Times New Roman" w:cs="Times New Roman"/>
          <w:i/>
          <w:color w:val="000000"/>
          <w:spacing w:val="-17"/>
          <w:sz w:val="24"/>
          <w:szCs w:val="24"/>
        </w:rPr>
        <w:t>i</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7"/>
          <w:sz w:val="24"/>
          <w:szCs w:val="24"/>
        </w:rPr>
        <w:t>g</w:t>
      </w:r>
      <w:r w:rsidRPr="00A8638B">
        <w:rPr>
          <w:rFonts w:ascii="Times New Roman" w:hAnsi="Times New Roman" w:cs="Times New Roman"/>
          <w:i/>
          <w:color w:val="000000"/>
          <w:sz w:val="24"/>
          <w:szCs w:val="24"/>
        </w:rPr>
        <w:t>e</w:t>
      </w:r>
      <w:r w:rsidRPr="00A8638B">
        <w:rPr>
          <w:rFonts w:ascii="Times New Roman" w:hAnsi="Times New Roman" w:cs="Times New Roman"/>
          <w:i/>
          <w:color w:val="000000"/>
          <w:spacing w:val="26"/>
          <w:sz w:val="24"/>
          <w:szCs w:val="24"/>
        </w:rPr>
        <w:t xml:space="preserve"> </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9"/>
          <w:sz w:val="24"/>
          <w:szCs w:val="24"/>
        </w:rPr>
        <w:t xml:space="preserve"> </w:t>
      </w:r>
      <w:r w:rsidRPr="00A8638B">
        <w:rPr>
          <w:rFonts w:ascii="Times New Roman" w:hAnsi="Times New Roman" w:cs="Times New Roman"/>
          <w:i/>
          <w:color w:val="000000"/>
          <w:sz w:val="24"/>
          <w:szCs w:val="24"/>
        </w:rPr>
        <w:t>a</w:t>
      </w:r>
      <w:r w:rsidRPr="00A8638B">
        <w:rPr>
          <w:rFonts w:ascii="Times New Roman" w:hAnsi="Times New Roman" w:cs="Times New Roman"/>
          <w:i/>
          <w:color w:val="000000"/>
          <w:spacing w:val="-3"/>
          <w:sz w:val="24"/>
          <w:szCs w:val="24"/>
        </w:rPr>
        <w:t xml:space="preserve"> </w:t>
      </w:r>
      <w:r w:rsidRPr="00A8638B">
        <w:rPr>
          <w:rFonts w:ascii="Times New Roman" w:hAnsi="Times New Roman" w:cs="Times New Roman"/>
          <w:i/>
          <w:color w:val="000000"/>
          <w:w w:val="102"/>
          <w:sz w:val="24"/>
          <w:szCs w:val="24"/>
        </w:rPr>
        <w:t>r</w:t>
      </w:r>
      <w:r w:rsidRPr="00A8638B">
        <w:rPr>
          <w:rFonts w:ascii="Times New Roman" w:hAnsi="Times New Roman" w:cs="Times New Roman"/>
          <w:i/>
          <w:color w:val="000000"/>
          <w:spacing w:val="5"/>
          <w:w w:val="102"/>
          <w:sz w:val="24"/>
          <w:szCs w:val="24"/>
        </w:rPr>
        <w:t>e</w:t>
      </w:r>
      <w:r w:rsidRPr="00A8638B">
        <w:rPr>
          <w:rFonts w:ascii="Times New Roman" w:hAnsi="Times New Roman" w:cs="Times New Roman"/>
          <w:i/>
          <w:color w:val="000000"/>
          <w:spacing w:val="-18"/>
          <w:w w:val="102"/>
          <w:sz w:val="24"/>
          <w:szCs w:val="24"/>
        </w:rPr>
        <w:t>l</w:t>
      </w:r>
      <w:r w:rsidRPr="00A8638B">
        <w:rPr>
          <w:rFonts w:ascii="Times New Roman" w:hAnsi="Times New Roman" w:cs="Times New Roman"/>
          <w:i/>
          <w:color w:val="000000"/>
          <w:spacing w:val="5"/>
          <w:w w:val="102"/>
          <w:sz w:val="24"/>
          <w:szCs w:val="24"/>
        </w:rPr>
        <w:t>e</w:t>
      </w:r>
      <w:r w:rsidRPr="00A8638B">
        <w:rPr>
          <w:rFonts w:ascii="Times New Roman" w:hAnsi="Times New Roman" w:cs="Times New Roman"/>
          <w:i/>
          <w:color w:val="000000"/>
          <w:spacing w:val="-7"/>
          <w:w w:val="102"/>
          <w:sz w:val="24"/>
          <w:szCs w:val="24"/>
        </w:rPr>
        <w:t>v</w:t>
      </w:r>
      <w:r w:rsidRPr="00A8638B">
        <w:rPr>
          <w:rFonts w:ascii="Times New Roman" w:hAnsi="Times New Roman" w:cs="Times New Roman"/>
          <w:i/>
          <w:color w:val="000000"/>
          <w:spacing w:val="5"/>
          <w:w w:val="102"/>
          <w:sz w:val="24"/>
          <w:szCs w:val="24"/>
        </w:rPr>
        <w:t>a</w:t>
      </w:r>
      <w:r w:rsidRPr="00A8638B">
        <w:rPr>
          <w:rFonts w:ascii="Times New Roman" w:hAnsi="Times New Roman" w:cs="Times New Roman"/>
          <w:i/>
          <w:color w:val="000000"/>
          <w:spacing w:val="-7"/>
          <w:w w:val="102"/>
          <w:sz w:val="24"/>
          <w:szCs w:val="24"/>
        </w:rPr>
        <w:t>n</w:t>
      </w:r>
      <w:r w:rsidRPr="00A8638B">
        <w:rPr>
          <w:rFonts w:ascii="Times New Roman" w:hAnsi="Times New Roman" w:cs="Times New Roman"/>
          <w:i/>
          <w:color w:val="000000"/>
          <w:w w:val="102"/>
          <w:sz w:val="24"/>
          <w:szCs w:val="24"/>
        </w:rPr>
        <w:t xml:space="preserve">t </w:t>
      </w:r>
      <w:r w:rsidRPr="00A8638B">
        <w:rPr>
          <w:rFonts w:ascii="Times New Roman" w:hAnsi="Times New Roman" w:cs="Times New Roman"/>
          <w:i/>
          <w:color w:val="000000"/>
          <w:spacing w:val="5"/>
          <w:w w:val="102"/>
          <w:sz w:val="24"/>
          <w:szCs w:val="24"/>
        </w:rPr>
        <w:t>c</w:t>
      </w:r>
      <w:r w:rsidRPr="00A8638B">
        <w:rPr>
          <w:rFonts w:ascii="Times New Roman" w:hAnsi="Times New Roman" w:cs="Times New Roman"/>
          <w:i/>
          <w:color w:val="000000"/>
          <w:spacing w:val="-7"/>
          <w:w w:val="102"/>
          <w:sz w:val="24"/>
          <w:szCs w:val="24"/>
        </w:rPr>
        <w:t>h</w:t>
      </w:r>
      <w:r w:rsidRPr="00A8638B">
        <w:rPr>
          <w:rFonts w:ascii="Times New Roman" w:hAnsi="Times New Roman" w:cs="Times New Roman"/>
          <w:i/>
          <w:color w:val="000000"/>
          <w:spacing w:val="-18"/>
          <w:w w:val="102"/>
          <w:sz w:val="24"/>
          <w:szCs w:val="24"/>
        </w:rPr>
        <w:t>il</w:t>
      </w:r>
      <w:r w:rsidRPr="00A8638B">
        <w:rPr>
          <w:rFonts w:ascii="Times New Roman" w:hAnsi="Times New Roman" w:cs="Times New Roman"/>
          <w:i/>
          <w:color w:val="000000"/>
          <w:spacing w:val="-7"/>
          <w:w w:val="102"/>
          <w:sz w:val="24"/>
          <w:szCs w:val="24"/>
        </w:rPr>
        <w:t>d</w:t>
      </w:r>
      <w:r w:rsidRPr="00A8638B">
        <w:rPr>
          <w:rFonts w:ascii="Times New Roman" w:hAnsi="Times New Roman" w:cs="Times New Roman"/>
          <w:i/>
          <w:color w:val="000000"/>
          <w:w w:val="102"/>
          <w:sz w:val="24"/>
          <w:szCs w:val="24"/>
        </w:rPr>
        <w:t>;</w:t>
      </w:r>
    </w:p>
    <w:p w:rsidR="00A8638B" w:rsidRPr="00A8638B" w:rsidRDefault="00A8638B" w:rsidP="00A8638B">
      <w:pPr>
        <w:spacing w:after="0" w:line="276" w:lineRule="auto"/>
        <w:ind w:left="1800"/>
        <w:contextualSpacing/>
        <w:jc w:val="both"/>
        <w:rPr>
          <w:rFonts w:ascii="Times New Roman" w:hAnsi="Times New Roman" w:cs="Times New Roman"/>
          <w:i/>
          <w:sz w:val="24"/>
          <w:szCs w:val="24"/>
        </w:rPr>
      </w:pPr>
    </w:p>
    <w:p w:rsidR="00A8638B" w:rsidRPr="00A8638B" w:rsidRDefault="00A8638B" w:rsidP="006F2B13">
      <w:pPr>
        <w:numPr>
          <w:ilvl w:val="0"/>
          <w:numId w:val="51"/>
        </w:numPr>
        <w:spacing w:after="0" w:line="276" w:lineRule="auto"/>
        <w:ind w:firstLine="360"/>
        <w:contextualSpacing/>
        <w:jc w:val="both"/>
        <w:rPr>
          <w:rFonts w:ascii="Times New Roman" w:hAnsi="Times New Roman" w:cs="Times New Roman"/>
          <w:i/>
          <w:sz w:val="24"/>
          <w:szCs w:val="24"/>
        </w:rPr>
      </w:pP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2"/>
          <w:sz w:val="24"/>
          <w:szCs w:val="24"/>
        </w:rPr>
        <w:t>s</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z w:val="24"/>
          <w:szCs w:val="24"/>
        </w:rPr>
        <w:t>g</w:t>
      </w:r>
      <w:r w:rsidRPr="00A8638B">
        <w:rPr>
          <w:rFonts w:ascii="Times New Roman" w:hAnsi="Times New Roman" w:cs="Times New Roman"/>
          <w:i/>
          <w:color w:val="000000"/>
          <w:spacing w:val="31"/>
          <w:sz w:val="24"/>
          <w:szCs w:val="24"/>
        </w:rPr>
        <w:t xml:space="preserve"> </w:t>
      </w:r>
      <w:r w:rsidRPr="00A8638B">
        <w:rPr>
          <w:rFonts w:ascii="Times New Roman" w:hAnsi="Times New Roman" w:cs="Times New Roman"/>
          <w:i/>
          <w:color w:val="000000"/>
          <w:sz w:val="24"/>
          <w:szCs w:val="24"/>
        </w:rPr>
        <w:t>a</w:t>
      </w:r>
      <w:r w:rsidRPr="00A8638B">
        <w:rPr>
          <w:rFonts w:ascii="Times New Roman" w:hAnsi="Times New Roman" w:cs="Times New Roman"/>
          <w:i/>
          <w:color w:val="000000"/>
          <w:spacing w:val="-3"/>
          <w:sz w:val="24"/>
          <w:szCs w:val="24"/>
        </w:rPr>
        <w:t xml:space="preserve"> </w:t>
      </w:r>
      <w:r w:rsidRPr="00A8638B">
        <w:rPr>
          <w:rFonts w:ascii="Times New Roman" w:hAnsi="Times New Roman" w:cs="Times New Roman"/>
          <w:i/>
          <w:color w:val="000000"/>
          <w:spacing w:val="-7"/>
          <w:sz w:val="24"/>
          <w:szCs w:val="24"/>
        </w:rPr>
        <w:t>p</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y</w:t>
      </w:r>
      <w:r w:rsidRPr="00A8638B">
        <w:rPr>
          <w:rFonts w:ascii="Times New Roman" w:hAnsi="Times New Roman" w:cs="Times New Roman"/>
          <w:i/>
          <w:color w:val="000000"/>
          <w:spacing w:val="6"/>
          <w:sz w:val="24"/>
          <w:szCs w:val="24"/>
        </w:rPr>
        <w:t xml:space="preserve">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 xml:space="preserve">o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z w:val="24"/>
          <w:szCs w:val="24"/>
        </w:rPr>
        <w:t>e</w:t>
      </w:r>
      <w:r w:rsidRPr="00A8638B">
        <w:rPr>
          <w:rFonts w:ascii="Times New Roman" w:hAnsi="Times New Roman" w:cs="Times New Roman"/>
          <w:i/>
          <w:color w:val="000000"/>
          <w:spacing w:val="15"/>
          <w:sz w:val="24"/>
          <w:szCs w:val="24"/>
        </w:rPr>
        <w:t xml:space="preserve"> </w:t>
      </w:r>
      <w:r w:rsidRPr="00A8638B">
        <w:rPr>
          <w:rFonts w:ascii="Times New Roman" w:hAnsi="Times New Roman" w:cs="Times New Roman"/>
          <w:i/>
          <w:color w:val="000000"/>
          <w:spacing w:val="-10"/>
          <w:w w:val="102"/>
          <w:sz w:val="24"/>
          <w:szCs w:val="24"/>
        </w:rPr>
        <w:t>m</w:t>
      </w:r>
      <w:r w:rsidRPr="00A8638B">
        <w:rPr>
          <w:rFonts w:ascii="Times New Roman" w:hAnsi="Times New Roman" w:cs="Times New Roman"/>
          <w:i/>
          <w:color w:val="000000"/>
          <w:spacing w:val="5"/>
          <w:w w:val="102"/>
          <w:sz w:val="24"/>
          <w:szCs w:val="24"/>
        </w:rPr>
        <w:t>a</w:t>
      </w:r>
      <w:r w:rsidRPr="00A8638B">
        <w:rPr>
          <w:rFonts w:ascii="Times New Roman" w:hAnsi="Times New Roman" w:cs="Times New Roman"/>
          <w:i/>
          <w:color w:val="000000"/>
          <w:w w:val="102"/>
          <w:sz w:val="24"/>
          <w:szCs w:val="24"/>
        </w:rPr>
        <w:t>rr</w:t>
      </w:r>
      <w:r w:rsidRPr="00A8638B">
        <w:rPr>
          <w:rFonts w:ascii="Times New Roman" w:hAnsi="Times New Roman" w:cs="Times New Roman"/>
          <w:i/>
          <w:color w:val="000000"/>
          <w:spacing w:val="-17"/>
          <w:w w:val="102"/>
          <w:sz w:val="24"/>
          <w:szCs w:val="24"/>
        </w:rPr>
        <w:t>i</w:t>
      </w:r>
      <w:r w:rsidRPr="00A8638B">
        <w:rPr>
          <w:rFonts w:ascii="Times New Roman" w:hAnsi="Times New Roman" w:cs="Times New Roman"/>
          <w:i/>
          <w:color w:val="000000"/>
          <w:spacing w:val="5"/>
          <w:w w:val="102"/>
          <w:sz w:val="24"/>
          <w:szCs w:val="24"/>
        </w:rPr>
        <w:t>a</w:t>
      </w:r>
      <w:r w:rsidRPr="00A8638B">
        <w:rPr>
          <w:rFonts w:ascii="Times New Roman" w:hAnsi="Times New Roman" w:cs="Times New Roman"/>
          <w:i/>
          <w:color w:val="000000"/>
          <w:spacing w:val="-7"/>
          <w:w w:val="102"/>
          <w:sz w:val="24"/>
          <w:szCs w:val="24"/>
        </w:rPr>
        <w:t>g</w:t>
      </w:r>
      <w:r w:rsidRPr="00A8638B">
        <w:rPr>
          <w:rFonts w:ascii="Times New Roman" w:hAnsi="Times New Roman" w:cs="Times New Roman"/>
          <w:i/>
          <w:color w:val="000000"/>
          <w:spacing w:val="11"/>
          <w:w w:val="102"/>
          <w:sz w:val="24"/>
          <w:szCs w:val="24"/>
        </w:rPr>
        <w:t>e</w:t>
      </w:r>
      <w:r w:rsidRPr="00A8638B">
        <w:rPr>
          <w:rFonts w:ascii="Times New Roman" w:hAnsi="Times New Roman" w:cs="Times New Roman"/>
          <w:i/>
          <w:color w:val="000000"/>
          <w:w w:val="102"/>
          <w:sz w:val="24"/>
          <w:szCs w:val="24"/>
        </w:rPr>
        <w:t>-</w:t>
      </w:r>
    </w:p>
    <w:p w:rsidR="00A8638B" w:rsidRPr="00A8638B" w:rsidRDefault="00A8638B" w:rsidP="006F2B13">
      <w:pPr>
        <w:numPr>
          <w:ilvl w:val="0"/>
          <w:numId w:val="23"/>
        </w:numPr>
        <w:spacing w:after="0" w:line="276" w:lineRule="auto"/>
        <w:ind w:left="2880" w:hanging="720"/>
        <w:contextualSpacing/>
        <w:jc w:val="both"/>
        <w:rPr>
          <w:rFonts w:ascii="Times New Roman" w:hAnsi="Times New Roman" w:cs="Times New Roman"/>
          <w:i/>
          <w:sz w:val="24"/>
          <w:szCs w:val="24"/>
        </w:rPr>
      </w:pPr>
      <w:r w:rsidRPr="00A8638B">
        <w:rPr>
          <w:rFonts w:ascii="Times New Roman" w:hAnsi="Times New Roman" w:cs="Times New Roman"/>
          <w:i/>
          <w:color w:val="000000"/>
          <w:sz w:val="24"/>
          <w:szCs w:val="24"/>
        </w:rPr>
        <w:t>fr</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m</w:t>
      </w:r>
      <w:r w:rsidRPr="00A8638B">
        <w:rPr>
          <w:rFonts w:ascii="Times New Roman" w:hAnsi="Times New Roman" w:cs="Times New Roman"/>
          <w:i/>
          <w:color w:val="000000"/>
          <w:spacing w:val="4"/>
          <w:sz w:val="24"/>
          <w:szCs w:val="24"/>
        </w:rPr>
        <w:t xml:space="preserve"> </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z w:val="24"/>
          <w:szCs w:val="24"/>
        </w:rPr>
        <w:t>g</w:t>
      </w:r>
      <w:r w:rsidRPr="00A8638B">
        <w:rPr>
          <w:rFonts w:ascii="Times New Roman" w:hAnsi="Times New Roman" w:cs="Times New Roman"/>
          <w:i/>
          <w:color w:val="000000"/>
          <w:spacing w:val="11"/>
          <w:sz w:val="24"/>
          <w:szCs w:val="24"/>
        </w:rPr>
        <w:t xml:space="preserve"> </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9"/>
          <w:sz w:val="24"/>
          <w:szCs w:val="24"/>
        </w:rPr>
        <w:t xml:space="preserve"> </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10"/>
          <w:sz w:val="24"/>
          <w:szCs w:val="24"/>
        </w:rPr>
        <w:t>m</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z w:val="24"/>
          <w:szCs w:val="24"/>
        </w:rPr>
        <w:t xml:space="preserve">g </w:t>
      </w:r>
      <w:r w:rsidRPr="00A8638B">
        <w:rPr>
          <w:rFonts w:ascii="Times New Roman" w:hAnsi="Times New Roman" w:cs="Times New Roman"/>
          <w:i/>
          <w:color w:val="000000"/>
          <w:spacing w:val="5"/>
          <w:sz w:val="24"/>
          <w:szCs w:val="24"/>
        </w:rPr>
        <w:t xml:space="preserve"> </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z w:val="24"/>
          <w:szCs w:val="24"/>
        </w:rPr>
        <w:t>n</w:t>
      </w:r>
      <w:r w:rsidRPr="00A8638B">
        <w:rPr>
          <w:rFonts w:ascii="Times New Roman" w:hAnsi="Times New Roman" w:cs="Times New Roman"/>
          <w:i/>
          <w:color w:val="000000"/>
          <w:spacing w:val="15"/>
          <w:sz w:val="24"/>
          <w:szCs w:val="24"/>
        </w:rPr>
        <w:t xml:space="preserve"> </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z w:val="24"/>
          <w:szCs w:val="24"/>
        </w:rPr>
        <w:t>y</w:t>
      </w:r>
      <w:r w:rsidRPr="00A8638B">
        <w:rPr>
          <w:rFonts w:ascii="Times New Roman" w:hAnsi="Times New Roman" w:cs="Times New Roman"/>
          <w:i/>
          <w:color w:val="000000"/>
          <w:spacing w:val="-11"/>
          <w:sz w:val="24"/>
          <w:szCs w:val="24"/>
        </w:rPr>
        <w:t xml:space="preserve"> </w:t>
      </w:r>
      <w:r w:rsidRPr="00A8638B">
        <w:rPr>
          <w:rFonts w:ascii="Times New Roman" w:hAnsi="Times New Roman" w:cs="Times New Roman"/>
          <w:i/>
          <w:color w:val="000000"/>
          <w:spacing w:val="-7"/>
          <w:sz w:val="24"/>
          <w:szCs w:val="24"/>
        </w:rPr>
        <w:t>p</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10"/>
          <w:sz w:val="24"/>
          <w:szCs w:val="24"/>
        </w:rPr>
        <w:t>m</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2"/>
          <w:sz w:val="24"/>
          <w:szCs w:val="24"/>
        </w:rPr>
        <w:t>s</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z w:val="24"/>
          <w:szCs w:val="24"/>
        </w:rPr>
        <w:t>s</w:t>
      </w:r>
      <w:r w:rsidRPr="00A8638B">
        <w:rPr>
          <w:rFonts w:ascii="Times New Roman" w:hAnsi="Times New Roman" w:cs="Times New Roman"/>
          <w:i/>
          <w:color w:val="000000"/>
          <w:spacing w:val="23"/>
          <w:sz w:val="24"/>
          <w:szCs w:val="24"/>
        </w:rPr>
        <w:t xml:space="preserve"> </w:t>
      </w:r>
      <w:r w:rsidRPr="00A8638B">
        <w:rPr>
          <w:rFonts w:ascii="Times New Roman" w:hAnsi="Times New Roman" w:cs="Times New Roman"/>
          <w:i/>
          <w:color w:val="000000"/>
          <w:spacing w:val="-7"/>
          <w:w w:val="102"/>
          <w:sz w:val="24"/>
          <w:szCs w:val="24"/>
        </w:rPr>
        <w:t>o</w:t>
      </w:r>
      <w:r w:rsidRPr="00A8638B">
        <w:rPr>
          <w:rFonts w:ascii="Times New Roman" w:hAnsi="Times New Roman" w:cs="Times New Roman"/>
          <w:i/>
          <w:color w:val="000000"/>
          <w:w w:val="102"/>
          <w:sz w:val="24"/>
          <w:szCs w:val="24"/>
        </w:rPr>
        <w:t xml:space="preserve">r </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z w:val="24"/>
          <w:szCs w:val="24"/>
        </w:rPr>
        <w:t>y</w:t>
      </w:r>
      <w:r w:rsidRPr="00A8638B">
        <w:rPr>
          <w:rFonts w:ascii="Times New Roman" w:hAnsi="Times New Roman" w:cs="Times New Roman"/>
          <w:i/>
          <w:color w:val="000000"/>
          <w:spacing w:val="3"/>
          <w:sz w:val="24"/>
          <w:szCs w:val="24"/>
        </w:rPr>
        <w:t xml:space="preserve"> </w:t>
      </w:r>
      <w:r w:rsidRPr="00A8638B">
        <w:rPr>
          <w:rFonts w:ascii="Times New Roman" w:hAnsi="Times New Roman" w:cs="Times New Roman"/>
          <w:i/>
          <w:color w:val="000000"/>
          <w:spacing w:val="-7"/>
          <w:sz w:val="24"/>
          <w:szCs w:val="24"/>
        </w:rPr>
        <w:t>p</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z w:val="24"/>
          <w:szCs w:val="24"/>
        </w:rPr>
        <w:t>rt</w:t>
      </w:r>
      <w:r w:rsidRPr="00A8638B">
        <w:rPr>
          <w:rFonts w:ascii="Times New Roman" w:hAnsi="Times New Roman" w:cs="Times New Roman"/>
          <w:i/>
          <w:color w:val="000000"/>
          <w:spacing w:val="-5"/>
          <w:sz w:val="24"/>
          <w:szCs w:val="24"/>
        </w:rPr>
        <w:t xml:space="preserve"> </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f</w:t>
      </w:r>
      <w:r w:rsidRPr="00A8638B">
        <w:rPr>
          <w:rFonts w:ascii="Times New Roman" w:hAnsi="Times New Roman" w:cs="Times New Roman"/>
          <w:i/>
          <w:color w:val="000000"/>
          <w:spacing w:val="9"/>
          <w:sz w:val="24"/>
          <w:szCs w:val="24"/>
        </w:rPr>
        <w:t xml:space="preserve"> </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z w:val="24"/>
          <w:szCs w:val="24"/>
        </w:rPr>
        <w:t>y</w:t>
      </w:r>
      <w:r w:rsidRPr="00A8638B">
        <w:rPr>
          <w:rFonts w:ascii="Times New Roman" w:hAnsi="Times New Roman" w:cs="Times New Roman"/>
          <w:i/>
          <w:color w:val="000000"/>
          <w:spacing w:val="3"/>
          <w:sz w:val="24"/>
          <w:szCs w:val="24"/>
        </w:rPr>
        <w:t xml:space="preserve"> </w:t>
      </w:r>
      <w:r w:rsidRPr="00A8638B">
        <w:rPr>
          <w:rFonts w:ascii="Times New Roman" w:hAnsi="Times New Roman" w:cs="Times New Roman"/>
          <w:i/>
          <w:color w:val="000000"/>
          <w:spacing w:val="-7"/>
          <w:sz w:val="24"/>
          <w:szCs w:val="24"/>
        </w:rPr>
        <w:t>p</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10"/>
          <w:sz w:val="24"/>
          <w:szCs w:val="24"/>
        </w:rPr>
        <w:t>m</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2"/>
          <w:sz w:val="24"/>
          <w:szCs w:val="24"/>
        </w:rPr>
        <w:t>s</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2"/>
          <w:sz w:val="24"/>
          <w:szCs w:val="24"/>
        </w:rPr>
        <w:t>s</w:t>
      </w:r>
      <w:r w:rsidRPr="00A8638B">
        <w:rPr>
          <w:rFonts w:ascii="Times New Roman" w:hAnsi="Times New Roman" w:cs="Times New Roman"/>
          <w:i/>
          <w:color w:val="000000"/>
          <w:sz w:val="24"/>
          <w:szCs w:val="24"/>
        </w:rPr>
        <w:t>,</w:t>
      </w:r>
      <w:r w:rsidRPr="00A8638B">
        <w:rPr>
          <w:rFonts w:ascii="Times New Roman" w:hAnsi="Times New Roman" w:cs="Times New Roman"/>
          <w:i/>
          <w:color w:val="000000"/>
          <w:spacing w:val="25"/>
          <w:sz w:val="24"/>
          <w:szCs w:val="24"/>
        </w:rPr>
        <w:t xml:space="preserve"> </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pacing w:val="5"/>
          <w:sz w:val="24"/>
          <w:szCs w:val="24"/>
        </w:rPr>
        <w:t>c</w:t>
      </w:r>
      <w:r w:rsidRPr="00A8638B">
        <w:rPr>
          <w:rFonts w:ascii="Times New Roman" w:hAnsi="Times New Roman" w:cs="Times New Roman"/>
          <w:i/>
          <w:color w:val="000000"/>
          <w:spacing w:val="-18"/>
          <w:sz w:val="24"/>
          <w:szCs w:val="24"/>
        </w:rPr>
        <w:t>l</w:t>
      </w:r>
      <w:r w:rsidRPr="00A8638B">
        <w:rPr>
          <w:rFonts w:ascii="Times New Roman" w:hAnsi="Times New Roman" w:cs="Times New Roman"/>
          <w:i/>
          <w:color w:val="000000"/>
          <w:spacing w:val="-7"/>
          <w:sz w:val="24"/>
          <w:szCs w:val="24"/>
        </w:rPr>
        <w:t>ud</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z w:val="24"/>
          <w:szCs w:val="24"/>
        </w:rPr>
        <w:t xml:space="preserve">g </w:t>
      </w:r>
      <w:r w:rsidRPr="00A8638B">
        <w:rPr>
          <w:rFonts w:ascii="Times New Roman" w:hAnsi="Times New Roman" w:cs="Times New Roman"/>
          <w:i/>
          <w:color w:val="000000"/>
          <w:spacing w:val="19"/>
          <w:sz w:val="24"/>
          <w:szCs w:val="24"/>
        </w:rPr>
        <w:t xml:space="preserve">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z w:val="24"/>
          <w:szCs w:val="24"/>
        </w:rPr>
        <w:t xml:space="preserve">e </w:t>
      </w:r>
      <w:r w:rsidRPr="00A8638B">
        <w:rPr>
          <w:rFonts w:ascii="Times New Roman" w:hAnsi="Times New Roman" w:cs="Times New Roman"/>
          <w:i/>
          <w:color w:val="000000"/>
          <w:spacing w:val="-10"/>
          <w:w w:val="102"/>
          <w:sz w:val="24"/>
          <w:szCs w:val="24"/>
        </w:rPr>
        <w:t>m</w:t>
      </w:r>
      <w:r w:rsidRPr="00A8638B">
        <w:rPr>
          <w:rFonts w:ascii="Times New Roman" w:hAnsi="Times New Roman" w:cs="Times New Roman"/>
          <w:i/>
          <w:color w:val="000000"/>
          <w:spacing w:val="5"/>
          <w:w w:val="102"/>
          <w:sz w:val="24"/>
          <w:szCs w:val="24"/>
        </w:rPr>
        <w:t>a</w:t>
      </w:r>
      <w:r w:rsidRPr="00A8638B">
        <w:rPr>
          <w:rFonts w:ascii="Times New Roman" w:hAnsi="Times New Roman" w:cs="Times New Roman"/>
          <w:i/>
          <w:color w:val="000000"/>
          <w:spacing w:val="-2"/>
          <w:w w:val="102"/>
          <w:sz w:val="24"/>
          <w:szCs w:val="24"/>
        </w:rPr>
        <w:t>t</w:t>
      </w:r>
      <w:r w:rsidRPr="00A8638B">
        <w:rPr>
          <w:rFonts w:ascii="Times New Roman" w:hAnsi="Times New Roman" w:cs="Times New Roman"/>
          <w:i/>
          <w:color w:val="000000"/>
          <w:w w:val="102"/>
          <w:sz w:val="24"/>
          <w:szCs w:val="24"/>
        </w:rPr>
        <w:t>r</w:t>
      </w:r>
      <w:r w:rsidRPr="00A8638B">
        <w:rPr>
          <w:rFonts w:ascii="Times New Roman" w:hAnsi="Times New Roman" w:cs="Times New Roman"/>
          <w:i/>
          <w:color w:val="000000"/>
          <w:spacing w:val="-18"/>
          <w:w w:val="102"/>
          <w:sz w:val="24"/>
          <w:szCs w:val="24"/>
        </w:rPr>
        <w:t>i</w:t>
      </w:r>
      <w:r w:rsidRPr="00A8638B">
        <w:rPr>
          <w:rFonts w:ascii="Times New Roman" w:hAnsi="Times New Roman" w:cs="Times New Roman"/>
          <w:i/>
          <w:color w:val="000000"/>
          <w:spacing w:val="-10"/>
          <w:w w:val="102"/>
          <w:sz w:val="24"/>
          <w:szCs w:val="24"/>
        </w:rPr>
        <w:t>m</w:t>
      </w:r>
      <w:r w:rsidRPr="00A8638B">
        <w:rPr>
          <w:rFonts w:ascii="Times New Roman" w:hAnsi="Times New Roman" w:cs="Times New Roman"/>
          <w:i/>
          <w:color w:val="000000"/>
          <w:spacing w:val="-7"/>
          <w:w w:val="102"/>
          <w:sz w:val="24"/>
          <w:szCs w:val="24"/>
        </w:rPr>
        <w:t>on</w:t>
      </w:r>
      <w:r w:rsidRPr="00A8638B">
        <w:rPr>
          <w:rFonts w:ascii="Times New Roman" w:hAnsi="Times New Roman" w:cs="Times New Roman"/>
          <w:i/>
          <w:color w:val="000000"/>
          <w:spacing w:val="-18"/>
          <w:w w:val="102"/>
          <w:sz w:val="24"/>
          <w:szCs w:val="24"/>
        </w:rPr>
        <w:t>i</w:t>
      </w:r>
      <w:r w:rsidRPr="00A8638B">
        <w:rPr>
          <w:rFonts w:ascii="Times New Roman" w:hAnsi="Times New Roman" w:cs="Times New Roman"/>
          <w:i/>
          <w:color w:val="000000"/>
          <w:spacing w:val="5"/>
          <w:w w:val="102"/>
          <w:sz w:val="24"/>
          <w:szCs w:val="24"/>
        </w:rPr>
        <w:t>a</w:t>
      </w:r>
      <w:r w:rsidRPr="00A8638B">
        <w:rPr>
          <w:rFonts w:ascii="Times New Roman" w:hAnsi="Times New Roman" w:cs="Times New Roman"/>
          <w:i/>
          <w:color w:val="000000"/>
          <w:w w:val="102"/>
          <w:sz w:val="24"/>
          <w:szCs w:val="24"/>
        </w:rPr>
        <w:t xml:space="preserve">l </w:t>
      </w:r>
      <w:r w:rsidRPr="00A8638B">
        <w:rPr>
          <w:rFonts w:ascii="Times New Roman" w:hAnsi="Times New Roman" w:cs="Times New Roman"/>
          <w:i/>
          <w:color w:val="000000"/>
          <w:spacing w:val="-7"/>
          <w:sz w:val="24"/>
          <w:szCs w:val="24"/>
        </w:rPr>
        <w:t>ho</w:t>
      </w:r>
      <w:r w:rsidRPr="00A8638B">
        <w:rPr>
          <w:rFonts w:ascii="Times New Roman" w:hAnsi="Times New Roman" w:cs="Times New Roman"/>
          <w:i/>
          <w:color w:val="000000"/>
          <w:spacing w:val="-10"/>
          <w:sz w:val="24"/>
          <w:szCs w:val="24"/>
        </w:rPr>
        <w:t>m</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z w:val="24"/>
          <w:szCs w:val="24"/>
        </w:rPr>
        <w:t>,</w:t>
      </w:r>
      <w:r w:rsidRPr="00A8638B">
        <w:rPr>
          <w:rFonts w:ascii="Times New Roman" w:hAnsi="Times New Roman" w:cs="Times New Roman"/>
          <w:i/>
          <w:color w:val="000000"/>
          <w:spacing w:val="19"/>
          <w:sz w:val="24"/>
          <w:szCs w:val="24"/>
        </w:rPr>
        <w:t xml:space="preserve"> </w:t>
      </w:r>
      <w:r w:rsidRPr="00A8638B">
        <w:rPr>
          <w:rFonts w:ascii="Times New Roman" w:hAnsi="Times New Roman" w:cs="Times New Roman"/>
          <w:i/>
          <w:color w:val="000000"/>
          <w:spacing w:val="2"/>
          <w:sz w:val="24"/>
          <w:szCs w:val="24"/>
        </w:rPr>
        <w:t>w</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z w:val="24"/>
          <w:szCs w:val="24"/>
        </w:rPr>
        <w:t>re</w:t>
      </w:r>
      <w:r w:rsidRPr="00A8638B">
        <w:rPr>
          <w:rFonts w:ascii="Times New Roman" w:hAnsi="Times New Roman" w:cs="Times New Roman"/>
          <w:i/>
          <w:color w:val="000000"/>
          <w:spacing w:val="6"/>
          <w:sz w:val="24"/>
          <w:szCs w:val="24"/>
        </w:rPr>
        <w:t xml:space="preserve">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z w:val="24"/>
          <w:szCs w:val="24"/>
        </w:rPr>
        <w:t xml:space="preserve">e </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14"/>
          <w:sz w:val="24"/>
          <w:szCs w:val="24"/>
        </w:rPr>
        <w:t xml:space="preserve"> </w:t>
      </w:r>
      <w:r w:rsidRPr="00A8638B">
        <w:rPr>
          <w:rFonts w:ascii="Times New Roman" w:hAnsi="Times New Roman" w:cs="Times New Roman"/>
          <w:i/>
          <w:color w:val="000000"/>
          <w:spacing w:val="-7"/>
          <w:sz w:val="24"/>
          <w:szCs w:val="24"/>
        </w:rPr>
        <w:t>p</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y</w:t>
      </w:r>
      <w:r w:rsidRPr="00A8638B">
        <w:rPr>
          <w:rFonts w:ascii="Times New Roman" w:hAnsi="Times New Roman" w:cs="Times New Roman"/>
          <w:i/>
          <w:color w:val="000000"/>
          <w:spacing w:val="6"/>
          <w:sz w:val="24"/>
          <w:szCs w:val="24"/>
        </w:rPr>
        <w:t xml:space="preserve"> </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2"/>
          <w:sz w:val="24"/>
          <w:szCs w:val="24"/>
        </w:rPr>
        <w:t>s</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d</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z w:val="24"/>
          <w:szCs w:val="24"/>
        </w:rPr>
        <w:t>s</w:t>
      </w:r>
      <w:r w:rsidRPr="00A8638B">
        <w:rPr>
          <w:rFonts w:ascii="Times New Roman" w:hAnsi="Times New Roman" w:cs="Times New Roman"/>
          <w:i/>
          <w:color w:val="000000"/>
          <w:spacing w:val="4"/>
          <w:sz w:val="24"/>
          <w:szCs w:val="24"/>
        </w:rPr>
        <w:t xml:space="preserve"> </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9"/>
          <w:sz w:val="24"/>
          <w:szCs w:val="24"/>
        </w:rPr>
        <w:t xml:space="preserve"> </w:t>
      </w:r>
      <w:r w:rsidRPr="00A8638B">
        <w:rPr>
          <w:rFonts w:ascii="Times New Roman" w:hAnsi="Times New Roman" w:cs="Times New Roman"/>
          <w:i/>
          <w:color w:val="000000"/>
          <w:spacing w:val="2"/>
          <w:w w:val="102"/>
          <w:sz w:val="24"/>
          <w:szCs w:val="24"/>
        </w:rPr>
        <w:t>w</w:t>
      </w:r>
      <w:r w:rsidRPr="00A8638B">
        <w:rPr>
          <w:rFonts w:ascii="Times New Roman" w:hAnsi="Times New Roman" w:cs="Times New Roman"/>
          <w:i/>
          <w:color w:val="000000"/>
          <w:spacing w:val="-7"/>
          <w:w w:val="102"/>
          <w:sz w:val="24"/>
          <w:szCs w:val="24"/>
        </w:rPr>
        <w:t>o</w:t>
      </w:r>
      <w:r w:rsidRPr="00A8638B">
        <w:rPr>
          <w:rFonts w:ascii="Times New Roman" w:hAnsi="Times New Roman" w:cs="Times New Roman"/>
          <w:i/>
          <w:color w:val="000000"/>
          <w:w w:val="102"/>
          <w:sz w:val="24"/>
          <w:szCs w:val="24"/>
        </w:rPr>
        <w:t>r</w:t>
      </w:r>
      <w:r w:rsidRPr="00A8638B">
        <w:rPr>
          <w:rFonts w:ascii="Times New Roman" w:hAnsi="Times New Roman" w:cs="Times New Roman"/>
          <w:i/>
          <w:color w:val="000000"/>
          <w:spacing w:val="-7"/>
          <w:w w:val="102"/>
          <w:sz w:val="24"/>
          <w:szCs w:val="24"/>
        </w:rPr>
        <w:t>k</w:t>
      </w:r>
      <w:r w:rsidRPr="00A8638B">
        <w:rPr>
          <w:rFonts w:ascii="Times New Roman" w:hAnsi="Times New Roman" w:cs="Times New Roman"/>
          <w:i/>
          <w:color w:val="000000"/>
          <w:spacing w:val="2"/>
          <w:w w:val="102"/>
          <w:sz w:val="24"/>
          <w:szCs w:val="24"/>
        </w:rPr>
        <w:t>s</w:t>
      </w:r>
      <w:r w:rsidRPr="00A8638B">
        <w:rPr>
          <w:rFonts w:ascii="Times New Roman" w:hAnsi="Times New Roman" w:cs="Times New Roman"/>
          <w:i/>
          <w:color w:val="000000"/>
          <w:w w:val="102"/>
          <w:sz w:val="24"/>
          <w:szCs w:val="24"/>
        </w:rPr>
        <w:t>;</w:t>
      </w:r>
    </w:p>
    <w:p w:rsidR="00A8638B" w:rsidRPr="00A8638B" w:rsidRDefault="00A8638B" w:rsidP="006F2B13">
      <w:pPr>
        <w:numPr>
          <w:ilvl w:val="0"/>
          <w:numId w:val="52"/>
        </w:numPr>
        <w:spacing w:after="0" w:line="276" w:lineRule="auto"/>
        <w:contextualSpacing/>
        <w:jc w:val="both"/>
        <w:rPr>
          <w:rFonts w:ascii="Times New Roman" w:hAnsi="Times New Roman" w:cs="Times New Roman"/>
          <w:i/>
          <w:sz w:val="24"/>
          <w:szCs w:val="24"/>
        </w:rPr>
      </w:pPr>
      <w:r w:rsidRPr="00A8638B">
        <w:rPr>
          <w:rFonts w:ascii="Times New Roman" w:hAnsi="Times New Roman" w:cs="Times New Roman"/>
          <w:i/>
          <w:color w:val="000000"/>
          <w:sz w:val="24"/>
          <w:szCs w:val="24"/>
        </w:rPr>
        <w:t>fr</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m</w:t>
      </w:r>
      <w:r w:rsidRPr="00A8638B">
        <w:rPr>
          <w:rFonts w:ascii="Times New Roman" w:hAnsi="Times New Roman" w:cs="Times New Roman"/>
          <w:i/>
          <w:color w:val="000000"/>
          <w:spacing w:val="4"/>
          <w:sz w:val="24"/>
          <w:szCs w:val="24"/>
        </w:rPr>
        <w:t xml:space="preserve"> </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z w:val="24"/>
          <w:szCs w:val="24"/>
        </w:rPr>
        <w:t>g</w:t>
      </w:r>
      <w:r w:rsidRPr="00A8638B">
        <w:rPr>
          <w:rFonts w:ascii="Times New Roman" w:hAnsi="Times New Roman" w:cs="Times New Roman"/>
          <w:i/>
          <w:color w:val="000000"/>
          <w:spacing w:val="26"/>
          <w:sz w:val="24"/>
          <w:szCs w:val="24"/>
        </w:rPr>
        <w:t xml:space="preserve">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z w:val="24"/>
          <w:szCs w:val="24"/>
        </w:rPr>
        <w:t>e</w:t>
      </w:r>
      <w:r w:rsidRPr="00A8638B">
        <w:rPr>
          <w:rFonts w:ascii="Times New Roman" w:hAnsi="Times New Roman" w:cs="Times New Roman"/>
          <w:i/>
          <w:color w:val="000000"/>
          <w:spacing w:val="3"/>
          <w:sz w:val="24"/>
          <w:szCs w:val="24"/>
        </w:rPr>
        <w:t xml:space="preserve"> </w:t>
      </w:r>
      <w:r w:rsidRPr="00A8638B">
        <w:rPr>
          <w:rFonts w:ascii="Times New Roman" w:hAnsi="Times New Roman" w:cs="Times New Roman"/>
          <w:i/>
          <w:color w:val="000000"/>
          <w:spacing w:val="-7"/>
          <w:sz w:val="24"/>
          <w:szCs w:val="24"/>
        </w:rPr>
        <w:t>p</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10"/>
          <w:sz w:val="24"/>
          <w:szCs w:val="24"/>
        </w:rPr>
        <w:t>m</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2"/>
          <w:sz w:val="24"/>
          <w:szCs w:val="24"/>
        </w:rPr>
        <w:t>s</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z w:val="24"/>
          <w:szCs w:val="24"/>
        </w:rPr>
        <w:t>s</w:t>
      </w:r>
      <w:r w:rsidRPr="00A8638B">
        <w:rPr>
          <w:rFonts w:ascii="Times New Roman" w:hAnsi="Times New Roman" w:cs="Times New Roman"/>
          <w:i/>
          <w:color w:val="000000"/>
          <w:spacing w:val="23"/>
          <w:sz w:val="24"/>
          <w:szCs w:val="24"/>
        </w:rPr>
        <w:t xml:space="preserve"> </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f</w:t>
      </w:r>
      <w:r w:rsidRPr="00A8638B">
        <w:rPr>
          <w:rFonts w:ascii="Times New Roman" w:hAnsi="Times New Roman" w:cs="Times New Roman"/>
          <w:i/>
          <w:color w:val="000000"/>
          <w:spacing w:val="9"/>
          <w:sz w:val="24"/>
          <w:szCs w:val="24"/>
        </w:rPr>
        <w:t xml:space="preserve"> </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z w:val="24"/>
          <w:szCs w:val="24"/>
        </w:rPr>
        <w:t>y</w:t>
      </w:r>
      <w:r w:rsidRPr="00A8638B">
        <w:rPr>
          <w:rFonts w:ascii="Times New Roman" w:hAnsi="Times New Roman" w:cs="Times New Roman"/>
          <w:i/>
          <w:color w:val="000000"/>
          <w:spacing w:val="3"/>
          <w:sz w:val="24"/>
          <w:szCs w:val="24"/>
        </w:rPr>
        <w:t xml:space="preserve"> </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7"/>
          <w:sz w:val="24"/>
          <w:szCs w:val="24"/>
        </w:rPr>
        <w:t>du</w:t>
      </w:r>
      <w:r w:rsidRPr="00A8638B">
        <w:rPr>
          <w:rFonts w:ascii="Times New Roman" w:hAnsi="Times New Roman" w:cs="Times New Roman"/>
          <w:i/>
          <w:color w:val="000000"/>
          <w:spacing w:val="5"/>
          <w:sz w:val="24"/>
          <w:szCs w:val="24"/>
        </w:rPr>
        <w:t>ca</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on</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z w:val="24"/>
          <w:szCs w:val="24"/>
        </w:rPr>
        <w:t>l</w:t>
      </w:r>
      <w:r w:rsidRPr="00A8638B">
        <w:rPr>
          <w:rFonts w:ascii="Times New Roman" w:hAnsi="Times New Roman" w:cs="Times New Roman"/>
          <w:i/>
          <w:color w:val="000000"/>
          <w:spacing w:val="22"/>
          <w:sz w:val="24"/>
          <w:szCs w:val="24"/>
        </w:rPr>
        <w:t xml:space="preserve"> </w:t>
      </w:r>
      <w:r w:rsidRPr="00A8638B">
        <w:rPr>
          <w:rFonts w:ascii="Times New Roman" w:hAnsi="Times New Roman" w:cs="Times New Roman"/>
          <w:i/>
          <w:color w:val="000000"/>
          <w:spacing w:val="-7"/>
          <w:w w:val="102"/>
          <w:sz w:val="24"/>
          <w:szCs w:val="24"/>
        </w:rPr>
        <w:t>o</w:t>
      </w:r>
      <w:r w:rsidRPr="00A8638B">
        <w:rPr>
          <w:rFonts w:ascii="Times New Roman" w:hAnsi="Times New Roman" w:cs="Times New Roman"/>
          <w:i/>
          <w:color w:val="000000"/>
          <w:w w:val="102"/>
          <w:sz w:val="24"/>
          <w:szCs w:val="24"/>
        </w:rPr>
        <w:t xml:space="preserve">r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z w:val="24"/>
          <w:szCs w:val="24"/>
        </w:rPr>
        <w:t>g</w:t>
      </w:r>
      <w:r w:rsidRPr="00A8638B">
        <w:rPr>
          <w:rFonts w:ascii="Times New Roman" w:hAnsi="Times New Roman" w:cs="Times New Roman"/>
          <w:i/>
          <w:color w:val="000000"/>
          <w:spacing w:val="41"/>
          <w:sz w:val="24"/>
          <w:szCs w:val="24"/>
        </w:rPr>
        <w:t xml:space="preserve"> </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pacing w:val="2"/>
          <w:sz w:val="24"/>
          <w:szCs w:val="24"/>
        </w:rPr>
        <w:t>s</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7"/>
          <w:sz w:val="24"/>
          <w:szCs w:val="24"/>
        </w:rPr>
        <w:t>u</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 xml:space="preserve">n </w:t>
      </w:r>
      <w:r w:rsidRPr="00A8638B">
        <w:rPr>
          <w:rFonts w:ascii="Times New Roman" w:hAnsi="Times New Roman" w:cs="Times New Roman"/>
          <w:i/>
          <w:color w:val="000000"/>
          <w:spacing w:val="20"/>
          <w:sz w:val="24"/>
          <w:szCs w:val="24"/>
        </w:rPr>
        <w:t xml:space="preserve"> </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z w:val="24"/>
          <w:szCs w:val="24"/>
        </w:rPr>
        <w:t>t</w:t>
      </w:r>
      <w:r w:rsidRPr="00A8638B">
        <w:rPr>
          <w:rFonts w:ascii="Times New Roman" w:hAnsi="Times New Roman" w:cs="Times New Roman"/>
          <w:i/>
          <w:color w:val="000000"/>
          <w:spacing w:val="5"/>
          <w:sz w:val="24"/>
          <w:szCs w:val="24"/>
        </w:rPr>
        <w:t xml:space="preserve"> </w:t>
      </w:r>
      <w:r w:rsidRPr="00A8638B">
        <w:rPr>
          <w:rFonts w:ascii="Times New Roman" w:hAnsi="Times New Roman" w:cs="Times New Roman"/>
          <w:i/>
          <w:color w:val="000000"/>
          <w:spacing w:val="2"/>
          <w:sz w:val="24"/>
          <w:szCs w:val="24"/>
        </w:rPr>
        <w:t>w</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5"/>
          <w:sz w:val="24"/>
          <w:szCs w:val="24"/>
        </w:rPr>
        <w:t>c</w:t>
      </w:r>
      <w:r w:rsidRPr="00A8638B">
        <w:rPr>
          <w:rFonts w:ascii="Times New Roman" w:hAnsi="Times New Roman" w:cs="Times New Roman"/>
          <w:i/>
          <w:color w:val="000000"/>
          <w:sz w:val="24"/>
          <w:szCs w:val="24"/>
        </w:rPr>
        <w:t>h</w:t>
      </w:r>
      <w:r w:rsidRPr="00A8638B">
        <w:rPr>
          <w:rFonts w:ascii="Times New Roman" w:hAnsi="Times New Roman" w:cs="Times New Roman"/>
          <w:i/>
          <w:color w:val="000000"/>
          <w:spacing w:val="8"/>
          <w:sz w:val="24"/>
          <w:szCs w:val="24"/>
        </w:rPr>
        <w:t xml:space="preserve"> </w:t>
      </w:r>
      <w:r w:rsidRPr="00A8638B">
        <w:rPr>
          <w:rFonts w:ascii="Times New Roman" w:hAnsi="Times New Roman" w:cs="Times New Roman"/>
          <w:i/>
          <w:color w:val="000000"/>
          <w:sz w:val="24"/>
          <w:szCs w:val="24"/>
        </w:rPr>
        <w:t>a</w:t>
      </w:r>
      <w:r w:rsidRPr="00A8638B">
        <w:rPr>
          <w:rFonts w:ascii="Times New Roman" w:hAnsi="Times New Roman" w:cs="Times New Roman"/>
          <w:i/>
          <w:color w:val="000000"/>
          <w:spacing w:val="-3"/>
          <w:sz w:val="24"/>
          <w:szCs w:val="24"/>
        </w:rPr>
        <w:t xml:space="preserve"> </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18"/>
          <w:sz w:val="24"/>
          <w:szCs w:val="24"/>
        </w:rPr>
        <w:t>l</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7"/>
          <w:sz w:val="24"/>
          <w:szCs w:val="24"/>
        </w:rPr>
        <w:t>v</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z w:val="24"/>
          <w:szCs w:val="24"/>
        </w:rPr>
        <w:t>t</w:t>
      </w:r>
      <w:r w:rsidRPr="00A8638B">
        <w:rPr>
          <w:rFonts w:ascii="Times New Roman" w:hAnsi="Times New Roman" w:cs="Times New Roman"/>
          <w:i/>
          <w:color w:val="000000"/>
          <w:spacing w:val="16"/>
          <w:sz w:val="24"/>
          <w:szCs w:val="24"/>
        </w:rPr>
        <w:t xml:space="preserve"> </w:t>
      </w:r>
      <w:r w:rsidRPr="00A8638B">
        <w:rPr>
          <w:rFonts w:ascii="Times New Roman" w:hAnsi="Times New Roman" w:cs="Times New Roman"/>
          <w:i/>
          <w:color w:val="000000"/>
          <w:spacing w:val="5"/>
          <w:sz w:val="24"/>
          <w:szCs w:val="24"/>
        </w:rPr>
        <w:t>c</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pacing w:val="-18"/>
          <w:sz w:val="24"/>
          <w:szCs w:val="24"/>
        </w:rPr>
        <w:t>il</w:t>
      </w:r>
      <w:r w:rsidRPr="00A8638B">
        <w:rPr>
          <w:rFonts w:ascii="Times New Roman" w:hAnsi="Times New Roman" w:cs="Times New Roman"/>
          <w:i/>
          <w:color w:val="000000"/>
          <w:sz w:val="24"/>
          <w:szCs w:val="24"/>
        </w:rPr>
        <w:t>d</w:t>
      </w:r>
      <w:r w:rsidRPr="00A8638B">
        <w:rPr>
          <w:rFonts w:ascii="Times New Roman" w:hAnsi="Times New Roman" w:cs="Times New Roman"/>
          <w:i/>
          <w:color w:val="000000"/>
          <w:spacing w:val="36"/>
          <w:sz w:val="24"/>
          <w:szCs w:val="24"/>
        </w:rPr>
        <w:t xml:space="preserve"> </w:t>
      </w:r>
      <w:r w:rsidRPr="00A8638B">
        <w:rPr>
          <w:rFonts w:ascii="Times New Roman" w:hAnsi="Times New Roman" w:cs="Times New Roman"/>
          <w:i/>
          <w:color w:val="000000"/>
          <w:spacing w:val="-18"/>
          <w:w w:val="102"/>
          <w:sz w:val="24"/>
          <w:szCs w:val="24"/>
        </w:rPr>
        <w:t>i</w:t>
      </w:r>
      <w:r w:rsidRPr="00A8638B">
        <w:rPr>
          <w:rFonts w:ascii="Times New Roman" w:hAnsi="Times New Roman" w:cs="Times New Roman"/>
          <w:i/>
          <w:color w:val="000000"/>
          <w:w w:val="102"/>
          <w:sz w:val="24"/>
          <w:szCs w:val="24"/>
        </w:rPr>
        <w:t xml:space="preserve">s </w:t>
      </w:r>
      <w:r w:rsidRPr="00A8638B">
        <w:rPr>
          <w:rFonts w:ascii="Times New Roman" w:hAnsi="Times New Roman" w:cs="Times New Roman"/>
          <w:i/>
          <w:color w:val="000000"/>
          <w:spacing w:val="5"/>
          <w:w w:val="102"/>
          <w:sz w:val="24"/>
          <w:szCs w:val="24"/>
        </w:rPr>
        <w:t>a</w:t>
      </w:r>
      <w:r w:rsidRPr="00A8638B">
        <w:rPr>
          <w:rFonts w:ascii="Times New Roman" w:hAnsi="Times New Roman" w:cs="Times New Roman"/>
          <w:i/>
          <w:color w:val="000000"/>
          <w:spacing w:val="-2"/>
          <w:w w:val="102"/>
          <w:sz w:val="24"/>
          <w:szCs w:val="24"/>
        </w:rPr>
        <w:t>tt</w:t>
      </w:r>
      <w:r w:rsidRPr="00A8638B">
        <w:rPr>
          <w:rFonts w:ascii="Times New Roman" w:hAnsi="Times New Roman" w:cs="Times New Roman"/>
          <w:i/>
          <w:color w:val="000000"/>
          <w:spacing w:val="5"/>
          <w:w w:val="102"/>
          <w:sz w:val="24"/>
          <w:szCs w:val="24"/>
        </w:rPr>
        <w:t>e</w:t>
      </w:r>
      <w:r w:rsidRPr="00A8638B">
        <w:rPr>
          <w:rFonts w:ascii="Times New Roman" w:hAnsi="Times New Roman" w:cs="Times New Roman"/>
          <w:i/>
          <w:color w:val="000000"/>
          <w:spacing w:val="-7"/>
          <w:w w:val="102"/>
          <w:sz w:val="24"/>
          <w:szCs w:val="24"/>
        </w:rPr>
        <w:t>nd</w:t>
      </w:r>
      <w:r w:rsidRPr="00A8638B">
        <w:rPr>
          <w:rFonts w:ascii="Times New Roman" w:hAnsi="Times New Roman" w:cs="Times New Roman"/>
          <w:i/>
          <w:color w:val="000000"/>
          <w:spacing w:val="-18"/>
          <w:w w:val="102"/>
          <w:sz w:val="24"/>
          <w:szCs w:val="24"/>
        </w:rPr>
        <w:t>i</w:t>
      </w:r>
      <w:r w:rsidRPr="00A8638B">
        <w:rPr>
          <w:rFonts w:ascii="Times New Roman" w:hAnsi="Times New Roman" w:cs="Times New Roman"/>
          <w:i/>
          <w:color w:val="000000"/>
          <w:spacing w:val="-7"/>
          <w:w w:val="102"/>
          <w:sz w:val="24"/>
          <w:szCs w:val="24"/>
        </w:rPr>
        <w:t>ng</w:t>
      </w:r>
      <w:r w:rsidRPr="00A8638B">
        <w:rPr>
          <w:rFonts w:ascii="Times New Roman" w:hAnsi="Times New Roman" w:cs="Times New Roman"/>
          <w:i/>
          <w:color w:val="000000"/>
          <w:w w:val="102"/>
          <w:sz w:val="24"/>
          <w:szCs w:val="24"/>
        </w:rPr>
        <w:t>;</w:t>
      </w:r>
    </w:p>
    <w:p w:rsidR="00A8638B" w:rsidRPr="00A8638B" w:rsidRDefault="00A8638B" w:rsidP="00A8638B">
      <w:pPr>
        <w:spacing w:after="0" w:line="276" w:lineRule="auto"/>
        <w:ind w:left="2880"/>
        <w:contextualSpacing/>
        <w:jc w:val="both"/>
        <w:rPr>
          <w:rFonts w:ascii="Times New Roman" w:hAnsi="Times New Roman" w:cs="Times New Roman"/>
          <w:i/>
          <w:sz w:val="24"/>
          <w:szCs w:val="24"/>
        </w:rPr>
      </w:pPr>
    </w:p>
    <w:p w:rsidR="00A8638B" w:rsidRPr="00A8638B" w:rsidRDefault="00A8638B" w:rsidP="006F2B13">
      <w:pPr>
        <w:numPr>
          <w:ilvl w:val="0"/>
          <w:numId w:val="51"/>
        </w:numPr>
        <w:spacing w:after="0" w:line="276" w:lineRule="auto"/>
        <w:ind w:left="2160"/>
        <w:contextualSpacing/>
        <w:jc w:val="both"/>
        <w:rPr>
          <w:rFonts w:ascii="Times New Roman" w:hAnsi="Times New Roman" w:cs="Times New Roman"/>
          <w:i/>
          <w:sz w:val="24"/>
          <w:szCs w:val="24"/>
        </w:rPr>
      </w:pP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z w:val="24"/>
          <w:szCs w:val="24"/>
        </w:rPr>
        <w:t>n</w:t>
      </w:r>
      <w:r w:rsidRPr="00A8638B">
        <w:rPr>
          <w:rFonts w:ascii="Times New Roman" w:hAnsi="Times New Roman" w:cs="Times New Roman"/>
          <w:i/>
          <w:color w:val="000000"/>
          <w:spacing w:val="15"/>
          <w:sz w:val="24"/>
          <w:szCs w:val="24"/>
        </w:rPr>
        <w:t xml:space="preserve"> </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18"/>
          <w:sz w:val="24"/>
          <w:szCs w:val="24"/>
        </w:rPr>
        <w:t>l</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n</w:t>
      </w:r>
      <w:r w:rsidRPr="00A8638B">
        <w:rPr>
          <w:rFonts w:ascii="Times New Roman" w:hAnsi="Times New Roman" w:cs="Times New Roman"/>
          <w:i/>
          <w:color w:val="000000"/>
          <w:spacing w:val="40"/>
          <w:sz w:val="24"/>
          <w:szCs w:val="24"/>
        </w:rPr>
        <w:t xml:space="preserve">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 xml:space="preserve">o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z w:val="24"/>
          <w:szCs w:val="24"/>
        </w:rPr>
        <w:t xml:space="preserve">e </w:t>
      </w:r>
      <w:r w:rsidRPr="00A8638B">
        <w:rPr>
          <w:rFonts w:ascii="Times New Roman" w:hAnsi="Times New Roman" w:cs="Times New Roman"/>
          <w:i/>
          <w:color w:val="000000"/>
          <w:spacing w:val="-7"/>
          <w:sz w:val="24"/>
          <w:szCs w:val="24"/>
        </w:rPr>
        <w:t>p</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7"/>
          <w:sz w:val="24"/>
          <w:szCs w:val="24"/>
        </w:rPr>
        <w:t>op</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y</w:t>
      </w:r>
      <w:r w:rsidRPr="00A8638B">
        <w:rPr>
          <w:rFonts w:ascii="Times New Roman" w:hAnsi="Times New Roman" w:cs="Times New Roman"/>
          <w:i/>
          <w:color w:val="000000"/>
          <w:spacing w:val="27"/>
          <w:sz w:val="24"/>
          <w:szCs w:val="24"/>
        </w:rPr>
        <w:t xml:space="preserve"> </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f</w:t>
      </w:r>
      <w:r w:rsidRPr="00A8638B">
        <w:rPr>
          <w:rFonts w:ascii="Times New Roman" w:hAnsi="Times New Roman" w:cs="Times New Roman"/>
          <w:i/>
          <w:color w:val="000000"/>
          <w:spacing w:val="-6"/>
          <w:sz w:val="24"/>
          <w:szCs w:val="24"/>
        </w:rPr>
        <w:t xml:space="preserve"> </w:t>
      </w:r>
      <w:r w:rsidRPr="00A8638B">
        <w:rPr>
          <w:rFonts w:ascii="Times New Roman" w:hAnsi="Times New Roman" w:cs="Times New Roman"/>
          <w:i/>
          <w:color w:val="000000"/>
          <w:sz w:val="24"/>
          <w:szCs w:val="24"/>
        </w:rPr>
        <w:t>a</w:t>
      </w:r>
      <w:r w:rsidRPr="00A8638B">
        <w:rPr>
          <w:rFonts w:ascii="Times New Roman" w:hAnsi="Times New Roman" w:cs="Times New Roman"/>
          <w:i/>
          <w:color w:val="000000"/>
          <w:spacing w:val="12"/>
          <w:sz w:val="24"/>
          <w:szCs w:val="24"/>
        </w:rPr>
        <w:t xml:space="preserve"> </w:t>
      </w:r>
      <w:r w:rsidRPr="00A8638B">
        <w:rPr>
          <w:rFonts w:ascii="Times New Roman" w:hAnsi="Times New Roman" w:cs="Times New Roman"/>
          <w:i/>
          <w:color w:val="000000"/>
          <w:spacing w:val="-7"/>
          <w:sz w:val="24"/>
          <w:szCs w:val="24"/>
        </w:rPr>
        <w:t>p</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y</w:t>
      </w:r>
      <w:r w:rsidRPr="00A8638B">
        <w:rPr>
          <w:rFonts w:ascii="Times New Roman" w:hAnsi="Times New Roman" w:cs="Times New Roman"/>
          <w:i/>
          <w:color w:val="000000"/>
          <w:spacing w:val="-8"/>
          <w:sz w:val="24"/>
          <w:szCs w:val="24"/>
        </w:rPr>
        <w:t xml:space="preserve">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o</w:t>
      </w:r>
      <w:r w:rsidRPr="00A8638B">
        <w:rPr>
          <w:rFonts w:ascii="Times New Roman" w:hAnsi="Times New Roman" w:cs="Times New Roman"/>
          <w:i/>
          <w:color w:val="000000"/>
          <w:spacing w:val="15"/>
          <w:sz w:val="24"/>
          <w:szCs w:val="24"/>
        </w:rPr>
        <w:t xml:space="preserve">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z w:val="24"/>
          <w:szCs w:val="24"/>
        </w:rPr>
        <w:t xml:space="preserve">e </w:t>
      </w:r>
      <w:r w:rsidRPr="00A8638B">
        <w:rPr>
          <w:rFonts w:ascii="Times New Roman" w:hAnsi="Times New Roman" w:cs="Times New Roman"/>
          <w:i/>
          <w:color w:val="000000"/>
          <w:spacing w:val="-10"/>
          <w:sz w:val="24"/>
          <w:szCs w:val="24"/>
        </w:rPr>
        <w:t>m</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z w:val="24"/>
          <w:szCs w:val="24"/>
        </w:rPr>
        <w:t>rr</w:t>
      </w:r>
      <w:r w:rsidRPr="00A8638B">
        <w:rPr>
          <w:rFonts w:ascii="Times New Roman" w:hAnsi="Times New Roman" w:cs="Times New Roman"/>
          <w:i/>
          <w:color w:val="000000"/>
          <w:spacing w:val="-17"/>
          <w:sz w:val="24"/>
          <w:szCs w:val="24"/>
        </w:rPr>
        <w:t>i</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7"/>
          <w:sz w:val="24"/>
          <w:szCs w:val="24"/>
        </w:rPr>
        <w:t>g</w:t>
      </w:r>
      <w:r w:rsidRPr="00A8638B">
        <w:rPr>
          <w:rFonts w:ascii="Times New Roman" w:hAnsi="Times New Roman" w:cs="Times New Roman"/>
          <w:i/>
          <w:color w:val="000000"/>
          <w:sz w:val="24"/>
          <w:szCs w:val="24"/>
        </w:rPr>
        <w:t>e</w:t>
      </w:r>
      <w:r w:rsidRPr="00A8638B">
        <w:rPr>
          <w:rFonts w:ascii="Times New Roman" w:hAnsi="Times New Roman" w:cs="Times New Roman"/>
          <w:i/>
          <w:color w:val="000000"/>
          <w:spacing w:val="26"/>
          <w:sz w:val="24"/>
          <w:szCs w:val="24"/>
        </w:rPr>
        <w:t xml:space="preserve"> </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9"/>
          <w:sz w:val="24"/>
          <w:szCs w:val="24"/>
        </w:rPr>
        <w:t xml:space="preserve"> </w:t>
      </w:r>
      <w:r w:rsidRPr="00A8638B">
        <w:rPr>
          <w:rFonts w:ascii="Times New Roman" w:hAnsi="Times New Roman" w:cs="Times New Roman"/>
          <w:i/>
          <w:color w:val="000000"/>
          <w:spacing w:val="-2"/>
          <w:w w:val="102"/>
          <w:sz w:val="24"/>
          <w:szCs w:val="24"/>
        </w:rPr>
        <w:t>t</w:t>
      </w:r>
      <w:r w:rsidRPr="00A8638B">
        <w:rPr>
          <w:rFonts w:ascii="Times New Roman" w:hAnsi="Times New Roman" w:cs="Times New Roman"/>
          <w:i/>
          <w:color w:val="000000"/>
          <w:spacing w:val="-7"/>
          <w:w w:val="102"/>
          <w:sz w:val="24"/>
          <w:szCs w:val="24"/>
        </w:rPr>
        <w:t>h</w:t>
      </w:r>
      <w:r w:rsidRPr="00A8638B">
        <w:rPr>
          <w:rFonts w:ascii="Times New Roman" w:hAnsi="Times New Roman" w:cs="Times New Roman"/>
          <w:i/>
          <w:color w:val="000000"/>
          <w:w w:val="102"/>
          <w:sz w:val="24"/>
          <w:szCs w:val="24"/>
        </w:rPr>
        <w:t xml:space="preserve">e </w:t>
      </w:r>
      <w:r w:rsidRPr="00A8638B">
        <w:rPr>
          <w:rFonts w:ascii="Times New Roman" w:hAnsi="Times New Roman" w:cs="Times New Roman"/>
          <w:i/>
          <w:color w:val="000000"/>
          <w:spacing w:val="-10"/>
          <w:sz w:val="24"/>
          <w:szCs w:val="24"/>
        </w:rPr>
        <w:t>m</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10"/>
          <w:sz w:val="24"/>
          <w:szCs w:val="24"/>
        </w:rPr>
        <w:t>m</w:t>
      </w:r>
      <w:r w:rsidRPr="00A8638B">
        <w:rPr>
          <w:rFonts w:ascii="Times New Roman" w:hAnsi="Times New Roman" w:cs="Times New Roman"/>
          <w:i/>
          <w:color w:val="000000"/>
          <w:spacing w:val="-7"/>
          <w:sz w:val="24"/>
          <w:szCs w:val="24"/>
        </w:rPr>
        <w:t>on</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z w:val="24"/>
          <w:szCs w:val="24"/>
        </w:rPr>
        <w:t>l</w:t>
      </w:r>
      <w:r w:rsidRPr="00A8638B">
        <w:rPr>
          <w:rFonts w:ascii="Times New Roman" w:hAnsi="Times New Roman" w:cs="Times New Roman"/>
          <w:i/>
          <w:color w:val="000000"/>
          <w:spacing w:val="53"/>
          <w:sz w:val="24"/>
          <w:szCs w:val="24"/>
        </w:rPr>
        <w:t xml:space="preserve"> </w:t>
      </w:r>
      <w:r w:rsidRPr="00A8638B">
        <w:rPr>
          <w:rFonts w:ascii="Times New Roman" w:hAnsi="Times New Roman" w:cs="Times New Roman"/>
          <w:i/>
          <w:color w:val="000000"/>
          <w:spacing w:val="-7"/>
          <w:w w:val="102"/>
          <w:sz w:val="24"/>
          <w:szCs w:val="24"/>
        </w:rPr>
        <w:t>ho</w:t>
      </w:r>
      <w:r w:rsidRPr="00A8638B">
        <w:rPr>
          <w:rFonts w:ascii="Times New Roman" w:hAnsi="Times New Roman" w:cs="Times New Roman"/>
          <w:i/>
          <w:color w:val="000000"/>
          <w:spacing w:val="-10"/>
          <w:w w:val="102"/>
          <w:sz w:val="24"/>
          <w:szCs w:val="24"/>
        </w:rPr>
        <w:t>m</w:t>
      </w:r>
      <w:r w:rsidRPr="00A8638B">
        <w:rPr>
          <w:rFonts w:ascii="Times New Roman" w:hAnsi="Times New Roman" w:cs="Times New Roman"/>
          <w:i/>
          <w:color w:val="000000"/>
          <w:spacing w:val="5"/>
          <w:w w:val="102"/>
          <w:sz w:val="24"/>
          <w:szCs w:val="24"/>
        </w:rPr>
        <w:t>e</w:t>
      </w:r>
      <w:r w:rsidRPr="00A8638B">
        <w:rPr>
          <w:rFonts w:ascii="Times New Roman" w:hAnsi="Times New Roman" w:cs="Times New Roman"/>
          <w:i/>
          <w:color w:val="000000"/>
          <w:w w:val="102"/>
          <w:sz w:val="24"/>
          <w:szCs w:val="24"/>
        </w:rPr>
        <w:t>;</w:t>
      </w:r>
    </w:p>
    <w:p w:rsidR="00A8638B" w:rsidRPr="00A8638B" w:rsidRDefault="00A8638B" w:rsidP="006F2B13">
      <w:pPr>
        <w:numPr>
          <w:ilvl w:val="0"/>
          <w:numId w:val="51"/>
        </w:numPr>
        <w:spacing w:after="0" w:line="276" w:lineRule="auto"/>
        <w:ind w:firstLine="360"/>
        <w:contextualSpacing/>
        <w:jc w:val="both"/>
        <w:rPr>
          <w:rFonts w:ascii="Times New Roman" w:hAnsi="Times New Roman" w:cs="Times New Roman"/>
          <w:i/>
          <w:sz w:val="24"/>
          <w:szCs w:val="24"/>
        </w:rPr>
      </w:pP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5"/>
          <w:sz w:val="24"/>
          <w:szCs w:val="24"/>
        </w:rPr>
        <w:t>e</w:t>
      </w:r>
      <w:r w:rsidRPr="00A8638B">
        <w:rPr>
          <w:rFonts w:ascii="Times New Roman" w:hAnsi="Times New Roman" w:cs="Times New Roman"/>
          <w:i/>
          <w:color w:val="000000"/>
          <w:spacing w:val="-18"/>
          <w:sz w:val="24"/>
          <w:szCs w:val="24"/>
        </w:rPr>
        <w:t>l</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z w:val="24"/>
          <w:szCs w:val="24"/>
        </w:rPr>
        <w:t>g</w:t>
      </w:r>
      <w:r w:rsidRPr="00A8638B">
        <w:rPr>
          <w:rFonts w:ascii="Times New Roman" w:hAnsi="Times New Roman" w:cs="Times New Roman"/>
          <w:i/>
          <w:color w:val="000000"/>
          <w:spacing w:val="25"/>
          <w:sz w:val="24"/>
          <w:szCs w:val="24"/>
        </w:rPr>
        <w:t xml:space="preserve">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 xml:space="preserve">o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z w:val="24"/>
          <w:szCs w:val="24"/>
        </w:rPr>
        <w:t>e</w:t>
      </w:r>
      <w:r w:rsidRPr="00A8638B">
        <w:rPr>
          <w:rFonts w:ascii="Times New Roman" w:hAnsi="Times New Roman" w:cs="Times New Roman"/>
          <w:i/>
          <w:color w:val="000000"/>
          <w:spacing w:val="15"/>
          <w:sz w:val="24"/>
          <w:szCs w:val="24"/>
        </w:rPr>
        <w:t xml:space="preserve"> </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pacing w:val="5"/>
          <w:sz w:val="24"/>
          <w:szCs w:val="24"/>
        </w:rPr>
        <w:t>cc</w:t>
      </w:r>
      <w:r w:rsidRPr="00A8638B">
        <w:rPr>
          <w:rFonts w:ascii="Times New Roman" w:hAnsi="Times New Roman" w:cs="Times New Roman"/>
          <w:i/>
          <w:color w:val="000000"/>
          <w:spacing w:val="-7"/>
          <w:sz w:val="24"/>
          <w:szCs w:val="24"/>
        </w:rPr>
        <w:t>up</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7"/>
          <w:sz w:val="24"/>
          <w:szCs w:val="24"/>
        </w:rPr>
        <w:t>n</w:t>
      </w:r>
      <w:r w:rsidRPr="00A8638B">
        <w:rPr>
          <w:rFonts w:ascii="Times New Roman" w:hAnsi="Times New Roman" w:cs="Times New Roman"/>
          <w:i/>
          <w:color w:val="000000"/>
          <w:spacing w:val="5"/>
          <w:sz w:val="24"/>
          <w:szCs w:val="24"/>
        </w:rPr>
        <w:t>c</w:t>
      </w:r>
      <w:r w:rsidRPr="00A8638B">
        <w:rPr>
          <w:rFonts w:ascii="Times New Roman" w:hAnsi="Times New Roman" w:cs="Times New Roman"/>
          <w:i/>
          <w:color w:val="000000"/>
          <w:sz w:val="24"/>
          <w:szCs w:val="24"/>
        </w:rPr>
        <w:t>y</w:t>
      </w:r>
      <w:r w:rsidRPr="00A8638B">
        <w:rPr>
          <w:rFonts w:ascii="Times New Roman" w:hAnsi="Times New Roman" w:cs="Times New Roman"/>
          <w:i/>
          <w:color w:val="000000"/>
          <w:spacing w:val="2"/>
          <w:sz w:val="24"/>
          <w:szCs w:val="24"/>
        </w:rPr>
        <w:t xml:space="preserve"> </w:t>
      </w:r>
      <w:r w:rsidRPr="00A8638B">
        <w:rPr>
          <w:rFonts w:ascii="Times New Roman" w:hAnsi="Times New Roman" w:cs="Times New Roman"/>
          <w:i/>
          <w:color w:val="000000"/>
          <w:spacing w:val="-7"/>
          <w:sz w:val="24"/>
          <w:szCs w:val="24"/>
        </w:rPr>
        <w:t>o</w:t>
      </w:r>
      <w:r w:rsidRPr="00A8638B">
        <w:rPr>
          <w:rFonts w:ascii="Times New Roman" w:hAnsi="Times New Roman" w:cs="Times New Roman"/>
          <w:i/>
          <w:color w:val="000000"/>
          <w:sz w:val="24"/>
          <w:szCs w:val="24"/>
        </w:rPr>
        <w:t>f</w:t>
      </w:r>
      <w:r w:rsidRPr="00A8638B">
        <w:rPr>
          <w:rFonts w:ascii="Times New Roman" w:hAnsi="Times New Roman" w:cs="Times New Roman"/>
          <w:i/>
          <w:color w:val="000000"/>
          <w:spacing w:val="9"/>
          <w:sz w:val="24"/>
          <w:szCs w:val="24"/>
        </w:rPr>
        <w:t xml:space="preserve"> </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pacing w:val="-7"/>
          <w:sz w:val="24"/>
          <w:szCs w:val="24"/>
        </w:rPr>
        <w:t>h</w:t>
      </w:r>
      <w:r w:rsidRPr="00A8638B">
        <w:rPr>
          <w:rFonts w:ascii="Times New Roman" w:hAnsi="Times New Roman" w:cs="Times New Roman"/>
          <w:i/>
          <w:color w:val="000000"/>
          <w:sz w:val="24"/>
          <w:szCs w:val="24"/>
        </w:rPr>
        <w:t>e</w:t>
      </w:r>
      <w:r w:rsidRPr="00A8638B">
        <w:rPr>
          <w:rFonts w:ascii="Times New Roman" w:hAnsi="Times New Roman" w:cs="Times New Roman"/>
          <w:i/>
          <w:color w:val="000000"/>
          <w:spacing w:val="15"/>
          <w:sz w:val="24"/>
          <w:szCs w:val="24"/>
        </w:rPr>
        <w:t xml:space="preserve"> </w:t>
      </w:r>
      <w:r w:rsidRPr="00A8638B">
        <w:rPr>
          <w:rFonts w:ascii="Times New Roman" w:hAnsi="Times New Roman" w:cs="Times New Roman"/>
          <w:i/>
          <w:color w:val="000000"/>
          <w:spacing w:val="-10"/>
          <w:sz w:val="24"/>
          <w:szCs w:val="24"/>
        </w:rPr>
        <w:t>m</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pacing w:val="-2"/>
          <w:sz w:val="24"/>
          <w:szCs w:val="24"/>
        </w:rPr>
        <w:t>t</w:t>
      </w:r>
      <w:r w:rsidRPr="00A8638B">
        <w:rPr>
          <w:rFonts w:ascii="Times New Roman" w:hAnsi="Times New Roman" w:cs="Times New Roman"/>
          <w:i/>
          <w:color w:val="000000"/>
          <w:sz w:val="24"/>
          <w:szCs w:val="24"/>
        </w:rPr>
        <w:t>r</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10"/>
          <w:sz w:val="24"/>
          <w:szCs w:val="24"/>
        </w:rPr>
        <w:t>m</w:t>
      </w:r>
      <w:r w:rsidRPr="00A8638B">
        <w:rPr>
          <w:rFonts w:ascii="Times New Roman" w:hAnsi="Times New Roman" w:cs="Times New Roman"/>
          <w:i/>
          <w:color w:val="000000"/>
          <w:spacing w:val="-7"/>
          <w:sz w:val="24"/>
          <w:szCs w:val="24"/>
        </w:rPr>
        <w:t>on</w:t>
      </w:r>
      <w:r w:rsidRPr="00A8638B">
        <w:rPr>
          <w:rFonts w:ascii="Times New Roman" w:hAnsi="Times New Roman" w:cs="Times New Roman"/>
          <w:i/>
          <w:color w:val="000000"/>
          <w:spacing w:val="-18"/>
          <w:sz w:val="24"/>
          <w:szCs w:val="24"/>
        </w:rPr>
        <w:t>i</w:t>
      </w:r>
      <w:r w:rsidRPr="00A8638B">
        <w:rPr>
          <w:rFonts w:ascii="Times New Roman" w:hAnsi="Times New Roman" w:cs="Times New Roman"/>
          <w:i/>
          <w:color w:val="000000"/>
          <w:spacing w:val="5"/>
          <w:sz w:val="24"/>
          <w:szCs w:val="24"/>
        </w:rPr>
        <w:t>a</w:t>
      </w:r>
      <w:r w:rsidRPr="00A8638B">
        <w:rPr>
          <w:rFonts w:ascii="Times New Roman" w:hAnsi="Times New Roman" w:cs="Times New Roman"/>
          <w:i/>
          <w:color w:val="000000"/>
          <w:sz w:val="24"/>
          <w:szCs w:val="24"/>
        </w:rPr>
        <w:t>l</w:t>
      </w:r>
      <w:r w:rsidRPr="00A8638B">
        <w:rPr>
          <w:rFonts w:ascii="Times New Roman" w:hAnsi="Times New Roman" w:cs="Times New Roman"/>
          <w:i/>
          <w:color w:val="000000"/>
          <w:spacing w:val="53"/>
          <w:sz w:val="24"/>
          <w:szCs w:val="24"/>
        </w:rPr>
        <w:t xml:space="preserve"> </w:t>
      </w:r>
      <w:r w:rsidRPr="00A8638B">
        <w:rPr>
          <w:rFonts w:ascii="Times New Roman" w:hAnsi="Times New Roman" w:cs="Times New Roman"/>
          <w:i/>
          <w:color w:val="000000"/>
          <w:spacing w:val="-7"/>
          <w:w w:val="102"/>
          <w:sz w:val="24"/>
          <w:szCs w:val="24"/>
        </w:rPr>
        <w:t>ho</w:t>
      </w:r>
      <w:r w:rsidRPr="00A8638B">
        <w:rPr>
          <w:rFonts w:ascii="Times New Roman" w:hAnsi="Times New Roman" w:cs="Times New Roman"/>
          <w:i/>
          <w:color w:val="000000"/>
          <w:spacing w:val="-10"/>
          <w:w w:val="102"/>
          <w:sz w:val="24"/>
          <w:szCs w:val="24"/>
        </w:rPr>
        <w:t>m</w:t>
      </w:r>
      <w:r w:rsidRPr="00A8638B">
        <w:rPr>
          <w:rFonts w:ascii="Times New Roman" w:hAnsi="Times New Roman" w:cs="Times New Roman"/>
          <w:i/>
          <w:color w:val="000000"/>
          <w:spacing w:val="5"/>
          <w:w w:val="102"/>
          <w:sz w:val="24"/>
          <w:szCs w:val="24"/>
        </w:rPr>
        <w:t>e</w:t>
      </w:r>
      <w:r w:rsidRPr="00A8638B">
        <w:rPr>
          <w:rFonts w:ascii="Times New Roman" w:hAnsi="Times New Roman" w:cs="Times New Roman"/>
          <w:i/>
          <w:color w:val="000000"/>
          <w:w w:val="102"/>
          <w:sz w:val="24"/>
          <w:szCs w:val="24"/>
        </w:rPr>
        <w:t xml:space="preserve">. </w:t>
      </w:r>
    </w:p>
    <w:p w:rsidR="00A8638B" w:rsidRPr="00A8638B" w:rsidRDefault="00A8638B" w:rsidP="00A8638B">
      <w:pPr>
        <w:spacing w:line="256" w:lineRule="auto"/>
        <w:ind w:left="720"/>
        <w:contextualSpacing/>
        <w:rPr>
          <w:color w:val="000000"/>
        </w:rPr>
      </w:pPr>
    </w:p>
    <w:p w:rsidR="00A8638B" w:rsidRPr="00A8638B" w:rsidRDefault="00A8638B" w:rsidP="006F2B13">
      <w:pPr>
        <w:numPr>
          <w:ilvl w:val="0"/>
          <w:numId w:val="3"/>
        </w:numPr>
        <w:tabs>
          <w:tab w:val="left" w:pos="720"/>
        </w:tabs>
        <w:spacing w:after="0" w:line="360" w:lineRule="auto"/>
        <w:jc w:val="both"/>
        <w:rPr>
          <w:rFonts w:ascii="Times New Roman" w:eastAsia="Times New Roman" w:hAnsi="Times New Roman" w:cs="Times New Roman"/>
          <w:sz w:val="24"/>
          <w:szCs w:val="24"/>
        </w:rPr>
      </w:pPr>
      <w:r w:rsidRPr="00A8638B">
        <w:rPr>
          <w:rFonts w:ascii="Times New Roman" w:eastAsia="Times New Roman" w:hAnsi="Times New Roman" w:cs="Times New Roman"/>
          <w:sz w:val="24"/>
          <w:szCs w:val="24"/>
        </w:rPr>
        <w:t xml:space="preserve">The petition is made under Rule 4(1)(f), (h)(i) and (j) of the MCR which provides for the mode of making a claim for ancillary relief under the preceding provisions of the MCA, where this is not done in the divorce petition. </w:t>
      </w:r>
      <w:r w:rsidR="00272473">
        <w:rPr>
          <w:rFonts w:ascii="Times New Roman" w:eastAsia="Times New Roman" w:hAnsi="Times New Roman" w:cs="Times New Roman"/>
          <w:sz w:val="24"/>
          <w:szCs w:val="24"/>
        </w:rPr>
        <w:t xml:space="preserve">These provisions </w:t>
      </w:r>
      <w:r w:rsidRPr="00A8638B">
        <w:rPr>
          <w:rFonts w:ascii="Times New Roman" w:eastAsia="Times New Roman" w:hAnsi="Times New Roman" w:cs="Times New Roman"/>
          <w:sz w:val="24"/>
          <w:szCs w:val="24"/>
        </w:rPr>
        <w:t>provide that:</w:t>
      </w:r>
    </w:p>
    <w:p w:rsidR="00A8638B" w:rsidRPr="00A8638B" w:rsidRDefault="00A8638B" w:rsidP="00A8638B">
      <w:pPr>
        <w:tabs>
          <w:tab w:val="left" w:pos="720"/>
        </w:tabs>
        <w:spacing w:after="0" w:line="360" w:lineRule="auto"/>
        <w:ind w:left="720"/>
        <w:jc w:val="both"/>
        <w:rPr>
          <w:rFonts w:ascii="Times New Roman" w:eastAsia="Times New Roman" w:hAnsi="Times New Roman" w:cs="Times New Roman"/>
          <w:sz w:val="24"/>
          <w:szCs w:val="24"/>
        </w:rPr>
      </w:pPr>
    </w:p>
    <w:p w:rsidR="00A8638B" w:rsidRPr="00A8638B" w:rsidRDefault="00A8638B" w:rsidP="006F2B13">
      <w:pPr>
        <w:numPr>
          <w:ilvl w:val="3"/>
          <w:numId w:val="62"/>
        </w:numPr>
        <w:tabs>
          <w:tab w:val="left" w:pos="720"/>
          <w:tab w:val="left" w:pos="1440"/>
        </w:tabs>
        <w:spacing w:after="240" w:line="360" w:lineRule="auto"/>
        <w:ind w:left="1080" w:firstLine="0"/>
        <w:jc w:val="both"/>
        <w:rPr>
          <w:rFonts w:ascii="Times New Roman" w:eastAsia="Times New Roman" w:hAnsi="Times New Roman" w:cs="Times New Roman"/>
          <w:i/>
          <w:sz w:val="24"/>
          <w:szCs w:val="24"/>
        </w:rPr>
      </w:pPr>
      <w:r w:rsidRPr="00A8638B">
        <w:rPr>
          <w:rFonts w:ascii="Times New Roman" w:eastAsia="Times New Roman" w:hAnsi="Times New Roman" w:cs="Times New Roman"/>
          <w:i/>
          <w:color w:val="000000"/>
          <w:spacing w:val="-5"/>
          <w:sz w:val="24"/>
          <w:szCs w:val="24"/>
        </w:rPr>
        <w:t>(1)</w:t>
      </w:r>
      <w:r w:rsidRPr="00A8638B">
        <w:rPr>
          <w:rFonts w:ascii="Times New Roman" w:eastAsia="Times New Roman" w:hAnsi="Times New Roman" w:cs="Times New Roman"/>
          <w:i/>
          <w:color w:val="000000"/>
          <w:spacing w:val="-5"/>
          <w:sz w:val="24"/>
          <w:szCs w:val="24"/>
        </w:rPr>
        <w:tab/>
      </w:r>
      <w:r w:rsidRPr="00A8638B">
        <w:rPr>
          <w:rFonts w:ascii="Times New Roman" w:eastAsia="Times New Roman" w:hAnsi="Times New Roman" w:cs="Times New Roman"/>
          <w:i/>
          <w:color w:val="000000"/>
          <w:spacing w:val="-2"/>
          <w:sz w:val="24"/>
          <w:szCs w:val="24"/>
        </w:rPr>
        <w:t>E</w:t>
      </w:r>
      <w:r w:rsidRPr="00A8638B">
        <w:rPr>
          <w:rFonts w:ascii="Times New Roman" w:eastAsia="Times New Roman" w:hAnsi="Times New Roman" w:cs="Times New Roman"/>
          <w:i/>
          <w:color w:val="000000"/>
          <w:spacing w:val="-7"/>
          <w:sz w:val="24"/>
          <w:szCs w:val="24"/>
        </w:rPr>
        <w:t>v</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ry</w:t>
      </w:r>
      <w:r w:rsidRPr="00A8638B">
        <w:rPr>
          <w:rFonts w:ascii="Times New Roman" w:eastAsia="Times New Roman" w:hAnsi="Times New Roman" w:cs="Times New Roman"/>
          <w:i/>
          <w:color w:val="000000"/>
          <w:spacing w:val="-6"/>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pp</w:t>
      </w:r>
      <w:r w:rsidRPr="00A8638B">
        <w:rPr>
          <w:rFonts w:ascii="Times New Roman" w:eastAsia="Times New Roman" w:hAnsi="Times New Roman" w:cs="Times New Roman"/>
          <w:i/>
          <w:color w:val="000000"/>
          <w:spacing w:val="-18"/>
          <w:sz w:val="24"/>
          <w:szCs w:val="24"/>
        </w:rPr>
        <w:t>li</w:t>
      </w:r>
      <w:r w:rsidRPr="00A8638B">
        <w:rPr>
          <w:rFonts w:ascii="Times New Roman" w:eastAsia="Times New Roman" w:hAnsi="Times New Roman" w:cs="Times New Roman"/>
          <w:i/>
          <w:color w:val="000000"/>
          <w:spacing w:val="5"/>
          <w:sz w:val="24"/>
          <w:szCs w:val="24"/>
        </w:rPr>
        <w:t>ca</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 xml:space="preserve">n </w:t>
      </w:r>
      <w:r w:rsidRPr="00A8638B">
        <w:rPr>
          <w:rFonts w:ascii="Times New Roman" w:eastAsia="Times New Roman" w:hAnsi="Times New Roman" w:cs="Times New Roman"/>
          <w:i/>
          <w:color w:val="000000"/>
          <w:spacing w:val="7"/>
          <w:sz w:val="24"/>
          <w:szCs w:val="24"/>
        </w:rPr>
        <w:t>in</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z w:val="24"/>
          <w:szCs w:val="24"/>
        </w:rPr>
        <w:t>a</w:t>
      </w:r>
      <w:r w:rsidRPr="00A8638B">
        <w:rPr>
          <w:rFonts w:ascii="Times New Roman" w:eastAsia="Times New Roman" w:hAnsi="Times New Roman" w:cs="Times New Roman"/>
          <w:i/>
          <w:color w:val="000000"/>
          <w:spacing w:val="12"/>
          <w:sz w:val="24"/>
          <w:szCs w:val="24"/>
        </w:rPr>
        <w:t xml:space="preserve"> </w:t>
      </w:r>
      <w:r w:rsidRPr="00A8638B">
        <w:rPr>
          <w:rFonts w:ascii="Times New Roman" w:eastAsia="Times New Roman" w:hAnsi="Times New Roman" w:cs="Times New Roman"/>
          <w:i/>
          <w:color w:val="000000"/>
          <w:spacing w:val="-10"/>
          <w:sz w:val="24"/>
          <w:szCs w:val="24"/>
        </w:rPr>
        <w:t>m</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10"/>
          <w:sz w:val="24"/>
          <w:szCs w:val="24"/>
        </w:rPr>
        <w:t>m</w:t>
      </w:r>
      <w:r w:rsidRPr="00A8638B">
        <w:rPr>
          <w:rFonts w:ascii="Times New Roman" w:eastAsia="Times New Roman" w:hAnsi="Times New Roman" w:cs="Times New Roman"/>
          <w:i/>
          <w:color w:val="000000"/>
          <w:spacing w:val="-7"/>
          <w:sz w:val="24"/>
          <w:szCs w:val="24"/>
        </w:rPr>
        <w:t>on</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l</w:t>
      </w:r>
      <w:r w:rsidRPr="00A8638B">
        <w:rPr>
          <w:rFonts w:ascii="Times New Roman" w:eastAsia="Times New Roman" w:hAnsi="Times New Roman" w:cs="Times New Roman"/>
          <w:i/>
          <w:color w:val="000000"/>
          <w:spacing w:val="53"/>
          <w:sz w:val="24"/>
          <w:szCs w:val="24"/>
        </w:rPr>
        <w:t xml:space="preserve"> </w:t>
      </w:r>
      <w:r w:rsidRPr="00A8638B">
        <w:rPr>
          <w:rFonts w:ascii="Times New Roman" w:eastAsia="Times New Roman" w:hAnsi="Times New Roman" w:cs="Times New Roman"/>
          <w:i/>
          <w:color w:val="000000"/>
          <w:spacing w:val="5"/>
          <w:sz w:val="24"/>
          <w:szCs w:val="24"/>
        </w:rPr>
        <w:t>ca</w:t>
      </w:r>
      <w:r w:rsidRPr="00A8638B">
        <w:rPr>
          <w:rFonts w:ascii="Times New Roman" w:eastAsia="Times New Roman" w:hAnsi="Times New Roman" w:cs="Times New Roman"/>
          <w:i/>
          <w:color w:val="000000"/>
          <w:spacing w:val="-7"/>
          <w:sz w:val="24"/>
          <w:szCs w:val="24"/>
        </w:rPr>
        <w:t>u</w:t>
      </w:r>
      <w:r w:rsidRPr="00A8638B">
        <w:rPr>
          <w:rFonts w:ascii="Times New Roman" w:eastAsia="Times New Roman" w:hAnsi="Times New Roman" w:cs="Times New Roman"/>
          <w:i/>
          <w:color w:val="000000"/>
          <w:spacing w:val="2"/>
          <w:sz w:val="24"/>
          <w:szCs w:val="24"/>
        </w:rPr>
        <w:t>s</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5"/>
          <w:sz w:val="24"/>
          <w:szCs w:val="24"/>
        </w:rPr>
        <w:t xml:space="preserve"> </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5"/>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pacing w:val="-18"/>
          <w:sz w:val="24"/>
          <w:szCs w:val="24"/>
        </w:rPr>
        <w:t>ill</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ry</w:t>
      </w:r>
      <w:r w:rsidRPr="00A8638B">
        <w:rPr>
          <w:rFonts w:ascii="Times New Roman" w:eastAsia="Times New Roman" w:hAnsi="Times New Roman" w:cs="Times New Roman"/>
          <w:i/>
          <w:color w:val="000000"/>
          <w:spacing w:val="42"/>
          <w:sz w:val="24"/>
          <w:szCs w:val="24"/>
        </w:rPr>
        <w:t xml:space="preserve"> </w:t>
      </w:r>
      <w:r w:rsidRPr="00A8638B">
        <w:rPr>
          <w:rFonts w:ascii="Times New Roman" w:eastAsia="Times New Roman" w:hAnsi="Times New Roman" w:cs="Times New Roman"/>
          <w:i/>
          <w:color w:val="000000"/>
          <w:w w:val="102"/>
          <w:sz w:val="24"/>
          <w:szCs w:val="24"/>
        </w:rPr>
        <w:t>r</w:t>
      </w:r>
      <w:r w:rsidRPr="00A8638B">
        <w:rPr>
          <w:rFonts w:ascii="Times New Roman" w:eastAsia="Times New Roman" w:hAnsi="Times New Roman" w:cs="Times New Roman"/>
          <w:i/>
          <w:color w:val="000000"/>
          <w:spacing w:val="5"/>
          <w:w w:val="102"/>
          <w:sz w:val="24"/>
          <w:szCs w:val="24"/>
        </w:rPr>
        <w:t>e</w:t>
      </w:r>
      <w:r w:rsidRPr="00A8638B">
        <w:rPr>
          <w:rFonts w:ascii="Times New Roman" w:eastAsia="Times New Roman" w:hAnsi="Times New Roman" w:cs="Times New Roman"/>
          <w:i/>
          <w:color w:val="000000"/>
          <w:spacing w:val="-18"/>
          <w:w w:val="102"/>
          <w:sz w:val="24"/>
          <w:szCs w:val="24"/>
        </w:rPr>
        <w:t>li</w:t>
      </w:r>
      <w:r w:rsidRPr="00A8638B">
        <w:rPr>
          <w:rFonts w:ascii="Times New Roman" w:eastAsia="Times New Roman" w:hAnsi="Times New Roman" w:cs="Times New Roman"/>
          <w:i/>
          <w:color w:val="000000"/>
          <w:spacing w:val="5"/>
          <w:w w:val="102"/>
          <w:sz w:val="24"/>
          <w:szCs w:val="24"/>
        </w:rPr>
        <w:t>e</w:t>
      </w:r>
      <w:r w:rsidRPr="00A8638B">
        <w:rPr>
          <w:rFonts w:ascii="Times New Roman" w:eastAsia="Times New Roman" w:hAnsi="Times New Roman" w:cs="Times New Roman"/>
          <w:i/>
          <w:color w:val="000000"/>
          <w:w w:val="102"/>
          <w:sz w:val="24"/>
          <w:szCs w:val="24"/>
        </w:rPr>
        <w:t xml:space="preserve">f </w:t>
      </w:r>
      <w:r w:rsidRPr="00A8638B">
        <w:rPr>
          <w:rFonts w:ascii="Times New Roman" w:eastAsia="Times New Roman" w:hAnsi="Times New Roman" w:cs="Times New Roman"/>
          <w:i/>
          <w:color w:val="000000"/>
          <w:spacing w:val="2"/>
          <w:w w:val="102"/>
          <w:sz w:val="24"/>
          <w:szCs w:val="24"/>
        </w:rPr>
        <w:t>w</w:t>
      </w:r>
      <w:r w:rsidRPr="00A8638B">
        <w:rPr>
          <w:rFonts w:ascii="Times New Roman" w:eastAsia="Times New Roman" w:hAnsi="Times New Roman" w:cs="Times New Roman"/>
          <w:i/>
          <w:color w:val="000000"/>
          <w:spacing w:val="-7"/>
          <w:w w:val="102"/>
          <w:sz w:val="24"/>
          <w:szCs w:val="24"/>
        </w:rPr>
        <w:t>h</w:t>
      </w:r>
      <w:r w:rsidRPr="00A8638B">
        <w:rPr>
          <w:rFonts w:ascii="Times New Roman" w:eastAsia="Times New Roman" w:hAnsi="Times New Roman" w:cs="Times New Roman"/>
          <w:i/>
          <w:color w:val="000000"/>
          <w:spacing w:val="5"/>
          <w:w w:val="102"/>
          <w:sz w:val="24"/>
          <w:szCs w:val="24"/>
        </w:rPr>
        <w:t>e</w:t>
      </w:r>
      <w:r w:rsidRPr="00A8638B">
        <w:rPr>
          <w:rFonts w:ascii="Times New Roman" w:eastAsia="Times New Roman" w:hAnsi="Times New Roman" w:cs="Times New Roman"/>
          <w:i/>
          <w:color w:val="000000"/>
          <w:w w:val="102"/>
          <w:sz w:val="24"/>
          <w:szCs w:val="24"/>
        </w:rPr>
        <w:t>re</w:t>
      </w:r>
      <w:r w:rsidRPr="00A8638B">
        <w:rPr>
          <w:rFonts w:ascii="Times New Roman" w:eastAsia="Times New Roman" w:hAnsi="Times New Roman" w:cs="Times New Roman"/>
          <w:i/>
          <w:color w:val="000000"/>
          <w:spacing w:val="-6"/>
          <w:w w:val="102"/>
          <w:sz w:val="24"/>
          <w:szCs w:val="24"/>
        </w:rPr>
        <w:t xml:space="preserve"> </w:t>
      </w:r>
      <w:r w:rsidRPr="00A8638B">
        <w:rPr>
          <w:rFonts w:ascii="Times New Roman" w:eastAsia="Times New Roman" w:hAnsi="Times New Roman" w:cs="Times New Roman"/>
          <w:i/>
          <w:color w:val="000000"/>
          <w:sz w:val="24"/>
          <w:szCs w:val="24"/>
        </w:rPr>
        <w:t>a</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pacing w:val="-18"/>
          <w:sz w:val="24"/>
          <w:szCs w:val="24"/>
        </w:rPr>
        <w:t>l</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z w:val="24"/>
          <w:szCs w:val="24"/>
        </w:rPr>
        <w:t>m</w:t>
      </w:r>
      <w:r w:rsidRPr="00A8638B">
        <w:rPr>
          <w:rFonts w:ascii="Times New Roman" w:eastAsia="Times New Roman" w:hAnsi="Times New Roman" w:cs="Times New Roman"/>
          <w:i/>
          <w:color w:val="000000"/>
          <w:spacing w:val="20"/>
          <w:sz w:val="24"/>
          <w:szCs w:val="24"/>
        </w:rPr>
        <w:t xml:space="preserve"> </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10"/>
          <w:sz w:val="24"/>
          <w:szCs w:val="24"/>
        </w:rPr>
        <w:t xml:space="preserve"> </w:t>
      </w:r>
      <w:r w:rsidRPr="00A8638B">
        <w:rPr>
          <w:rFonts w:ascii="Times New Roman" w:eastAsia="Times New Roman" w:hAnsi="Times New Roman" w:cs="Times New Roman"/>
          <w:i/>
          <w:color w:val="000000"/>
          <w:spacing w:val="2"/>
          <w:sz w:val="24"/>
          <w:szCs w:val="24"/>
        </w:rPr>
        <w:t>s</w:t>
      </w:r>
      <w:r w:rsidRPr="00A8638B">
        <w:rPr>
          <w:rFonts w:ascii="Times New Roman" w:eastAsia="Times New Roman" w:hAnsi="Times New Roman" w:cs="Times New Roman"/>
          <w:i/>
          <w:color w:val="000000"/>
          <w:spacing w:val="-7"/>
          <w:sz w:val="24"/>
          <w:szCs w:val="24"/>
        </w:rPr>
        <w:t>u</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z w:val="24"/>
          <w:szCs w:val="24"/>
        </w:rPr>
        <w:t>h</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18"/>
          <w:sz w:val="24"/>
          <w:szCs w:val="24"/>
        </w:rPr>
        <w:t>li</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29"/>
          <w:sz w:val="24"/>
          <w:szCs w:val="24"/>
        </w:rPr>
        <w:t xml:space="preserve"> </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s</w:t>
      </w:r>
      <w:r w:rsidRPr="00A8638B">
        <w:rPr>
          <w:rFonts w:ascii="Times New Roman" w:eastAsia="Times New Roman" w:hAnsi="Times New Roman" w:cs="Times New Roman"/>
          <w:i/>
          <w:color w:val="000000"/>
          <w:spacing w:val="-2"/>
          <w:sz w:val="24"/>
          <w:szCs w:val="24"/>
        </w:rPr>
        <w:t xml:space="preserve"> </w:t>
      </w:r>
      <w:r w:rsidRPr="00A8638B">
        <w:rPr>
          <w:rFonts w:ascii="Times New Roman" w:eastAsia="Times New Roman" w:hAnsi="Times New Roman" w:cs="Times New Roman"/>
          <w:i/>
          <w:color w:val="000000"/>
          <w:spacing w:val="-7"/>
          <w:sz w:val="24"/>
          <w:szCs w:val="24"/>
        </w:rPr>
        <w:t>no</w:t>
      </w:r>
      <w:r w:rsidRPr="00A8638B">
        <w:rPr>
          <w:rFonts w:ascii="Times New Roman" w:eastAsia="Times New Roman" w:hAnsi="Times New Roman" w:cs="Times New Roman"/>
          <w:i/>
          <w:color w:val="000000"/>
          <w:sz w:val="24"/>
          <w:szCs w:val="24"/>
        </w:rPr>
        <w:t>t</w:t>
      </w:r>
      <w:r w:rsidRPr="00A8638B">
        <w:rPr>
          <w:rFonts w:ascii="Times New Roman" w:eastAsia="Times New Roman" w:hAnsi="Times New Roman" w:cs="Times New Roman"/>
          <w:i/>
          <w:color w:val="000000"/>
          <w:spacing w:val="23"/>
          <w:sz w:val="24"/>
          <w:szCs w:val="24"/>
        </w:rPr>
        <w:t xml:space="preserve"> </w:t>
      </w:r>
      <w:r w:rsidRPr="00A8638B">
        <w:rPr>
          <w:rFonts w:ascii="Times New Roman" w:eastAsia="Times New Roman" w:hAnsi="Times New Roman" w:cs="Times New Roman"/>
          <w:i/>
          <w:color w:val="000000"/>
          <w:spacing w:val="-7"/>
          <w:sz w:val="24"/>
          <w:szCs w:val="24"/>
        </w:rPr>
        <w:t>b</w:t>
      </w:r>
      <w:r w:rsidRPr="00A8638B">
        <w:rPr>
          <w:rFonts w:ascii="Times New Roman" w:eastAsia="Times New Roman" w:hAnsi="Times New Roman" w:cs="Times New Roman"/>
          <w:i/>
          <w:color w:val="000000"/>
          <w:spacing w:val="5"/>
          <w:sz w:val="24"/>
          <w:szCs w:val="24"/>
        </w:rPr>
        <w:t>ee</w:t>
      </w:r>
      <w:r w:rsidRPr="00A8638B">
        <w:rPr>
          <w:rFonts w:ascii="Times New Roman" w:eastAsia="Times New Roman" w:hAnsi="Times New Roman" w:cs="Times New Roman"/>
          <w:i/>
          <w:color w:val="000000"/>
          <w:sz w:val="24"/>
          <w:szCs w:val="24"/>
        </w:rPr>
        <w:t>n</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10"/>
          <w:sz w:val="24"/>
          <w:szCs w:val="24"/>
        </w:rPr>
        <w:t>m</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d</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5"/>
          <w:sz w:val="24"/>
          <w:szCs w:val="24"/>
        </w:rPr>
        <w:t xml:space="preserve"> </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z w:val="24"/>
          <w:szCs w:val="24"/>
        </w:rPr>
        <w:t>n</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g</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l</w:t>
      </w:r>
      <w:r w:rsidRPr="00A8638B">
        <w:rPr>
          <w:rFonts w:ascii="Times New Roman" w:eastAsia="Times New Roman" w:hAnsi="Times New Roman" w:cs="Times New Roman"/>
          <w:i/>
          <w:color w:val="000000"/>
          <w:spacing w:val="46"/>
          <w:sz w:val="24"/>
          <w:szCs w:val="24"/>
        </w:rPr>
        <w:t xml:space="preserve"> </w:t>
      </w:r>
      <w:r w:rsidRPr="00A8638B">
        <w:rPr>
          <w:rFonts w:ascii="Times New Roman" w:eastAsia="Times New Roman" w:hAnsi="Times New Roman" w:cs="Times New Roman"/>
          <w:i/>
          <w:color w:val="000000"/>
          <w:spacing w:val="-7"/>
          <w:sz w:val="24"/>
          <w:szCs w:val="24"/>
        </w:rPr>
        <w:t>p</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on</w:t>
      </w:r>
      <w:r w:rsidRPr="00A8638B">
        <w:rPr>
          <w:rFonts w:ascii="Times New Roman" w:eastAsia="Times New Roman" w:hAnsi="Times New Roman" w:cs="Times New Roman"/>
          <w:i/>
          <w:color w:val="000000"/>
          <w:sz w:val="24"/>
          <w:szCs w:val="24"/>
        </w:rPr>
        <w:t xml:space="preserve">, </w:t>
      </w:r>
      <w:r w:rsidRPr="00A8638B">
        <w:rPr>
          <w:rFonts w:ascii="Times New Roman" w:eastAsia="Times New Roman" w:hAnsi="Times New Roman" w:cs="Times New Roman"/>
          <w:i/>
          <w:color w:val="000000"/>
          <w:spacing w:val="13"/>
          <w:sz w:val="24"/>
          <w:szCs w:val="24"/>
        </w:rPr>
        <w:t xml:space="preserve"> </w:t>
      </w:r>
      <w:r w:rsidRPr="00A8638B">
        <w:rPr>
          <w:rFonts w:ascii="Times New Roman" w:eastAsia="Times New Roman" w:hAnsi="Times New Roman" w:cs="Times New Roman"/>
          <w:i/>
          <w:color w:val="000000"/>
          <w:spacing w:val="2"/>
          <w:w w:val="102"/>
          <w:sz w:val="24"/>
          <w:szCs w:val="24"/>
        </w:rPr>
        <w:t>s</w:t>
      </w:r>
      <w:r w:rsidRPr="00A8638B">
        <w:rPr>
          <w:rFonts w:ascii="Times New Roman" w:eastAsia="Times New Roman" w:hAnsi="Times New Roman" w:cs="Times New Roman"/>
          <w:i/>
          <w:color w:val="000000"/>
          <w:spacing w:val="-7"/>
          <w:w w:val="102"/>
          <w:sz w:val="24"/>
          <w:szCs w:val="24"/>
        </w:rPr>
        <w:t>h</w:t>
      </w:r>
      <w:r w:rsidRPr="00A8638B">
        <w:rPr>
          <w:rFonts w:ascii="Times New Roman" w:eastAsia="Times New Roman" w:hAnsi="Times New Roman" w:cs="Times New Roman"/>
          <w:i/>
          <w:color w:val="000000"/>
          <w:spacing w:val="5"/>
          <w:w w:val="102"/>
          <w:sz w:val="24"/>
          <w:szCs w:val="24"/>
        </w:rPr>
        <w:t>a</w:t>
      </w:r>
      <w:r w:rsidRPr="00A8638B">
        <w:rPr>
          <w:rFonts w:ascii="Times New Roman" w:eastAsia="Times New Roman" w:hAnsi="Times New Roman" w:cs="Times New Roman"/>
          <w:i/>
          <w:color w:val="000000"/>
          <w:spacing w:val="-4"/>
          <w:w w:val="102"/>
          <w:sz w:val="24"/>
          <w:szCs w:val="24"/>
        </w:rPr>
        <w:t>l</w:t>
      </w:r>
      <w:r w:rsidRPr="00A8638B">
        <w:rPr>
          <w:rFonts w:ascii="Times New Roman" w:eastAsia="Times New Roman" w:hAnsi="Times New Roman" w:cs="Times New Roman"/>
          <w:i/>
          <w:color w:val="000000"/>
          <w:w w:val="102"/>
          <w:sz w:val="24"/>
          <w:szCs w:val="24"/>
        </w:rPr>
        <w:t xml:space="preserve">l </w:t>
      </w:r>
      <w:r w:rsidRPr="00A8638B">
        <w:rPr>
          <w:rFonts w:ascii="Times New Roman" w:eastAsia="Times New Roman" w:hAnsi="Times New Roman" w:cs="Times New Roman"/>
          <w:i/>
          <w:color w:val="000000"/>
          <w:spacing w:val="-7"/>
          <w:sz w:val="24"/>
          <w:szCs w:val="24"/>
        </w:rPr>
        <w:t>b</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14"/>
          <w:sz w:val="24"/>
          <w:szCs w:val="24"/>
        </w:rPr>
        <w:t xml:space="preserve"> </w:t>
      </w:r>
      <w:r w:rsidRPr="00A8638B">
        <w:rPr>
          <w:rFonts w:ascii="Times New Roman" w:eastAsia="Times New Roman" w:hAnsi="Times New Roman" w:cs="Times New Roman"/>
          <w:i/>
          <w:color w:val="000000"/>
          <w:spacing w:val="-7"/>
          <w:sz w:val="24"/>
          <w:szCs w:val="24"/>
        </w:rPr>
        <w:t>b</w:t>
      </w:r>
      <w:r w:rsidRPr="00A8638B">
        <w:rPr>
          <w:rFonts w:ascii="Times New Roman" w:eastAsia="Times New Roman" w:hAnsi="Times New Roman" w:cs="Times New Roman"/>
          <w:i/>
          <w:color w:val="000000"/>
          <w:sz w:val="24"/>
          <w:szCs w:val="24"/>
        </w:rPr>
        <w:t xml:space="preserve">y </w:t>
      </w:r>
      <w:r w:rsidRPr="00A8638B">
        <w:rPr>
          <w:rFonts w:ascii="Times New Roman" w:eastAsia="Times New Roman" w:hAnsi="Times New Roman" w:cs="Times New Roman"/>
          <w:i/>
          <w:color w:val="000000"/>
          <w:spacing w:val="6"/>
          <w:sz w:val="24"/>
          <w:szCs w:val="24"/>
        </w:rPr>
        <w:t xml:space="preserve"> </w:t>
      </w:r>
      <w:r w:rsidRPr="00A8638B">
        <w:rPr>
          <w:rFonts w:ascii="Times New Roman" w:eastAsia="Times New Roman" w:hAnsi="Times New Roman" w:cs="Times New Roman"/>
          <w:i/>
          <w:color w:val="000000"/>
          <w:spacing w:val="-7"/>
          <w:sz w:val="24"/>
          <w:szCs w:val="24"/>
        </w:rPr>
        <w:t>no</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21"/>
          <w:sz w:val="24"/>
          <w:szCs w:val="24"/>
        </w:rPr>
        <w:t xml:space="preserve"> </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z w:val="24"/>
          <w:szCs w:val="24"/>
        </w:rPr>
        <w:t>n</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5"/>
          <w:sz w:val="24"/>
          <w:szCs w:val="24"/>
        </w:rPr>
        <w:t>acc</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7"/>
          <w:sz w:val="24"/>
          <w:szCs w:val="24"/>
        </w:rPr>
        <w:t>d</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pacing w:val="5"/>
          <w:sz w:val="24"/>
          <w:szCs w:val="24"/>
        </w:rPr>
        <w:t>c</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15"/>
          <w:sz w:val="24"/>
          <w:szCs w:val="24"/>
        </w:rPr>
        <w:t xml:space="preserve"> </w:t>
      </w:r>
      <w:r w:rsidRPr="00A8638B">
        <w:rPr>
          <w:rFonts w:ascii="Times New Roman" w:eastAsia="Times New Roman" w:hAnsi="Times New Roman" w:cs="Times New Roman"/>
          <w:i/>
          <w:color w:val="000000"/>
          <w:spacing w:val="2"/>
          <w:sz w:val="24"/>
          <w:szCs w:val="24"/>
        </w:rPr>
        <w:t>w</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h</w:t>
      </w:r>
      <w:r w:rsidRPr="00A8638B">
        <w:rPr>
          <w:rFonts w:ascii="Times New Roman" w:eastAsia="Times New Roman" w:hAnsi="Times New Roman" w:cs="Times New Roman"/>
          <w:i/>
          <w:color w:val="000000"/>
          <w:spacing w:val="5"/>
          <w:sz w:val="24"/>
          <w:szCs w:val="24"/>
        </w:rPr>
        <w:t xml:space="preserve"> </w:t>
      </w:r>
      <w:r w:rsidRPr="00A8638B">
        <w:rPr>
          <w:rFonts w:ascii="Times New Roman" w:eastAsia="Times New Roman" w:hAnsi="Times New Roman" w:cs="Times New Roman"/>
          <w:i/>
          <w:color w:val="000000"/>
          <w:spacing w:val="-5"/>
          <w:sz w:val="24"/>
          <w:szCs w:val="24"/>
        </w:rPr>
        <w:t>F</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rm</w:t>
      </w:r>
      <w:r w:rsidRPr="00A8638B">
        <w:rPr>
          <w:rFonts w:ascii="Times New Roman" w:eastAsia="Times New Roman" w:hAnsi="Times New Roman" w:cs="Times New Roman"/>
          <w:i/>
          <w:color w:val="000000"/>
          <w:spacing w:val="5"/>
          <w:sz w:val="24"/>
          <w:szCs w:val="24"/>
        </w:rPr>
        <w:t xml:space="preserve"> </w:t>
      </w:r>
      <w:r w:rsidRPr="00A8638B">
        <w:rPr>
          <w:rFonts w:ascii="Times New Roman" w:eastAsia="Times New Roman" w:hAnsi="Times New Roman" w:cs="Times New Roman"/>
          <w:i/>
          <w:color w:val="000000"/>
          <w:sz w:val="24"/>
          <w:szCs w:val="24"/>
        </w:rPr>
        <w:t>2</w:t>
      </w:r>
      <w:r w:rsidRPr="00A8638B">
        <w:rPr>
          <w:rFonts w:ascii="Times New Roman" w:eastAsia="Times New Roman" w:hAnsi="Times New Roman" w:cs="Times New Roman"/>
          <w:i/>
          <w:color w:val="000000"/>
          <w:spacing w:val="-1"/>
          <w:sz w:val="24"/>
          <w:szCs w:val="24"/>
        </w:rPr>
        <w:t xml:space="preserve"> </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2"/>
          <w:sz w:val="24"/>
          <w:szCs w:val="24"/>
        </w:rPr>
        <w:t>ss</w:t>
      </w:r>
      <w:r w:rsidRPr="00A8638B">
        <w:rPr>
          <w:rFonts w:ascii="Times New Roman" w:eastAsia="Times New Roman" w:hAnsi="Times New Roman" w:cs="Times New Roman"/>
          <w:i/>
          <w:color w:val="000000"/>
          <w:spacing w:val="-7"/>
          <w:sz w:val="24"/>
          <w:szCs w:val="24"/>
        </w:rPr>
        <w:t>u</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d</w:t>
      </w:r>
      <w:r w:rsidRPr="00A8638B">
        <w:rPr>
          <w:rFonts w:ascii="Times New Roman" w:eastAsia="Times New Roman" w:hAnsi="Times New Roman" w:cs="Times New Roman"/>
          <w:i/>
          <w:color w:val="000000"/>
          <w:spacing w:val="8"/>
          <w:sz w:val="24"/>
          <w:szCs w:val="24"/>
        </w:rPr>
        <w:t xml:space="preserve"> </w:t>
      </w:r>
      <w:r w:rsidRPr="00A8638B">
        <w:rPr>
          <w:rFonts w:ascii="Times New Roman" w:eastAsia="Times New Roman" w:hAnsi="Times New Roman" w:cs="Times New Roman"/>
          <w:i/>
          <w:color w:val="000000"/>
          <w:spacing w:val="-7"/>
          <w:sz w:val="24"/>
          <w:szCs w:val="24"/>
        </w:rPr>
        <w:t>ou</w:t>
      </w:r>
      <w:r w:rsidRPr="00A8638B">
        <w:rPr>
          <w:rFonts w:ascii="Times New Roman" w:eastAsia="Times New Roman" w:hAnsi="Times New Roman" w:cs="Times New Roman"/>
          <w:i/>
          <w:color w:val="000000"/>
          <w:sz w:val="24"/>
          <w:szCs w:val="24"/>
        </w:rPr>
        <w:t>t</w:t>
      </w:r>
      <w:r w:rsidRPr="00A8638B">
        <w:rPr>
          <w:rFonts w:ascii="Times New Roman" w:eastAsia="Times New Roman" w:hAnsi="Times New Roman" w:cs="Times New Roman"/>
          <w:i/>
          <w:color w:val="000000"/>
          <w:spacing w:val="23"/>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z w:val="24"/>
          <w:szCs w:val="24"/>
        </w:rPr>
        <w:t>e R</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7"/>
          <w:sz w:val="24"/>
          <w:szCs w:val="24"/>
        </w:rPr>
        <w:t>g</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2"/>
          <w:sz w:val="24"/>
          <w:szCs w:val="24"/>
        </w:rPr>
        <w:t>s</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7"/>
          <w:sz w:val="24"/>
          <w:szCs w:val="24"/>
        </w:rPr>
        <w:t>y</w:t>
      </w:r>
      <w:r w:rsidRPr="00A8638B">
        <w:rPr>
          <w:rFonts w:ascii="Times New Roman" w:eastAsia="Times New Roman" w:hAnsi="Times New Roman" w:cs="Times New Roman"/>
          <w:i/>
          <w:color w:val="000000"/>
          <w:sz w:val="24"/>
          <w:szCs w:val="24"/>
        </w:rPr>
        <w:t>,</w:t>
      </w:r>
      <w:r w:rsidRPr="00A8638B">
        <w:rPr>
          <w:rFonts w:ascii="Times New Roman" w:eastAsia="Times New Roman" w:hAnsi="Times New Roman" w:cs="Times New Roman"/>
          <w:i/>
          <w:color w:val="000000"/>
          <w:spacing w:val="24"/>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7"/>
          <w:sz w:val="24"/>
          <w:szCs w:val="24"/>
        </w:rPr>
        <w:t>h</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t</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z w:val="24"/>
          <w:szCs w:val="24"/>
        </w:rPr>
        <w:t>s</w:t>
      </w:r>
      <w:r w:rsidRPr="00A8638B">
        <w:rPr>
          <w:rFonts w:ascii="Times New Roman" w:eastAsia="Times New Roman" w:hAnsi="Times New Roman" w:cs="Times New Roman"/>
          <w:i/>
          <w:color w:val="000000"/>
          <w:spacing w:val="24"/>
          <w:sz w:val="24"/>
          <w:szCs w:val="24"/>
        </w:rPr>
        <w:t xml:space="preserve"> </w:t>
      </w:r>
      <w:r w:rsidRPr="00A8638B">
        <w:rPr>
          <w:rFonts w:ascii="Times New Roman" w:eastAsia="Times New Roman" w:hAnsi="Times New Roman" w:cs="Times New Roman"/>
          <w:i/>
          <w:color w:val="000000"/>
          <w:spacing w:val="-2"/>
          <w:w w:val="102"/>
          <w:sz w:val="24"/>
          <w:szCs w:val="24"/>
        </w:rPr>
        <w:t>t</w:t>
      </w:r>
      <w:r w:rsidRPr="00A8638B">
        <w:rPr>
          <w:rFonts w:ascii="Times New Roman" w:eastAsia="Times New Roman" w:hAnsi="Times New Roman" w:cs="Times New Roman"/>
          <w:i/>
          <w:color w:val="000000"/>
          <w:w w:val="102"/>
          <w:sz w:val="24"/>
          <w:szCs w:val="24"/>
        </w:rPr>
        <w:t xml:space="preserve">o </w:t>
      </w:r>
      <w:r w:rsidRPr="00A8638B">
        <w:rPr>
          <w:rFonts w:ascii="Times New Roman" w:eastAsia="Times New Roman" w:hAnsi="Times New Roman" w:cs="Times New Roman"/>
          <w:i/>
          <w:color w:val="000000"/>
          <w:spacing w:val="2"/>
          <w:sz w:val="24"/>
          <w:szCs w:val="24"/>
        </w:rPr>
        <w:t>s</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11"/>
          <w:sz w:val="24"/>
          <w:szCs w:val="24"/>
        </w:rPr>
        <w:t xml:space="preserve"> </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7"/>
          <w:sz w:val="24"/>
          <w:szCs w:val="24"/>
        </w:rPr>
        <w:t>v</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ry</w:t>
      </w:r>
      <w:r w:rsidRPr="00A8638B">
        <w:rPr>
          <w:rFonts w:ascii="Times New Roman" w:eastAsia="Times New Roman" w:hAnsi="Times New Roman" w:cs="Times New Roman"/>
          <w:i/>
          <w:color w:val="000000"/>
          <w:spacing w:val="-7"/>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pp</w:t>
      </w:r>
      <w:r w:rsidRPr="00A8638B">
        <w:rPr>
          <w:rFonts w:ascii="Times New Roman" w:eastAsia="Times New Roman" w:hAnsi="Times New Roman" w:cs="Times New Roman"/>
          <w:i/>
          <w:color w:val="000000"/>
          <w:spacing w:val="-18"/>
          <w:sz w:val="24"/>
          <w:szCs w:val="24"/>
        </w:rPr>
        <w:t>li</w:t>
      </w:r>
      <w:r w:rsidRPr="00A8638B">
        <w:rPr>
          <w:rFonts w:ascii="Times New Roman" w:eastAsia="Times New Roman" w:hAnsi="Times New Roman" w:cs="Times New Roman"/>
          <w:i/>
          <w:color w:val="000000"/>
          <w:spacing w:val="5"/>
          <w:sz w:val="24"/>
          <w:szCs w:val="24"/>
        </w:rPr>
        <w:t>ca</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 xml:space="preserve">n </w:t>
      </w:r>
      <w:r w:rsidRPr="00A8638B">
        <w:rPr>
          <w:rFonts w:ascii="Times New Roman" w:eastAsia="Times New Roman" w:hAnsi="Times New Roman" w:cs="Times New Roman"/>
          <w:i/>
          <w:color w:val="000000"/>
          <w:spacing w:val="7"/>
          <w:sz w:val="24"/>
          <w:szCs w:val="24"/>
        </w:rPr>
        <w:t xml:space="preserve"> </w:t>
      </w:r>
      <w:r w:rsidRPr="00A8638B">
        <w:rPr>
          <w:rFonts w:ascii="Times New Roman" w:eastAsia="Times New Roman" w:hAnsi="Times New Roman" w:cs="Times New Roman"/>
          <w:i/>
          <w:color w:val="000000"/>
          <w:w w:val="102"/>
          <w:sz w:val="24"/>
          <w:szCs w:val="24"/>
        </w:rPr>
        <w:t>f</w:t>
      </w:r>
      <w:r w:rsidRPr="00A8638B">
        <w:rPr>
          <w:rFonts w:ascii="Times New Roman" w:eastAsia="Times New Roman" w:hAnsi="Times New Roman" w:cs="Times New Roman"/>
          <w:i/>
          <w:color w:val="000000"/>
          <w:spacing w:val="-7"/>
          <w:w w:val="102"/>
          <w:sz w:val="24"/>
          <w:szCs w:val="24"/>
        </w:rPr>
        <w:t>o</w:t>
      </w:r>
      <w:r w:rsidRPr="00A8638B">
        <w:rPr>
          <w:rFonts w:ascii="Times New Roman" w:eastAsia="Times New Roman" w:hAnsi="Times New Roman" w:cs="Times New Roman"/>
          <w:i/>
          <w:color w:val="000000"/>
          <w:w w:val="102"/>
          <w:sz w:val="24"/>
          <w:szCs w:val="24"/>
        </w:rPr>
        <w:t>r</w:t>
      </w:r>
      <w:r w:rsidRPr="00A8638B">
        <w:rPr>
          <w:rFonts w:ascii="Times New Roman" w:eastAsia="Times New Roman" w:hAnsi="Times New Roman" w:cs="Times New Roman"/>
          <w:i/>
          <w:color w:val="000000"/>
          <w:spacing w:val="-14"/>
          <w:w w:val="102"/>
          <w:sz w:val="24"/>
          <w:szCs w:val="24"/>
        </w:rPr>
        <w:t>:</w:t>
      </w:r>
      <w:r w:rsidRPr="00A8638B">
        <w:rPr>
          <w:rFonts w:ascii="Times New Roman" w:eastAsia="Times New Roman" w:hAnsi="Times New Roman" w:cs="Times New Roman"/>
          <w:i/>
          <w:color w:val="000000"/>
          <w:w w:val="102"/>
          <w:sz w:val="24"/>
          <w:szCs w:val="24"/>
        </w:rPr>
        <w:t>-</w:t>
      </w:r>
    </w:p>
    <w:p w:rsidR="00A8638B" w:rsidRPr="00A8638B" w:rsidRDefault="00A8638B" w:rsidP="00A8638B">
      <w:pPr>
        <w:tabs>
          <w:tab w:val="left" w:pos="720"/>
        </w:tabs>
        <w:spacing w:after="240" w:line="360" w:lineRule="auto"/>
        <w:ind w:left="1080" w:firstLine="360"/>
        <w:jc w:val="both"/>
        <w:rPr>
          <w:rFonts w:ascii="Times New Roman" w:eastAsia="Times New Roman" w:hAnsi="Times New Roman" w:cs="Times New Roman"/>
          <w:i/>
          <w:sz w:val="24"/>
          <w:szCs w:val="24"/>
        </w:rPr>
      </w:pPr>
      <w:r w:rsidRPr="00A8638B">
        <w:rPr>
          <w:rFonts w:ascii="Times New Roman" w:eastAsia="Times New Roman" w:hAnsi="Times New Roman" w:cs="Times New Roman"/>
          <w:i/>
          <w:color w:val="000000"/>
          <w:w w:val="102"/>
          <w:sz w:val="24"/>
          <w:szCs w:val="24"/>
        </w:rPr>
        <w:t xml:space="preserve"> […]</w:t>
      </w:r>
    </w:p>
    <w:p w:rsidR="00A8638B" w:rsidRPr="00A8638B" w:rsidRDefault="00A8638B" w:rsidP="006F2B13">
      <w:pPr>
        <w:numPr>
          <w:ilvl w:val="0"/>
          <w:numId w:val="9"/>
        </w:numPr>
        <w:tabs>
          <w:tab w:val="left" w:pos="720"/>
          <w:tab w:val="left" w:pos="1800"/>
        </w:tabs>
        <w:spacing w:after="240" w:line="360" w:lineRule="auto"/>
        <w:ind w:left="1800"/>
        <w:contextualSpacing/>
        <w:jc w:val="both"/>
        <w:rPr>
          <w:rFonts w:ascii="Times New Roman" w:eastAsia="Times New Roman" w:hAnsi="Times New Roman" w:cs="Times New Roman"/>
          <w:i/>
          <w:color w:val="000000"/>
          <w:w w:val="102"/>
          <w:sz w:val="24"/>
          <w:szCs w:val="24"/>
        </w:rPr>
      </w:pP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n</w:t>
      </w:r>
      <w:r w:rsidRPr="00A8638B">
        <w:rPr>
          <w:rFonts w:ascii="Times New Roman" w:eastAsia="Times New Roman" w:hAnsi="Times New Roman" w:cs="Times New Roman"/>
          <w:i/>
          <w:color w:val="000000"/>
          <w:spacing w:val="2"/>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7"/>
          <w:sz w:val="24"/>
          <w:szCs w:val="24"/>
        </w:rPr>
        <w:t>d</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1"/>
          <w:sz w:val="24"/>
          <w:szCs w:val="24"/>
        </w:rPr>
        <w:t xml:space="preserve"> </w:t>
      </w:r>
      <w:r w:rsidRPr="00A8638B">
        <w:rPr>
          <w:rFonts w:ascii="Times New Roman" w:eastAsia="Times New Roman" w:hAnsi="Times New Roman" w:cs="Times New Roman"/>
          <w:i/>
          <w:color w:val="000000"/>
          <w:spacing w:val="-18"/>
          <w:sz w:val="24"/>
          <w:szCs w:val="24"/>
        </w:rPr>
        <w:t>i</w:t>
      </w:r>
      <w:r w:rsidRPr="00A8638B">
        <w:rPr>
          <w:rFonts w:ascii="Times New Roman" w:eastAsia="Times New Roman" w:hAnsi="Times New Roman" w:cs="Times New Roman"/>
          <w:i/>
          <w:color w:val="000000"/>
          <w:sz w:val="24"/>
          <w:szCs w:val="24"/>
        </w:rPr>
        <w:t>n</w:t>
      </w:r>
      <w:r w:rsidRPr="00A8638B">
        <w:rPr>
          <w:rFonts w:ascii="Times New Roman" w:eastAsia="Times New Roman" w:hAnsi="Times New Roman" w:cs="Times New Roman"/>
          <w:i/>
          <w:color w:val="000000"/>
          <w:spacing w:val="30"/>
          <w:sz w:val="24"/>
          <w:szCs w:val="24"/>
        </w:rPr>
        <w:t xml:space="preserve"> </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2"/>
          <w:sz w:val="24"/>
          <w:szCs w:val="24"/>
        </w:rPr>
        <w:t>s</w:t>
      </w:r>
      <w:r w:rsidRPr="00A8638B">
        <w:rPr>
          <w:rFonts w:ascii="Times New Roman" w:eastAsia="Times New Roman" w:hAnsi="Times New Roman" w:cs="Times New Roman"/>
          <w:i/>
          <w:color w:val="000000"/>
          <w:spacing w:val="-7"/>
          <w:sz w:val="24"/>
          <w:szCs w:val="24"/>
        </w:rPr>
        <w:t>p</w:t>
      </w:r>
      <w:r w:rsidRPr="00A8638B">
        <w:rPr>
          <w:rFonts w:ascii="Times New Roman" w:eastAsia="Times New Roman" w:hAnsi="Times New Roman" w:cs="Times New Roman"/>
          <w:i/>
          <w:color w:val="000000"/>
          <w:spacing w:val="5"/>
          <w:sz w:val="24"/>
          <w:szCs w:val="24"/>
        </w:rPr>
        <w:t>ec</w:t>
      </w:r>
      <w:r w:rsidRPr="00A8638B">
        <w:rPr>
          <w:rFonts w:ascii="Times New Roman" w:eastAsia="Times New Roman" w:hAnsi="Times New Roman" w:cs="Times New Roman"/>
          <w:i/>
          <w:color w:val="000000"/>
          <w:sz w:val="24"/>
          <w:szCs w:val="24"/>
        </w:rPr>
        <w:t xml:space="preserve">t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6"/>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pacing w:val="-7"/>
          <w:sz w:val="24"/>
          <w:szCs w:val="24"/>
        </w:rPr>
        <w:t>p</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7"/>
          <w:sz w:val="24"/>
          <w:szCs w:val="24"/>
        </w:rPr>
        <w:t>op</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12"/>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f</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z w:val="24"/>
          <w:szCs w:val="24"/>
        </w:rPr>
        <w:t>a</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pacing w:val="-7"/>
          <w:sz w:val="24"/>
          <w:szCs w:val="24"/>
        </w:rPr>
        <w:t>p</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6"/>
          <w:sz w:val="24"/>
          <w:szCs w:val="24"/>
        </w:rPr>
        <w:t xml:space="preserve"> </w:t>
      </w:r>
      <w:r w:rsidRPr="00A8638B">
        <w:rPr>
          <w:rFonts w:ascii="Times New Roman" w:eastAsia="Times New Roman" w:hAnsi="Times New Roman" w:cs="Times New Roman"/>
          <w:i/>
          <w:color w:val="000000"/>
          <w:spacing w:val="-2"/>
          <w:sz w:val="24"/>
          <w:szCs w:val="24"/>
        </w:rPr>
        <w:t>t</w:t>
      </w:r>
      <w:r w:rsidRPr="00A8638B">
        <w:rPr>
          <w:rFonts w:ascii="Times New Roman" w:eastAsia="Times New Roman" w:hAnsi="Times New Roman" w:cs="Times New Roman"/>
          <w:i/>
          <w:color w:val="000000"/>
          <w:sz w:val="24"/>
          <w:szCs w:val="24"/>
        </w:rPr>
        <w:t xml:space="preserve">o </w:t>
      </w:r>
      <w:r w:rsidRPr="00A8638B">
        <w:rPr>
          <w:rFonts w:ascii="Times New Roman" w:eastAsia="Times New Roman" w:hAnsi="Times New Roman" w:cs="Times New Roman"/>
          <w:i/>
          <w:color w:val="000000"/>
          <w:w w:val="102"/>
          <w:sz w:val="24"/>
          <w:szCs w:val="24"/>
        </w:rPr>
        <w:t xml:space="preserve">a </w:t>
      </w:r>
      <w:r w:rsidRPr="00A8638B">
        <w:rPr>
          <w:rFonts w:ascii="Times New Roman" w:eastAsia="Times New Roman" w:hAnsi="Times New Roman" w:cs="Times New Roman"/>
          <w:i/>
          <w:color w:val="000000"/>
          <w:spacing w:val="-10"/>
          <w:sz w:val="24"/>
          <w:szCs w:val="24"/>
        </w:rPr>
        <w:t>m</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z w:val="24"/>
          <w:szCs w:val="24"/>
        </w:rPr>
        <w:t>rr</w:t>
      </w:r>
      <w:r w:rsidRPr="00A8638B">
        <w:rPr>
          <w:rFonts w:ascii="Times New Roman" w:eastAsia="Times New Roman" w:hAnsi="Times New Roman" w:cs="Times New Roman"/>
          <w:i/>
          <w:color w:val="000000"/>
          <w:spacing w:val="-17"/>
          <w:sz w:val="24"/>
          <w:szCs w:val="24"/>
        </w:rPr>
        <w:t>i</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g</w:t>
      </w:r>
      <w:r w:rsidRPr="00A8638B">
        <w:rPr>
          <w:rFonts w:ascii="Times New Roman" w:eastAsia="Times New Roman" w:hAnsi="Times New Roman" w:cs="Times New Roman"/>
          <w:i/>
          <w:color w:val="000000"/>
          <w:sz w:val="24"/>
          <w:szCs w:val="24"/>
        </w:rPr>
        <w:t>e</w:t>
      </w:r>
      <w:r w:rsidRPr="00A8638B">
        <w:rPr>
          <w:rFonts w:ascii="Times New Roman" w:eastAsia="Times New Roman" w:hAnsi="Times New Roman" w:cs="Times New Roman"/>
          <w:i/>
          <w:color w:val="000000"/>
          <w:spacing w:val="26"/>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z w:val="24"/>
          <w:szCs w:val="24"/>
        </w:rPr>
        <w:t>y</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b/>
          <w:i/>
          <w:color w:val="000000"/>
          <w:spacing w:val="-18"/>
          <w:sz w:val="24"/>
          <w:szCs w:val="24"/>
        </w:rPr>
        <w:t>i</w:t>
      </w:r>
      <w:r w:rsidRPr="00A8638B">
        <w:rPr>
          <w:rFonts w:ascii="Times New Roman" w:eastAsia="Times New Roman" w:hAnsi="Times New Roman" w:cs="Times New Roman"/>
          <w:b/>
          <w:i/>
          <w:color w:val="000000"/>
          <w:spacing w:val="-7"/>
          <w:sz w:val="24"/>
          <w:szCs w:val="24"/>
        </w:rPr>
        <w:t>n</w:t>
      </w:r>
      <w:r w:rsidRPr="00A8638B">
        <w:rPr>
          <w:rFonts w:ascii="Times New Roman" w:eastAsia="Times New Roman" w:hAnsi="Times New Roman" w:cs="Times New Roman"/>
          <w:b/>
          <w:i/>
          <w:color w:val="000000"/>
          <w:spacing w:val="-2"/>
          <w:sz w:val="24"/>
          <w:szCs w:val="24"/>
        </w:rPr>
        <w:t>t</w:t>
      </w:r>
      <w:r w:rsidRPr="00A8638B">
        <w:rPr>
          <w:rFonts w:ascii="Times New Roman" w:eastAsia="Times New Roman" w:hAnsi="Times New Roman" w:cs="Times New Roman"/>
          <w:b/>
          <w:i/>
          <w:color w:val="000000"/>
          <w:spacing w:val="5"/>
          <w:sz w:val="24"/>
          <w:szCs w:val="24"/>
        </w:rPr>
        <w:t>e</w:t>
      </w:r>
      <w:r w:rsidRPr="00A8638B">
        <w:rPr>
          <w:rFonts w:ascii="Times New Roman" w:eastAsia="Times New Roman" w:hAnsi="Times New Roman" w:cs="Times New Roman"/>
          <w:b/>
          <w:i/>
          <w:color w:val="000000"/>
          <w:sz w:val="24"/>
          <w:szCs w:val="24"/>
        </w:rPr>
        <w:t>r</w:t>
      </w:r>
      <w:r w:rsidRPr="00A8638B">
        <w:rPr>
          <w:rFonts w:ascii="Times New Roman" w:eastAsia="Times New Roman" w:hAnsi="Times New Roman" w:cs="Times New Roman"/>
          <w:b/>
          <w:i/>
          <w:color w:val="000000"/>
          <w:spacing w:val="5"/>
          <w:sz w:val="24"/>
          <w:szCs w:val="24"/>
        </w:rPr>
        <w:t>e</w:t>
      </w:r>
      <w:r w:rsidRPr="00A8638B">
        <w:rPr>
          <w:rFonts w:ascii="Times New Roman" w:eastAsia="Times New Roman" w:hAnsi="Times New Roman" w:cs="Times New Roman"/>
          <w:b/>
          <w:i/>
          <w:color w:val="000000"/>
          <w:spacing w:val="2"/>
          <w:sz w:val="24"/>
          <w:szCs w:val="24"/>
        </w:rPr>
        <w:t>s</w:t>
      </w:r>
      <w:r w:rsidRPr="00A8638B">
        <w:rPr>
          <w:rFonts w:ascii="Times New Roman" w:eastAsia="Times New Roman" w:hAnsi="Times New Roman" w:cs="Times New Roman"/>
          <w:b/>
          <w:i/>
          <w:color w:val="000000"/>
          <w:sz w:val="24"/>
          <w:szCs w:val="24"/>
        </w:rPr>
        <w:t>t</w:t>
      </w:r>
      <w:r w:rsidRPr="00A8638B">
        <w:rPr>
          <w:rFonts w:ascii="Times New Roman" w:eastAsia="Times New Roman" w:hAnsi="Times New Roman" w:cs="Times New Roman"/>
          <w:b/>
          <w:i/>
          <w:color w:val="000000"/>
          <w:spacing w:val="1"/>
          <w:sz w:val="24"/>
          <w:szCs w:val="24"/>
        </w:rPr>
        <w:t xml:space="preserve"> </w:t>
      </w:r>
      <w:r w:rsidRPr="00A8638B">
        <w:rPr>
          <w:rFonts w:ascii="Times New Roman" w:eastAsia="Times New Roman" w:hAnsi="Times New Roman" w:cs="Times New Roman"/>
          <w:b/>
          <w:i/>
          <w:color w:val="000000"/>
          <w:spacing w:val="-7"/>
          <w:sz w:val="24"/>
          <w:szCs w:val="24"/>
        </w:rPr>
        <w:t>o</w:t>
      </w:r>
      <w:r w:rsidRPr="00A8638B">
        <w:rPr>
          <w:rFonts w:ascii="Times New Roman" w:eastAsia="Times New Roman" w:hAnsi="Times New Roman" w:cs="Times New Roman"/>
          <w:b/>
          <w:i/>
          <w:color w:val="000000"/>
          <w:sz w:val="24"/>
          <w:szCs w:val="24"/>
        </w:rPr>
        <w:t>r</w:t>
      </w:r>
      <w:r w:rsidRPr="00A8638B">
        <w:rPr>
          <w:rFonts w:ascii="Times New Roman" w:eastAsia="Times New Roman" w:hAnsi="Times New Roman" w:cs="Times New Roman"/>
          <w:b/>
          <w:i/>
          <w:color w:val="000000"/>
          <w:spacing w:val="9"/>
          <w:sz w:val="24"/>
          <w:szCs w:val="24"/>
        </w:rPr>
        <w:t xml:space="preserve"> </w:t>
      </w:r>
      <w:r w:rsidRPr="00A8638B">
        <w:rPr>
          <w:rFonts w:ascii="Times New Roman" w:eastAsia="Times New Roman" w:hAnsi="Times New Roman" w:cs="Times New Roman"/>
          <w:b/>
          <w:i/>
          <w:color w:val="000000"/>
          <w:sz w:val="24"/>
          <w:szCs w:val="24"/>
        </w:rPr>
        <w:t>r</w:t>
      </w:r>
      <w:r w:rsidRPr="00A8638B">
        <w:rPr>
          <w:rFonts w:ascii="Times New Roman" w:eastAsia="Times New Roman" w:hAnsi="Times New Roman" w:cs="Times New Roman"/>
          <w:b/>
          <w:i/>
          <w:color w:val="000000"/>
          <w:spacing w:val="-18"/>
          <w:sz w:val="24"/>
          <w:szCs w:val="24"/>
        </w:rPr>
        <w:t>i</w:t>
      </w:r>
      <w:r w:rsidRPr="00A8638B">
        <w:rPr>
          <w:rFonts w:ascii="Times New Roman" w:eastAsia="Times New Roman" w:hAnsi="Times New Roman" w:cs="Times New Roman"/>
          <w:b/>
          <w:i/>
          <w:color w:val="000000"/>
          <w:spacing w:val="-7"/>
          <w:sz w:val="24"/>
          <w:szCs w:val="24"/>
        </w:rPr>
        <w:t>gh</w:t>
      </w:r>
      <w:r w:rsidRPr="00A8638B">
        <w:rPr>
          <w:rFonts w:ascii="Times New Roman" w:eastAsia="Times New Roman" w:hAnsi="Times New Roman" w:cs="Times New Roman"/>
          <w:b/>
          <w:i/>
          <w:color w:val="000000"/>
          <w:sz w:val="24"/>
          <w:szCs w:val="24"/>
        </w:rPr>
        <w:t>t</w:t>
      </w:r>
      <w:r w:rsidRPr="00A8638B">
        <w:rPr>
          <w:rFonts w:ascii="Times New Roman" w:eastAsia="Times New Roman" w:hAnsi="Times New Roman" w:cs="Times New Roman"/>
          <w:b/>
          <w:i/>
          <w:color w:val="000000"/>
          <w:spacing w:val="40"/>
          <w:sz w:val="24"/>
          <w:szCs w:val="24"/>
        </w:rPr>
        <w:t xml:space="preserve"> </w:t>
      </w:r>
      <w:r w:rsidRPr="00A8638B">
        <w:rPr>
          <w:rFonts w:ascii="Times New Roman" w:eastAsia="Times New Roman" w:hAnsi="Times New Roman" w:cs="Times New Roman"/>
          <w:b/>
          <w:i/>
          <w:color w:val="000000"/>
          <w:spacing w:val="-7"/>
          <w:sz w:val="24"/>
          <w:szCs w:val="24"/>
        </w:rPr>
        <w:t>o</w:t>
      </w:r>
      <w:r w:rsidRPr="00A8638B">
        <w:rPr>
          <w:rFonts w:ascii="Times New Roman" w:eastAsia="Times New Roman" w:hAnsi="Times New Roman" w:cs="Times New Roman"/>
          <w:b/>
          <w:i/>
          <w:color w:val="000000"/>
          <w:sz w:val="24"/>
          <w:szCs w:val="24"/>
        </w:rPr>
        <w:t>f</w:t>
      </w:r>
      <w:r w:rsidRPr="00A8638B">
        <w:rPr>
          <w:rFonts w:ascii="Times New Roman" w:eastAsia="Times New Roman" w:hAnsi="Times New Roman" w:cs="Times New Roman"/>
          <w:b/>
          <w:i/>
          <w:color w:val="000000"/>
          <w:spacing w:val="9"/>
          <w:sz w:val="24"/>
          <w:szCs w:val="24"/>
        </w:rPr>
        <w:t xml:space="preserve"> </w:t>
      </w:r>
      <w:r w:rsidRPr="00A8638B">
        <w:rPr>
          <w:rFonts w:ascii="Times New Roman" w:eastAsia="Times New Roman" w:hAnsi="Times New Roman" w:cs="Times New Roman"/>
          <w:b/>
          <w:i/>
          <w:color w:val="000000"/>
          <w:sz w:val="24"/>
          <w:szCs w:val="24"/>
        </w:rPr>
        <w:t>a</w:t>
      </w:r>
      <w:r w:rsidRPr="00A8638B">
        <w:rPr>
          <w:rFonts w:ascii="Times New Roman" w:eastAsia="Times New Roman" w:hAnsi="Times New Roman" w:cs="Times New Roman"/>
          <w:b/>
          <w:i/>
          <w:color w:val="000000"/>
          <w:spacing w:val="-3"/>
          <w:sz w:val="24"/>
          <w:szCs w:val="24"/>
        </w:rPr>
        <w:t xml:space="preserve"> </w:t>
      </w:r>
      <w:r w:rsidRPr="00A8638B">
        <w:rPr>
          <w:rFonts w:ascii="Times New Roman" w:eastAsia="Times New Roman" w:hAnsi="Times New Roman" w:cs="Times New Roman"/>
          <w:b/>
          <w:i/>
          <w:color w:val="000000"/>
          <w:spacing w:val="-7"/>
          <w:sz w:val="24"/>
          <w:szCs w:val="24"/>
        </w:rPr>
        <w:t>p</w:t>
      </w:r>
      <w:r w:rsidRPr="00A8638B">
        <w:rPr>
          <w:rFonts w:ascii="Times New Roman" w:eastAsia="Times New Roman" w:hAnsi="Times New Roman" w:cs="Times New Roman"/>
          <w:b/>
          <w:i/>
          <w:color w:val="000000"/>
          <w:spacing w:val="5"/>
          <w:sz w:val="24"/>
          <w:szCs w:val="24"/>
        </w:rPr>
        <w:t>a</w:t>
      </w:r>
      <w:r w:rsidRPr="00A8638B">
        <w:rPr>
          <w:rFonts w:ascii="Times New Roman" w:eastAsia="Times New Roman" w:hAnsi="Times New Roman" w:cs="Times New Roman"/>
          <w:b/>
          <w:i/>
          <w:color w:val="000000"/>
          <w:sz w:val="24"/>
          <w:szCs w:val="24"/>
        </w:rPr>
        <w:t>r</w:t>
      </w:r>
      <w:r w:rsidRPr="00A8638B">
        <w:rPr>
          <w:rFonts w:ascii="Times New Roman" w:eastAsia="Times New Roman" w:hAnsi="Times New Roman" w:cs="Times New Roman"/>
          <w:b/>
          <w:i/>
          <w:color w:val="000000"/>
          <w:spacing w:val="-2"/>
          <w:sz w:val="24"/>
          <w:szCs w:val="24"/>
        </w:rPr>
        <w:t>t</w:t>
      </w:r>
      <w:r w:rsidRPr="00A8638B">
        <w:rPr>
          <w:rFonts w:ascii="Times New Roman" w:eastAsia="Times New Roman" w:hAnsi="Times New Roman" w:cs="Times New Roman"/>
          <w:b/>
          <w:i/>
          <w:color w:val="000000"/>
          <w:sz w:val="24"/>
          <w:szCs w:val="24"/>
        </w:rPr>
        <w:t>y</w:t>
      </w:r>
      <w:r w:rsidRPr="00A8638B">
        <w:rPr>
          <w:rFonts w:ascii="Times New Roman" w:eastAsia="Times New Roman" w:hAnsi="Times New Roman" w:cs="Times New Roman"/>
          <w:b/>
          <w:i/>
          <w:color w:val="000000"/>
          <w:spacing w:val="6"/>
          <w:sz w:val="24"/>
          <w:szCs w:val="24"/>
        </w:rPr>
        <w:t xml:space="preserve"> </w:t>
      </w:r>
      <w:r w:rsidRPr="00A8638B">
        <w:rPr>
          <w:rFonts w:ascii="Times New Roman" w:eastAsia="Times New Roman" w:hAnsi="Times New Roman" w:cs="Times New Roman"/>
          <w:b/>
          <w:i/>
          <w:color w:val="000000"/>
          <w:spacing w:val="-18"/>
          <w:sz w:val="24"/>
          <w:szCs w:val="24"/>
        </w:rPr>
        <w:t>i</w:t>
      </w:r>
      <w:r w:rsidRPr="00A8638B">
        <w:rPr>
          <w:rFonts w:ascii="Times New Roman" w:eastAsia="Times New Roman" w:hAnsi="Times New Roman" w:cs="Times New Roman"/>
          <w:b/>
          <w:i/>
          <w:color w:val="000000"/>
          <w:sz w:val="24"/>
          <w:szCs w:val="24"/>
        </w:rPr>
        <w:t>n</w:t>
      </w:r>
      <w:r w:rsidRPr="00A8638B">
        <w:rPr>
          <w:rFonts w:ascii="Times New Roman" w:eastAsia="Times New Roman" w:hAnsi="Times New Roman" w:cs="Times New Roman"/>
          <w:b/>
          <w:i/>
          <w:color w:val="000000"/>
          <w:spacing w:val="15"/>
          <w:sz w:val="24"/>
          <w:szCs w:val="24"/>
        </w:rPr>
        <w:t xml:space="preserve"> </w:t>
      </w:r>
      <w:r w:rsidRPr="00A8638B">
        <w:rPr>
          <w:rFonts w:ascii="Times New Roman" w:eastAsia="Times New Roman" w:hAnsi="Times New Roman" w:cs="Times New Roman"/>
          <w:b/>
          <w:i/>
          <w:color w:val="000000"/>
          <w:spacing w:val="5"/>
          <w:sz w:val="24"/>
          <w:szCs w:val="24"/>
        </w:rPr>
        <w:t>a</w:t>
      </w:r>
      <w:r w:rsidRPr="00A8638B">
        <w:rPr>
          <w:rFonts w:ascii="Times New Roman" w:eastAsia="Times New Roman" w:hAnsi="Times New Roman" w:cs="Times New Roman"/>
          <w:b/>
          <w:i/>
          <w:color w:val="000000"/>
          <w:spacing w:val="-7"/>
          <w:sz w:val="24"/>
          <w:szCs w:val="24"/>
        </w:rPr>
        <w:t>n</w:t>
      </w:r>
      <w:r w:rsidRPr="00A8638B">
        <w:rPr>
          <w:rFonts w:ascii="Times New Roman" w:eastAsia="Times New Roman" w:hAnsi="Times New Roman" w:cs="Times New Roman"/>
          <w:b/>
          <w:i/>
          <w:color w:val="000000"/>
          <w:sz w:val="24"/>
          <w:szCs w:val="24"/>
        </w:rPr>
        <w:t>y</w:t>
      </w:r>
      <w:r w:rsidRPr="00A8638B">
        <w:rPr>
          <w:rFonts w:ascii="Times New Roman" w:eastAsia="Times New Roman" w:hAnsi="Times New Roman" w:cs="Times New Roman"/>
          <w:b/>
          <w:i/>
          <w:color w:val="000000"/>
          <w:spacing w:val="3"/>
          <w:sz w:val="24"/>
          <w:szCs w:val="24"/>
        </w:rPr>
        <w:t xml:space="preserve"> </w:t>
      </w:r>
      <w:r w:rsidRPr="00A8638B">
        <w:rPr>
          <w:rFonts w:ascii="Times New Roman" w:eastAsia="Times New Roman" w:hAnsi="Times New Roman" w:cs="Times New Roman"/>
          <w:b/>
          <w:i/>
          <w:color w:val="000000"/>
          <w:spacing w:val="-7"/>
          <w:w w:val="102"/>
          <w:sz w:val="24"/>
          <w:szCs w:val="24"/>
        </w:rPr>
        <w:t>p</w:t>
      </w:r>
      <w:r w:rsidRPr="00A8638B">
        <w:rPr>
          <w:rFonts w:ascii="Times New Roman" w:eastAsia="Times New Roman" w:hAnsi="Times New Roman" w:cs="Times New Roman"/>
          <w:b/>
          <w:i/>
          <w:color w:val="000000"/>
          <w:w w:val="102"/>
          <w:sz w:val="24"/>
          <w:szCs w:val="24"/>
        </w:rPr>
        <w:t>r</w:t>
      </w:r>
      <w:r w:rsidRPr="00A8638B">
        <w:rPr>
          <w:rFonts w:ascii="Times New Roman" w:eastAsia="Times New Roman" w:hAnsi="Times New Roman" w:cs="Times New Roman"/>
          <w:b/>
          <w:i/>
          <w:color w:val="000000"/>
          <w:spacing w:val="-7"/>
          <w:w w:val="102"/>
          <w:sz w:val="24"/>
          <w:szCs w:val="24"/>
        </w:rPr>
        <w:t>op</w:t>
      </w:r>
      <w:r w:rsidRPr="00A8638B">
        <w:rPr>
          <w:rFonts w:ascii="Times New Roman" w:eastAsia="Times New Roman" w:hAnsi="Times New Roman" w:cs="Times New Roman"/>
          <w:b/>
          <w:i/>
          <w:color w:val="000000"/>
          <w:spacing w:val="5"/>
          <w:w w:val="102"/>
          <w:sz w:val="24"/>
          <w:szCs w:val="24"/>
        </w:rPr>
        <w:t>e</w:t>
      </w:r>
      <w:r w:rsidRPr="00A8638B">
        <w:rPr>
          <w:rFonts w:ascii="Times New Roman" w:eastAsia="Times New Roman" w:hAnsi="Times New Roman" w:cs="Times New Roman"/>
          <w:b/>
          <w:i/>
          <w:color w:val="000000"/>
          <w:w w:val="102"/>
          <w:sz w:val="24"/>
          <w:szCs w:val="24"/>
        </w:rPr>
        <w:t>r</w:t>
      </w:r>
      <w:r w:rsidRPr="00A8638B">
        <w:rPr>
          <w:rFonts w:ascii="Times New Roman" w:eastAsia="Times New Roman" w:hAnsi="Times New Roman" w:cs="Times New Roman"/>
          <w:b/>
          <w:i/>
          <w:color w:val="000000"/>
          <w:spacing w:val="-2"/>
          <w:w w:val="102"/>
          <w:sz w:val="24"/>
          <w:szCs w:val="24"/>
        </w:rPr>
        <w:t>t</w:t>
      </w:r>
      <w:r w:rsidRPr="00A8638B">
        <w:rPr>
          <w:rFonts w:ascii="Times New Roman" w:eastAsia="Times New Roman" w:hAnsi="Times New Roman" w:cs="Times New Roman"/>
          <w:b/>
          <w:i/>
          <w:color w:val="000000"/>
          <w:w w:val="102"/>
          <w:sz w:val="24"/>
          <w:szCs w:val="24"/>
        </w:rPr>
        <w:t xml:space="preserve">y </w:t>
      </w:r>
      <w:r w:rsidRPr="00A8638B">
        <w:rPr>
          <w:rFonts w:ascii="Times New Roman" w:eastAsia="Times New Roman" w:hAnsi="Times New Roman" w:cs="Times New Roman"/>
          <w:b/>
          <w:i/>
          <w:color w:val="000000"/>
          <w:sz w:val="24"/>
          <w:szCs w:val="24"/>
        </w:rPr>
        <w:t>f</w:t>
      </w:r>
      <w:r w:rsidRPr="00A8638B">
        <w:rPr>
          <w:rFonts w:ascii="Times New Roman" w:eastAsia="Times New Roman" w:hAnsi="Times New Roman" w:cs="Times New Roman"/>
          <w:b/>
          <w:i/>
          <w:color w:val="000000"/>
          <w:spacing w:val="-7"/>
          <w:sz w:val="24"/>
          <w:szCs w:val="24"/>
        </w:rPr>
        <w:t>o</w:t>
      </w:r>
      <w:r w:rsidRPr="00A8638B">
        <w:rPr>
          <w:rFonts w:ascii="Times New Roman" w:eastAsia="Times New Roman" w:hAnsi="Times New Roman" w:cs="Times New Roman"/>
          <w:b/>
          <w:i/>
          <w:color w:val="000000"/>
          <w:sz w:val="24"/>
          <w:szCs w:val="24"/>
        </w:rPr>
        <w:t>r</w:t>
      </w:r>
      <w:r w:rsidRPr="00A8638B">
        <w:rPr>
          <w:rFonts w:ascii="Times New Roman" w:eastAsia="Times New Roman" w:hAnsi="Times New Roman" w:cs="Times New Roman"/>
          <w:b/>
          <w:i/>
          <w:color w:val="000000"/>
          <w:spacing w:val="10"/>
          <w:sz w:val="24"/>
          <w:szCs w:val="24"/>
        </w:rPr>
        <w:t xml:space="preserve"> </w:t>
      </w:r>
      <w:r w:rsidRPr="00A8638B">
        <w:rPr>
          <w:rFonts w:ascii="Times New Roman" w:eastAsia="Times New Roman" w:hAnsi="Times New Roman" w:cs="Times New Roman"/>
          <w:b/>
          <w:i/>
          <w:color w:val="000000"/>
          <w:spacing w:val="-2"/>
          <w:sz w:val="24"/>
          <w:szCs w:val="24"/>
        </w:rPr>
        <w:t>t</w:t>
      </w:r>
      <w:r w:rsidRPr="00A8638B">
        <w:rPr>
          <w:rFonts w:ascii="Times New Roman" w:eastAsia="Times New Roman" w:hAnsi="Times New Roman" w:cs="Times New Roman"/>
          <w:b/>
          <w:i/>
          <w:color w:val="000000"/>
          <w:spacing w:val="-7"/>
          <w:sz w:val="24"/>
          <w:szCs w:val="24"/>
        </w:rPr>
        <w:t>h</w:t>
      </w:r>
      <w:r w:rsidRPr="00A8638B">
        <w:rPr>
          <w:rFonts w:ascii="Times New Roman" w:eastAsia="Times New Roman" w:hAnsi="Times New Roman" w:cs="Times New Roman"/>
          <w:b/>
          <w:i/>
          <w:color w:val="000000"/>
          <w:sz w:val="24"/>
          <w:szCs w:val="24"/>
        </w:rPr>
        <w:t xml:space="preserve">e </w:t>
      </w:r>
      <w:r w:rsidRPr="00A8638B">
        <w:rPr>
          <w:rFonts w:ascii="Times New Roman" w:eastAsia="Times New Roman" w:hAnsi="Times New Roman" w:cs="Times New Roman"/>
          <w:b/>
          <w:i/>
          <w:color w:val="000000"/>
          <w:spacing w:val="-7"/>
          <w:sz w:val="24"/>
          <w:szCs w:val="24"/>
        </w:rPr>
        <w:t>b</w:t>
      </w:r>
      <w:r w:rsidRPr="00A8638B">
        <w:rPr>
          <w:rFonts w:ascii="Times New Roman" w:eastAsia="Times New Roman" w:hAnsi="Times New Roman" w:cs="Times New Roman"/>
          <w:b/>
          <w:i/>
          <w:color w:val="000000"/>
          <w:spacing w:val="5"/>
          <w:sz w:val="24"/>
          <w:szCs w:val="24"/>
        </w:rPr>
        <w:t>e</w:t>
      </w:r>
      <w:r w:rsidRPr="00A8638B">
        <w:rPr>
          <w:rFonts w:ascii="Times New Roman" w:eastAsia="Times New Roman" w:hAnsi="Times New Roman" w:cs="Times New Roman"/>
          <w:b/>
          <w:i/>
          <w:color w:val="000000"/>
          <w:spacing w:val="-7"/>
          <w:sz w:val="24"/>
          <w:szCs w:val="24"/>
        </w:rPr>
        <w:t>n</w:t>
      </w:r>
      <w:r w:rsidRPr="00A8638B">
        <w:rPr>
          <w:rFonts w:ascii="Times New Roman" w:eastAsia="Times New Roman" w:hAnsi="Times New Roman" w:cs="Times New Roman"/>
          <w:b/>
          <w:i/>
          <w:color w:val="000000"/>
          <w:spacing w:val="5"/>
          <w:sz w:val="24"/>
          <w:szCs w:val="24"/>
        </w:rPr>
        <w:t>e</w:t>
      </w:r>
      <w:r w:rsidRPr="00A8638B">
        <w:rPr>
          <w:rFonts w:ascii="Times New Roman" w:eastAsia="Times New Roman" w:hAnsi="Times New Roman" w:cs="Times New Roman"/>
          <w:b/>
          <w:i/>
          <w:color w:val="000000"/>
          <w:sz w:val="24"/>
          <w:szCs w:val="24"/>
        </w:rPr>
        <w:t>f</w:t>
      </w:r>
      <w:r w:rsidRPr="00A8638B">
        <w:rPr>
          <w:rFonts w:ascii="Times New Roman" w:eastAsia="Times New Roman" w:hAnsi="Times New Roman" w:cs="Times New Roman"/>
          <w:b/>
          <w:i/>
          <w:color w:val="000000"/>
          <w:spacing w:val="-18"/>
          <w:sz w:val="24"/>
          <w:szCs w:val="24"/>
        </w:rPr>
        <w:t>i</w:t>
      </w:r>
      <w:r w:rsidRPr="00A8638B">
        <w:rPr>
          <w:rFonts w:ascii="Times New Roman" w:eastAsia="Times New Roman" w:hAnsi="Times New Roman" w:cs="Times New Roman"/>
          <w:b/>
          <w:i/>
          <w:color w:val="000000"/>
          <w:sz w:val="24"/>
          <w:szCs w:val="24"/>
        </w:rPr>
        <w:t>t</w:t>
      </w:r>
      <w:r w:rsidRPr="00A8638B">
        <w:rPr>
          <w:rFonts w:ascii="Times New Roman" w:eastAsia="Times New Roman" w:hAnsi="Times New Roman" w:cs="Times New Roman"/>
          <w:b/>
          <w:i/>
          <w:color w:val="000000"/>
          <w:spacing w:val="29"/>
          <w:sz w:val="24"/>
          <w:szCs w:val="24"/>
        </w:rPr>
        <w:t xml:space="preserve"> </w:t>
      </w:r>
      <w:r w:rsidRPr="00A8638B">
        <w:rPr>
          <w:rFonts w:ascii="Times New Roman" w:eastAsia="Times New Roman" w:hAnsi="Times New Roman" w:cs="Times New Roman"/>
          <w:b/>
          <w:i/>
          <w:color w:val="000000"/>
          <w:spacing w:val="-7"/>
          <w:sz w:val="24"/>
          <w:szCs w:val="24"/>
        </w:rPr>
        <w:t>o</w:t>
      </w:r>
      <w:r w:rsidRPr="00A8638B">
        <w:rPr>
          <w:rFonts w:ascii="Times New Roman" w:eastAsia="Times New Roman" w:hAnsi="Times New Roman" w:cs="Times New Roman"/>
          <w:b/>
          <w:i/>
          <w:color w:val="000000"/>
          <w:sz w:val="24"/>
          <w:szCs w:val="24"/>
        </w:rPr>
        <w:t>f</w:t>
      </w:r>
      <w:r w:rsidRPr="00A8638B">
        <w:rPr>
          <w:rFonts w:ascii="Times New Roman" w:eastAsia="Times New Roman" w:hAnsi="Times New Roman" w:cs="Times New Roman"/>
          <w:b/>
          <w:i/>
          <w:color w:val="000000"/>
          <w:spacing w:val="9"/>
          <w:sz w:val="24"/>
          <w:szCs w:val="24"/>
        </w:rPr>
        <w:t xml:space="preserve"> </w:t>
      </w:r>
      <w:r w:rsidRPr="00A8638B">
        <w:rPr>
          <w:rFonts w:ascii="Times New Roman" w:eastAsia="Times New Roman" w:hAnsi="Times New Roman" w:cs="Times New Roman"/>
          <w:b/>
          <w:i/>
          <w:color w:val="000000"/>
          <w:spacing w:val="-2"/>
          <w:sz w:val="24"/>
          <w:szCs w:val="24"/>
        </w:rPr>
        <w:t>t</w:t>
      </w:r>
      <w:r w:rsidRPr="00A8638B">
        <w:rPr>
          <w:rFonts w:ascii="Times New Roman" w:eastAsia="Times New Roman" w:hAnsi="Times New Roman" w:cs="Times New Roman"/>
          <w:b/>
          <w:i/>
          <w:color w:val="000000"/>
          <w:spacing w:val="-7"/>
          <w:sz w:val="24"/>
          <w:szCs w:val="24"/>
        </w:rPr>
        <w:t>h</w:t>
      </w:r>
      <w:r w:rsidRPr="00A8638B">
        <w:rPr>
          <w:rFonts w:ascii="Times New Roman" w:eastAsia="Times New Roman" w:hAnsi="Times New Roman" w:cs="Times New Roman"/>
          <w:b/>
          <w:i/>
          <w:color w:val="000000"/>
          <w:sz w:val="24"/>
          <w:szCs w:val="24"/>
        </w:rPr>
        <w:t xml:space="preserve">e </w:t>
      </w:r>
      <w:r w:rsidRPr="00A8638B">
        <w:rPr>
          <w:rFonts w:ascii="Times New Roman" w:eastAsia="Times New Roman" w:hAnsi="Times New Roman" w:cs="Times New Roman"/>
          <w:b/>
          <w:i/>
          <w:color w:val="000000"/>
          <w:spacing w:val="-7"/>
          <w:sz w:val="24"/>
          <w:szCs w:val="24"/>
        </w:rPr>
        <w:t>o</w:t>
      </w:r>
      <w:r w:rsidRPr="00A8638B">
        <w:rPr>
          <w:rFonts w:ascii="Times New Roman" w:eastAsia="Times New Roman" w:hAnsi="Times New Roman" w:cs="Times New Roman"/>
          <w:b/>
          <w:i/>
          <w:color w:val="000000"/>
          <w:spacing w:val="-2"/>
          <w:sz w:val="24"/>
          <w:szCs w:val="24"/>
        </w:rPr>
        <w:t>t</w:t>
      </w:r>
      <w:r w:rsidRPr="00A8638B">
        <w:rPr>
          <w:rFonts w:ascii="Times New Roman" w:eastAsia="Times New Roman" w:hAnsi="Times New Roman" w:cs="Times New Roman"/>
          <w:b/>
          <w:i/>
          <w:color w:val="000000"/>
          <w:spacing w:val="-7"/>
          <w:sz w:val="24"/>
          <w:szCs w:val="24"/>
        </w:rPr>
        <w:t>h</w:t>
      </w:r>
      <w:r w:rsidRPr="00A8638B">
        <w:rPr>
          <w:rFonts w:ascii="Times New Roman" w:eastAsia="Times New Roman" w:hAnsi="Times New Roman" w:cs="Times New Roman"/>
          <w:b/>
          <w:i/>
          <w:color w:val="000000"/>
          <w:spacing w:val="5"/>
          <w:sz w:val="24"/>
          <w:szCs w:val="24"/>
        </w:rPr>
        <w:t>e</w:t>
      </w:r>
      <w:r w:rsidRPr="00A8638B">
        <w:rPr>
          <w:rFonts w:ascii="Times New Roman" w:eastAsia="Times New Roman" w:hAnsi="Times New Roman" w:cs="Times New Roman"/>
          <w:b/>
          <w:i/>
          <w:color w:val="000000"/>
          <w:sz w:val="24"/>
          <w:szCs w:val="24"/>
        </w:rPr>
        <w:t>r</w:t>
      </w:r>
      <w:r w:rsidRPr="00A8638B">
        <w:rPr>
          <w:rFonts w:ascii="Times New Roman" w:eastAsia="Times New Roman" w:hAnsi="Times New Roman" w:cs="Times New Roman"/>
          <w:b/>
          <w:i/>
          <w:color w:val="000000"/>
          <w:spacing w:val="14"/>
          <w:sz w:val="24"/>
          <w:szCs w:val="24"/>
        </w:rPr>
        <w:t xml:space="preserve"> </w:t>
      </w:r>
      <w:r w:rsidRPr="00A8638B">
        <w:rPr>
          <w:rFonts w:ascii="Times New Roman" w:eastAsia="Times New Roman" w:hAnsi="Times New Roman" w:cs="Times New Roman"/>
          <w:b/>
          <w:i/>
          <w:color w:val="000000"/>
          <w:spacing w:val="-7"/>
          <w:sz w:val="24"/>
          <w:szCs w:val="24"/>
        </w:rPr>
        <w:t>p</w:t>
      </w:r>
      <w:r w:rsidRPr="00A8638B">
        <w:rPr>
          <w:rFonts w:ascii="Times New Roman" w:eastAsia="Times New Roman" w:hAnsi="Times New Roman" w:cs="Times New Roman"/>
          <w:b/>
          <w:i/>
          <w:color w:val="000000"/>
          <w:spacing w:val="5"/>
          <w:sz w:val="24"/>
          <w:szCs w:val="24"/>
        </w:rPr>
        <w:t>a</w:t>
      </w:r>
      <w:r w:rsidRPr="00A8638B">
        <w:rPr>
          <w:rFonts w:ascii="Times New Roman" w:eastAsia="Times New Roman" w:hAnsi="Times New Roman" w:cs="Times New Roman"/>
          <w:b/>
          <w:i/>
          <w:color w:val="000000"/>
          <w:sz w:val="24"/>
          <w:szCs w:val="24"/>
        </w:rPr>
        <w:t>r</w:t>
      </w:r>
      <w:r w:rsidRPr="00A8638B">
        <w:rPr>
          <w:rFonts w:ascii="Times New Roman" w:eastAsia="Times New Roman" w:hAnsi="Times New Roman" w:cs="Times New Roman"/>
          <w:b/>
          <w:i/>
          <w:color w:val="000000"/>
          <w:spacing w:val="-2"/>
          <w:sz w:val="24"/>
          <w:szCs w:val="24"/>
        </w:rPr>
        <w:t>t</w:t>
      </w:r>
      <w:r w:rsidRPr="00A8638B">
        <w:rPr>
          <w:rFonts w:ascii="Times New Roman" w:eastAsia="Times New Roman" w:hAnsi="Times New Roman" w:cs="Times New Roman"/>
          <w:b/>
          <w:i/>
          <w:color w:val="000000"/>
          <w:sz w:val="24"/>
          <w:szCs w:val="24"/>
        </w:rPr>
        <w:t>y</w:t>
      </w:r>
      <w:r w:rsidRPr="00A8638B">
        <w:rPr>
          <w:rFonts w:ascii="Times New Roman" w:eastAsia="Times New Roman" w:hAnsi="Times New Roman" w:cs="Times New Roman"/>
          <w:i/>
          <w:color w:val="000000"/>
          <w:spacing w:val="6"/>
          <w:sz w:val="24"/>
          <w:szCs w:val="24"/>
        </w:rPr>
        <w:t xml:space="preserve"> </w:t>
      </w:r>
      <w:r w:rsidRPr="00A8638B">
        <w:rPr>
          <w:rFonts w:ascii="Times New Roman" w:eastAsia="Times New Roman" w:hAnsi="Times New Roman" w:cs="Times New Roman"/>
          <w:i/>
          <w:color w:val="000000"/>
          <w:spacing w:val="-7"/>
          <w:sz w:val="24"/>
          <w:szCs w:val="24"/>
        </w:rPr>
        <w:t>o</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9"/>
          <w:sz w:val="24"/>
          <w:szCs w:val="24"/>
        </w:rPr>
        <w:t xml:space="preserve"> </w:t>
      </w:r>
      <w:r w:rsidRPr="00A8638B">
        <w:rPr>
          <w:rFonts w:ascii="Times New Roman" w:eastAsia="Times New Roman" w:hAnsi="Times New Roman" w:cs="Times New Roman"/>
          <w:i/>
          <w:color w:val="000000"/>
          <w:sz w:val="24"/>
          <w:szCs w:val="24"/>
        </w:rPr>
        <w:t>a</w:t>
      </w:r>
      <w:r w:rsidRPr="00A8638B">
        <w:rPr>
          <w:rFonts w:ascii="Times New Roman" w:eastAsia="Times New Roman" w:hAnsi="Times New Roman" w:cs="Times New Roman"/>
          <w:i/>
          <w:color w:val="000000"/>
          <w:spacing w:val="-3"/>
          <w:sz w:val="24"/>
          <w:szCs w:val="24"/>
        </w:rPr>
        <w:t xml:space="preserve"> </w:t>
      </w:r>
      <w:r w:rsidRPr="00A8638B">
        <w:rPr>
          <w:rFonts w:ascii="Times New Roman" w:eastAsia="Times New Roman" w:hAnsi="Times New Roman" w:cs="Times New Roman"/>
          <w:i/>
          <w:color w:val="000000"/>
          <w:sz w:val="24"/>
          <w:szCs w:val="24"/>
        </w:rPr>
        <w:t>r</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18"/>
          <w:sz w:val="24"/>
          <w:szCs w:val="24"/>
        </w:rPr>
        <w:t>l</w:t>
      </w:r>
      <w:r w:rsidRPr="00A8638B">
        <w:rPr>
          <w:rFonts w:ascii="Times New Roman" w:eastAsia="Times New Roman" w:hAnsi="Times New Roman" w:cs="Times New Roman"/>
          <w:i/>
          <w:color w:val="000000"/>
          <w:spacing w:val="5"/>
          <w:sz w:val="24"/>
          <w:szCs w:val="24"/>
        </w:rPr>
        <w:t>e</w:t>
      </w:r>
      <w:r w:rsidRPr="00A8638B">
        <w:rPr>
          <w:rFonts w:ascii="Times New Roman" w:eastAsia="Times New Roman" w:hAnsi="Times New Roman" w:cs="Times New Roman"/>
          <w:i/>
          <w:color w:val="000000"/>
          <w:spacing w:val="-7"/>
          <w:sz w:val="24"/>
          <w:szCs w:val="24"/>
        </w:rPr>
        <w:t>v</w:t>
      </w:r>
      <w:r w:rsidRPr="00A8638B">
        <w:rPr>
          <w:rFonts w:ascii="Times New Roman" w:eastAsia="Times New Roman" w:hAnsi="Times New Roman" w:cs="Times New Roman"/>
          <w:i/>
          <w:color w:val="000000"/>
          <w:spacing w:val="5"/>
          <w:sz w:val="24"/>
          <w:szCs w:val="24"/>
        </w:rPr>
        <w:t>a</w:t>
      </w:r>
      <w:r w:rsidRPr="00A8638B">
        <w:rPr>
          <w:rFonts w:ascii="Times New Roman" w:eastAsia="Times New Roman" w:hAnsi="Times New Roman" w:cs="Times New Roman"/>
          <w:i/>
          <w:color w:val="000000"/>
          <w:spacing w:val="-7"/>
          <w:sz w:val="24"/>
          <w:szCs w:val="24"/>
        </w:rPr>
        <w:t>n</w:t>
      </w:r>
      <w:r w:rsidRPr="00A8638B">
        <w:rPr>
          <w:rFonts w:ascii="Times New Roman" w:eastAsia="Times New Roman" w:hAnsi="Times New Roman" w:cs="Times New Roman"/>
          <w:i/>
          <w:color w:val="000000"/>
          <w:sz w:val="24"/>
          <w:szCs w:val="24"/>
        </w:rPr>
        <w:t>t</w:t>
      </w:r>
      <w:r w:rsidRPr="00A8638B">
        <w:rPr>
          <w:rFonts w:ascii="Times New Roman" w:eastAsia="Times New Roman" w:hAnsi="Times New Roman" w:cs="Times New Roman"/>
          <w:i/>
          <w:color w:val="000000"/>
          <w:spacing w:val="16"/>
          <w:sz w:val="24"/>
          <w:szCs w:val="24"/>
        </w:rPr>
        <w:t xml:space="preserve"> </w:t>
      </w:r>
      <w:r w:rsidRPr="00A8638B">
        <w:rPr>
          <w:rFonts w:ascii="Times New Roman" w:eastAsia="Times New Roman" w:hAnsi="Times New Roman" w:cs="Times New Roman"/>
          <w:i/>
          <w:color w:val="000000"/>
          <w:spacing w:val="5"/>
          <w:w w:val="102"/>
          <w:sz w:val="24"/>
          <w:szCs w:val="24"/>
        </w:rPr>
        <w:t>c</w:t>
      </w:r>
      <w:r w:rsidRPr="00A8638B">
        <w:rPr>
          <w:rFonts w:ascii="Times New Roman" w:eastAsia="Times New Roman" w:hAnsi="Times New Roman" w:cs="Times New Roman"/>
          <w:i/>
          <w:color w:val="000000"/>
          <w:spacing w:val="-7"/>
          <w:w w:val="102"/>
          <w:sz w:val="24"/>
          <w:szCs w:val="24"/>
        </w:rPr>
        <w:t>h</w:t>
      </w:r>
      <w:r w:rsidRPr="00A8638B">
        <w:rPr>
          <w:rFonts w:ascii="Times New Roman" w:eastAsia="Times New Roman" w:hAnsi="Times New Roman" w:cs="Times New Roman"/>
          <w:i/>
          <w:color w:val="000000"/>
          <w:spacing w:val="-18"/>
          <w:w w:val="102"/>
          <w:sz w:val="24"/>
          <w:szCs w:val="24"/>
        </w:rPr>
        <w:t>il</w:t>
      </w:r>
      <w:r w:rsidRPr="00A8638B">
        <w:rPr>
          <w:rFonts w:ascii="Times New Roman" w:eastAsia="Times New Roman" w:hAnsi="Times New Roman" w:cs="Times New Roman"/>
          <w:i/>
          <w:color w:val="000000"/>
          <w:spacing w:val="-7"/>
          <w:w w:val="102"/>
          <w:sz w:val="24"/>
          <w:szCs w:val="24"/>
        </w:rPr>
        <w:t>d</w:t>
      </w:r>
      <w:r w:rsidRPr="00A8638B">
        <w:rPr>
          <w:rFonts w:ascii="Times New Roman" w:eastAsia="Times New Roman" w:hAnsi="Times New Roman" w:cs="Times New Roman"/>
          <w:i/>
          <w:color w:val="000000"/>
          <w:w w:val="102"/>
          <w:sz w:val="24"/>
          <w:szCs w:val="24"/>
        </w:rPr>
        <w:t>;</w:t>
      </w:r>
    </w:p>
    <w:p w:rsidR="00A8638B" w:rsidRPr="00A8638B" w:rsidRDefault="00A8638B" w:rsidP="00A8638B">
      <w:pPr>
        <w:tabs>
          <w:tab w:val="left" w:pos="720"/>
          <w:tab w:val="left" w:pos="1800"/>
        </w:tabs>
        <w:spacing w:after="240" w:line="360" w:lineRule="auto"/>
        <w:ind w:left="1440"/>
        <w:contextualSpacing/>
        <w:jc w:val="both"/>
        <w:rPr>
          <w:rFonts w:ascii="Times New Roman" w:eastAsia="Times New Roman" w:hAnsi="Times New Roman" w:cs="Times New Roman"/>
          <w:i/>
          <w:color w:val="000000"/>
          <w:w w:val="102"/>
          <w:sz w:val="24"/>
          <w:szCs w:val="24"/>
        </w:rPr>
      </w:pPr>
      <w:r w:rsidRPr="00A8638B">
        <w:rPr>
          <w:rFonts w:ascii="Times New Roman" w:eastAsia="Times New Roman" w:hAnsi="Times New Roman" w:cs="Times New Roman"/>
          <w:i/>
          <w:color w:val="000000"/>
          <w:w w:val="102"/>
          <w:sz w:val="24"/>
          <w:szCs w:val="24"/>
        </w:rPr>
        <w:t>[…]</w:t>
      </w:r>
    </w:p>
    <w:p w:rsidR="00A8638B" w:rsidRPr="00A8638B" w:rsidRDefault="00A8638B" w:rsidP="006F2B13">
      <w:pPr>
        <w:numPr>
          <w:ilvl w:val="0"/>
          <w:numId w:val="50"/>
        </w:numPr>
        <w:tabs>
          <w:tab w:val="left" w:pos="1800"/>
        </w:tabs>
        <w:spacing w:after="0" w:line="276" w:lineRule="auto"/>
        <w:ind w:firstLine="360"/>
        <w:contextualSpacing/>
        <w:jc w:val="both"/>
        <w:rPr>
          <w:rFonts w:ascii="Times New Roman" w:eastAsia="Times New Roman" w:hAnsi="Times New Roman" w:cs="Times New Roman"/>
          <w:i/>
          <w:w w:val="102"/>
          <w:sz w:val="24"/>
          <w:szCs w:val="24"/>
        </w:rPr>
      </w:pPr>
      <w:r w:rsidRPr="00A8638B">
        <w:rPr>
          <w:rFonts w:ascii="Times New Roman" w:hAnsi="Times New Roman" w:cs="Times New Roman"/>
          <w:i/>
          <w:sz w:val="24"/>
          <w:szCs w:val="24"/>
        </w:rPr>
        <w:t>r</w:t>
      </w:r>
      <w:r w:rsidRPr="00A8638B">
        <w:rPr>
          <w:rFonts w:ascii="Times New Roman" w:hAnsi="Times New Roman" w:cs="Times New Roman"/>
          <w:i/>
          <w:spacing w:val="5"/>
          <w:sz w:val="24"/>
          <w:szCs w:val="24"/>
        </w:rPr>
        <w:t>e</w:t>
      </w:r>
      <w:r w:rsidRPr="00A8638B">
        <w:rPr>
          <w:rFonts w:ascii="Times New Roman" w:hAnsi="Times New Roman" w:cs="Times New Roman"/>
          <w:i/>
          <w:spacing w:val="2"/>
          <w:sz w:val="24"/>
          <w:szCs w:val="24"/>
        </w:rPr>
        <w:t>s</w:t>
      </w:r>
      <w:r w:rsidRPr="00A8638B">
        <w:rPr>
          <w:rFonts w:ascii="Times New Roman" w:hAnsi="Times New Roman" w:cs="Times New Roman"/>
          <w:i/>
          <w:spacing w:val="-2"/>
          <w:sz w:val="24"/>
          <w:szCs w:val="24"/>
        </w:rPr>
        <w:t>t</w:t>
      </w:r>
      <w:r w:rsidRPr="00A8638B">
        <w:rPr>
          <w:rFonts w:ascii="Times New Roman" w:hAnsi="Times New Roman" w:cs="Times New Roman"/>
          <w:i/>
          <w:sz w:val="24"/>
          <w:szCs w:val="24"/>
        </w:rPr>
        <w:t>r</w:t>
      </w:r>
      <w:r w:rsidRPr="00A8638B">
        <w:rPr>
          <w:rFonts w:ascii="Times New Roman" w:hAnsi="Times New Roman" w:cs="Times New Roman"/>
          <w:i/>
          <w:spacing w:val="5"/>
          <w:sz w:val="24"/>
          <w:szCs w:val="24"/>
        </w:rPr>
        <w:t>a</w:t>
      </w:r>
      <w:r w:rsidRPr="00A8638B">
        <w:rPr>
          <w:rFonts w:ascii="Times New Roman" w:hAnsi="Times New Roman" w:cs="Times New Roman"/>
          <w:i/>
          <w:spacing w:val="-18"/>
          <w:sz w:val="24"/>
          <w:szCs w:val="24"/>
        </w:rPr>
        <w:t>i</w:t>
      </w:r>
      <w:r w:rsidRPr="00A8638B">
        <w:rPr>
          <w:rFonts w:ascii="Times New Roman" w:hAnsi="Times New Roman" w:cs="Times New Roman"/>
          <w:i/>
          <w:spacing w:val="-7"/>
          <w:sz w:val="24"/>
          <w:szCs w:val="24"/>
        </w:rPr>
        <w:t>n</w:t>
      </w:r>
      <w:r w:rsidRPr="00A8638B">
        <w:rPr>
          <w:rFonts w:ascii="Times New Roman" w:hAnsi="Times New Roman" w:cs="Times New Roman"/>
          <w:i/>
          <w:spacing w:val="-18"/>
          <w:sz w:val="24"/>
          <w:szCs w:val="24"/>
        </w:rPr>
        <w:t>i</w:t>
      </w:r>
      <w:r w:rsidRPr="00A8638B">
        <w:rPr>
          <w:rFonts w:ascii="Times New Roman" w:hAnsi="Times New Roman" w:cs="Times New Roman"/>
          <w:i/>
          <w:spacing w:val="-7"/>
          <w:sz w:val="24"/>
          <w:szCs w:val="24"/>
        </w:rPr>
        <w:t>n</w:t>
      </w:r>
      <w:r w:rsidRPr="00A8638B">
        <w:rPr>
          <w:rFonts w:ascii="Times New Roman" w:hAnsi="Times New Roman" w:cs="Times New Roman"/>
          <w:i/>
          <w:sz w:val="24"/>
          <w:szCs w:val="24"/>
        </w:rPr>
        <w:t>g</w:t>
      </w:r>
      <w:r w:rsidRPr="00A8638B">
        <w:rPr>
          <w:rFonts w:ascii="Times New Roman" w:hAnsi="Times New Roman" w:cs="Times New Roman"/>
          <w:i/>
          <w:spacing w:val="31"/>
          <w:sz w:val="24"/>
          <w:szCs w:val="24"/>
        </w:rPr>
        <w:t xml:space="preserve"> </w:t>
      </w:r>
      <w:r w:rsidRPr="00A8638B">
        <w:rPr>
          <w:rFonts w:ascii="Times New Roman" w:hAnsi="Times New Roman" w:cs="Times New Roman"/>
          <w:i/>
          <w:sz w:val="24"/>
          <w:szCs w:val="24"/>
        </w:rPr>
        <w:t>a</w:t>
      </w:r>
      <w:r w:rsidRPr="00A8638B">
        <w:rPr>
          <w:rFonts w:ascii="Times New Roman" w:hAnsi="Times New Roman" w:cs="Times New Roman"/>
          <w:i/>
          <w:spacing w:val="-3"/>
          <w:sz w:val="24"/>
          <w:szCs w:val="24"/>
        </w:rPr>
        <w:t xml:space="preserve"> </w:t>
      </w:r>
      <w:r w:rsidRPr="00A8638B">
        <w:rPr>
          <w:rFonts w:ascii="Times New Roman" w:hAnsi="Times New Roman" w:cs="Times New Roman"/>
          <w:i/>
          <w:spacing w:val="-7"/>
          <w:sz w:val="24"/>
          <w:szCs w:val="24"/>
        </w:rPr>
        <w:t>p</w:t>
      </w:r>
      <w:r w:rsidRPr="00A8638B">
        <w:rPr>
          <w:rFonts w:ascii="Times New Roman" w:hAnsi="Times New Roman" w:cs="Times New Roman"/>
          <w:i/>
          <w:spacing w:val="5"/>
          <w:sz w:val="24"/>
          <w:szCs w:val="24"/>
        </w:rPr>
        <w:t>a</w:t>
      </w:r>
      <w:r w:rsidRPr="00A8638B">
        <w:rPr>
          <w:rFonts w:ascii="Times New Roman" w:hAnsi="Times New Roman" w:cs="Times New Roman"/>
          <w:i/>
          <w:sz w:val="24"/>
          <w:szCs w:val="24"/>
        </w:rPr>
        <w:t>r</w:t>
      </w:r>
      <w:r w:rsidRPr="00A8638B">
        <w:rPr>
          <w:rFonts w:ascii="Times New Roman" w:hAnsi="Times New Roman" w:cs="Times New Roman"/>
          <w:i/>
          <w:spacing w:val="-2"/>
          <w:sz w:val="24"/>
          <w:szCs w:val="24"/>
        </w:rPr>
        <w:t>t</w:t>
      </w:r>
      <w:r w:rsidRPr="00A8638B">
        <w:rPr>
          <w:rFonts w:ascii="Times New Roman" w:hAnsi="Times New Roman" w:cs="Times New Roman"/>
          <w:i/>
          <w:sz w:val="24"/>
          <w:szCs w:val="24"/>
        </w:rPr>
        <w:t>y</w:t>
      </w:r>
      <w:r w:rsidRPr="00A8638B">
        <w:rPr>
          <w:rFonts w:ascii="Times New Roman" w:hAnsi="Times New Roman" w:cs="Times New Roman"/>
          <w:i/>
          <w:spacing w:val="10"/>
          <w:sz w:val="24"/>
          <w:szCs w:val="24"/>
        </w:rPr>
        <w:t xml:space="preserve"> </w:t>
      </w:r>
      <w:r w:rsidRPr="00A8638B">
        <w:rPr>
          <w:rFonts w:ascii="Times New Roman" w:hAnsi="Times New Roman" w:cs="Times New Roman"/>
          <w:i/>
          <w:spacing w:val="-2"/>
          <w:sz w:val="24"/>
          <w:szCs w:val="24"/>
        </w:rPr>
        <w:t>t</w:t>
      </w:r>
      <w:r w:rsidRPr="00A8638B">
        <w:rPr>
          <w:rFonts w:ascii="Times New Roman" w:hAnsi="Times New Roman" w:cs="Times New Roman"/>
          <w:i/>
          <w:sz w:val="24"/>
          <w:szCs w:val="24"/>
        </w:rPr>
        <w:t>o a</w:t>
      </w:r>
      <w:r w:rsidRPr="00A8638B">
        <w:rPr>
          <w:rFonts w:ascii="Times New Roman" w:hAnsi="Times New Roman" w:cs="Times New Roman"/>
          <w:i/>
          <w:spacing w:val="-3"/>
          <w:sz w:val="24"/>
          <w:szCs w:val="24"/>
        </w:rPr>
        <w:t xml:space="preserve"> </w:t>
      </w:r>
      <w:r w:rsidRPr="00A8638B">
        <w:rPr>
          <w:rFonts w:ascii="Times New Roman" w:hAnsi="Times New Roman" w:cs="Times New Roman"/>
          <w:i/>
          <w:spacing w:val="-10"/>
          <w:w w:val="102"/>
          <w:sz w:val="24"/>
          <w:szCs w:val="24"/>
        </w:rPr>
        <w:t>m</w:t>
      </w:r>
      <w:r w:rsidRPr="00A8638B">
        <w:rPr>
          <w:rFonts w:ascii="Times New Roman" w:hAnsi="Times New Roman" w:cs="Times New Roman"/>
          <w:i/>
          <w:spacing w:val="5"/>
          <w:w w:val="102"/>
          <w:sz w:val="24"/>
          <w:szCs w:val="24"/>
        </w:rPr>
        <w:t>a</w:t>
      </w:r>
      <w:r w:rsidRPr="00A8638B">
        <w:rPr>
          <w:rFonts w:ascii="Times New Roman" w:hAnsi="Times New Roman" w:cs="Times New Roman"/>
          <w:i/>
          <w:w w:val="102"/>
          <w:sz w:val="24"/>
          <w:szCs w:val="24"/>
        </w:rPr>
        <w:t>rr</w:t>
      </w:r>
      <w:r w:rsidRPr="00A8638B">
        <w:rPr>
          <w:rFonts w:ascii="Times New Roman" w:hAnsi="Times New Roman" w:cs="Times New Roman"/>
          <w:i/>
          <w:spacing w:val="-17"/>
          <w:w w:val="102"/>
          <w:sz w:val="24"/>
          <w:szCs w:val="24"/>
        </w:rPr>
        <w:t>i</w:t>
      </w:r>
      <w:r w:rsidRPr="00A8638B">
        <w:rPr>
          <w:rFonts w:ascii="Times New Roman" w:hAnsi="Times New Roman" w:cs="Times New Roman"/>
          <w:i/>
          <w:spacing w:val="5"/>
          <w:w w:val="102"/>
          <w:sz w:val="24"/>
          <w:szCs w:val="24"/>
        </w:rPr>
        <w:t>a</w:t>
      </w:r>
      <w:r w:rsidRPr="00A8638B">
        <w:rPr>
          <w:rFonts w:ascii="Times New Roman" w:hAnsi="Times New Roman" w:cs="Times New Roman"/>
          <w:i/>
          <w:spacing w:val="-7"/>
          <w:w w:val="102"/>
          <w:sz w:val="24"/>
          <w:szCs w:val="24"/>
        </w:rPr>
        <w:t>g</w:t>
      </w:r>
      <w:r w:rsidRPr="00A8638B">
        <w:rPr>
          <w:rFonts w:ascii="Times New Roman" w:hAnsi="Times New Roman" w:cs="Times New Roman"/>
          <w:i/>
          <w:spacing w:val="7"/>
          <w:w w:val="102"/>
          <w:sz w:val="24"/>
          <w:szCs w:val="24"/>
        </w:rPr>
        <w:t>e</w:t>
      </w:r>
      <w:r w:rsidRPr="00A8638B">
        <w:rPr>
          <w:rFonts w:ascii="Times New Roman" w:hAnsi="Times New Roman" w:cs="Times New Roman"/>
          <w:i/>
          <w:w w:val="102"/>
          <w:sz w:val="24"/>
          <w:szCs w:val="24"/>
        </w:rPr>
        <w:t>-</w:t>
      </w:r>
    </w:p>
    <w:p w:rsidR="00A8638B" w:rsidRPr="00A8638B" w:rsidRDefault="00A8638B" w:rsidP="00A8638B">
      <w:pPr>
        <w:tabs>
          <w:tab w:val="left" w:pos="720"/>
          <w:tab w:val="left" w:pos="1800"/>
        </w:tabs>
        <w:spacing w:after="240" w:line="360" w:lineRule="auto"/>
        <w:ind w:left="1800"/>
        <w:contextualSpacing/>
        <w:jc w:val="both"/>
        <w:rPr>
          <w:rFonts w:ascii="Times New Roman" w:hAnsi="Times New Roman"/>
          <w:i/>
          <w:color w:val="000000"/>
          <w:w w:val="102"/>
          <w:sz w:val="24"/>
          <w:szCs w:val="24"/>
        </w:rPr>
      </w:pPr>
      <w:r w:rsidRPr="00A8638B">
        <w:rPr>
          <w:rFonts w:ascii="Times New Roman" w:hAnsi="Times New Roman"/>
          <w:i/>
          <w:color w:val="000000"/>
          <w:sz w:val="24"/>
          <w:szCs w:val="24"/>
        </w:rPr>
        <w:t>(i) fr</w:t>
      </w:r>
      <w:r w:rsidRPr="00A8638B">
        <w:rPr>
          <w:rFonts w:ascii="Times New Roman" w:hAnsi="Times New Roman"/>
          <w:i/>
          <w:color w:val="000000"/>
          <w:spacing w:val="-7"/>
          <w:sz w:val="24"/>
          <w:szCs w:val="24"/>
        </w:rPr>
        <w:t>o</w:t>
      </w:r>
      <w:r w:rsidRPr="00A8638B">
        <w:rPr>
          <w:rFonts w:ascii="Times New Roman" w:hAnsi="Times New Roman"/>
          <w:i/>
          <w:color w:val="000000"/>
          <w:sz w:val="24"/>
          <w:szCs w:val="24"/>
        </w:rPr>
        <w:t>m</w:t>
      </w:r>
      <w:r w:rsidRPr="00A8638B">
        <w:rPr>
          <w:rFonts w:ascii="Times New Roman" w:hAnsi="Times New Roman"/>
          <w:i/>
          <w:color w:val="000000"/>
          <w:spacing w:val="4"/>
          <w:sz w:val="24"/>
          <w:szCs w:val="24"/>
        </w:rPr>
        <w:t xml:space="preserve"> </w:t>
      </w:r>
      <w:r w:rsidRPr="00A8638B">
        <w:rPr>
          <w:rFonts w:ascii="Times New Roman" w:hAnsi="Times New Roman"/>
          <w:i/>
          <w:color w:val="000000"/>
          <w:spacing w:val="5"/>
          <w:sz w:val="24"/>
          <w:szCs w:val="24"/>
        </w:rPr>
        <w:t>e</w:t>
      </w:r>
      <w:r w:rsidRPr="00A8638B">
        <w:rPr>
          <w:rFonts w:ascii="Times New Roman" w:hAnsi="Times New Roman"/>
          <w:i/>
          <w:color w:val="000000"/>
          <w:spacing w:val="-7"/>
          <w:sz w:val="24"/>
          <w:szCs w:val="24"/>
        </w:rPr>
        <w:t>n</w:t>
      </w:r>
      <w:r w:rsidRPr="00A8638B">
        <w:rPr>
          <w:rFonts w:ascii="Times New Roman" w:hAnsi="Times New Roman"/>
          <w:i/>
          <w:color w:val="000000"/>
          <w:spacing w:val="-2"/>
          <w:sz w:val="24"/>
          <w:szCs w:val="24"/>
        </w:rPr>
        <w:t>t</w:t>
      </w:r>
      <w:r w:rsidRPr="00A8638B">
        <w:rPr>
          <w:rFonts w:ascii="Times New Roman" w:hAnsi="Times New Roman"/>
          <w:i/>
          <w:color w:val="000000"/>
          <w:spacing w:val="5"/>
          <w:sz w:val="24"/>
          <w:szCs w:val="24"/>
        </w:rPr>
        <w:t>e</w:t>
      </w:r>
      <w:r w:rsidRPr="00A8638B">
        <w:rPr>
          <w:rFonts w:ascii="Times New Roman" w:hAnsi="Times New Roman"/>
          <w:i/>
          <w:color w:val="000000"/>
          <w:sz w:val="24"/>
          <w:szCs w:val="24"/>
        </w:rPr>
        <w:t>r</w:t>
      </w:r>
      <w:r w:rsidRPr="00A8638B">
        <w:rPr>
          <w:rFonts w:ascii="Times New Roman" w:hAnsi="Times New Roman"/>
          <w:i/>
          <w:color w:val="000000"/>
          <w:spacing w:val="-18"/>
          <w:sz w:val="24"/>
          <w:szCs w:val="24"/>
        </w:rPr>
        <w:t>i</w:t>
      </w:r>
      <w:r w:rsidRPr="00A8638B">
        <w:rPr>
          <w:rFonts w:ascii="Times New Roman" w:hAnsi="Times New Roman"/>
          <w:i/>
          <w:color w:val="000000"/>
          <w:spacing w:val="-7"/>
          <w:sz w:val="24"/>
          <w:szCs w:val="24"/>
        </w:rPr>
        <w:t>n</w:t>
      </w:r>
      <w:r w:rsidRPr="00A8638B">
        <w:rPr>
          <w:rFonts w:ascii="Times New Roman" w:hAnsi="Times New Roman"/>
          <w:i/>
          <w:color w:val="000000"/>
          <w:sz w:val="24"/>
          <w:szCs w:val="24"/>
        </w:rPr>
        <w:t>g</w:t>
      </w:r>
      <w:r w:rsidRPr="00A8638B">
        <w:rPr>
          <w:rFonts w:ascii="Times New Roman" w:hAnsi="Times New Roman"/>
          <w:i/>
          <w:color w:val="000000"/>
          <w:spacing w:val="11"/>
          <w:sz w:val="24"/>
          <w:szCs w:val="24"/>
        </w:rPr>
        <w:t xml:space="preserve"> </w:t>
      </w:r>
      <w:r w:rsidRPr="00A8638B">
        <w:rPr>
          <w:rFonts w:ascii="Times New Roman" w:hAnsi="Times New Roman"/>
          <w:i/>
          <w:color w:val="000000"/>
          <w:spacing w:val="-7"/>
          <w:sz w:val="24"/>
          <w:szCs w:val="24"/>
        </w:rPr>
        <w:t>o</w:t>
      </w:r>
      <w:r w:rsidRPr="00A8638B">
        <w:rPr>
          <w:rFonts w:ascii="Times New Roman" w:hAnsi="Times New Roman"/>
          <w:i/>
          <w:color w:val="000000"/>
          <w:sz w:val="24"/>
          <w:szCs w:val="24"/>
        </w:rPr>
        <w:t>r</w:t>
      </w:r>
      <w:r w:rsidRPr="00A8638B">
        <w:rPr>
          <w:rFonts w:ascii="Times New Roman" w:hAnsi="Times New Roman"/>
          <w:i/>
          <w:color w:val="000000"/>
          <w:spacing w:val="9"/>
          <w:sz w:val="24"/>
          <w:szCs w:val="24"/>
        </w:rPr>
        <w:t xml:space="preserve"> </w:t>
      </w:r>
      <w:r w:rsidRPr="00A8638B">
        <w:rPr>
          <w:rFonts w:ascii="Times New Roman" w:hAnsi="Times New Roman"/>
          <w:i/>
          <w:color w:val="000000"/>
          <w:sz w:val="24"/>
          <w:szCs w:val="24"/>
        </w:rPr>
        <w:t>r</w:t>
      </w:r>
      <w:r w:rsidRPr="00A8638B">
        <w:rPr>
          <w:rFonts w:ascii="Times New Roman" w:hAnsi="Times New Roman"/>
          <w:i/>
          <w:color w:val="000000"/>
          <w:spacing w:val="5"/>
          <w:sz w:val="24"/>
          <w:szCs w:val="24"/>
        </w:rPr>
        <w:t>e</w:t>
      </w:r>
      <w:r w:rsidRPr="00A8638B">
        <w:rPr>
          <w:rFonts w:ascii="Times New Roman" w:hAnsi="Times New Roman"/>
          <w:i/>
          <w:color w:val="000000"/>
          <w:spacing w:val="-10"/>
          <w:sz w:val="24"/>
          <w:szCs w:val="24"/>
        </w:rPr>
        <w:t>m</w:t>
      </w:r>
      <w:r w:rsidRPr="00A8638B">
        <w:rPr>
          <w:rFonts w:ascii="Times New Roman" w:hAnsi="Times New Roman"/>
          <w:i/>
          <w:color w:val="000000"/>
          <w:spacing w:val="5"/>
          <w:sz w:val="24"/>
          <w:szCs w:val="24"/>
        </w:rPr>
        <w:t>a</w:t>
      </w:r>
      <w:r w:rsidRPr="00A8638B">
        <w:rPr>
          <w:rFonts w:ascii="Times New Roman" w:hAnsi="Times New Roman"/>
          <w:i/>
          <w:color w:val="000000"/>
          <w:spacing w:val="-18"/>
          <w:sz w:val="24"/>
          <w:szCs w:val="24"/>
        </w:rPr>
        <w:t>i</w:t>
      </w:r>
      <w:r w:rsidRPr="00A8638B">
        <w:rPr>
          <w:rFonts w:ascii="Times New Roman" w:hAnsi="Times New Roman"/>
          <w:i/>
          <w:color w:val="000000"/>
          <w:spacing w:val="-7"/>
          <w:sz w:val="24"/>
          <w:szCs w:val="24"/>
        </w:rPr>
        <w:t>n</w:t>
      </w:r>
      <w:r w:rsidRPr="00A8638B">
        <w:rPr>
          <w:rFonts w:ascii="Times New Roman" w:hAnsi="Times New Roman"/>
          <w:i/>
          <w:color w:val="000000"/>
          <w:spacing w:val="-18"/>
          <w:sz w:val="24"/>
          <w:szCs w:val="24"/>
        </w:rPr>
        <w:t>i</w:t>
      </w:r>
      <w:r w:rsidRPr="00A8638B">
        <w:rPr>
          <w:rFonts w:ascii="Times New Roman" w:hAnsi="Times New Roman"/>
          <w:i/>
          <w:color w:val="000000"/>
          <w:spacing w:val="-7"/>
          <w:sz w:val="24"/>
          <w:szCs w:val="24"/>
        </w:rPr>
        <w:t>n</w:t>
      </w:r>
      <w:r w:rsidRPr="00A8638B">
        <w:rPr>
          <w:rFonts w:ascii="Times New Roman" w:hAnsi="Times New Roman"/>
          <w:i/>
          <w:color w:val="000000"/>
          <w:sz w:val="24"/>
          <w:szCs w:val="24"/>
        </w:rPr>
        <w:t xml:space="preserve">g </w:t>
      </w:r>
      <w:r w:rsidRPr="00A8638B">
        <w:rPr>
          <w:rFonts w:ascii="Times New Roman" w:hAnsi="Times New Roman"/>
          <w:i/>
          <w:color w:val="000000"/>
          <w:spacing w:val="5"/>
          <w:sz w:val="24"/>
          <w:szCs w:val="24"/>
        </w:rPr>
        <w:t xml:space="preserve"> </w:t>
      </w:r>
      <w:r w:rsidRPr="00A8638B">
        <w:rPr>
          <w:rFonts w:ascii="Times New Roman" w:hAnsi="Times New Roman"/>
          <w:i/>
          <w:color w:val="000000"/>
          <w:spacing w:val="-18"/>
          <w:sz w:val="24"/>
          <w:szCs w:val="24"/>
        </w:rPr>
        <w:t>i</w:t>
      </w:r>
      <w:r w:rsidRPr="00A8638B">
        <w:rPr>
          <w:rFonts w:ascii="Times New Roman" w:hAnsi="Times New Roman"/>
          <w:i/>
          <w:color w:val="000000"/>
          <w:sz w:val="24"/>
          <w:szCs w:val="24"/>
        </w:rPr>
        <w:t>n</w:t>
      </w:r>
      <w:r w:rsidRPr="00A8638B">
        <w:rPr>
          <w:rFonts w:ascii="Times New Roman" w:hAnsi="Times New Roman"/>
          <w:i/>
          <w:color w:val="000000"/>
          <w:spacing w:val="15"/>
          <w:sz w:val="24"/>
          <w:szCs w:val="24"/>
        </w:rPr>
        <w:t xml:space="preserve"> </w:t>
      </w:r>
      <w:r w:rsidRPr="00A8638B">
        <w:rPr>
          <w:rFonts w:ascii="Times New Roman" w:hAnsi="Times New Roman"/>
          <w:i/>
          <w:color w:val="000000"/>
          <w:spacing w:val="5"/>
          <w:sz w:val="24"/>
          <w:szCs w:val="24"/>
        </w:rPr>
        <w:t>a</w:t>
      </w:r>
      <w:r w:rsidRPr="00A8638B">
        <w:rPr>
          <w:rFonts w:ascii="Times New Roman" w:hAnsi="Times New Roman"/>
          <w:i/>
          <w:color w:val="000000"/>
          <w:spacing w:val="-7"/>
          <w:sz w:val="24"/>
          <w:szCs w:val="24"/>
        </w:rPr>
        <w:t>n</w:t>
      </w:r>
      <w:r w:rsidRPr="00A8638B">
        <w:rPr>
          <w:rFonts w:ascii="Times New Roman" w:hAnsi="Times New Roman"/>
          <w:i/>
          <w:color w:val="000000"/>
          <w:sz w:val="24"/>
          <w:szCs w:val="24"/>
        </w:rPr>
        <w:t>y</w:t>
      </w:r>
      <w:r w:rsidRPr="00A8638B">
        <w:rPr>
          <w:rFonts w:ascii="Times New Roman" w:hAnsi="Times New Roman"/>
          <w:i/>
          <w:color w:val="000000"/>
          <w:spacing w:val="-11"/>
          <w:sz w:val="24"/>
          <w:szCs w:val="24"/>
        </w:rPr>
        <w:t xml:space="preserve"> </w:t>
      </w:r>
      <w:r w:rsidRPr="00A8638B">
        <w:rPr>
          <w:rFonts w:ascii="Times New Roman" w:hAnsi="Times New Roman"/>
          <w:i/>
          <w:color w:val="000000"/>
          <w:spacing w:val="-7"/>
          <w:sz w:val="24"/>
          <w:szCs w:val="24"/>
        </w:rPr>
        <w:t>p</w:t>
      </w:r>
      <w:r w:rsidRPr="00A8638B">
        <w:rPr>
          <w:rFonts w:ascii="Times New Roman" w:hAnsi="Times New Roman"/>
          <w:i/>
          <w:color w:val="000000"/>
          <w:sz w:val="24"/>
          <w:szCs w:val="24"/>
        </w:rPr>
        <w:t>r</w:t>
      </w:r>
      <w:r w:rsidRPr="00A8638B">
        <w:rPr>
          <w:rFonts w:ascii="Times New Roman" w:hAnsi="Times New Roman"/>
          <w:i/>
          <w:color w:val="000000"/>
          <w:spacing w:val="5"/>
          <w:sz w:val="24"/>
          <w:szCs w:val="24"/>
        </w:rPr>
        <w:t>e</w:t>
      </w:r>
      <w:r w:rsidRPr="00A8638B">
        <w:rPr>
          <w:rFonts w:ascii="Times New Roman" w:hAnsi="Times New Roman"/>
          <w:i/>
          <w:color w:val="000000"/>
          <w:spacing w:val="-10"/>
          <w:sz w:val="24"/>
          <w:szCs w:val="24"/>
        </w:rPr>
        <w:t>m</w:t>
      </w:r>
      <w:r w:rsidRPr="00A8638B">
        <w:rPr>
          <w:rFonts w:ascii="Times New Roman" w:hAnsi="Times New Roman"/>
          <w:i/>
          <w:color w:val="000000"/>
          <w:spacing w:val="-18"/>
          <w:sz w:val="24"/>
          <w:szCs w:val="24"/>
        </w:rPr>
        <w:t>i</w:t>
      </w:r>
      <w:r w:rsidRPr="00A8638B">
        <w:rPr>
          <w:rFonts w:ascii="Times New Roman" w:hAnsi="Times New Roman"/>
          <w:i/>
          <w:color w:val="000000"/>
          <w:spacing w:val="2"/>
          <w:sz w:val="24"/>
          <w:szCs w:val="24"/>
        </w:rPr>
        <w:t>s</w:t>
      </w:r>
      <w:r w:rsidRPr="00A8638B">
        <w:rPr>
          <w:rFonts w:ascii="Times New Roman" w:hAnsi="Times New Roman"/>
          <w:i/>
          <w:color w:val="000000"/>
          <w:spacing w:val="5"/>
          <w:sz w:val="24"/>
          <w:szCs w:val="24"/>
        </w:rPr>
        <w:t>e</w:t>
      </w:r>
      <w:r w:rsidRPr="00A8638B">
        <w:rPr>
          <w:rFonts w:ascii="Times New Roman" w:hAnsi="Times New Roman"/>
          <w:i/>
          <w:color w:val="000000"/>
          <w:sz w:val="24"/>
          <w:szCs w:val="24"/>
        </w:rPr>
        <w:t>s</w:t>
      </w:r>
      <w:r w:rsidRPr="00A8638B">
        <w:rPr>
          <w:rFonts w:ascii="Times New Roman" w:hAnsi="Times New Roman"/>
          <w:i/>
          <w:color w:val="000000"/>
          <w:spacing w:val="23"/>
          <w:sz w:val="24"/>
          <w:szCs w:val="24"/>
        </w:rPr>
        <w:t xml:space="preserve"> </w:t>
      </w:r>
      <w:r w:rsidRPr="00A8638B">
        <w:rPr>
          <w:rFonts w:ascii="Times New Roman" w:hAnsi="Times New Roman"/>
          <w:i/>
          <w:color w:val="000000"/>
          <w:spacing w:val="-7"/>
          <w:w w:val="102"/>
          <w:sz w:val="24"/>
          <w:szCs w:val="24"/>
        </w:rPr>
        <w:t>o</w:t>
      </w:r>
      <w:r w:rsidRPr="00A8638B">
        <w:rPr>
          <w:rFonts w:ascii="Times New Roman" w:hAnsi="Times New Roman"/>
          <w:i/>
          <w:color w:val="000000"/>
          <w:w w:val="102"/>
          <w:sz w:val="24"/>
          <w:szCs w:val="24"/>
        </w:rPr>
        <w:t xml:space="preserve">r </w:t>
      </w:r>
      <w:r w:rsidRPr="00A8638B">
        <w:rPr>
          <w:rFonts w:ascii="Times New Roman" w:hAnsi="Times New Roman"/>
          <w:i/>
          <w:color w:val="000000"/>
          <w:spacing w:val="5"/>
          <w:sz w:val="24"/>
          <w:szCs w:val="24"/>
        </w:rPr>
        <w:t>a</w:t>
      </w:r>
      <w:r w:rsidRPr="00A8638B">
        <w:rPr>
          <w:rFonts w:ascii="Times New Roman" w:hAnsi="Times New Roman"/>
          <w:i/>
          <w:color w:val="000000"/>
          <w:spacing w:val="-7"/>
          <w:sz w:val="24"/>
          <w:szCs w:val="24"/>
        </w:rPr>
        <w:t>n</w:t>
      </w:r>
      <w:r w:rsidRPr="00A8638B">
        <w:rPr>
          <w:rFonts w:ascii="Times New Roman" w:hAnsi="Times New Roman"/>
          <w:i/>
          <w:color w:val="000000"/>
          <w:sz w:val="24"/>
          <w:szCs w:val="24"/>
        </w:rPr>
        <w:t>y</w:t>
      </w:r>
      <w:r w:rsidRPr="00A8638B">
        <w:rPr>
          <w:rFonts w:ascii="Times New Roman" w:hAnsi="Times New Roman"/>
          <w:i/>
          <w:color w:val="000000"/>
          <w:spacing w:val="3"/>
          <w:sz w:val="24"/>
          <w:szCs w:val="24"/>
        </w:rPr>
        <w:t xml:space="preserve"> </w:t>
      </w:r>
      <w:r w:rsidRPr="00A8638B">
        <w:rPr>
          <w:rFonts w:ascii="Times New Roman" w:hAnsi="Times New Roman"/>
          <w:i/>
          <w:color w:val="000000"/>
          <w:spacing w:val="-7"/>
          <w:sz w:val="24"/>
          <w:szCs w:val="24"/>
        </w:rPr>
        <w:t>p</w:t>
      </w:r>
      <w:r w:rsidRPr="00A8638B">
        <w:rPr>
          <w:rFonts w:ascii="Times New Roman" w:hAnsi="Times New Roman"/>
          <w:i/>
          <w:color w:val="000000"/>
          <w:spacing w:val="5"/>
          <w:sz w:val="24"/>
          <w:szCs w:val="24"/>
        </w:rPr>
        <w:t>a</w:t>
      </w:r>
      <w:r w:rsidRPr="00A8638B">
        <w:rPr>
          <w:rFonts w:ascii="Times New Roman" w:hAnsi="Times New Roman"/>
          <w:i/>
          <w:color w:val="000000"/>
          <w:sz w:val="24"/>
          <w:szCs w:val="24"/>
        </w:rPr>
        <w:t>rt</w:t>
      </w:r>
      <w:r w:rsidRPr="00A8638B">
        <w:rPr>
          <w:rFonts w:ascii="Times New Roman" w:hAnsi="Times New Roman"/>
          <w:i/>
          <w:color w:val="000000"/>
          <w:spacing w:val="-5"/>
          <w:sz w:val="24"/>
          <w:szCs w:val="24"/>
        </w:rPr>
        <w:t xml:space="preserve"> </w:t>
      </w:r>
      <w:r w:rsidRPr="00A8638B">
        <w:rPr>
          <w:rFonts w:ascii="Times New Roman" w:hAnsi="Times New Roman"/>
          <w:i/>
          <w:color w:val="000000"/>
          <w:spacing w:val="-7"/>
          <w:sz w:val="24"/>
          <w:szCs w:val="24"/>
        </w:rPr>
        <w:t>o</w:t>
      </w:r>
      <w:r w:rsidRPr="00A8638B">
        <w:rPr>
          <w:rFonts w:ascii="Times New Roman" w:hAnsi="Times New Roman"/>
          <w:i/>
          <w:color w:val="000000"/>
          <w:sz w:val="24"/>
          <w:szCs w:val="24"/>
        </w:rPr>
        <w:t>f</w:t>
      </w:r>
      <w:r w:rsidRPr="00A8638B">
        <w:rPr>
          <w:rFonts w:ascii="Times New Roman" w:hAnsi="Times New Roman"/>
          <w:i/>
          <w:color w:val="000000"/>
          <w:spacing w:val="9"/>
          <w:sz w:val="24"/>
          <w:szCs w:val="24"/>
        </w:rPr>
        <w:t xml:space="preserve"> </w:t>
      </w:r>
      <w:r w:rsidRPr="00A8638B">
        <w:rPr>
          <w:rFonts w:ascii="Times New Roman" w:hAnsi="Times New Roman"/>
          <w:i/>
          <w:color w:val="000000"/>
          <w:spacing w:val="-7"/>
          <w:sz w:val="24"/>
          <w:szCs w:val="24"/>
        </w:rPr>
        <w:t>p</w:t>
      </w:r>
      <w:r w:rsidRPr="00A8638B">
        <w:rPr>
          <w:rFonts w:ascii="Times New Roman" w:hAnsi="Times New Roman"/>
          <w:i/>
          <w:color w:val="000000"/>
          <w:sz w:val="24"/>
          <w:szCs w:val="24"/>
        </w:rPr>
        <w:t>r</w:t>
      </w:r>
      <w:r w:rsidRPr="00A8638B">
        <w:rPr>
          <w:rFonts w:ascii="Times New Roman" w:hAnsi="Times New Roman"/>
          <w:i/>
          <w:color w:val="000000"/>
          <w:spacing w:val="5"/>
          <w:sz w:val="24"/>
          <w:szCs w:val="24"/>
        </w:rPr>
        <w:t>e</w:t>
      </w:r>
      <w:r w:rsidRPr="00A8638B">
        <w:rPr>
          <w:rFonts w:ascii="Times New Roman" w:hAnsi="Times New Roman"/>
          <w:i/>
          <w:color w:val="000000"/>
          <w:spacing w:val="-10"/>
          <w:sz w:val="24"/>
          <w:szCs w:val="24"/>
        </w:rPr>
        <w:t>m</w:t>
      </w:r>
      <w:r w:rsidRPr="00A8638B">
        <w:rPr>
          <w:rFonts w:ascii="Times New Roman" w:hAnsi="Times New Roman"/>
          <w:i/>
          <w:color w:val="000000"/>
          <w:spacing w:val="-18"/>
          <w:sz w:val="24"/>
          <w:szCs w:val="24"/>
        </w:rPr>
        <w:t>i</w:t>
      </w:r>
      <w:r w:rsidRPr="00A8638B">
        <w:rPr>
          <w:rFonts w:ascii="Times New Roman" w:hAnsi="Times New Roman"/>
          <w:i/>
          <w:color w:val="000000"/>
          <w:spacing w:val="2"/>
          <w:sz w:val="24"/>
          <w:szCs w:val="24"/>
        </w:rPr>
        <w:t>s</w:t>
      </w:r>
      <w:r w:rsidRPr="00A8638B">
        <w:rPr>
          <w:rFonts w:ascii="Times New Roman" w:hAnsi="Times New Roman"/>
          <w:i/>
          <w:color w:val="000000"/>
          <w:spacing w:val="5"/>
          <w:sz w:val="24"/>
          <w:szCs w:val="24"/>
        </w:rPr>
        <w:t>e</w:t>
      </w:r>
      <w:r w:rsidRPr="00A8638B">
        <w:rPr>
          <w:rFonts w:ascii="Times New Roman" w:hAnsi="Times New Roman"/>
          <w:i/>
          <w:color w:val="000000"/>
          <w:sz w:val="24"/>
          <w:szCs w:val="24"/>
        </w:rPr>
        <w:t>s</w:t>
      </w:r>
      <w:r w:rsidRPr="00A8638B">
        <w:rPr>
          <w:rFonts w:ascii="Times New Roman" w:hAnsi="Times New Roman"/>
          <w:i/>
          <w:color w:val="000000"/>
          <w:spacing w:val="23"/>
          <w:sz w:val="24"/>
          <w:szCs w:val="24"/>
        </w:rPr>
        <w:t xml:space="preserve"> </w:t>
      </w:r>
      <w:r w:rsidRPr="00A8638B">
        <w:rPr>
          <w:rFonts w:ascii="Times New Roman" w:hAnsi="Times New Roman"/>
          <w:i/>
          <w:color w:val="000000"/>
          <w:spacing w:val="-18"/>
          <w:sz w:val="24"/>
          <w:szCs w:val="24"/>
        </w:rPr>
        <w:t>i</w:t>
      </w:r>
      <w:r w:rsidRPr="00A8638B">
        <w:rPr>
          <w:rFonts w:ascii="Times New Roman" w:hAnsi="Times New Roman"/>
          <w:i/>
          <w:color w:val="000000"/>
          <w:spacing w:val="-7"/>
          <w:sz w:val="24"/>
          <w:szCs w:val="24"/>
        </w:rPr>
        <w:t>n</w:t>
      </w:r>
      <w:r w:rsidRPr="00A8638B">
        <w:rPr>
          <w:rFonts w:ascii="Times New Roman" w:hAnsi="Times New Roman"/>
          <w:i/>
          <w:color w:val="000000"/>
          <w:spacing w:val="5"/>
          <w:sz w:val="24"/>
          <w:szCs w:val="24"/>
        </w:rPr>
        <w:t>c</w:t>
      </w:r>
      <w:r w:rsidRPr="00A8638B">
        <w:rPr>
          <w:rFonts w:ascii="Times New Roman" w:hAnsi="Times New Roman"/>
          <w:i/>
          <w:color w:val="000000"/>
          <w:spacing w:val="-18"/>
          <w:sz w:val="24"/>
          <w:szCs w:val="24"/>
        </w:rPr>
        <w:t>l</w:t>
      </w:r>
      <w:r w:rsidRPr="00A8638B">
        <w:rPr>
          <w:rFonts w:ascii="Times New Roman" w:hAnsi="Times New Roman"/>
          <w:i/>
          <w:color w:val="000000"/>
          <w:spacing w:val="-7"/>
          <w:sz w:val="24"/>
          <w:szCs w:val="24"/>
        </w:rPr>
        <w:t>ud</w:t>
      </w:r>
      <w:r w:rsidRPr="00A8638B">
        <w:rPr>
          <w:rFonts w:ascii="Times New Roman" w:hAnsi="Times New Roman"/>
          <w:i/>
          <w:color w:val="000000"/>
          <w:spacing w:val="-18"/>
          <w:sz w:val="24"/>
          <w:szCs w:val="24"/>
        </w:rPr>
        <w:t>i</w:t>
      </w:r>
      <w:r w:rsidRPr="00A8638B">
        <w:rPr>
          <w:rFonts w:ascii="Times New Roman" w:hAnsi="Times New Roman"/>
          <w:i/>
          <w:color w:val="000000"/>
          <w:spacing w:val="-7"/>
          <w:sz w:val="24"/>
          <w:szCs w:val="24"/>
        </w:rPr>
        <w:t>n</w:t>
      </w:r>
      <w:r w:rsidRPr="00A8638B">
        <w:rPr>
          <w:rFonts w:ascii="Times New Roman" w:hAnsi="Times New Roman"/>
          <w:i/>
          <w:color w:val="000000"/>
          <w:sz w:val="24"/>
          <w:szCs w:val="24"/>
        </w:rPr>
        <w:t xml:space="preserve">g </w:t>
      </w:r>
      <w:r w:rsidRPr="00A8638B">
        <w:rPr>
          <w:rFonts w:ascii="Times New Roman" w:hAnsi="Times New Roman"/>
          <w:i/>
          <w:color w:val="000000"/>
          <w:spacing w:val="19"/>
          <w:sz w:val="24"/>
          <w:szCs w:val="24"/>
        </w:rPr>
        <w:t xml:space="preserve"> </w:t>
      </w:r>
      <w:r w:rsidRPr="00A8638B">
        <w:rPr>
          <w:rFonts w:ascii="Times New Roman" w:hAnsi="Times New Roman"/>
          <w:i/>
          <w:color w:val="000000"/>
          <w:spacing w:val="-2"/>
          <w:sz w:val="24"/>
          <w:szCs w:val="24"/>
        </w:rPr>
        <w:t>t</w:t>
      </w:r>
      <w:r w:rsidRPr="00A8638B">
        <w:rPr>
          <w:rFonts w:ascii="Times New Roman" w:hAnsi="Times New Roman"/>
          <w:i/>
          <w:color w:val="000000"/>
          <w:spacing w:val="-7"/>
          <w:sz w:val="24"/>
          <w:szCs w:val="24"/>
        </w:rPr>
        <w:t>h</w:t>
      </w:r>
      <w:r w:rsidRPr="00A8638B">
        <w:rPr>
          <w:rFonts w:ascii="Times New Roman" w:hAnsi="Times New Roman"/>
          <w:i/>
          <w:color w:val="000000"/>
          <w:sz w:val="24"/>
          <w:szCs w:val="24"/>
        </w:rPr>
        <w:t>e</w:t>
      </w:r>
      <w:r w:rsidRPr="00A8638B">
        <w:rPr>
          <w:rFonts w:ascii="Times New Roman" w:hAnsi="Times New Roman"/>
          <w:i/>
          <w:color w:val="000000"/>
          <w:spacing w:val="15"/>
          <w:sz w:val="24"/>
          <w:szCs w:val="24"/>
        </w:rPr>
        <w:t xml:space="preserve"> </w:t>
      </w:r>
      <w:r w:rsidRPr="00A8638B">
        <w:rPr>
          <w:rFonts w:ascii="Times New Roman" w:hAnsi="Times New Roman"/>
          <w:i/>
          <w:color w:val="000000"/>
          <w:spacing w:val="-10"/>
          <w:w w:val="102"/>
          <w:sz w:val="24"/>
          <w:szCs w:val="24"/>
        </w:rPr>
        <w:t>m</w:t>
      </w:r>
      <w:r w:rsidRPr="00A8638B">
        <w:rPr>
          <w:rFonts w:ascii="Times New Roman" w:hAnsi="Times New Roman"/>
          <w:i/>
          <w:color w:val="000000"/>
          <w:spacing w:val="5"/>
          <w:w w:val="102"/>
          <w:sz w:val="24"/>
          <w:szCs w:val="24"/>
        </w:rPr>
        <w:t>a</w:t>
      </w:r>
      <w:r w:rsidRPr="00A8638B">
        <w:rPr>
          <w:rFonts w:ascii="Times New Roman" w:hAnsi="Times New Roman"/>
          <w:i/>
          <w:color w:val="000000"/>
          <w:spacing w:val="-2"/>
          <w:w w:val="102"/>
          <w:sz w:val="24"/>
          <w:szCs w:val="24"/>
        </w:rPr>
        <w:t>t</w:t>
      </w:r>
      <w:r w:rsidRPr="00A8638B">
        <w:rPr>
          <w:rFonts w:ascii="Times New Roman" w:hAnsi="Times New Roman"/>
          <w:i/>
          <w:color w:val="000000"/>
          <w:w w:val="102"/>
          <w:sz w:val="24"/>
          <w:szCs w:val="24"/>
        </w:rPr>
        <w:t>r</w:t>
      </w:r>
      <w:r w:rsidRPr="00A8638B">
        <w:rPr>
          <w:rFonts w:ascii="Times New Roman" w:hAnsi="Times New Roman"/>
          <w:i/>
          <w:color w:val="000000"/>
          <w:spacing w:val="-18"/>
          <w:w w:val="102"/>
          <w:sz w:val="24"/>
          <w:szCs w:val="24"/>
        </w:rPr>
        <w:t>i</w:t>
      </w:r>
      <w:r w:rsidRPr="00A8638B">
        <w:rPr>
          <w:rFonts w:ascii="Times New Roman" w:hAnsi="Times New Roman"/>
          <w:i/>
          <w:color w:val="000000"/>
          <w:spacing w:val="-10"/>
          <w:w w:val="102"/>
          <w:sz w:val="24"/>
          <w:szCs w:val="24"/>
        </w:rPr>
        <w:t>m</w:t>
      </w:r>
      <w:r w:rsidRPr="00A8638B">
        <w:rPr>
          <w:rFonts w:ascii="Times New Roman" w:hAnsi="Times New Roman"/>
          <w:i/>
          <w:color w:val="000000"/>
          <w:spacing w:val="-7"/>
          <w:w w:val="102"/>
          <w:sz w:val="24"/>
          <w:szCs w:val="24"/>
        </w:rPr>
        <w:t>on</w:t>
      </w:r>
      <w:r w:rsidRPr="00A8638B">
        <w:rPr>
          <w:rFonts w:ascii="Times New Roman" w:hAnsi="Times New Roman"/>
          <w:i/>
          <w:color w:val="000000"/>
          <w:spacing w:val="-18"/>
          <w:w w:val="102"/>
          <w:sz w:val="24"/>
          <w:szCs w:val="24"/>
        </w:rPr>
        <w:t>i</w:t>
      </w:r>
      <w:r w:rsidRPr="00A8638B">
        <w:rPr>
          <w:rFonts w:ascii="Times New Roman" w:hAnsi="Times New Roman"/>
          <w:i/>
          <w:color w:val="000000"/>
          <w:spacing w:val="5"/>
          <w:w w:val="102"/>
          <w:sz w:val="24"/>
          <w:szCs w:val="24"/>
        </w:rPr>
        <w:t>a</w:t>
      </w:r>
      <w:r w:rsidRPr="00A8638B">
        <w:rPr>
          <w:rFonts w:ascii="Times New Roman" w:hAnsi="Times New Roman"/>
          <w:i/>
          <w:color w:val="000000"/>
          <w:w w:val="102"/>
          <w:sz w:val="24"/>
          <w:szCs w:val="24"/>
        </w:rPr>
        <w:t>l h</w:t>
      </w:r>
      <w:r w:rsidRPr="00A8638B">
        <w:rPr>
          <w:rFonts w:ascii="Times New Roman" w:hAnsi="Times New Roman"/>
          <w:i/>
          <w:color w:val="000000"/>
          <w:spacing w:val="-7"/>
          <w:sz w:val="24"/>
          <w:szCs w:val="24"/>
        </w:rPr>
        <w:t>o</w:t>
      </w:r>
      <w:r w:rsidRPr="00A8638B">
        <w:rPr>
          <w:rFonts w:ascii="Times New Roman" w:hAnsi="Times New Roman"/>
          <w:i/>
          <w:color w:val="000000"/>
          <w:spacing w:val="-10"/>
          <w:sz w:val="24"/>
          <w:szCs w:val="24"/>
        </w:rPr>
        <w:t>m</w:t>
      </w:r>
      <w:r w:rsidRPr="00A8638B">
        <w:rPr>
          <w:rFonts w:ascii="Times New Roman" w:hAnsi="Times New Roman"/>
          <w:i/>
          <w:color w:val="000000"/>
          <w:spacing w:val="5"/>
          <w:sz w:val="24"/>
          <w:szCs w:val="24"/>
        </w:rPr>
        <w:t>e</w:t>
      </w:r>
      <w:r w:rsidRPr="00A8638B">
        <w:rPr>
          <w:rFonts w:ascii="Times New Roman" w:hAnsi="Times New Roman"/>
          <w:i/>
          <w:color w:val="000000"/>
          <w:sz w:val="24"/>
          <w:szCs w:val="24"/>
        </w:rPr>
        <w:t>,</w:t>
      </w:r>
      <w:r w:rsidRPr="00A8638B">
        <w:rPr>
          <w:rFonts w:ascii="Times New Roman" w:hAnsi="Times New Roman"/>
          <w:i/>
          <w:color w:val="000000"/>
          <w:spacing w:val="19"/>
          <w:sz w:val="24"/>
          <w:szCs w:val="24"/>
        </w:rPr>
        <w:t xml:space="preserve"> </w:t>
      </w:r>
      <w:r w:rsidRPr="00A8638B">
        <w:rPr>
          <w:rFonts w:ascii="Times New Roman" w:hAnsi="Times New Roman"/>
          <w:i/>
          <w:color w:val="000000"/>
          <w:spacing w:val="2"/>
          <w:sz w:val="24"/>
          <w:szCs w:val="24"/>
        </w:rPr>
        <w:t>w</w:t>
      </w:r>
      <w:r w:rsidRPr="00A8638B">
        <w:rPr>
          <w:rFonts w:ascii="Times New Roman" w:hAnsi="Times New Roman"/>
          <w:i/>
          <w:color w:val="000000"/>
          <w:spacing w:val="-7"/>
          <w:sz w:val="24"/>
          <w:szCs w:val="24"/>
        </w:rPr>
        <w:t>h</w:t>
      </w:r>
      <w:r w:rsidRPr="00A8638B">
        <w:rPr>
          <w:rFonts w:ascii="Times New Roman" w:hAnsi="Times New Roman"/>
          <w:i/>
          <w:color w:val="000000"/>
          <w:spacing w:val="5"/>
          <w:sz w:val="24"/>
          <w:szCs w:val="24"/>
        </w:rPr>
        <w:t>e</w:t>
      </w:r>
      <w:r w:rsidRPr="00A8638B">
        <w:rPr>
          <w:rFonts w:ascii="Times New Roman" w:hAnsi="Times New Roman"/>
          <w:i/>
          <w:color w:val="000000"/>
          <w:sz w:val="24"/>
          <w:szCs w:val="24"/>
        </w:rPr>
        <w:t>re</w:t>
      </w:r>
      <w:r w:rsidRPr="00A8638B">
        <w:rPr>
          <w:rFonts w:ascii="Times New Roman" w:hAnsi="Times New Roman"/>
          <w:i/>
          <w:color w:val="000000"/>
          <w:spacing w:val="6"/>
          <w:sz w:val="24"/>
          <w:szCs w:val="24"/>
        </w:rPr>
        <w:t xml:space="preserve"> </w:t>
      </w:r>
      <w:r w:rsidRPr="00A8638B">
        <w:rPr>
          <w:rFonts w:ascii="Times New Roman" w:hAnsi="Times New Roman"/>
          <w:i/>
          <w:color w:val="000000"/>
          <w:spacing w:val="-2"/>
          <w:sz w:val="24"/>
          <w:szCs w:val="24"/>
        </w:rPr>
        <w:t>t</w:t>
      </w:r>
      <w:r w:rsidRPr="00A8638B">
        <w:rPr>
          <w:rFonts w:ascii="Times New Roman" w:hAnsi="Times New Roman"/>
          <w:i/>
          <w:color w:val="000000"/>
          <w:spacing w:val="-7"/>
          <w:sz w:val="24"/>
          <w:szCs w:val="24"/>
        </w:rPr>
        <w:t>h</w:t>
      </w:r>
      <w:r w:rsidRPr="00A8638B">
        <w:rPr>
          <w:rFonts w:ascii="Times New Roman" w:hAnsi="Times New Roman"/>
          <w:i/>
          <w:color w:val="000000"/>
          <w:sz w:val="24"/>
          <w:szCs w:val="24"/>
        </w:rPr>
        <w:t xml:space="preserve">e </w:t>
      </w:r>
      <w:r w:rsidRPr="00A8638B">
        <w:rPr>
          <w:rFonts w:ascii="Times New Roman" w:hAnsi="Times New Roman"/>
          <w:i/>
          <w:color w:val="000000"/>
          <w:spacing w:val="-7"/>
          <w:sz w:val="24"/>
          <w:szCs w:val="24"/>
        </w:rPr>
        <w:t>o</w:t>
      </w:r>
      <w:r w:rsidRPr="00A8638B">
        <w:rPr>
          <w:rFonts w:ascii="Times New Roman" w:hAnsi="Times New Roman"/>
          <w:i/>
          <w:color w:val="000000"/>
          <w:spacing w:val="-2"/>
          <w:sz w:val="24"/>
          <w:szCs w:val="24"/>
        </w:rPr>
        <w:t>t</w:t>
      </w:r>
      <w:r w:rsidRPr="00A8638B">
        <w:rPr>
          <w:rFonts w:ascii="Times New Roman" w:hAnsi="Times New Roman"/>
          <w:i/>
          <w:color w:val="000000"/>
          <w:spacing w:val="-7"/>
          <w:sz w:val="24"/>
          <w:szCs w:val="24"/>
        </w:rPr>
        <w:t>h</w:t>
      </w:r>
      <w:r w:rsidRPr="00A8638B">
        <w:rPr>
          <w:rFonts w:ascii="Times New Roman" w:hAnsi="Times New Roman"/>
          <w:i/>
          <w:color w:val="000000"/>
          <w:spacing w:val="5"/>
          <w:sz w:val="24"/>
          <w:szCs w:val="24"/>
        </w:rPr>
        <w:t>e</w:t>
      </w:r>
      <w:r w:rsidRPr="00A8638B">
        <w:rPr>
          <w:rFonts w:ascii="Times New Roman" w:hAnsi="Times New Roman"/>
          <w:i/>
          <w:color w:val="000000"/>
          <w:sz w:val="24"/>
          <w:szCs w:val="24"/>
        </w:rPr>
        <w:t>r</w:t>
      </w:r>
      <w:r w:rsidRPr="00A8638B">
        <w:rPr>
          <w:rFonts w:ascii="Times New Roman" w:hAnsi="Times New Roman"/>
          <w:i/>
          <w:color w:val="000000"/>
          <w:spacing w:val="14"/>
          <w:sz w:val="24"/>
          <w:szCs w:val="24"/>
        </w:rPr>
        <w:t xml:space="preserve"> </w:t>
      </w:r>
      <w:r w:rsidRPr="00A8638B">
        <w:rPr>
          <w:rFonts w:ascii="Times New Roman" w:hAnsi="Times New Roman"/>
          <w:i/>
          <w:color w:val="000000"/>
          <w:spacing w:val="-7"/>
          <w:sz w:val="24"/>
          <w:szCs w:val="24"/>
        </w:rPr>
        <w:t>p</w:t>
      </w:r>
      <w:r w:rsidRPr="00A8638B">
        <w:rPr>
          <w:rFonts w:ascii="Times New Roman" w:hAnsi="Times New Roman"/>
          <w:i/>
          <w:color w:val="000000"/>
          <w:spacing w:val="5"/>
          <w:sz w:val="24"/>
          <w:szCs w:val="24"/>
        </w:rPr>
        <w:t>a</w:t>
      </w:r>
      <w:r w:rsidRPr="00A8638B">
        <w:rPr>
          <w:rFonts w:ascii="Times New Roman" w:hAnsi="Times New Roman"/>
          <w:i/>
          <w:color w:val="000000"/>
          <w:sz w:val="24"/>
          <w:szCs w:val="24"/>
        </w:rPr>
        <w:t>r</w:t>
      </w:r>
      <w:r w:rsidRPr="00A8638B">
        <w:rPr>
          <w:rFonts w:ascii="Times New Roman" w:hAnsi="Times New Roman"/>
          <w:i/>
          <w:color w:val="000000"/>
          <w:spacing w:val="-2"/>
          <w:sz w:val="24"/>
          <w:szCs w:val="24"/>
        </w:rPr>
        <w:t>t</w:t>
      </w:r>
      <w:r w:rsidRPr="00A8638B">
        <w:rPr>
          <w:rFonts w:ascii="Times New Roman" w:hAnsi="Times New Roman"/>
          <w:i/>
          <w:color w:val="000000"/>
          <w:sz w:val="24"/>
          <w:szCs w:val="24"/>
        </w:rPr>
        <w:t>y</w:t>
      </w:r>
      <w:r w:rsidRPr="00A8638B">
        <w:rPr>
          <w:rFonts w:ascii="Times New Roman" w:hAnsi="Times New Roman"/>
          <w:i/>
          <w:color w:val="000000"/>
          <w:spacing w:val="6"/>
          <w:sz w:val="24"/>
          <w:szCs w:val="24"/>
        </w:rPr>
        <w:t xml:space="preserve"> </w:t>
      </w:r>
      <w:r w:rsidRPr="00A8638B">
        <w:rPr>
          <w:rFonts w:ascii="Times New Roman" w:hAnsi="Times New Roman"/>
          <w:i/>
          <w:color w:val="000000"/>
          <w:sz w:val="24"/>
          <w:szCs w:val="24"/>
        </w:rPr>
        <w:t>r</w:t>
      </w:r>
      <w:r w:rsidRPr="00A8638B">
        <w:rPr>
          <w:rFonts w:ascii="Times New Roman" w:hAnsi="Times New Roman"/>
          <w:i/>
          <w:color w:val="000000"/>
          <w:spacing w:val="5"/>
          <w:sz w:val="24"/>
          <w:szCs w:val="24"/>
        </w:rPr>
        <w:t>e</w:t>
      </w:r>
      <w:r w:rsidRPr="00A8638B">
        <w:rPr>
          <w:rFonts w:ascii="Times New Roman" w:hAnsi="Times New Roman"/>
          <w:i/>
          <w:color w:val="000000"/>
          <w:spacing w:val="2"/>
          <w:sz w:val="24"/>
          <w:szCs w:val="24"/>
        </w:rPr>
        <w:t>s</w:t>
      </w:r>
      <w:r w:rsidRPr="00A8638B">
        <w:rPr>
          <w:rFonts w:ascii="Times New Roman" w:hAnsi="Times New Roman"/>
          <w:i/>
          <w:color w:val="000000"/>
          <w:spacing w:val="-18"/>
          <w:sz w:val="24"/>
          <w:szCs w:val="24"/>
        </w:rPr>
        <w:t>i</w:t>
      </w:r>
      <w:r w:rsidRPr="00A8638B">
        <w:rPr>
          <w:rFonts w:ascii="Times New Roman" w:hAnsi="Times New Roman"/>
          <w:i/>
          <w:color w:val="000000"/>
          <w:spacing w:val="-7"/>
          <w:sz w:val="24"/>
          <w:szCs w:val="24"/>
        </w:rPr>
        <w:t>d</w:t>
      </w:r>
      <w:r w:rsidRPr="00A8638B">
        <w:rPr>
          <w:rFonts w:ascii="Times New Roman" w:hAnsi="Times New Roman"/>
          <w:i/>
          <w:color w:val="000000"/>
          <w:spacing w:val="5"/>
          <w:sz w:val="24"/>
          <w:szCs w:val="24"/>
        </w:rPr>
        <w:t>e</w:t>
      </w:r>
      <w:r w:rsidRPr="00A8638B">
        <w:rPr>
          <w:rFonts w:ascii="Times New Roman" w:hAnsi="Times New Roman"/>
          <w:i/>
          <w:color w:val="000000"/>
          <w:sz w:val="24"/>
          <w:szCs w:val="24"/>
        </w:rPr>
        <w:t>s</w:t>
      </w:r>
      <w:r w:rsidRPr="00A8638B">
        <w:rPr>
          <w:rFonts w:ascii="Times New Roman" w:hAnsi="Times New Roman"/>
          <w:i/>
          <w:color w:val="000000"/>
          <w:spacing w:val="4"/>
          <w:sz w:val="24"/>
          <w:szCs w:val="24"/>
        </w:rPr>
        <w:t xml:space="preserve"> </w:t>
      </w:r>
      <w:r w:rsidRPr="00A8638B">
        <w:rPr>
          <w:rFonts w:ascii="Times New Roman" w:hAnsi="Times New Roman"/>
          <w:i/>
          <w:color w:val="000000"/>
          <w:spacing w:val="-7"/>
          <w:sz w:val="24"/>
          <w:szCs w:val="24"/>
        </w:rPr>
        <w:t>o</w:t>
      </w:r>
      <w:r w:rsidRPr="00A8638B">
        <w:rPr>
          <w:rFonts w:ascii="Times New Roman" w:hAnsi="Times New Roman"/>
          <w:i/>
          <w:color w:val="000000"/>
          <w:sz w:val="24"/>
          <w:szCs w:val="24"/>
        </w:rPr>
        <w:t>r</w:t>
      </w:r>
      <w:r w:rsidRPr="00A8638B">
        <w:rPr>
          <w:rFonts w:ascii="Times New Roman" w:hAnsi="Times New Roman"/>
          <w:i/>
          <w:color w:val="000000"/>
          <w:spacing w:val="9"/>
          <w:sz w:val="24"/>
          <w:szCs w:val="24"/>
        </w:rPr>
        <w:t xml:space="preserve"> </w:t>
      </w:r>
      <w:r w:rsidRPr="00A8638B">
        <w:rPr>
          <w:rFonts w:ascii="Times New Roman" w:hAnsi="Times New Roman"/>
          <w:i/>
          <w:color w:val="000000"/>
          <w:spacing w:val="2"/>
          <w:w w:val="102"/>
          <w:sz w:val="24"/>
          <w:szCs w:val="24"/>
        </w:rPr>
        <w:t>w</w:t>
      </w:r>
      <w:r w:rsidRPr="00A8638B">
        <w:rPr>
          <w:rFonts w:ascii="Times New Roman" w:hAnsi="Times New Roman"/>
          <w:i/>
          <w:color w:val="000000"/>
          <w:spacing w:val="-7"/>
          <w:w w:val="102"/>
          <w:sz w:val="24"/>
          <w:szCs w:val="24"/>
        </w:rPr>
        <w:t>o</w:t>
      </w:r>
      <w:r w:rsidRPr="00A8638B">
        <w:rPr>
          <w:rFonts w:ascii="Times New Roman" w:hAnsi="Times New Roman"/>
          <w:i/>
          <w:color w:val="000000"/>
          <w:w w:val="102"/>
          <w:sz w:val="24"/>
          <w:szCs w:val="24"/>
        </w:rPr>
        <w:t>r</w:t>
      </w:r>
      <w:r w:rsidRPr="00A8638B">
        <w:rPr>
          <w:rFonts w:ascii="Times New Roman" w:hAnsi="Times New Roman"/>
          <w:i/>
          <w:color w:val="000000"/>
          <w:spacing w:val="-7"/>
          <w:w w:val="102"/>
          <w:sz w:val="24"/>
          <w:szCs w:val="24"/>
        </w:rPr>
        <w:t>k</w:t>
      </w:r>
      <w:r w:rsidRPr="00A8638B">
        <w:rPr>
          <w:rFonts w:ascii="Times New Roman" w:hAnsi="Times New Roman"/>
          <w:i/>
          <w:color w:val="000000"/>
          <w:spacing w:val="2"/>
          <w:w w:val="102"/>
          <w:sz w:val="24"/>
          <w:szCs w:val="24"/>
        </w:rPr>
        <w:t>s</w:t>
      </w:r>
      <w:r w:rsidRPr="00A8638B">
        <w:rPr>
          <w:rFonts w:ascii="Times New Roman" w:hAnsi="Times New Roman"/>
          <w:i/>
          <w:color w:val="000000"/>
          <w:w w:val="102"/>
          <w:sz w:val="24"/>
          <w:szCs w:val="24"/>
        </w:rPr>
        <w:t>;</w:t>
      </w:r>
    </w:p>
    <w:p w:rsidR="00A8638B" w:rsidRPr="00A8638B" w:rsidRDefault="00A8638B" w:rsidP="00A8638B">
      <w:pPr>
        <w:tabs>
          <w:tab w:val="left" w:pos="720"/>
          <w:tab w:val="left" w:pos="1800"/>
        </w:tabs>
        <w:spacing w:after="240" w:line="360" w:lineRule="auto"/>
        <w:ind w:left="1800" w:hanging="360"/>
        <w:contextualSpacing/>
        <w:jc w:val="both"/>
        <w:rPr>
          <w:rFonts w:ascii="Times New Roman" w:hAnsi="Times New Roman"/>
          <w:i/>
          <w:color w:val="000000"/>
          <w:sz w:val="24"/>
          <w:szCs w:val="24"/>
        </w:rPr>
      </w:pPr>
      <w:r w:rsidRPr="00A8638B">
        <w:rPr>
          <w:rFonts w:ascii="Times New Roman" w:hAnsi="Times New Roman"/>
          <w:i/>
          <w:color w:val="000000"/>
          <w:sz w:val="24"/>
          <w:szCs w:val="24"/>
        </w:rPr>
        <w:t>[…]</w:t>
      </w:r>
    </w:p>
    <w:p w:rsidR="00A8638B" w:rsidRPr="00A8638B" w:rsidRDefault="00A8638B" w:rsidP="00A8638B">
      <w:pPr>
        <w:tabs>
          <w:tab w:val="left" w:pos="720"/>
          <w:tab w:val="left" w:pos="1800"/>
        </w:tabs>
        <w:spacing w:after="240" w:line="360" w:lineRule="auto"/>
        <w:ind w:left="1800"/>
        <w:contextualSpacing/>
        <w:jc w:val="both"/>
        <w:rPr>
          <w:rFonts w:ascii="Times New Roman" w:hAnsi="Times New Roman"/>
          <w:color w:val="000000"/>
          <w:w w:val="102"/>
        </w:rPr>
      </w:pPr>
    </w:p>
    <w:p w:rsidR="00A8638B" w:rsidRPr="00A8638B" w:rsidRDefault="00A8638B" w:rsidP="006F2B13">
      <w:pPr>
        <w:numPr>
          <w:ilvl w:val="0"/>
          <w:numId w:val="56"/>
        </w:numPr>
        <w:tabs>
          <w:tab w:val="left" w:pos="720"/>
          <w:tab w:val="left" w:pos="1800"/>
        </w:tabs>
        <w:spacing w:after="240" w:line="360" w:lineRule="auto"/>
        <w:ind w:firstLine="360"/>
        <w:contextualSpacing/>
        <w:jc w:val="both"/>
        <w:rPr>
          <w:rFonts w:ascii="Times New Roman" w:eastAsia="Times New Roman" w:hAnsi="Times New Roman" w:cs="Times New Roman"/>
          <w:i/>
          <w:color w:val="000000"/>
          <w:w w:val="102"/>
          <w:sz w:val="24"/>
          <w:szCs w:val="24"/>
        </w:rPr>
      </w:pPr>
      <w:r w:rsidRPr="00A8638B">
        <w:rPr>
          <w:rFonts w:ascii="Times New Roman" w:hAnsi="Times New Roman"/>
          <w:i/>
          <w:color w:val="000000"/>
          <w:spacing w:val="5"/>
          <w:sz w:val="24"/>
          <w:szCs w:val="24"/>
        </w:rPr>
        <w:t>a</w:t>
      </w:r>
      <w:r w:rsidRPr="00A8638B">
        <w:rPr>
          <w:rFonts w:ascii="Times New Roman" w:hAnsi="Times New Roman"/>
          <w:i/>
          <w:color w:val="000000"/>
          <w:sz w:val="24"/>
          <w:szCs w:val="24"/>
        </w:rPr>
        <w:t>n</w:t>
      </w:r>
      <w:r w:rsidRPr="00A8638B">
        <w:rPr>
          <w:rFonts w:ascii="Times New Roman" w:hAnsi="Times New Roman"/>
          <w:i/>
          <w:color w:val="000000"/>
          <w:spacing w:val="-13"/>
          <w:sz w:val="24"/>
          <w:szCs w:val="24"/>
        </w:rPr>
        <w:t xml:space="preserve"> </w:t>
      </w:r>
      <w:r w:rsidRPr="00A8638B">
        <w:rPr>
          <w:rFonts w:ascii="Times New Roman" w:hAnsi="Times New Roman"/>
          <w:i/>
          <w:color w:val="000000"/>
          <w:spacing w:val="-7"/>
          <w:sz w:val="24"/>
          <w:szCs w:val="24"/>
        </w:rPr>
        <w:t>o</w:t>
      </w:r>
      <w:r w:rsidRPr="00A8638B">
        <w:rPr>
          <w:rFonts w:ascii="Times New Roman" w:hAnsi="Times New Roman"/>
          <w:i/>
          <w:color w:val="000000"/>
          <w:sz w:val="24"/>
          <w:szCs w:val="24"/>
        </w:rPr>
        <w:t>r</w:t>
      </w:r>
      <w:r w:rsidRPr="00A8638B">
        <w:rPr>
          <w:rFonts w:ascii="Times New Roman" w:hAnsi="Times New Roman"/>
          <w:i/>
          <w:color w:val="000000"/>
          <w:spacing w:val="-7"/>
          <w:sz w:val="24"/>
          <w:szCs w:val="24"/>
        </w:rPr>
        <w:t>d</w:t>
      </w:r>
      <w:r w:rsidRPr="00A8638B">
        <w:rPr>
          <w:rFonts w:ascii="Times New Roman" w:hAnsi="Times New Roman"/>
          <w:i/>
          <w:color w:val="000000"/>
          <w:spacing w:val="5"/>
          <w:sz w:val="24"/>
          <w:szCs w:val="24"/>
        </w:rPr>
        <w:t>e</w:t>
      </w:r>
      <w:r w:rsidRPr="00A8638B">
        <w:rPr>
          <w:rFonts w:ascii="Times New Roman" w:hAnsi="Times New Roman"/>
          <w:i/>
          <w:color w:val="000000"/>
          <w:sz w:val="24"/>
          <w:szCs w:val="24"/>
        </w:rPr>
        <w:t>r</w:t>
      </w:r>
      <w:r w:rsidRPr="00A8638B">
        <w:rPr>
          <w:rFonts w:ascii="Times New Roman" w:hAnsi="Times New Roman"/>
          <w:i/>
          <w:color w:val="000000"/>
          <w:spacing w:val="14"/>
          <w:sz w:val="24"/>
          <w:szCs w:val="24"/>
        </w:rPr>
        <w:t xml:space="preserve"> </w:t>
      </w:r>
      <w:r w:rsidRPr="00A8638B">
        <w:rPr>
          <w:rFonts w:ascii="Times New Roman" w:hAnsi="Times New Roman"/>
          <w:i/>
          <w:color w:val="000000"/>
          <w:sz w:val="24"/>
          <w:szCs w:val="24"/>
        </w:rPr>
        <w:t>r</w:t>
      </w:r>
      <w:r w:rsidRPr="00A8638B">
        <w:rPr>
          <w:rFonts w:ascii="Times New Roman" w:hAnsi="Times New Roman"/>
          <w:i/>
          <w:color w:val="000000"/>
          <w:spacing w:val="5"/>
          <w:sz w:val="24"/>
          <w:szCs w:val="24"/>
        </w:rPr>
        <w:t>e</w:t>
      </w:r>
      <w:r w:rsidRPr="00A8638B">
        <w:rPr>
          <w:rFonts w:ascii="Times New Roman" w:hAnsi="Times New Roman"/>
          <w:i/>
          <w:color w:val="000000"/>
          <w:spacing w:val="-18"/>
          <w:sz w:val="24"/>
          <w:szCs w:val="24"/>
        </w:rPr>
        <w:t>l</w:t>
      </w:r>
      <w:r w:rsidRPr="00A8638B">
        <w:rPr>
          <w:rFonts w:ascii="Times New Roman" w:hAnsi="Times New Roman"/>
          <w:i/>
          <w:color w:val="000000"/>
          <w:spacing w:val="5"/>
          <w:sz w:val="24"/>
          <w:szCs w:val="24"/>
        </w:rPr>
        <w:t>a</w:t>
      </w:r>
      <w:r w:rsidRPr="00A8638B">
        <w:rPr>
          <w:rFonts w:ascii="Times New Roman" w:hAnsi="Times New Roman"/>
          <w:i/>
          <w:color w:val="000000"/>
          <w:spacing w:val="-2"/>
          <w:sz w:val="24"/>
          <w:szCs w:val="24"/>
        </w:rPr>
        <w:t>t</w:t>
      </w:r>
      <w:r w:rsidRPr="00A8638B">
        <w:rPr>
          <w:rFonts w:ascii="Times New Roman" w:hAnsi="Times New Roman"/>
          <w:i/>
          <w:color w:val="000000"/>
          <w:spacing w:val="-18"/>
          <w:sz w:val="24"/>
          <w:szCs w:val="24"/>
        </w:rPr>
        <w:t>i</w:t>
      </w:r>
      <w:r w:rsidRPr="00A8638B">
        <w:rPr>
          <w:rFonts w:ascii="Times New Roman" w:hAnsi="Times New Roman"/>
          <w:i/>
          <w:color w:val="000000"/>
          <w:spacing w:val="-7"/>
          <w:sz w:val="24"/>
          <w:szCs w:val="24"/>
        </w:rPr>
        <w:t>n</w:t>
      </w:r>
      <w:r w:rsidRPr="00A8638B">
        <w:rPr>
          <w:rFonts w:ascii="Times New Roman" w:hAnsi="Times New Roman"/>
          <w:i/>
          <w:color w:val="000000"/>
          <w:sz w:val="24"/>
          <w:szCs w:val="24"/>
        </w:rPr>
        <w:t>g</w:t>
      </w:r>
      <w:r w:rsidRPr="00A8638B">
        <w:rPr>
          <w:rFonts w:ascii="Times New Roman" w:hAnsi="Times New Roman"/>
          <w:i/>
          <w:color w:val="000000"/>
          <w:spacing w:val="25"/>
          <w:sz w:val="24"/>
          <w:szCs w:val="24"/>
        </w:rPr>
        <w:t xml:space="preserve"> </w:t>
      </w:r>
      <w:r w:rsidRPr="00A8638B">
        <w:rPr>
          <w:rFonts w:ascii="Times New Roman" w:hAnsi="Times New Roman"/>
          <w:i/>
          <w:color w:val="000000"/>
          <w:spacing w:val="-2"/>
          <w:sz w:val="24"/>
          <w:szCs w:val="24"/>
        </w:rPr>
        <w:t>t</w:t>
      </w:r>
      <w:r w:rsidRPr="00A8638B">
        <w:rPr>
          <w:rFonts w:ascii="Times New Roman" w:hAnsi="Times New Roman"/>
          <w:i/>
          <w:color w:val="000000"/>
          <w:sz w:val="24"/>
          <w:szCs w:val="24"/>
        </w:rPr>
        <w:t xml:space="preserve">o </w:t>
      </w:r>
      <w:r w:rsidRPr="00A8638B">
        <w:rPr>
          <w:rFonts w:ascii="Times New Roman" w:hAnsi="Times New Roman"/>
          <w:i/>
          <w:color w:val="000000"/>
          <w:spacing w:val="-2"/>
          <w:sz w:val="24"/>
          <w:szCs w:val="24"/>
        </w:rPr>
        <w:t>t</w:t>
      </w:r>
      <w:r w:rsidRPr="00A8638B">
        <w:rPr>
          <w:rFonts w:ascii="Times New Roman" w:hAnsi="Times New Roman"/>
          <w:i/>
          <w:color w:val="000000"/>
          <w:spacing w:val="-7"/>
          <w:sz w:val="24"/>
          <w:szCs w:val="24"/>
        </w:rPr>
        <w:t>h</w:t>
      </w:r>
      <w:r w:rsidRPr="00A8638B">
        <w:rPr>
          <w:rFonts w:ascii="Times New Roman" w:hAnsi="Times New Roman"/>
          <w:i/>
          <w:color w:val="000000"/>
          <w:sz w:val="24"/>
          <w:szCs w:val="24"/>
        </w:rPr>
        <w:t>e</w:t>
      </w:r>
      <w:r w:rsidRPr="00A8638B">
        <w:rPr>
          <w:rFonts w:ascii="Times New Roman" w:hAnsi="Times New Roman"/>
          <w:i/>
          <w:color w:val="000000"/>
          <w:spacing w:val="15"/>
          <w:sz w:val="24"/>
          <w:szCs w:val="24"/>
        </w:rPr>
        <w:t xml:space="preserve"> </w:t>
      </w:r>
      <w:r w:rsidRPr="00A8638B">
        <w:rPr>
          <w:rFonts w:ascii="Times New Roman" w:hAnsi="Times New Roman"/>
          <w:i/>
          <w:color w:val="000000"/>
          <w:spacing w:val="-7"/>
          <w:sz w:val="24"/>
          <w:szCs w:val="24"/>
        </w:rPr>
        <w:t>o</w:t>
      </w:r>
      <w:r w:rsidRPr="00A8638B">
        <w:rPr>
          <w:rFonts w:ascii="Times New Roman" w:hAnsi="Times New Roman"/>
          <w:i/>
          <w:color w:val="000000"/>
          <w:spacing w:val="5"/>
          <w:sz w:val="24"/>
          <w:szCs w:val="24"/>
        </w:rPr>
        <w:t>cc</w:t>
      </w:r>
      <w:r w:rsidRPr="00A8638B">
        <w:rPr>
          <w:rFonts w:ascii="Times New Roman" w:hAnsi="Times New Roman"/>
          <w:i/>
          <w:color w:val="000000"/>
          <w:spacing w:val="-7"/>
          <w:sz w:val="24"/>
          <w:szCs w:val="24"/>
        </w:rPr>
        <w:t>up</w:t>
      </w:r>
      <w:r w:rsidRPr="00A8638B">
        <w:rPr>
          <w:rFonts w:ascii="Times New Roman" w:hAnsi="Times New Roman"/>
          <w:i/>
          <w:color w:val="000000"/>
          <w:spacing w:val="5"/>
          <w:sz w:val="24"/>
          <w:szCs w:val="24"/>
        </w:rPr>
        <w:t>a</w:t>
      </w:r>
      <w:r w:rsidRPr="00A8638B">
        <w:rPr>
          <w:rFonts w:ascii="Times New Roman" w:hAnsi="Times New Roman"/>
          <w:i/>
          <w:color w:val="000000"/>
          <w:spacing w:val="-7"/>
          <w:sz w:val="24"/>
          <w:szCs w:val="24"/>
        </w:rPr>
        <w:t>n</w:t>
      </w:r>
      <w:r w:rsidRPr="00A8638B">
        <w:rPr>
          <w:rFonts w:ascii="Times New Roman" w:hAnsi="Times New Roman"/>
          <w:i/>
          <w:color w:val="000000"/>
          <w:spacing w:val="5"/>
          <w:sz w:val="24"/>
          <w:szCs w:val="24"/>
        </w:rPr>
        <w:t>c</w:t>
      </w:r>
      <w:r w:rsidRPr="00A8638B">
        <w:rPr>
          <w:rFonts w:ascii="Times New Roman" w:hAnsi="Times New Roman"/>
          <w:i/>
          <w:color w:val="000000"/>
          <w:sz w:val="24"/>
          <w:szCs w:val="24"/>
        </w:rPr>
        <w:t>y</w:t>
      </w:r>
      <w:r w:rsidRPr="00A8638B">
        <w:rPr>
          <w:rFonts w:ascii="Times New Roman" w:hAnsi="Times New Roman"/>
          <w:i/>
          <w:color w:val="000000"/>
          <w:spacing w:val="2"/>
          <w:sz w:val="24"/>
          <w:szCs w:val="24"/>
        </w:rPr>
        <w:t xml:space="preserve"> </w:t>
      </w:r>
      <w:r w:rsidRPr="00A8638B">
        <w:rPr>
          <w:rFonts w:ascii="Times New Roman" w:hAnsi="Times New Roman"/>
          <w:i/>
          <w:color w:val="000000"/>
          <w:spacing w:val="-7"/>
          <w:sz w:val="24"/>
          <w:szCs w:val="24"/>
        </w:rPr>
        <w:t>o</w:t>
      </w:r>
      <w:r w:rsidRPr="00A8638B">
        <w:rPr>
          <w:rFonts w:ascii="Times New Roman" w:hAnsi="Times New Roman"/>
          <w:i/>
          <w:color w:val="000000"/>
          <w:sz w:val="24"/>
          <w:szCs w:val="24"/>
        </w:rPr>
        <w:t>f</w:t>
      </w:r>
      <w:r w:rsidRPr="00A8638B">
        <w:rPr>
          <w:rFonts w:ascii="Times New Roman" w:hAnsi="Times New Roman"/>
          <w:i/>
          <w:color w:val="000000"/>
          <w:spacing w:val="9"/>
          <w:sz w:val="24"/>
          <w:szCs w:val="24"/>
        </w:rPr>
        <w:t xml:space="preserve"> </w:t>
      </w:r>
      <w:r w:rsidRPr="00A8638B">
        <w:rPr>
          <w:rFonts w:ascii="Times New Roman" w:hAnsi="Times New Roman"/>
          <w:i/>
          <w:color w:val="000000"/>
          <w:spacing w:val="-2"/>
          <w:sz w:val="24"/>
          <w:szCs w:val="24"/>
        </w:rPr>
        <w:t>t</w:t>
      </w:r>
      <w:r w:rsidRPr="00A8638B">
        <w:rPr>
          <w:rFonts w:ascii="Times New Roman" w:hAnsi="Times New Roman"/>
          <w:i/>
          <w:color w:val="000000"/>
          <w:spacing w:val="-7"/>
          <w:sz w:val="24"/>
          <w:szCs w:val="24"/>
        </w:rPr>
        <w:t>h</w:t>
      </w:r>
      <w:r w:rsidRPr="00A8638B">
        <w:rPr>
          <w:rFonts w:ascii="Times New Roman" w:hAnsi="Times New Roman"/>
          <w:i/>
          <w:color w:val="000000"/>
          <w:sz w:val="24"/>
          <w:szCs w:val="24"/>
        </w:rPr>
        <w:t>e</w:t>
      </w:r>
      <w:r w:rsidRPr="00A8638B">
        <w:rPr>
          <w:rFonts w:ascii="Times New Roman" w:hAnsi="Times New Roman"/>
          <w:i/>
          <w:color w:val="000000"/>
          <w:spacing w:val="15"/>
          <w:sz w:val="24"/>
          <w:szCs w:val="24"/>
        </w:rPr>
        <w:t xml:space="preserve"> </w:t>
      </w:r>
      <w:r w:rsidRPr="00A8638B">
        <w:rPr>
          <w:rFonts w:ascii="Times New Roman" w:hAnsi="Times New Roman"/>
          <w:i/>
          <w:color w:val="000000"/>
          <w:spacing w:val="-10"/>
          <w:w w:val="102"/>
          <w:sz w:val="24"/>
          <w:szCs w:val="24"/>
        </w:rPr>
        <w:t>m</w:t>
      </w:r>
      <w:r w:rsidRPr="00A8638B">
        <w:rPr>
          <w:rFonts w:ascii="Times New Roman" w:hAnsi="Times New Roman"/>
          <w:i/>
          <w:color w:val="000000"/>
          <w:spacing w:val="5"/>
          <w:w w:val="102"/>
          <w:sz w:val="24"/>
          <w:szCs w:val="24"/>
        </w:rPr>
        <w:t>a</w:t>
      </w:r>
      <w:r w:rsidRPr="00A8638B">
        <w:rPr>
          <w:rFonts w:ascii="Times New Roman" w:hAnsi="Times New Roman"/>
          <w:i/>
          <w:color w:val="000000"/>
          <w:spacing w:val="-2"/>
          <w:w w:val="102"/>
          <w:sz w:val="24"/>
          <w:szCs w:val="24"/>
        </w:rPr>
        <w:t>t</w:t>
      </w:r>
      <w:r w:rsidRPr="00A8638B">
        <w:rPr>
          <w:rFonts w:ascii="Times New Roman" w:hAnsi="Times New Roman"/>
          <w:i/>
          <w:color w:val="000000"/>
          <w:w w:val="102"/>
          <w:sz w:val="24"/>
          <w:szCs w:val="24"/>
        </w:rPr>
        <w:t>r</w:t>
      </w:r>
      <w:r w:rsidRPr="00A8638B">
        <w:rPr>
          <w:rFonts w:ascii="Times New Roman" w:hAnsi="Times New Roman"/>
          <w:i/>
          <w:color w:val="000000"/>
          <w:spacing w:val="-18"/>
          <w:w w:val="102"/>
          <w:sz w:val="24"/>
          <w:szCs w:val="24"/>
        </w:rPr>
        <w:t>i</w:t>
      </w:r>
      <w:r w:rsidRPr="00A8638B">
        <w:rPr>
          <w:rFonts w:ascii="Times New Roman" w:hAnsi="Times New Roman"/>
          <w:i/>
          <w:color w:val="000000"/>
          <w:spacing w:val="-10"/>
          <w:w w:val="102"/>
          <w:sz w:val="24"/>
          <w:szCs w:val="24"/>
        </w:rPr>
        <w:t>m</w:t>
      </w:r>
      <w:r w:rsidRPr="00A8638B">
        <w:rPr>
          <w:rFonts w:ascii="Times New Roman" w:hAnsi="Times New Roman"/>
          <w:i/>
          <w:color w:val="000000"/>
          <w:spacing w:val="-7"/>
          <w:w w:val="102"/>
          <w:sz w:val="24"/>
          <w:szCs w:val="24"/>
        </w:rPr>
        <w:t>on</w:t>
      </w:r>
      <w:r w:rsidRPr="00A8638B">
        <w:rPr>
          <w:rFonts w:ascii="Times New Roman" w:hAnsi="Times New Roman"/>
          <w:i/>
          <w:color w:val="000000"/>
          <w:spacing w:val="-18"/>
          <w:w w:val="102"/>
          <w:sz w:val="24"/>
          <w:szCs w:val="24"/>
        </w:rPr>
        <w:t>i</w:t>
      </w:r>
      <w:r w:rsidRPr="00A8638B">
        <w:rPr>
          <w:rFonts w:ascii="Times New Roman" w:hAnsi="Times New Roman"/>
          <w:i/>
          <w:color w:val="000000"/>
          <w:spacing w:val="5"/>
          <w:w w:val="102"/>
          <w:sz w:val="24"/>
          <w:szCs w:val="24"/>
        </w:rPr>
        <w:t>a</w:t>
      </w:r>
      <w:r w:rsidRPr="00A8638B">
        <w:rPr>
          <w:rFonts w:ascii="Times New Roman" w:hAnsi="Times New Roman"/>
          <w:i/>
          <w:color w:val="000000"/>
          <w:w w:val="102"/>
          <w:sz w:val="24"/>
          <w:szCs w:val="24"/>
        </w:rPr>
        <w:t xml:space="preserve">l </w:t>
      </w:r>
      <w:r w:rsidRPr="00A8638B">
        <w:rPr>
          <w:rFonts w:ascii="Times New Roman" w:hAnsi="Times New Roman"/>
          <w:i/>
          <w:color w:val="000000"/>
          <w:spacing w:val="-7"/>
          <w:w w:val="102"/>
          <w:sz w:val="24"/>
          <w:szCs w:val="24"/>
        </w:rPr>
        <w:t>ho</w:t>
      </w:r>
      <w:r w:rsidRPr="00A8638B">
        <w:rPr>
          <w:rFonts w:ascii="Times New Roman" w:hAnsi="Times New Roman"/>
          <w:i/>
          <w:color w:val="000000"/>
          <w:spacing w:val="-10"/>
          <w:w w:val="102"/>
          <w:sz w:val="24"/>
          <w:szCs w:val="24"/>
        </w:rPr>
        <w:t>m</w:t>
      </w:r>
      <w:r w:rsidRPr="00A8638B">
        <w:rPr>
          <w:rFonts w:ascii="Times New Roman" w:hAnsi="Times New Roman"/>
          <w:i/>
          <w:color w:val="000000"/>
          <w:spacing w:val="5"/>
          <w:w w:val="102"/>
          <w:sz w:val="24"/>
          <w:szCs w:val="24"/>
        </w:rPr>
        <w:t>e</w:t>
      </w:r>
      <w:r w:rsidRPr="00A8638B">
        <w:rPr>
          <w:rFonts w:ascii="Times New Roman" w:hAnsi="Times New Roman"/>
          <w:i/>
          <w:color w:val="000000"/>
          <w:w w:val="102"/>
          <w:sz w:val="24"/>
          <w:szCs w:val="24"/>
        </w:rPr>
        <w:t>;</w:t>
      </w:r>
    </w:p>
    <w:p w:rsidR="00D23826" w:rsidRPr="00D23826" w:rsidRDefault="00D23826" w:rsidP="00605822">
      <w:pPr>
        <w:pStyle w:val="Jjmntheading1"/>
      </w:pPr>
      <w:r w:rsidRPr="00D23826">
        <w:t>Analysis</w:t>
      </w:r>
    </w:p>
    <w:p w:rsidR="00D23826" w:rsidRPr="00657440" w:rsidRDefault="00D23826"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D23826">
        <w:rPr>
          <w:rFonts w:ascii="Times New Roman" w:eastAsia="Times New Roman" w:hAnsi="Times New Roman" w:cs="Times New Roman"/>
          <w:sz w:val="24"/>
          <w:szCs w:val="24"/>
        </w:rPr>
        <w:t xml:space="preserve">In terms of his petition, Mr Pillay seeks orders for adjustment of the matrimonial property of the parties, which he specifically states as parcels H1343 (which was subdivided into H6465 &amp; H6466) at Pointe Conan and H1345 at Majoie which he refers to alternately as </w:t>
      </w:r>
      <w:r w:rsidRPr="00D23826">
        <w:rPr>
          <w:rFonts w:ascii="Times New Roman" w:eastAsia="Times New Roman" w:hAnsi="Times New Roman" w:cs="Times New Roman"/>
          <w:i/>
          <w:sz w:val="24"/>
          <w:szCs w:val="24"/>
        </w:rPr>
        <w:t>“the matrimonial home”</w:t>
      </w:r>
      <w:r w:rsidRPr="00D23826">
        <w:rPr>
          <w:rFonts w:ascii="Times New Roman" w:eastAsia="Times New Roman" w:hAnsi="Times New Roman" w:cs="Times New Roman"/>
          <w:sz w:val="24"/>
          <w:szCs w:val="24"/>
        </w:rPr>
        <w:t xml:space="preserve"> and </w:t>
      </w:r>
      <w:r w:rsidRPr="00D23826">
        <w:rPr>
          <w:rFonts w:ascii="Times New Roman" w:eastAsia="Times New Roman" w:hAnsi="Times New Roman" w:cs="Times New Roman"/>
          <w:i/>
          <w:sz w:val="24"/>
          <w:szCs w:val="24"/>
        </w:rPr>
        <w:t>“the matrimonial property”</w:t>
      </w:r>
      <w:r w:rsidRPr="00D23826">
        <w:rPr>
          <w:rFonts w:ascii="Times New Roman" w:eastAsia="Times New Roman" w:hAnsi="Times New Roman" w:cs="Times New Roman"/>
          <w:sz w:val="24"/>
          <w:szCs w:val="24"/>
        </w:rPr>
        <w:t xml:space="preserve">. In particular he seeks for orders declaring him as the sole owner of the abovementioned properties under Rule 4(1)(f) of the Matrimonial Causes Rules (the “Rules”); allowing him sole occupation of the properties under Rule 4(1)(j) of the Rules; and  ordering Ms Lablache to vacate the matrimonial home and restraining her from entering and remaining in such matrimonial home under Rule 4(1)(h)(i). Although his testimony and documentary evidence exhibited covers other properties, his petition refers only to H1343 and H1345 and the matrimonial home thereon. His claim is based on having solely financed the purchase of the properties </w:t>
      </w:r>
      <w:r w:rsidRPr="00657440">
        <w:rPr>
          <w:rFonts w:ascii="Times New Roman" w:eastAsia="Times New Roman" w:hAnsi="Times New Roman" w:cs="Times New Roman"/>
          <w:sz w:val="24"/>
          <w:szCs w:val="24"/>
        </w:rPr>
        <w:t xml:space="preserve">and the </w:t>
      </w:r>
      <w:r w:rsidR="00AD0090">
        <w:rPr>
          <w:rFonts w:ascii="Times New Roman" w:eastAsia="Times New Roman" w:hAnsi="Times New Roman" w:cs="Times New Roman"/>
          <w:sz w:val="24"/>
          <w:szCs w:val="24"/>
        </w:rPr>
        <w:t xml:space="preserve">renovation and </w:t>
      </w:r>
      <w:r w:rsidRPr="00657440">
        <w:rPr>
          <w:rFonts w:ascii="Times New Roman" w:eastAsia="Times New Roman" w:hAnsi="Times New Roman" w:cs="Times New Roman"/>
          <w:sz w:val="24"/>
          <w:szCs w:val="24"/>
        </w:rPr>
        <w:t>maintenance of the house on H1345</w:t>
      </w:r>
      <w:r w:rsidR="00657440" w:rsidRPr="00657440">
        <w:rPr>
          <w:rFonts w:ascii="Times New Roman" w:eastAsia="Times New Roman" w:hAnsi="Times New Roman" w:cs="Times New Roman"/>
          <w:sz w:val="24"/>
          <w:szCs w:val="24"/>
        </w:rPr>
        <w:t>.</w:t>
      </w:r>
      <w:r w:rsidRPr="00657440">
        <w:rPr>
          <w:rFonts w:ascii="Times New Roman" w:eastAsia="Times New Roman" w:hAnsi="Times New Roman" w:cs="Times New Roman"/>
          <w:sz w:val="24"/>
          <w:szCs w:val="24"/>
        </w:rPr>
        <w:t xml:space="preserve"> </w:t>
      </w:r>
      <w:r w:rsidR="00657440" w:rsidRPr="00657440">
        <w:rPr>
          <w:rFonts w:ascii="Times New Roman" w:hAnsi="Times New Roman" w:cs="Times New Roman"/>
          <w:sz w:val="24"/>
          <w:szCs w:val="24"/>
        </w:rPr>
        <w:t>This is denied by Ms Lablache in her oral testimony although she did not file a reply to the petition. The</w:t>
      </w:r>
      <w:r w:rsidR="00477ACC">
        <w:rPr>
          <w:rFonts w:ascii="Times New Roman" w:hAnsi="Times New Roman" w:cs="Times New Roman"/>
          <w:sz w:val="24"/>
          <w:szCs w:val="24"/>
        </w:rPr>
        <w:t xml:space="preserve"> </w:t>
      </w:r>
      <w:r w:rsidR="00657440" w:rsidRPr="00657440">
        <w:rPr>
          <w:rFonts w:ascii="Times New Roman" w:hAnsi="Times New Roman" w:cs="Times New Roman"/>
          <w:sz w:val="24"/>
          <w:szCs w:val="24"/>
        </w:rPr>
        <w:t>tenor of her counter-petition also counters Mr Pillay’s assertions that he solely financed the acquisition</w:t>
      </w:r>
      <w:r w:rsidR="00AD0090" w:rsidRPr="00AD0090">
        <w:rPr>
          <w:rFonts w:ascii="Times New Roman" w:hAnsi="Times New Roman" w:cs="Times New Roman"/>
          <w:sz w:val="24"/>
          <w:szCs w:val="24"/>
        </w:rPr>
        <w:t xml:space="preserve"> </w:t>
      </w:r>
      <w:r w:rsidR="00AD0090" w:rsidRPr="00657440">
        <w:rPr>
          <w:rFonts w:ascii="Times New Roman" w:hAnsi="Times New Roman" w:cs="Times New Roman"/>
          <w:sz w:val="24"/>
          <w:szCs w:val="24"/>
        </w:rPr>
        <w:t>of the said properties</w:t>
      </w:r>
      <w:r w:rsidR="00AD0090">
        <w:rPr>
          <w:rFonts w:ascii="Times New Roman" w:hAnsi="Times New Roman" w:cs="Times New Roman"/>
          <w:sz w:val="24"/>
          <w:szCs w:val="24"/>
        </w:rPr>
        <w:t xml:space="preserve"> and the </w:t>
      </w:r>
      <w:r w:rsidR="00AD0090">
        <w:rPr>
          <w:rFonts w:ascii="Times New Roman" w:eastAsia="Times New Roman" w:hAnsi="Times New Roman" w:cs="Times New Roman"/>
          <w:sz w:val="24"/>
          <w:szCs w:val="24"/>
        </w:rPr>
        <w:t xml:space="preserve">renovation and </w:t>
      </w:r>
      <w:r w:rsidR="00AD0090" w:rsidRPr="00657440">
        <w:rPr>
          <w:rFonts w:ascii="Times New Roman" w:eastAsia="Times New Roman" w:hAnsi="Times New Roman" w:cs="Times New Roman"/>
          <w:sz w:val="24"/>
          <w:szCs w:val="24"/>
        </w:rPr>
        <w:t>maintenance of the house on H1345</w:t>
      </w:r>
      <w:r w:rsidR="00657440" w:rsidRPr="00657440">
        <w:rPr>
          <w:rFonts w:ascii="Times New Roman" w:hAnsi="Times New Roman" w:cs="Times New Roman"/>
          <w:sz w:val="24"/>
          <w:szCs w:val="24"/>
        </w:rPr>
        <w:t>.</w:t>
      </w:r>
    </w:p>
    <w:p w:rsidR="00D23826" w:rsidRDefault="00D23826"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D23826">
        <w:rPr>
          <w:rFonts w:ascii="Times New Roman" w:eastAsia="Times New Roman" w:hAnsi="Times New Roman" w:cs="Times New Roman"/>
          <w:sz w:val="24"/>
          <w:szCs w:val="24"/>
        </w:rPr>
        <w:t xml:space="preserve">On her part Ms Lablache, in her counter-petition, seeks </w:t>
      </w:r>
      <w:r w:rsidRPr="00657440">
        <w:rPr>
          <w:rFonts w:ascii="Times New Roman" w:eastAsia="Times New Roman" w:hAnsi="Times New Roman" w:cs="Times New Roman"/>
          <w:sz w:val="24"/>
          <w:szCs w:val="24"/>
        </w:rPr>
        <w:t xml:space="preserve">a half share in </w:t>
      </w:r>
      <w:r w:rsidR="00657440" w:rsidRPr="00605822">
        <w:rPr>
          <w:rFonts w:ascii="Times New Roman" w:eastAsia="Times New Roman" w:hAnsi="Times New Roman" w:cs="Times New Roman"/>
          <w:i/>
          <w:sz w:val="24"/>
          <w:szCs w:val="24"/>
        </w:rPr>
        <w:t>“</w:t>
      </w:r>
      <w:r w:rsidRPr="00605822">
        <w:rPr>
          <w:rFonts w:ascii="Times New Roman" w:eastAsia="Times New Roman" w:hAnsi="Times New Roman" w:cs="Times New Roman"/>
          <w:i/>
          <w:sz w:val="24"/>
          <w:szCs w:val="24"/>
        </w:rPr>
        <w:t xml:space="preserve">all the properties owned solely by Mr Pillay or jointly by the parties, including those which have been disposed of by </w:t>
      </w:r>
      <w:r w:rsidR="00657440" w:rsidRPr="00605822">
        <w:rPr>
          <w:rFonts w:ascii="Times New Roman" w:eastAsia="Times New Roman" w:hAnsi="Times New Roman" w:cs="Times New Roman"/>
          <w:i/>
          <w:sz w:val="24"/>
          <w:szCs w:val="24"/>
        </w:rPr>
        <w:t>[Mr Pillay] to his children”</w:t>
      </w:r>
      <w:r w:rsidRPr="00D23826">
        <w:rPr>
          <w:rFonts w:ascii="Times New Roman" w:eastAsia="Times New Roman" w:hAnsi="Times New Roman" w:cs="Times New Roman"/>
          <w:sz w:val="24"/>
          <w:szCs w:val="24"/>
        </w:rPr>
        <w:t xml:space="preserve">. In addition Ms Lablache prays to be awarded </w:t>
      </w:r>
      <w:r w:rsidR="008E21CB">
        <w:rPr>
          <w:rFonts w:ascii="Times New Roman" w:eastAsia="Times New Roman" w:hAnsi="Times New Roman" w:cs="Times New Roman"/>
          <w:sz w:val="24"/>
          <w:szCs w:val="24"/>
        </w:rPr>
        <w:t xml:space="preserve">sole ownership of titles H1345 </w:t>
      </w:r>
      <w:r w:rsidRPr="00D23826">
        <w:rPr>
          <w:rFonts w:ascii="Times New Roman" w:eastAsia="Times New Roman" w:hAnsi="Times New Roman" w:cs="Times New Roman"/>
          <w:sz w:val="24"/>
          <w:szCs w:val="24"/>
        </w:rPr>
        <w:t xml:space="preserve">and the house thereon, H6465 and H6466 </w:t>
      </w:r>
      <w:r w:rsidRPr="00657440">
        <w:rPr>
          <w:rFonts w:ascii="Times New Roman" w:eastAsia="Times New Roman" w:hAnsi="Times New Roman" w:cs="Times New Roman"/>
          <w:sz w:val="24"/>
          <w:szCs w:val="24"/>
        </w:rPr>
        <w:t xml:space="preserve">(subdivisions of H1343) or alternatively Title V1332 with the building thereon. Ms Lablache makes her claim on the basis of her contributions to the acquisition of some of the properties themselves, and generally to the family and household </w:t>
      </w:r>
      <w:r w:rsidR="00301FA6">
        <w:rPr>
          <w:rFonts w:ascii="Times New Roman" w:eastAsia="Times New Roman" w:hAnsi="Times New Roman" w:cs="Times New Roman"/>
          <w:sz w:val="24"/>
          <w:szCs w:val="24"/>
        </w:rPr>
        <w:t xml:space="preserve">both monetarily and in kind, </w:t>
      </w:r>
      <w:r w:rsidRPr="00657440">
        <w:rPr>
          <w:rFonts w:ascii="Times New Roman" w:eastAsia="Times New Roman" w:hAnsi="Times New Roman" w:cs="Times New Roman"/>
          <w:sz w:val="24"/>
          <w:szCs w:val="24"/>
        </w:rPr>
        <w:t>during the period of co-habitation</w:t>
      </w:r>
      <w:r w:rsidR="00301FA6">
        <w:rPr>
          <w:rFonts w:ascii="Times New Roman" w:eastAsia="Times New Roman" w:hAnsi="Times New Roman" w:cs="Times New Roman"/>
          <w:sz w:val="24"/>
          <w:szCs w:val="24"/>
        </w:rPr>
        <w:t xml:space="preserve"> and marriage</w:t>
      </w:r>
      <w:r w:rsidRPr="00657440">
        <w:rPr>
          <w:rFonts w:ascii="Times New Roman" w:eastAsia="Times New Roman" w:hAnsi="Times New Roman" w:cs="Times New Roman"/>
          <w:sz w:val="24"/>
          <w:szCs w:val="24"/>
        </w:rPr>
        <w:t xml:space="preserve"> of the parties. Mr Pillay on the other hand claims that Ms Lablache is not entitled to any of the properties or a share therein as according to him, she never contributed to the</w:t>
      </w:r>
      <w:r w:rsidRPr="00D23826">
        <w:rPr>
          <w:rFonts w:ascii="Times New Roman" w:eastAsia="Times New Roman" w:hAnsi="Times New Roman" w:cs="Times New Roman"/>
          <w:sz w:val="24"/>
          <w:szCs w:val="24"/>
        </w:rPr>
        <w:t xml:space="preserve"> acquisition of any of the land or to the construction of the buildings thereon, and that furthermore she did not have the means to do so. He also claims that some of the properties that Ms Lablache is claiming a share of no longer form part of the matrimonial property of the parties as they </w:t>
      </w:r>
      <w:r w:rsidR="000E6CD1" w:rsidRPr="00D23826">
        <w:rPr>
          <w:rFonts w:ascii="Times New Roman" w:eastAsia="Times New Roman" w:hAnsi="Times New Roman" w:cs="Times New Roman"/>
          <w:sz w:val="24"/>
          <w:szCs w:val="24"/>
        </w:rPr>
        <w:t xml:space="preserve">have been transferred to the children of the parties and </w:t>
      </w:r>
      <w:r w:rsidRPr="00D23826">
        <w:rPr>
          <w:rFonts w:ascii="Times New Roman" w:eastAsia="Times New Roman" w:hAnsi="Times New Roman" w:cs="Times New Roman"/>
          <w:sz w:val="24"/>
          <w:szCs w:val="24"/>
        </w:rPr>
        <w:t>are no longer owned by him.</w:t>
      </w:r>
    </w:p>
    <w:p w:rsidR="003972CB" w:rsidRPr="003972CB" w:rsidRDefault="000E6CD1" w:rsidP="003972CB">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light of the pleadings, t</w:t>
      </w:r>
      <w:r w:rsidR="009035F2">
        <w:rPr>
          <w:rFonts w:ascii="Times New Roman" w:eastAsia="Times New Roman" w:hAnsi="Times New Roman" w:cs="Times New Roman"/>
          <w:sz w:val="24"/>
          <w:szCs w:val="24"/>
        </w:rPr>
        <w:t xml:space="preserve">hree </w:t>
      </w:r>
      <w:r>
        <w:rPr>
          <w:rFonts w:ascii="Times New Roman" w:eastAsia="Times New Roman" w:hAnsi="Times New Roman" w:cs="Times New Roman"/>
          <w:sz w:val="24"/>
          <w:szCs w:val="24"/>
        </w:rPr>
        <w:t xml:space="preserve">preliminary matters arise for the Court’s determination, before consideration of the claims of the parties to the various properties to which their respective claims relate. </w:t>
      </w:r>
      <w:r w:rsidR="009035F2">
        <w:rPr>
          <w:rFonts w:ascii="Times New Roman" w:eastAsia="Times New Roman" w:hAnsi="Times New Roman" w:cs="Times New Roman"/>
          <w:sz w:val="24"/>
          <w:szCs w:val="24"/>
        </w:rPr>
        <w:t xml:space="preserve">The first is whether the </w:t>
      </w:r>
      <w:r w:rsidR="00A46530">
        <w:rPr>
          <w:rFonts w:ascii="Times New Roman" w:eastAsia="Times New Roman" w:hAnsi="Times New Roman" w:cs="Times New Roman"/>
          <w:sz w:val="24"/>
          <w:szCs w:val="24"/>
        </w:rPr>
        <w:t>counter-petition</w:t>
      </w:r>
      <w:r w:rsidR="009035F2">
        <w:rPr>
          <w:rFonts w:ascii="Times New Roman" w:eastAsia="Times New Roman" w:hAnsi="Times New Roman" w:cs="Times New Roman"/>
          <w:sz w:val="24"/>
          <w:szCs w:val="24"/>
        </w:rPr>
        <w:t xml:space="preserve"> relate</w:t>
      </w:r>
      <w:r w:rsidR="00AD0090">
        <w:rPr>
          <w:rFonts w:ascii="Times New Roman" w:eastAsia="Times New Roman" w:hAnsi="Times New Roman" w:cs="Times New Roman"/>
          <w:sz w:val="24"/>
          <w:szCs w:val="24"/>
        </w:rPr>
        <w:t>s</w:t>
      </w:r>
      <w:r w:rsidR="009035F2">
        <w:rPr>
          <w:rFonts w:ascii="Times New Roman" w:eastAsia="Times New Roman" w:hAnsi="Times New Roman" w:cs="Times New Roman"/>
          <w:sz w:val="24"/>
          <w:szCs w:val="24"/>
        </w:rPr>
        <w:t xml:space="preserve"> to both movable and immovable properties. The second relates to </w:t>
      </w:r>
      <w:r w:rsidR="00E27385">
        <w:rPr>
          <w:rFonts w:ascii="Times New Roman" w:eastAsia="Times New Roman" w:hAnsi="Times New Roman" w:cs="Times New Roman"/>
          <w:sz w:val="24"/>
          <w:szCs w:val="24"/>
        </w:rPr>
        <w:t xml:space="preserve">whether </w:t>
      </w:r>
      <w:r w:rsidR="009035F2">
        <w:rPr>
          <w:rFonts w:ascii="Times New Roman" w:eastAsia="Times New Roman" w:hAnsi="Times New Roman" w:cs="Times New Roman"/>
          <w:sz w:val="24"/>
          <w:szCs w:val="24"/>
        </w:rPr>
        <w:t>a claim under section 20(1)(g) may be made</w:t>
      </w:r>
      <w:r w:rsidR="00E27385" w:rsidRPr="00E27385">
        <w:rPr>
          <w:rFonts w:ascii="Times New Roman" w:eastAsia="Times New Roman" w:hAnsi="Times New Roman" w:cs="Times New Roman"/>
          <w:sz w:val="24"/>
          <w:szCs w:val="24"/>
        </w:rPr>
        <w:t xml:space="preserve"> </w:t>
      </w:r>
      <w:r w:rsidR="00781108">
        <w:rPr>
          <w:rFonts w:ascii="Times New Roman" w:eastAsia="Times New Roman" w:hAnsi="Times New Roman" w:cs="Times New Roman"/>
          <w:sz w:val="24"/>
          <w:szCs w:val="24"/>
        </w:rPr>
        <w:t xml:space="preserve">only in respect of matrimonial </w:t>
      </w:r>
      <w:r w:rsidR="00E27385">
        <w:rPr>
          <w:rFonts w:ascii="Times New Roman" w:eastAsia="Times New Roman" w:hAnsi="Times New Roman" w:cs="Times New Roman"/>
          <w:sz w:val="24"/>
          <w:szCs w:val="24"/>
        </w:rPr>
        <w:t>property</w:t>
      </w:r>
      <w:r w:rsidR="00781108">
        <w:rPr>
          <w:rFonts w:ascii="Times New Roman" w:eastAsia="Times New Roman" w:hAnsi="Times New Roman" w:cs="Times New Roman"/>
          <w:sz w:val="24"/>
          <w:szCs w:val="24"/>
        </w:rPr>
        <w:t>.</w:t>
      </w:r>
      <w:r w:rsidR="009035F2">
        <w:rPr>
          <w:rFonts w:ascii="Times New Roman" w:eastAsia="Times New Roman" w:hAnsi="Times New Roman" w:cs="Times New Roman"/>
          <w:sz w:val="24"/>
          <w:szCs w:val="24"/>
        </w:rPr>
        <w:t xml:space="preserve"> The third is whether property which has been transferred to a third party may be the subject of </w:t>
      </w:r>
      <w:r w:rsidR="003972CB">
        <w:rPr>
          <w:rFonts w:ascii="Times New Roman" w:eastAsia="Times New Roman" w:hAnsi="Times New Roman" w:cs="Times New Roman"/>
          <w:sz w:val="24"/>
          <w:szCs w:val="24"/>
        </w:rPr>
        <w:t xml:space="preserve">the </w:t>
      </w:r>
      <w:r w:rsidR="009035F2">
        <w:rPr>
          <w:rFonts w:ascii="Times New Roman" w:eastAsia="Times New Roman" w:hAnsi="Times New Roman" w:cs="Times New Roman"/>
          <w:sz w:val="24"/>
          <w:szCs w:val="24"/>
        </w:rPr>
        <w:t>order</w:t>
      </w:r>
      <w:r w:rsidR="00D46CEB">
        <w:rPr>
          <w:rFonts w:ascii="Times New Roman" w:eastAsia="Times New Roman" w:hAnsi="Times New Roman" w:cs="Times New Roman"/>
          <w:sz w:val="24"/>
          <w:szCs w:val="24"/>
        </w:rPr>
        <w:t>s</w:t>
      </w:r>
      <w:r w:rsidR="009035F2">
        <w:rPr>
          <w:rFonts w:ascii="Times New Roman" w:eastAsia="Times New Roman" w:hAnsi="Times New Roman" w:cs="Times New Roman"/>
          <w:sz w:val="24"/>
          <w:szCs w:val="24"/>
        </w:rPr>
        <w:t xml:space="preserve"> </w:t>
      </w:r>
      <w:r w:rsidR="00D46CEB">
        <w:rPr>
          <w:rFonts w:ascii="Times New Roman" w:eastAsia="Times New Roman" w:hAnsi="Times New Roman" w:cs="Times New Roman"/>
          <w:sz w:val="24"/>
          <w:szCs w:val="24"/>
        </w:rPr>
        <w:t>sought by the parties.</w:t>
      </w:r>
      <w:r w:rsidR="003972CB">
        <w:rPr>
          <w:rFonts w:ascii="Times New Roman" w:eastAsia="Times New Roman" w:hAnsi="Times New Roman" w:cs="Times New Roman"/>
          <w:sz w:val="24"/>
          <w:szCs w:val="24"/>
        </w:rPr>
        <w:t xml:space="preserve"> </w:t>
      </w:r>
      <w:r w:rsidR="0050563F">
        <w:rPr>
          <w:rFonts w:ascii="Times New Roman" w:eastAsia="Times New Roman" w:hAnsi="Times New Roman" w:cs="Times New Roman"/>
          <w:sz w:val="24"/>
          <w:szCs w:val="24"/>
        </w:rPr>
        <w:t>After dealing with these three matters, the</w:t>
      </w:r>
      <w:r w:rsidR="003972CB" w:rsidRPr="003972CB">
        <w:rPr>
          <w:rFonts w:ascii="Times New Roman" w:eastAsia="Times New Roman" w:hAnsi="Times New Roman" w:cs="Times New Roman"/>
          <w:sz w:val="24"/>
          <w:szCs w:val="24"/>
        </w:rPr>
        <w:t xml:space="preserve"> Court will proceed with an examination of </w:t>
      </w:r>
      <w:r w:rsidR="003972CB" w:rsidRPr="003972CB">
        <w:rPr>
          <w:rFonts w:ascii="Times New Roman" w:hAnsi="Times New Roman" w:cs="Times New Roman"/>
          <w:sz w:val="24"/>
          <w:szCs w:val="24"/>
        </w:rPr>
        <w:t>certain principles established by our local jurisprudence in regards to the application of the provisions of the MCA</w:t>
      </w:r>
      <w:r w:rsidR="003972CB">
        <w:rPr>
          <w:rFonts w:ascii="Times New Roman" w:hAnsi="Times New Roman" w:cs="Times New Roman"/>
          <w:sz w:val="24"/>
          <w:szCs w:val="24"/>
        </w:rPr>
        <w:t xml:space="preserve">, in light of the </w:t>
      </w:r>
      <w:r w:rsidR="003972CB" w:rsidRPr="003972CB">
        <w:rPr>
          <w:rFonts w:ascii="Times New Roman" w:hAnsi="Times New Roman" w:cs="Times New Roman"/>
          <w:sz w:val="24"/>
          <w:szCs w:val="24"/>
        </w:rPr>
        <w:t>particular facts of this case</w:t>
      </w:r>
      <w:r w:rsidR="00AD0090">
        <w:rPr>
          <w:rFonts w:ascii="Times New Roman" w:hAnsi="Times New Roman" w:cs="Times New Roman"/>
          <w:sz w:val="24"/>
          <w:szCs w:val="24"/>
        </w:rPr>
        <w:t>, before dealing with the parties’ claims</w:t>
      </w:r>
      <w:r w:rsidR="003972CB" w:rsidRPr="003972CB">
        <w:rPr>
          <w:rFonts w:ascii="Times New Roman" w:hAnsi="Times New Roman" w:cs="Times New Roman"/>
          <w:sz w:val="24"/>
          <w:szCs w:val="24"/>
        </w:rPr>
        <w:t>.</w:t>
      </w:r>
    </w:p>
    <w:p w:rsidR="00A22E96" w:rsidRPr="00D23826" w:rsidRDefault="00A22E96" w:rsidP="00A22E96">
      <w:pPr>
        <w:pStyle w:val="Jjmntheading2"/>
      </w:pPr>
      <w:r>
        <w:t>Do</w:t>
      </w:r>
      <w:r w:rsidR="00A46530">
        <w:t xml:space="preserve"> </w:t>
      </w:r>
      <w:r>
        <w:t>the</w:t>
      </w:r>
      <w:r w:rsidR="00B2798F">
        <w:t xml:space="preserve"> orders sought </w:t>
      </w:r>
      <w:r w:rsidR="00A46530">
        <w:t>relate to both movable and immovable properties?</w:t>
      </w:r>
    </w:p>
    <w:p w:rsidR="0057586D" w:rsidRDefault="0057586D" w:rsidP="007B2650">
      <w:pPr>
        <w:pStyle w:val="JudgmentText"/>
        <w:tabs>
          <w:tab w:val="left" w:pos="720"/>
        </w:tabs>
      </w:pPr>
      <w:r>
        <w:t xml:space="preserve">Although Ms Lablaches’s claim for a half share in </w:t>
      </w:r>
      <w:r w:rsidRPr="0057586D">
        <w:rPr>
          <w:i/>
        </w:rPr>
        <w:t>“all the properties belonging jointly and solely to … [Mr Pillay]”</w:t>
      </w:r>
      <w:r w:rsidRPr="006B2A9B">
        <w:rPr>
          <w:i/>
        </w:rPr>
        <w:t xml:space="preserve"> </w:t>
      </w:r>
      <w:r>
        <w:t>would cover both movable and immovable properties, no claim has been made in regards to specific items of movable property although</w:t>
      </w:r>
      <w:r w:rsidRPr="007D611B">
        <w:t xml:space="preserve"> </w:t>
      </w:r>
      <w:r>
        <w:t>evidence was led in regards to certain vehicles (ISUZU Pick up Registration No. S24137, ix35 Jeep Registration No. S18818, and HONDA HR-V Jeep Registration No. S11649), the only one of which remains in the ownership of the parties being the ISUZU</w:t>
      </w:r>
      <w:r w:rsidRPr="00E32FD9">
        <w:t xml:space="preserve"> </w:t>
      </w:r>
      <w:r>
        <w:t xml:space="preserve">Pick up registered in the name of Mangouya Creations. I note however that Mr Pillay only raised the issue of the vehicles </w:t>
      </w:r>
      <w:r w:rsidR="007B2650">
        <w:t xml:space="preserve">to support his claim that Mrs Lablache had benefitted from the rent of the building on V1332. In that regard he claims that he paid off the entirety of the loan for the vehicle with money </w:t>
      </w:r>
      <w:r w:rsidR="007B2650" w:rsidRPr="007B2650">
        <w:t>received for the rent</w:t>
      </w:r>
      <w:r w:rsidR="007B2650">
        <w:t xml:space="preserve"> of </w:t>
      </w:r>
      <w:r w:rsidR="007B2650" w:rsidRPr="007B2650">
        <w:t>the building</w:t>
      </w:r>
      <w:r w:rsidR="007B2650">
        <w:t xml:space="preserve">. </w:t>
      </w:r>
      <w:r>
        <w:t xml:space="preserve">In rebuttal Ms Lablache testified that she purchased all the vehicles with loans: the Honda was sold and the proceeds together with a loan were used to buy the ix35, which was in turn sold and the proceeds together with a loan were used to buy the ISUZU. Exhibit 14 supports that loans were borrowed to purchase the Honda and the ix35. Mr Pillay’s testimony also supports Ms Lablache’s claim that the ISUZU was purchased with a loan, as he claims to have repaid part of that loan which is accepted  by Ms Lablache who admitted that he paid SCR45,000 (i.e. SCR5,000 x 9 months) towards the loan repayments. However given that Mr Pillay made no claims in regards to movable properties and has confined his claim solely to H1343 and H1345, I decline to make any award in regards to </w:t>
      </w:r>
      <w:r w:rsidR="00A46530">
        <w:t>the ISUZU Pick up Registration No. S24137</w:t>
      </w:r>
      <w:r>
        <w:t xml:space="preserve">, which in any event is registered to Ms Lablache’s business and not to her personally.     </w:t>
      </w:r>
    </w:p>
    <w:p w:rsidR="00046F01" w:rsidRDefault="0057586D" w:rsidP="00A46530">
      <w:pPr>
        <w:pStyle w:val="JudgmentText"/>
        <w:tabs>
          <w:tab w:val="left" w:pos="720"/>
        </w:tabs>
      </w:pPr>
      <w:r>
        <w:t>As for the immovable properties</w:t>
      </w:r>
      <w:r w:rsidR="00B62719">
        <w:t xml:space="preserve"> subject matter of the petition and counter-petition</w:t>
      </w:r>
      <w:r>
        <w:t xml:space="preserve">, the evidence on record reveals that </w:t>
      </w:r>
      <w:r w:rsidRPr="00134C3C">
        <w:t>H1345</w:t>
      </w:r>
      <w:r>
        <w:t>,</w:t>
      </w:r>
      <w:r w:rsidRPr="00723185">
        <w:t xml:space="preserve"> </w:t>
      </w:r>
      <w:r w:rsidRPr="00134C3C">
        <w:t>H6465</w:t>
      </w:r>
      <w:r>
        <w:t xml:space="preserve"> and</w:t>
      </w:r>
      <w:r w:rsidRPr="00134C3C">
        <w:t xml:space="preserve"> H6466</w:t>
      </w:r>
      <w:r>
        <w:t xml:space="preserve"> are co-owned by the parties. The immovable properties still registered in the sole name of Mr Pillay are V9192 and V9193 with the usufructuary interest registered in the name of </w:t>
      </w:r>
      <w:r w:rsidR="00D042BB">
        <w:t xml:space="preserve">his father </w:t>
      </w:r>
      <w:r>
        <w:t xml:space="preserve">Mr Georges Herbert Pillay and H10786. The immovable properties previously registered in the sole name of Mr Pillay which he transferred to his children but in which he holds the usufructuary interest are H1346 (transferred to Kimberley and Inesh Pillay), </w:t>
      </w:r>
      <w:r w:rsidR="00D042BB">
        <w:t xml:space="preserve">H6638 (transferred to Kimberley and Inesh Pillay) and </w:t>
      </w:r>
      <w:r>
        <w:t>V1332 (transferred to Kimberley and Iouanna Pillay)</w:t>
      </w:r>
      <w:r w:rsidR="00D042BB">
        <w:t xml:space="preserve">. </w:t>
      </w:r>
      <w:r w:rsidRPr="00D00E2F">
        <w:t>H2307</w:t>
      </w:r>
      <w:r>
        <w:t xml:space="preserve"> which was also in the sole ownership of Mr Pillay and in which Mr Francis Ally holds the usufructuary interest was transferred to Inesh Pillay.</w:t>
      </w:r>
    </w:p>
    <w:p w:rsidR="00B62719" w:rsidRDefault="00B62719" w:rsidP="00B62719">
      <w:pPr>
        <w:pStyle w:val="Jjmntheading2"/>
      </w:pPr>
      <w:r>
        <w:t>Property in respect of which a claim under section 20(1)(g)</w:t>
      </w:r>
      <w:r w:rsidR="00B0084E">
        <w:t>of the MCA</w:t>
      </w:r>
      <w:r>
        <w:t xml:space="preserve"> may be made</w:t>
      </w:r>
    </w:p>
    <w:p w:rsidR="00D23826" w:rsidRPr="00D23826" w:rsidRDefault="0057586D" w:rsidP="00046F01">
      <w:pPr>
        <w:pStyle w:val="JudgmentText"/>
        <w:tabs>
          <w:tab w:val="left" w:pos="720"/>
        </w:tabs>
      </w:pPr>
      <w:r w:rsidRPr="00D042BB">
        <w:t>Given the w</w:t>
      </w:r>
      <w:r w:rsidR="00B0084E">
        <w:t xml:space="preserve">ording of Mr Pillay’s petition </w:t>
      </w:r>
      <w:r w:rsidR="00B62719">
        <w:t>which refers to</w:t>
      </w:r>
      <w:r w:rsidR="00B0084E">
        <w:t xml:space="preserve"> </w:t>
      </w:r>
      <w:r w:rsidR="00B0084E" w:rsidRPr="00B0084E">
        <w:rPr>
          <w:i/>
        </w:rPr>
        <w:t>“matrimonial property”</w:t>
      </w:r>
      <w:r w:rsidR="00B0084E">
        <w:t xml:space="preserve"> of the parties,</w:t>
      </w:r>
      <w:r w:rsidR="00B62719">
        <w:t xml:space="preserve"> </w:t>
      </w:r>
      <w:r w:rsidRPr="00D042BB">
        <w:t>it is important to note</w:t>
      </w:r>
      <w:r w:rsidRPr="00160E02">
        <w:t xml:space="preserve"> </w:t>
      </w:r>
      <w:r w:rsidR="00D23826" w:rsidRPr="00D23826">
        <w:t xml:space="preserve">that for the purposes of a petition made pursuant to section 20(1)(g) of the MCA it is irrelevant whether or not any of the properties subject matter of this claim are considered as the matrimonial property of the parties, or even if they were acquired by </w:t>
      </w:r>
      <w:r w:rsidR="00B0084E">
        <w:t>one of the parties</w:t>
      </w:r>
      <w:r w:rsidR="00D23826" w:rsidRPr="00D23826">
        <w:t xml:space="preserve"> before marriage, as long as it is the property of one of the </w:t>
      </w:r>
      <w:r w:rsidR="00D23826" w:rsidRPr="00B11631">
        <w:t xml:space="preserve">parties. In the Court of Appeal case of </w:t>
      </w:r>
      <w:r w:rsidR="00D23826" w:rsidRPr="00B11631">
        <w:rPr>
          <w:i/>
        </w:rPr>
        <w:t>Boniface v Malvina</w:t>
      </w:r>
      <w:r w:rsidR="00D23826" w:rsidRPr="00B11631">
        <w:t xml:space="preserve"> (SCA 41/2017 [2020] SCCA 11 (21 August 2020) the parties were divorced after 22 years of marriage. Prior to the</w:t>
      </w:r>
      <w:r w:rsidR="00D23826" w:rsidRPr="00D23826">
        <w:t xml:space="preserve"> marriage the </w:t>
      </w:r>
      <w:r w:rsidR="00D042BB" w:rsidRPr="00D23826">
        <w:t xml:space="preserve">respondent </w:t>
      </w:r>
      <w:r w:rsidR="00D23826" w:rsidRPr="00D23826">
        <w:t>husband, Malvina, had acquired land and built a house thereon, which remained in his sole name and in which the parties lived and brought up their children. Following the divorce</w:t>
      </w:r>
      <w:r w:rsidR="00D042BB">
        <w:t>,</w:t>
      </w:r>
      <w:r w:rsidR="00D23826" w:rsidRPr="00D23826">
        <w:t xml:space="preserve"> no matrimonial property proceedings were brought by either</w:t>
      </w:r>
      <w:r w:rsidR="007767A3">
        <w:t xml:space="preserve"> </w:t>
      </w:r>
      <w:r w:rsidR="00D23826" w:rsidRPr="00D23826">
        <w:t>party</w:t>
      </w:r>
      <w:r w:rsidR="00DF3544">
        <w:t xml:space="preserve"> </w:t>
      </w:r>
      <w:r w:rsidR="00D23826" w:rsidRPr="00D23826">
        <w:t xml:space="preserve">and the </w:t>
      </w:r>
      <w:r w:rsidR="00D042BB" w:rsidRPr="00D23826">
        <w:t xml:space="preserve">appellant </w:t>
      </w:r>
      <w:r w:rsidR="00D23826" w:rsidRPr="00D23826">
        <w:t>wife, Boniface, remained in the house with the minor</w:t>
      </w:r>
      <w:r w:rsidR="00781108">
        <w:t xml:space="preserve"> </w:t>
      </w:r>
      <w:r w:rsidR="00D23826" w:rsidRPr="00D23826">
        <w:t xml:space="preserve">children.  The husband filed a plaint requiring the wife to vacate the house. The latter raised pleas in </w:t>
      </w:r>
      <w:r w:rsidR="00D23826" w:rsidRPr="00046F01">
        <w:rPr>
          <w:i/>
        </w:rPr>
        <w:t>limine litis</w:t>
      </w:r>
      <w:r w:rsidR="00D23826" w:rsidRPr="00D23826">
        <w:t xml:space="preserve"> in her statement of defence that the plaint did not disclose a cause of action and that it was bad and unsustainable in law, and prayed for dismissal of the plaint and the adjustment of the matrimonial home in her favour with an order that the husband transfer the matrimonial home into her name upon payment of a sum of money by her to him. The trial judge dismissed the pleas in </w:t>
      </w:r>
      <w:r w:rsidR="00D23826" w:rsidRPr="00046F01">
        <w:rPr>
          <w:i/>
        </w:rPr>
        <w:t>limine litis</w:t>
      </w:r>
      <w:r w:rsidR="00D23826" w:rsidRPr="00D23826">
        <w:t xml:space="preserve"> and having stated that </w:t>
      </w:r>
      <w:r w:rsidR="00D23826" w:rsidRPr="00046F01">
        <w:rPr>
          <w:i/>
        </w:rPr>
        <w:t>“[i]t follows, further, that having regards to the Statement of Defence of the Defendant ‘on the basis that the property is the matrimonial home’, that there is no raison d’être in the circumstances for this Court to continue to hear this matter on the merits”</w:t>
      </w:r>
      <w:r w:rsidR="00D23826" w:rsidRPr="00D23826">
        <w:t xml:space="preserve"> order</w:t>
      </w:r>
      <w:r w:rsidR="00DF3544">
        <w:t>ed</w:t>
      </w:r>
      <w:r w:rsidR="00D23826" w:rsidRPr="00D23826">
        <w:t xml:space="preserve"> the wife to vacate the property. On appeal by the wife, the Court of Appeal held that the </w:t>
      </w:r>
      <w:r w:rsidR="008B5721">
        <w:t>t</w:t>
      </w:r>
      <w:r w:rsidR="00D23826" w:rsidRPr="00D23826">
        <w:t xml:space="preserve">rial judge had been incorrect to rely on French law to conclude that “… </w:t>
      </w:r>
      <w:r w:rsidR="00D23826" w:rsidRPr="00046F01">
        <w:rPr>
          <w:i/>
        </w:rPr>
        <w:t xml:space="preserve">the property in question cannot be regarded as matrimonial property for the property was bought and the house erected thereon prior to the marriage.” </w:t>
      </w:r>
      <w:r w:rsidR="00D23826" w:rsidRPr="00D23826">
        <w:t>It further held that –</w:t>
      </w:r>
    </w:p>
    <w:p w:rsidR="00D23826" w:rsidRPr="00D23826" w:rsidRDefault="00D23826" w:rsidP="006F2B13">
      <w:pPr>
        <w:numPr>
          <w:ilvl w:val="0"/>
          <w:numId w:val="6"/>
        </w:numPr>
        <w:tabs>
          <w:tab w:val="left" w:pos="720"/>
        </w:tabs>
        <w:spacing w:after="240" w:line="360" w:lineRule="auto"/>
        <w:jc w:val="both"/>
        <w:rPr>
          <w:rFonts w:ascii="Times New Roman" w:eastAsia="Times New Roman" w:hAnsi="Times New Roman" w:cs="Times New Roman"/>
          <w:i/>
          <w:sz w:val="24"/>
          <w:szCs w:val="24"/>
        </w:rPr>
      </w:pPr>
      <w:r w:rsidRPr="00D23826">
        <w:rPr>
          <w:rFonts w:ascii="Times New Roman" w:eastAsia="Times New Roman" w:hAnsi="Times New Roman" w:cs="Times New Roman"/>
          <w:i/>
          <w:sz w:val="24"/>
          <w:szCs w:val="24"/>
        </w:rPr>
        <w:t>… Thirdly, it is not necessary to identify whether the property is ‘matrimonial property’ for the purposes of applying the MCA. Section 20(1)(g) of the MCA states:</w:t>
      </w:r>
    </w:p>
    <w:p w:rsidR="00D23826" w:rsidRPr="00D23826" w:rsidRDefault="00D23826" w:rsidP="00D23826">
      <w:pPr>
        <w:tabs>
          <w:tab w:val="left" w:pos="720"/>
        </w:tabs>
        <w:spacing w:after="240" w:line="360" w:lineRule="auto"/>
        <w:ind w:left="1800"/>
        <w:jc w:val="both"/>
        <w:rPr>
          <w:rFonts w:ascii="Times New Roman" w:eastAsia="Times New Roman" w:hAnsi="Times New Roman" w:cs="Times New Roman"/>
          <w:i/>
          <w:sz w:val="24"/>
          <w:szCs w:val="24"/>
        </w:rPr>
      </w:pPr>
      <w:r w:rsidRPr="00D23826">
        <w:rPr>
          <w:rFonts w:ascii="Times New Roman" w:eastAsia="Times New Roman" w:hAnsi="Times New Roman" w:cs="Times New Roman"/>
          <w:i/>
          <w:sz w:val="24"/>
          <w:szCs w:val="24"/>
        </w:rPr>
        <w:t>20. (1) Subject to section 24, on the granting of a conditional order of divorce or nullity or an order of separation, or at any time thereafter, the court may, after making such inquiries as the court thinks fit and having regard to all the circumstances of the case, including the ability and financial means of the parties to the marriage – …</w:t>
      </w:r>
    </w:p>
    <w:p w:rsidR="00D23826" w:rsidRPr="00D23826" w:rsidRDefault="00D23826" w:rsidP="00D23826">
      <w:pPr>
        <w:tabs>
          <w:tab w:val="left" w:pos="720"/>
        </w:tabs>
        <w:spacing w:after="240" w:line="360" w:lineRule="auto"/>
        <w:ind w:left="2520" w:hanging="360"/>
        <w:jc w:val="both"/>
        <w:rPr>
          <w:rFonts w:ascii="Times New Roman" w:eastAsia="Times New Roman" w:hAnsi="Times New Roman" w:cs="Times New Roman"/>
          <w:i/>
          <w:sz w:val="24"/>
          <w:szCs w:val="24"/>
        </w:rPr>
      </w:pPr>
      <w:r w:rsidRPr="00D23826">
        <w:rPr>
          <w:rFonts w:ascii="Times New Roman" w:eastAsia="Times New Roman" w:hAnsi="Times New Roman" w:cs="Times New Roman"/>
          <w:i/>
          <w:sz w:val="24"/>
          <w:szCs w:val="24"/>
        </w:rPr>
        <w:t xml:space="preserve">(g) make such order, as the court thinks fit, </w:t>
      </w:r>
      <w:r w:rsidRPr="00D23826">
        <w:rPr>
          <w:rFonts w:ascii="Times New Roman" w:eastAsia="Times New Roman" w:hAnsi="Times New Roman" w:cs="Times New Roman"/>
          <w:i/>
          <w:sz w:val="24"/>
          <w:szCs w:val="24"/>
          <w:u w:val="single"/>
        </w:rPr>
        <w:t>in respect of any property of a party to a marriage or any interest or right of a party in any property for the benefit of the other party</w:t>
      </w:r>
      <w:r w:rsidRPr="00D23826">
        <w:rPr>
          <w:rFonts w:ascii="Times New Roman" w:eastAsia="Times New Roman" w:hAnsi="Times New Roman" w:cs="Times New Roman"/>
          <w:i/>
          <w:sz w:val="24"/>
          <w:szCs w:val="24"/>
        </w:rPr>
        <w:t xml:space="preserve"> or a relevant child.</w:t>
      </w:r>
    </w:p>
    <w:p w:rsidR="00D23826" w:rsidRPr="008B5721" w:rsidRDefault="00D23826" w:rsidP="006F2B13">
      <w:pPr>
        <w:numPr>
          <w:ilvl w:val="0"/>
          <w:numId w:val="6"/>
        </w:numPr>
        <w:tabs>
          <w:tab w:val="left" w:pos="720"/>
        </w:tabs>
        <w:spacing w:after="240" w:line="360" w:lineRule="auto"/>
        <w:jc w:val="both"/>
        <w:rPr>
          <w:rFonts w:ascii="Times New Roman" w:eastAsia="Times New Roman" w:hAnsi="Times New Roman" w:cs="Times New Roman"/>
          <w:i/>
          <w:sz w:val="24"/>
          <w:szCs w:val="24"/>
        </w:rPr>
      </w:pPr>
      <w:r w:rsidRPr="008B5721">
        <w:rPr>
          <w:rFonts w:ascii="Times New Roman" w:eastAsia="Times New Roman" w:hAnsi="Times New Roman" w:cs="Times New Roman"/>
          <w:i/>
          <w:sz w:val="24"/>
          <w:szCs w:val="24"/>
        </w:rPr>
        <w:t xml:space="preserve">The Court thus should not refer to ‘matrimonial property’ but simply “property of a party to a marriage’. In the same regard it matters not whether the property was bought by the Respondent before the marriage. The house in the present case clearly falls within the scope of the MCA, and can be subject to a property order following the breakdown of the marriage. </w:t>
      </w:r>
    </w:p>
    <w:p w:rsidR="00D23826" w:rsidRPr="00D23826" w:rsidRDefault="00D23826" w:rsidP="006F2B13">
      <w:pPr>
        <w:numPr>
          <w:ilvl w:val="0"/>
          <w:numId w:val="6"/>
        </w:numPr>
        <w:tabs>
          <w:tab w:val="left" w:pos="720"/>
        </w:tabs>
        <w:spacing w:after="240" w:line="360" w:lineRule="auto"/>
        <w:jc w:val="both"/>
        <w:rPr>
          <w:rFonts w:ascii="Times New Roman" w:eastAsia="Times New Roman" w:hAnsi="Times New Roman" w:cs="Times New Roman"/>
          <w:i/>
          <w:sz w:val="24"/>
          <w:szCs w:val="24"/>
        </w:rPr>
      </w:pPr>
      <w:r w:rsidRPr="00D23826">
        <w:rPr>
          <w:rFonts w:ascii="Times New Roman" w:eastAsia="Times New Roman" w:hAnsi="Times New Roman" w:cs="Times New Roman"/>
          <w:i/>
          <w:sz w:val="24"/>
          <w:szCs w:val="24"/>
        </w:rPr>
        <w:t>In the circumstances, the correct course of action would have been for the plaint to be dismissed and for an action to be brought under the MCA for the division of the house pursuant to the MCA …</w:t>
      </w:r>
    </w:p>
    <w:p w:rsidR="00D46CEB" w:rsidRPr="00D46CEB" w:rsidRDefault="00D46CEB" w:rsidP="00D46CEB">
      <w:pPr>
        <w:pStyle w:val="Jjmntheading2"/>
      </w:pPr>
      <w:r>
        <w:t>Can</w:t>
      </w:r>
      <w:r w:rsidRPr="00D46CEB">
        <w:t xml:space="preserve"> </w:t>
      </w:r>
      <w:r>
        <w:t xml:space="preserve">the orders sought by the parties be made in respect of </w:t>
      </w:r>
      <w:r w:rsidRPr="00D46CEB">
        <w:t xml:space="preserve">property </w:t>
      </w:r>
      <w:r>
        <w:t>owned by</w:t>
      </w:r>
      <w:r w:rsidRPr="00D46CEB">
        <w:t xml:space="preserve"> third part</w:t>
      </w:r>
      <w:r>
        <w:t>ies</w:t>
      </w:r>
      <w:r w:rsidRPr="00D46CEB">
        <w:t xml:space="preserve"> </w:t>
      </w:r>
    </w:p>
    <w:p w:rsidR="00DF3544" w:rsidRDefault="00DF3544" w:rsidP="00F34AEC">
      <w:pPr>
        <w:pStyle w:val="JudgmentText"/>
        <w:tabs>
          <w:tab w:val="left" w:pos="720"/>
        </w:tabs>
      </w:pPr>
      <w:r>
        <w:t>It would also seem, in view of the wording of the applicable law (S20(1)(g) &amp; S25(1)(c) MCA and R4(1)(f) of the MCR) which refers to “</w:t>
      </w:r>
      <w:r w:rsidRPr="00D46CEB">
        <w:rPr>
          <w:i/>
          <w:color w:val="000000"/>
          <w:spacing w:val="5"/>
          <w:w w:val="102"/>
        </w:rPr>
        <w:t>a</w:t>
      </w:r>
      <w:r w:rsidRPr="00D46CEB">
        <w:rPr>
          <w:i/>
          <w:color w:val="000000"/>
          <w:spacing w:val="-7"/>
          <w:w w:val="102"/>
        </w:rPr>
        <w:t>n</w:t>
      </w:r>
      <w:r w:rsidRPr="00D46CEB">
        <w:rPr>
          <w:i/>
          <w:color w:val="000000"/>
          <w:w w:val="102"/>
        </w:rPr>
        <w:t xml:space="preserve">y </w:t>
      </w:r>
      <w:r w:rsidRPr="00D46CEB">
        <w:rPr>
          <w:i/>
          <w:color w:val="000000"/>
          <w:spacing w:val="-7"/>
        </w:rPr>
        <w:t>p</w:t>
      </w:r>
      <w:r w:rsidRPr="00D46CEB">
        <w:rPr>
          <w:i/>
          <w:color w:val="000000"/>
        </w:rPr>
        <w:t>r</w:t>
      </w:r>
      <w:r w:rsidRPr="00D46CEB">
        <w:rPr>
          <w:i/>
          <w:color w:val="000000"/>
          <w:spacing w:val="-7"/>
        </w:rPr>
        <w:t>op</w:t>
      </w:r>
      <w:r w:rsidRPr="00D46CEB">
        <w:rPr>
          <w:i/>
          <w:color w:val="000000"/>
          <w:spacing w:val="5"/>
        </w:rPr>
        <w:t>e</w:t>
      </w:r>
      <w:r w:rsidRPr="00D46CEB">
        <w:rPr>
          <w:i/>
          <w:color w:val="000000"/>
        </w:rPr>
        <w:t>r</w:t>
      </w:r>
      <w:r w:rsidRPr="00D46CEB">
        <w:rPr>
          <w:i/>
          <w:color w:val="000000"/>
          <w:spacing w:val="-2"/>
        </w:rPr>
        <w:t>t</w:t>
      </w:r>
      <w:r w:rsidRPr="00D46CEB">
        <w:rPr>
          <w:i/>
          <w:color w:val="000000"/>
        </w:rPr>
        <w:t>y</w:t>
      </w:r>
      <w:r w:rsidRPr="00D46CEB">
        <w:rPr>
          <w:i/>
          <w:color w:val="000000"/>
          <w:spacing w:val="12"/>
        </w:rPr>
        <w:t xml:space="preserve"> </w:t>
      </w:r>
      <w:r w:rsidRPr="00D46CEB">
        <w:rPr>
          <w:i/>
          <w:color w:val="000000"/>
          <w:spacing w:val="-7"/>
        </w:rPr>
        <w:t>o</w:t>
      </w:r>
      <w:r w:rsidRPr="00D46CEB">
        <w:rPr>
          <w:i/>
          <w:color w:val="000000"/>
        </w:rPr>
        <w:t>f</w:t>
      </w:r>
      <w:r w:rsidRPr="00D46CEB">
        <w:rPr>
          <w:i/>
          <w:color w:val="000000"/>
          <w:spacing w:val="9"/>
        </w:rPr>
        <w:t xml:space="preserve"> </w:t>
      </w:r>
      <w:r w:rsidRPr="00D46CEB">
        <w:rPr>
          <w:b/>
          <w:i/>
          <w:color w:val="000000"/>
        </w:rPr>
        <w:t>a</w:t>
      </w:r>
      <w:r w:rsidRPr="00D46CEB">
        <w:rPr>
          <w:b/>
          <w:i/>
          <w:color w:val="000000"/>
          <w:spacing w:val="-3"/>
        </w:rPr>
        <w:t xml:space="preserve"> </w:t>
      </w:r>
      <w:r w:rsidRPr="00D46CEB">
        <w:rPr>
          <w:b/>
          <w:i/>
          <w:color w:val="000000"/>
          <w:spacing w:val="-7"/>
        </w:rPr>
        <w:t>p</w:t>
      </w:r>
      <w:r w:rsidRPr="00D46CEB">
        <w:rPr>
          <w:b/>
          <w:i/>
          <w:color w:val="000000"/>
          <w:spacing w:val="5"/>
        </w:rPr>
        <w:t>a</w:t>
      </w:r>
      <w:r w:rsidRPr="00D46CEB">
        <w:rPr>
          <w:b/>
          <w:i/>
          <w:color w:val="000000"/>
        </w:rPr>
        <w:t>r</w:t>
      </w:r>
      <w:r w:rsidRPr="00D46CEB">
        <w:rPr>
          <w:b/>
          <w:i/>
          <w:color w:val="000000"/>
          <w:spacing w:val="-2"/>
        </w:rPr>
        <w:t>t</w:t>
      </w:r>
      <w:r w:rsidRPr="00D46CEB">
        <w:rPr>
          <w:b/>
          <w:i/>
          <w:color w:val="000000"/>
        </w:rPr>
        <w:t>y</w:t>
      </w:r>
      <w:r w:rsidRPr="00D46CEB">
        <w:rPr>
          <w:b/>
          <w:i/>
          <w:color w:val="000000"/>
          <w:spacing w:val="6"/>
        </w:rPr>
        <w:t xml:space="preserve"> </w:t>
      </w:r>
      <w:r w:rsidRPr="00D46CEB">
        <w:rPr>
          <w:b/>
          <w:i/>
          <w:color w:val="000000"/>
          <w:spacing w:val="-2"/>
        </w:rPr>
        <w:t>t</w:t>
      </w:r>
      <w:r w:rsidRPr="00D46CEB">
        <w:rPr>
          <w:b/>
          <w:i/>
          <w:color w:val="000000"/>
        </w:rPr>
        <w:t>o a</w:t>
      </w:r>
      <w:r w:rsidRPr="00D46CEB">
        <w:rPr>
          <w:b/>
          <w:i/>
          <w:color w:val="000000"/>
          <w:spacing w:val="12"/>
        </w:rPr>
        <w:t xml:space="preserve"> </w:t>
      </w:r>
      <w:r w:rsidRPr="00D46CEB">
        <w:rPr>
          <w:b/>
          <w:i/>
          <w:color w:val="000000"/>
          <w:spacing w:val="-10"/>
        </w:rPr>
        <w:t>m</w:t>
      </w:r>
      <w:r w:rsidRPr="00D46CEB">
        <w:rPr>
          <w:b/>
          <w:i/>
          <w:color w:val="000000"/>
          <w:spacing w:val="5"/>
        </w:rPr>
        <w:t>a</w:t>
      </w:r>
      <w:r w:rsidRPr="00D46CEB">
        <w:rPr>
          <w:b/>
          <w:i/>
          <w:color w:val="000000"/>
        </w:rPr>
        <w:t>rr</w:t>
      </w:r>
      <w:r w:rsidRPr="00D46CEB">
        <w:rPr>
          <w:b/>
          <w:i/>
          <w:color w:val="000000"/>
          <w:spacing w:val="-17"/>
        </w:rPr>
        <w:t>i</w:t>
      </w:r>
      <w:r w:rsidRPr="00D46CEB">
        <w:rPr>
          <w:b/>
          <w:i/>
          <w:color w:val="000000"/>
          <w:spacing w:val="5"/>
        </w:rPr>
        <w:t>a</w:t>
      </w:r>
      <w:r w:rsidRPr="00D46CEB">
        <w:rPr>
          <w:b/>
          <w:i/>
          <w:color w:val="000000"/>
          <w:spacing w:val="-7"/>
        </w:rPr>
        <w:t>g</w:t>
      </w:r>
      <w:r w:rsidRPr="00D46CEB">
        <w:rPr>
          <w:b/>
          <w:i/>
          <w:color w:val="000000"/>
        </w:rPr>
        <w:t>e</w:t>
      </w:r>
      <w:r w:rsidRPr="00D46CEB">
        <w:rPr>
          <w:i/>
          <w:color w:val="000000"/>
          <w:spacing w:val="11"/>
        </w:rPr>
        <w:t xml:space="preserve"> </w:t>
      </w:r>
      <w:r w:rsidRPr="00D46CEB">
        <w:rPr>
          <w:i/>
          <w:color w:val="000000"/>
          <w:spacing w:val="-7"/>
        </w:rPr>
        <w:t>o</w:t>
      </w:r>
      <w:r w:rsidRPr="00D46CEB">
        <w:rPr>
          <w:i/>
          <w:color w:val="000000"/>
        </w:rPr>
        <w:t>r</w:t>
      </w:r>
      <w:r w:rsidRPr="00D46CEB">
        <w:rPr>
          <w:i/>
          <w:color w:val="000000"/>
          <w:spacing w:val="9"/>
        </w:rPr>
        <w:t xml:space="preserve"> </w:t>
      </w:r>
      <w:r w:rsidRPr="00D46CEB">
        <w:rPr>
          <w:i/>
          <w:color w:val="000000"/>
          <w:spacing w:val="5"/>
        </w:rPr>
        <w:t>a</w:t>
      </w:r>
      <w:r w:rsidRPr="00D46CEB">
        <w:rPr>
          <w:i/>
          <w:color w:val="000000"/>
          <w:spacing w:val="-7"/>
        </w:rPr>
        <w:t>n</w:t>
      </w:r>
      <w:r w:rsidRPr="00D46CEB">
        <w:rPr>
          <w:i/>
          <w:color w:val="000000"/>
        </w:rPr>
        <w:t>y</w:t>
      </w:r>
      <w:r w:rsidRPr="00D46CEB">
        <w:rPr>
          <w:i/>
          <w:color w:val="000000"/>
          <w:spacing w:val="3"/>
        </w:rPr>
        <w:t xml:space="preserve"> </w:t>
      </w:r>
      <w:r w:rsidRPr="00D46CEB">
        <w:rPr>
          <w:i/>
          <w:color w:val="000000"/>
          <w:spacing w:val="-18"/>
        </w:rPr>
        <w:t>i</w:t>
      </w:r>
      <w:r w:rsidRPr="00D46CEB">
        <w:rPr>
          <w:i/>
          <w:color w:val="000000"/>
          <w:spacing w:val="-7"/>
        </w:rPr>
        <w:t>n</w:t>
      </w:r>
      <w:r w:rsidRPr="00D46CEB">
        <w:rPr>
          <w:i/>
          <w:color w:val="000000"/>
          <w:spacing w:val="-2"/>
        </w:rPr>
        <w:t>t</w:t>
      </w:r>
      <w:r w:rsidRPr="00D46CEB">
        <w:rPr>
          <w:i/>
          <w:color w:val="000000"/>
          <w:spacing w:val="5"/>
        </w:rPr>
        <w:t>e</w:t>
      </w:r>
      <w:r w:rsidRPr="00D46CEB">
        <w:rPr>
          <w:i/>
          <w:color w:val="000000"/>
        </w:rPr>
        <w:t>r</w:t>
      </w:r>
      <w:r w:rsidRPr="00D46CEB">
        <w:rPr>
          <w:i/>
          <w:color w:val="000000"/>
          <w:spacing w:val="5"/>
        </w:rPr>
        <w:t>e</w:t>
      </w:r>
      <w:r w:rsidRPr="00D46CEB">
        <w:rPr>
          <w:i/>
          <w:color w:val="000000"/>
          <w:spacing w:val="2"/>
        </w:rPr>
        <w:t>s</w:t>
      </w:r>
      <w:r w:rsidRPr="00D46CEB">
        <w:rPr>
          <w:i/>
          <w:color w:val="000000"/>
        </w:rPr>
        <w:t>t</w:t>
      </w:r>
      <w:r w:rsidRPr="00D46CEB">
        <w:rPr>
          <w:i/>
          <w:color w:val="000000"/>
          <w:spacing w:val="15"/>
        </w:rPr>
        <w:t xml:space="preserve"> </w:t>
      </w:r>
      <w:r w:rsidRPr="00D46CEB">
        <w:rPr>
          <w:i/>
          <w:color w:val="000000"/>
          <w:spacing w:val="-7"/>
        </w:rPr>
        <w:t>o</w:t>
      </w:r>
      <w:r w:rsidRPr="00D46CEB">
        <w:rPr>
          <w:i/>
          <w:color w:val="000000"/>
        </w:rPr>
        <w:t>r</w:t>
      </w:r>
      <w:r w:rsidRPr="00D46CEB">
        <w:rPr>
          <w:i/>
          <w:color w:val="000000"/>
          <w:spacing w:val="9"/>
        </w:rPr>
        <w:t xml:space="preserve"> </w:t>
      </w:r>
      <w:r w:rsidRPr="00D46CEB">
        <w:rPr>
          <w:i/>
          <w:color w:val="000000"/>
        </w:rPr>
        <w:t>r</w:t>
      </w:r>
      <w:r w:rsidRPr="00D46CEB">
        <w:rPr>
          <w:i/>
          <w:color w:val="000000"/>
          <w:spacing w:val="-18"/>
        </w:rPr>
        <w:t>i</w:t>
      </w:r>
      <w:r w:rsidRPr="00D46CEB">
        <w:rPr>
          <w:i/>
          <w:color w:val="000000"/>
          <w:spacing w:val="-7"/>
        </w:rPr>
        <w:t>gh</w:t>
      </w:r>
      <w:r w:rsidRPr="00D46CEB">
        <w:rPr>
          <w:i/>
          <w:color w:val="000000"/>
        </w:rPr>
        <w:t>t</w:t>
      </w:r>
      <w:r w:rsidRPr="00D46CEB">
        <w:rPr>
          <w:i/>
          <w:color w:val="000000"/>
          <w:spacing w:val="25"/>
        </w:rPr>
        <w:t xml:space="preserve"> </w:t>
      </w:r>
      <w:r w:rsidRPr="00D46CEB">
        <w:rPr>
          <w:b/>
          <w:i/>
          <w:color w:val="000000"/>
          <w:spacing w:val="-7"/>
        </w:rPr>
        <w:t>o</w:t>
      </w:r>
      <w:r w:rsidRPr="00D46CEB">
        <w:rPr>
          <w:b/>
          <w:i/>
          <w:color w:val="000000"/>
        </w:rPr>
        <w:t>f</w:t>
      </w:r>
      <w:r w:rsidRPr="00D46CEB">
        <w:rPr>
          <w:b/>
          <w:i/>
          <w:color w:val="000000"/>
          <w:spacing w:val="9"/>
        </w:rPr>
        <w:t xml:space="preserve"> </w:t>
      </w:r>
      <w:r w:rsidRPr="00D46CEB">
        <w:rPr>
          <w:b/>
          <w:i/>
          <w:color w:val="000000"/>
          <w:w w:val="102"/>
        </w:rPr>
        <w:t xml:space="preserve">a </w:t>
      </w:r>
      <w:r w:rsidRPr="00D46CEB">
        <w:rPr>
          <w:b/>
          <w:i/>
          <w:color w:val="000000"/>
          <w:spacing w:val="-7"/>
        </w:rPr>
        <w:t>p</w:t>
      </w:r>
      <w:r w:rsidRPr="00D46CEB">
        <w:rPr>
          <w:b/>
          <w:i/>
          <w:color w:val="000000"/>
          <w:spacing w:val="5"/>
        </w:rPr>
        <w:t>a</w:t>
      </w:r>
      <w:r w:rsidRPr="00D46CEB">
        <w:rPr>
          <w:b/>
          <w:i/>
          <w:color w:val="000000"/>
        </w:rPr>
        <w:t>r</w:t>
      </w:r>
      <w:r w:rsidRPr="00D46CEB">
        <w:rPr>
          <w:b/>
          <w:i/>
          <w:color w:val="000000"/>
          <w:spacing w:val="-2"/>
        </w:rPr>
        <w:t>t</w:t>
      </w:r>
      <w:r w:rsidRPr="00D46CEB">
        <w:rPr>
          <w:b/>
          <w:i/>
          <w:color w:val="000000"/>
        </w:rPr>
        <w:t>y</w:t>
      </w:r>
      <w:r w:rsidRPr="00D46CEB">
        <w:rPr>
          <w:i/>
          <w:color w:val="000000"/>
          <w:spacing w:val="7"/>
        </w:rPr>
        <w:t xml:space="preserve"> </w:t>
      </w:r>
      <w:r w:rsidRPr="00D46CEB">
        <w:rPr>
          <w:i/>
          <w:color w:val="000000"/>
          <w:spacing w:val="-18"/>
        </w:rPr>
        <w:t>i</w:t>
      </w:r>
      <w:r w:rsidRPr="00D46CEB">
        <w:rPr>
          <w:i/>
          <w:color w:val="000000"/>
        </w:rPr>
        <w:t>n</w:t>
      </w:r>
      <w:r w:rsidRPr="00D46CEB">
        <w:rPr>
          <w:i/>
          <w:color w:val="000000"/>
          <w:spacing w:val="15"/>
        </w:rPr>
        <w:t xml:space="preserve"> </w:t>
      </w:r>
      <w:r w:rsidRPr="00D46CEB">
        <w:rPr>
          <w:i/>
          <w:color w:val="000000"/>
          <w:spacing w:val="5"/>
        </w:rPr>
        <w:t>a</w:t>
      </w:r>
      <w:r w:rsidRPr="00D46CEB">
        <w:rPr>
          <w:i/>
          <w:color w:val="000000"/>
          <w:spacing w:val="-7"/>
        </w:rPr>
        <w:t>n</w:t>
      </w:r>
      <w:r w:rsidRPr="00D46CEB">
        <w:rPr>
          <w:i/>
          <w:color w:val="000000"/>
        </w:rPr>
        <w:t>y</w:t>
      </w:r>
      <w:r w:rsidRPr="00D46CEB">
        <w:rPr>
          <w:i/>
          <w:color w:val="000000"/>
          <w:spacing w:val="3"/>
        </w:rPr>
        <w:t xml:space="preserve"> </w:t>
      </w:r>
      <w:r w:rsidRPr="00D46CEB">
        <w:rPr>
          <w:i/>
          <w:color w:val="000000"/>
          <w:spacing w:val="-7"/>
        </w:rPr>
        <w:t>p</w:t>
      </w:r>
      <w:r w:rsidRPr="00D46CEB">
        <w:rPr>
          <w:i/>
          <w:color w:val="000000"/>
        </w:rPr>
        <w:t>r</w:t>
      </w:r>
      <w:r w:rsidRPr="00D46CEB">
        <w:rPr>
          <w:i/>
          <w:color w:val="000000"/>
          <w:spacing w:val="-7"/>
        </w:rPr>
        <w:t>op</w:t>
      </w:r>
      <w:r w:rsidRPr="00D46CEB">
        <w:rPr>
          <w:i/>
          <w:color w:val="000000"/>
          <w:spacing w:val="5"/>
        </w:rPr>
        <w:t>e</w:t>
      </w:r>
      <w:r w:rsidRPr="00D46CEB">
        <w:rPr>
          <w:i/>
          <w:color w:val="000000"/>
        </w:rPr>
        <w:t>r</w:t>
      </w:r>
      <w:r w:rsidRPr="00D46CEB">
        <w:rPr>
          <w:i/>
          <w:color w:val="000000"/>
          <w:spacing w:val="-2"/>
        </w:rPr>
        <w:t>t</w:t>
      </w:r>
      <w:r w:rsidRPr="00D46CEB">
        <w:rPr>
          <w:i/>
          <w:color w:val="000000"/>
        </w:rPr>
        <w:t>y”</w:t>
      </w:r>
      <w:r w:rsidRPr="00D46CEB">
        <w:rPr>
          <w:color w:val="000000"/>
        </w:rPr>
        <w:t xml:space="preserve">, that </w:t>
      </w:r>
      <w:r>
        <w:t>the properties which were previously registered in the name of Mr Pillay but have been transferred to the children of the parties, and therefore are no longer the property of Mr Pillay, cannot be the subject matter of an application under the aforementioned provisions of the MCA and MCR. It is only the usufructuary interest that he still holds in H1346, V1332 and</w:t>
      </w:r>
      <w:r w:rsidRPr="005A239F">
        <w:t xml:space="preserve"> </w:t>
      </w:r>
      <w:r>
        <w:t>H6638 which could be the sub</w:t>
      </w:r>
      <w:r w:rsidR="00025890">
        <w:t>ject matter of such application, and</w:t>
      </w:r>
      <w:r w:rsidR="00025890" w:rsidRPr="00025890">
        <w:t xml:space="preserve"> </w:t>
      </w:r>
      <w:r w:rsidR="00025890">
        <w:t xml:space="preserve">it is noteworthy that he made no mention of his usufructuary interest in those properties in his petition. </w:t>
      </w:r>
      <w:r>
        <w:t xml:space="preserve"> </w:t>
      </w:r>
      <w:r w:rsidR="001D005C">
        <w:t xml:space="preserve">Ms Lablache claims that these properties were disposed of by Mr Pillay in 2016 whilst divorce proceedings were ongoing to defeat any claims made by her to a share of such properties, and </w:t>
      </w:r>
      <w:r>
        <w:t xml:space="preserve">I am satisfied that </w:t>
      </w:r>
      <w:r w:rsidR="001D005C">
        <w:t xml:space="preserve">insofar as Ms Lablache’s claim concerns those properties, </w:t>
      </w:r>
      <w:r>
        <w:t>the</w:t>
      </w:r>
      <w:r w:rsidR="001D005C">
        <w:t>ir</w:t>
      </w:r>
      <w:r>
        <w:t xml:space="preserve"> transfer would have the effect of defeating </w:t>
      </w:r>
      <w:r w:rsidR="001D005C">
        <w:t xml:space="preserve">her </w:t>
      </w:r>
      <w:r>
        <w:t>claims</w:t>
      </w:r>
      <w:r w:rsidR="00F34AEC">
        <w:t xml:space="preserve"> </w:t>
      </w:r>
      <w:r w:rsidR="00781108">
        <w:t xml:space="preserve">as they are no longer the property of a party to a marriage as required under the applicable legal provisions. </w:t>
      </w:r>
    </w:p>
    <w:p w:rsidR="00DF3544" w:rsidRPr="00D23826" w:rsidRDefault="00DF3544" w:rsidP="00DF354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D23826">
        <w:rPr>
          <w:rFonts w:ascii="Times New Roman" w:eastAsia="Times New Roman" w:hAnsi="Times New Roman" w:cs="Times New Roman"/>
          <w:sz w:val="24"/>
          <w:szCs w:val="24"/>
        </w:rPr>
        <w:t xml:space="preserve">Section 22 of the MCA makes provision for </w:t>
      </w:r>
      <w:r w:rsidRPr="00D23826">
        <w:rPr>
          <w:rFonts w:ascii="Times New Roman" w:eastAsia="Times New Roman" w:hAnsi="Times New Roman" w:cs="Times New Roman"/>
          <w:i/>
          <w:sz w:val="24"/>
          <w:szCs w:val="24"/>
        </w:rPr>
        <w:t>“</w:t>
      </w:r>
      <w:r w:rsidRPr="00D23826">
        <w:rPr>
          <w:rFonts w:ascii="Times New Roman" w:eastAsia="Times New Roman" w:hAnsi="Times New Roman" w:cs="Times New Roman"/>
          <w:bCs/>
          <w:i/>
          <w:color w:val="000000"/>
          <w:spacing w:val="2"/>
          <w:sz w:val="24"/>
          <w:szCs w:val="24"/>
        </w:rPr>
        <w:t>A</w:t>
      </w:r>
      <w:r w:rsidRPr="00D23826">
        <w:rPr>
          <w:rFonts w:ascii="Times New Roman" w:eastAsia="Times New Roman" w:hAnsi="Times New Roman" w:cs="Times New Roman"/>
          <w:bCs/>
          <w:i/>
          <w:color w:val="000000"/>
          <w:spacing w:val="-5"/>
          <w:sz w:val="24"/>
          <w:szCs w:val="24"/>
        </w:rPr>
        <w:t>n</w:t>
      </w:r>
      <w:r w:rsidRPr="00D23826">
        <w:rPr>
          <w:rFonts w:ascii="Times New Roman" w:eastAsia="Times New Roman" w:hAnsi="Times New Roman" w:cs="Times New Roman"/>
          <w:bCs/>
          <w:i/>
          <w:color w:val="000000"/>
          <w:sz w:val="24"/>
          <w:szCs w:val="24"/>
        </w:rPr>
        <w:t>t</w:t>
      </w:r>
      <w:r w:rsidRPr="00D23826">
        <w:rPr>
          <w:rFonts w:ascii="Times New Roman" w:eastAsia="Times New Roman" w:hAnsi="Times New Roman" w:cs="Times New Roman"/>
          <w:bCs/>
          <w:i/>
          <w:color w:val="000000"/>
          <w:spacing w:val="-2"/>
          <w:sz w:val="24"/>
          <w:szCs w:val="24"/>
        </w:rPr>
        <w:t>i</w:t>
      </w:r>
      <w:r w:rsidRPr="00D23826">
        <w:rPr>
          <w:rFonts w:ascii="Times New Roman" w:eastAsia="Times New Roman" w:hAnsi="Times New Roman" w:cs="Times New Roman"/>
          <w:bCs/>
          <w:i/>
          <w:color w:val="000000"/>
          <w:spacing w:val="1"/>
          <w:sz w:val="24"/>
          <w:szCs w:val="24"/>
        </w:rPr>
        <w:t>-</w:t>
      </w:r>
      <w:r w:rsidRPr="00D23826">
        <w:rPr>
          <w:rFonts w:ascii="Times New Roman" w:eastAsia="Times New Roman" w:hAnsi="Times New Roman" w:cs="Times New Roman"/>
          <w:bCs/>
          <w:i/>
          <w:color w:val="000000"/>
          <w:spacing w:val="2"/>
          <w:sz w:val="24"/>
          <w:szCs w:val="24"/>
        </w:rPr>
        <w:t>A</w:t>
      </w:r>
      <w:r w:rsidRPr="00D23826">
        <w:rPr>
          <w:rFonts w:ascii="Times New Roman" w:eastAsia="Times New Roman" w:hAnsi="Times New Roman" w:cs="Times New Roman"/>
          <w:bCs/>
          <w:i/>
          <w:color w:val="000000"/>
          <w:spacing w:val="7"/>
          <w:sz w:val="24"/>
          <w:szCs w:val="24"/>
        </w:rPr>
        <w:t>vo</w:t>
      </w:r>
      <w:r w:rsidRPr="00D23826">
        <w:rPr>
          <w:rFonts w:ascii="Times New Roman" w:eastAsia="Times New Roman" w:hAnsi="Times New Roman" w:cs="Times New Roman"/>
          <w:bCs/>
          <w:i/>
          <w:color w:val="000000"/>
          <w:spacing w:val="-2"/>
          <w:sz w:val="24"/>
          <w:szCs w:val="24"/>
        </w:rPr>
        <w:t>i</w:t>
      </w:r>
      <w:r w:rsidRPr="00D23826">
        <w:rPr>
          <w:rFonts w:ascii="Times New Roman" w:eastAsia="Times New Roman" w:hAnsi="Times New Roman" w:cs="Times New Roman"/>
          <w:bCs/>
          <w:i/>
          <w:color w:val="000000"/>
          <w:spacing w:val="-5"/>
          <w:sz w:val="24"/>
          <w:szCs w:val="24"/>
        </w:rPr>
        <w:t>d</w:t>
      </w:r>
      <w:r w:rsidRPr="00D23826">
        <w:rPr>
          <w:rFonts w:ascii="Times New Roman" w:eastAsia="Times New Roman" w:hAnsi="Times New Roman" w:cs="Times New Roman"/>
          <w:bCs/>
          <w:i/>
          <w:color w:val="000000"/>
          <w:spacing w:val="-7"/>
          <w:sz w:val="24"/>
          <w:szCs w:val="24"/>
        </w:rPr>
        <w:t>a</w:t>
      </w:r>
      <w:r w:rsidRPr="00D23826">
        <w:rPr>
          <w:rFonts w:ascii="Times New Roman" w:eastAsia="Times New Roman" w:hAnsi="Times New Roman" w:cs="Times New Roman"/>
          <w:bCs/>
          <w:i/>
          <w:color w:val="000000"/>
          <w:spacing w:val="-5"/>
          <w:sz w:val="24"/>
          <w:szCs w:val="24"/>
        </w:rPr>
        <w:t>n</w:t>
      </w:r>
      <w:r w:rsidRPr="00D23826">
        <w:rPr>
          <w:rFonts w:ascii="Times New Roman" w:eastAsia="Times New Roman" w:hAnsi="Times New Roman" w:cs="Times New Roman"/>
          <w:bCs/>
          <w:i/>
          <w:color w:val="000000"/>
          <w:spacing w:val="5"/>
          <w:sz w:val="24"/>
          <w:szCs w:val="24"/>
        </w:rPr>
        <w:t>c</w:t>
      </w:r>
      <w:r w:rsidRPr="00D23826">
        <w:rPr>
          <w:rFonts w:ascii="Times New Roman" w:eastAsia="Times New Roman" w:hAnsi="Times New Roman" w:cs="Times New Roman"/>
          <w:bCs/>
          <w:i/>
          <w:color w:val="000000"/>
          <w:sz w:val="24"/>
          <w:szCs w:val="24"/>
        </w:rPr>
        <w:t>e</w:t>
      </w:r>
      <w:r w:rsidRPr="00D23826">
        <w:rPr>
          <w:rFonts w:ascii="Times New Roman" w:eastAsia="Times New Roman" w:hAnsi="Times New Roman" w:cs="Times New Roman"/>
          <w:bCs/>
          <w:i/>
          <w:color w:val="000000"/>
          <w:spacing w:val="40"/>
          <w:sz w:val="24"/>
          <w:szCs w:val="24"/>
        </w:rPr>
        <w:t xml:space="preserve"> </w:t>
      </w:r>
      <w:r w:rsidRPr="00D23826">
        <w:rPr>
          <w:rFonts w:ascii="Times New Roman" w:eastAsia="Times New Roman" w:hAnsi="Times New Roman" w:cs="Times New Roman"/>
          <w:bCs/>
          <w:i/>
          <w:color w:val="000000"/>
          <w:spacing w:val="-7"/>
          <w:w w:val="102"/>
          <w:sz w:val="24"/>
          <w:szCs w:val="24"/>
        </w:rPr>
        <w:t>m</w:t>
      </w:r>
      <w:r w:rsidRPr="00D23826">
        <w:rPr>
          <w:rFonts w:ascii="Times New Roman" w:eastAsia="Times New Roman" w:hAnsi="Times New Roman" w:cs="Times New Roman"/>
          <w:bCs/>
          <w:i/>
          <w:color w:val="000000"/>
          <w:spacing w:val="5"/>
          <w:w w:val="102"/>
          <w:sz w:val="24"/>
          <w:szCs w:val="24"/>
        </w:rPr>
        <w:t>e</w:t>
      </w:r>
      <w:r w:rsidRPr="00D23826">
        <w:rPr>
          <w:rFonts w:ascii="Times New Roman" w:eastAsia="Times New Roman" w:hAnsi="Times New Roman" w:cs="Times New Roman"/>
          <w:bCs/>
          <w:i/>
          <w:color w:val="000000"/>
          <w:spacing w:val="-7"/>
          <w:w w:val="102"/>
          <w:sz w:val="24"/>
          <w:szCs w:val="24"/>
        </w:rPr>
        <w:t>a</w:t>
      </w:r>
      <w:r w:rsidRPr="00D23826">
        <w:rPr>
          <w:rFonts w:ascii="Times New Roman" w:eastAsia="Times New Roman" w:hAnsi="Times New Roman" w:cs="Times New Roman"/>
          <w:bCs/>
          <w:i/>
          <w:color w:val="000000"/>
          <w:spacing w:val="2"/>
          <w:w w:val="102"/>
          <w:sz w:val="24"/>
          <w:szCs w:val="24"/>
        </w:rPr>
        <w:t>s</w:t>
      </w:r>
      <w:r w:rsidRPr="00D23826">
        <w:rPr>
          <w:rFonts w:ascii="Times New Roman" w:eastAsia="Times New Roman" w:hAnsi="Times New Roman" w:cs="Times New Roman"/>
          <w:bCs/>
          <w:i/>
          <w:color w:val="000000"/>
          <w:spacing w:val="-5"/>
          <w:w w:val="102"/>
          <w:sz w:val="24"/>
          <w:szCs w:val="24"/>
        </w:rPr>
        <w:t>u</w:t>
      </w:r>
      <w:r w:rsidRPr="00D23826">
        <w:rPr>
          <w:rFonts w:ascii="Times New Roman" w:eastAsia="Times New Roman" w:hAnsi="Times New Roman" w:cs="Times New Roman"/>
          <w:bCs/>
          <w:i/>
          <w:color w:val="000000"/>
          <w:spacing w:val="-10"/>
          <w:w w:val="102"/>
          <w:sz w:val="24"/>
          <w:szCs w:val="24"/>
        </w:rPr>
        <w:t>r</w:t>
      </w:r>
      <w:r w:rsidRPr="00D23826">
        <w:rPr>
          <w:rFonts w:ascii="Times New Roman" w:eastAsia="Times New Roman" w:hAnsi="Times New Roman" w:cs="Times New Roman"/>
          <w:bCs/>
          <w:i/>
          <w:color w:val="000000"/>
          <w:spacing w:val="5"/>
          <w:w w:val="102"/>
          <w:sz w:val="24"/>
          <w:szCs w:val="24"/>
        </w:rPr>
        <w:t>e</w:t>
      </w:r>
      <w:r w:rsidRPr="00D23826">
        <w:rPr>
          <w:rFonts w:ascii="Times New Roman" w:eastAsia="Times New Roman" w:hAnsi="Times New Roman" w:cs="Times New Roman"/>
          <w:bCs/>
          <w:i/>
          <w:color w:val="000000"/>
          <w:w w:val="102"/>
          <w:sz w:val="24"/>
          <w:szCs w:val="24"/>
        </w:rPr>
        <w:t>s”</w:t>
      </w:r>
      <w:r w:rsidRPr="00D23826">
        <w:rPr>
          <w:rFonts w:ascii="Times New Roman" w:eastAsia="Times New Roman" w:hAnsi="Times New Roman" w:cs="Times New Roman"/>
          <w:bCs/>
          <w:color w:val="000000"/>
          <w:w w:val="102"/>
          <w:sz w:val="24"/>
          <w:szCs w:val="24"/>
        </w:rPr>
        <w:t xml:space="preserve"> to provide for remedies where one of the parties disposes of or transfers property with a view to defeating the claim of the other party for financial relief under </w:t>
      </w:r>
      <w:r w:rsidRPr="00D23826">
        <w:rPr>
          <w:rFonts w:ascii="Times New Roman" w:eastAsia="Times New Roman" w:hAnsi="Times New Roman" w:cs="Times New Roman"/>
          <w:bCs/>
          <w:i/>
          <w:color w:val="000000"/>
          <w:w w:val="102"/>
          <w:sz w:val="24"/>
          <w:szCs w:val="24"/>
        </w:rPr>
        <w:t>inter alia</w:t>
      </w:r>
      <w:r w:rsidRPr="00D23826">
        <w:rPr>
          <w:rFonts w:ascii="Times New Roman" w:eastAsia="Times New Roman" w:hAnsi="Times New Roman" w:cs="Times New Roman"/>
          <w:bCs/>
          <w:color w:val="000000"/>
          <w:w w:val="102"/>
          <w:sz w:val="24"/>
          <w:szCs w:val="24"/>
        </w:rPr>
        <w:t xml:space="preserve"> section 20 of the MCA, under which </w:t>
      </w:r>
      <w:r w:rsidR="001D005C">
        <w:rPr>
          <w:rFonts w:ascii="Times New Roman" w:eastAsia="Times New Roman" w:hAnsi="Times New Roman" w:cs="Times New Roman"/>
          <w:bCs/>
          <w:color w:val="000000"/>
          <w:w w:val="102"/>
          <w:sz w:val="24"/>
          <w:szCs w:val="24"/>
        </w:rPr>
        <w:t xml:space="preserve">orders are sought in </w:t>
      </w:r>
      <w:r w:rsidRPr="00D23826">
        <w:rPr>
          <w:rFonts w:ascii="Times New Roman" w:eastAsia="Times New Roman" w:hAnsi="Times New Roman" w:cs="Times New Roman"/>
          <w:bCs/>
          <w:color w:val="000000"/>
          <w:w w:val="102"/>
          <w:sz w:val="24"/>
          <w:szCs w:val="24"/>
        </w:rPr>
        <w:t>the present petition</w:t>
      </w:r>
      <w:r w:rsidR="001D005C">
        <w:rPr>
          <w:rFonts w:ascii="Times New Roman" w:eastAsia="Times New Roman" w:hAnsi="Times New Roman" w:cs="Times New Roman"/>
          <w:bCs/>
          <w:color w:val="000000"/>
          <w:w w:val="102"/>
          <w:sz w:val="24"/>
          <w:szCs w:val="24"/>
        </w:rPr>
        <w:t xml:space="preserve"> and counter-petition</w:t>
      </w:r>
      <w:r w:rsidRPr="00D23826">
        <w:rPr>
          <w:rFonts w:ascii="Times New Roman" w:eastAsia="Times New Roman" w:hAnsi="Times New Roman" w:cs="Times New Roman"/>
          <w:bCs/>
          <w:color w:val="000000"/>
          <w:w w:val="102"/>
          <w:sz w:val="24"/>
          <w:szCs w:val="24"/>
        </w:rPr>
        <w:t>. Section 22 provides in relevant part as follows:</w:t>
      </w:r>
    </w:p>
    <w:p w:rsidR="00DF3544" w:rsidRPr="00D23826" w:rsidRDefault="00DF3544" w:rsidP="00DF3544">
      <w:pPr>
        <w:numPr>
          <w:ilvl w:val="3"/>
          <w:numId w:val="63"/>
        </w:numPr>
        <w:tabs>
          <w:tab w:val="left" w:pos="1440"/>
          <w:tab w:val="left" w:pos="1800"/>
        </w:tabs>
        <w:spacing w:after="0" w:line="276" w:lineRule="auto"/>
        <w:ind w:left="1080" w:firstLine="0"/>
        <w:contextualSpacing/>
        <w:jc w:val="both"/>
        <w:rPr>
          <w:rFonts w:ascii="Times New Roman" w:hAnsi="Times New Roman" w:cs="Times New Roman"/>
          <w:i/>
          <w:sz w:val="24"/>
          <w:szCs w:val="24"/>
        </w:rPr>
      </w:pPr>
      <w:r w:rsidRPr="00D23826">
        <w:rPr>
          <w:rFonts w:ascii="Times New Roman" w:hAnsi="Times New Roman" w:cs="Times New Roman"/>
          <w:i/>
          <w:sz w:val="24"/>
          <w:szCs w:val="24"/>
        </w:rPr>
        <w:t>(</w:t>
      </w:r>
      <w:r w:rsidRPr="00D23826">
        <w:rPr>
          <w:rFonts w:ascii="Times New Roman" w:hAnsi="Times New Roman" w:cs="Times New Roman"/>
          <w:i/>
          <w:spacing w:val="-8"/>
          <w:sz w:val="24"/>
          <w:szCs w:val="24"/>
        </w:rPr>
        <w:t>1</w:t>
      </w:r>
      <w:r w:rsidRPr="00D23826">
        <w:rPr>
          <w:rFonts w:ascii="Times New Roman" w:hAnsi="Times New Roman" w:cs="Times New Roman"/>
          <w:i/>
          <w:sz w:val="24"/>
          <w:szCs w:val="24"/>
        </w:rPr>
        <w:t>)</w:t>
      </w:r>
      <w:r w:rsidRPr="00D23826">
        <w:rPr>
          <w:rFonts w:ascii="Times New Roman" w:hAnsi="Times New Roman" w:cs="Times New Roman"/>
          <w:i/>
          <w:spacing w:val="10"/>
          <w:sz w:val="24"/>
          <w:szCs w:val="24"/>
        </w:rPr>
        <w:t xml:space="preserve"> </w:t>
      </w:r>
      <w:r w:rsidRPr="00D23826">
        <w:rPr>
          <w:rFonts w:ascii="Times New Roman" w:hAnsi="Times New Roman" w:cs="Times New Roman"/>
          <w:i/>
          <w:spacing w:val="-2"/>
          <w:sz w:val="24"/>
          <w:szCs w:val="24"/>
        </w:rPr>
        <w:t>W</w:t>
      </w:r>
      <w:r w:rsidRPr="00D23826">
        <w:rPr>
          <w:rFonts w:ascii="Times New Roman" w:hAnsi="Times New Roman" w:cs="Times New Roman"/>
          <w:i/>
          <w:spacing w:val="-7"/>
          <w:sz w:val="24"/>
          <w:szCs w:val="24"/>
        </w:rPr>
        <w:t>h</w:t>
      </w:r>
      <w:r w:rsidRPr="00D23826">
        <w:rPr>
          <w:rFonts w:ascii="Times New Roman" w:hAnsi="Times New Roman" w:cs="Times New Roman"/>
          <w:i/>
          <w:spacing w:val="5"/>
          <w:sz w:val="24"/>
          <w:szCs w:val="24"/>
        </w:rPr>
        <w:t>e</w:t>
      </w:r>
      <w:r w:rsidRPr="00D23826">
        <w:rPr>
          <w:rFonts w:ascii="Times New Roman" w:hAnsi="Times New Roman" w:cs="Times New Roman"/>
          <w:i/>
          <w:sz w:val="24"/>
          <w:szCs w:val="24"/>
        </w:rPr>
        <w:t>re</w:t>
      </w:r>
      <w:r w:rsidRPr="00D23826">
        <w:rPr>
          <w:rFonts w:ascii="Times New Roman" w:hAnsi="Times New Roman" w:cs="Times New Roman"/>
          <w:i/>
          <w:spacing w:val="7"/>
          <w:sz w:val="24"/>
          <w:szCs w:val="24"/>
        </w:rPr>
        <w:t xml:space="preserve"> </w:t>
      </w:r>
      <w:r w:rsidRPr="00D23826">
        <w:rPr>
          <w:rFonts w:ascii="Times New Roman" w:hAnsi="Times New Roman" w:cs="Times New Roman"/>
          <w:i/>
          <w:sz w:val="24"/>
          <w:szCs w:val="24"/>
        </w:rPr>
        <w:t>a</w:t>
      </w:r>
      <w:r w:rsidRPr="00D23826">
        <w:rPr>
          <w:rFonts w:ascii="Times New Roman" w:hAnsi="Times New Roman" w:cs="Times New Roman"/>
          <w:i/>
          <w:spacing w:val="-3"/>
          <w:sz w:val="24"/>
          <w:szCs w:val="24"/>
        </w:rPr>
        <w:t xml:space="preserve"> </w:t>
      </w:r>
      <w:r w:rsidRPr="00D23826">
        <w:rPr>
          <w:rFonts w:ascii="Times New Roman" w:hAnsi="Times New Roman" w:cs="Times New Roman"/>
          <w:i/>
          <w:spacing w:val="-7"/>
          <w:sz w:val="24"/>
          <w:szCs w:val="24"/>
        </w:rPr>
        <w:t>p</w:t>
      </w:r>
      <w:r w:rsidRPr="00D23826">
        <w:rPr>
          <w:rFonts w:ascii="Times New Roman" w:hAnsi="Times New Roman" w:cs="Times New Roman"/>
          <w:i/>
          <w:sz w:val="24"/>
          <w:szCs w:val="24"/>
        </w:rPr>
        <w:t>r</w:t>
      </w:r>
      <w:r w:rsidRPr="00D23826">
        <w:rPr>
          <w:rFonts w:ascii="Times New Roman" w:hAnsi="Times New Roman" w:cs="Times New Roman"/>
          <w:i/>
          <w:spacing w:val="-7"/>
          <w:sz w:val="24"/>
          <w:szCs w:val="24"/>
        </w:rPr>
        <w:t>o</w:t>
      </w:r>
      <w:r w:rsidRPr="00D23826">
        <w:rPr>
          <w:rFonts w:ascii="Times New Roman" w:hAnsi="Times New Roman" w:cs="Times New Roman"/>
          <w:i/>
          <w:spacing w:val="5"/>
          <w:sz w:val="24"/>
          <w:szCs w:val="24"/>
        </w:rPr>
        <w:t>cee</w:t>
      </w:r>
      <w:r w:rsidRPr="00D23826">
        <w:rPr>
          <w:rFonts w:ascii="Times New Roman" w:hAnsi="Times New Roman" w:cs="Times New Roman"/>
          <w:i/>
          <w:spacing w:val="-7"/>
          <w:sz w:val="24"/>
          <w:szCs w:val="24"/>
        </w:rPr>
        <w:t>d</w:t>
      </w:r>
      <w:r w:rsidRPr="00D23826">
        <w:rPr>
          <w:rFonts w:ascii="Times New Roman" w:hAnsi="Times New Roman" w:cs="Times New Roman"/>
          <w:i/>
          <w:spacing w:val="-18"/>
          <w:sz w:val="24"/>
          <w:szCs w:val="24"/>
        </w:rPr>
        <w:t>i</w:t>
      </w:r>
      <w:r w:rsidRPr="00D23826">
        <w:rPr>
          <w:rFonts w:ascii="Times New Roman" w:hAnsi="Times New Roman" w:cs="Times New Roman"/>
          <w:i/>
          <w:spacing w:val="-7"/>
          <w:sz w:val="24"/>
          <w:szCs w:val="24"/>
        </w:rPr>
        <w:t>n</w:t>
      </w:r>
      <w:r w:rsidRPr="00D23826">
        <w:rPr>
          <w:rFonts w:ascii="Times New Roman" w:hAnsi="Times New Roman" w:cs="Times New Roman"/>
          <w:i/>
          <w:sz w:val="24"/>
          <w:szCs w:val="24"/>
        </w:rPr>
        <w:t>g</w:t>
      </w:r>
      <w:r w:rsidRPr="00D23826">
        <w:rPr>
          <w:rFonts w:ascii="Times New Roman" w:hAnsi="Times New Roman" w:cs="Times New Roman"/>
          <w:i/>
          <w:spacing w:val="32"/>
          <w:sz w:val="24"/>
          <w:szCs w:val="24"/>
        </w:rPr>
        <w:t xml:space="preserve"> </w:t>
      </w:r>
      <w:r w:rsidRPr="00D23826">
        <w:rPr>
          <w:rFonts w:ascii="Times New Roman" w:hAnsi="Times New Roman" w:cs="Times New Roman"/>
          <w:i/>
          <w:sz w:val="24"/>
          <w:szCs w:val="24"/>
        </w:rPr>
        <w:t>f</w:t>
      </w:r>
      <w:r w:rsidRPr="00D23826">
        <w:rPr>
          <w:rFonts w:ascii="Times New Roman" w:hAnsi="Times New Roman" w:cs="Times New Roman"/>
          <w:i/>
          <w:spacing w:val="-7"/>
          <w:sz w:val="24"/>
          <w:szCs w:val="24"/>
        </w:rPr>
        <w:t>o</w:t>
      </w:r>
      <w:r w:rsidRPr="00D23826">
        <w:rPr>
          <w:rFonts w:ascii="Times New Roman" w:hAnsi="Times New Roman" w:cs="Times New Roman"/>
          <w:i/>
          <w:sz w:val="24"/>
          <w:szCs w:val="24"/>
        </w:rPr>
        <w:t>r</w:t>
      </w:r>
      <w:r w:rsidRPr="00D23826">
        <w:rPr>
          <w:rFonts w:ascii="Times New Roman" w:hAnsi="Times New Roman" w:cs="Times New Roman"/>
          <w:i/>
          <w:spacing w:val="-5"/>
          <w:sz w:val="24"/>
          <w:szCs w:val="24"/>
        </w:rPr>
        <w:t xml:space="preserve"> </w:t>
      </w:r>
      <w:r w:rsidRPr="00D23826">
        <w:rPr>
          <w:rFonts w:ascii="Times New Roman" w:hAnsi="Times New Roman" w:cs="Times New Roman"/>
          <w:i/>
          <w:sz w:val="24"/>
          <w:szCs w:val="24"/>
        </w:rPr>
        <w:t>a</w:t>
      </w:r>
      <w:r w:rsidRPr="00D23826">
        <w:rPr>
          <w:rFonts w:ascii="Times New Roman" w:hAnsi="Times New Roman" w:cs="Times New Roman"/>
          <w:i/>
          <w:spacing w:val="12"/>
          <w:sz w:val="24"/>
          <w:szCs w:val="24"/>
        </w:rPr>
        <w:t xml:space="preserve"> </w:t>
      </w:r>
      <w:r w:rsidRPr="00D23826">
        <w:rPr>
          <w:rFonts w:ascii="Times New Roman" w:hAnsi="Times New Roman" w:cs="Times New Roman"/>
          <w:i/>
          <w:spacing w:val="5"/>
          <w:sz w:val="24"/>
          <w:szCs w:val="24"/>
        </w:rPr>
        <w:t>c</w:t>
      </w:r>
      <w:r w:rsidRPr="00D23826">
        <w:rPr>
          <w:rFonts w:ascii="Times New Roman" w:hAnsi="Times New Roman" w:cs="Times New Roman"/>
          <w:i/>
          <w:spacing w:val="-18"/>
          <w:sz w:val="24"/>
          <w:szCs w:val="24"/>
        </w:rPr>
        <w:t>l</w:t>
      </w:r>
      <w:r w:rsidRPr="00D23826">
        <w:rPr>
          <w:rFonts w:ascii="Times New Roman" w:hAnsi="Times New Roman" w:cs="Times New Roman"/>
          <w:i/>
          <w:spacing w:val="5"/>
          <w:sz w:val="24"/>
          <w:szCs w:val="24"/>
        </w:rPr>
        <w:t>a</w:t>
      </w:r>
      <w:r w:rsidRPr="00D23826">
        <w:rPr>
          <w:rFonts w:ascii="Times New Roman" w:hAnsi="Times New Roman" w:cs="Times New Roman"/>
          <w:i/>
          <w:spacing w:val="-18"/>
          <w:sz w:val="24"/>
          <w:szCs w:val="24"/>
        </w:rPr>
        <w:t>i</w:t>
      </w:r>
      <w:r w:rsidRPr="00D23826">
        <w:rPr>
          <w:rFonts w:ascii="Times New Roman" w:hAnsi="Times New Roman" w:cs="Times New Roman"/>
          <w:i/>
          <w:sz w:val="24"/>
          <w:szCs w:val="24"/>
        </w:rPr>
        <w:t>m</w:t>
      </w:r>
      <w:r w:rsidRPr="00D23826">
        <w:rPr>
          <w:rFonts w:ascii="Times New Roman" w:hAnsi="Times New Roman" w:cs="Times New Roman"/>
          <w:i/>
          <w:spacing w:val="20"/>
          <w:sz w:val="24"/>
          <w:szCs w:val="24"/>
        </w:rPr>
        <w:t xml:space="preserve"> </w:t>
      </w:r>
      <w:r w:rsidRPr="00D23826">
        <w:rPr>
          <w:rFonts w:ascii="Times New Roman" w:hAnsi="Times New Roman" w:cs="Times New Roman"/>
          <w:i/>
          <w:sz w:val="24"/>
          <w:szCs w:val="24"/>
        </w:rPr>
        <w:t>f</w:t>
      </w:r>
      <w:r w:rsidRPr="00D23826">
        <w:rPr>
          <w:rFonts w:ascii="Times New Roman" w:hAnsi="Times New Roman" w:cs="Times New Roman"/>
          <w:i/>
          <w:spacing w:val="-7"/>
          <w:sz w:val="24"/>
          <w:szCs w:val="24"/>
        </w:rPr>
        <w:t>o</w:t>
      </w:r>
      <w:r w:rsidRPr="00D23826">
        <w:rPr>
          <w:rFonts w:ascii="Times New Roman" w:hAnsi="Times New Roman" w:cs="Times New Roman"/>
          <w:i/>
          <w:sz w:val="24"/>
          <w:szCs w:val="24"/>
        </w:rPr>
        <w:t>r</w:t>
      </w:r>
      <w:r w:rsidRPr="00D23826">
        <w:rPr>
          <w:rFonts w:ascii="Times New Roman" w:hAnsi="Times New Roman" w:cs="Times New Roman"/>
          <w:i/>
          <w:spacing w:val="10"/>
          <w:sz w:val="24"/>
          <w:szCs w:val="24"/>
        </w:rPr>
        <w:t xml:space="preserve"> </w:t>
      </w:r>
      <w:r w:rsidRPr="00D23826">
        <w:rPr>
          <w:rFonts w:ascii="Times New Roman" w:hAnsi="Times New Roman" w:cs="Times New Roman"/>
          <w:i/>
          <w:sz w:val="24"/>
          <w:szCs w:val="24"/>
        </w:rPr>
        <w:t>f</w:t>
      </w:r>
      <w:r w:rsidRPr="00D23826">
        <w:rPr>
          <w:rFonts w:ascii="Times New Roman" w:hAnsi="Times New Roman" w:cs="Times New Roman"/>
          <w:i/>
          <w:spacing w:val="-18"/>
          <w:sz w:val="24"/>
          <w:szCs w:val="24"/>
        </w:rPr>
        <w:t>i</w:t>
      </w:r>
      <w:r w:rsidRPr="00D23826">
        <w:rPr>
          <w:rFonts w:ascii="Times New Roman" w:hAnsi="Times New Roman" w:cs="Times New Roman"/>
          <w:i/>
          <w:spacing w:val="-7"/>
          <w:sz w:val="24"/>
          <w:szCs w:val="24"/>
        </w:rPr>
        <w:t>n</w:t>
      </w:r>
      <w:r w:rsidRPr="00D23826">
        <w:rPr>
          <w:rFonts w:ascii="Times New Roman" w:hAnsi="Times New Roman" w:cs="Times New Roman"/>
          <w:i/>
          <w:spacing w:val="5"/>
          <w:sz w:val="24"/>
          <w:szCs w:val="24"/>
        </w:rPr>
        <w:t>a</w:t>
      </w:r>
      <w:r w:rsidRPr="00D23826">
        <w:rPr>
          <w:rFonts w:ascii="Times New Roman" w:hAnsi="Times New Roman" w:cs="Times New Roman"/>
          <w:i/>
          <w:spacing w:val="-7"/>
          <w:sz w:val="24"/>
          <w:szCs w:val="24"/>
        </w:rPr>
        <w:t>n</w:t>
      </w:r>
      <w:r w:rsidRPr="00D23826">
        <w:rPr>
          <w:rFonts w:ascii="Times New Roman" w:hAnsi="Times New Roman" w:cs="Times New Roman"/>
          <w:i/>
          <w:spacing w:val="5"/>
          <w:sz w:val="24"/>
          <w:szCs w:val="24"/>
        </w:rPr>
        <w:t>c</w:t>
      </w:r>
      <w:r w:rsidRPr="00D23826">
        <w:rPr>
          <w:rFonts w:ascii="Times New Roman" w:hAnsi="Times New Roman" w:cs="Times New Roman"/>
          <w:i/>
          <w:spacing w:val="-18"/>
          <w:sz w:val="24"/>
          <w:szCs w:val="24"/>
        </w:rPr>
        <w:t>i</w:t>
      </w:r>
      <w:r w:rsidRPr="00D23826">
        <w:rPr>
          <w:rFonts w:ascii="Times New Roman" w:hAnsi="Times New Roman" w:cs="Times New Roman"/>
          <w:i/>
          <w:spacing w:val="5"/>
          <w:sz w:val="24"/>
          <w:szCs w:val="24"/>
        </w:rPr>
        <w:t>a</w:t>
      </w:r>
      <w:r w:rsidRPr="00D23826">
        <w:rPr>
          <w:rFonts w:ascii="Times New Roman" w:hAnsi="Times New Roman" w:cs="Times New Roman"/>
          <w:i/>
          <w:sz w:val="24"/>
          <w:szCs w:val="24"/>
        </w:rPr>
        <w:t>l</w:t>
      </w:r>
      <w:r w:rsidRPr="00D23826">
        <w:rPr>
          <w:rFonts w:ascii="Times New Roman" w:hAnsi="Times New Roman" w:cs="Times New Roman"/>
          <w:i/>
          <w:spacing w:val="32"/>
          <w:sz w:val="24"/>
          <w:szCs w:val="24"/>
        </w:rPr>
        <w:t xml:space="preserve"> </w:t>
      </w:r>
      <w:r w:rsidRPr="00D23826">
        <w:rPr>
          <w:rFonts w:ascii="Times New Roman" w:hAnsi="Times New Roman" w:cs="Times New Roman"/>
          <w:i/>
          <w:sz w:val="24"/>
          <w:szCs w:val="24"/>
        </w:rPr>
        <w:t>r</w:t>
      </w:r>
      <w:r w:rsidRPr="00D23826">
        <w:rPr>
          <w:rFonts w:ascii="Times New Roman" w:hAnsi="Times New Roman" w:cs="Times New Roman"/>
          <w:i/>
          <w:spacing w:val="5"/>
          <w:sz w:val="24"/>
          <w:szCs w:val="24"/>
        </w:rPr>
        <w:t>e</w:t>
      </w:r>
      <w:r w:rsidRPr="00D23826">
        <w:rPr>
          <w:rFonts w:ascii="Times New Roman" w:hAnsi="Times New Roman" w:cs="Times New Roman"/>
          <w:i/>
          <w:spacing w:val="-18"/>
          <w:sz w:val="24"/>
          <w:szCs w:val="24"/>
        </w:rPr>
        <w:t>li</w:t>
      </w:r>
      <w:r w:rsidRPr="00D23826">
        <w:rPr>
          <w:rFonts w:ascii="Times New Roman" w:hAnsi="Times New Roman" w:cs="Times New Roman"/>
          <w:i/>
          <w:spacing w:val="5"/>
          <w:sz w:val="24"/>
          <w:szCs w:val="24"/>
        </w:rPr>
        <w:t>e</w:t>
      </w:r>
      <w:r w:rsidRPr="00D23826">
        <w:rPr>
          <w:rFonts w:ascii="Times New Roman" w:hAnsi="Times New Roman" w:cs="Times New Roman"/>
          <w:i/>
          <w:sz w:val="24"/>
          <w:szCs w:val="24"/>
        </w:rPr>
        <w:t>f</w:t>
      </w:r>
      <w:r w:rsidRPr="00D23826">
        <w:rPr>
          <w:rFonts w:ascii="Times New Roman" w:hAnsi="Times New Roman" w:cs="Times New Roman"/>
          <w:i/>
          <w:spacing w:val="14"/>
          <w:sz w:val="24"/>
          <w:szCs w:val="24"/>
        </w:rPr>
        <w:t xml:space="preserve"> </w:t>
      </w:r>
      <w:r w:rsidRPr="00D23826">
        <w:rPr>
          <w:rFonts w:ascii="Times New Roman" w:hAnsi="Times New Roman" w:cs="Times New Roman"/>
          <w:i/>
          <w:spacing w:val="-18"/>
          <w:sz w:val="24"/>
          <w:szCs w:val="24"/>
        </w:rPr>
        <w:t>i</w:t>
      </w:r>
      <w:r w:rsidRPr="00D23826">
        <w:rPr>
          <w:rFonts w:ascii="Times New Roman" w:hAnsi="Times New Roman" w:cs="Times New Roman"/>
          <w:i/>
          <w:sz w:val="24"/>
          <w:szCs w:val="24"/>
        </w:rPr>
        <w:t>s</w:t>
      </w:r>
      <w:r w:rsidRPr="00D23826">
        <w:rPr>
          <w:rFonts w:ascii="Times New Roman" w:hAnsi="Times New Roman" w:cs="Times New Roman"/>
          <w:i/>
          <w:spacing w:val="25"/>
          <w:sz w:val="24"/>
          <w:szCs w:val="24"/>
        </w:rPr>
        <w:t xml:space="preserve"> </w:t>
      </w:r>
      <w:r w:rsidRPr="00D23826">
        <w:rPr>
          <w:rFonts w:ascii="Times New Roman" w:hAnsi="Times New Roman" w:cs="Times New Roman"/>
          <w:i/>
          <w:spacing w:val="-7"/>
          <w:sz w:val="24"/>
          <w:szCs w:val="24"/>
        </w:rPr>
        <w:t>b</w:t>
      </w:r>
      <w:r w:rsidRPr="00D23826">
        <w:rPr>
          <w:rFonts w:ascii="Times New Roman" w:hAnsi="Times New Roman" w:cs="Times New Roman"/>
          <w:i/>
          <w:sz w:val="24"/>
          <w:szCs w:val="24"/>
        </w:rPr>
        <w:t>r</w:t>
      </w:r>
      <w:r w:rsidRPr="00D23826">
        <w:rPr>
          <w:rFonts w:ascii="Times New Roman" w:hAnsi="Times New Roman" w:cs="Times New Roman"/>
          <w:i/>
          <w:spacing w:val="-7"/>
          <w:sz w:val="24"/>
          <w:szCs w:val="24"/>
        </w:rPr>
        <w:t>ough</w:t>
      </w:r>
      <w:r w:rsidRPr="00D23826">
        <w:rPr>
          <w:rFonts w:ascii="Times New Roman" w:hAnsi="Times New Roman" w:cs="Times New Roman"/>
          <w:i/>
          <w:sz w:val="24"/>
          <w:szCs w:val="24"/>
        </w:rPr>
        <w:t>t</w:t>
      </w:r>
      <w:r w:rsidRPr="00D23826">
        <w:rPr>
          <w:rFonts w:ascii="Times New Roman" w:hAnsi="Times New Roman" w:cs="Times New Roman"/>
          <w:i/>
          <w:spacing w:val="31"/>
          <w:sz w:val="24"/>
          <w:szCs w:val="24"/>
        </w:rPr>
        <w:t xml:space="preserve"> </w:t>
      </w:r>
      <w:r w:rsidRPr="00D23826">
        <w:rPr>
          <w:rFonts w:ascii="Times New Roman" w:hAnsi="Times New Roman" w:cs="Times New Roman"/>
          <w:i/>
          <w:spacing w:val="-7"/>
          <w:sz w:val="24"/>
          <w:szCs w:val="24"/>
        </w:rPr>
        <w:t>b</w:t>
      </w:r>
      <w:r w:rsidRPr="00D23826">
        <w:rPr>
          <w:rFonts w:ascii="Times New Roman" w:hAnsi="Times New Roman" w:cs="Times New Roman"/>
          <w:i/>
          <w:sz w:val="24"/>
          <w:szCs w:val="24"/>
        </w:rPr>
        <w:t>y</w:t>
      </w:r>
      <w:r w:rsidRPr="00D23826">
        <w:rPr>
          <w:rFonts w:ascii="Times New Roman" w:hAnsi="Times New Roman" w:cs="Times New Roman"/>
          <w:i/>
          <w:spacing w:val="1"/>
          <w:sz w:val="24"/>
          <w:szCs w:val="24"/>
        </w:rPr>
        <w:t xml:space="preserve"> </w:t>
      </w:r>
      <w:r w:rsidRPr="00D23826">
        <w:rPr>
          <w:rFonts w:ascii="Times New Roman" w:hAnsi="Times New Roman" w:cs="Times New Roman"/>
          <w:i/>
          <w:w w:val="102"/>
          <w:sz w:val="24"/>
          <w:szCs w:val="24"/>
        </w:rPr>
        <w:t xml:space="preserve">a </w:t>
      </w:r>
      <w:r w:rsidRPr="00D23826">
        <w:rPr>
          <w:rFonts w:ascii="Times New Roman" w:hAnsi="Times New Roman" w:cs="Times New Roman"/>
          <w:i/>
          <w:spacing w:val="-7"/>
          <w:sz w:val="24"/>
          <w:szCs w:val="24"/>
        </w:rPr>
        <w:t>p</w:t>
      </w:r>
      <w:r w:rsidRPr="00D23826">
        <w:rPr>
          <w:rFonts w:ascii="Times New Roman" w:hAnsi="Times New Roman" w:cs="Times New Roman"/>
          <w:i/>
          <w:spacing w:val="5"/>
          <w:sz w:val="24"/>
          <w:szCs w:val="24"/>
        </w:rPr>
        <w:t>a</w:t>
      </w:r>
      <w:r w:rsidRPr="00D23826">
        <w:rPr>
          <w:rFonts w:ascii="Times New Roman" w:hAnsi="Times New Roman" w:cs="Times New Roman"/>
          <w:i/>
          <w:sz w:val="24"/>
          <w:szCs w:val="24"/>
        </w:rPr>
        <w:t>r</w:t>
      </w:r>
      <w:r w:rsidRPr="00D23826">
        <w:rPr>
          <w:rFonts w:ascii="Times New Roman" w:hAnsi="Times New Roman" w:cs="Times New Roman"/>
          <w:i/>
          <w:spacing w:val="-2"/>
          <w:sz w:val="24"/>
          <w:szCs w:val="24"/>
        </w:rPr>
        <w:t>t</w:t>
      </w:r>
      <w:r w:rsidRPr="00D23826">
        <w:rPr>
          <w:rFonts w:ascii="Times New Roman" w:hAnsi="Times New Roman" w:cs="Times New Roman"/>
          <w:i/>
          <w:sz w:val="24"/>
          <w:szCs w:val="24"/>
        </w:rPr>
        <w:t>y</w:t>
      </w:r>
      <w:r w:rsidRPr="00D23826">
        <w:rPr>
          <w:rFonts w:ascii="Times New Roman" w:hAnsi="Times New Roman" w:cs="Times New Roman"/>
          <w:i/>
          <w:spacing w:val="6"/>
          <w:sz w:val="24"/>
          <w:szCs w:val="24"/>
        </w:rPr>
        <w:t xml:space="preserve"> </w:t>
      </w:r>
      <w:r w:rsidRPr="00D23826">
        <w:rPr>
          <w:rFonts w:ascii="Times New Roman" w:hAnsi="Times New Roman" w:cs="Times New Roman"/>
          <w:i/>
          <w:spacing w:val="5"/>
          <w:sz w:val="24"/>
          <w:szCs w:val="24"/>
        </w:rPr>
        <w:t>a</w:t>
      </w:r>
      <w:r w:rsidRPr="00D23826">
        <w:rPr>
          <w:rFonts w:ascii="Times New Roman" w:hAnsi="Times New Roman" w:cs="Times New Roman"/>
          <w:i/>
          <w:spacing w:val="-7"/>
          <w:sz w:val="24"/>
          <w:szCs w:val="24"/>
        </w:rPr>
        <w:t>g</w:t>
      </w:r>
      <w:r w:rsidRPr="00D23826">
        <w:rPr>
          <w:rFonts w:ascii="Times New Roman" w:hAnsi="Times New Roman" w:cs="Times New Roman"/>
          <w:i/>
          <w:spacing w:val="5"/>
          <w:sz w:val="24"/>
          <w:szCs w:val="24"/>
        </w:rPr>
        <w:t>a</w:t>
      </w:r>
      <w:r w:rsidRPr="00D23826">
        <w:rPr>
          <w:rFonts w:ascii="Times New Roman" w:hAnsi="Times New Roman" w:cs="Times New Roman"/>
          <w:i/>
          <w:spacing w:val="-18"/>
          <w:sz w:val="24"/>
          <w:szCs w:val="24"/>
        </w:rPr>
        <w:t>i</w:t>
      </w:r>
      <w:r w:rsidRPr="00D23826">
        <w:rPr>
          <w:rFonts w:ascii="Times New Roman" w:hAnsi="Times New Roman" w:cs="Times New Roman"/>
          <w:i/>
          <w:spacing w:val="-7"/>
          <w:sz w:val="24"/>
          <w:szCs w:val="24"/>
        </w:rPr>
        <w:t>n</w:t>
      </w:r>
      <w:r w:rsidRPr="00D23826">
        <w:rPr>
          <w:rFonts w:ascii="Times New Roman" w:hAnsi="Times New Roman" w:cs="Times New Roman"/>
          <w:i/>
          <w:spacing w:val="2"/>
          <w:sz w:val="24"/>
          <w:szCs w:val="24"/>
        </w:rPr>
        <w:t>s</w:t>
      </w:r>
      <w:r w:rsidRPr="00D23826">
        <w:rPr>
          <w:rFonts w:ascii="Times New Roman" w:hAnsi="Times New Roman" w:cs="Times New Roman"/>
          <w:i/>
          <w:sz w:val="24"/>
          <w:szCs w:val="24"/>
        </w:rPr>
        <w:t>t</w:t>
      </w:r>
      <w:r w:rsidRPr="00D23826">
        <w:rPr>
          <w:rFonts w:ascii="Times New Roman" w:hAnsi="Times New Roman" w:cs="Times New Roman"/>
          <w:i/>
          <w:spacing w:val="14"/>
          <w:sz w:val="24"/>
          <w:szCs w:val="24"/>
        </w:rPr>
        <w:t xml:space="preserve"> </w:t>
      </w:r>
      <w:r w:rsidRPr="00D23826">
        <w:rPr>
          <w:rFonts w:ascii="Times New Roman" w:hAnsi="Times New Roman" w:cs="Times New Roman"/>
          <w:i/>
          <w:spacing w:val="5"/>
          <w:sz w:val="24"/>
          <w:szCs w:val="24"/>
        </w:rPr>
        <w:t>a</w:t>
      </w:r>
      <w:r w:rsidRPr="00D23826">
        <w:rPr>
          <w:rFonts w:ascii="Times New Roman" w:hAnsi="Times New Roman" w:cs="Times New Roman"/>
          <w:i/>
          <w:spacing w:val="-7"/>
          <w:sz w:val="24"/>
          <w:szCs w:val="24"/>
        </w:rPr>
        <w:t>no</w:t>
      </w:r>
      <w:r w:rsidRPr="00D23826">
        <w:rPr>
          <w:rFonts w:ascii="Times New Roman" w:hAnsi="Times New Roman" w:cs="Times New Roman"/>
          <w:i/>
          <w:spacing w:val="-2"/>
          <w:sz w:val="24"/>
          <w:szCs w:val="24"/>
        </w:rPr>
        <w:t>t</w:t>
      </w:r>
      <w:r w:rsidRPr="00D23826">
        <w:rPr>
          <w:rFonts w:ascii="Times New Roman" w:hAnsi="Times New Roman" w:cs="Times New Roman"/>
          <w:i/>
          <w:spacing w:val="-7"/>
          <w:sz w:val="24"/>
          <w:szCs w:val="24"/>
        </w:rPr>
        <w:t>h</w:t>
      </w:r>
      <w:r w:rsidRPr="00D23826">
        <w:rPr>
          <w:rFonts w:ascii="Times New Roman" w:hAnsi="Times New Roman" w:cs="Times New Roman"/>
          <w:i/>
          <w:spacing w:val="5"/>
          <w:sz w:val="24"/>
          <w:szCs w:val="24"/>
        </w:rPr>
        <w:t>e</w:t>
      </w:r>
      <w:r w:rsidRPr="00D23826">
        <w:rPr>
          <w:rFonts w:ascii="Times New Roman" w:hAnsi="Times New Roman" w:cs="Times New Roman"/>
          <w:i/>
          <w:sz w:val="24"/>
          <w:szCs w:val="24"/>
        </w:rPr>
        <w:t>r</w:t>
      </w:r>
      <w:r w:rsidRPr="00D23826">
        <w:rPr>
          <w:rFonts w:ascii="Times New Roman" w:hAnsi="Times New Roman" w:cs="Times New Roman"/>
          <w:i/>
          <w:spacing w:val="18"/>
          <w:sz w:val="24"/>
          <w:szCs w:val="24"/>
        </w:rPr>
        <w:t xml:space="preserve"> </w:t>
      </w:r>
      <w:r w:rsidRPr="00D23826">
        <w:rPr>
          <w:rFonts w:ascii="Times New Roman" w:hAnsi="Times New Roman" w:cs="Times New Roman"/>
          <w:i/>
          <w:spacing w:val="-7"/>
          <w:sz w:val="24"/>
          <w:szCs w:val="24"/>
        </w:rPr>
        <w:t>p</w:t>
      </w:r>
      <w:r w:rsidRPr="00D23826">
        <w:rPr>
          <w:rFonts w:ascii="Times New Roman" w:hAnsi="Times New Roman" w:cs="Times New Roman"/>
          <w:i/>
          <w:spacing w:val="5"/>
          <w:sz w:val="24"/>
          <w:szCs w:val="24"/>
        </w:rPr>
        <w:t>a</w:t>
      </w:r>
      <w:r w:rsidRPr="00D23826">
        <w:rPr>
          <w:rFonts w:ascii="Times New Roman" w:hAnsi="Times New Roman" w:cs="Times New Roman"/>
          <w:i/>
          <w:sz w:val="24"/>
          <w:szCs w:val="24"/>
        </w:rPr>
        <w:t>r</w:t>
      </w:r>
      <w:r w:rsidRPr="00D23826">
        <w:rPr>
          <w:rFonts w:ascii="Times New Roman" w:hAnsi="Times New Roman" w:cs="Times New Roman"/>
          <w:i/>
          <w:spacing w:val="-2"/>
          <w:sz w:val="24"/>
          <w:szCs w:val="24"/>
        </w:rPr>
        <w:t>t</w:t>
      </w:r>
      <w:r w:rsidRPr="00D23826">
        <w:rPr>
          <w:rFonts w:ascii="Times New Roman" w:hAnsi="Times New Roman" w:cs="Times New Roman"/>
          <w:i/>
          <w:spacing w:val="-7"/>
          <w:sz w:val="24"/>
          <w:szCs w:val="24"/>
        </w:rPr>
        <w:t>y</w:t>
      </w:r>
      <w:r w:rsidRPr="00D23826">
        <w:rPr>
          <w:rFonts w:ascii="Times New Roman" w:hAnsi="Times New Roman" w:cs="Times New Roman"/>
          <w:i/>
          <w:sz w:val="24"/>
          <w:szCs w:val="24"/>
        </w:rPr>
        <w:t>,</w:t>
      </w:r>
      <w:r w:rsidRPr="00D23826">
        <w:rPr>
          <w:rFonts w:ascii="Times New Roman" w:hAnsi="Times New Roman" w:cs="Times New Roman"/>
          <w:i/>
          <w:spacing w:val="4"/>
          <w:sz w:val="24"/>
          <w:szCs w:val="24"/>
        </w:rPr>
        <w:t xml:space="preserve"> </w:t>
      </w:r>
      <w:r w:rsidRPr="00D23826">
        <w:rPr>
          <w:rFonts w:ascii="Times New Roman" w:hAnsi="Times New Roman" w:cs="Times New Roman"/>
          <w:i/>
          <w:spacing w:val="-2"/>
          <w:sz w:val="24"/>
          <w:szCs w:val="24"/>
        </w:rPr>
        <w:t>t</w:t>
      </w:r>
      <w:r w:rsidRPr="00D23826">
        <w:rPr>
          <w:rFonts w:ascii="Times New Roman" w:hAnsi="Times New Roman" w:cs="Times New Roman"/>
          <w:i/>
          <w:spacing w:val="-7"/>
          <w:sz w:val="24"/>
          <w:szCs w:val="24"/>
        </w:rPr>
        <w:t>h</w:t>
      </w:r>
      <w:r w:rsidRPr="00D23826">
        <w:rPr>
          <w:rFonts w:ascii="Times New Roman" w:hAnsi="Times New Roman" w:cs="Times New Roman"/>
          <w:i/>
          <w:sz w:val="24"/>
          <w:szCs w:val="24"/>
        </w:rPr>
        <w:t>e</w:t>
      </w:r>
      <w:r w:rsidRPr="00D23826">
        <w:rPr>
          <w:rFonts w:ascii="Times New Roman" w:hAnsi="Times New Roman" w:cs="Times New Roman"/>
          <w:i/>
          <w:spacing w:val="15"/>
          <w:sz w:val="24"/>
          <w:szCs w:val="24"/>
        </w:rPr>
        <w:t xml:space="preserve"> </w:t>
      </w:r>
      <w:r w:rsidRPr="00D23826">
        <w:rPr>
          <w:rFonts w:ascii="Times New Roman" w:hAnsi="Times New Roman" w:cs="Times New Roman"/>
          <w:i/>
          <w:spacing w:val="5"/>
          <w:sz w:val="24"/>
          <w:szCs w:val="24"/>
        </w:rPr>
        <w:t>c</w:t>
      </w:r>
      <w:r w:rsidRPr="00D23826">
        <w:rPr>
          <w:rFonts w:ascii="Times New Roman" w:hAnsi="Times New Roman" w:cs="Times New Roman"/>
          <w:i/>
          <w:spacing w:val="-7"/>
          <w:sz w:val="24"/>
          <w:szCs w:val="24"/>
        </w:rPr>
        <w:t>ou</w:t>
      </w:r>
      <w:r w:rsidRPr="00D23826">
        <w:rPr>
          <w:rFonts w:ascii="Times New Roman" w:hAnsi="Times New Roman" w:cs="Times New Roman"/>
          <w:i/>
          <w:sz w:val="24"/>
          <w:szCs w:val="24"/>
        </w:rPr>
        <w:t>rt</w:t>
      </w:r>
      <w:r w:rsidRPr="00D23826">
        <w:rPr>
          <w:rFonts w:ascii="Times New Roman" w:hAnsi="Times New Roman" w:cs="Times New Roman"/>
          <w:i/>
          <w:spacing w:val="11"/>
          <w:sz w:val="24"/>
          <w:szCs w:val="24"/>
        </w:rPr>
        <w:t xml:space="preserve"> </w:t>
      </w:r>
      <w:r w:rsidRPr="00D23826">
        <w:rPr>
          <w:rFonts w:ascii="Times New Roman" w:hAnsi="Times New Roman" w:cs="Times New Roman"/>
          <w:i/>
          <w:spacing w:val="-10"/>
          <w:sz w:val="24"/>
          <w:szCs w:val="24"/>
        </w:rPr>
        <w:t>m</w:t>
      </w:r>
      <w:r w:rsidRPr="00D23826">
        <w:rPr>
          <w:rFonts w:ascii="Times New Roman" w:hAnsi="Times New Roman" w:cs="Times New Roman"/>
          <w:i/>
          <w:spacing w:val="5"/>
          <w:sz w:val="24"/>
          <w:szCs w:val="24"/>
        </w:rPr>
        <w:t>a</w:t>
      </w:r>
      <w:r w:rsidRPr="00D23826">
        <w:rPr>
          <w:rFonts w:ascii="Times New Roman" w:hAnsi="Times New Roman" w:cs="Times New Roman"/>
          <w:i/>
          <w:spacing w:val="-7"/>
          <w:sz w:val="24"/>
          <w:szCs w:val="24"/>
        </w:rPr>
        <w:t>y</w:t>
      </w:r>
      <w:r w:rsidRPr="00D23826">
        <w:rPr>
          <w:rFonts w:ascii="Times New Roman" w:hAnsi="Times New Roman" w:cs="Times New Roman"/>
          <w:i/>
          <w:sz w:val="24"/>
          <w:szCs w:val="24"/>
        </w:rPr>
        <w:t>,</w:t>
      </w:r>
      <w:r w:rsidRPr="00D23826">
        <w:rPr>
          <w:rFonts w:ascii="Times New Roman" w:hAnsi="Times New Roman" w:cs="Times New Roman"/>
          <w:i/>
          <w:spacing w:val="3"/>
          <w:sz w:val="24"/>
          <w:szCs w:val="24"/>
        </w:rPr>
        <w:t xml:space="preserve"> </w:t>
      </w:r>
      <w:r w:rsidRPr="00D23826">
        <w:rPr>
          <w:rFonts w:ascii="Times New Roman" w:hAnsi="Times New Roman" w:cs="Times New Roman"/>
          <w:b/>
          <w:i/>
          <w:spacing w:val="-7"/>
          <w:sz w:val="24"/>
          <w:szCs w:val="24"/>
        </w:rPr>
        <w:t>o</w:t>
      </w:r>
      <w:r w:rsidRPr="00D23826">
        <w:rPr>
          <w:rFonts w:ascii="Times New Roman" w:hAnsi="Times New Roman" w:cs="Times New Roman"/>
          <w:b/>
          <w:i/>
          <w:sz w:val="24"/>
          <w:szCs w:val="24"/>
        </w:rPr>
        <w:t>n</w:t>
      </w:r>
      <w:r w:rsidRPr="00D23826">
        <w:rPr>
          <w:rFonts w:ascii="Times New Roman" w:hAnsi="Times New Roman" w:cs="Times New Roman"/>
          <w:b/>
          <w:i/>
          <w:spacing w:val="16"/>
          <w:sz w:val="24"/>
          <w:szCs w:val="24"/>
        </w:rPr>
        <w:t xml:space="preserve"> </w:t>
      </w:r>
      <w:r w:rsidRPr="00D23826">
        <w:rPr>
          <w:rFonts w:ascii="Times New Roman" w:hAnsi="Times New Roman" w:cs="Times New Roman"/>
          <w:b/>
          <w:i/>
          <w:spacing w:val="-2"/>
          <w:sz w:val="24"/>
          <w:szCs w:val="24"/>
        </w:rPr>
        <w:t>t</w:t>
      </w:r>
      <w:r w:rsidRPr="00D23826">
        <w:rPr>
          <w:rFonts w:ascii="Times New Roman" w:hAnsi="Times New Roman" w:cs="Times New Roman"/>
          <w:b/>
          <w:i/>
          <w:spacing w:val="-7"/>
          <w:sz w:val="24"/>
          <w:szCs w:val="24"/>
        </w:rPr>
        <w:t>h</w:t>
      </w:r>
      <w:r w:rsidRPr="00D23826">
        <w:rPr>
          <w:rFonts w:ascii="Times New Roman" w:hAnsi="Times New Roman" w:cs="Times New Roman"/>
          <w:b/>
          <w:i/>
          <w:sz w:val="24"/>
          <w:szCs w:val="24"/>
        </w:rPr>
        <w:t xml:space="preserve">e </w:t>
      </w:r>
      <w:r w:rsidRPr="00D23826">
        <w:rPr>
          <w:rFonts w:ascii="Times New Roman" w:hAnsi="Times New Roman" w:cs="Times New Roman"/>
          <w:b/>
          <w:i/>
          <w:spacing w:val="5"/>
          <w:sz w:val="24"/>
          <w:szCs w:val="24"/>
        </w:rPr>
        <w:t>a</w:t>
      </w:r>
      <w:r w:rsidRPr="00D23826">
        <w:rPr>
          <w:rFonts w:ascii="Times New Roman" w:hAnsi="Times New Roman" w:cs="Times New Roman"/>
          <w:b/>
          <w:i/>
          <w:spacing w:val="-7"/>
          <w:sz w:val="24"/>
          <w:szCs w:val="24"/>
        </w:rPr>
        <w:t>pp</w:t>
      </w:r>
      <w:r w:rsidRPr="00D23826">
        <w:rPr>
          <w:rFonts w:ascii="Times New Roman" w:hAnsi="Times New Roman" w:cs="Times New Roman"/>
          <w:b/>
          <w:i/>
          <w:spacing w:val="-18"/>
          <w:sz w:val="24"/>
          <w:szCs w:val="24"/>
        </w:rPr>
        <w:t>li</w:t>
      </w:r>
      <w:r w:rsidRPr="00D23826">
        <w:rPr>
          <w:rFonts w:ascii="Times New Roman" w:hAnsi="Times New Roman" w:cs="Times New Roman"/>
          <w:b/>
          <w:i/>
          <w:spacing w:val="5"/>
          <w:sz w:val="24"/>
          <w:szCs w:val="24"/>
        </w:rPr>
        <w:t>ca</w:t>
      </w:r>
      <w:r w:rsidRPr="00D23826">
        <w:rPr>
          <w:rFonts w:ascii="Times New Roman" w:hAnsi="Times New Roman" w:cs="Times New Roman"/>
          <w:b/>
          <w:i/>
          <w:spacing w:val="-2"/>
          <w:sz w:val="24"/>
          <w:szCs w:val="24"/>
        </w:rPr>
        <w:t>t</w:t>
      </w:r>
      <w:r w:rsidRPr="00D23826">
        <w:rPr>
          <w:rFonts w:ascii="Times New Roman" w:hAnsi="Times New Roman" w:cs="Times New Roman"/>
          <w:b/>
          <w:i/>
          <w:spacing w:val="-18"/>
          <w:sz w:val="24"/>
          <w:szCs w:val="24"/>
        </w:rPr>
        <w:t>i</w:t>
      </w:r>
      <w:r w:rsidRPr="00D23826">
        <w:rPr>
          <w:rFonts w:ascii="Times New Roman" w:hAnsi="Times New Roman" w:cs="Times New Roman"/>
          <w:b/>
          <w:i/>
          <w:spacing w:val="-7"/>
          <w:sz w:val="24"/>
          <w:szCs w:val="24"/>
        </w:rPr>
        <w:t>o</w:t>
      </w:r>
      <w:r w:rsidRPr="00D23826">
        <w:rPr>
          <w:rFonts w:ascii="Times New Roman" w:hAnsi="Times New Roman" w:cs="Times New Roman"/>
          <w:b/>
          <w:i/>
          <w:sz w:val="24"/>
          <w:szCs w:val="24"/>
        </w:rPr>
        <w:t xml:space="preserve">n </w:t>
      </w:r>
      <w:r w:rsidRPr="00D23826">
        <w:rPr>
          <w:rFonts w:ascii="Times New Roman" w:hAnsi="Times New Roman" w:cs="Times New Roman"/>
          <w:b/>
          <w:i/>
          <w:spacing w:val="7"/>
          <w:sz w:val="24"/>
          <w:szCs w:val="24"/>
        </w:rPr>
        <w:t xml:space="preserve"> </w:t>
      </w:r>
      <w:r w:rsidRPr="00D23826">
        <w:rPr>
          <w:rFonts w:ascii="Times New Roman" w:hAnsi="Times New Roman" w:cs="Times New Roman"/>
          <w:b/>
          <w:i/>
          <w:spacing w:val="-7"/>
          <w:sz w:val="24"/>
          <w:szCs w:val="24"/>
        </w:rPr>
        <w:t>o</w:t>
      </w:r>
      <w:r w:rsidRPr="00D23826">
        <w:rPr>
          <w:rFonts w:ascii="Times New Roman" w:hAnsi="Times New Roman" w:cs="Times New Roman"/>
          <w:b/>
          <w:i/>
          <w:sz w:val="24"/>
          <w:szCs w:val="24"/>
        </w:rPr>
        <w:t>f</w:t>
      </w:r>
      <w:r w:rsidRPr="00D23826">
        <w:rPr>
          <w:rFonts w:ascii="Times New Roman" w:hAnsi="Times New Roman" w:cs="Times New Roman"/>
          <w:b/>
          <w:i/>
          <w:spacing w:val="9"/>
          <w:sz w:val="24"/>
          <w:szCs w:val="24"/>
        </w:rPr>
        <w:t xml:space="preserve"> </w:t>
      </w:r>
      <w:r w:rsidRPr="00D23826">
        <w:rPr>
          <w:rFonts w:ascii="Times New Roman" w:hAnsi="Times New Roman" w:cs="Times New Roman"/>
          <w:b/>
          <w:i/>
          <w:spacing w:val="-2"/>
          <w:sz w:val="24"/>
          <w:szCs w:val="24"/>
        </w:rPr>
        <w:t>t</w:t>
      </w:r>
      <w:r w:rsidRPr="00D23826">
        <w:rPr>
          <w:rFonts w:ascii="Times New Roman" w:hAnsi="Times New Roman" w:cs="Times New Roman"/>
          <w:b/>
          <w:i/>
          <w:spacing w:val="-7"/>
          <w:sz w:val="24"/>
          <w:szCs w:val="24"/>
        </w:rPr>
        <w:t>h</w:t>
      </w:r>
      <w:r w:rsidRPr="00D23826">
        <w:rPr>
          <w:rFonts w:ascii="Times New Roman" w:hAnsi="Times New Roman" w:cs="Times New Roman"/>
          <w:b/>
          <w:i/>
          <w:sz w:val="24"/>
          <w:szCs w:val="24"/>
        </w:rPr>
        <w:t>e</w:t>
      </w:r>
      <w:r w:rsidRPr="00D23826">
        <w:rPr>
          <w:rFonts w:ascii="Times New Roman" w:hAnsi="Times New Roman" w:cs="Times New Roman"/>
          <w:b/>
          <w:i/>
          <w:spacing w:val="15"/>
          <w:sz w:val="24"/>
          <w:szCs w:val="24"/>
        </w:rPr>
        <w:t xml:space="preserve"> </w:t>
      </w:r>
      <w:r w:rsidRPr="00D23826">
        <w:rPr>
          <w:rFonts w:ascii="Times New Roman" w:hAnsi="Times New Roman" w:cs="Times New Roman"/>
          <w:b/>
          <w:i/>
          <w:spacing w:val="-7"/>
          <w:w w:val="102"/>
          <w:sz w:val="24"/>
          <w:szCs w:val="24"/>
        </w:rPr>
        <w:t>p</w:t>
      </w:r>
      <w:r w:rsidRPr="00D23826">
        <w:rPr>
          <w:rFonts w:ascii="Times New Roman" w:hAnsi="Times New Roman" w:cs="Times New Roman"/>
          <w:b/>
          <w:i/>
          <w:spacing w:val="5"/>
          <w:w w:val="102"/>
          <w:sz w:val="24"/>
          <w:szCs w:val="24"/>
        </w:rPr>
        <w:t>a</w:t>
      </w:r>
      <w:r w:rsidRPr="00D23826">
        <w:rPr>
          <w:rFonts w:ascii="Times New Roman" w:hAnsi="Times New Roman" w:cs="Times New Roman"/>
          <w:b/>
          <w:i/>
          <w:w w:val="102"/>
          <w:sz w:val="24"/>
          <w:szCs w:val="24"/>
        </w:rPr>
        <w:t>r</w:t>
      </w:r>
      <w:r w:rsidRPr="00D23826">
        <w:rPr>
          <w:rFonts w:ascii="Times New Roman" w:hAnsi="Times New Roman" w:cs="Times New Roman"/>
          <w:b/>
          <w:i/>
          <w:spacing w:val="-2"/>
          <w:w w:val="102"/>
          <w:sz w:val="24"/>
          <w:szCs w:val="24"/>
        </w:rPr>
        <w:t>t</w:t>
      </w:r>
      <w:r w:rsidRPr="00D23826">
        <w:rPr>
          <w:rFonts w:ascii="Times New Roman" w:hAnsi="Times New Roman" w:cs="Times New Roman"/>
          <w:b/>
          <w:i/>
          <w:spacing w:val="4"/>
          <w:w w:val="102"/>
          <w:sz w:val="24"/>
          <w:szCs w:val="24"/>
        </w:rPr>
        <w:t>y</w:t>
      </w:r>
      <w:r w:rsidRPr="00D23826">
        <w:rPr>
          <w:rFonts w:ascii="Times New Roman" w:hAnsi="Times New Roman" w:cs="Times New Roman"/>
          <w:i/>
          <w:spacing w:val="4"/>
          <w:w w:val="102"/>
          <w:sz w:val="24"/>
          <w:szCs w:val="24"/>
        </w:rPr>
        <w:t xml:space="preserve"> </w:t>
      </w:r>
      <w:r w:rsidRPr="00D23826">
        <w:rPr>
          <w:rFonts w:ascii="Times New Roman" w:hAnsi="Times New Roman" w:cs="Times New Roman"/>
          <w:i/>
          <w:w w:val="102"/>
          <w:sz w:val="24"/>
          <w:szCs w:val="24"/>
        </w:rPr>
        <w:t>-</w:t>
      </w:r>
    </w:p>
    <w:p w:rsidR="00DF3544" w:rsidRPr="00D23826" w:rsidRDefault="00DF3544" w:rsidP="00DF3544">
      <w:pPr>
        <w:spacing w:after="0" w:line="276" w:lineRule="auto"/>
        <w:ind w:left="1080" w:firstLine="720"/>
        <w:contextualSpacing/>
        <w:jc w:val="both"/>
        <w:rPr>
          <w:rFonts w:ascii="Times New Roman" w:hAnsi="Times New Roman" w:cs="Times New Roman"/>
          <w:i/>
          <w:sz w:val="24"/>
          <w:szCs w:val="24"/>
        </w:rPr>
      </w:pPr>
      <w:r w:rsidRPr="00D23826">
        <w:rPr>
          <w:rFonts w:ascii="Times New Roman" w:hAnsi="Times New Roman" w:cs="Times New Roman"/>
          <w:i/>
          <w:spacing w:val="19"/>
          <w:sz w:val="24"/>
          <w:szCs w:val="24"/>
        </w:rPr>
        <w:t>[…]</w:t>
      </w:r>
    </w:p>
    <w:p w:rsidR="00DF3544" w:rsidRPr="00D23826" w:rsidRDefault="00DF3544" w:rsidP="00DF3544">
      <w:pPr>
        <w:numPr>
          <w:ilvl w:val="0"/>
          <w:numId w:val="53"/>
        </w:numPr>
        <w:tabs>
          <w:tab w:val="left" w:pos="2160"/>
        </w:tabs>
        <w:spacing w:after="0" w:line="276" w:lineRule="auto"/>
        <w:ind w:left="2160"/>
        <w:contextualSpacing/>
        <w:jc w:val="both"/>
        <w:rPr>
          <w:rFonts w:ascii="Times New Roman" w:hAnsi="Times New Roman" w:cs="Times New Roman"/>
          <w:i/>
          <w:sz w:val="28"/>
          <w:szCs w:val="28"/>
        </w:rPr>
      </w:pP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8"/>
          <w:sz w:val="24"/>
          <w:szCs w:val="24"/>
        </w:rPr>
        <w:t xml:space="preserve"> </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19"/>
          <w:sz w:val="24"/>
          <w:szCs w:val="24"/>
        </w:rPr>
        <w:t xml:space="preserve"> </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25"/>
          <w:sz w:val="24"/>
          <w:szCs w:val="24"/>
        </w:rPr>
        <w:t xml:space="preserve"> </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d</w:t>
      </w:r>
      <w:r w:rsidRPr="00D23826">
        <w:rPr>
          <w:rFonts w:ascii="Times New Roman" w:hAnsi="Times New Roman" w:cs="Times New Roman"/>
          <w:i/>
          <w:color w:val="000000"/>
          <w:spacing w:val="12"/>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
          <w:sz w:val="24"/>
          <w:szCs w:val="24"/>
        </w:rPr>
        <w:t xml:space="preserve"> </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y</w:t>
      </w:r>
      <w:r w:rsidRPr="00D23826">
        <w:rPr>
          <w:rFonts w:ascii="Times New Roman" w:hAnsi="Times New Roman" w:cs="Times New Roman"/>
          <w:i/>
          <w:color w:val="000000"/>
          <w:spacing w:val="6"/>
          <w:sz w:val="24"/>
          <w:szCs w:val="24"/>
        </w:rPr>
        <w:t xml:space="preserve"> </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1"/>
          <w:sz w:val="24"/>
          <w:szCs w:val="24"/>
        </w:rPr>
        <w:t xml:space="preserve"> </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h</w:t>
      </w:r>
      <w:r w:rsidRPr="00D23826">
        <w:rPr>
          <w:rFonts w:ascii="Times New Roman" w:hAnsi="Times New Roman" w:cs="Times New Roman"/>
          <w:i/>
          <w:color w:val="000000"/>
          <w:spacing w:val="20"/>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 xml:space="preserve">e </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7"/>
          <w:w w:val="102"/>
          <w:sz w:val="24"/>
          <w:szCs w:val="24"/>
        </w:rPr>
        <w:t>n</w:t>
      </w:r>
      <w:r w:rsidRPr="00D23826">
        <w:rPr>
          <w:rFonts w:ascii="Times New Roman" w:hAnsi="Times New Roman" w:cs="Times New Roman"/>
          <w:i/>
          <w:color w:val="000000"/>
          <w:spacing w:val="-2"/>
          <w:w w:val="102"/>
          <w:sz w:val="24"/>
          <w:szCs w:val="24"/>
        </w:rPr>
        <w:t>t</w:t>
      </w:r>
      <w:r w:rsidRPr="00D23826">
        <w:rPr>
          <w:rFonts w:ascii="Times New Roman" w:hAnsi="Times New Roman" w:cs="Times New Roman"/>
          <w:i/>
          <w:color w:val="000000"/>
          <w:spacing w:val="5"/>
          <w:w w:val="102"/>
          <w:sz w:val="24"/>
          <w:szCs w:val="24"/>
        </w:rPr>
        <w:t>e</w:t>
      </w:r>
      <w:r w:rsidRPr="00D23826">
        <w:rPr>
          <w:rFonts w:ascii="Times New Roman" w:hAnsi="Times New Roman" w:cs="Times New Roman"/>
          <w:i/>
          <w:color w:val="000000"/>
          <w:spacing w:val="-7"/>
          <w:w w:val="102"/>
          <w:sz w:val="24"/>
          <w:szCs w:val="24"/>
        </w:rPr>
        <w:t>n</w:t>
      </w:r>
      <w:r w:rsidRPr="00D23826">
        <w:rPr>
          <w:rFonts w:ascii="Times New Roman" w:hAnsi="Times New Roman" w:cs="Times New Roman"/>
          <w:i/>
          <w:color w:val="000000"/>
          <w:spacing w:val="-2"/>
          <w:w w:val="102"/>
          <w:sz w:val="24"/>
          <w:szCs w:val="24"/>
        </w:rPr>
        <w:t>t</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7"/>
          <w:w w:val="102"/>
          <w:sz w:val="24"/>
          <w:szCs w:val="24"/>
        </w:rPr>
        <w:t>o</w:t>
      </w:r>
      <w:r w:rsidRPr="00D23826">
        <w:rPr>
          <w:rFonts w:ascii="Times New Roman" w:hAnsi="Times New Roman" w:cs="Times New Roman"/>
          <w:i/>
          <w:color w:val="000000"/>
          <w:w w:val="102"/>
          <w:sz w:val="24"/>
          <w:szCs w:val="24"/>
        </w:rPr>
        <w:t xml:space="preserve">n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5"/>
          <w:sz w:val="24"/>
          <w:szCs w:val="24"/>
        </w:rPr>
        <w:t>ea</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g</w:t>
      </w:r>
      <w:r w:rsidRPr="00D23826">
        <w:rPr>
          <w:rFonts w:ascii="Times New Roman" w:hAnsi="Times New Roman" w:cs="Times New Roman"/>
          <w:i/>
          <w:color w:val="000000"/>
          <w:spacing w:val="13"/>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l</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35"/>
          <w:sz w:val="24"/>
          <w:szCs w:val="24"/>
        </w:rPr>
        <w:t xml:space="preserve"> </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5"/>
          <w:sz w:val="24"/>
          <w:szCs w:val="24"/>
        </w:rPr>
        <w:t xml:space="preserve"> </w:t>
      </w:r>
      <w:r w:rsidRPr="00D23826">
        <w:rPr>
          <w:rFonts w:ascii="Times New Roman" w:hAnsi="Times New Roman" w:cs="Times New Roman"/>
          <w:i/>
          <w:color w:val="000000"/>
          <w:sz w:val="24"/>
          <w:szCs w:val="24"/>
        </w:rPr>
        <w:t>a</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v</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b</w:t>
      </w:r>
      <w:r w:rsidRPr="00D23826">
        <w:rPr>
          <w:rFonts w:ascii="Times New Roman" w:hAnsi="Times New Roman" w:cs="Times New Roman"/>
          <w:i/>
          <w:color w:val="000000"/>
          <w:spacing w:val="-18"/>
          <w:sz w:val="24"/>
          <w:szCs w:val="24"/>
        </w:rPr>
        <w:t>l</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29"/>
          <w:sz w:val="24"/>
          <w:szCs w:val="24"/>
        </w:rPr>
        <w:t xml:space="preserve">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7"/>
          <w:sz w:val="24"/>
          <w:szCs w:val="24"/>
        </w:rPr>
        <w:t>po</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 xml:space="preserve">n </w:t>
      </w:r>
      <w:r w:rsidRPr="00D23826">
        <w:rPr>
          <w:rFonts w:ascii="Times New Roman" w:hAnsi="Times New Roman" w:cs="Times New Roman"/>
          <w:i/>
          <w:color w:val="000000"/>
          <w:spacing w:val="21"/>
          <w:sz w:val="24"/>
          <w:szCs w:val="24"/>
        </w:rPr>
        <w:t xml:space="preserve"> </w:t>
      </w:r>
      <w:r w:rsidRPr="00D23826">
        <w:rPr>
          <w:rFonts w:ascii="Times New Roman" w:hAnsi="Times New Roman" w:cs="Times New Roman"/>
          <w:i/>
          <w:color w:val="000000"/>
          <w:spacing w:val="5"/>
          <w:w w:val="102"/>
          <w:sz w:val="24"/>
          <w:szCs w:val="24"/>
        </w:rPr>
        <w:t>a</w:t>
      </w:r>
      <w:r w:rsidRPr="00D23826">
        <w:rPr>
          <w:rFonts w:ascii="Times New Roman" w:hAnsi="Times New Roman" w:cs="Times New Roman"/>
          <w:i/>
          <w:color w:val="000000"/>
          <w:spacing w:val="-7"/>
          <w:w w:val="102"/>
          <w:sz w:val="24"/>
          <w:szCs w:val="24"/>
        </w:rPr>
        <w:t>n</w:t>
      </w:r>
      <w:r w:rsidRPr="00D23826">
        <w:rPr>
          <w:rFonts w:ascii="Times New Roman" w:hAnsi="Times New Roman" w:cs="Times New Roman"/>
          <w:i/>
          <w:color w:val="000000"/>
          <w:w w:val="102"/>
          <w:sz w:val="24"/>
          <w:szCs w:val="24"/>
        </w:rPr>
        <w:t xml:space="preserve">d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8"/>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7"/>
          <w:sz w:val="24"/>
          <w:szCs w:val="24"/>
        </w:rPr>
        <w:t>po</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 xml:space="preserve">n </w:t>
      </w:r>
      <w:r w:rsidRPr="00D23826">
        <w:rPr>
          <w:rFonts w:ascii="Times New Roman" w:hAnsi="Times New Roman" w:cs="Times New Roman"/>
          <w:i/>
          <w:color w:val="000000"/>
          <w:spacing w:val="21"/>
          <w:sz w:val="24"/>
          <w:szCs w:val="24"/>
        </w:rPr>
        <w:t xml:space="preserve"> </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re</w:t>
      </w:r>
      <w:r w:rsidRPr="00D23826">
        <w:rPr>
          <w:rFonts w:ascii="Times New Roman" w:hAnsi="Times New Roman" w:cs="Times New Roman"/>
          <w:i/>
          <w:color w:val="000000"/>
          <w:spacing w:val="4"/>
          <w:sz w:val="24"/>
          <w:szCs w:val="24"/>
        </w:rPr>
        <w:t xml:space="preserve"> </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7"/>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4"/>
          <w:sz w:val="24"/>
          <w:szCs w:val="24"/>
        </w:rPr>
        <w:t xml:space="preserve">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l</w:t>
      </w:r>
      <w:r w:rsidRPr="00D23826">
        <w:rPr>
          <w:rFonts w:ascii="Times New Roman" w:hAnsi="Times New Roman" w:cs="Times New Roman"/>
          <w:i/>
          <w:color w:val="000000"/>
          <w:spacing w:val="32"/>
          <w:sz w:val="24"/>
          <w:szCs w:val="24"/>
        </w:rPr>
        <w:t xml:space="preserve"> </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29"/>
          <w:sz w:val="24"/>
          <w:szCs w:val="24"/>
        </w:rPr>
        <w:t xml:space="preserve"> </w:t>
      </w:r>
      <w:r w:rsidRPr="00D23826">
        <w:rPr>
          <w:rFonts w:ascii="Times New Roman" w:hAnsi="Times New Roman" w:cs="Times New Roman"/>
          <w:i/>
          <w:color w:val="000000"/>
          <w:spacing w:val="-7"/>
          <w:w w:val="102"/>
          <w:sz w:val="24"/>
          <w:szCs w:val="24"/>
        </w:rPr>
        <w:t>o</w:t>
      </w:r>
      <w:r w:rsidRPr="00D23826">
        <w:rPr>
          <w:rFonts w:ascii="Times New Roman" w:hAnsi="Times New Roman" w:cs="Times New Roman"/>
          <w:i/>
          <w:color w:val="000000"/>
          <w:w w:val="102"/>
          <w:sz w:val="24"/>
          <w:szCs w:val="24"/>
        </w:rPr>
        <w:t xml:space="preserve">r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ff</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17"/>
          <w:sz w:val="24"/>
          <w:szCs w:val="24"/>
        </w:rPr>
        <w:t xml:space="preserve">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l</w:t>
      </w:r>
      <w:r w:rsidRPr="00D23826">
        <w:rPr>
          <w:rFonts w:ascii="Times New Roman" w:hAnsi="Times New Roman" w:cs="Times New Roman"/>
          <w:i/>
          <w:color w:val="000000"/>
          <w:spacing w:val="36"/>
          <w:sz w:val="24"/>
          <w:szCs w:val="24"/>
        </w:rPr>
        <w:t xml:space="preserve"> </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29"/>
          <w:sz w:val="24"/>
          <w:szCs w:val="24"/>
        </w:rPr>
        <w:t xml:space="preserve"> </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7"/>
          <w:sz w:val="24"/>
          <w:szCs w:val="24"/>
        </w:rPr>
        <w:t>ou</w:t>
      </w:r>
      <w:r w:rsidRPr="00D23826">
        <w:rPr>
          <w:rFonts w:ascii="Times New Roman" w:hAnsi="Times New Roman" w:cs="Times New Roman"/>
          <w:i/>
          <w:color w:val="000000"/>
          <w:spacing w:val="-18"/>
          <w:sz w:val="24"/>
          <w:szCs w:val="24"/>
        </w:rPr>
        <w:t>l</w:t>
      </w:r>
      <w:r w:rsidRPr="00D23826">
        <w:rPr>
          <w:rFonts w:ascii="Times New Roman" w:hAnsi="Times New Roman" w:cs="Times New Roman"/>
          <w:i/>
          <w:color w:val="000000"/>
          <w:sz w:val="24"/>
          <w:szCs w:val="24"/>
        </w:rPr>
        <w:t>d</w:t>
      </w:r>
      <w:r w:rsidRPr="00D23826">
        <w:rPr>
          <w:rFonts w:ascii="Times New Roman" w:hAnsi="Times New Roman" w:cs="Times New Roman"/>
          <w:i/>
          <w:color w:val="000000"/>
          <w:spacing w:val="23"/>
          <w:sz w:val="24"/>
          <w:szCs w:val="24"/>
        </w:rPr>
        <w:t xml:space="preserve"> </w:t>
      </w:r>
      <w:r w:rsidRPr="00D23826">
        <w:rPr>
          <w:rFonts w:ascii="Times New Roman" w:hAnsi="Times New Roman" w:cs="Times New Roman"/>
          <w:i/>
          <w:color w:val="000000"/>
          <w:spacing w:val="-7"/>
          <w:sz w:val="24"/>
          <w:szCs w:val="24"/>
        </w:rPr>
        <w:t>b</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4"/>
          <w:sz w:val="24"/>
          <w:szCs w:val="24"/>
        </w:rPr>
        <w:t xml:space="preserve"> </w:t>
      </w:r>
      <w:r w:rsidRPr="00D23826">
        <w:rPr>
          <w:rFonts w:ascii="Times New Roman" w:hAnsi="Times New Roman" w:cs="Times New Roman"/>
          <w:i/>
          <w:color w:val="000000"/>
          <w:spacing w:val="-7"/>
          <w:sz w:val="24"/>
          <w:szCs w:val="24"/>
        </w:rPr>
        <w:t>g</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d</w:t>
      </w:r>
      <w:r w:rsidRPr="00D23826">
        <w:rPr>
          <w:rFonts w:ascii="Times New Roman" w:hAnsi="Times New Roman" w:cs="Times New Roman"/>
          <w:i/>
          <w:color w:val="000000"/>
          <w:spacing w:val="-4"/>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 xml:space="preserve">o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5"/>
          <w:w w:val="102"/>
          <w:sz w:val="24"/>
          <w:szCs w:val="24"/>
        </w:rPr>
        <w:t>a</w:t>
      </w:r>
      <w:r w:rsidRPr="00D23826">
        <w:rPr>
          <w:rFonts w:ascii="Times New Roman" w:hAnsi="Times New Roman" w:cs="Times New Roman"/>
          <w:i/>
          <w:color w:val="000000"/>
          <w:spacing w:val="-7"/>
          <w:w w:val="102"/>
          <w:sz w:val="24"/>
          <w:szCs w:val="24"/>
        </w:rPr>
        <w:t>pp</w:t>
      </w:r>
      <w:r w:rsidRPr="00D23826">
        <w:rPr>
          <w:rFonts w:ascii="Times New Roman" w:hAnsi="Times New Roman" w:cs="Times New Roman"/>
          <w:i/>
          <w:color w:val="000000"/>
          <w:spacing w:val="-18"/>
          <w:w w:val="102"/>
          <w:sz w:val="24"/>
          <w:szCs w:val="24"/>
        </w:rPr>
        <w:t>li</w:t>
      </w:r>
      <w:r w:rsidRPr="00D23826">
        <w:rPr>
          <w:rFonts w:ascii="Times New Roman" w:hAnsi="Times New Roman" w:cs="Times New Roman"/>
          <w:i/>
          <w:color w:val="000000"/>
          <w:spacing w:val="5"/>
          <w:w w:val="102"/>
          <w:sz w:val="24"/>
          <w:szCs w:val="24"/>
        </w:rPr>
        <w:t>ca</w:t>
      </w:r>
      <w:r w:rsidRPr="00D23826">
        <w:rPr>
          <w:rFonts w:ascii="Times New Roman" w:hAnsi="Times New Roman" w:cs="Times New Roman"/>
          <w:i/>
          <w:color w:val="000000"/>
          <w:spacing w:val="-7"/>
          <w:w w:val="102"/>
          <w:sz w:val="24"/>
          <w:szCs w:val="24"/>
        </w:rPr>
        <w:t>n</w:t>
      </w:r>
      <w:r w:rsidRPr="00D23826">
        <w:rPr>
          <w:rFonts w:ascii="Times New Roman" w:hAnsi="Times New Roman" w:cs="Times New Roman"/>
          <w:i/>
          <w:color w:val="000000"/>
          <w:spacing w:val="-2"/>
          <w:w w:val="102"/>
          <w:sz w:val="24"/>
          <w:szCs w:val="24"/>
        </w:rPr>
        <w:t>t</w:t>
      </w:r>
      <w:r w:rsidRPr="00D23826">
        <w:rPr>
          <w:rFonts w:ascii="Times New Roman" w:hAnsi="Times New Roman" w:cs="Times New Roman"/>
          <w:i/>
          <w:color w:val="000000"/>
          <w:w w:val="102"/>
          <w:sz w:val="24"/>
          <w:szCs w:val="24"/>
        </w:rPr>
        <w:t xml:space="preserve">, </w:t>
      </w:r>
      <w:r w:rsidRPr="00D23826">
        <w:rPr>
          <w:rFonts w:ascii="Times New Roman" w:hAnsi="Times New Roman" w:cs="Times New Roman"/>
          <w:b/>
          <w:i/>
          <w:color w:val="000000"/>
          <w:spacing w:val="-10"/>
          <w:sz w:val="24"/>
          <w:szCs w:val="24"/>
        </w:rPr>
        <w:t>m</w:t>
      </w:r>
      <w:r w:rsidRPr="00D23826">
        <w:rPr>
          <w:rFonts w:ascii="Times New Roman" w:hAnsi="Times New Roman" w:cs="Times New Roman"/>
          <w:b/>
          <w:i/>
          <w:color w:val="000000"/>
          <w:spacing w:val="5"/>
          <w:sz w:val="24"/>
          <w:szCs w:val="24"/>
        </w:rPr>
        <w:t>a</w:t>
      </w:r>
      <w:r w:rsidRPr="00D23826">
        <w:rPr>
          <w:rFonts w:ascii="Times New Roman" w:hAnsi="Times New Roman" w:cs="Times New Roman"/>
          <w:b/>
          <w:i/>
          <w:color w:val="000000"/>
          <w:spacing w:val="-7"/>
          <w:sz w:val="24"/>
          <w:szCs w:val="24"/>
        </w:rPr>
        <w:t>k</w:t>
      </w:r>
      <w:r w:rsidRPr="00D23826">
        <w:rPr>
          <w:rFonts w:ascii="Times New Roman" w:hAnsi="Times New Roman" w:cs="Times New Roman"/>
          <w:b/>
          <w:i/>
          <w:color w:val="000000"/>
          <w:sz w:val="24"/>
          <w:szCs w:val="24"/>
        </w:rPr>
        <w:t>e</w:t>
      </w:r>
      <w:r w:rsidRPr="00D23826">
        <w:rPr>
          <w:rFonts w:ascii="Times New Roman" w:hAnsi="Times New Roman" w:cs="Times New Roman"/>
          <w:b/>
          <w:i/>
          <w:color w:val="000000"/>
          <w:spacing w:val="5"/>
          <w:sz w:val="24"/>
          <w:szCs w:val="24"/>
        </w:rPr>
        <w:t xml:space="preserve"> a</w:t>
      </w:r>
      <w:r w:rsidRPr="00D23826">
        <w:rPr>
          <w:rFonts w:ascii="Times New Roman" w:hAnsi="Times New Roman" w:cs="Times New Roman"/>
          <w:b/>
          <w:i/>
          <w:color w:val="000000"/>
          <w:sz w:val="24"/>
          <w:szCs w:val="24"/>
        </w:rPr>
        <w:t>n</w:t>
      </w:r>
      <w:r w:rsidRPr="00D23826">
        <w:rPr>
          <w:rFonts w:ascii="Times New Roman" w:hAnsi="Times New Roman" w:cs="Times New Roman"/>
          <w:b/>
          <w:i/>
          <w:color w:val="000000"/>
          <w:spacing w:val="1"/>
          <w:sz w:val="24"/>
          <w:szCs w:val="24"/>
        </w:rPr>
        <w:t xml:space="preserve"> </w:t>
      </w:r>
      <w:r w:rsidRPr="00D23826">
        <w:rPr>
          <w:rFonts w:ascii="Times New Roman" w:hAnsi="Times New Roman" w:cs="Times New Roman"/>
          <w:b/>
          <w:i/>
          <w:color w:val="000000"/>
          <w:spacing w:val="-7"/>
          <w:sz w:val="24"/>
          <w:szCs w:val="24"/>
        </w:rPr>
        <w:t>o</w:t>
      </w:r>
      <w:r w:rsidRPr="00D23826">
        <w:rPr>
          <w:rFonts w:ascii="Times New Roman" w:hAnsi="Times New Roman" w:cs="Times New Roman"/>
          <w:b/>
          <w:i/>
          <w:color w:val="000000"/>
          <w:sz w:val="24"/>
          <w:szCs w:val="24"/>
        </w:rPr>
        <w:t>r</w:t>
      </w:r>
      <w:r w:rsidRPr="00D23826">
        <w:rPr>
          <w:rFonts w:ascii="Times New Roman" w:hAnsi="Times New Roman" w:cs="Times New Roman"/>
          <w:b/>
          <w:i/>
          <w:color w:val="000000"/>
          <w:spacing w:val="-7"/>
          <w:sz w:val="24"/>
          <w:szCs w:val="24"/>
        </w:rPr>
        <w:t>d</w:t>
      </w:r>
      <w:r w:rsidRPr="00D23826">
        <w:rPr>
          <w:rFonts w:ascii="Times New Roman" w:hAnsi="Times New Roman" w:cs="Times New Roman"/>
          <w:b/>
          <w:i/>
          <w:color w:val="000000"/>
          <w:spacing w:val="5"/>
          <w:sz w:val="24"/>
          <w:szCs w:val="24"/>
        </w:rPr>
        <w:t>e</w:t>
      </w:r>
      <w:r w:rsidRPr="00D23826">
        <w:rPr>
          <w:rFonts w:ascii="Times New Roman" w:hAnsi="Times New Roman" w:cs="Times New Roman"/>
          <w:b/>
          <w:i/>
          <w:color w:val="000000"/>
          <w:sz w:val="24"/>
          <w:szCs w:val="24"/>
        </w:rPr>
        <w:t>r</w:t>
      </w:r>
      <w:r w:rsidRPr="00D23826">
        <w:rPr>
          <w:rFonts w:ascii="Times New Roman" w:hAnsi="Times New Roman" w:cs="Times New Roman"/>
          <w:b/>
          <w:i/>
          <w:color w:val="000000"/>
          <w:spacing w:val="14"/>
          <w:sz w:val="24"/>
          <w:szCs w:val="24"/>
        </w:rPr>
        <w:t xml:space="preserve"> </w:t>
      </w:r>
      <w:r w:rsidRPr="00D23826">
        <w:rPr>
          <w:rFonts w:ascii="Times New Roman" w:hAnsi="Times New Roman" w:cs="Times New Roman"/>
          <w:b/>
          <w:i/>
          <w:color w:val="000000"/>
          <w:spacing w:val="2"/>
          <w:sz w:val="24"/>
          <w:szCs w:val="24"/>
        </w:rPr>
        <w:t>s</w:t>
      </w:r>
      <w:r w:rsidRPr="00D23826">
        <w:rPr>
          <w:rFonts w:ascii="Times New Roman" w:hAnsi="Times New Roman" w:cs="Times New Roman"/>
          <w:b/>
          <w:i/>
          <w:color w:val="000000"/>
          <w:spacing w:val="5"/>
          <w:sz w:val="24"/>
          <w:szCs w:val="24"/>
        </w:rPr>
        <w:t>e</w:t>
      </w:r>
      <w:r w:rsidRPr="00D23826">
        <w:rPr>
          <w:rFonts w:ascii="Times New Roman" w:hAnsi="Times New Roman" w:cs="Times New Roman"/>
          <w:b/>
          <w:i/>
          <w:color w:val="000000"/>
          <w:spacing w:val="-2"/>
          <w:sz w:val="24"/>
          <w:szCs w:val="24"/>
        </w:rPr>
        <w:t>tt</w:t>
      </w:r>
      <w:r w:rsidRPr="00D23826">
        <w:rPr>
          <w:rFonts w:ascii="Times New Roman" w:hAnsi="Times New Roman" w:cs="Times New Roman"/>
          <w:b/>
          <w:i/>
          <w:color w:val="000000"/>
          <w:spacing w:val="-18"/>
          <w:sz w:val="24"/>
          <w:szCs w:val="24"/>
        </w:rPr>
        <w:t>i</w:t>
      </w:r>
      <w:r w:rsidRPr="00D23826">
        <w:rPr>
          <w:rFonts w:ascii="Times New Roman" w:hAnsi="Times New Roman" w:cs="Times New Roman"/>
          <w:b/>
          <w:i/>
          <w:color w:val="000000"/>
          <w:spacing w:val="-7"/>
          <w:sz w:val="24"/>
          <w:szCs w:val="24"/>
        </w:rPr>
        <w:t>n</w:t>
      </w:r>
      <w:r w:rsidRPr="00D23826">
        <w:rPr>
          <w:rFonts w:ascii="Times New Roman" w:hAnsi="Times New Roman" w:cs="Times New Roman"/>
          <w:b/>
          <w:i/>
          <w:color w:val="000000"/>
          <w:sz w:val="24"/>
          <w:szCs w:val="24"/>
        </w:rPr>
        <w:t>g</w:t>
      </w:r>
      <w:r w:rsidRPr="00D23826">
        <w:rPr>
          <w:rFonts w:ascii="Times New Roman" w:hAnsi="Times New Roman" w:cs="Times New Roman"/>
          <w:b/>
          <w:i/>
          <w:color w:val="000000"/>
          <w:spacing w:val="9"/>
          <w:sz w:val="24"/>
          <w:szCs w:val="24"/>
        </w:rPr>
        <w:t xml:space="preserve"> </w:t>
      </w:r>
      <w:r w:rsidRPr="00D23826">
        <w:rPr>
          <w:rFonts w:ascii="Times New Roman" w:hAnsi="Times New Roman" w:cs="Times New Roman"/>
          <w:b/>
          <w:i/>
          <w:color w:val="000000"/>
          <w:spacing w:val="5"/>
          <w:sz w:val="24"/>
          <w:szCs w:val="24"/>
        </w:rPr>
        <w:t>a</w:t>
      </w:r>
      <w:r w:rsidRPr="00D23826">
        <w:rPr>
          <w:rFonts w:ascii="Times New Roman" w:hAnsi="Times New Roman" w:cs="Times New Roman"/>
          <w:b/>
          <w:i/>
          <w:color w:val="000000"/>
          <w:spacing w:val="2"/>
          <w:sz w:val="24"/>
          <w:szCs w:val="24"/>
        </w:rPr>
        <w:t>s</w:t>
      </w:r>
      <w:r w:rsidRPr="00D23826">
        <w:rPr>
          <w:rFonts w:ascii="Times New Roman" w:hAnsi="Times New Roman" w:cs="Times New Roman"/>
          <w:b/>
          <w:i/>
          <w:color w:val="000000"/>
          <w:spacing w:val="-18"/>
          <w:sz w:val="24"/>
          <w:szCs w:val="24"/>
        </w:rPr>
        <w:t>i</w:t>
      </w:r>
      <w:r w:rsidRPr="00D23826">
        <w:rPr>
          <w:rFonts w:ascii="Times New Roman" w:hAnsi="Times New Roman" w:cs="Times New Roman"/>
          <w:b/>
          <w:i/>
          <w:color w:val="000000"/>
          <w:spacing w:val="-7"/>
          <w:sz w:val="24"/>
          <w:szCs w:val="24"/>
        </w:rPr>
        <w:t>d</w:t>
      </w:r>
      <w:r w:rsidRPr="00D23826">
        <w:rPr>
          <w:rFonts w:ascii="Times New Roman" w:hAnsi="Times New Roman" w:cs="Times New Roman"/>
          <w:b/>
          <w:i/>
          <w:color w:val="000000"/>
          <w:sz w:val="24"/>
          <w:szCs w:val="24"/>
        </w:rPr>
        <w:t>e</w:t>
      </w:r>
      <w:r w:rsidRPr="00D23826">
        <w:rPr>
          <w:rFonts w:ascii="Times New Roman" w:hAnsi="Times New Roman" w:cs="Times New Roman"/>
          <w:b/>
          <w:i/>
          <w:color w:val="000000"/>
          <w:spacing w:val="19"/>
          <w:sz w:val="24"/>
          <w:szCs w:val="24"/>
        </w:rPr>
        <w:t xml:space="preserve"> </w:t>
      </w:r>
      <w:r w:rsidRPr="00D23826">
        <w:rPr>
          <w:rFonts w:ascii="Times New Roman" w:hAnsi="Times New Roman" w:cs="Times New Roman"/>
          <w:b/>
          <w:i/>
          <w:color w:val="000000"/>
          <w:spacing w:val="-2"/>
          <w:sz w:val="24"/>
          <w:szCs w:val="24"/>
        </w:rPr>
        <w:t>t</w:t>
      </w:r>
      <w:r w:rsidRPr="00D23826">
        <w:rPr>
          <w:rFonts w:ascii="Times New Roman" w:hAnsi="Times New Roman" w:cs="Times New Roman"/>
          <w:b/>
          <w:i/>
          <w:color w:val="000000"/>
          <w:spacing w:val="-7"/>
          <w:sz w:val="24"/>
          <w:szCs w:val="24"/>
        </w:rPr>
        <w:t>h</w:t>
      </w:r>
      <w:r w:rsidRPr="00D23826">
        <w:rPr>
          <w:rFonts w:ascii="Times New Roman" w:hAnsi="Times New Roman" w:cs="Times New Roman"/>
          <w:b/>
          <w:i/>
          <w:color w:val="000000"/>
          <w:sz w:val="24"/>
          <w:szCs w:val="24"/>
        </w:rPr>
        <w:t>e</w:t>
      </w:r>
      <w:r w:rsidRPr="00D23826">
        <w:rPr>
          <w:rFonts w:ascii="Times New Roman" w:hAnsi="Times New Roman" w:cs="Times New Roman"/>
          <w:b/>
          <w:i/>
          <w:color w:val="000000"/>
          <w:spacing w:val="15"/>
          <w:sz w:val="24"/>
          <w:szCs w:val="24"/>
        </w:rPr>
        <w:t xml:space="preserve"> </w:t>
      </w:r>
      <w:r w:rsidRPr="00D23826">
        <w:rPr>
          <w:rFonts w:ascii="Times New Roman" w:hAnsi="Times New Roman" w:cs="Times New Roman"/>
          <w:b/>
          <w:i/>
          <w:color w:val="000000"/>
          <w:spacing w:val="-7"/>
          <w:sz w:val="24"/>
          <w:szCs w:val="24"/>
        </w:rPr>
        <w:t>d</w:t>
      </w:r>
      <w:r w:rsidRPr="00D23826">
        <w:rPr>
          <w:rFonts w:ascii="Times New Roman" w:hAnsi="Times New Roman" w:cs="Times New Roman"/>
          <w:b/>
          <w:i/>
          <w:color w:val="000000"/>
          <w:spacing w:val="-18"/>
          <w:sz w:val="24"/>
          <w:szCs w:val="24"/>
        </w:rPr>
        <w:t>i</w:t>
      </w:r>
      <w:r w:rsidRPr="00D23826">
        <w:rPr>
          <w:rFonts w:ascii="Times New Roman" w:hAnsi="Times New Roman" w:cs="Times New Roman"/>
          <w:b/>
          <w:i/>
          <w:color w:val="000000"/>
          <w:spacing w:val="2"/>
          <w:sz w:val="24"/>
          <w:szCs w:val="24"/>
        </w:rPr>
        <w:t>s</w:t>
      </w:r>
      <w:r w:rsidRPr="00D23826">
        <w:rPr>
          <w:rFonts w:ascii="Times New Roman" w:hAnsi="Times New Roman" w:cs="Times New Roman"/>
          <w:b/>
          <w:i/>
          <w:color w:val="000000"/>
          <w:spacing w:val="-7"/>
          <w:sz w:val="24"/>
          <w:szCs w:val="24"/>
        </w:rPr>
        <w:t>po</w:t>
      </w:r>
      <w:r w:rsidRPr="00D23826">
        <w:rPr>
          <w:rFonts w:ascii="Times New Roman" w:hAnsi="Times New Roman" w:cs="Times New Roman"/>
          <w:b/>
          <w:i/>
          <w:color w:val="000000"/>
          <w:spacing w:val="2"/>
          <w:sz w:val="24"/>
          <w:szCs w:val="24"/>
        </w:rPr>
        <w:t>s</w:t>
      </w:r>
      <w:r w:rsidRPr="00D23826">
        <w:rPr>
          <w:rFonts w:ascii="Times New Roman" w:hAnsi="Times New Roman" w:cs="Times New Roman"/>
          <w:b/>
          <w:i/>
          <w:color w:val="000000"/>
          <w:spacing w:val="-18"/>
          <w:sz w:val="24"/>
          <w:szCs w:val="24"/>
        </w:rPr>
        <w:t>i</w:t>
      </w:r>
      <w:r w:rsidRPr="00D23826">
        <w:rPr>
          <w:rFonts w:ascii="Times New Roman" w:hAnsi="Times New Roman" w:cs="Times New Roman"/>
          <w:b/>
          <w:i/>
          <w:color w:val="000000"/>
          <w:spacing w:val="-2"/>
          <w:sz w:val="24"/>
          <w:szCs w:val="24"/>
        </w:rPr>
        <w:t>t</w:t>
      </w:r>
      <w:r w:rsidRPr="00D23826">
        <w:rPr>
          <w:rFonts w:ascii="Times New Roman" w:hAnsi="Times New Roman" w:cs="Times New Roman"/>
          <w:b/>
          <w:i/>
          <w:color w:val="000000"/>
          <w:spacing w:val="-18"/>
          <w:sz w:val="24"/>
          <w:szCs w:val="24"/>
        </w:rPr>
        <w:t>i</w:t>
      </w:r>
      <w:r w:rsidRPr="00D23826">
        <w:rPr>
          <w:rFonts w:ascii="Times New Roman" w:hAnsi="Times New Roman" w:cs="Times New Roman"/>
          <w:b/>
          <w:i/>
          <w:color w:val="000000"/>
          <w:spacing w:val="-7"/>
          <w:sz w:val="24"/>
          <w:szCs w:val="24"/>
        </w:rPr>
        <w:t>o</w:t>
      </w:r>
      <w:r w:rsidRPr="00D23826">
        <w:rPr>
          <w:rFonts w:ascii="Times New Roman" w:hAnsi="Times New Roman" w:cs="Times New Roman"/>
          <w:b/>
          <w:i/>
          <w:color w:val="000000"/>
          <w:sz w:val="24"/>
          <w:szCs w:val="24"/>
        </w:rPr>
        <w:t xml:space="preserve">n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d</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7"/>
          <w:sz w:val="24"/>
          <w:szCs w:val="24"/>
        </w:rPr>
        <w:t>g</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v</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33"/>
          <w:sz w:val="24"/>
          <w:szCs w:val="24"/>
        </w:rPr>
        <w:t xml:space="preserve"> </w:t>
      </w:r>
      <w:r w:rsidRPr="00D23826">
        <w:rPr>
          <w:rFonts w:ascii="Times New Roman" w:hAnsi="Times New Roman" w:cs="Times New Roman"/>
          <w:i/>
          <w:color w:val="000000"/>
          <w:spacing w:val="2"/>
          <w:w w:val="102"/>
          <w:sz w:val="24"/>
          <w:szCs w:val="24"/>
        </w:rPr>
        <w:t>s</w:t>
      </w:r>
      <w:r w:rsidRPr="00D23826">
        <w:rPr>
          <w:rFonts w:ascii="Times New Roman" w:hAnsi="Times New Roman" w:cs="Times New Roman"/>
          <w:i/>
          <w:color w:val="000000"/>
          <w:spacing w:val="-7"/>
          <w:w w:val="102"/>
          <w:sz w:val="24"/>
          <w:szCs w:val="24"/>
        </w:rPr>
        <w:t>u</w:t>
      </w:r>
      <w:r w:rsidRPr="00D23826">
        <w:rPr>
          <w:rFonts w:ascii="Times New Roman" w:hAnsi="Times New Roman" w:cs="Times New Roman"/>
          <w:i/>
          <w:color w:val="000000"/>
          <w:spacing w:val="5"/>
          <w:w w:val="102"/>
          <w:sz w:val="24"/>
          <w:szCs w:val="24"/>
        </w:rPr>
        <w:t>c</w:t>
      </w:r>
      <w:r w:rsidRPr="00D23826">
        <w:rPr>
          <w:rFonts w:ascii="Times New Roman" w:hAnsi="Times New Roman" w:cs="Times New Roman"/>
          <w:i/>
          <w:color w:val="000000"/>
          <w:w w:val="102"/>
          <w:sz w:val="24"/>
          <w:szCs w:val="24"/>
        </w:rPr>
        <w:t xml:space="preserve">h </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7"/>
          <w:sz w:val="24"/>
          <w:szCs w:val="24"/>
        </w:rPr>
        <w:t>on</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qu</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l</w:t>
      </w:r>
      <w:r w:rsidRPr="00D23826">
        <w:rPr>
          <w:rFonts w:ascii="Times New Roman" w:hAnsi="Times New Roman" w:cs="Times New Roman"/>
          <w:i/>
          <w:color w:val="000000"/>
          <w:spacing w:val="26"/>
          <w:sz w:val="24"/>
          <w:szCs w:val="24"/>
        </w:rPr>
        <w:t xml:space="preserve">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ec</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43"/>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4"/>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7"/>
          <w:sz w:val="24"/>
          <w:szCs w:val="24"/>
        </w:rPr>
        <w:t>ou</w:t>
      </w:r>
      <w:r w:rsidRPr="00D23826">
        <w:rPr>
          <w:rFonts w:ascii="Times New Roman" w:hAnsi="Times New Roman" w:cs="Times New Roman"/>
          <w:i/>
          <w:color w:val="000000"/>
          <w:sz w:val="24"/>
          <w:szCs w:val="24"/>
        </w:rPr>
        <w:t>rt</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nk</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48"/>
          <w:sz w:val="24"/>
          <w:szCs w:val="24"/>
        </w:rPr>
        <w:t xml:space="preserve">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21"/>
          <w:sz w:val="24"/>
          <w:szCs w:val="24"/>
        </w:rPr>
        <w:t xml:space="preserve">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0"/>
          <w:sz w:val="24"/>
          <w:szCs w:val="24"/>
        </w:rPr>
        <w:t xml:space="preserve"> </w:t>
      </w:r>
      <w:r w:rsidRPr="00D23826">
        <w:rPr>
          <w:rFonts w:ascii="Times New Roman" w:hAnsi="Times New Roman" w:cs="Times New Roman"/>
          <w:i/>
          <w:color w:val="000000"/>
          <w:spacing w:val="-7"/>
          <w:w w:val="102"/>
          <w:sz w:val="24"/>
          <w:szCs w:val="24"/>
        </w:rPr>
        <w:t>g</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7"/>
          <w:w w:val="102"/>
          <w:sz w:val="24"/>
          <w:szCs w:val="24"/>
        </w:rPr>
        <w:t>v</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7"/>
          <w:w w:val="102"/>
          <w:sz w:val="24"/>
          <w:szCs w:val="24"/>
        </w:rPr>
        <w:t>n</w:t>
      </w:r>
      <w:r w:rsidRPr="00D23826">
        <w:rPr>
          <w:rFonts w:ascii="Times New Roman" w:hAnsi="Times New Roman" w:cs="Times New Roman"/>
          <w:i/>
          <w:color w:val="000000"/>
          <w:w w:val="102"/>
          <w:sz w:val="24"/>
          <w:szCs w:val="24"/>
        </w:rPr>
        <w:t xml:space="preserve">g </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ff</w:t>
      </w:r>
      <w:r w:rsidRPr="00D23826">
        <w:rPr>
          <w:rFonts w:ascii="Times New Roman" w:hAnsi="Times New Roman" w:cs="Times New Roman"/>
          <w:i/>
          <w:color w:val="000000"/>
          <w:spacing w:val="5"/>
          <w:sz w:val="24"/>
          <w:szCs w:val="24"/>
        </w:rPr>
        <w:t>ec</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2"/>
          <w:sz w:val="24"/>
          <w:szCs w:val="24"/>
        </w:rPr>
        <w:t xml:space="preserve"> t</w:t>
      </w:r>
      <w:r w:rsidRPr="00D23826">
        <w:rPr>
          <w:rFonts w:ascii="Times New Roman" w:hAnsi="Times New Roman" w:cs="Times New Roman"/>
          <w:i/>
          <w:color w:val="000000"/>
          <w:sz w:val="24"/>
          <w:szCs w:val="24"/>
        </w:rPr>
        <w:t>o</w:t>
      </w:r>
      <w:r w:rsidRPr="00D23826">
        <w:rPr>
          <w:rFonts w:ascii="Times New Roman" w:hAnsi="Times New Roman" w:cs="Times New Roman"/>
          <w:i/>
          <w:color w:val="000000"/>
          <w:spacing w:val="-14"/>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7"/>
          <w:w w:val="102"/>
          <w:sz w:val="24"/>
          <w:szCs w:val="24"/>
        </w:rPr>
        <w:t>o</w:t>
      </w:r>
      <w:r w:rsidRPr="00D23826">
        <w:rPr>
          <w:rFonts w:ascii="Times New Roman" w:hAnsi="Times New Roman" w:cs="Times New Roman"/>
          <w:i/>
          <w:color w:val="000000"/>
          <w:w w:val="102"/>
          <w:sz w:val="24"/>
          <w:szCs w:val="24"/>
        </w:rPr>
        <w:t>r</w:t>
      </w:r>
      <w:r w:rsidRPr="00D23826">
        <w:rPr>
          <w:rFonts w:ascii="Times New Roman" w:hAnsi="Times New Roman" w:cs="Times New Roman"/>
          <w:i/>
          <w:color w:val="000000"/>
          <w:spacing w:val="-7"/>
          <w:w w:val="102"/>
          <w:sz w:val="24"/>
          <w:szCs w:val="24"/>
        </w:rPr>
        <w:t>d</w:t>
      </w:r>
      <w:r w:rsidRPr="00D23826">
        <w:rPr>
          <w:rFonts w:ascii="Times New Roman" w:hAnsi="Times New Roman" w:cs="Times New Roman"/>
          <w:i/>
          <w:color w:val="000000"/>
          <w:spacing w:val="5"/>
          <w:w w:val="102"/>
          <w:sz w:val="24"/>
          <w:szCs w:val="24"/>
        </w:rPr>
        <w:t>e</w:t>
      </w:r>
      <w:r w:rsidRPr="00D23826">
        <w:rPr>
          <w:rFonts w:ascii="Times New Roman" w:hAnsi="Times New Roman" w:cs="Times New Roman"/>
          <w:i/>
          <w:color w:val="000000"/>
          <w:w w:val="102"/>
          <w:sz w:val="24"/>
          <w:szCs w:val="24"/>
        </w:rPr>
        <w:t>r;</w:t>
      </w:r>
    </w:p>
    <w:p w:rsidR="00DF3544" w:rsidRPr="00D23826" w:rsidRDefault="00DF3544" w:rsidP="00DF3544">
      <w:pPr>
        <w:spacing w:after="0" w:line="276" w:lineRule="auto"/>
        <w:ind w:left="1800"/>
        <w:contextualSpacing/>
        <w:jc w:val="both"/>
        <w:rPr>
          <w:rFonts w:ascii="Times New Roman" w:hAnsi="Times New Roman" w:cs="Times New Roman"/>
          <w:i/>
          <w:sz w:val="24"/>
          <w:szCs w:val="24"/>
        </w:rPr>
      </w:pPr>
      <w:r w:rsidRPr="00D23826">
        <w:rPr>
          <w:rFonts w:ascii="Times New Roman" w:hAnsi="Times New Roman" w:cs="Times New Roman"/>
          <w:i/>
          <w:spacing w:val="19"/>
          <w:sz w:val="24"/>
          <w:szCs w:val="24"/>
        </w:rPr>
        <w:t>[…]</w:t>
      </w:r>
    </w:p>
    <w:p w:rsidR="00DF3544" w:rsidRPr="00D23826" w:rsidRDefault="00DF3544" w:rsidP="00DF3544">
      <w:pPr>
        <w:tabs>
          <w:tab w:val="left" w:pos="2160"/>
        </w:tabs>
        <w:spacing w:after="0" w:line="276" w:lineRule="auto"/>
        <w:ind w:left="1800"/>
        <w:contextualSpacing/>
        <w:jc w:val="both"/>
        <w:rPr>
          <w:rFonts w:ascii="Times New Roman" w:hAnsi="Times New Roman" w:cs="Times New Roman"/>
          <w:i/>
          <w:sz w:val="28"/>
          <w:szCs w:val="28"/>
        </w:rPr>
      </w:pPr>
    </w:p>
    <w:p w:rsidR="00DF3544" w:rsidRPr="00D23826" w:rsidRDefault="00DF3544" w:rsidP="00DF3544">
      <w:pPr>
        <w:tabs>
          <w:tab w:val="left" w:pos="1800"/>
        </w:tabs>
        <w:spacing w:after="0" w:line="276" w:lineRule="auto"/>
        <w:ind w:left="1800" w:hanging="360"/>
        <w:contextualSpacing/>
        <w:jc w:val="both"/>
        <w:rPr>
          <w:rFonts w:ascii="Times New Roman" w:hAnsi="Times New Roman" w:cs="Times New Roman"/>
          <w:i/>
          <w:color w:val="000000"/>
          <w:w w:val="102"/>
          <w:sz w:val="24"/>
          <w:szCs w:val="24"/>
        </w:rPr>
      </w:pP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8"/>
          <w:sz w:val="24"/>
          <w:szCs w:val="24"/>
        </w:rPr>
        <w:t>2</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10"/>
          <w:sz w:val="24"/>
          <w:szCs w:val="24"/>
        </w:rPr>
        <w:t xml:space="preserve"> </w:t>
      </w:r>
      <w:r w:rsidRPr="00D23826">
        <w:rPr>
          <w:rFonts w:ascii="Times New Roman" w:hAnsi="Times New Roman" w:cs="Times New Roman"/>
          <w:i/>
          <w:color w:val="000000"/>
          <w:spacing w:val="2"/>
          <w:sz w:val="24"/>
          <w:szCs w:val="24"/>
        </w:rPr>
        <w:t>A</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12"/>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pp</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5"/>
          <w:sz w:val="24"/>
          <w:szCs w:val="24"/>
        </w:rPr>
        <w:t>ca</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n f</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0"/>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7"/>
          <w:sz w:val="24"/>
          <w:szCs w:val="24"/>
        </w:rPr>
        <w:t>pu</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7"/>
          <w:sz w:val="24"/>
          <w:szCs w:val="24"/>
        </w:rPr>
        <w:t>po</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8"/>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7"/>
          <w:sz w:val="24"/>
          <w:szCs w:val="24"/>
        </w:rPr>
        <w:t>ub</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5"/>
          <w:sz w:val="24"/>
          <w:szCs w:val="24"/>
        </w:rPr>
        <w:t>ec</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31"/>
          <w:sz w:val="24"/>
          <w:szCs w:val="24"/>
        </w:rPr>
        <w:t xml:space="preserve"> </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7"/>
          <w:sz w:val="24"/>
          <w:szCs w:val="24"/>
        </w:rPr>
        <w:t>1</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7"/>
          <w:sz w:val="24"/>
          <w:szCs w:val="24"/>
        </w:rPr>
        <w:t>b</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18"/>
          <w:sz w:val="24"/>
          <w:szCs w:val="24"/>
        </w:rPr>
        <w:t>l</w:t>
      </w:r>
      <w:r w:rsidRPr="00D23826">
        <w:rPr>
          <w:rFonts w:ascii="Times New Roman" w:hAnsi="Times New Roman" w:cs="Times New Roman"/>
          <w:i/>
          <w:color w:val="000000"/>
          <w:sz w:val="24"/>
          <w:szCs w:val="24"/>
        </w:rPr>
        <w:t>l</w:t>
      </w:r>
      <w:r w:rsidRPr="00D23826">
        <w:rPr>
          <w:rFonts w:ascii="Times New Roman" w:hAnsi="Times New Roman" w:cs="Times New Roman"/>
          <w:i/>
          <w:color w:val="000000"/>
          <w:spacing w:val="10"/>
          <w:sz w:val="24"/>
          <w:szCs w:val="24"/>
        </w:rPr>
        <w:t xml:space="preserve"> </w:t>
      </w:r>
      <w:r w:rsidRPr="00D23826">
        <w:rPr>
          <w:rFonts w:ascii="Times New Roman" w:hAnsi="Times New Roman" w:cs="Times New Roman"/>
          <w:i/>
          <w:color w:val="000000"/>
          <w:spacing w:val="-7"/>
          <w:w w:val="102"/>
          <w:sz w:val="24"/>
          <w:szCs w:val="24"/>
        </w:rPr>
        <w:t>b</w:t>
      </w:r>
      <w:r w:rsidRPr="00D23826">
        <w:rPr>
          <w:rFonts w:ascii="Times New Roman" w:hAnsi="Times New Roman" w:cs="Times New Roman"/>
          <w:i/>
          <w:color w:val="000000"/>
          <w:w w:val="102"/>
          <w:sz w:val="24"/>
          <w:szCs w:val="24"/>
        </w:rPr>
        <w:t xml:space="preserve">e </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5"/>
          <w:sz w:val="24"/>
          <w:szCs w:val="24"/>
        </w:rPr>
        <w:t xml:space="preserve"> </w:t>
      </w:r>
      <w:r w:rsidRPr="00D23826">
        <w:rPr>
          <w:rFonts w:ascii="Times New Roman" w:hAnsi="Times New Roman" w:cs="Times New Roman"/>
          <w:b/>
          <w:i/>
          <w:color w:val="000000"/>
          <w:spacing w:val="-18"/>
          <w:sz w:val="24"/>
          <w:szCs w:val="24"/>
        </w:rPr>
        <w:t>i</w:t>
      </w:r>
      <w:r w:rsidRPr="00D23826">
        <w:rPr>
          <w:rFonts w:ascii="Times New Roman" w:hAnsi="Times New Roman" w:cs="Times New Roman"/>
          <w:b/>
          <w:i/>
          <w:color w:val="000000"/>
          <w:sz w:val="24"/>
          <w:szCs w:val="24"/>
        </w:rPr>
        <w:t>n</w:t>
      </w:r>
      <w:r w:rsidRPr="00D23826">
        <w:rPr>
          <w:rFonts w:ascii="Times New Roman" w:hAnsi="Times New Roman" w:cs="Times New Roman"/>
          <w:b/>
          <w:i/>
          <w:color w:val="000000"/>
          <w:spacing w:val="30"/>
          <w:sz w:val="24"/>
          <w:szCs w:val="24"/>
        </w:rPr>
        <w:t xml:space="preserve"> </w:t>
      </w:r>
      <w:r w:rsidRPr="00D23826">
        <w:rPr>
          <w:rFonts w:ascii="Times New Roman" w:hAnsi="Times New Roman" w:cs="Times New Roman"/>
          <w:b/>
          <w:i/>
          <w:color w:val="000000"/>
          <w:spacing w:val="-2"/>
          <w:sz w:val="24"/>
          <w:szCs w:val="24"/>
        </w:rPr>
        <w:t>t</w:t>
      </w:r>
      <w:r w:rsidRPr="00D23826">
        <w:rPr>
          <w:rFonts w:ascii="Times New Roman" w:hAnsi="Times New Roman" w:cs="Times New Roman"/>
          <w:b/>
          <w:i/>
          <w:color w:val="000000"/>
          <w:spacing w:val="-7"/>
          <w:sz w:val="24"/>
          <w:szCs w:val="24"/>
        </w:rPr>
        <w:t>h</w:t>
      </w:r>
      <w:r w:rsidRPr="00D23826">
        <w:rPr>
          <w:rFonts w:ascii="Times New Roman" w:hAnsi="Times New Roman" w:cs="Times New Roman"/>
          <w:b/>
          <w:i/>
          <w:color w:val="000000"/>
          <w:sz w:val="24"/>
          <w:szCs w:val="24"/>
        </w:rPr>
        <w:t xml:space="preserve">e </w:t>
      </w:r>
      <w:r w:rsidRPr="00D23826">
        <w:rPr>
          <w:rFonts w:ascii="Times New Roman" w:hAnsi="Times New Roman" w:cs="Times New Roman"/>
          <w:b/>
          <w:i/>
          <w:color w:val="000000"/>
          <w:spacing w:val="-7"/>
          <w:sz w:val="24"/>
          <w:szCs w:val="24"/>
        </w:rPr>
        <w:t>p</w:t>
      </w:r>
      <w:r w:rsidRPr="00D23826">
        <w:rPr>
          <w:rFonts w:ascii="Times New Roman" w:hAnsi="Times New Roman" w:cs="Times New Roman"/>
          <w:b/>
          <w:i/>
          <w:color w:val="000000"/>
          <w:sz w:val="24"/>
          <w:szCs w:val="24"/>
        </w:rPr>
        <w:t>r</w:t>
      </w:r>
      <w:r w:rsidRPr="00D23826">
        <w:rPr>
          <w:rFonts w:ascii="Times New Roman" w:hAnsi="Times New Roman" w:cs="Times New Roman"/>
          <w:b/>
          <w:i/>
          <w:color w:val="000000"/>
          <w:spacing w:val="-7"/>
          <w:sz w:val="24"/>
          <w:szCs w:val="24"/>
        </w:rPr>
        <w:t>o</w:t>
      </w:r>
      <w:r w:rsidRPr="00D23826">
        <w:rPr>
          <w:rFonts w:ascii="Times New Roman" w:hAnsi="Times New Roman" w:cs="Times New Roman"/>
          <w:b/>
          <w:i/>
          <w:color w:val="000000"/>
          <w:spacing w:val="5"/>
          <w:sz w:val="24"/>
          <w:szCs w:val="24"/>
        </w:rPr>
        <w:t>cee</w:t>
      </w:r>
      <w:r w:rsidRPr="00D23826">
        <w:rPr>
          <w:rFonts w:ascii="Times New Roman" w:hAnsi="Times New Roman" w:cs="Times New Roman"/>
          <w:b/>
          <w:i/>
          <w:color w:val="000000"/>
          <w:spacing w:val="-7"/>
          <w:sz w:val="24"/>
          <w:szCs w:val="24"/>
        </w:rPr>
        <w:t>d</w:t>
      </w:r>
      <w:r w:rsidRPr="00D23826">
        <w:rPr>
          <w:rFonts w:ascii="Times New Roman" w:hAnsi="Times New Roman" w:cs="Times New Roman"/>
          <w:b/>
          <w:i/>
          <w:color w:val="000000"/>
          <w:spacing w:val="-18"/>
          <w:sz w:val="24"/>
          <w:szCs w:val="24"/>
        </w:rPr>
        <w:t>i</w:t>
      </w:r>
      <w:r w:rsidRPr="00D23826">
        <w:rPr>
          <w:rFonts w:ascii="Times New Roman" w:hAnsi="Times New Roman" w:cs="Times New Roman"/>
          <w:b/>
          <w:i/>
          <w:color w:val="000000"/>
          <w:spacing w:val="-7"/>
          <w:sz w:val="24"/>
          <w:szCs w:val="24"/>
        </w:rPr>
        <w:t>n</w:t>
      </w:r>
      <w:r w:rsidRPr="00D23826">
        <w:rPr>
          <w:rFonts w:ascii="Times New Roman" w:hAnsi="Times New Roman" w:cs="Times New Roman"/>
          <w:b/>
          <w:i/>
          <w:color w:val="000000"/>
          <w:sz w:val="24"/>
          <w:szCs w:val="24"/>
        </w:rPr>
        <w:t>g</w:t>
      </w:r>
      <w:r w:rsidRPr="00D23826">
        <w:rPr>
          <w:rFonts w:ascii="Times New Roman" w:hAnsi="Times New Roman" w:cs="Times New Roman"/>
          <w:b/>
          <w:i/>
          <w:color w:val="000000"/>
          <w:spacing w:val="32"/>
          <w:sz w:val="24"/>
          <w:szCs w:val="24"/>
        </w:rPr>
        <w:t xml:space="preserve"> </w:t>
      </w:r>
      <w:r w:rsidRPr="00D23826">
        <w:rPr>
          <w:rFonts w:ascii="Times New Roman" w:hAnsi="Times New Roman" w:cs="Times New Roman"/>
          <w:b/>
          <w:i/>
          <w:color w:val="000000"/>
          <w:sz w:val="24"/>
          <w:szCs w:val="24"/>
        </w:rPr>
        <w:t>f</w:t>
      </w:r>
      <w:r w:rsidRPr="00D23826">
        <w:rPr>
          <w:rFonts w:ascii="Times New Roman" w:hAnsi="Times New Roman" w:cs="Times New Roman"/>
          <w:b/>
          <w:i/>
          <w:color w:val="000000"/>
          <w:spacing w:val="-7"/>
          <w:sz w:val="24"/>
          <w:szCs w:val="24"/>
        </w:rPr>
        <w:t>o</w:t>
      </w:r>
      <w:r w:rsidRPr="00D23826">
        <w:rPr>
          <w:rFonts w:ascii="Times New Roman" w:hAnsi="Times New Roman" w:cs="Times New Roman"/>
          <w:b/>
          <w:i/>
          <w:color w:val="000000"/>
          <w:sz w:val="24"/>
          <w:szCs w:val="24"/>
        </w:rPr>
        <w:t>r</w:t>
      </w:r>
      <w:r w:rsidRPr="00D23826">
        <w:rPr>
          <w:rFonts w:ascii="Times New Roman" w:hAnsi="Times New Roman" w:cs="Times New Roman"/>
          <w:b/>
          <w:i/>
          <w:color w:val="000000"/>
          <w:spacing w:val="10"/>
          <w:sz w:val="24"/>
          <w:szCs w:val="24"/>
        </w:rPr>
        <w:t xml:space="preserve"> </w:t>
      </w:r>
      <w:r w:rsidRPr="00D23826">
        <w:rPr>
          <w:rFonts w:ascii="Times New Roman" w:hAnsi="Times New Roman" w:cs="Times New Roman"/>
          <w:b/>
          <w:i/>
          <w:color w:val="000000"/>
          <w:sz w:val="24"/>
          <w:szCs w:val="24"/>
        </w:rPr>
        <w:t>a</w:t>
      </w:r>
      <w:r w:rsidRPr="00D23826">
        <w:rPr>
          <w:rFonts w:ascii="Times New Roman" w:hAnsi="Times New Roman" w:cs="Times New Roman"/>
          <w:b/>
          <w:i/>
          <w:color w:val="000000"/>
          <w:spacing w:val="-3"/>
          <w:sz w:val="24"/>
          <w:szCs w:val="24"/>
        </w:rPr>
        <w:t xml:space="preserve"> </w:t>
      </w:r>
      <w:r w:rsidRPr="00D23826">
        <w:rPr>
          <w:rFonts w:ascii="Times New Roman" w:hAnsi="Times New Roman" w:cs="Times New Roman"/>
          <w:b/>
          <w:i/>
          <w:color w:val="000000"/>
          <w:spacing w:val="5"/>
          <w:sz w:val="24"/>
          <w:szCs w:val="24"/>
        </w:rPr>
        <w:t>c</w:t>
      </w:r>
      <w:r w:rsidRPr="00D23826">
        <w:rPr>
          <w:rFonts w:ascii="Times New Roman" w:hAnsi="Times New Roman" w:cs="Times New Roman"/>
          <w:b/>
          <w:i/>
          <w:color w:val="000000"/>
          <w:spacing w:val="-18"/>
          <w:sz w:val="24"/>
          <w:szCs w:val="24"/>
        </w:rPr>
        <w:t>l</w:t>
      </w:r>
      <w:r w:rsidRPr="00D23826">
        <w:rPr>
          <w:rFonts w:ascii="Times New Roman" w:hAnsi="Times New Roman" w:cs="Times New Roman"/>
          <w:b/>
          <w:i/>
          <w:color w:val="000000"/>
          <w:spacing w:val="5"/>
          <w:sz w:val="24"/>
          <w:szCs w:val="24"/>
        </w:rPr>
        <w:t>a</w:t>
      </w:r>
      <w:r w:rsidRPr="00D23826">
        <w:rPr>
          <w:rFonts w:ascii="Times New Roman" w:hAnsi="Times New Roman" w:cs="Times New Roman"/>
          <w:b/>
          <w:i/>
          <w:color w:val="000000"/>
          <w:spacing w:val="-18"/>
          <w:sz w:val="24"/>
          <w:szCs w:val="24"/>
        </w:rPr>
        <w:t>i</w:t>
      </w:r>
      <w:r w:rsidRPr="00D23826">
        <w:rPr>
          <w:rFonts w:ascii="Times New Roman" w:hAnsi="Times New Roman" w:cs="Times New Roman"/>
          <w:b/>
          <w:i/>
          <w:color w:val="000000"/>
          <w:sz w:val="24"/>
          <w:szCs w:val="24"/>
        </w:rPr>
        <w:t>m</w:t>
      </w:r>
      <w:r w:rsidRPr="00D23826">
        <w:rPr>
          <w:rFonts w:ascii="Times New Roman" w:hAnsi="Times New Roman" w:cs="Times New Roman"/>
          <w:b/>
          <w:i/>
          <w:color w:val="000000"/>
          <w:spacing w:val="20"/>
          <w:sz w:val="24"/>
          <w:szCs w:val="24"/>
        </w:rPr>
        <w:t xml:space="preserve"> </w:t>
      </w:r>
      <w:r w:rsidRPr="00D23826">
        <w:rPr>
          <w:rFonts w:ascii="Times New Roman" w:hAnsi="Times New Roman" w:cs="Times New Roman"/>
          <w:b/>
          <w:i/>
          <w:color w:val="000000"/>
          <w:sz w:val="24"/>
          <w:szCs w:val="24"/>
        </w:rPr>
        <w:t>f</w:t>
      </w:r>
      <w:r w:rsidRPr="00D23826">
        <w:rPr>
          <w:rFonts w:ascii="Times New Roman" w:hAnsi="Times New Roman" w:cs="Times New Roman"/>
          <w:b/>
          <w:i/>
          <w:color w:val="000000"/>
          <w:spacing w:val="-7"/>
          <w:sz w:val="24"/>
          <w:szCs w:val="24"/>
        </w:rPr>
        <w:t>o</w:t>
      </w:r>
      <w:r w:rsidRPr="00D23826">
        <w:rPr>
          <w:rFonts w:ascii="Times New Roman" w:hAnsi="Times New Roman" w:cs="Times New Roman"/>
          <w:b/>
          <w:i/>
          <w:color w:val="000000"/>
          <w:sz w:val="24"/>
          <w:szCs w:val="24"/>
        </w:rPr>
        <w:t>r</w:t>
      </w:r>
      <w:r w:rsidRPr="00D23826">
        <w:rPr>
          <w:rFonts w:ascii="Times New Roman" w:hAnsi="Times New Roman" w:cs="Times New Roman"/>
          <w:b/>
          <w:i/>
          <w:color w:val="000000"/>
          <w:spacing w:val="10"/>
          <w:sz w:val="24"/>
          <w:szCs w:val="24"/>
        </w:rPr>
        <w:t xml:space="preserve"> </w:t>
      </w:r>
      <w:r w:rsidRPr="00D23826">
        <w:rPr>
          <w:rFonts w:ascii="Times New Roman" w:hAnsi="Times New Roman" w:cs="Times New Roman"/>
          <w:b/>
          <w:i/>
          <w:color w:val="000000"/>
          <w:sz w:val="24"/>
          <w:szCs w:val="24"/>
        </w:rPr>
        <w:t>f</w:t>
      </w:r>
      <w:r w:rsidRPr="00D23826">
        <w:rPr>
          <w:rFonts w:ascii="Times New Roman" w:hAnsi="Times New Roman" w:cs="Times New Roman"/>
          <w:b/>
          <w:i/>
          <w:color w:val="000000"/>
          <w:spacing w:val="-18"/>
          <w:sz w:val="24"/>
          <w:szCs w:val="24"/>
        </w:rPr>
        <w:t>i</w:t>
      </w:r>
      <w:r w:rsidRPr="00D23826">
        <w:rPr>
          <w:rFonts w:ascii="Times New Roman" w:hAnsi="Times New Roman" w:cs="Times New Roman"/>
          <w:b/>
          <w:i/>
          <w:color w:val="000000"/>
          <w:spacing w:val="-7"/>
          <w:sz w:val="24"/>
          <w:szCs w:val="24"/>
        </w:rPr>
        <w:t>n</w:t>
      </w:r>
      <w:r w:rsidRPr="00D23826">
        <w:rPr>
          <w:rFonts w:ascii="Times New Roman" w:hAnsi="Times New Roman" w:cs="Times New Roman"/>
          <w:b/>
          <w:i/>
          <w:color w:val="000000"/>
          <w:spacing w:val="5"/>
          <w:sz w:val="24"/>
          <w:szCs w:val="24"/>
        </w:rPr>
        <w:t>a</w:t>
      </w:r>
      <w:r w:rsidRPr="00D23826">
        <w:rPr>
          <w:rFonts w:ascii="Times New Roman" w:hAnsi="Times New Roman" w:cs="Times New Roman"/>
          <w:b/>
          <w:i/>
          <w:color w:val="000000"/>
          <w:spacing w:val="-7"/>
          <w:sz w:val="24"/>
          <w:szCs w:val="24"/>
        </w:rPr>
        <w:t>n</w:t>
      </w:r>
      <w:r w:rsidRPr="00D23826">
        <w:rPr>
          <w:rFonts w:ascii="Times New Roman" w:hAnsi="Times New Roman" w:cs="Times New Roman"/>
          <w:b/>
          <w:i/>
          <w:color w:val="000000"/>
          <w:spacing w:val="5"/>
          <w:sz w:val="24"/>
          <w:szCs w:val="24"/>
        </w:rPr>
        <w:t>c</w:t>
      </w:r>
      <w:r w:rsidRPr="00D23826">
        <w:rPr>
          <w:rFonts w:ascii="Times New Roman" w:hAnsi="Times New Roman" w:cs="Times New Roman"/>
          <w:b/>
          <w:i/>
          <w:color w:val="000000"/>
          <w:spacing w:val="-18"/>
          <w:sz w:val="24"/>
          <w:szCs w:val="24"/>
        </w:rPr>
        <w:t>i</w:t>
      </w:r>
      <w:r w:rsidRPr="00D23826">
        <w:rPr>
          <w:rFonts w:ascii="Times New Roman" w:hAnsi="Times New Roman" w:cs="Times New Roman"/>
          <w:b/>
          <w:i/>
          <w:color w:val="000000"/>
          <w:spacing w:val="5"/>
          <w:sz w:val="24"/>
          <w:szCs w:val="24"/>
        </w:rPr>
        <w:t>a</w:t>
      </w:r>
      <w:r w:rsidRPr="00D23826">
        <w:rPr>
          <w:rFonts w:ascii="Times New Roman" w:hAnsi="Times New Roman" w:cs="Times New Roman"/>
          <w:b/>
          <w:i/>
          <w:color w:val="000000"/>
          <w:sz w:val="24"/>
          <w:szCs w:val="24"/>
        </w:rPr>
        <w:t>l</w:t>
      </w:r>
      <w:r w:rsidRPr="00D23826">
        <w:rPr>
          <w:rFonts w:ascii="Times New Roman" w:hAnsi="Times New Roman" w:cs="Times New Roman"/>
          <w:b/>
          <w:i/>
          <w:color w:val="000000"/>
          <w:spacing w:val="32"/>
          <w:sz w:val="24"/>
          <w:szCs w:val="24"/>
        </w:rPr>
        <w:t xml:space="preserve"> </w:t>
      </w:r>
      <w:r w:rsidRPr="00D23826">
        <w:rPr>
          <w:rFonts w:ascii="Times New Roman" w:hAnsi="Times New Roman" w:cs="Times New Roman"/>
          <w:b/>
          <w:i/>
          <w:color w:val="000000"/>
          <w:w w:val="102"/>
          <w:sz w:val="24"/>
          <w:szCs w:val="24"/>
        </w:rPr>
        <w:t>r</w:t>
      </w:r>
      <w:r w:rsidRPr="00D23826">
        <w:rPr>
          <w:rFonts w:ascii="Times New Roman" w:hAnsi="Times New Roman" w:cs="Times New Roman"/>
          <w:b/>
          <w:i/>
          <w:color w:val="000000"/>
          <w:spacing w:val="5"/>
          <w:w w:val="102"/>
          <w:sz w:val="24"/>
          <w:szCs w:val="24"/>
        </w:rPr>
        <w:t>e</w:t>
      </w:r>
      <w:r w:rsidRPr="00D23826">
        <w:rPr>
          <w:rFonts w:ascii="Times New Roman" w:hAnsi="Times New Roman" w:cs="Times New Roman"/>
          <w:b/>
          <w:i/>
          <w:color w:val="000000"/>
          <w:spacing w:val="-18"/>
          <w:w w:val="102"/>
          <w:sz w:val="24"/>
          <w:szCs w:val="24"/>
        </w:rPr>
        <w:t>li</w:t>
      </w:r>
      <w:r w:rsidRPr="00D23826">
        <w:rPr>
          <w:rFonts w:ascii="Times New Roman" w:hAnsi="Times New Roman" w:cs="Times New Roman"/>
          <w:b/>
          <w:i/>
          <w:color w:val="000000"/>
          <w:spacing w:val="5"/>
          <w:w w:val="102"/>
          <w:sz w:val="24"/>
          <w:szCs w:val="24"/>
        </w:rPr>
        <w:t>e</w:t>
      </w:r>
      <w:r w:rsidRPr="00D23826">
        <w:rPr>
          <w:rFonts w:ascii="Times New Roman" w:hAnsi="Times New Roman" w:cs="Times New Roman"/>
          <w:b/>
          <w:i/>
          <w:color w:val="000000"/>
          <w:w w:val="102"/>
          <w:sz w:val="24"/>
          <w:szCs w:val="24"/>
        </w:rPr>
        <w:t>f</w:t>
      </w:r>
      <w:r w:rsidRPr="00D23826">
        <w:rPr>
          <w:rFonts w:ascii="Times New Roman" w:hAnsi="Times New Roman" w:cs="Times New Roman"/>
          <w:i/>
          <w:color w:val="000000"/>
          <w:w w:val="102"/>
          <w:sz w:val="24"/>
          <w:szCs w:val="24"/>
        </w:rPr>
        <w:t>.</w:t>
      </w:r>
    </w:p>
    <w:p w:rsidR="00DF3544" w:rsidRPr="00D23826" w:rsidRDefault="00DF3544" w:rsidP="00DF3544">
      <w:pPr>
        <w:tabs>
          <w:tab w:val="left" w:pos="2160"/>
        </w:tabs>
        <w:spacing w:after="0" w:line="276" w:lineRule="auto"/>
        <w:ind w:left="2160" w:hanging="720"/>
        <w:contextualSpacing/>
        <w:jc w:val="both"/>
        <w:rPr>
          <w:rFonts w:ascii="Times New Roman" w:hAnsi="Times New Roman" w:cs="Times New Roman"/>
          <w:i/>
          <w:color w:val="000000"/>
          <w:spacing w:val="-2"/>
          <w:sz w:val="24"/>
          <w:szCs w:val="24"/>
        </w:rPr>
      </w:pPr>
    </w:p>
    <w:p w:rsidR="00DF3544" w:rsidRPr="00D23826" w:rsidRDefault="00DF3544" w:rsidP="00DF3544">
      <w:pPr>
        <w:tabs>
          <w:tab w:val="left" w:pos="1800"/>
        </w:tabs>
        <w:spacing w:after="0" w:line="276" w:lineRule="auto"/>
        <w:ind w:left="1800" w:hanging="360"/>
        <w:contextualSpacing/>
        <w:jc w:val="both"/>
        <w:rPr>
          <w:rFonts w:ascii="Times New Roman" w:hAnsi="Times New Roman" w:cs="Times New Roman"/>
          <w:i/>
          <w:color w:val="000000"/>
          <w:spacing w:val="-6"/>
          <w:w w:val="102"/>
          <w:sz w:val="24"/>
          <w:szCs w:val="24"/>
        </w:rPr>
      </w:pPr>
      <w:r w:rsidRPr="00D23826">
        <w:rPr>
          <w:rFonts w:ascii="Times New Roman" w:hAnsi="Times New Roman" w:cs="Times New Roman"/>
          <w:i/>
          <w:color w:val="000000"/>
          <w:spacing w:val="-2"/>
          <w:sz w:val="24"/>
          <w:szCs w:val="24"/>
        </w:rPr>
        <w:t>(3)</w:t>
      </w:r>
      <w:r w:rsidRPr="00D23826">
        <w:rPr>
          <w:rFonts w:ascii="Times New Roman" w:hAnsi="Times New Roman" w:cs="Times New Roman"/>
          <w:i/>
          <w:color w:val="000000"/>
          <w:spacing w:val="-2"/>
          <w:sz w:val="24"/>
          <w:szCs w:val="24"/>
        </w:rPr>
        <w:tab/>
        <w:t>W</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re</w:t>
      </w:r>
      <w:r w:rsidRPr="00D23826">
        <w:rPr>
          <w:rFonts w:ascii="Times New Roman" w:hAnsi="Times New Roman" w:cs="Times New Roman"/>
          <w:i/>
          <w:color w:val="000000"/>
          <w:spacing w:val="7"/>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13"/>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pp</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5"/>
          <w:sz w:val="24"/>
          <w:szCs w:val="24"/>
        </w:rPr>
        <w:t>ca</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7"/>
          <w:sz w:val="24"/>
          <w:szCs w:val="24"/>
        </w:rPr>
        <w:t xml:space="preserve"> </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10"/>
          <w:sz w:val="24"/>
          <w:szCs w:val="24"/>
        </w:rPr>
        <w:t xml:space="preserve"> </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20"/>
          <w:sz w:val="24"/>
          <w:szCs w:val="24"/>
        </w:rPr>
        <w:t xml:space="preserve"> </w:t>
      </w:r>
      <w:r w:rsidRPr="00D23826">
        <w:rPr>
          <w:rFonts w:ascii="Times New Roman" w:hAnsi="Times New Roman" w:cs="Times New Roman"/>
          <w:i/>
          <w:color w:val="000000"/>
          <w:spacing w:val="-7"/>
          <w:sz w:val="24"/>
          <w:szCs w:val="24"/>
        </w:rPr>
        <w:t>und</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28"/>
          <w:sz w:val="24"/>
          <w:szCs w:val="24"/>
        </w:rPr>
        <w:t xml:space="preserve"> </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5"/>
          <w:sz w:val="24"/>
          <w:szCs w:val="24"/>
        </w:rPr>
        <w:t>ec</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h</w:t>
      </w:r>
      <w:r w:rsidRPr="00D23826">
        <w:rPr>
          <w:rFonts w:ascii="Times New Roman" w:hAnsi="Times New Roman" w:cs="Times New Roman"/>
          <w:i/>
          <w:color w:val="000000"/>
          <w:spacing w:val="20"/>
          <w:sz w:val="24"/>
          <w:szCs w:val="24"/>
        </w:rPr>
        <w:t xml:space="preserve"> </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pacing w:val="5"/>
          <w:sz w:val="24"/>
          <w:szCs w:val="24"/>
        </w:rPr>
        <w:t>ec</w:t>
      </w:r>
      <w:r w:rsidRPr="00D23826">
        <w:rPr>
          <w:rFonts w:ascii="Times New Roman" w:hAnsi="Times New Roman" w:cs="Times New Roman"/>
          <w:i/>
          <w:color w:val="000000"/>
          <w:sz w:val="24"/>
          <w:szCs w:val="24"/>
        </w:rPr>
        <w:t xml:space="preserve">t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o</w:t>
      </w:r>
      <w:r w:rsidRPr="00D23826">
        <w:rPr>
          <w:rFonts w:ascii="Times New Roman" w:hAnsi="Times New Roman" w:cs="Times New Roman"/>
          <w:i/>
          <w:color w:val="000000"/>
          <w:spacing w:val="-14"/>
          <w:sz w:val="24"/>
          <w:szCs w:val="24"/>
        </w:rPr>
        <w:t xml:space="preserve"> </w:t>
      </w:r>
      <w:r w:rsidRPr="00D23826">
        <w:rPr>
          <w:rFonts w:ascii="Times New Roman" w:hAnsi="Times New Roman" w:cs="Times New Roman"/>
          <w:i/>
          <w:color w:val="000000"/>
          <w:w w:val="102"/>
          <w:sz w:val="24"/>
          <w:szCs w:val="24"/>
        </w:rPr>
        <w:t xml:space="preserve">a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7"/>
          <w:sz w:val="24"/>
          <w:szCs w:val="24"/>
        </w:rPr>
        <w:t>po</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21"/>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6"/>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pacing w:val="-2"/>
          <w:sz w:val="24"/>
          <w:szCs w:val="24"/>
        </w:rPr>
        <w:t>th</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4"/>
          <w:sz w:val="24"/>
          <w:szCs w:val="24"/>
        </w:rPr>
        <w:t xml:space="preserve">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5"/>
          <w:sz w:val="24"/>
          <w:szCs w:val="24"/>
        </w:rPr>
        <w:t>ea</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g</w:t>
      </w:r>
      <w:r w:rsidRPr="00D23826">
        <w:rPr>
          <w:rFonts w:ascii="Times New Roman" w:hAnsi="Times New Roman" w:cs="Times New Roman"/>
          <w:i/>
          <w:color w:val="000000"/>
          <w:spacing w:val="40"/>
          <w:sz w:val="24"/>
          <w:szCs w:val="24"/>
        </w:rPr>
        <w:t xml:space="preserve"> </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h</w:t>
      </w:r>
      <w:r w:rsidRPr="00D23826">
        <w:rPr>
          <w:rFonts w:ascii="Times New Roman" w:hAnsi="Times New Roman" w:cs="Times New Roman"/>
          <w:i/>
          <w:color w:val="000000"/>
          <w:spacing w:val="20"/>
          <w:sz w:val="24"/>
          <w:szCs w:val="24"/>
        </w:rPr>
        <w:t xml:space="preserve"> </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7"/>
          <w:sz w:val="24"/>
          <w:szCs w:val="24"/>
        </w:rPr>
        <w:t>op</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y</w:t>
      </w:r>
      <w:r w:rsidRPr="00D23826">
        <w:rPr>
          <w:rFonts w:ascii="Times New Roman" w:hAnsi="Times New Roman" w:cs="Times New Roman"/>
          <w:i/>
          <w:color w:val="000000"/>
          <w:spacing w:val="12"/>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d</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 xml:space="preserve">e </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7"/>
          <w:sz w:val="24"/>
          <w:szCs w:val="24"/>
        </w:rPr>
        <w:t>ou</w:t>
      </w:r>
      <w:r w:rsidRPr="00D23826">
        <w:rPr>
          <w:rFonts w:ascii="Times New Roman" w:hAnsi="Times New Roman" w:cs="Times New Roman"/>
          <w:i/>
          <w:color w:val="000000"/>
          <w:sz w:val="24"/>
          <w:szCs w:val="24"/>
        </w:rPr>
        <w:t>rt</w:t>
      </w:r>
      <w:r w:rsidRPr="00D23826">
        <w:rPr>
          <w:rFonts w:ascii="Times New Roman" w:hAnsi="Times New Roman" w:cs="Times New Roman"/>
          <w:i/>
          <w:color w:val="000000"/>
          <w:spacing w:val="11"/>
          <w:sz w:val="24"/>
          <w:szCs w:val="24"/>
        </w:rPr>
        <w:t xml:space="preserve"> </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w w:val="102"/>
          <w:sz w:val="24"/>
          <w:szCs w:val="24"/>
        </w:rPr>
        <w:t xml:space="preserve">s </w:t>
      </w:r>
      <w:r w:rsidRPr="00D23826">
        <w:rPr>
          <w:rFonts w:ascii="Times New Roman" w:hAnsi="Times New Roman" w:cs="Times New Roman"/>
          <w:i/>
          <w:color w:val="000000"/>
          <w:spacing w:val="2"/>
          <w:w w:val="102"/>
          <w:sz w:val="24"/>
          <w:szCs w:val="24"/>
        </w:rPr>
        <w:t>s</w:t>
      </w:r>
      <w:r w:rsidRPr="00D23826">
        <w:rPr>
          <w:rFonts w:ascii="Times New Roman" w:hAnsi="Times New Roman" w:cs="Times New Roman"/>
          <w:i/>
          <w:color w:val="000000"/>
          <w:spacing w:val="5"/>
          <w:w w:val="102"/>
          <w:sz w:val="24"/>
          <w:szCs w:val="24"/>
        </w:rPr>
        <w:t>a</w:t>
      </w:r>
      <w:r w:rsidRPr="00D23826">
        <w:rPr>
          <w:rFonts w:ascii="Times New Roman" w:hAnsi="Times New Roman" w:cs="Times New Roman"/>
          <w:i/>
          <w:color w:val="000000"/>
          <w:spacing w:val="-2"/>
          <w:w w:val="102"/>
          <w:sz w:val="24"/>
          <w:szCs w:val="24"/>
        </w:rPr>
        <w:t>t</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2"/>
          <w:w w:val="102"/>
          <w:sz w:val="24"/>
          <w:szCs w:val="24"/>
        </w:rPr>
        <w:t>s</w:t>
      </w:r>
      <w:r w:rsidRPr="00D23826">
        <w:rPr>
          <w:rFonts w:ascii="Times New Roman" w:hAnsi="Times New Roman" w:cs="Times New Roman"/>
          <w:i/>
          <w:color w:val="000000"/>
          <w:w w:val="102"/>
          <w:sz w:val="24"/>
          <w:szCs w:val="24"/>
        </w:rPr>
        <w:t>f</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5"/>
          <w:w w:val="102"/>
          <w:sz w:val="24"/>
          <w:szCs w:val="24"/>
        </w:rPr>
        <w:t>e</w:t>
      </w:r>
      <w:r w:rsidRPr="00D23826">
        <w:rPr>
          <w:rFonts w:ascii="Times New Roman" w:hAnsi="Times New Roman" w:cs="Times New Roman"/>
          <w:i/>
          <w:color w:val="000000"/>
          <w:spacing w:val="-6"/>
          <w:w w:val="102"/>
          <w:sz w:val="24"/>
          <w:szCs w:val="24"/>
        </w:rPr>
        <w:t>d –</w:t>
      </w:r>
    </w:p>
    <w:p w:rsidR="00DF3544" w:rsidRPr="00D23826" w:rsidRDefault="00DF3544" w:rsidP="00DF3544">
      <w:pPr>
        <w:tabs>
          <w:tab w:val="left" w:pos="1800"/>
        </w:tabs>
        <w:spacing w:after="0" w:line="276" w:lineRule="auto"/>
        <w:ind w:left="1800" w:hanging="360"/>
        <w:contextualSpacing/>
        <w:jc w:val="both"/>
        <w:rPr>
          <w:rFonts w:ascii="Times New Roman" w:hAnsi="Times New Roman" w:cs="Times New Roman"/>
          <w:i/>
          <w:color w:val="000000"/>
          <w:w w:val="102"/>
          <w:sz w:val="24"/>
          <w:szCs w:val="24"/>
        </w:rPr>
      </w:pPr>
    </w:p>
    <w:p w:rsidR="00DF3544" w:rsidRDefault="00DF3544" w:rsidP="00DF3544">
      <w:pPr>
        <w:numPr>
          <w:ilvl w:val="0"/>
          <w:numId w:val="54"/>
        </w:numPr>
        <w:tabs>
          <w:tab w:val="left" w:pos="1800"/>
        </w:tabs>
        <w:spacing w:after="0" w:line="276" w:lineRule="auto"/>
        <w:contextualSpacing/>
        <w:jc w:val="both"/>
        <w:rPr>
          <w:rFonts w:ascii="Times New Roman" w:hAnsi="Times New Roman" w:cs="Times New Roman"/>
          <w:i/>
          <w:color w:val="000000"/>
          <w:spacing w:val="3"/>
          <w:sz w:val="24"/>
          <w:szCs w:val="24"/>
        </w:rPr>
      </w:pP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z w:val="24"/>
          <w:szCs w:val="24"/>
        </w:rPr>
        <w:t>a</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5"/>
          <w:sz w:val="24"/>
          <w:szCs w:val="24"/>
        </w:rPr>
        <w:t>ca</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18"/>
          <w:sz w:val="24"/>
          <w:szCs w:val="24"/>
        </w:rPr>
        <w:t>lli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g</w:t>
      </w:r>
      <w:r w:rsidRPr="00D23826">
        <w:rPr>
          <w:rFonts w:ascii="Times New Roman" w:hAnsi="Times New Roman" w:cs="Times New Roman"/>
          <w:i/>
          <w:color w:val="000000"/>
          <w:spacing w:val="38"/>
          <w:sz w:val="24"/>
          <w:szCs w:val="24"/>
        </w:rPr>
        <w:t xml:space="preserve"> </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38"/>
          <w:sz w:val="24"/>
          <w:szCs w:val="24"/>
        </w:rPr>
        <w:t xml:space="preserve"> </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g</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z w:val="24"/>
          <w:szCs w:val="24"/>
        </w:rPr>
        <w:t>h</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z w:val="24"/>
          <w:szCs w:val="24"/>
        </w:rPr>
        <w:t>…</w:t>
      </w:r>
      <w:r w:rsidRPr="00D23826">
        <w:rPr>
          <w:rFonts w:ascii="Times New Roman" w:hAnsi="Times New Roman" w:cs="Times New Roman"/>
          <w:i/>
          <w:color w:val="000000"/>
          <w:w w:val="102"/>
          <w:sz w:val="24"/>
          <w:szCs w:val="24"/>
        </w:rPr>
        <w:t xml:space="preserve"> </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7"/>
          <w:sz w:val="24"/>
          <w:szCs w:val="24"/>
        </w:rPr>
        <w:t>1</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7"/>
          <w:sz w:val="24"/>
          <w:szCs w:val="24"/>
        </w:rPr>
        <w:t>b</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19"/>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2"/>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 xml:space="preserve">e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7"/>
          <w:sz w:val="24"/>
          <w:szCs w:val="24"/>
        </w:rPr>
        <w:t>po</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 xml:space="preserve">, </w:t>
      </w:r>
      <w:r w:rsidRPr="00D23826">
        <w:rPr>
          <w:rFonts w:ascii="Times New Roman" w:hAnsi="Times New Roman" w:cs="Times New Roman"/>
          <w:i/>
          <w:color w:val="000000"/>
          <w:spacing w:val="18"/>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
          <w:sz w:val="24"/>
          <w:szCs w:val="24"/>
        </w:rPr>
        <w:t xml:space="preserve">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5"/>
          <w:sz w:val="24"/>
          <w:szCs w:val="24"/>
        </w:rPr>
        <w:t>ea</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g</w:t>
      </w:r>
      <w:r w:rsidRPr="00D23826">
        <w:rPr>
          <w:rFonts w:ascii="Times New Roman" w:hAnsi="Times New Roman" w:cs="Times New Roman"/>
          <w:i/>
          <w:color w:val="000000"/>
          <w:spacing w:val="40"/>
          <w:sz w:val="24"/>
          <w:szCs w:val="24"/>
        </w:rPr>
        <w:t xml:space="preserve"> </w:t>
      </w:r>
      <w:r w:rsidRPr="00D23826">
        <w:rPr>
          <w:rFonts w:ascii="Times New Roman" w:hAnsi="Times New Roman" w:cs="Times New Roman"/>
          <w:i/>
          <w:color w:val="000000"/>
          <w:spacing w:val="2"/>
          <w:w w:val="102"/>
          <w:sz w:val="24"/>
          <w:szCs w:val="24"/>
        </w:rPr>
        <w:t>w</w:t>
      </w:r>
      <w:r w:rsidRPr="00D23826">
        <w:rPr>
          <w:rFonts w:ascii="Times New Roman" w:hAnsi="Times New Roman" w:cs="Times New Roman"/>
          <w:i/>
          <w:color w:val="000000"/>
          <w:spacing w:val="-7"/>
          <w:w w:val="102"/>
          <w:sz w:val="24"/>
          <w:szCs w:val="24"/>
        </w:rPr>
        <w:t>ou</w:t>
      </w:r>
      <w:r w:rsidRPr="00D23826">
        <w:rPr>
          <w:rFonts w:ascii="Times New Roman" w:hAnsi="Times New Roman" w:cs="Times New Roman"/>
          <w:i/>
          <w:color w:val="000000"/>
          <w:spacing w:val="-18"/>
          <w:w w:val="102"/>
          <w:sz w:val="24"/>
          <w:szCs w:val="24"/>
        </w:rPr>
        <w:t>l</w:t>
      </w:r>
      <w:r w:rsidRPr="00D23826">
        <w:rPr>
          <w:rFonts w:ascii="Times New Roman" w:hAnsi="Times New Roman" w:cs="Times New Roman"/>
          <w:i/>
          <w:color w:val="000000"/>
          <w:w w:val="102"/>
          <w:sz w:val="24"/>
          <w:szCs w:val="24"/>
        </w:rPr>
        <w:t xml:space="preserve">d </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v</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7"/>
          <w:sz w:val="24"/>
          <w:szCs w:val="24"/>
        </w:rPr>
        <w:t>on</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qu</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 xml:space="preserve">ce </w:t>
      </w:r>
      <w:r w:rsidRPr="00D23826">
        <w:rPr>
          <w:rFonts w:ascii="Times New Roman" w:hAnsi="Times New Roman" w:cs="Times New Roman"/>
          <w:i/>
          <w:color w:val="000000"/>
          <w:spacing w:val="3"/>
          <w:sz w:val="24"/>
          <w:szCs w:val="24"/>
        </w:rPr>
        <w:t>…</w:t>
      </w:r>
    </w:p>
    <w:p w:rsidR="001D005C" w:rsidRPr="00D23826" w:rsidRDefault="001D005C" w:rsidP="001D005C">
      <w:pPr>
        <w:tabs>
          <w:tab w:val="left" w:pos="1800"/>
        </w:tabs>
        <w:spacing w:after="0" w:line="276" w:lineRule="auto"/>
        <w:ind w:left="2160"/>
        <w:contextualSpacing/>
        <w:jc w:val="both"/>
        <w:rPr>
          <w:rFonts w:ascii="Times New Roman" w:hAnsi="Times New Roman" w:cs="Times New Roman"/>
          <w:i/>
          <w:color w:val="000000"/>
          <w:spacing w:val="3"/>
          <w:sz w:val="24"/>
          <w:szCs w:val="24"/>
        </w:rPr>
      </w:pPr>
    </w:p>
    <w:p w:rsidR="00DF3544" w:rsidRDefault="00DF3544" w:rsidP="00DF3544">
      <w:pPr>
        <w:tabs>
          <w:tab w:val="left" w:pos="1800"/>
        </w:tabs>
        <w:spacing w:after="0" w:line="276" w:lineRule="auto"/>
        <w:ind w:left="1800"/>
        <w:contextualSpacing/>
        <w:jc w:val="both"/>
        <w:rPr>
          <w:rFonts w:ascii="Times New Roman" w:hAnsi="Times New Roman" w:cs="Times New Roman"/>
          <w:i/>
          <w:color w:val="000000"/>
          <w:spacing w:val="3"/>
          <w:sz w:val="24"/>
          <w:szCs w:val="24"/>
        </w:rPr>
      </w:pPr>
      <w:r w:rsidRPr="00D23826">
        <w:rPr>
          <w:rFonts w:ascii="Times New Roman" w:hAnsi="Times New Roman" w:cs="Times New Roman"/>
          <w:i/>
          <w:color w:val="000000"/>
          <w:spacing w:val="3"/>
          <w:sz w:val="24"/>
          <w:szCs w:val="24"/>
        </w:rPr>
        <w:t>[…]</w:t>
      </w:r>
    </w:p>
    <w:p w:rsidR="001D005C" w:rsidRPr="00D23826" w:rsidRDefault="001D005C" w:rsidP="00DF3544">
      <w:pPr>
        <w:tabs>
          <w:tab w:val="left" w:pos="1800"/>
        </w:tabs>
        <w:spacing w:after="0" w:line="276" w:lineRule="auto"/>
        <w:ind w:left="1800"/>
        <w:contextualSpacing/>
        <w:jc w:val="both"/>
        <w:rPr>
          <w:rFonts w:ascii="Times New Roman" w:hAnsi="Times New Roman" w:cs="Times New Roman"/>
          <w:i/>
          <w:color w:val="000000"/>
          <w:spacing w:val="3"/>
          <w:sz w:val="24"/>
          <w:szCs w:val="24"/>
        </w:rPr>
      </w:pPr>
    </w:p>
    <w:p w:rsidR="00DF3544" w:rsidRPr="00D23826" w:rsidRDefault="00DF3544" w:rsidP="00DF3544">
      <w:pPr>
        <w:tabs>
          <w:tab w:val="left" w:pos="1800"/>
        </w:tabs>
        <w:spacing w:after="0" w:line="276" w:lineRule="auto"/>
        <w:ind w:left="1080"/>
        <w:contextualSpacing/>
        <w:jc w:val="both"/>
        <w:rPr>
          <w:rFonts w:ascii="Times New Roman" w:hAnsi="Times New Roman" w:cs="Times New Roman"/>
          <w:i/>
          <w:color w:val="000000"/>
          <w:w w:val="102"/>
          <w:sz w:val="24"/>
          <w:szCs w:val="24"/>
        </w:rPr>
      </w:pP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 xml:space="preserve">f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5"/>
          <w:sz w:val="24"/>
          <w:szCs w:val="24"/>
        </w:rPr>
        <w:t>ea</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g</w:t>
      </w:r>
      <w:r w:rsidRPr="00D23826">
        <w:rPr>
          <w:rFonts w:ascii="Times New Roman" w:hAnsi="Times New Roman" w:cs="Times New Roman"/>
          <w:i/>
          <w:color w:val="000000"/>
          <w:spacing w:val="5"/>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7"/>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pp</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5"/>
          <w:sz w:val="24"/>
          <w:szCs w:val="24"/>
        </w:rPr>
        <w:t>ca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33"/>
          <w:sz w:val="24"/>
          <w:szCs w:val="24"/>
        </w:rPr>
        <w:t xml:space="preserve"> </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l</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m</w:t>
      </w:r>
      <w:r w:rsidRPr="00D23826">
        <w:rPr>
          <w:rFonts w:ascii="Times New Roman" w:hAnsi="Times New Roman" w:cs="Times New Roman"/>
          <w:i/>
          <w:color w:val="000000"/>
          <w:spacing w:val="11"/>
          <w:sz w:val="24"/>
          <w:szCs w:val="24"/>
        </w:rPr>
        <w:t xml:space="preserve">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
          <w:sz w:val="24"/>
          <w:szCs w:val="24"/>
        </w:rPr>
        <w:t xml:space="preserve">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l</w:t>
      </w:r>
      <w:r w:rsidRPr="00D23826">
        <w:rPr>
          <w:rFonts w:ascii="Times New Roman" w:hAnsi="Times New Roman" w:cs="Times New Roman"/>
          <w:i/>
          <w:color w:val="000000"/>
          <w:spacing w:val="24"/>
          <w:sz w:val="24"/>
          <w:szCs w:val="24"/>
        </w:rPr>
        <w:t xml:space="preserve"> </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10"/>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7"/>
          <w:sz w:val="24"/>
          <w:szCs w:val="24"/>
        </w:rPr>
        <w:t xml:space="preserve"> </w:t>
      </w:r>
      <w:r w:rsidRPr="00D23826">
        <w:rPr>
          <w:rFonts w:ascii="Times New Roman" w:hAnsi="Times New Roman" w:cs="Times New Roman"/>
          <w:i/>
          <w:color w:val="000000"/>
          <w:spacing w:val="-7"/>
          <w:w w:val="102"/>
          <w:sz w:val="24"/>
          <w:szCs w:val="24"/>
        </w:rPr>
        <w:t>d</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2"/>
          <w:w w:val="102"/>
          <w:sz w:val="24"/>
          <w:szCs w:val="24"/>
        </w:rPr>
        <w:t>s</w:t>
      </w:r>
      <w:r w:rsidRPr="00D23826">
        <w:rPr>
          <w:rFonts w:ascii="Times New Roman" w:hAnsi="Times New Roman" w:cs="Times New Roman"/>
          <w:i/>
          <w:color w:val="000000"/>
          <w:spacing w:val="-7"/>
          <w:w w:val="102"/>
          <w:sz w:val="24"/>
          <w:szCs w:val="24"/>
        </w:rPr>
        <w:t>po</w:t>
      </w:r>
      <w:r w:rsidRPr="00D23826">
        <w:rPr>
          <w:rFonts w:ascii="Times New Roman" w:hAnsi="Times New Roman" w:cs="Times New Roman"/>
          <w:i/>
          <w:color w:val="000000"/>
          <w:spacing w:val="2"/>
          <w:w w:val="102"/>
          <w:sz w:val="24"/>
          <w:szCs w:val="24"/>
        </w:rPr>
        <w:t>s</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2"/>
          <w:w w:val="102"/>
          <w:sz w:val="24"/>
          <w:szCs w:val="24"/>
        </w:rPr>
        <w:t>t</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7"/>
          <w:w w:val="102"/>
          <w:sz w:val="24"/>
          <w:szCs w:val="24"/>
        </w:rPr>
        <w:t>on</w:t>
      </w:r>
      <w:r w:rsidRPr="00D23826">
        <w:rPr>
          <w:rFonts w:ascii="Times New Roman" w:hAnsi="Times New Roman" w:cs="Times New Roman"/>
          <w:i/>
          <w:color w:val="000000"/>
          <w:w w:val="102"/>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6"/>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4"/>
          <w:sz w:val="24"/>
          <w:szCs w:val="24"/>
        </w:rPr>
        <w:t xml:space="preserve">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5"/>
          <w:sz w:val="24"/>
          <w:szCs w:val="24"/>
        </w:rPr>
        <w:t>ea</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g</w:t>
      </w:r>
      <w:r w:rsidRPr="00D23826">
        <w:rPr>
          <w:rFonts w:ascii="Times New Roman" w:hAnsi="Times New Roman" w:cs="Times New Roman"/>
          <w:i/>
          <w:color w:val="000000"/>
          <w:spacing w:val="40"/>
          <w:sz w:val="24"/>
          <w:szCs w:val="24"/>
        </w:rPr>
        <w:t xml:space="preserve"> </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18"/>
          <w:sz w:val="24"/>
          <w:szCs w:val="24"/>
        </w:rPr>
        <w:t>l</w:t>
      </w:r>
      <w:r w:rsidRPr="00D23826">
        <w:rPr>
          <w:rFonts w:ascii="Times New Roman" w:hAnsi="Times New Roman" w:cs="Times New Roman"/>
          <w:i/>
          <w:color w:val="000000"/>
          <w:sz w:val="24"/>
          <w:szCs w:val="24"/>
        </w:rPr>
        <w:t>l</w:t>
      </w:r>
      <w:r w:rsidRPr="00D23826">
        <w:rPr>
          <w:rFonts w:ascii="Times New Roman" w:hAnsi="Times New Roman" w:cs="Times New Roman"/>
          <w:i/>
          <w:color w:val="000000"/>
          <w:spacing w:val="10"/>
          <w:sz w:val="24"/>
          <w:szCs w:val="24"/>
        </w:rPr>
        <w:t xml:space="preserve"> </w:t>
      </w:r>
      <w:r w:rsidRPr="00D23826">
        <w:rPr>
          <w:rFonts w:ascii="Times New Roman" w:hAnsi="Times New Roman" w:cs="Times New Roman"/>
          <w:i/>
          <w:color w:val="000000"/>
          <w:spacing w:val="-7"/>
          <w:sz w:val="24"/>
          <w:szCs w:val="24"/>
        </w:rPr>
        <w:t>b</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4"/>
          <w:sz w:val="24"/>
          <w:szCs w:val="24"/>
        </w:rPr>
        <w:t xml:space="preserve"> </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7"/>
          <w:sz w:val="24"/>
          <w:szCs w:val="24"/>
        </w:rPr>
        <w:t>u</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12"/>
          <w:sz w:val="24"/>
          <w:szCs w:val="24"/>
        </w:rPr>
        <w:t xml:space="preserve"> </w:t>
      </w:r>
      <w:r w:rsidRPr="00D23826">
        <w:rPr>
          <w:rFonts w:ascii="Times New Roman" w:hAnsi="Times New Roman" w:cs="Times New Roman"/>
          <w:i/>
          <w:color w:val="000000"/>
          <w:spacing w:val="-7"/>
          <w:sz w:val="24"/>
          <w:szCs w:val="24"/>
        </w:rPr>
        <w:t>un</w:t>
      </w:r>
      <w:r w:rsidRPr="00D23826">
        <w:rPr>
          <w:rFonts w:ascii="Times New Roman" w:hAnsi="Times New Roman" w:cs="Times New Roman"/>
          <w:i/>
          <w:color w:val="000000"/>
          <w:spacing w:val="-18"/>
          <w:sz w:val="24"/>
          <w:szCs w:val="24"/>
        </w:rPr>
        <w:t>l</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33"/>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 xml:space="preserve">e </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7"/>
          <w:sz w:val="24"/>
          <w:szCs w:val="24"/>
        </w:rPr>
        <w:t>on</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ry</w:t>
      </w:r>
      <w:r w:rsidRPr="00D23826">
        <w:rPr>
          <w:rFonts w:ascii="Times New Roman" w:hAnsi="Times New Roman" w:cs="Times New Roman"/>
          <w:i/>
          <w:color w:val="000000"/>
          <w:spacing w:val="12"/>
          <w:sz w:val="24"/>
          <w:szCs w:val="24"/>
        </w:rPr>
        <w:t xml:space="preserve"> </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10"/>
          <w:sz w:val="24"/>
          <w:szCs w:val="24"/>
        </w:rPr>
        <w:t xml:space="preserve"> </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7"/>
          <w:sz w:val="24"/>
          <w:szCs w:val="24"/>
        </w:rPr>
        <w:t>ov</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21"/>
          <w:sz w:val="24"/>
          <w:szCs w:val="24"/>
        </w:rPr>
        <w:t xml:space="preserve"> </w:t>
      </w:r>
      <w:r w:rsidRPr="00D23826">
        <w:rPr>
          <w:rFonts w:ascii="Times New Roman" w:hAnsi="Times New Roman" w:cs="Times New Roman"/>
          <w:i/>
          <w:color w:val="000000"/>
          <w:spacing w:val="-2"/>
          <w:w w:val="102"/>
          <w:sz w:val="24"/>
          <w:szCs w:val="24"/>
        </w:rPr>
        <w:t>t</w:t>
      </w:r>
      <w:r w:rsidRPr="00D23826">
        <w:rPr>
          <w:rFonts w:ascii="Times New Roman" w:hAnsi="Times New Roman" w:cs="Times New Roman"/>
          <w:i/>
          <w:color w:val="000000"/>
          <w:w w:val="102"/>
          <w:sz w:val="24"/>
          <w:szCs w:val="24"/>
        </w:rPr>
        <w:t xml:space="preserve">o </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v</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7"/>
          <w:sz w:val="24"/>
          <w:szCs w:val="24"/>
        </w:rPr>
        <w:t>b</w:t>
      </w:r>
      <w:r w:rsidRPr="00D23826">
        <w:rPr>
          <w:rFonts w:ascii="Times New Roman" w:hAnsi="Times New Roman" w:cs="Times New Roman"/>
          <w:i/>
          <w:color w:val="000000"/>
          <w:spacing w:val="5"/>
          <w:sz w:val="24"/>
          <w:szCs w:val="24"/>
        </w:rPr>
        <w:t>ee</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5"/>
          <w:sz w:val="24"/>
          <w:szCs w:val="24"/>
        </w:rPr>
        <w:t xml:space="preserve"> </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5"/>
          <w:sz w:val="24"/>
          <w:szCs w:val="24"/>
        </w:rPr>
        <w:t xml:space="preserve"> </w:t>
      </w:r>
      <w:r w:rsidRPr="00D23826">
        <w:rPr>
          <w:rFonts w:ascii="Times New Roman" w:hAnsi="Times New Roman" w:cs="Times New Roman"/>
          <w:i/>
          <w:color w:val="000000"/>
          <w:spacing w:val="-7"/>
          <w:sz w:val="24"/>
          <w:szCs w:val="24"/>
        </w:rPr>
        <w:t>b</w:t>
      </w:r>
      <w:r w:rsidRPr="00D23826">
        <w:rPr>
          <w:rFonts w:ascii="Times New Roman" w:hAnsi="Times New Roman" w:cs="Times New Roman"/>
          <w:i/>
          <w:color w:val="000000"/>
          <w:sz w:val="24"/>
          <w:szCs w:val="24"/>
        </w:rPr>
        <w:t>y</w:t>
      </w:r>
      <w:r w:rsidRPr="00D23826">
        <w:rPr>
          <w:rFonts w:ascii="Times New Roman" w:hAnsi="Times New Roman" w:cs="Times New Roman"/>
          <w:i/>
          <w:color w:val="000000"/>
          <w:spacing w:val="16"/>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 xml:space="preserve">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4"/>
          <w:sz w:val="24"/>
          <w:szCs w:val="24"/>
        </w:rPr>
        <w:t xml:space="preserve"> </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y</w:t>
      </w:r>
      <w:r w:rsidRPr="00D23826">
        <w:rPr>
          <w:rFonts w:ascii="Times New Roman" w:hAnsi="Times New Roman" w:cs="Times New Roman"/>
          <w:i/>
          <w:color w:val="000000"/>
          <w:spacing w:val="6"/>
          <w:sz w:val="24"/>
          <w:szCs w:val="24"/>
        </w:rPr>
        <w:t xml:space="preserve"> </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h</w:t>
      </w:r>
      <w:r w:rsidRPr="00D23826">
        <w:rPr>
          <w:rFonts w:ascii="Times New Roman" w:hAnsi="Times New Roman" w:cs="Times New Roman"/>
          <w:i/>
          <w:color w:val="000000"/>
          <w:spacing w:val="20"/>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 xml:space="preserve">e </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 xml:space="preserve">n </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5"/>
          <w:sz w:val="24"/>
          <w:szCs w:val="24"/>
        </w:rPr>
        <w:t>ea</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g</w:t>
      </w:r>
      <w:r w:rsidRPr="00D23826">
        <w:rPr>
          <w:rFonts w:ascii="Times New Roman" w:hAnsi="Times New Roman" w:cs="Times New Roman"/>
          <w:i/>
          <w:color w:val="000000"/>
          <w:spacing w:val="24"/>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5"/>
          <w:w w:val="102"/>
          <w:sz w:val="24"/>
          <w:szCs w:val="24"/>
        </w:rPr>
        <w:t>c</w:t>
      </w:r>
      <w:r w:rsidRPr="00D23826">
        <w:rPr>
          <w:rFonts w:ascii="Times New Roman" w:hAnsi="Times New Roman" w:cs="Times New Roman"/>
          <w:i/>
          <w:color w:val="000000"/>
          <w:spacing w:val="-18"/>
          <w:w w:val="102"/>
          <w:sz w:val="24"/>
          <w:szCs w:val="24"/>
        </w:rPr>
        <w:t>l</w:t>
      </w:r>
      <w:r w:rsidRPr="00D23826">
        <w:rPr>
          <w:rFonts w:ascii="Times New Roman" w:hAnsi="Times New Roman" w:cs="Times New Roman"/>
          <w:i/>
          <w:color w:val="000000"/>
          <w:spacing w:val="5"/>
          <w:w w:val="102"/>
          <w:sz w:val="24"/>
          <w:szCs w:val="24"/>
        </w:rPr>
        <w:t>a</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10"/>
          <w:w w:val="102"/>
          <w:sz w:val="24"/>
          <w:szCs w:val="24"/>
        </w:rPr>
        <w:t>m</w:t>
      </w:r>
      <w:r w:rsidRPr="00D23826">
        <w:rPr>
          <w:rFonts w:ascii="Times New Roman" w:hAnsi="Times New Roman" w:cs="Times New Roman"/>
          <w:i/>
          <w:color w:val="000000"/>
          <w:w w:val="102"/>
          <w:sz w:val="24"/>
          <w:szCs w:val="24"/>
        </w:rPr>
        <w:t>.</w:t>
      </w:r>
    </w:p>
    <w:p w:rsidR="00DF3544" w:rsidRPr="00D23826" w:rsidRDefault="00DF3544" w:rsidP="00DF3544">
      <w:pPr>
        <w:tabs>
          <w:tab w:val="left" w:pos="1800"/>
        </w:tabs>
        <w:spacing w:after="0" w:line="276" w:lineRule="auto"/>
        <w:ind w:left="1080"/>
        <w:contextualSpacing/>
        <w:jc w:val="both"/>
        <w:rPr>
          <w:rFonts w:ascii="Times New Roman" w:hAnsi="Times New Roman" w:cs="Times New Roman"/>
          <w:i/>
          <w:color w:val="000000"/>
          <w:sz w:val="24"/>
          <w:szCs w:val="24"/>
        </w:rPr>
      </w:pPr>
    </w:p>
    <w:p w:rsidR="00DF3544" w:rsidRDefault="00DF3544" w:rsidP="00DF3544">
      <w:pPr>
        <w:tabs>
          <w:tab w:val="left" w:pos="1800"/>
        </w:tabs>
        <w:spacing w:after="0" w:line="276" w:lineRule="auto"/>
        <w:ind w:left="1080" w:firstLine="360"/>
        <w:contextualSpacing/>
        <w:jc w:val="both"/>
        <w:rPr>
          <w:rFonts w:ascii="Times New Roman" w:hAnsi="Times New Roman" w:cs="Times New Roman"/>
          <w:i/>
          <w:color w:val="000000"/>
          <w:w w:val="102"/>
          <w:sz w:val="24"/>
          <w:szCs w:val="24"/>
        </w:rPr>
      </w:pP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8"/>
          <w:sz w:val="24"/>
          <w:szCs w:val="24"/>
        </w:rPr>
        <w:t>4</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10"/>
          <w:sz w:val="24"/>
          <w:szCs w:val="24"/>
        </w:rPr>
        <w:t xml:space="preserve"> </w:t>
      </w:r>
      <w:r w:rsidRPr="00D23826">
        <w:rPr>
          <w:rFonts w:ascii="Times New Roman" w:hAnsi="Times New Roman" w:cs="Times New Roman"/>
          <w:i/>
          <w:color w:val="000000"/>
          <w:sz w:val="24"/>
          <w:szCs w:val="24"/>
        </w:rPr>
        <w:t>In</w:t>
      </w:r>
      <w:r w:rsidRPr="00D23826">
        <w:rPr>
          <w:rFonts w:ascii="Times New Roman" w:hAnsi="Times New Roman" w:cs="Times New Roman"/>
          <w:i/>
          <w:color w:val="000000"/>
          <w:spacing w:val="1"/>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28"/>
          <w:sz w:val="24"/>
          <w:szCs w:val="24"/>
        </w:rPr>
        <w:t xml:space="preserve"> </w:t>
      </w:r>
      <w:r w:rsidRPr="00D23826">
        <w:rPr>
          <w:rFonts w:ascii="Times New Roman" w:hAnsi="Times New Roman" w:cs="Times New Roman"/>
          <w:i/>
          <w:color w:val="000000"/>
          <w:spacing w:val="2"/>
          <w:w w:val="102"/>
          <w:sz w:val="24"/>
          <w:szCs w:val="24"/>
        </w:rPr>
        <w:t>s</w:t>
      </w:r>
      <w:r w:rsidRPr="00D23826">
        <w:rPr>
          <w:rFonts w:ascii="Times New Roman" w:hAnsi="Times New Roman" w:cs="Times New Roman"/>
          <w:i/>
          <w:color w:val="000000"/>
          <w:spacing w:val="5"/>
          <w:w w:val="102"/>
          <w:sz w:val="24"/>
          <w:szCs w:val="24"/>
        </w:rPr>
        <w:t>ec</w:t>
      </w:r>
      <w:r w:rsidRPr="00D23826">
        <w:rPr>
          <w:rFonts w:ascii="Times New Roman" w:hAnsi="Times New Roman" w:cs="Times New Roman"/>
          <w:i/>
          <w:color w:val="000000"/>
          <w:spacing w:val="-2"/>
          <w:w w:val="102"/>
          <w:sz w:val="24"/>
          <w:szCs w:val="24"/>
        </w:rPr>
        <w:t>t</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7"/>
          <w:w w:val="102"/>
          <w:sz w:val="24"/>
          <w:szCs w:val="24"/>
        </w:rPr>
        <w:t>o</w:t>
      </w:r>
      <w:r w:rsidRPr="00D23826">
        <w:rPr>
          <w:rFonts w:ascii="Times New Roman" w:hAnsi="Times New Roman" w:cs="Times New Roman"/>
          <w:i/>
          <w:color w:val="000000"/>
          <w:spacing w:val="-5"/>
          <w:w w:val="102"/>
          <w:sz w:val="24"/>
          <w:szCs w:val="24"/>
        </w:rPr>
        <w:t>n</w:t>
      </w:r>
      <w:r w:rsidRPr="00D23826">
        <w:rPr>
          <w:rFonts w:ascii="Times New Roman" w:hAnsi="Times New Roman" w:cs="Times New Roman"/>
          <w:i/>
          <w:color w:val="000000"/>
          <w:w w:val="102"/>
          <w:sz w:val="24"/>
          <w:szCs w:val="24"/>
        </w:rPr>
        <w:t>-</w:t>
      </w:r>
    </w:p>
    <w:p w:rsidR="005A253E" w:rsidRPr="00D23826" w:rsidRDefault="005A253E" w:rsidP="00DF3544">
      <w:pPr>
        <w:tabs>
          <w:tab w:val="left" w:pos="1800"/>
        </w:tabs>
        <w:spacing w:after="0" w:line="276" w:lineRule="auto"/>
        <w:ind w:left="1080" w:firstLine="360"/>
        <w:contextualSpacing/>
        <w:jc w:val="both"/>
        <w:rPr>
          <w:rFonts w:ascii="Times New Roman" w:hAnsi="Times New Roman" w:cs="Times New Roman"/>
          <w:i/>
          <w:color w:val="000000"/>
          <w:w w:val="102"/>
          <w:sz w:val="24"/>
          <w:szCs w:val="24"/>
        </w:rPr>
      </w:pPr>
    </w:p>
    <w:p w:rsidR="00DF3544" w:rsidRPr="00D23826" w:rsidRDefault="00DF3544" w:rsidP="00DF3544">
      <w:pPr>
        <w:tabs>
          <w:tab w:val="left" w:pos="1800"/>
        </w:tabs>
        <w:spacing w:after="0" w:line="276" w:lineRule="auto"/>
        <w:ind w:left="1440"/>
        <w:contextualSpacing/>
        <w:jc w:val="both"/>
        <w:rPr>
          <w:rFonts w:ascii="Times New Roman" w:hAnsi="Times New Roman" w:cs="Times New Roman"/>
          <w:i/>
          <w:color w:val="000000"/>
          <w:w w:val="102"/>
          <w:sz w:val="24"/>
          <w:szCs w:val="24"/>
        </w:rPr>
      </w:pPr>
      <w:r w:rsidRPr="00D23826">
        <w:rPr>
          <w:rFonts w:ascii="Times New Roman" w:hAnsi="Times New Roman" w:cs="Times New Roman"/>
          <w:i/>
          <w:color w:val="000000"/>
          <w:spacing w:val="-10"/>
          <w:sz w:val="24"/>
          <w:szCs w:val="24"/>
        </w:rPr>
        <w:t>“</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7"/>
          <w:sz w:val="24"/>
          <w:szCs w:val="24"/>
        </w:rPr>
        <w:t>po</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on</w:t>
      </w:r>
      <w:r w:rsidRPr="00D23826">
        <w:rPr>
          <w:rFonts w:ascii="Times New Roman" w:hAnsi="Times New Roman" w:cs="Times New Roman"/>
          <w:i/>
          <w:color w:val="000000"/>
          <w:sz w:val="24"/>
          <w:szCs w:val="24"/>
        </w:rPr>
        <w:t xml:space="preserve">” </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l</w:t>
      </w:r>
      <w:r w:rsidRPr="00D23826">
        <w:rPr>
          <w:rFonts w:ascii="Times New Roman" w:hAnsi="Times New Roman" w:cs="Times New Roman"/>
          <w:i/>
          <w:color w:val="000000"/>
          <w:spacing w:val="-7"/>
          <w:sz w:val="24"/>
          <w:szCs w:val="24"/>
        </w:rPr>
        <w:t>ud</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52"/>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y</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6"/>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2"/>
          <w:sz w:val="24"/>
          <w:szCs w:val="24"/>
        </w:rPr>
        <w:t>ss</w:t>
      </w:r>
      <w:r w:rsidRPr="00D23826">
        <w:rPr>
          <w:rFonts w:ascii="Times New Roman" w:hAnsi="Times New Roman" w:cs="Times New Roman"/>
          <w:i/>
          <w:color w:val="000000"/>
          <w:spacing w:val="-7"/>
          <w:sz w:val="24"/>
          <w:szCs w:val="24"/>
        </w:rPr>
        <w:t>u</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2"/>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6"/>
          <w:sz w:val="24"/>
          <w:szCs w:val="24"/>
        </w:rPr>
        <w:t xml:space="preserve"> </w:t>
      </w:r>
      <w:r w:rsidRPr="00D23826">
        <w:rPr>
          <w:rFonts w:ascii="Times New Roman" w:hAnsi="Times New Roman" w:cs="Times New Roman"/>
          <w:i/>
          <w:color w:val="000000"/>
          <w:spacing w:val="-7"/>
          <w:sz w:val="24"/>
          <w:szCs w:val="24"/>
        </w:rPr>
        <w:t>g</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ft</w:t>
      </w:r>
      <w:r w:rsidRPr="00D23826">
        <w:rPr>
          <w:rFonts w:ascii="Times New Roman" w:hAnsi="Times New Roman" w:cs="Times New Roman"/>
          <w:i/>
          <w:color w:val="000000"/>
          <w:spacing w:val="8"/>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7"/>
          <w:sz w:val="24"/>
          <w:szCs w:val="24"/>
        </w:rPr>
        <w:t>op</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y</w:t>
      </w:r>
      <w:r w:rsidRPr="00D23826">
        <w:rPr>
          <w:rFonts w:ascii="Times New Roman" w:hAnsi="Times New Roman" w:cs="Times New Roman"/>
          <w:i/>
          <w:color w:val="000000"/>
          <w:spacing w:val="27"/>
          <w:sz w:val="24"/>
          <w:szCs w:val="24"/>
        </w:rPr>
        <w:t xml:space="preserve"> </w:t>
      </w:r>
      <w:r w:rsidRPr="00D23826">
        <w:rPr>
          <w:rFonts w:ascii="Times New Roman" w:hAnsi="Times New Roman" w:cs="Times New Roman"/>
          <w:i/>
          <w:color w:val="000000"/>
          <w:spacing w:val="-7"/>
          <w:w w:val="102"/>
          <w:sz w:val="24"/>
          <w:szCs w:val="24"/>
        </w:rPr>
        <w:t>o</w:t>
      </w:r>
      <w:r w:rsidRPr="00D23826">
        <w:rPr>
          <w:rFonts w:ascii="Times New Roman" w:hAnsi="Times New Roman" w:cs="Times New Roman"/>
          <w:i/>
          <w:color w:val="000000"/>
          <w:w w:val="102"/>
          <w:sz w:val="24"/>
          <w:szCs w:val="24"/>
        </w:rPr>
        <w:t xml:space="preserve">f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y</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on</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45"/>
          <w:sz w:val="24"/>
          <w:szCs w:val="24"/>
        </w:rPr>
        <w:t xml:space="preserve"> </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4"/>
          <w:sz w:val="24"/>
          <w:szCs w:val="24"/>
        </w:rPr>
        <w:t xml:space="preserve"> </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20"/>
          <w:sz w:val="24"/>
          <w:szCs w:val="24"/>
        </w:rPr>
        <w:t xml:space="preserve"> </w:t>
      </w:r>
      <w:r w:rsidRPr="00D23826">
        <w:rPr>
          <w:rFonts w:ascii="Times New Roman" w:hAnsi="Times New Roman" w:cs="Times New Roman"/>
          <w:i/>
          <w:color w:val="000000"/>
          <w:spacing w:val="-7"/>
          <w:sz w:val="24"/>
          <w:szCs w:val="24"/>
        </w:rPr>
        <w:t>b</w:t>
      </w:r>
      <w:r w:rsidRPr="00D23826">
        <w:rPr>
          <w:rFonts w:ascii="Times New Roman" w:hAnsi="Times New Roman" w:cs="Times New Roman"/>
          <w:i/>
          <w:color w:val="000000"/>
          <w:sz w:val="24"/>
          <w:szCs w:val="24"/>
        </w:rPr>
        <w:t>y</w:t>
      </w:r>
      <w:r w:rsidRPr="00D23826">
        <w:rPr>
          <w:rFonts w:ascii="Times New Roman" w:hAnsi="Times New Roman" w:cs="Times New Roman"/>
          <w:i/>
          <w:color w:val="000000"/>
          <w:spacing w:val="1"/>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1"/>
          <w:sz w:val="24"/>
          <w:szCs w:val="24"/>
        </w:rPr>
        <w:t xml:space="preserve"> </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7"/>
          <w:sz w:val="24"/>
          <w:szCs w:val="24"/>
        </w:rPr>
        <w:t>u</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36"/>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27"/>
          <w:sz w:val="24"/>
          <w:szCs w:val="24"/>
        </w:rPr>
        <w:t xml:space="preserve"> </w:t>
      </w:r>
      <w:r w:rsidRPr="00D23826">
        <w:rPr>
          <w:rFonts w:ascii="Times New Roman" w:hAnsi="Times New Roman" w:cs="Times New Roman"/>
          <w:i/>
          <w:color w:val="000000"/>
          <w:spacing w:val="-7"/>
          <w:w w:val="102"/>
          <w:sz w:val="24"/>
          <w:szCs w:val="24"/>
        </w:rPr>
        <w:t>bu</w:t>
      </w:r>
      <w:r w:rsidRPr="00D23826">
        <w:rPr>
          <w:rFonts w:ascii="Times New Roman" w:hAnsi="Times New Roman" w:cs="Times New Roman"/>
          <w:i/>
          <w:color w:val="000000"/>
          <w:w w:val="102"/>
          <w:sz w:val="24"/>
          <w:szCs w:val="24"/>
        </w:rPr>
        <w:t xml:space="preserve">t </w:t>
      </w:r>
      <w:r w:rsidRPr="00D23826">
        <w:rPr>
          <w:rFonts w:ascii="Times New Roman" w:hAnsi="Times New Roman" w:cs="Times New Roman"/>
          <w:i/>
          <w:color w:val="000000"/>
          <w:spacing w:val="-7"/>
          <w:sz w:val="24"/>
          <w:szCs w:val="24"/>
        </w:rPr>
        <w:t>do</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7"/>
          <w:sz w:val="24"/>
          <w:szCs w:val="24"/>
        </w:rPr>
        <w:t>no</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8"/>
          <w:sz w:val="24"/>
          <w:szCs w:val="24"/>
        </w:rPr>
        <w:t xml:space="preserve"> </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l</w:t>
      </w:r>
      <w:r w:rsidRPr="00D23826">
        <w:rPr>
          <w:rFonts w:ascii="Times New Roman" w:hAnsi="Times New Roman" w:cs="Times New Roman"/>
          <w:i/>
          <w:color w:val="000000"/>
          <w:spacing w:val="-7"/>
          <w:sz w:val="24"/>
          <w:szCs w:val="24"/>
        </w:rPr>
        <w:t>ud</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53"/>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y</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7"/>
          <w:sz w:val="24"/>
          <w:szCs w:val="24"/>
        </w:rPr>
        <w:t>ov</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 xml:space="preserve">n </w:t>
      </w:r>
      <w:r w:rsidRPr="00D23826">
        <w:rPr>
          <w:rFonts w:ascii="Times New Roman" w:hAnsi="Times New Roman" w:cs="Times New Roman"/>
          <w:i/>
          <w:color w:val="000000"/>
          <w:spacing w:val="4"/>
          <w:sz w:val="24"/>
          <w:szCs w:val="24"/>
        </w:rPr>
        <w:t xml:space="preserve"> </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7"/>
          <w:sz w:val="24"/>
          <w:szCs w:val="24"/>
        </w:rPr>
        <w:t>on</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d</w:t>
      </w:r>
      <w:r w:rsidRPr="00D23826">
        <w:rPr>
          <w:rFonts w:ascii="Times New Roman" w:hAnsi="Times New Roman" w:cs="Times New Roman"/>
          <w:i/>
          <w:color w:val="000000"/>
          <w:spacing w:val="29"/>
          <w:sz w:val="24"/>
          <w:szCs w:val="24"/>
        </w:rPr>
        <w:t xml:space="preserve"> </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z w:val="24"/>
          <w:szCs w:val="24"/>
        </w:rPr>
        <w:t>a</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18"/>
          <w:sz w:val="24"/>
          <w:szCs w:val="24"/>
        </w:rPr>
        <w:t>il</w:t>
      </w:r>
      <w:r w:rsidRPr="00D23826">
        <w:rPr>
          <w:rFonts w:ascii="Times New Roman" w:hAnsi="Times New Roman" w:cs="Times New Roman"/>
          <w:i/>
          <w:color w:val="000000"/>
          <w:sz w:val="24"/>
          <w:szCs w:val="24"/>
        </w:rPr>
        <w:t>l</w:t>
      </w:r>
      <w:r w:rsidRPr="00D23826">
        <w:rPr>
          <w:rFonts w:ascii="Times New Roman" w:hAnsi="Times New Roman" w:cs="Times New Roman"/>
          <w:i/>
          <w:color w:val="000000"/>
          <w:spacing w:val="24"/>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5"/>
          <w:w w:val="102"/>
          <w:sz w:val="24"/>
          <w:szCs w:val="24"/>
        </w:rPr>
        <w:t>c</w:t>
      </w:r>
      <w:r w:rsidRPr="00D23826">
        <w:rPr>
          <w:rFonts w:ascii="Times New Roman" w:hAnsi="Times New Roman" w:cs="Times New Roman"/>
          <w:i/>
          <w:color w:val="000000"/>
          <w:spacing w:val="-7"/>
          <w:w w:val="102"/>
          <w:sz w:val="24"/>
          <w:szCs w:val="24"/>
        </w:rPr>
        <w:t>od</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5"/>
          <w:w w:val="102"/>
          <w:sz w:val="24"/>
          <w:szCs w:val="24"/>
        </w:rPr>
        <w:t>c</w:t>
      </w:r>
      <w:r w:rsidRPr="00D23826">
        <w:rPr>
          <w:rFonts w:ascii="Times New Roman" w:hAnsi="Times New Roman" w:cs="Times New Roman"/>
          <w:i/>
          <w:color w:val="000000"/>
          <w:spacing w:val="-18"/>
          <w:w w:val="102"/>
          <w:sz w:val="24"/>
          <w:szCs w:val="24"/>
        </w:rPr>
        <w:t>il</w:t>
      </w:r>
      <w:r w:rsidRPr="00D23826">
        <w:rPr>
          <w:rFonts w:ascii="Times New Roman" w:hAnsi="Times New Roman" w:cs="Times New Roman"/>
          <w:i/>
          <w:color w:val="000000"/>
          <w:w w:val="102"/>
          <w:sz w:val="24"/>
          <w:szCs w:val="24"/>
        </w:rPr>
        <w:t>;</w:t>
      </w:r>
    </w:p>
    <w:p w:rsidR="00DF3544" w:rsidRPr="00D23826" w:rsidRDefault="00DF3544" w:rsidP="00DF3544">
      <w:pPr>
        <w:tabs>
          <w:tab w:val="left" w:pos="1800"/>
        </w:tabs>
        <w:spacing w:after="0" w:line="276" w:lineRule="auto"/>
        <w:ind w:left="1440"/>
        <w:contextualSpacing/>
        <w:jc w:val="both"/>
        <w:rPr>
          <w:rFonts w:ascii="Times New Roman" w:hAnsi="Times New Roman" w:cs="Times New Roman"/>
          <w:i/>
          <w:color w:val="000000"/>
          <w:spacing w:val="-6"/>
          <w:w w:val="102"/>
          <w:sz w:val="24"/>
          <w:szCs w:val="24"/>
        </w:rPr>
      </w:pPr>
      <w:r w:rsidRPr="00D23826">
        <w:rPr>
          <w:rFonts w:ascii="Times New Roman" w:hAnsi="Times New Roman" w:cs="Times New Roman"/>
          <w:i/>
          <w:color w:val="000000"/>
          <w:spacing w:val="-10"/>
          <w:sz w:val="24"/>
          <w:szCs w:val="24"/>
        </w:rPr>
        <w:t>“</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7"/>
          <w:sz w:val="24"/>
          <w:szCs w:val="24"/>
        </w:rPr>
        <w:t>po</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38"/>
          <w:sz w:val="24"/>
          <w:szCs w:val="24"/>
        </w:rPr>
        <w:t xml:space="preserve">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5"/>
          <w:sz w:val="24"/>
          <w:szCs w:val="24"/>
        </w:rPr>
        <w:t>ea</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g</w:t>
      </w:r>
      <w:r w:rsidRPr="00D23826">
        <w:rPr>
          <w:rFonts w:ascii="Times New Roman" w:hAnsi="Times New Roman" w:cs="Times New Roman"/>
          <w:i/>
          <w:color w:val="000000"/>
          <w:spacing w:val="13"/>
          <w:sz w:val="24"/>
          <w:szCs w:val="24"/>
        </w:rPr>
        <w:t xml:space="preserve"> </w:t>
      </w:r>
      <w:r w:rsidRPr="00D23826">
        <w:rPr>
          <w:rFonts w:ascii="Times New Roman" w:hAnsi="Times New Roman" w:cs="Times New Roman"/>
          <w:i/>
          <w:color w:val="000000"/>
          <w:sz w:val="24"/>
          <w:szCs w:val="24"/>
        </w:rPr>
        <w:t>a</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3"/>
          <w:sz w:val="24"/>
          <w:szCs w:val="24"/>
        </w:rPr>
        <w:t>l</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m</w:t>
      </w:r>
      <w:r w:rsidRPr="00D23826">
        <w:rPr>
          <w:rFonts w:ascii="Times New Roman" w:hAnsi="Times New Roman" w:cs="Times New Roman"/>
          <w:i/>
          <w:color w:val="000000"/>
          <w:spacing w:val="20"/>
          <w:sz w:val="24"/>
          <w:szCs w:val="24"/>
        </w:rPr>
        <w:t xml:space="preserve">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0"/>
          <w:sz w:val="24"/>
          <w:szCs w:val="24"/>
        </w:rPr>
        <w:t xml:space="preserve">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l</w:t>
      </w:r>
      <w:r w:rsidRPr="00D23826">
        <w:rPr>
          <w:rFonts w:ascii="Times New Roman" w:hAnsi="Times New Roman" w:cs="Times New Roman"/>
          <w:i/>
          <w:color w:val="000000"/>
          <w:spacing w:val="32"/>
          <w:sz w:val="24"/>
          <w:szCs w:val="24"/>
        </w:rPr>
        <w:t xml:space="preserve"> </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21"/>
          <w:sz w:val="24"/>
          <w:szCs w:val="24"/>
        </w:rPr>
        <w:t xml:space="preserve"> </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5"/>
          <w:sz w:val="24"/>
          <w:szCs w:val="24"/>
        </w:rPr>
        <w:t>ea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w w:val="102"/>
          <w:sz w:val="24"/>
          <w:szCs w:val="24"/>
        </w:rPr>
        <w:t xml:space="preserve">a </w:t>
      </w:r>
      <w:r w:rsidRPr="00D23826">
        <w:rPr>
          <w:rFonts w:ascii="Times New Roman" w:hAnsi="Times New Roman" w:cs="Times New Roman"/>
          <w:i/>
          <w:color w:val="000000"/>
          <w:spacing w:val="-7"/>
          <w:w w:val="102"/>
          <w:sz w:val="24"/>
          <w:szCs w:val="24"/>
        </w:rPr>
        <w:t>d</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2"/>
          <w:w w:val="102"/>
          <w:sz w:val="24"/>
          <w:szCs w:val="24"/>
        </w:rPr>
        <w:t>s</w:t>
      </w:r>
      <w:r w:rsidRPr="00D23826">
        <w:rPr>
          <w:rFonts w:ascii="Times New Roman" w:hAnsi="Times New Roman" w:cs="Times New Roman"/>
          <w:i/>
          <w:color w:val="000000"/>
          <w:spacing w:val="-7"/>
          <w:w w:val="102"/>
          <w:sz w:val="24"/>
          <w:szCs w:val="24"/>
        </w:rPr>
        <w:t>po</w:t>
      </w:r>
      <w:r w:rsidRPr="00D23826">
        <w:rPr>
          <w:rFonts w:ascii="Times New Roman" w:hAnsi="Times New Roman" w:cs="Times New Roman"/>
          <w:i/>
          <w:color w:val="000000"/>
          <w:spacing w:val="2"/>
          <w:w w:val="102"/>
          <w:sz w:val="24"/>
          <w:szCs w:val="24"/>
        </w:rPr>
        <w:t>s</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2"/>
          <w:w w:val="102"/>
          <w:sz w:val="24"/>
          <w:szCs w:val="24"/>
        </w:rPr>
        <w:t>t</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7"/>
          <w:w w:val="102"/>
          <w:sz w:val="24"/>
          <w:szCs w:val="24"/>
        </w:rPr>
        <w:t>o</w:t>
      </w:r>
      <w:r w:rsidRPr="00D23826">
        <w:rPr>
          <w:rFonts w:ascii="Times New Roman" w:hAnsi="Times New Roman" w:cs="Times New Roman"/>
          <w:i/>
          <w:color w:val="000000"/>
          <w:spacing w:val="-6"/>
          <w:w w:val="102"/>
          <w:sz w:val="24"/>
          <w:szCs w:val="24"/>
        </w:rPr>
        <w:t>n –</w:t>
      </w:r>
    </w:p>
    <w:p w:rsidR="00DF3544" w:rsidRPr="00D23826" w:rsidRDefault="00DF3544" w:rsidP="00DF3544">
      <w:pPr>
        <w:tabs>
          <w:tab w:val="left" w:pos="1800"/>
        </w:tabs>
        <w:spacing w:after="0" w:line="276" w:lineRule="auto"/>
        <w:ind w:left="1440"/>
        <w:contextualSpacing/>
        <w:jc w:val="both"/>
        <w:rPr>
          <w:rFonts w:ascii="Times New Roman" w:hAnsi="Times New Roman" w:cs="Times New Roman"/>
          <w:i/>
          <w:color w:val="000000"/>
          <w:spacing w:val="-6"/>
          <w:w w:val="102"/>
          <w:sz w:val="24"/>
          <w:szCs w:val="24"/>
        </w:rPr>
      </w:pPr>
    </w:p>
    <w:p w:rsidR="00DF3544" w:rsidRPr="00D23826" w:rsidRDefault="00DF3544" w:rsidP="00DF3544">
      <w:pPr>
        <w:numPr>
          <w:ilvl w:val="0"/>
          <w:numId w:val="55"/>
        </w:numPr>
        <w:tabs>
          <w:tab w:val="left" w:pos="1800"/>
        </w:tabs>
        <w:spacing w:after="0" w:line="276" w:lineRule="auto"/>
        <w:ind w:firstLine="0"/>
        <w:contextualSpacing/>
        <w:jc w:val="both"/>
        <w:rPr>
          <w:rFonts w:ascii="Times New Roman" w:hAnsi="Times New Roman" w:cs="Times New Roman"/>
          <w:i/>
          <w:color w:val="000000"/>
          <w:spacing w:val="3"/>
          <w:sz w:val="24"/>
          <w:szCs w:val="24"/>
        </w:rPr>
      </w:pP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v</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g</w:t>
      </w:r>
      <w:r w:rsidRPr="00D23826">
        <w:rPr>
          <w:rFonts w:ascii="Times New Roman" w:hAnsi="Times New Roman" w:cs="Times New Roman"/>
          <w:i/>
          <w:color w:val="000000"/>
          <w:spacing w:val="31"/>
          <w:sz w:val="24"/>
          <w:szCs w:val="24"/>
        </w:rPr>
        <w:t xml:space="preserve">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l</w:t>
      </w:r>
      <w:r w:rsidRPr="00D23826">
        <w:rPr>
          <w:rFonts w:ascii="Times New Roman" w:hAnsi="Times New Roman" w:cs="Times New Roman"/>
          <w:i/>
          <w:color w:val="000000"/>
          <w:spacing w:val="32"/>
          <w:sz w:val="24"/>
          <w:szCs w:val="24"/>
        </w:rPr>
        <w:t xml:space="preserve"> </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29"/>
          <w:sz w:val="24"/>
          <w:szCs w:val="24"/>
        </w:rPr>
        <w:t xml:space="preserve"> </w:t>
      </w:r>
      <w:r w:rsidRPr="00D23826">
        <w:rPr>
          <w:rFonts w:ascii="Times New Roman" w:hAnsi="Times New Roman" w:cs="Times New Roman"/>
          <w:i/>
          <w:color w:val="000000"/>
          <w:sz w:val="24"/>
          <w:szCs w:val="24"/>
        </w:rPr>
        <w:t>fr</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m</w:t>
      </w:r>
      <w:r w:rsidRPr="00D23826">
        <w:rPr>
          <w:rFonts w:ascii="Times New Roman" w:hAnsi="Times New Roman" w:cs="Times New Roman"/>
          <w:i/>
          <w:color w:val="000000"/>
          <w:spacing w:val="4"/>
          <w:sz w:val="24"/>
          <w:szCs w:val="24"/>
        </w:rPr>
        <w:t xml:space="preserve"> </w:t>
      </w:r>
      <w:r w:rsidRPr="00D23826">
        <w:rPr>
          <w:rFonts w:ascii="Times New Roman" w:hAnsi="Times New Roman" w:cs="Times New Roman"/>
          <w:i/>
          <w:color w:val="000000"/>
          <w:spacing w:val="-7"/>
          <w:sz w:val="24"/>
          <w:szCs w:val="24"/>
        </w:rPr>
        <w:t>b</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g</w:t>
      </w:r>
      <w:r w:rsidRPr="00D23826">
        <w:rPr>
          <w:rFonts w:ascii="Times New Roman" w:hAnsi="Times New Roman" w:cs="Times New Roman"/>
          <w:i/>
          <w:color w:val="000000"/>
          <w:spacing w:val="22"/>
          <w:sz w:val="24"/>
          <w:szCs w:val="24"/>
        </w:rPr>
        <w:t xml:space="preserve"> </w:t>
      </w:r>
      <w:r w:rsidRPr="00D23826">
        <w:rPr>
          <w:rFonts w:ascii="Times New Roman" w:hAnsi="Times New Roman" w:cs="Times New Roman"/>
          <w:i/>
          <w:color w:val="000000"/>
          <w:spacing w:val="-7"/>
          <w:w w:val="102"/>
          <w:sz w:val="24"/>
          <w:szCs w:val="24"/>
        </w:rPr>
        <w:t>g</w:t>
      </w:r>
      <w:r w:rsidRPr="00D23826">
        <w:rPr>
          <w:rFonts w:ascii="Times New Roman" w:hAnsi="Times New Roman" w:cs="Times New Roman"/>
          <w:i/>
          <w:color w:val="000000"/>
          <w:w w:val="102"/>
          <w:sz w:val="24"/>
          <w:szCs w:val="24"/>
        </w:rPr>
        <w:t>r</w:t>
      </w:r>
      <w:r w:rsidRPr="00D23826">
        <w:rPr>
          <w:rFonts w:ascii="Times New Roman" w:hAnsi="Times New Roman" w:cs="Times New Roman"/>
          <w:i/>
          <w:color w:val="000000"/>
          <w:spacing w:val="5"/>
          <w:w w:val="102"/>
          <w:sz w:val="24"/>
          <w:szCs w:val="24"/>
        </w:rPr>
        <w:t>a</w:t>
      </w:r>
      <w:r w:rsidRPr="00D23826">
        <w:rPr>
          <w:rFonts w:ascii="Times New Roman" w:hAnsi="Times New Roman" w:cs="Times New Roman"/>
          <w:i/>
          <w:color w:val="000000"/>
          <w:spacing w:val="-7"/>
          <w:w w:val="102"/>
          <w:sz w:val="24"/>
          <w:szCs w:val="24"/>
        </w:rPr>
        <w:t>n</w:t>
      </w:r>
      <w:r w:rsidRPr="00D23826">
        <w:rPr>
          <w:rFonts w:ascii="Times New Roman" w:hAnsi="Times New Roman" w:cs="Times New Roman"/>
          <w:i/>
          <w:color w:val="000000"/>
          <w:spacing w:val="-2"/>
          <w:w w:val="102"/>
          <w:sz w:val="24"/>
          <w:szCs w:val="24"/>
        </w:rPr>
        <w:t>t</w:t>
      </w:r>
      <w:r w:rsidRPr="00D23826">
        <w:rPr>
          <w:rFonts w:ascii="Times New Roman" w:hAnsi="Times New Roman" w:cs="Times New Roman"/>
          <w:i/>
          <w:color w:val="000000"/>
          <w:spacing w:val="5"/>
          <w:w w:val="102"/>
          <w:sz w:val="24"/>
          <w:szCs w:val="24"/>
        </w:rPr>
        <w:t>e</w:t>
      </w:r>
      <w:r w:rsidRPr="00D23826">
        <w:rPr>
          <w:rFonts w:ascii="Times New Roman" w:hAnsi="Times New Roman" w:cs="Times New Roman"/>
          <w:i/>
          <w:color w:val="000000"/>
          <w:spacing w:val="-7"/>
          <w:w w:val="102"/>
          <w:sz w:val="24"/>
          <w:szCs w:val="24"/>
        </w:rPr>
        <w:t>d</w:t>
      </w:r>
      <w:r w:rsidRPr="00D23826">
        <w:rPr>
          <w:rFonts w:ascii="Times New Roman" w:hAnsi="Times New Roman" w:cs="Times New Roman"/>
          <w:i/>
          <w:color w:val="000000"/>
          <w:w w:val="102"/>
          <w:sz w:val="24"/>
          <w:szCs w:val="24"/>
        </w:rPr>
        <w:t>,</w:t>
      </w:r>
    </w:p>
    <w:p w:rsidR="00DF3544" w:rsidRPr="00D23826" w:rsidRDefault="00DF3544" w:rsidP="00DF3544">
      <w:pPr>
        <w:numPr>
          <w:ilvl w:val="0"/>
          <w:numId w:val="55"/>
        </w:numPr>
        <w:tabs>
          <w:tab w:val="left" w:pos="1800"/>
        </w:tabs>
        <w:spacing w:after="0" w:line="276" w:lineRule="auto"/>
        <w:ind w:firstLine="0"/>
        <w:contextualSpacing/>
        <w:jc w:val="both"/>
        <w:rPr>
          <w:rFonts w:ascii="Times New Roman" w:hAnsi="Times New Roman" w:cs="Times New Roman"/>
          <w:i/>
          <w:color w:val="000000"/>
          <w:spacing w:val="3"/>
          <w:sz w:val="24"/>
          <w:szCs w:val="24"/>
        </w:rPr>
      </w:pP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du</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g</w:t>
      </w:r>
      <w:r w:rsidRPr="00D23826">
        <w:rPr>
          <w:rFonts w:ascii="Times New Roman" w:hAnsi="Times New Roman" w:cs="Times New Roman"/>
          <w:i/>
          <w:color w:val="000000"/>
          <w:spacing w:val="27"/>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 xml:space="preserve">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7"/>
          <w:sz w:val="24"/>
          <w:szCs w:val="24"/>
        </w:rPr>
        <w:t>oun</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30"/>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l</w:t>
      </w:r>
      <w:r w:rsidRPr="00D23826">
        <w:rPr>
          <w:rFonts w:ascii="Times New Roman" w:hAnsi="Times New Roman" w:cs="Times New Roman"/>
          <w:i/>
          <w:color w:val="000000"/>
          <w:spacing w:val="32"/>
          <w:sz w:val="24"/>
          <w:szCs w:val="24"/>
        </w:rPr>
        <w:t xml:space="preserve"> </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29"/>
          <w:sz w:val="24"/>
          <w:szCs w:val="24"/>
        </w:rPr>
        <w:t xml:space="preserve"> </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z w:val="24"/>
          <w:szCs w:val="24"/>
        </w:rPr>
        <w:t>h</w:t>
      </w:r>
      <w:r w:rsidRPr="00D23826">
        <w:rPr>
          <w:rFonts w:ascii="Times New Roman" w:hAnsi="Times New Roman" w:cs="Times New Roman"/>
          <w:i/>
          <w:color w:val="000000"/>
          <w:spacing w:val="8"/>
          <w:sz w:val="24"/>
          <w:szCs w:val="24"/>
        </w:rPr>
        <w:t xml:space="preserve"> </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gh</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42"/>
          <w:sz w:val="24"/>
          <w:szCs w:val="24"/>
        </w:rPr>
        <w:t xml:space="preserve"> </w:t>
      </w:r>
      <w:r w:rsidRPr="00D23826">
        <w:rPr>
          <w:rFonts w:ascii="Times New Roman" w:hAnsi="Times New Roman" w:cs="Times New Roman"/>
          <w:i/>
          <w:color w:val="000000"/>
          <w:spacing w:val="-7"/>
          <w:w w:val="102"/>
          <w:sz w:val="24"/>
          <w:szCs w:val="24"/>
        </w:rPr>
        <w:t>b</w:t>
      </w:r>
      <w:r w:rsidRPr="00D23826">
        <w:rPr>
          <w:rFonts w:ascii="Times New Roman" w:hAnsi="Times New Roman" w:cs="Times New Roman"/>
          <w:i/>
          <w:color w:val="000000"/>
          <w:w w:val="102"/>
          <w:sz w:val="24"/>
          <w:szCs w:val="24"/>
        </w:rPr>
        <w:t xml:space="preserve">e </w:t>
      </w:r>
      <w:r w:rsidRPr="00D23826">
        <w:rPr>
          <w:rFonts w:ascii="Times New Roman" w:hAnsi="Times New Roman" w:cs="Times New Roman"/>
          <w:i/>
          <w:color w:val="000000"/>
          <w:spacing w:val="-7"/>
          <w:w w:val="102"/>
          <w:sz w:val="24"/>
          <w:szCs w:val="24"/>
        </w:rPr>
        <w:t>g</w:t>
      </w:r>
      <w:r w:rsidRPr="00D23826">
        <w:rPr>
          <w:rFonts w:ascii="Times New Roman" w:hAnsi="Times New Roman" w:cs="Times New Roman"/>
          <w:i/>
          <w:color w:val="000000"/>
          <w:w w:val="102"/>
          <w:sz w:val="24"/>
          <w:szCs w:val="24"/>
        </w:rPr>
        <w:t>r</w:t>
      </w:r>
      <w:r w:rsidRPr="00D23826">
        <w:rPr>
          <w:rFonts w:ascii="Times New Roman" w:hAnsi="Times New Roman" w:cs="Times New Roman"/>
          <w:i/>
          <w:color w:val="000000"/>
          <w:spacing w:val="5"/>
          <w:w w:val="102"/>
          <w:sz w:val="24"/>
          <w:szCs w:val="24"/>
        </w:rPr>
        <w:t>a</w:t>
      </w:r>
      <w:r w:rsidRPr="00D23826">
        <w:rPr>
          <w:rFonts w:ascii="Times New Roman" w:hAnsi="Times New Roman" w:cs="Times New Roman"/>
          <w:i/>
          <w:color w:val="000000"/>
          <w:spacing w:val="-7"/>
          <w:w w:val="102"/>
          <w:sz w:val="24"/>
          <w:szCs w:val="24"/>
        </w:rPr>
        <w:t>n</w:t>
      </w:r>
      <w:r w:rsidRPr="00D23826">
        <w:rPr>
          <w:rFonts w:ascii="Times New Roman" w:hAnsi="Times New Roman" w:cs="Times New Roman"/>
          <w:i/>
          <w:color w:val="000000"/>
          <w:spacing w:val="-2"/>
          <w:w w:val="102"/>
          <w:sz w:val="24"/>
          <w:szCs w:val="24"/>
        </w:rPr>
        <w:t>t</w:t>
      </w:r>
      <w:r w:rsidRPr="00D23826">
        <w:rPr>
          <w:rFonts w:ascii="Times New Roman" w:hAnsi="Times New Roman" w:cs="Times New Roman"/>
          <w:i/>
          <w:color w:val="000000"/>
          <w:spacing w:val="5"/>
          <w:w w:val="102"/>
          <w:sz w:val="24"/>
          <w:szCs w:val="24"/>
        </w:rPr>
        <w:t>e</w:t>
      </w:r>
      <w:r w:rsidRPr="00D23826">
        <w:rPr>
          <w:rFonts w:ascii="Times New Roman" w:hAnsi="Times New Roman" w:cs="Times New Roman"/>
          <w:i/>
          <w:color w:val="000000"/>
          <w:spacing w:val="-7"/>
          <w:w w:val="102"/>
          <w:sz w:val="24"/>
          <w:szCs w:val="24"/>
        </w:rPr>
        <w:t>d</w:t>
      </w:r>
      <w:r w:rsidRPr="00D23826">
        <w:rPr>
          <w:rFonts w:ascii="Times New Roman" w:hAnsi="Times New Roman" w:cs="Times New Roman"/>
          <w:i/>
          <w:color w:val="000000"/>
          <w:w w:val="102"/>
          <w:sz w:val="24"/>
          <w:szCs w:val="24"/>
        </w:rPr>
        <w:t>;</w:t>
      </w:r>
    </w:p>
    <w:p w:rsidR="00DF3544" w:rsidRPr="00D23826" w:rsidRDefault="00DF3544" w:rsidP="00DF3544">
      <w:pPr>
        <w:numPr>
          <w:ilvl w:val="0"/>
          <w:numId w:val="55"/>
        </w:numPr>
        <w:tabs>
          <w:tab w:val="left" w:pos="1800"/>
        </w:tabs>
        <w:spacing w:after="0" w:line="276" w:lineRule="auto"/>
        <w:ind w:firstLine="0"/>
        <w:contextualSpacing/>
        <w:jc w:val="both"/>
        <w:rPr>
          <w:rFonts w:ascii="Times New Roman" w:hAnsi="Times New Roman" w:cs="Times New Roman"/>
          <w:i/>
          <w:color w:val="000000"/>
          <w:spacing w:val="3"/>
          <w:sz w:val="24"/>
          <w:szCs w:val="24"/>
        </w:rPr>
      </w:pPr>
      <w:r w:rsidRPr="00D23826">
        <w:rPr>
          <w:rFonts w:ascii="Times New Roman" w:hAnsi="Times New Roman" w:cs="Times New Roman"/>
          <w:i/>
          <w:color w:val="000000"/>
          <w:sz w:val="24"/>
          <w:szCs w:val="24"/>
        </w:rPr>
        <w:t>fr</w:t>
      </w:r>
      <w:r w:rsidRPr="00D23826">
        <w:rPr>
          <w:rFonts w:ascii="Times New Roman" w:hAnsi="Times New Roman" w:cs="Times New Roman"/>
          <w:i/>
          <w:color w:val="000000"/>
          <w:spacing w:val="-7"/>
          <w:sz w:val="24"/>
          <w:szCs w:val="24"/>
        </w:rPr>
        <w:t>u</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g</w:t>
      </w:r>
      <w:r w:rsidRPr="00D23826">
        <w:rPr>
          <w:rFonts w:ascii="Times New Roman" w:hAnsi="Times New Roman" w:cs="Times New Roman"/>
          <w:i/>
          <w:color w:val="000000"/>
          <w:spacing w:val="30"/>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 xml:space="preserve">g </w:t>
      </w:r>
      <w:r w:rsidRPr="00D23826">
        <w:rPr>
          <w:rFonts w:ascii="Times New Roman" w:hAnsi="Times New Roman" w:cs="Times New Roman"/>
          <w:i/>
          <w:color w:val="000000"/>
          <w:spacing w:val="4"/>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 xml:space="preserve">e </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ce</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10"/>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y</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4"/>
          <w:sz w:val="24"/>
          <w:szCs w:val="24"/>
        </w:rPr>
        <w:t xml:space="preserve"> </w:t>
      </w:r>
      <w:r w:rsidRPr="00D23826">
        <w:rPr>
          <w:rFonts w:ascii="Times New Roman" w:hAnsi="Times New Roman" w:cs="Times New Roman"/>
          <w:i/>
          <w:color w:val="000000"/>
          <w:w w:val="102"/>
          <w:sz w:val="24"/>
          <w:szCs w:val="24"/>
        </w:rPr>
        <w:t>f</w:t>
      </w:r>
      <w:r w:rsidRPr="00D23826">
        <w:rPr>
          <w:rFonts w:ascii="Times New Roman" w:hAnsi="Times New Roman" w:cs="Times New Roman"/>
          <w:i/>
          <w:color w:val="000000"/>
          <w:spacing w:val="-7"/>
          <w:w w:val="102"/>
          <w:sz w:val="24"/>
          <w:szCs w:val="24"/>
        </w:rPr>
        <w:t>o</w:t>
      </w:r>
      <w:r w:rsidRPr="00D23826">
        <w:rPr>
          <w:rFonts w:ascii="Times New Roman" w:hAnsi="Times New Roman" w:cs="Times New Roman"/>
          <w:i/>
          <w:color w:val="000000"/>
          <w:w w:val="102"/>
          <w:sz w:val="24"/>
          <w:szCs w:val="24"/>
        </w:rPr>
        <w:t xml:space="preserve">r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l</w:t>
      </w:r>
      <w:r w:rsidRPr="00D23826">
        <w:rPr>
          <w:rFonts w:ascii="Times New Roman" w:hAnsi="Times New Roman" w:cs="Times New Roman"/>
          <w:i/>
          <w:color w:val="000000"/>
          <w:spacing w:val="32"/>
          <w:sz w:val="24"/>
          <w:szCs w:val="24"/>
        </w:rPr>
        <w:t xml:space="preserve"> </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29"/>
          <w:sz w:val="24"/>
          <w:szCs w:val="24"/>
        </w:rPr>
        <w:t xml:space="preserve"> </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z w:val="24"/>
          <w:szCs w:val="24"/>
        </w:rPr>
        <w:t>h</w:t>
      </w:r>
      <w:r w:rsidRPr="00D23826">
        <w:rPr>
          <w:rFonts w:ascii="Times New Roman" w:hAnsi="Times New Roman" w:cs="Times New Roman"/>
          <w:i/>
          <w:color w:val="000000"/>
          <w:spacing w:val="8"/>
          <w:sz w:val="24"/>
          <w:szCs w:val="24"/>
        </w:rPr>
        <w:t xml:space="preserve"> </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gh</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47"/>
          <w:sz w:val="24"/>
          <w:szCs w:val="24"/>
        </w:rPr>
        <w:t xml:space="preserve"> </w:t>
      </w:r>
      <w:r w:rsidRPr="00D23826">
        <w:rPr>
          <w:rFonts w:ascii="Times New Roman" w:hAnsi="Times New Roman" w:cs="Times New Roman"/>
          <w:i/>
          <w:color w:val="000000"/>
          <w:spacing w:val="-7"/>
          <w:sz w:val="24"/>
          <w:szCs w:val="24"/>
        </w:rPr>
        <w:t>b</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4"/>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6"/>
          <w:sz w:val="24"/>
          <w:szCs w:val="24"/>
        </w:rPr>
        <w:t xml:space="preserve"> </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v</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8"/>
          <w:sz w:val="24"/>
          <w:szCs w:val="24"/>
        </w:rPr>
        <w:t xml:space="preserve"> </w:t>
      </w:r>
      <w:r w:rsidRPr="00D23826">
        <w:rPr>
          <w:rFonts w:ascii="Times New Roman" w:hAnsi="Times New Roman" w:cs="Times New Roman"/>
          <w:i/>
          <w:color w:val="000000"/>
          <w:spacing w:val="-7"/>
          <w:sz w:val="24"/>
          <w:szCs w:val="24"/>
        </w:rPr>
        <w:t>b</w:t>
      </w:r>
      <w:r w:rsidRPr="00D23826">
        <w:rPr>
          <w:rFonts w:ascii="Times New Roman" w:hAnsi="Times New Roman" w:cs="Times New Roman"/>
          <w:i/>
          <w:color w:val="000000"/>
          <w:spacing w:val="5"/>
          <w:sz w:val="24"/>
          <w:szCs w:val="24"/>
        </w:rPr>
        <w:t>ee</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10"/>
          <w:w w:val="102"/>
          <w:sz w:val="24"/>
          <w:szCs w:val="24"/>
        </w:rPr>
        <w:t>m</w:t>
      </w:r>
      <w:r w:rsidRPr="00D23826">
        <w:rPr>
          <w:rFonts w:ascii="Times New Roman" w:hAnsi="Times New Roman" w:cs="Times New Roman"/>
          <w:i/>
          <w:color w:val="000000"/>
          <w:spacing w:val="5"/>
          <w:w w:val="102"/>
          <w:sz w:val="24"/>
          <w:szCs w:val="24"/>
        </w:rPr>
        <w:t>a</w:t>
      </w:r>
      <w:r w:rsidRPr="00D23826">
        <w:rPr>
          <w:rFonts w:ascii="Times New Roman" w:hAnsi="Times New Roman" w:cs="Times New Roman"/>
          <w:i/>
          <w:color w:val="000000"/>
          <w:spacing w:val="-7"/>
          <w:w w:val="102"/>
          <w:sz w:val="24"/>
          <w:szCs w:val="24"/>
        </w:rPr>
        <w:t>d</w:t>
      </w:r>
      <w:r w:rsidRPr="00D23826">
        <w:rPr>
          <w:rFonts w:ascii="Times New Roman" w:hAnsi="Times New Roman" w:cs="Times New Roman"/>
          <w:i/>
          <w:color w:val="000000"/>
          <w:spacing w:val="5"/>
          <w:w w:val="102"/>
          <w:sz w:val="24"/>
          <w:szCs w:val="24"/>
        </w:rPr>
        <w:t>e</w:t>
      </w:r>
      <w:r w:rsidRPr="00D23826">
        <w:rPr>
          <w:rFonts w:ascii="Times New Roman" w:hAnsi="Times New Roman" w:cs="Times New Roman"/>
          <w:i/>
          <w:color w:val="000000"/>
          <w:w w:val="102"/>
          <w:sz w:val="24"/>
          <w:szCs w:val="24"/>
        </w:rPr>
        <w:t>;</w:t>
      </w:r>
    </w:p>
    <w:p w:rsidR="00DF3544" w:rsidRPr="00D23826" w:rsidRDefault="00DF3544" w:rsidP="00DF3544">
      <w:pPr>
        <w:tabs>
          <w:tab w:val="left" w:pos="1800"/>
        </w:tabs>
        <w:spacing w:after="0" w:line="276" w:lineRule="auto"/>
        <w:ind w:left="1800"/>
        <w:contextualSpacing/>
        <w:jc w:val="both"/>
        <w:rPr>
          <w:rFonts w:ascii="Times New Roman" w:hAnsi="Times New Roman" w:cs="Times New Roman"/>
          <w:i/>
          <w:color w:val="000000"/>
          <w:spacing w:val="3"/>
          <w:sz w:val="24"/>
          <w:szCs w:val="24"/>
        </w:rPr>
      </w:pPr>
    </w:p>
    <w:p w:rsidR="00DF3544" w:rsidRPr="00D23826" w:rsidRDefault="00DF3544" w:rsidP="00DF3544">
      <w:pPr>
        <w:tabs>
          <w:tab w:val="left" w:pos="1800"/>
        </w:tabs>
        <w:spacing w:after="0" w:line="276" w:lineRule="auto"/>
        <w:ind w:left="1440" w:hanging="360"/>
        <w:contextualSpacing/>
        <w:jc w:val="both"/>
        <w:rPr>
          <w:rFonts w:ascii="Times New Roman" w:hAnsi="Times New Roman" w:cs="Times New Roman"/>
          <w:i/>
          <w:color w:val="000000"/>
          <w:w w:val="102"/>
          <w:sz w:val="24"/>
          <w:szCs w:val="24"/>
        </w:rPr>
      </w:pPr>
      <w:r w:rsidRPr="00D23826">
        <w:rPr>
          <w:rFonts w:ascii="Times New Roman" w:hAnsi="Times New Roman" w:cs="Times New Roman"/>
          <w:i/>
          <w:color w:val="000000"/>
          <w:spacing w:val="-10"/>
          <w:sz w:val="24"/>
          <w:szCs w:val="24"/>
        </w:rPr>
        <w:tab/>
        <w:t>“</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l 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21"/>
          <w:sz w:val="24"/>
          <w:szCs w:val="24"/>
        </w:rPr>
        <w:t xml:space="preserve"> </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5"/>
          <w:sz w:val="24"/>
          <w:szCs w:val="24"/>
        </w:rPr>
        <w:t>ea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z w:val="24"/>
          <w:szCs w:val="24"/>
        </w:rPr>
        <w:t>a</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29"/>
          <w:sz w:val="24"/>
          <w:szCs w:val="24"/>
        </w:rPr>
        <w:t xml:space="preserve"> </w:t>
      </w:r>
      <w:r w:rsidRPr="00D23826">
        <w:rPr>
          <w:rFonts w:ascii="Times New Roman" w:hAnsi="Times New Roman" w:cs="Times New Roman"/>
          <w:i/>
          <w:color w:val="000000"/>
          <w:spacing w:val="-7"/>
          <w:sz w:val="24"/>
          <w:szCs w:val="24"/>
        </w:rPr>
        <w:t>und</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5"/>
          <w:sz w:val="24"/>
          <w:szCs w:val="24"/>
        </w:rPr>
        <w:t>ec</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7"/>
          <w:sz w:val="24"/>
          <w:szCs w:val="24"/>
        </w:rPr>
        <w:t>19</w:t>
      </w:r>
      <w:r w:rsidRPr="00D23826">
        <w:rPr>
          <w:rFonts w:ascii="Times New Roman" w:hAnsi="Times New Roman" w:cs="Times New Roman"/>
          <w:i/>
          <w:color w:val="000000"/>
          <w:sz w:val="24"/>
          <w:szCs w:val="24"/>
        </w:rPr>
        <w:t>,</w:t>
      </w:r>
      <w:r w:rsidRPr="00D23826">
        <w:rPr>
          <w:rFonts w:ascii="Times New Roman" w:hAnsi="Times New Roman" w:cs="Times New Roman"/>
          <w:i/>
          <w:color w:val="000000"/>
          <w:spacing w:val="13"/>
          <w:sz w:val="24"/>
          <w:szCs w:val="24"/>
        </w:rPr>
        <w:t xml:space="preserve"> </w:t>
      </w:r>
      <w:r w:rsidRPr="00D23826">
        <w:rPr>
          <w:rFonts w:ascii="Times New Roman" w:hAnsi="Times New Roman" w:cs="Times New Roman"/>
          <w:i/>
          <w:color w:val="000000"/>
          <w:spacing w:val="-7"/>
          <w:sz w:val="24"/>
          <w:szCs w:val="24"/>
        </w:rPr>
        <w:t>2</w:t>
      </w:r>
      <w:r w:rsidRPr="00D23826">
        <w:rPr>
          <w:rFonts w:ascii="Times New Roman" w:hAnsi="Times New Roman" w:cs="Times New Roman"/>
          <w:i/>
          <w:color w:val="000000"/>
          <w:sz w:val="24"/>
          <w:szCs w:val="24"/>
        </w:rPr>
        <w:t>0</w:t>
      </w:r>
      <w:r w:rsidRPr="00D23826">
        <w:rPr>
          <w:rFonts w:ascii="Times New Roman" w:hAnsi="Times New Roman" w:cs="Times New Roman"/>
          <w:i/>
          <w:color w:val="000000"/>
          <w:spacing w:val="1"/>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7"/>
          <w:w w:val="102"/>
          <w:sz w:val="24"/>
          <w:szCs w:val="24"/>
        </w:rPr>
        <w:t>23</w:t>
      </w:r>
      <w:r w:rsidRPr="00D23826">
        <w:rPr>
          <w:rFonts w:ascii="Times New Roman" w:hAnsi="Times New Roman" w:cs="Times New Roman"/>
          <w:i/>
          <w:color w:val="000000"/>
          <w:w w:val="102"/>
          <w:sz w:val="24"/>
          <w:szCs w:val="24"/>
        </w:rPr>
        <w:t xml:space="preserve">; </w:t>
      </w:r>
    </w:p>
    <w:p w:rsidR="00DF3544" w:rsidRPr="00D23826" w:rsidRDefault="00DF3544" w:rsidP="00DF3544">
      <w:pPr>
        <w:tabs>
          <w:tab w:val="left" w:pos="1800"/>
        </w:tabs>
        <w:spacing w:after="0" w:line="276" w:lineRule="auto"/>
        <w:ind w:left="1440" w:hanging="360"/>
        <w:contextualSpacing/>
        <w:jc w:val="both"/>
        <w:rPr>
          <w:rFonts w:ascii="Times New Roman" w:hAnsi="Times New Roman" w:cs="Times New Roman"/>
          <w:i/>
          <w:color w:val="000000"/>
          <w:spacing w:val="-10"/>
          <w:sz w:val="24"/>
          <w:szCs w:val="24"/>
        </w:rPr>
      </w:pPr>
    </w:p>
    <w:p w:rsidR="00DF3544" w:rsidRPr="006864B1" w:rsidRDefault="00DF3544" w:rsidP="00DF3544">
      <w:pPr>
        <w:tabs>
          <w:tab w:val="left" w:pos="1800"/>
        </w:tabs>
        <w:spacing w:after="0" w:line="276" w:lineRule="auto"/>
        <w:ind w:left="1440"/>
        <w:contextualSpacing/>
        <w:jc w:val="both"/>
        <w:rPr>
          <w:rFonts w:ascii="Times New Roman" w:hAnsi="Times New Roman" w:cs="Times New Roman"/>
          <w:i/>
          <w:color w:val="000000"/>
          <w:w w:val="102"/>
          <w:sz w:val="24"/>
          <w:szCs w:val="24"/>
        </w:rPr>
      </w:pPr>
      <w:r w:rsidRPr="00D23826">
        <w:rPr>
          <w:rFonts w:ascii="Times New Roman" w:hAnsi="Times New Roman" w:cs="Times New Roman"/>
          <w:i/>
          <w:color w:val="000000"/>
          <w:spacing w:val="-10"/>
          <w:sz w:val="24"/>
          <w:szCs w:val="24"/>
        </w:rPr>
        <w:t>“</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v</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b</w:t>
      </w:r>
      <w:r w:rsidRPr="00D23826">
        <w:rPr>
          <w:rFonts w:ascii="Times New Roman" w:hAnsi="Times New Roman" w:cs="Times New Roman"/>
          <w:i/>
          <w:color w:val="000000"/>
          <w:spacing w:val="-18"/>
          <w:sz w:val="24"/>
          <w:szCs w:val="24"/>
        </w:rPr>
        <w:t>l</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46"/>
          <w:sz w:val="24"/>
          <w:szCs w:val="24"/>
        </w:rPr>
        <w:t xml:space="preserve">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7"/>
          <w:sz w:val="24"/>
          <w:szCs w:val="24"/>
        </w:rPr>
        <w:t>po</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on</w:t>
      </w:r>
      <w:r w:rsidRPr="00D23826">
        <w:rPr>
          <w:rFonts w:ascii="Times New Roman" w:hAnsi="Times New Roman" w:cs="Times New Roman"/>
          <w:i/>
          <w:color w:val="000000"/>
          <w:sz w:val="24"/>
          <w:szCs w:val="24"/>
        </w:rPr>
        <w:t xml:space="preserve">” </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pacing w:val="5"/>
          <w:sz w:val="24"/>
          <w:szCs w:val="24"/>
        </w:rPr>
        <w:t>ea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y</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7"/>
          <w:sz w:val="24"/>
          <w:szCs w:val="24"/>
        </w:rPr>
        <w:t>po</w:t>
      </w:r>
      <w:r w:rsidRPr="00D23826">
        <w:rPr>
          <w:rFonts w:ascii="Times New Roman" w:hAnsi="Times New Roman" w:cs="Times New Roman"/>
          <w:i/>
          <w:color w:val="000000"/>
          <w:spacing w:val="2"/>
          <w:sz w:val="24"/>
          <w:szCs w:val="24"/>
        </w:rPr>
        <w:t>s</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 xml:space="preserve">n </w:t>
      </w:r>
      <w:r w:rsidRPr="00D23826">
        <w:rPr>
          <w:rFonts w:ascii="Times New Roman" w:hAnsi="Times New Roman" w:cs="Times New Roman"/>
          <w:i/>
          <w:color w:val="000000"/>
          <w:spacing w:val="21"/>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4"/>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5"/>
          <w:sz w:val="24"/>
          <w:szCs w:val="24"/>
        </w:rPr>
        <w:t xml:space="preserve"> </w:t>
      </w:r>
      <w:r w:rsidRPr="00D23826">
        <w:rPr>
          <w:rFonts w:ascii="Times New Roman" w:hAnsi="Times New Roman" w:cs="Times New Roman"/>
          <w:i/>
          <w:color w:val="000000"/>
          <w:w w:val="102"/>
          <w:sz w:val="24"/>
          <w:szCs w:val="24"/>
        </w:rPr>
        <w:t xml:space="preserve">a </w:t>
      </w:r>
      <w:r w:rsidRPr="00D23826">
        <w:rPr>
          <w:rFonts w:ascii="Times New Roman" w:hAnsi="Times New Roman" w:cs="Times New Roman"/>
          <w:i/>
          <w:color w:val="000000"/>
          <w:spacing w:val="-7"/>
          <w:position w:val="1"/>
          <w:sz w:val="24"/>
          <w:szCs w:val="24"/>
        </w:rPr>
        <w:t>d</w:t>
      </w:r>
      <w:r w:rsidRPr="00D23826">
        <w:rPr>
          <w:rFonts w:ascii="Times New Roman" w:hAnsi="Times New Roman" w:cs="Times New Roman"/>
          <w:i/>
          <w:color w:val="000000"/>
          <w:spacing w:val="-18"/>
          <w:position w:val="1"/>
          <w:sz w:val="24"/>
          <w:szCs w:val="24"/>
        </w:rPr>
        <w:t>i</w:t>
      </w:r>
      <w:r w:rsidRPr="00D23826">
        <w:rPr>
          <w:rFonts w:ascii="Times New Roman" w:hAnsi="Times New Roman" w:cs="Times New Roman"/>
          <w:i/>
          <w:color w:val="000000"/>
          <w:spacing w:val="2"/>
          <w:position w:val="1"/>
          <w:sz w:val="24"/>
          <w:szCs w:val="24"/>
        </w:rPr>
        <w:t>s</w:t>
      </w:r>
      <w:r w:rsidRPr="00D23826">
        <w:rPr>
          <w:rFonts w:ascii="Times New Roman" w:hAnsi="Times New Roman" w:cs="Times New Roman"/>
          <w:i/>
          <w:color w:val="000000"/>
          <w:spacing w:val="-7"/>
          <w:position w:val="1"/>
          <w:sz w:val="24"/>
          <w:szCs w:val="24"/>
        </w:rPr>
        <w:t>po</w:t>
      </w:r>
      <w:r w:rsidRPr="00D23826">
        <w:rPr>
          <w:rFonts w:ascii="Times New Roman" w:hAnsi="Times New Roman" w:cs="Times New Roman"/>
          <w:i/>
          <w:color w:val="000000"/>
          <w:spacing w:val="2"/>
          <w:position w:val="1"/>
          <w:sz w:val="24"/>
          <w:szCs w:val="24"/>
        </w:rPr>
        <w:t>s</w:t>
      </w:r>
      <w:r w:rsidRPr="00D23826">
        <w:rPr>
          <w:rFonts w:ascii="Times New Roman" w:hAnsi="Times New Roman" w:cs="Times New Roman"/>
          <w:i/>
          <w:color w:val="000000"/>
          <w:spacing w:val="-18"/>
          <w:position w:val="1"/>
          <w:sz w:val="24"/>
          <w:szCs w:val="24"/>
        </w:rPr>
        <w:t>i</w:t>
      </w:r>
      <w:r w:rsidRPr="00D23826">
        <w:rPr>
          <w:rFonts w:ascii="Times New Roman" w:hAnsi="Times New Roman" w:cs="Times New Roman"/>
          <w:i/>
          <w:color w:val="000000"/>
          <w:spacing w:val="-2"/>
          <w:position w:val="1"/>
          <w:sz w:val="24"/>
          <w:szCs w:val="24"/>
        </w:rPr>
        <w:t>t</w:t>
      </w:r>
      <w:r w:rsidRPr="00D23826">
        <w:rPr>
          <w:rFonts w:ascii="Times New Roman" w:hAnsi="Times New Roman" w:cs="Times New Roman"/>
          <w:i/>
          <w:color w:val="000000"/>
          <w:spacing w:val="-18"/>
          <w:position w:val="1"/>
          <w:sz w:val="24"/>
          <w:szCs w:val="24"/>
        </w:rPr>
        <w:t>i</w:t>
      </w:r>
      <w:r w:rsidRPr="00D23826">
        <w:rPr>
          <w:rFonts w:ascii="Times New Roman" w:hAnsi="Times New Roman" w:cs="Times New Roman"/>
          <w:i/>
          <w:color w:val="000000"/>
          <w:spacing w:val="-7"/>
          <w:position w:val="1"/>
          <w:sz w:val="24"/>
          <w:szCs w:val="24"/>
        </w:rPr>
        <w:t>o</w:t>
      </w:r>
      <w:r w:rsidRPr="00D23826">
        <w:rPr>
          <w:rFonts w:ascii="Times New Roman" w:hAnsi="Times New Roman" w:cs="Times New Roman"/>
          <w:i/>
          <w:color w:val="000000"/>
          <w:position w:val="1"/>
          <w:sz w:val="24"/>
          <w:szCs w:val="24"/>
        </w:rPr>
        <w:t xml:space="preserve">n </w:t>
      </w:r>
      <w:r w:rsidRPr="00D23826">
        <w:rPr>
          <w:rFonts w:ascii="Times New Roman" w:hAnsi="Times New Roman" w:cs="Times New Roman"/>
          <w:i/>
          <w:color w:val="000000"/>
          <w:spacing w:val="21"/>
          <w:position w:val="1"/>
          <w:sz w:val="24"/>
          <w:szCs w:val="24"/>
        </w:rPr>
        <w:t xml:space="preserve"> </w:t>
      </w:r>
      <w:r w:rsidRPr="00D23826">
        <w:rPr>
          <w:rFonts w:ascii="Times New Roman" w:hAnsi="Times New Roman" w:cs="Times New Roman"/>
          <w:i/>
          <w:color w:val="000000"/>
          <w:spacing w:val="-10"/>
          <w:position w:val="1"/>
          <w:sz w:val="24"/>
          <w:szCs w:val="24"/>
        </w:rPr>
        <w:t>m</w:t>
      </w:r>
      <w:r w:rsidRPr="00D23826">
        <w:rPr>
          <w:rFonts w:ascii="Times New Roman" w:hAnsi="Times New Roman" w:cs="Times New Roman"/>
          <w:i/>
          <w:color w:val="000000"/>
          <w:spacing w:val="5"/>
          <w:position w:val="1"/>
          <w:sz w:val="24"/>
          <w:szCs w:val="24"/>
        </w:rPr>
        <w:t>a</w:t>
      </w:r>
      <w:r w:rsidRPr="00D23826">
        <w:rPr>
          <w:rFonts w:ascii="Times New Roman" w:hAnsi="Times New Roman" w:cs="Times New Roman"/>
          <w:i/>
          <w:color w:val="000000"/>
          <w:spacing w:val="-7"/>
          <w:position w:val="1"/>
          <w:sz w:val="24"/>
          <w:szCs w:val="24"/>
        </w:rPr>
        <w:t>d</w:t>
      </w:r>
      <w:r w:rsidRPr="00D23826">
        <w:rPr>
          <w:rFonts w:ascii="Times New Roman" w:hAnsi="Times New Roman" w:cs="Times New Roman"/>
          <w:i/>
          <w:color w:val="000000"/>
          <w:position w:val="1"/>
          <w:sz w:val="24"/>
          <w:szCs w:val="24"/>
        </w:rPr>
        <w:t>e</w:t>
      </w:r>
      <w:r w:rsidRPr="00D23826">
        <w:rPr>
          <w:rFonts w:ascii="Times New Roman" w:hAnsi="Times New Roman" w:cs="Times New Roman"/>
          <w:i/>
          <w:color w:val="000000"/>
          <w:spacing w:val="20"/>
          <w:position w:val="1"/>
          <w:sz w:val="24"/>
          <w:szCs w:val="24"/>
        </w:rPr>
        <w:t xml:space="preserve"> </w:t>
      </w:r>
      <w:r w:rsidRPr="00D23826">
        <w:rPr>
          <w:rFonts w:ascii="Times New Roman" w:hAnsi="Times New Roman" w:cs="Times New Roman"/>
          <w:i/>
          <w:color w:val="000000"/>
          <w:position w:val="1"/>
          <w:sz w:val="24"/>
          <w:szCs w:val="24"/>
        </w:rPr>
        <w:t>f</w:t>
      </w:r>
      <w:r w:rsidRPr="00D23826">
        <w:rPr>
          <w:rFonts w:ascii="Times New Roman" w:hAnsi="Times New Roman" w:cs="Times New Roman"/>
          <w:i/>
          <w:color w:val="000000"/>
          <w:spacing w:val="-7"/>
          <w:position w:val="1"/>
          <w:sz w:val="24"/>
          <w:szCs w:val="24"/>
        </w:rPr>
        <w:t>o</w:t>
      </w:r>
      <w:r w:rsidRPr="00D23826">
        <w:rPr>
          <w:rFonts w:ascii="Times New Roman" w:hAnsi="Times New Roman" w:cs="Times New Roman"/>
          <w:i/>
          <w:color w:val="000000"/>
          <w:position w:val="1"/>
          <w:sz w:val="24"/>
          <w:szCs w:val="24"/>
        </w:rPr>
        <w:t>r</w:t>
      </w:r>
      <w:r w:rsidRPr="00D23826">
        <w:rPr>
          <w:rFonts w:ascii="Times New Roman" w:hAnsi="Times New Roman" w:cs="Times New Roman"/>
          <w:i/>
          <w:color w:val="000000"/>
          <w:spacing w:val="-5"/>
          <w:position w:val="1"/>
          <w:sz w:val="24"/>
          <w:szCs w:val="24"/>
        </w:rPr>
        <w:t xml:space="preserve"> </w:t>
      </w:r>
      <w:r w:rsidRPr="00D23826">
        <w:rPr>
          <w:rFonts w:ascii="Times New Roman" w:hAnsi="Times New Roman" w:cs="Times New Roman"/>
          <w:i/>
          <w:color w:val="000000"/>
          <w:spacing w:val="-7"/>
          <w:position w:val="1"/>
          <w:sz w:val="24"/>
          <w:szCs w:val="24"/>
        </w:rPr>
        <w:t>v</w:t>
      </w:r>
      <w:r w:rsidRPr="00D23826">
        <w:rPr>
          <w:rFonts w:ascii="Times New Roman" w:hAnsi="Times New Roman" w:cs="Times New Roman"/>
          <w:i/>
          <w:color w:val="000000"/>
          <w:spacing w:val="5"/>
          <w:position w:val="1"/>
          <w:sz w:val="24"/>
          <w:szCs w:val="24"/>
        </w:rPr>
        <w:t>a</w:t>
      </w:r>
      <w:r w:rsidRPr="00D23826">
        <w:rPr>
          <w:rFonts w:ascii="Times New Roman" w:hAnsi="Times New Roman" w:cs="Times New Roman"/>
          <w:i/>
          <w:color w:val="000000"/>
          <w:spacing w:val="-18"/>
          <w:position w:val="1"/>
          <w:sz w:val="24"/>
          <w:szCs w:val="24"/>
        </w:rPr>
        <w:t>l</w:t>
      </w:r>
      <w:r w:rsidRPr="00D23826">
        <w:rPr>
          <w:rFonts w:ascii="Times New Roman" w:hAnsi="Times New Roman" w:cs="Times New Roman"/>
          <w:i/>
          <w:color w:val="000000"/>
          <w:spacing w:val="-7"/>
          <w:position w:val="1"/>
          <w:sz w:val="24"/>
          <w:szCs w:val="24"/>
        </w:rPr>
        <w:t>u</w:t>
      </w:r>
      <w:r w:rsidRPr="00D23826">
        <w:rPr>
          <w:rFonts w:ascii="Times New Roman" w:hAnsi="Times New Roman" w:cs="Times New Roman"/>
          <w:i/>
          <w:color w:val="000000"/>
          <w:spacing w:val="5"/>
          <w:position w:val="1"/>
          <w:sz w:val="24"/>
          <w:szCs w:val="24"/>
        </w:rPr>
        <w:t>a</w:t>
      </w:r>
      <w:r w:rsidRPr="00D23826">
        <w:rPr>
          <w:rFonts w:ascii="Times New Roman" w:hAnsi="Times New Roman" w:cs="Times New Roman"/>
          <w:i/>
          <w:color w:val="000000"/>
          <w:spacing w:val="-7"/>
          <w:position w:val="1"/>
          <w:sz w:val="24"/>
          <w:szCs w:val="24"/>
        </w:rPr>
        <w:t>b</w:t>
      </w:r>
      <w:r w:rsidRPr="00D23826">
        <w:rPr>
          <w:rFonts w:ascii="Times New Roman" w:hAnsi="Times New Roman" w:cs="Times New Roman"/>
          <w:i/>
          <w:color w:val="000000"/>
          <w:spacing w:val="-18"/>
          <w:position w:val="1"/>
          <w:sz w:val="24"/>
          <w:szCs w:val="24"/>
        </w:rPr>
        <w:t>l</w:t>
      </w:r>
      <w:r w:rsidRPr="00D23826">
        <w:rPr>
          <w:rFonts w:ascii="Times New Roman" w:hAnsi="Times New Roman" w:cs="Times New Roman"/>
          <w:i/>
          <w:color w:val="000000"/>
          <w:position w:val="1"/>
          <w:sz w:val="24"/>
          <w:szCs w:val="24"/>
        </w:rPr>
        <w:t>e</w:t>
      </w:r>
      <w:r w:rsidRPr="00D23826">
        <w:rPr>
          <w:rFonts w:ascii="Times New Roman" w:hAnsi="Times New Roman" w:cs="Times New Roman"/>
          <w:i/>
          <w:color w:val="000000"/>
          <w:spacing w:val="55"/>
          <w:position w:val="1"/>
          <w:sz w:val="24"/>
          <w:szCs w:val="24"/>
        </w:rPr>
        <w:t xml:space="preserve"> </w:t>
      </w:r>
      <w:r w:rsidRPr="00D23826">
        <w:rPr>
          <w:rFonts w:ascii="Times New Roman" w:hAnsi="Times New Roman" w:cs="Times New Roman"/>
          <w:i/>
          <w:color w:val="000000"/>
          <w:spacing w:val="5"/>
          <w:position w:val="1"/>
          <w:sz w:val="24"/>
          <w:szCs w:val="24"/>
        </w:rPr>
        <w:t>c</w:t>
      </w:r>
      <w:r w:rsidRPr="00D23826">
        <w:rPr>
          <w:rFonts w:ascii="Times New Roman" w:hAnsi="Times New Roman" w:cs="Times New Roman"/>
          <w:i/>
          <w:color w:val="000000"/>
          <w:spacing w:val="-7"/>
          <w:position w:val="1"/>
          <w:sz w:val="24"/>
          <w:szCs w:val="24"/>
        </w:rPr>
        <w:t>on</w:t>
      </w:r>
      <w:r w:rsidRPr="00D23826">
        <w:rPr>
          <w:rFonts w:ascii="Times New Roman" w:hAnsi="Times New Roman" w:cs="Times New Roman"/>
          <w:i/>
          <w:color w:val="000000"/>
          <w:spacing w:val="2"/>
          <w:position w:val="1"/>
          <w:sz w:val="24"/>
          <w:szCs w:val="24"/>
        </w:rPr>
        <w:t>s</w:t>
      </w:r>
      <w:r w:rsidRPr="00D23826">
        <w:rPr>
          <w:rFonts w:ascii="Times New Roman" w:hAnsi="Times New Roman" w:cs="Times New Roman"/>
          <w:i/>
          <w:color w:val="000000"/>
          <w:spacing w:val="-18"/>
          <w:position w:val="1"/>
          <w:sz w:val="24"/>
          <w:szCs w:val="24"/>
        </w:rPr>
        <w:t>i</w:t>
      </w:r>
      <w:r w:rsidRPr="00D23826">
        <w:rPr>
          <w:rFonts w:ascii="Times New Roman" w:hAnsi="Times New Roman" w:cs="Times New Roman"/>
          <w:i/>
          <w:color w:val="000000"/>
          <w:spacing w:val="-7"/>
          <w:position w:val="1"/>
          <w:sz w:val="24"/>
          <w:szCs w:val="24"/>
        </w:rPr>
        <w:t>d</w:t>
      </w:r>
      <w:r w:rsidRPr="00D23826">
        <w:rPr>
          <w:rFonts w:ascii="Times New Roman" w:hAnsi="Times New Roman" w:cs="Times New Roman"/>
          <w:i/>
          <w:color w:val="000000"/>
          <w:spacing w:val="5"/>
          <w:position w:val="1"/>
          <w:sz w:val="24"/>
          <w:szCs w:val="24"/>
        </w:rPr>
        <w:t>e</w:t>
      </w:r>
      <w:r w:rsidRPr="00D23826">
        <w:rPr>
          <w:rFonts w:ascii="Times New Roman" w:hAnsi="Times New Roman" w:cs="Times New Roman"/>
          <w:i/>
          <w:color w:val="000000"/>
          <w:position w:val="1"/>
          <w:sz w:val="24"/>
          <w:szCs w:val="24"/>
        </w:rPr>
        <w:t>r</w:t>
      </w:r>
      <w:r w:rsidRPr="00D23826">
        <w:rPr>
          <w:rFonts w:ascii="Times New Roman" w:hAnsi="Times New Roman" w:cs="Times New Roman"/>
          <w:i/>
          <w:color w:val="000000"/>
          <w:spacing w:val="5"/>
          <w:position w:val="1"/>
          <w:sz w:val="24"/>
          <w:szCs w:val="24"/>
        </w:rPr>
        <w:t>a</w:t>
      </w:r>
      <w:r w:rsidRPr="00D23826">
        <w:rPr>
          <w:rFonts w:ascii="Times New Roman" w:hAnsi="Times New Roman" w:cs="Times New Roman"/>
          <w:i/>
          <w:color w:val="000000"/>
          <w:spacing w:val="-2"/>
          <w:position w:val="1"/>
          <w:sz w:val="24"/>
          <w:szCs w:val="24"/>
        </w:rPr>
        <w:t>t</w:t>
      </w:r>
      <w:r w:rsidRPr="00D23826">
        <w:rPr>
          <w:rFonts w:ascii="Times New Roman" w:hAnsi="Times New Roman" w:cs="Times New Roman"/>
          <w:i/>
          <w:color w:val="000000"/>
          <w:spacing w:val="-18"/>
          <w:position w:val="1"/>
          <w:sz w:val="24"/>
          <w:szCs w:val="24"/>
        </w:rPr>
        <w:t>i</w:t>
      </w:r>
      <w:r w:rsidRPr="00D23826">
        <w:rPr>
          <w:rFonts w:ascii="Times New Roman" w:hAnsi="Times New Roman" w:cs="Times New Roman"/>
          <w:i/>
          <w:color w:val="000000"/>
          <w:spacing w:val="-7"/>
          <w:position w:val="1"/>
          <w:sz w:val="24"/>
          <w:szCs w:val="24"/>
        </w:rPr>
        <w:t>o</w:t>
      </w:r>
      <w:r w:rsidRPr="00D23826">
        <w:rPr>
          <w:rFonts w:ascii="Times New Roman" w:hAnsi="Times New Roman" w:cs="Times New Roman"/>
          <w:i/>
          <w:color w:val="000000"/>
          <w:position w:val="1"/>
          <w:sz w:val="24"/>
          <w:szCs w:val="24"/>
        </w:rPr>
        <w:t>n</w:t>
      </w:r>
      <w:r w:rsidRPr="00D23826">
        <w:rPr>
          <w:rFonts w:ascii="Times New Roman" w:hAnsi="Times New Roman" w:cs="Times New Roman"/>
          <w:i/>
          <w:color w:val="000000"/>
          <w:spacing w:val="36"/>
          <w:position w:val="1"/>
          <w:sz w:val="24"/>
          <w:szCs w:val="24"/>
        </w:rPr>
        <w:t xml:space="preserve"> </w:t>
      </w:r>
      <w:r w:rsidRPr="00D23826">
        <w:rPr>
          <w:rFonts w:ascii="Times New Roman" w:hAnsi="Times New Roman" w:cs="Times New Roman"/>
          <w:i/>
          <w:color w:val="000000"/>
          <w:spacing w:val="-2"/>
          <w:position w:val="1"/>
          <w:sz w:val="24"/>
          <w:szCs w:val="24"/>
        </w:rPr>
        <w:t>t</w:t>
      </w:r>
      <w:r w:rsidRPr="00D23826">
        <w:rPr>
          <w:rFonts w:ascii="Times New Roman" w:hAnsi="Times New Roman" w:cs="Times New Roman"/>
          <w:i/>
          <w:color w:val="000000"/>
          <w:position w:val="1"/>
          <w:sz w:val="24"/>
          <w:szCs w:val="24"/>
        </w:rPr>
        <w:t>o a</w:t>
      </w:r>
      <w:r w:rsidRPr="00D23826">
        <w:rPr>
          <w:rFonts w:ascii="Times New Roman" w:hAnsi="Times New Roman" w:cs="Times New Roman"/>
          <w:i/>
          <w:color w:val="000000"/>
          <w:spacing w:val="12"/>
          <w:position w:val="1"/>
          <w:sz w:val="24"/>
          <w:szCs w:val="24"/>
        </w:rPr>
        <w:t xml:space="preserve"> </w:t>
      </w:r>
      <w:r w:rsidRPr="00D23826">
        <w:rPr>
          <w:rFonts w:ascii="Times New Roman" w:hAnsi="Times New Roman" w:cs="Times New Roman"/>
          <w:i/>
          <w:color w:val="000000"/>
          <w:spacing w:val="-7"/>
          <w:position w:val="1"/>
          <w:sz w:val="24"/>
          <w:szCs w:val="24"/>
        </w:rPr>
        <w:t>p</w:t>
      </w:r>
      <w:r w:rsidRPr="00D23826">
        <w:rPr>
          <w:rFonts w:ascii="Times New Roman" w:hAnsi="Times New Roman" w:cs="Times New Roman"/>
          <w:i/>
          <w:color w:val="000000"/>
          <w:spacing w:val="5"/>
          <w:position w:val="1"/>
          <w:sz w:val="24"/>
          <w:szCs w:val="24"/>
        </w:rPr>
        <w:t>e</w:t>
      </w:r>
      <w:r w:rsidRPr="00D23826">
        <w:rPr>
          <w:rFonts w:ascii="Times New Roman" w:hAnsi="Times New Roman" w:cs="Times New Roman"/>
          <w:i/>
          <w:color w:val="000000"/>
          <w:position w:val="1"/>
          <w:sz w:val="24"/>
          <w:szCs w:val="24"/>
        </w:rPr>
        <w:t>r</w:t>
      </w:r>
      <w:r w:rsidRPr="00D23826">
        <w:rPr>
          <w:rFonts w:ascii="Times New Roman" w:hAnsi="Times New Roman" w:cs="Times New Roman"/>
          <w:i/>
          <w:color w:val="000000"/>
          <w:spacing w:val="2"/>
          <w:position w:val="1"/>
          <w:sz w:val="24"/>
          <w:szCs w:val="24"/>
        </w:rPr>
        <w:t>s</w:t>
      </w:r>
      <w:r w:rsidRPr="00D23826">
        <w:rPr>
          <w:rFonts w:ascii="Times New Roman" w:hAnsi="Times New Roman" w:cs="Times New Roman"/>
          <w:i/>
          <w:color w:val="000000"/>
          <w:spacing w:val="-7"/>
          <w:position w:val="1"/>
          <w:sz w:val="24"/>
          <w:szCs w:val="24"/>
        </w:rPr>
        <w:t>o</w:t>
      </w:r>
      <w:r w:rsidRPr="00D23826">
        <w:rPr>
          <w:rFonts w:ascii="Times New Roman" w:hAnsi="Times New Roman" w:cs="Times New Roman"/>
          <w:i/>
          <w:color w:val="000000"/>
          <w:position w:val="1"/>
          <w:sz w:val="24"/>
          <w:szCs w:val="24"/>
        </w:rPr>
        <w:t>n</w:t>
      </w:r>
      <w:r w:rsidRPr="00D23826">
        <w:rPr>
          <w:rFonts w:ascii="Times New Roman" w:hAnsi="Times New Roman" w:cs="Times New Roman"/>
          <w:i/>
          <w:color w:val="000000"/>
          <w:spacing w:val="-5"/>
          <w:position w:val="1"/>
          <w:sz w:val="24"/>
          <w:szCs w:val="24"/>
        </w:rPr>
        <w:t xml:space="preserve"> </w:t>
      </w:r>
      <w:r w:rsidRPr="00D23826">
        <w:rPr>
          <w:rFonts w:ascii="Times New Roman" w:hAnsi="Times New Roman" w:cs="Times New Roman"/>
          <w:i/>
          <w:color w:val="000000"/>
          <w:spacing w:val="2"/>
          <w:position w:val="1"/>
          <w:sz w:val="24"/>
          <w:szCs w:val="24"/>
        </w:rPr>
        <w:t>w</w:t>
      </w:r>
      <w:r w:rsidRPr="00D23826">
        <w:rPr>
          <w:rFonts w:ascii="Times New Roman" w:hAnsi="Times New Roman" w:cs="Times New Roman"/>
          <w:i/>
          <w:color w:val="000000"/>
          <w:spacing w:val="-7"/>
          <w:position w:val="1"/>
          <w:sz w:val="24"/>
          <w:szCs w:val="24"/>
        </w:rPr>
        <w:t>h</w:t>
      </w:r>
      <w:r w:rsidRPr="00D23826">
        <w:rPr>
          <w:rFonts w:ascii="Times New Roman" w:hAnsi="Times New Roman" w:cs="Times New Roman"/>
          <w:i/>
          <w:color w:val="000000"/>
          <w:position w:val="1"/>
          <w:sz w:val="24"/>
          <w:szCs w:val="24"/>
        </w:rPr>
        <w:t>o</w:t>
      </w:r>
      <w:r w:rsidRPr="00D23826">
        <w:rPr>
          <w:rFonts w:ascii="Times New Roman" w:hAnsi="Times New Roman" w:cs="Times New Roman"/>
          <w:i/>
          <w:color w:val="000000"/>
          <w:spacing w:val="5"/>
          <w:position w:val="1"/>
          <w:sz w:val="24"/>
          <w:szCs w:val="24"/>
        </w:rPr>
        <w:t xml:space="preserve"> a</w:t>
      </w:r>
      <w:r w:rsidRPr="00D23826">
        <w:rPr>
          <w:rFonts w:ascii="Times New Roman" w:hAnsi="Times New Roman" w:cs="Times New Roman"/>
          <w:i/>
          <w:color w:val="000000"/>
          <w:position w:val="1"/>
          <w:sz w:val="24"/>
          <w:szCs w:val="24"/>
        </w:rPr>
        <w:t>t</w:t>
      </w:r>
      <w:r w:rsidRPr="00D23826">
        <w:rPr>
          <w:rFonts w:ascii="Times New Roman" w:hAnsi="Times New Roman" w:cs="Times New Roman"/>
          <w:i/>
          <w:color w:val="000000"/>
          <w:spacing w:val="5"/>
          <w:position w:val="1"/>
          <w:sz w:val="24"/>
          <w:szCs w:val="24"/>
        </w:rPr>
        <w:t xml:space="preserve"> </w:t>
      </w:r>
      <w:r w:rsidRPr="00D23826">
        <w:rPr>
          <w:rFonts w:ascii="Times New Roman" w:hAnsi="Times New Roman" w:cs="Times New Roman"/>
          <w:i/>
          <w:color w:val="000000"/>
          <w:spacing w:val="-2"/>
          <w:w w:val="102"/>
          <w:position w:val="1"/>
          <w:sz w:val="24"/>
          <w:szCs w:val="24"/>
        </w:rPr>
        <w:t>t</w:t>
      </w:r>
      <w:r w:rsidRPr="00D23826">
        <w:rPr>
          <w:rFonts w:ascii="Times New Roman" w:hAnsi="Times New Roman" w:cs="Times New Roman"/>
          <w:i/>
          <w:color w:val="000000"/>
          <w:spacing w:val="-7"/>
          <w:w w:val="102"/>
          <w:position w:val="1"/>
          <w:sz w:val="24"/>
          <w:szCs w:val="24"/>
        </w:rPr>
        <w:t>h</w:t>
      </w:r>
      <w:r w:rsidRPr="00D23826">
        <w:rPr>
          <w:rFonts w:ascii="Times New Roman" w:hAnsi="Times New Roman" w:cs="Times New Roman"/>
          <w:i/>
          <w:color w:val="000000"/>
          <w:w w:val="102"/>
          <w:position w:val="1"/>
          <w:sz w:val="24"/>
          <w:szCs w:val="24"/>
        </w:rPr>
        <w:t xml:space="preserve">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10"/>
          <w:sz w:val="24"/>
          <w:szCs w:val="24"/>
        </w:rPr>
        <w:t>m</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33"/>
          <w:sz w:val="24"/>
          <w:szCs w:val="24"/>
        </w:rPr>
        <w:t xml:space="preserve"> </w:t>
      </w:r>
      <w:r w:rsidRPr="00D23826">
        <w:rPr>
          <w:rFonts w:ascii="Times New Roman" w:hAnsi="Times New Roman" w:cs="Times New Roman"/>
          <w:i/>
          <w:color w:val="000000"/>
          <w:spacing w:val="5"/>
          <w:sz w:val="24"/>
          <w:szCs w:val="24"/>
        </w:rPr>
        <w:t>ac</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d</w:t>
      </w:r>
      <w:r w:rsidRPr="00D23826">
        <w:rPr>
          <w:rFonts w:ascii="Times New Roman" w:hAnsi="Times New Roman" w:cs="Times New Roman"/>
          <w:i/>
          <w:color w:val="000000"/>
          <w:spacing w:val="-8"/>
          <w:sz w:val="24"/>
          <w:szCs w:val="24"/>
        </w:rPr>
        <w:t xml:space="preserve"> </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 xml:space="preserve">n </w:t>
      </w:r>
      <w:r w:rsidRPr="00D23826">
        <w:rPr>
          <w:rFonts w:ascii="Times New Roman" w:hAnsi="Times New Roman" w:cs="Times New Roman"/>
          <w:i/>
          <w:color w:val="000000"/>
          <w:spacing w:val="-7"/>
          <w:sz w:val="24"/>
          <w:szCs w:val="24"/>
        </w:rPr>
        <w:t>goo</w:t>
      </w:r>
      <w:r w:rsidRPr="00D23826">
        <w:rPr>
          <w:rFonts w:ascii="Times New Roman" w:hAnsi="Times New Roman" w:cs="Times New Roman"/>
          <w:i/>
          <w:color w:val="000000"/>
          <w:sz w:val="24"/>
          <w:szCs w:val="24"/>
        </w:rPr>
        <w:t>d</w:t>
      </w:r>
      <w:r w:rsidRPr="00D23826">
        <w:rPr>
          <w:rFonts w:ascii="Times New Roman" w:hAnsi="Times New Roman" w:cs="Times New Roman"/>
          <w:i/>
          <w:color w:val="000000"/>
          <w:spacing w:val="21"/>
          <w:sz w:val="24"/>
          <w:szCs w:val="24"/>
        </w:rPr>
        <w:t xml:space="preserve">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h</w:t>
      </w:r>
      <w:r w:rsidRPr="00D23826">
        <w:rPr>
          <w:rFonts w:ascii="Times New Roman" w:hAnsi="Times New Roman" w:cs="Times New Roman"/>
          <w:i/>
          <w:color w:val="000000"/>
          <w:spacing w:val="20"/>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d</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2"/>
          <w:sz w:val="24"/>
          <w:szCs w:val="24"/>
        </w:rPr>
        <w:t>w</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hou</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30"/>
          <w:sz w:val="24"/>
          <w:szCs w:val="24"/>
        </w:rPr>
        <w:t xml:space="preserve"> </w:t>
      </w:r>
      <w:r w:rsidRPr="00D23826">
        <w:rPr>
          <w:rFonts w:ascii="Times New Roman" w:hAnsi="Times New Roman" w:cs="Times New Roman"/>
          <w:i/>
          <w:color w:val="000000"/>
          <w:spacing w:val="-7"/>
          <w:sz w:val="24"/>
          <w:szCs w:val="24"/>
        </w:rPr>
        <w:t>no</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43"/>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z w:val="24"/>
          <w:szCs w:val="24"/>
        </w:rPr>
        <w:t>y</w:t>
      </w:r>
      <w:r w:rsidRPr="00D23826">
        <w:rPr>
          <w:rFonts w:ascii="Times New Roman" w:hAnsi="Times New Roman" w:cs="Times New Roman"/>
          <w:i/>
          <w:color w:val="000000"/>
          <w:spacing w:val="3"/>
          <w:sz w:val="24"/>
          <w:szCs w:val="24"/>
        </w:rPr>
        <w:t xml:space="preserve"> </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43"/>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n</w:t>
      </w:r>
      <w:r w:rsidRPr="00D23826">
        <w:rPr>
          <w:rFonts w:ascii="Times New Roman" w:hAnsi="Times New Roman" w:cs="Times New Roman"/>
          <w:i/>
          <w:color w:val="000000"/>
          <w:spacing w:val="16"/>
          <w:sz w:val="24"/>
          <w:szCs w:val="24"/>
        </w:rPr>
        <w:t xml:space="preserve"> </w:t>
      </w:r>
      <w:r w:rsidRPr="00D23826">
        <w:rPr>
          <w:rFonts w:ascii="Times New Roman" w:hAnsi="Times New Roman" w:cs="Times New Roman"/>
          <w:i/>
          <w:color w:val="000000"/>
          <w:spacing w:val="-2"/>
          <w:w w:val="102"/>
          <w:sz w:val="24"/>
          <w:szCs w:val="24"/>
        </w:rPr>
        <w:t>t</w:t>
      </w:r>
      <w:r w:rsidRPr="00D23826">
        <w:rPr>
          <w:rFonts w:ascii="Times New Roman" w:hAnsi="Times New Roman" w:cs="Times New Roman"/>
          <w:i/>
          <w:color w:val="000000"/>
          <w:spacing w:val="-7"/>
          <w:w w:val="102"/>
          <w:sz w:val="24"/>
          <w:szCs w:val="24"/>
        </w:rPr>
        <w:t>h</w:t>
      </w:r>
      <w:r w:rsidRPr="00D23826">
        <w:rPr>
          <w:rFonts w:ascii="Times New Roman" w:hAnsi="Times New Roman" w:cs="Times New Roman"/>
          <w:i/>
          <w:color w:val="000000"/>
          <w:w w:val="102"/>
          <w:sz w:val="24"/>
          <w:szCs w:val="24"/>
        </w:rPr>
        <w:t xml:space="preserve">e </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rt</w:t>
      </w:r>
      <w:r w:rsidRPr="00D23826">
        <w:rPr>
          <w:rFonts w:ascii="Times New Roman" w:hAnsi="Times New Roman" w:cs="Times New Roman"/>
          <w:i/>
          <w:color w:val="000000"/>
          <w:spacing w:val="-5"/>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9"/>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e</w:t>
      </w:r>
      <w:r w:rsidRPr="00D23826">
        <w:rPr>
          <w:rFonts w:ascii="Times New Roman" w:hAnsi="Times New Roman" w:cs="Times New Roman"/>
          <w:i/>
          <w:color w:val="000000"/>
          <w:spacing w:val="15"/>
          <w:sz w:val="24"/>
          <w:szCs w:val="24"/>
        </w:rPr>
        <w:t xml:space="preserve"> </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4"/>
          <w:sz w:val="24"/>
          <w:szCs w:val="24"/>
        </w:rPr>
        <w:t xml:space="preserve"> </w:t>
      </w:r>
      <w:r w:rsidRPr="00D23826">
        <w:rPr>
          <w:rFonts w:ascii="Times New Roman" w:hAnsi="Times New Roman" w:cs="Times New Roman"/>
          <w:i/>
          <w:color w:val="000000"/>
          <w:spacing w:val="-7"/>
          <w:sz w:val="24"/>
          <w:szCs w:val="24"/>
        </w:rPr>
        <w:t>p</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y</w:t>
      </w:r>
      <w:r w:rsidRPr="00D23826">
        <w:rPr>
          <w:rFonts w:ascii="Times New Roman" w:hAnsi="Times New Roman" w:cs="Times New Roman"/>
          <w:i/>
          <w:color w:val="000000"/>
          <w:spacing w:val="6"/>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 xml:space="preserve">o </w:t>
      </w:r>
      <w:r w:rsidRPr="00D23826">
        <w:rPr>
          <w:rFonts w:ascii="Times New Roman" w:hAnsi="Times New Roman" w:cs="Times New Roman"/>
          <w:i/>
          <w:color w:val="000000"/>
          <w:spacing w:val="-7"/>
          <w:sz w:val="24"/>
          <w:szCs w:val="24"/>
        </w:rPr>
        <w:t>d</w:t>
      </w:r>
      <w:r w:rsidRPr="00D23826">
        <w:rPr>
          <w:rFonts w:ascii="Times New Roman" w:hAnsi="Times New Roman" w:cs="Times New Roman"/>
          <w:i/>
          <w:color w:val="000000"/>
          <w:spacing w:val="5"/>
          <w:sz w:val="24"/>
          <w:szCs w:val="24"/>
        </w:rPr>
        <w:t>e</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5"/>
          <w:sz w:val="24"/>
          <w:szCs w:val="24"/>
        </w:rPr>
        <w:t>ea</w:t>
      </w:r>
      <w:r w:rsidRPr="00D23826">
        <w:rPr>
          <w:rFonts w:ascii="Times New Roman" w:hAnsi="Times New Roman" w:cs="Times New Roman"/>
          <w:i/>
          <w:color w:val="000000"/>
          <w:sz w:val="24"/>
          <w:szCs w:val="24"/>
        </w:rPr>
        <w:t>t</w:t>
      </w:r>
      <w:r w:rsidRPr="00D23826">
        <w:rPr>
          <w:rFonts w:ascii="Times New Roman" w:hAnsi="Times New Roman" w:cs="Times New Roman"/>
          <w:i/>
          <w:color w:val="000000"/>
          <w:spacing w:val="-1"/>
          <w:sz w:val="24"/>
          <w:szCs w:val="24"/>
        </w:rPr>
        <w:t xml:space="preserve"> </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pacing w:val="-7"/>
          <w:sz w:val="24"/>
          <w:szCs w:val="24"/>
        </w:rPr>
        <w:t>h</w:t>
      </w:r>
      <w:r w:rsidRPr="00D23826">
        <w:rPr>
          <w:rFonts w:ascii="Times New Roman" w:hAnsi="Times New Roman" w:cs="Times New Roman"/>
          <w:i/>
          <w:color w:val="000000"/>
          <w:sz w:val="24"/>
          <w:szCs w:val="24"/>
        </w:rPr>
        <w:t xml:space="preserve">e </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7"/>
          <w:sz w:val="24"/>
          <w:szCs w:val="24"/>
        </w:rPr>
        <w:t>pp</w:t>
      </w:r>
      <w:r w:rsidRPr="00D23826">
        <w:rPr>
          <w:rFonts w:ascii="Times New Roman" w:hAnsi="Times New Roman" w:cs="Times New Roman"/>
          <w:i/>
          <w:color w:val="000000"/>
          <w:spacing w:val="-18"/>
          <w:sz w:val="24"/>
          <w:szCs w:val="24"/>
        </w:rPr>
        <w:t>li</w:t>
      </w:r>
      <w:r w:rsidRPr="00D23826">
        <w:rPr>
          <w:rFonts w:ascii="Times New Roman" w:hAnsi="Times New Roman" w:cs="Times New Roman"/>
          <w:i/>
          <w:color w:val="000000"/>
          <w:spacing w:val="5"/>
          <w:sz w:val="24"/>
          <w:szCs w:val="24"/>
        </w:rPr>
        <w:t>ca</w:t>
      </w:r>
      <w:r w:rsidRPr="00D23826">
        <w:rPr>
          <w:rFonts w:ascii="Times New Roman" w:hAnsi="Times New Roman" w:cs="Times New Roman"/>
          <w:i/>
          <w:color w:val="000000"/>
          <w:spacing w:val="-7"/>
          <w:sz w:val="24"/>
          <w:szCs w:val="24"/>
        </w:rPr>
        <w:t>n</w:t>
      </w:r>
      <w:r w:rsidRPr="00D23826">
        <w:rPr>
          <w:rFonts w:ascii="Times New Roman" w:hAnsi="Times New Roman" w:cs="Times New Roman"/>
          <w:i/>
          <w:color w:val="000000"/>
          <w:spacing w:val="-2"/>
          <w:sz w:val="24"/>
          <w:szCs w:val="24"/>
        </w:rPr>
        <w:t>t</w:t>
      </w:r>
      <w:r w:rsidRPr="00D23826">
        <w:rPr>
          <w:rFonts w:ascii="Times New Roman" w:hAnsi="Times New Roman" w:cs="Times New Roman"/>
          <w:i/>
          <w:color w:val="000000"/>
          <w:sz w:val="24"/>
          <w:szCs w:val="24"/>
        </w:rPr>
        <w:t>’s</w:t>
      </w:r>
      <w:r w:rsidRPr="00D23826">
        <w:rPr>
          <w:rFonts w:ascii="Times New Roman" w:hAnsi="Times New Roman" w:cs="Times New Roman"/>
          <w:i/>
          <w:color w:val="000000"/>
          <w:spacing w:val="41"/>
          <w:sz w:val="24"/>
          <w:szCs w:val="24"/>
        </w:rPr>
        <w:t xml:space="preserve"> </w:t>
      </w:r>
      <w:r w:rsidRPr="00D23826">
        <w:rPr>
          <w:rFonts w:ascii="Times New Roman" w:hAnsi="Times New Roman" w:cs="Times New Roman"/>
          <w:i/>
          <w:color w:val="000000"/>
          <w:spacing w:val="5"/>
          <w:sz w:val="24"/>
          <w:szCs w:val="24"/>
        </w:rPr>
        <w:t>c</w:t>
      </w:r>
      <w:r w:rsidRPr="00D23826">
        <w:rPr>
          <w:rFonts w:ascii="Times New Roman" w:hAnsi="Times New Roman" w:cs="Times New Roman"/>
          <w:i/>
          <w:color w:val="000000"/>
          <w:spacing w:val="-18"/>
          <w:sz w:val="24"/>
          <w:szCs w:val="24"/>
        </w:rPr>
        <w:t>l</w:t>
      </w:r>
      <w:r w:rsidRPr="00D23826">
        <w:rPr>
          <w:rFonts w:ascii="Times New Roman" w:hAnsi="Times New Roman" w:cs="Times New Roman"/>
          <w:i/>
          <w:color w:val="000000"/>
          <w:spacing w:val="5"/>
          <w:sz w:val="24"/>
          <w:szCs w:val="24"/>
        </w:rPr>
        <w:t>a</w:t>
      </w:r>
      <w:r w:rsidRPr="00D23826">
        <w:rPr>
          <w:rFonts w:ascii="Times New Roman" w:hAnsi="Times New Roman" w:cs="Times New Roman"/>
          <w:i/>
          <w:color w:val="000000"/>
          <w:spacing w:val="-18"/>
          <w:sz w:val="24"/>
          <w:szCs w:val="24"/>
        </w:rPr>
        <w:t>i</w:t>
      </w:r>
      <w:r w:rsidRPr="00D23826">
        <w:rPr>
          <w:rFonts w:ascii="Times New Roman" w:hAnsi="Times New Roman" w:cs="Times New Roman"/>
          <w:i/>
          <w:color w:val="000000"/>
          <w:sz w:val="24"/>
          <w:szCs w:val="24"/>
        </w:rPr>
        <w:t>m</w:t>
      </w:r>
      <w:r w:rsidRPr="00D23826">
        <w:rPr>
          <w:rFonts w:ascii="Times New Roman" w:hAnsi="Times New Roman" w:cs="Times New Roman"/>
          <w:i/>
          <w:color w:val="000000"/>
          <w:spacing w:val="20"/>
          <w:sz w:val="24"/>
          <w:szCs w:val="24"/>
        </w:rPr>
        <w:t xml:space="preserve"> </w:t>
      </w:r>
      <w:r w:rsidRPr="00D23826">
        <w:rPr>
          <w:rFonts w:ascii="Times New Roman" w:hAnsi="Times New Roman" w:cs="Times New Roman"/>
          <w:i/>
          <w:color w:val="000000"/>
          <w:sz w:val="24"/>
          <w:szCs w:val="24"/>
        </w:rPr>
        <w:t>f</w:t>
      </w:r>
      <w:r w:rsidRPr="00D23826">
        <w:rPr>
          <w:rFonts w:ascii="Times New Roman" w:hAnsi="Times New Roman" w:cs="Times New Roman"/>
          <w:i/>
          <w:color w:val="000000"/>
          <w:spacing w:val="-7"/>
          <w:sz w:val="24"/>
          <w:szCs w:val="24"/>
        </w:rPr>
        <w:t>o</w:t>
      </w:r>
      <w:r w:rsidRPr="00D23826">
        <w:rPr>
          <w:rFonts w:ascii="Times New Roman" w:hAnsi="Times New Roman" w:cs="Times New Roman"/>
          <w:i/>
          <w:color w:val="000000"/>
          <w:sz w:val="24"/>
          <w:szCs w:val="24"/>
        </w:rPr>
        <w:t>r</w:t>
      </w:r>
      <w:r w:rsidRPr="00D23826">
        <w:rPr>
          <w:rFonts w:ascii="Times New Roman" w:hAnsi="Times New Roman" w:cs="Times New Roman"/>
          <w:i/>
          <w:color w:val="000000"/>
          <w:spacing w:val="10"/>
          <w:sz w:val="24"/>
          <w:szCs w:val="24"/>
        </w:rPr>
        <w:t xml:space="preserve"> </w:t>
      </w:r>
      <w:r w:rsidRPr="00D23826">
        <w:rPr>
          <w:rFonts w:ascii="Times New Roman" w:hAnsi="Times New Roman" w:cs="Times New Roman"/>
          <w:i/>
          <w:color w:val="000000"/>
          <w:w w:val="102"/>
          <w:sz w:val="24"/>
          <w:szCs w:val="24"/>
        </w:rPr>
        <w:t>f</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7"/>
          <w:w w:val="102"/>
          <w:sz w:val="24"/>
          <w:szCs w:val="24"/>
        </w:rPr>
        <w:t>n</w:t>
      </w:r>
      <w:r w:rsidRPr="00D23826">
        <w:rPr>
          <w:rFonts w:ascii="Times New Roman" w:hAnsi="Times New Roman" w:cs="Times New Roman"/>
          <w:i/>
          <w:color w:val="000000"/>
          <w:spacing w:val="5"/>
          <w:w w:val="102"/>
          <w:sz w:val="24"/>
          <w:szCs w:val="24"/>
        </w:rPr>
        <w:t>a</w:t>
      </w:r>
      <w:r w:rsidRPr="00D23826">
        <w:rPr>
          <w:rFonts w:ascii="Times New Roman" w:hAnsi="Times New Roman" w:cs="Times New Roman"/>
          <w:i/>
          <w:color w:val="000000"/>
          <w:spacing w:val="-7"/>
          <w:w w:val="102"/>
          <w:sz w:val="24"/>
          <w:szCs w:val="24"/>
        </w:rPr>
        <w:t>n</w:t>
      </w:r>
      <w:r w:rsidRPr="00D23826">
        <w:rPr>
          <w:rFonts w:ascii="Times New Roman" w:hAnsi="Times New Roman" w:cs="Times New Roman"/>
          <w:i/>
          <w:color w:val="000000"/>
          <w:spacing w:val="5"/>
          <w:w w:val="102"/>
          <w:sz w:val="24"/>
          <w:szCs w:val="24"/>
        </w:rPr>
        <w:t>c</w:t>
      </w:r>
      <w:r w:rsidRPr="00D23826">
        <w:rPr>
          <w:rFonts w:ascii="Times New Roman" w:hAnsi="Times New Roman" w:cs="Times New Roman"/>
          <w:i/>
          <w:color w:val="000000"/>
          <w:spacing w:val="-18"/>
          <w:w w:val="102"/>
          <w:sz w:val="24"/>
          <w:szCs w:val="24"/>
        </w:rPr>
        <w:t>i</w:t>
      </w:r>
      <w:r w:rsidRPr="00D23826">
        <w:rPr>
          <w:rFonts w:ascii="Times New Roman" w:hAnsi="Times New Roman" w:cs="Times New Roman"/>
          <w:i/>
          <w:color w:val="000000"/>
          <w:spacing w:val="5"/>
          <w:w w:val="102"/>
          <w:sz w:val="24"/>
          <w:szCs w:val="24"/>
        </w:rPr>
        <w:t>a</w:t>
      </w:r>
      <w:r w:rsidRPr="00D23826">
        <w:rPr>
          <w:rFonts w:ascii="Times New Roman" w:hAnsi="Times New Roman" w:cs="Times New Roman"/>
          <w:i/>
          <w:color w:val="000000"/>
          <w:w w:val="102"/>
          <w:sz w:val="24"/>
          <w:szCs w:val="24"/>
        </w:rPr>
        <w:t>l r</w:t>
      </w:r>
      <w:r w:rsidRPr="00D23826">
        <w:rPr>
          <w:rFonts w:ascii="Times New Roman" w:hAnsi="Times New Roman" w:cs="Times New Roman"/>
          <w:i/>
          <w:color w:val="000000"/>
          <w:spacing w:val="5"/>
          <w:w w:val="102"/>
          <w:sz w:val="24"/>
          <w:szCs w:val="24"/>
        </w:rPr>
        <w:t>e</w:t>
      </w:r>
      <w:r w:rsidRPr="00D23826">
        <w:rPr>
          <w:rFonts w:ascii="Times New Roman" w:hAnsi="Times New Roman" w:cs="Times New Roman"/>
          <w:i/>
          <w:color w:val="000000"/>
          <w:spacing w:val="-18"/>
          <w:w w:val="102"/>
          <w:sz w:val="24"/>
          <w:szCs w:val="24"/>
        </w:rPr>
        <w:t>li</w:t>
      </w:r>
      <w:r w:rsidRPr="00D23826">
        <w:rPr>
          <w:rFonts w:ascii="Times New Roman" w:hAnsi="Times New Roman" w:cs="Times New Roman"/>
          <w:i/>
          <w:color w:val="000000"/>
          <w:spacing w:val="5"/>
          <w:w w:val="102"/>
          <w:sz w:val="24"/>
          <w:szCs w:val="24"/>
        </w:rPr>
        <w:t>e</w:t>
      </w:r>
      <w:r w:rsidRPr="00D23826">
        <w:rPr>
          <w:rFonts w:ascii="Times New Roman" w:hAnsi="Times New Roman" w:cs="Times New Roman"/>
          <w:i/>
          <w:color w:val="000000"/>
          <w:w w:val="102"/>
          <w:sz w:val="24"/>
          <w:szCs w:val="24"/>
        </w:rPr>
        <w:t>f.</w:t>
      </w:r>
      <w:r>
        <w:rPr>
          <w:rFonts w:ascii="Times New Roman" w:hAnsi="Times New Roman" w:cs="Times New Roman"/>
          <w:i/>
          <w:color w:val="000000"/>
          <w:w w:val="102"/>
          <w:sz w:val="24"/>
          <w:szCs w:val="24"/>
        </w:rPr>
        <w:t xml:space="preserve"> </w:t>
      </w:r>
      <w:r>
        <w:rPr>
          <w:rFonts w:ascii="Times New Roman" w:hAnsi="Times New Roman" w:cs="Times New Roman"/>
          <w:color w:val="000000"/>
          <w:spacing w:val="-10"/>
          <w:sz w:val="24"/>
          <w:szCs w:val="24"/>
        </w:rPr>
        <w:t>Emphasis is mine</w:t>
      </w:r>
    </w:p>
    <w:p w:rsidR="00DF3544" w:rsidRPr="00D23826" w:rsidRDefault="00DF3544" w:rsidP="00DF3544">
      <w:pPr>
        <w:tabs>
          <w:tab w:val="left" w:pos="1800"/>
        </w:tabs>
        <w:spacing w:after="0" w:line="276" w:lineRule="auto"/>
        <w:ind w:left="1440"/>
        <w:contextualSpacing/>
        <w:jc w:val="both"/>
        <w:rPr>
          <w:rFonts w:ascii="Times New Roman" w:hAnsi="Times New Roman" w:cs="Times New Roman"/>
          <w:i/>
          <w:color w:val="000000"/>
          <w:spacing w:val="3"/>
          <w:sz w:val="24"/>
          <w:szCs w:val="24"/>
        </w:rPr>
      </w:pPr>
    </w:p>
    <w:p w:rsidR="00B45F34" w:rsidRPr="00F34AEC" w:rsidRDefault="00DF3544" w:rsidP="00B45F34">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D23826">
        <w:rPr>
          <w:rFonts w:ascii="Times New Roman" w:eastAsia="Times New Roman" w:hAnsi="Times New Roman" w:cs="Times New Roman"/>
          <w:sz w:val="24"/>
          <w:szCs w:val="24"/>
        </w:rPr>
        <w:t>In her counter</w:t>
      </w:r>
      <w:r w:rsidR="008566BC">
        <w:rPr>
          <w:rFonts w:ascii="Times New Roman" w:eastAsia="Times New Roman" w:hAnsi="Times New Roman" w:cs="Times New Roman"/>
          <w:sz w:val="24"/>
          <w:szCs w:val="24"/>
        </w:rPr>
        <w:t xml:space="preserve"> </w:t>
      </w:r>
      <w:r w:rsidRPr="00D23826">
        <w:rPr>
          <w:rFonts w:ascii="Times New Roman" w:eastAsia="Times New Roman" w:hAnsi="Times New Roman" w:cs="Times New Roman"/>
          <w:sz w:val="24"/>
          <w:szCs w:val="24"/>
        </w:rPr>
        <w:t xml:space="preserve">-petition Ms Lablache seeks to be awarded a half share in all the properties belonging jointly and solely to Mr Pillay, </w:t>
      </w:r>
      <w:r w:rsidRPr="00D23826">
        <w:rPr>
          <w:rFonts w:ascii="Times New Roman" w:eastAsia="Times New Roman" w:hAnsi="Times New Roman" w:cs="Times New Roman"/>
          <w:i/>
          <w:sz w:val="24"/>
          <w:szCs w:val="24"/>
        </w:rPr>
        <w:t>“including those disposed of by [him] to his children”</w:t>
      </w:r>
      <w:r w:rsidRPr="00D23826">
        <w:rPr>
          <w:rFonts w:ascii="Times New Roman" w:eastAsia="Times New Roman" w:hAnsi="Times New Roman" w:cs="Times New Roman"/>
          <w:sz w:val="24"/>
          <w:szCs w:val="24"/>
        </w:rPr>
        <w:t xml:space="preserve"> and to be awarded titles H1345 and the house thereon, H6465 and H6466 (subdivisions of H1343) or alternatively Title V1332 with the building thereon (which has also been transferred to his children). She also prays for </w:t>
      </w:r>
      <w:r w:rsidRPr="00D23826">
        <w:rPr>
          <w:rFonts w:ascii="Times New Roman" w:eastAsia="Times New Roman" w:hAnsi="Times New Roman" w:cs="Times New Roman"/>
          <w:i/>
          <w:sz w:val="24"/>
          <w:szCs w:val="24"/>
        </w:rPr>
        <w:t>“[a]ny other orders that this Honourable Court deems fit and proper in the circumstances of this case”</w:t>
      </w:r>
      <w:r w:rsidRPr="00D23826">
        <w:rPr>
          <w:rFonts w:ascii="Times New Roman" w:eastAsia="Times New Roman" w:hAnsi="Times New Roman" w:cs="Times New Roman"/>
          <w:sz w:val="24"/>
          <w:szCs w:val="24"/>
        </w:rPr>
        <w:t>. In her supporting affidavit she also avers that parcels H1346, V1332, H2307 and H6638 have been transferred to the children of the parties (paras 16, 22 and 24) and that although Mr Pillay only has the usufructuary interest therein</w:t>
      </w:r>
      <w:r w:rsidR="00791412">
        <w:rPr>
          <w:rFonts w:ascii="Times New Roman" w:eastAsia="Times New Roman" w:hAnsi="Times New Roman" w:cs="Times New Roman"/>
          <w:sz w:val="24"/>
          <w:szCs w:val="24"/>
        </w:rPr>
        <w:t xml:space="preserve">, (except for H2307 in which Mr Francis Ally holds the usufructuary interest, </w:t>
      </w:r>
      <w:r w:rsidRPr="00D23826">
        <w:rPr>
          <w:rFonts w:ascii="Times New Roman" w:eastAsia="Times New Roman" w:hAnsi="Times New Roman" w:cs="Times New Roman"/>
          <w:sz w:val="24"/>
          <w:szCs w:val="24"/>
        </w:rPr>
        <w:t xml:space="preserve">he still owns, controls and benefits from them (para 27). She also avers that he has attempted to defeat her claims by transferring the bare ownership of the aforementioned titles to their children since their separation which shows his bad faith (para 28).  She further avers that she is entitled to a share of all the properties and buildings on the properties they have acquired during the period of their cohabitation and marriage, including the matrimonial home and the properties transferred to their children (para 31). In her affidavit Ms Lablache repeats the same prayers as in the counter-petition. In my view, although she has not specifically applied for the disposition of the properties to the children of the parties to be set aside, as provided for in section 22 referred to above, the same may be inferred from her prayer to be awarded a half share of  the properties disposed of by Mr Pillay to his children, in particular when this is read together with her prayer for any other orders deemed fit and proper in the circumstances of this case, and in light of her averment that the properties in question were transferred by </w:t>
      </w:r>
      <w:r w:rsidRPr="008D0820">
        <w:rPr>
          <w:rFonts w:ascii="Times New Roman" w:eastAsia="Times New Roman" w:hAnsi="Times New Roman" w:cs="Times New Roman"/>
          <w:sz w:val="24"/>
          <w:szCs w:val="24"/>
        </w:rPr>
        <w:t xml:space="preserve">Mr Pillay in an attempt to defeat her claims. </w:t>
      </w:r>
      <w:r w:rsidR="00B45F34" w:rsidRPr="00791412">
        <w:rPr>
          <w:rFonts w:ascii="Times New Roman" w:hAnsi="Times New Roman" w:cs="Times New Roman"/>
          <w:sz w:val="24"/>
          <w:szCs w:val="24"/>
        </w:rPr>
        <w:t xml:space="preserve">I therefore find that an application was made by Ms Lablache in terms of section 22 of the MCA for setting aside the dispositions of H1346, V1332, H2307 and H6638. </w:t>
      </w:r>
      <w:r w:rsidR="00F34AEC">
        <w:rPr>
          <w:rFonts w:ascii="Times New Roman" w:hAnsi="Times New Roman" w:cs="Times New Roman"/>
          <w:sz w:val="24"/>
          <w:szCs w:val="24"/>
        </w:rPr>
        <w:t xml:space="preserve">I further find that the dispositions are </w:t>
      </w:r>
      <w:r w:rsidR="00F34AEC" w:rsidRPr="000A2F59">
        <w:rPr>
          <w:rFonts w:ascii="Times New Roman" w:hAnsi="Times New Roman" w:cs="Times New Roman"/>
          <w:i/>
          <w:sz w:val="24"/>
          <w:szCs w:val="24"/>
        </w:rPr>
        <w:t>“reviewable disposition</w:t>
      </w:r>
      <w:r w:rsidR="000A2F59" w:rsidRPr="000A2F59">
        <w:rPr>
          <w:rFonts w:ascii="Times New Roman" w:hAnsi="Times New Roman" w:cs="Times New Roman"/>
          <w:i/>
          <w:sz w:val="24"/>
          <w:szCs w:val="24"/>
        </w:rPr>
        <w:t>(</w:t>
      </w:r>
      <w:r w:rsidR="00F34AEC" w:rsidRPr="000A2F59">
        <w:rPr>
          <w:rFonts w:ascii="Times New Roman" w:hAnsi="Times New Roman" w:cs="Times New Roman"/>
          <w:i/>
          <w:sz w:val="24"/>
          <w:szCs w:val="24"/>
        </w:rPr>
        <w:t>s</w:t>
      </w:r>
      <w:r w:rsidR="000A2F59" w:rsidRPr="000A2F59">
        <w:rPr>
          <w:rFonts w:ascii="Times New Roman" w:hAnsi="Times New Roman" w:cs="Times New Roman"/>
          <w:i/>
          <w:sz w:val="24"/>
          <w:szCs w:val="24"/>
        </w:rPr>
        <w:t>)</w:t>
      </w:r>
      <w:r w:rsidR="00F34AEC" w:rsidRPr="000A2F59">
        <w:rPr>
          <w:rFonts w:ascii="Times New Roman" w:hAnsi="Times New Roman" w:cs="Times New Roman"/>
          <w:i/>
          <w:sz w:val="24"/>
          <w:szCs w:val="24"/>
        </w:rPr>
        <w:t>”</w:t>
      </w:r>
      <w:r w:rsidR="00F34AEC">
        <w:rPr>
          <w:rFonts w:ascii="Times New Roman" w:hAnsi="Times New Roman" w:cs="Times New Roman"/>
          <w:sz w:val="24"/>
          <w:szCs w:val="24"/>
        </w:rPr>
        <w:t xml:space="preserve"> </w:t>
      </w:r>
      <w:r w:rsidR="000A2F59">
        <w:rPr>
          <w:rFonts w:ascii="Times New Roman" w:hAnsi="Times New Roman" w:cs="Times New Roman"/>
          <w:sz w:val="24"/>
          <w:szCs w:val="24"/>
        </w:rPr>
        <w:t xml:space="preserve">and </w:t>
      </w:r>
      <w:r w:rsidR="000A2F59" w:rsidRPr="00D23826">
        <w:rPr>
          <w:rFonts w:ascii="Times New Roman" w:hAnsi="Times New Roman" w:cs="Times New Roman"/>
          <w:i/>
          <w:color w:val="000000"/>
          <w:spacing w:val="-10"/>
          <w:sz w:val="24"/>
          <w:szCs w:val="24"/>
        </w:rPr>
        <w:t>“</w:t>
      </w:r>
      <w:r w:rsidR="000A2F59" w:rsidRPr="00D23826">
        <w:rPr>
          <w:rFonts w:ascii="Times New Roman" w:hAnsi="Times New Roman" w:cs="Times New Roman"/>
          <w:i/>
          <w:color w:val="000000"/>
          <w:spacing w:val="-7"/>
          <w:sz w:val="24"/>
          <w:szCs w:val="24"/>
        </w:rPr>
        <w:t>d</w:t>
      </w:r>
      <w:r w:rsidR="000A2F59" w:rsidRPr="00D23826">
        <w:rPr>
          <w:rFonts w:ascii="Times New Roman" w:hAnsi="Times New Roman" w:cs="Times New Roman"/>
          <w:i/>
          <w:color w:val="000000"/>
          <w:spacing w:val="-18"/>
          <w:sz w:val="24"/>
          <w:szCs w:val="24"/>
        </w:rPr>
        <w:t>i</w:t>
      </w:r>
      <w:r w:rsidR="000A2F59" w:rsidRPr="00D23826">
        <w:rPr>
          <w:rFonts w:ascii="Times New Roman" w:hAnsi="Times New Roman" w:cs="Times New Roman"/>
          <w:i/>
          <w:color w:val="000000"/>
          <w:spacing w:val="2"/>
          <w:sz w:val="24"/>
          <w:szCs w:val="24"/>
        </w:rPr>
        <w:t>s</w:t>
      </w:r>
      <w:r w:rsidR="000A2F59" w:rsidRPr="00D23826">
        <w:rPr>
          <w:rFonts w:ascii="Times New Roman" w:hAnsi="Times New Roman" w:cs="Times New Roman"/>
          <w:i/>
          <w:color w:val="000000"/>
          <w:spacing w:val="-7"/>
          <w:sz w:val="24"/>
          <w:szCs w:val="24"/>
        </w:rPr>
        <w:t>po</w:t>
      </w:r>
      <w:r w:rsidR="000A2F59" w:rsidRPr="00D23826">
        <w:rPr>
          <w:rFonts w:ascii="Times New Roman" w:hAnsi="Times New Roman" w:cs="Times New Roman"/>
          <w:i/>
          <w:color w:val="000000"/>
          <w:spacing w:val="2"/>
          <w:sz w:val="24"/>
          <w:szCs w:val="24"/>
        </w:rPr>
        <w:t>s</w:t>
      </w:r>
      <w:r w:rsidR="000A2F59" w:rsidRPr="00D23826">
        <w:rPr>
          <w:rFonts w:ascii="Times New Roman" w:hAnsi="Times New Roman" w:cs="Times New Roman"/>
          <w:i/>
          <w:color w:val="000000"/>
          <w:spacing w:val="-18"/>
          <w:sz w:val="24"/>
          <w:szCs w:val="24"/>
        </w:rPr>
        <w:t>i</w:t>
      </w:r>
      <w:r w:rsidR="000A2F59" w:rsidRPr="00D23826">
        <w:rPr>
          <w:rFonts w:ascii="Times New Roman" w:hAnsi="Times New Roman" w:cs="Times New Roman"/>
          <w:i/>
          <w:color w:val="000000"/>
          <w:spacing w:val="-2"/>
          <w:sz w:val="24"/>
          <w:szCs w:val="24"/>
        </w:rPr>
        <w:t>t</w:t>
      </w:r>
      <w:r w:rsidR="000A2F59" w:rsidRPr="00D23826">
        <w:rPr>
          <w:rFonts w:ascii="Times New Roman" w:hAnsi="Times New Roman" w:cs="Times New Roman"/>
          <w:i/>
          <w:color w:val="000000"/>
          <w:spacing w:val="-18"/>
          <w:sz w:val="24"/>
          <w:szCs w:val="24"/>
        </w:rPr>
        <w:t>i</w:t>
      </w:r>
      <w:r w:rsidR="000A2F59" w:rsidRPr="00D23826">
        <w:rPr>
          <w:rFonts w:ascii="Times New Roman" w:hAnsi="Times New Roman" w:cs="Times New Roman"/>
          <w:i/>
          <w:color w:val="000000"/>
          <w:spacing w:val="-7"/>
          <w:sz w:val="24"/>
          <w:szCs w:val="24"/>
        </w:rPr>
        <w:t>o</w:t>
      </w:r>
      <w:r w:rsidR="000A2F59" w:rsidRPr="00D23826">
        <w:rPr>
          <w:rFonts w:ascii="Times New Roman" w:hAnsi="Times New Roman" w:cs="Times New Roman"/>
          <w:i/>
          <w:color w:val="000000"/>
          <w:sz w:val="24"/>
          <w:szCs w:val="24"/>
        </w:rPr>
        <w:t>n</w:t>
      </w:r>
      <w:r w:rsidR="000A2F59">
        <w:rPr>
          <w:rFonts w:ascii="Times New Roman" w:hAnsi="Times New Roman" w:cs="Times New Roman"/>
          <w:i/>
          <w:color w:val="000000"/>
          <w:sz w:val="24"/>
          <w:szCs w:val="24"/>
        </w:rPr>
        <w:t>(s)</w:t>
      </w:r>
      <w:r w:rsidR="000A2F59" w:rsidRPr="00D23826">
        <w:rPr>
          <w:rFonts w:ascii="Times New Roman" w:hAnsi="Times New Roman" w:cs="Times New Roman"/>
          <w:i/>
          <w:color w:val="000000"/>
          <w:spacing w:val="38"/>
          <w:sz w:val="24"/>
          <w:szCs w:val="24"/>
        </w:rPr>
        <w:t xml:space="preserve"> </w:t>
      </w:r>
      <w:r w:rsidR="000A2F59" w:rsidRPr="00D23826">
        <w:rPr>
          <w:rFonts w:ascii="Times New Roman" w:hAnsi="Times New Roman" w:cs="Times New Roman"/>
          <w:i/>
          <w:color w:val="000000"/>
          <w:spacing w:val="-7"/>
          <w:sz w:val="24"/>
          <w:szCs w:val="24"/>
        </w:rPr>
        <w:t>d</w:t>
      </w:r>
      <w:r w:rsidR="000A2F59" w:rsidRPr="00D23826">
        <w:rPr>
          <w:rFonts w:ascii="Times New Roman" w:hAnsi="Times New Roman" w:cs="Times New Roman"/>
          <w:i/>
          <w:color w:val="000000"/>
          <w:spacing w:val="5"/>
          <w:sz w:val="24"/>
          <w:szCs w:val="24"/>
        </w:rPr>
        <w:t>e</w:t>
      </w:r>
      <w:r w:rsidR="000A2F59" w:rsidRPr="00D23826">
        <w:rPr>
          <w:rFonts w:ascii="Times New Roman" w:hAnsi="Times New Roman" w:cs="Times New Roman"/>
          <w:i/>
          <w:color w:val="000000"/>
          <w:sz w:val="24"/>
          <w:szCs w:val="24"/>
        </w:rPr>
        <w:t>f</w:t>
      </w:r>
      <w:r w:rsidR="000A2F59" w:rsidRPr="00D23826">
        <w:rPr>
          <w:rFonts w:ascii="Times New Roman" w:hAnsi="Times New Roman" w:cs="Times New Roman"/>
          <w:i/>
          <w:color w:val="000000"/>
          <w:spacing w:val="5"/>
          <w:sz w:val="24"/>
          <w:szCs w:val="24"/>
        </w:rPr>
        <w:t>ea</w:t>
      </w:r>
      <w:r w:rsidR="000A2F59" w:rsidRPr="00D23826">
        <w:rPr>
          <w:rFonts w:ascii="Times New Roman" w:hAnsi="Times New Roman" w:cs="Times New Roman"/>
          <w:i/>
          <w:color w:val="000000"/>
          <w:spacing w:val="-2"/>
          <w:sz w:val="24"/>
          <w:szCs w:val="24"/>
        </w:rPr>
        <w:t>t</w:t>
      </w:r>
      <w:r w:rsidR="000A2F59" w:rsidRPr="00D23826">
        <w:rPr>
          <w:rFonts w:ascii="Times New Roman" w:hAnsi="Times New Roman" w:cs="Times New Roman"/>
          <w:i/>
          <w:color w:val="000000"/>
          <w:spacing w:val="-18"/>
          <w:sz w:val="24"/>
          <w:szCs w:val="24"/>
        </w:rPr>
        <w:t>i</w:t>
      </w:r>
      <w:r w:rsidR="000A2F59" w:rsidRPr="00D23826">
        <w:rPr>
          <w:rFonts w:ascii="Times New Roman" w:hAnsi="Times New Roman" w:cs="Times New Roman"/>
          <w:i/>
          <w:color w:val="000000"/>
          <w:spacing w:val="-7"/>
          <w:sz w:val="24"/>
          <w:szCs w:val="24"/>
        </w:rPr>
        <w:t>n</w:t>
      </w:r>
      <w:r w:rsidR="000A2F59" w:rsidRPr="00D23826">
        <w:rPr>
          <w:rFonts w:ascii="Times New Roman" w:hAnsi="Times New Roman" w:cs="Times New Roman"/>
          <w:i/>
          <w:color w:val="000000"/>
          <w:sz w:val="24"/>
          <w:szCs w:val="24"/>
        </w:rPr>
        <w:t>g</w:t>
      </w:r>
      <w:r w:rsidR="000A2F59" w:rsidRPr="00D23826">
        <w:rPr>
          <w:rFonts w:ascii="Times New Roman" w:hAnsi="Times New Roman" w:cs="Times New Roman"/>
          <w:i/>
          <w:color w:val="000000"/>
          <w:spacing w:val="13"/>
          <w:sz w:val="24"/>
          <w:szCs w:val="24"/>
        </w:rPr>
        <w:t xml:space="preserve"> </w:t>
      </w:r>
      <w:r w:rsidR="000A2F59" w:rsidRPr="00D23826">
        <w:rPr>
          <w:rFonts w:ascii="Times New Roman" w:hAnsi="Times New Roman" w:cs="Times New Roman"/>
          <w:i/>
          <w:color w:val="000000"/>
          <w:sz w:val="24"/>
          <w:szCs w:val="24"/>
        </w:rPr>
        <w:t>a</w:t>
      </w:r>
      <w:r w:rsidR="000A2F59" w:rsidRPr="00D23826">
        <w:rPr>
          <w:rFonts w:ascii="Times New Roman" w:hAnsi="Times New Roman" w:cs="Times New Roman"/>
          <w:i/>
          <w:color w:val="000000"/>
          <w:spacing w:val="-3"/>
          <w:sz w:val="24"/>
          <w:szCs w:val="24"/>
        </w:rPr>
        <w:t xml:space="preserve"> </w:t>
      </w:r>
      <w:r w:rsidR="000A2F59" w:rsidRPr="00D23826">
        <w:rPr>
          <w:rFonts w:ascii="Times New Roman" w:hAnsi="Times New Roman" w:cs="Times New Roman"/>
          <w:i/>
          <w:color w:val="000000"/>
          <w:spacing w:val="5"/>
          <w:sz w:val="24"/>
          <w:szCs w:val="24"/>
        </w:rPr>
        <w:t>c</w:t>
      </w:r>
      <w:r w:rsidR="000A2F59" w:rsidRPr="00D23826">
        <w:rPr>
          <w:rFonts w:ascii="Times New Roman" w:hAnsi="Times New Roman" w:cs="Times New Roman"/>
          <w:i/>
          <w:color w:val="000000"/>
          <w:spacing w:val="-13"/>
          <w:sz w:val="24"/>
          <w:szCs w:val="24"/>
        </w:rPr>
        <w:t>l</w:t>
      </w:r>
      <w:r w:rsidR="000A2F59" w:rsidRPr="00D23826">
        <w:rPr>
          <w:rFonts w:ascii="Times New Roman" w:hAnsi="Times New Roman" w:cs="Times New Roman"/>
          <w:i/>
          <w:color w:val="000000"/>
          <w:spacing w:val="5"/>
          <w:sz w:val="24"/>
          <w:szCs w:val="24"/>
        </w:rPr>
        <w:t>a</w:t>
      </w:r>
      <w:r w:rsidR="000A2F59" w:rsidRPr="00D23826">
        <w:rPr>
          <w:rFonts w:ascii="Times New Roman" w:hAnsi="Times New Roman" w:cs="Times New Roman"/>
          <w:i/>
          <w:color w:val="000000"/>
          <w:spacing w:val="-18"/>
          <w:sz w:val="24"/>
          <w:szCs w:val="24"/>
        </w:rPr>
        <w:t>i</w:t>
      </w:r>
      <w:r w:rsidR="000A2F59" w:rsidRPr="00D23826">
        <w:rPr>
          <w:rFonts w:ascii="Times New Roman" w:hAnsi="Times New Roman" w:cs="Times New Roman"/>
          <w:i/>
          <w:color w:val="000000"/>
          <w:sz w:val="24"/>
          <w:szCs w:val="24"/>
        </w:rPr>
        <w:t>m</w:t>
      </w:r>
      <w:r w:rsidR="000A2F59" w:rsidRPr="00D23826">
        <w:rPr>
          <w:rFonts w:ascii="Times New Roman" w:hAnsi="Times New Roman" w:cs="Times New Roman"/>
          <w:i/>
          <w:color w:val="000000"/>
          <w:spacing w:val="20"/>
          <w:sz w:val="24"/>
          <w:szCs w:val="24"/>
        </w:rPr>
        <w:t xml:space="preserve"> </w:t>
      </w:r>
      <w:r w:rsidR="000A2F59" w:rsidRPr="00D23826">
        <w:rPr>
          <w:rFonts w:ascii="Times New Roman" w:hAnsi="Times New Roman" w:cs="Times New Roman"/>
          <w:i/>
          <w:color w:val="000000"/>
          <w:sz w:val="24"/>
          <w:szCs w:val="24"/>
        </w:rPr>
        <w:t>f</w:t>
      </w:r>
      <w:r w:rsidR="000A2F59" w:rsidRPr="00D23826">
        <w:rPr>
          <w:rFonts w:ascii="Times New Roman" w:hAnsi="Times New Roman" w:cs="Times New Roman"/>
          <w:i/>
          <w:color w:val="000000"/>
          <w:spacing w:val="-7"/>
          <w:sz w:val="24"/>
          <w:szCs w:val="24"/>
        </w:rPr>
        <w:t>o</w:t>
      </w:r>
      <w:r w:rsidR="000A2F59" w:rsidRPr="00D23826">
        <w:rPr>
          <w:rFonts w:ascii="Times New Roman" w:hAnsi="Times New Roman" w:cs="Times New Roman"/>
          <w:i/>
          <w:color w:val="000000"/>
          <w:sz w:val="24"/>
          <w:szCs w:val="24"/>
        </w:rPr>
        <w:t>r</w:t>
      </w:r>
      <w:r w:rsidR="000A2F59" w:rsidRPr="00D23826">
        <w:rPr>
          <w:rFonts w:ascii="Times New Roman" w:hAnsi="Times New Roman" w:cs="Times New Roman"/>
          <w:i/>
          <w:color w:val="000000"/>
          <w:spacing w:val="10"/>
          <w:sz w:val="24"/>
          <w:szCs w:val="24"/>
        </w:rPr>
        <w:t xml:space="preserve"> </w:t>
      </w:r>
      <w:r w:rsidR="000A2F59" w:rsidRPr="00D23826">
        <w:rPr>
          <w:rFonts w:ascii="Times New Roman" w:hAnsi="Times New Roman" w:cs="Times New Roman"/>
          <w:i/>
          <w:color w:val="000000"/>
          <w:sz w:val="24"/>
          <w:szCs w:val="24"/>
        </w:rPr>
        <w:t>f</w:t>
      </w:r>
      <w:r w:rsidR="000A2F59" w:rsidRPr="00D23826">
        <w:rPr>
          <w:rFonts w:ascii="Times New Roman" w:hAnsi="Times New Roman" w:cs="Times New Roman"/>
          <w:i/>
          <w:color w:val="000000"/>
          <w:spacing w:val="-18"/>
          <w:sz w:val="24"/>
          <w:szCs w:val="24"/>
        </w:rPr>
        <w:t>i</w:t>
      </w:r>
      <w:r w:rsidR="000A2F59" w:rsidRPr="00D23826">
        <w:rPr>
          <w:rFonts w:ascii="Times New Roman" w:hAnsi="Times New Roman" w:cs="Times New Roman"/>
          <w:i/>
          <w:color w:val="000000"/>
          <w:spacing w:val="-7"/>
          <w:sz w:val="24"/>
          <w:szCs w:val="24"/>
        </w:rPr>
        <w:t>n</w:t>
      </w:r>
      <w:r w:rsidR="000A2F59" w:rsidRPr="00D23826">
        <w:rPr>
          <w:rFonts w:ascii="Times New Roman" w:hAnsi="Times New Roman" w:cs="Times New Roman"/>
          <w:i/>
          <w:color w:val="000000"/>
          <w:spacing w:val="5"/>
          <w:sz w:val="24"/>
          <w:szCs w:val="24"/>
        </w:rPr>
        <w:t>a</w:t>
      </w:r>
      <w:r w:rsidR="000A2F59" w:rsidRPr="00D23826">
        <w:rPr>
          <w:rFonts w:ascii="Times New Roman" w:hAnsi="Times New Roman" w:cs="Times New Roman"/>
          <w:i/>
          <w:color w:val="000000"/>
          <w:spacing w:val="-7"/>
          <w:sz w:val="24"/>
          <w:szCs w:val="24"/>
        </w:rPr>
        <w:t>n</w:t>
      </w:r>
      <w:r w:rsidR="000A2F59" w:rsidRPr="00D23826">
        <w:rPr>
          <w:rFonts w:ascii="Times New Roman" w:hAnsi="Times New Roman" w:cs="Times New Roman"/>
          <w:i/>
          <w:color w:val="000000"/>
          <w:spacing w:val="5"/>
          <w:sz w:val="24"/>
          <w:szCs w:val="24"/>
        </w:rPr>
        <w:t>c</w:t>
      </w:r>
      <w:r w:rsidR="000A2F59" w:rsidRPr="00D23826">
        <w:rPr>
          <w:rFonts w:ascii="Times New Roman" w:hAnsi="Times New Roman" w:cs="Times New Roman"/>
          <w:i/>
          <w:color w:val="000000"/>
          <w:spacing w:val="-18"/>
          <w:sz w:val="24"/>
          <w:szCs w:val="24"/>
        </w:rPr>
        <w:t>i</w:t>
      </w:r>
      <w:r w:rsidR="000A2F59" w:rsidRPr="00D23826">
        <w:rPr>
          <w:rFonts w:ascii="Times New Roman" w:hAnsi="Times New Roman" w:cs="Times New Roman"/>
          <w:i/>
          <w:color w:val="000000"/>
          <w:spacing w:val="5"/>
          <w:sz w:val="24"/>
          <w:szCs w:val="24"/>
        </w:rPr>
        <w:t>a</w:t>
      </w:r>
      <w:r w:rsidR="000A2F59" w:rsidRPr="00D23826">
        <w:rPr>
          <w:rFonts w:ascii="Times New Roman" w:hAnsi="Times New Roman" w:cs="Times New Roman"/>
          <w:i/>
          <w:color w:val="000000"/>
          <w:sz w:val="24"/>
          <w:szCs w:val="24"/>
        </w:rPr>
        <w:t>l</w:t>
      </w:r>
      <w:r w:rsidR="000A2F59" w:rsidRPr="00D23826">
        <w:rPr>
          <w:rFonts w:ascii="Times New Roman" w:hAnsi="Times New Roman" w:cs="Times New Roman"/>
          <w:i/>
          <w:color w:val="000000"/>
          <w:spacing w:val="32"/>
          <w:sz w:val="24"/>
          <w:szCs w:val="24"/>
        </w:rPr>
        <w:t xml:space="preserve"> </w:t>
      </w:r>
      <w:r w:rsidR="000A2F59" w:rsidRPr="00D23826">
        <w:rPr>
          <w:rFonts w:ascii="Times New Roman" w:hAnsi="Times New Roman" w:cs="Times New Roman"/>
          <w:i/>
          <w:color w:val="000000"/>
          <w:sz w:val="24"/>
          <w:szCs w:val="24"/>
        </w:rPr>
        <w:t>r</w:t>
      </w:r>
      <w:r w:rsidR="000A2F59" w:rsidRPr="00D23826">
        <w:rPr>
          <w:rFonts w:ascii="Times New Roman" w:hAnsi="Times New Roman" w:cs="Times New Roman"/>
          <w:i/>
          <w:color w:val="000000"/>
          <w:spacing w:val="5"/>
          <w:sz w:val="24"/>
          <w:szCs w:val="24"/>
        </w:rPr>
        <w:t>e</w:t>
      </w:r>
      <w:r w:rsidR="000A2F59" w:rsidRPr="00D23826">
        <w:rPr>
          <w:rFonts w:ascii="Times New Roman" w:hAnsi="Times New Roman" w:cs="Times New Roman"/>
          <w:i/>
          <w:color w:val="000000"/>
          <w:spacing w:val="-18"/>
          <w:sz w:val="24"/>
          <w:szCs w:val="24"/>
        </w:rPr>
        <w:t>li</w:t>
      </w:r>
      <w:r w:rsidR="000A2F59" w:rsidRPr="00D23826">
        <w:rPr>
          <w:rFonts w:ascii="Times New Roman" w:hAnsi="Times New Roman" w:cs="Times New Roman"/>
          <w:i/>
          <w:color w:val="000000"/>
          <w:spacing w:val="5"/>
          <w:sz w:val="24"/>
          <w:szCs w:val="24"/>
        </w:rPr>
        <w:t>e</w:t>
      </w:r>
      <w:r w:rsidR="000A2F59" w:rsidRPr="00D23826">
        <w:rPr>
          <w:rFonts w:ascii="Times New Roman" w:hAnsi="Times New Roman" w:cs="Times New Roman"/>
          <w:i/>
          <w:color w:val="000000"/>
          <w:sz w:val="24"/>
          <w:szCs w:val="24"/>
        </w:rPr>
        <w:t>f”</w:t>
      </w:r>
      <w:r w:rsidR="000A2F59" w:rsidRPr="00D23826">
        <w:rPr>
          <w:rFonts w:ascii="Times New Roman" w:hAnsi="Times New Roman" w:cs="Times New Roman"/>
          <w:i/>
          <w:color w:val="000000"/>
          <w:spacing w:val="21"/>
          <w:sz w:val="24"/>
          <w:szCs w:val="24"/>
        </w:rPr>
        <w:t xml:space="preserve"> </w:t>
      </w:r>
      <w:r w:rsidR="00F34AEC">
        <w:rPr>
          <w:rFonts w:ascii="Times New Roman" w:hAnsi="Times New Roman" w:cs="Times New Roman"/>
          <w:sz w:val="24"/>
          <w:szCs w:val="24"/>
        </w:rPr>
        <w:t>within the meaning given to th</w:t>
      </w:r>
      <w:r w:rsidR="000A2F59">
        <w:rPr>
          <w:rFonts w:ascii="Times New Roman" w:hAnsi="Times New Roman" w:cs="Times New Roman"/>
          <w:sz w:val="24"/>
          <w:szCs w:val="24"/>
        </w:rPr>
        <w:t>ose</w:t>
      </w:r>
      <w:r w:rsidR="00F34AEC">
        <w:rPr>
          <w:rFonts w:ascii="Times New Roman" w:hAnsi="Times New Roman" w:cs="Times New Roman"/>
          <w:sz w:val="24"/>
          <w:szCs w:val="24"/>
        </w:rPr>
        <w:t xml:space="preserve"> term</w:t>
      </w:r>
      <w:r w:rsidR="000A2F59">
        <w:rPr>
          <w:rFonts w:ascii="Times New Roman" w:hAnsi="Times New Roman" w:cs="Times New Roman"/>
          <w:sz w:val="24"/>
          <w:szCs w:val="24"/>
        </w:rPr>
        <w:t>s</w:t>
      </w:r>
      <w:r w:rsidR="00F34AEC">
        <w:rPr>
          <w:rFonts w:ascii="Times New Roman" w:hAnsi="Times New Roman" w:cs="Times New Roman"/>
          <w:sz w:val="24"/>
          <w:szCs w:val="24"/>
        </w:rPr>
        <w:t xml:space="preserve"> in section 22(4)</w:t>
      </w:r>
      <w:r w:rsidR="000A2F59">
        <w:rPr>
          <w:rFonts w:ascii="Times New Roman" w:hAnsi="Times New Roman" w:cs="Times New Roman"/>
          <w:sz w:val="24"/>
          <w:szCs w:val="24"/>
        </w:rPr>
        <w:t>.</w:t>
      </w:r>
    </w:p>
    <w:p w:rsidR="00F50963" w:rsidRPr="00EF4BD0" w:rsidRDefault="00B45F34" w:rsidP="00EF4BD0">
      <w:pPr>
        <w:numPr>
          <w:ilvl w:val="0"/>
          <w:numId w:val="3"/>
        </w:numPr>
        <w:tabs>
          <w:tab w:val="left" w:pos="720"/>
        </w:tabs>
        <w:spacing w:after="240" w:line="360" w:lineRule="auto"/>
        <w:jc w:val="both"/>
        <w:rPr>
          <w:rFonts w:ascii="Times New Roman" w:eastAsia="Times New Roman" w:hAnsi="Times New Roman" w:cs="Times New Roman"/>
          <w:b/>
          <w:sz w:val="24"/>
          <w:szCs w:val="24"/>
        </w:rPr>
      </w:pPr>
      <w:r w:rsidRPr="00F50963">
        <w:rPr>
          <w:rFonts w:ascii="Times New Roman" w:hAnsi="Times New Roman" w:cs="Times New Roman"/>
          <w:sz w:val="24"/>
          <w:szCs w:val="24"/>
        </w:rPr>
        <w:t xml:space="preserve">Where an application is made under section 22 of the MCA for setting aside a disposition which the Court is satisfied would have the consequence of defeating a claim for financial relief, subsection (3)(a) of that section establishes a rebuttable presumption that the disposition was made with the intention of defeating such claim. </w:t>
      </w:r>
      <w:r w:rsidR="00D23826" w:rsidRPr="00F50963">
        <w:rPr>
          <w:rFonts w:ascii="Times New Roman" w:eastAsia="Times New Roman" w:hAnsi="Times New Roman" w:cs="Times New Roman"/>
          <w:sz w:val="24"/>
          <w:szCs w:val="24"/>
        </w:rPr>
        <w:t>Mr Pillay commenced divorce proceedings on 10</w:t>
      </w:r>
      <w:r w:rsidR="00D23826" w:rsidRPr="00F50963">
        <w:rPr>
          <w:rFonts w:ascii="Times New Roman" w:eastAsia="Times New Roman" w:hAnsi="Times New Roman" w:cs="Times New Roman"/>
          <w:sz w:val="24"/>
          <w:szCs w:val="24"/>
          <w:vertAlign w:val="superscript"/>
        </w:rPr>
        <w:t>th</w:t>
      </w:r>
      <w:r w:rsidR="00D23826" w:rsidRPr="00F50963">
        <w:rPr>
          <w:rFonts w:ascii="Times New Roman" w:eastAsia="Times New Roman" w:hAnsi="Times New Roman" w:cs="Times New Roman"/>
          <w:sz w:val="24"/>
          <w:szCs w:val="24"/>
        </w:rPr>
        <w:t xml:space="preserve"> February 2016, and the conditional order of divorce was delivered on 17</w:t>
      </w:r>
      <w:r w:rsidR="00D23826" w:rsidRPr="00F50963">
        <w:rPr>
          <w:rFonts w:ascii="Times New Roman" w:eastAsia="Times New Roman" w:hAnsi="Times New Roman" w:cs="Times New Roman"/>
          <w:sz w:val="24"/>
          <w:szCs w:val="24"/>
          <w:vertAlign w:val="superscript"/>
        </w:rPr>
        <w:t>th</w:t>
      </w:r>
      <w:r w:rsidR="00D23826" w:rsidRPr="00F50963">
        <w:rPr>
          <w:rFonts w:ascii="Times New Roman" w:eastAsia="Times New Roman" w:hAnsi="Times New Roman" w:cs="Times New Roman"/>
          <w:sz w:val="24"/>
          <w:szCs w:val="24"/>
        </w:rPr>
        <w:t xml:space="preserve"> February 2017, and made absolute on 12</w:t>
      </w:r>
      <w:r w:rsidR="00D23826" w:rsidRPr="00F50963">
        <w:rPr>
          <w:rFonts w:ascii="Times New Roman" w:eastAsia="Times New Roman" w:hAnsi="Times New Roman" w:cs="Times New Roman"/>
          <w:sz w:val="24"/>
          <w:szCs w:val="24"/>
          <w:vertAlign w:val="superscript"/>
        </w:rPr>
        <w:t xml:space="preserve">th </w:t>
      </w:r>
      <w:r w:rsidR="00D23826" w:rsidRPr="00F50963">
        <w:rPr>
          <w:rFonts w:ascii="Times New Roman" w:eastAsia="Times New Roman" w:hAnsi="Times New Roman" w:cs="Times New Roman"/>
          <w:sz w:val="24"/>
          <w:szCs w:val="24"/>
        </w:rPr>
        <w:t xml:space="preserve">October 2017. </w:t>
      </w:r>
      <w:r w:rsidR="00F76A18">
        <w:rPr>
          <w:rFonts w:ascii="Times New Roman" w:eastAsia="Times New Roman" w:hAnsi="Times New Roman" w:cs="Times New Roman"/>
          <w:sz w:val="24"/>
          <w:szCs w:val="24"/>
        </w:rPr>
        <w:t>He</w:t>
      </w:r>
      <w:r w:rsidR="00D23826" w:rsidRPr="00F50963">
        <w:rPr>
          <w:rFonts w:ascii="Times New Roman" w:eastAsia="Times New Roman" w:hAnsi="Times New Roman" w:cs="Times New Roman"/>
          <w:sz w:val="24"/>
          <w:szCs w:val="24"/>
        </w:rPr>
        <w:t xml:space="preserve"> transferred </w:t>
      </w:r>
      <w:r w:rsidR="00D23826" w:rsidRPr="007767A3">
        <w:rPr>
          <w:rFonts w:ascii="Times New Roman" w:eastAsia="Times New Roman" w:hAnsi="Times New Roman" w:cs="Times New Roman"/>
          <w:sz w:val="24"/>
          <w:szCs w:val="24"/>
        </w:rPr>
        <w:t>parcels H1346 and H6638 to Kimberley and Inesh Pillay retaining the usufructuary interest therein for himself, by transfer deed dated 23</w:t>
      </w:r>
      <w:r w:rsidR="00D23826" w:rsidRPr="007767A3">
        <w:rPr>
          <w:rFonts w:ascii="Times New Roman" w:eastAsia="Times New Roman" w:hAnsi="Times New Roman" w:cs="Times New Roman"/>
          <w:sz w:val="24"/>
          <w:szCs w:val="24"/>
          <w:vertAlign w:val="superscript"/>
        </w:rPr>
        <w:t>rd</w:t>
      </w:r>
      <w:r w:rsidR="00D23826" w:rsidRPr="007767A3">
        <w:rPr>
          <w:rFonts w:ascii="Times New Roman" w:eastAsia="Times New Roman" w:hAnsi="Times New Roman" w:cs="Times New Roman"/>
          <w:sz w:val="24"/>
          <w:szCs w:val="24"/>
        </w:rPr>
        <w:t xml:space="preserve"> July 2016 and registered on 9</w:t>
      </w:r>
      <w:r w:rsidR="00D23826" w:rsidRPr="007767A3">
        <w:rPr>
          <w:rFonts w:ascii="Times New Roman" w:eastAsia="Times New Roman" w:hAnsi="Times New Roman" w:cs="Times New Roman"/>
          <w:sz w:val="24"/>
          <w:szCs w:val="24"/>
          <w:vertAlign w:val="superscript"/>
        </w:rPr>
        <w:t>th</w:t>
      </w:r>
      <w:r w:rsidR="00D23826" w:rsidRPr="007767A3">
        <w:rPr>
          <w:rFonts w:ascii="Times New Roman" w:eastAsia="Times New Roman" w:hAnsi="Times New Roman" w:cs="Times New Roman"/>
          <w:sz w:val="24"/>
          <w:szCs w:val="24"/>
        </w:rPr>
        <w:t xml:space="preserve"> August 2016 during the divorce proceedings. Parcel V1332 was transferred to Kimberly and Iouanna Pillay with the usufuctuary interest being retained by Mr Pillay as shown by Exhibit P6(d)</w:t>
      </w:r>
      <w:r w:rsidR="00D23826" w:rsidRPr="00F50963">
        <w:rPr>
          <w:rFonts w:ascii="Times New Roman" w:eastAsia="Times New Roman" w:hAnsi="Times New Roman" w:cs="Times New Roman"/>
          <w:sz w:val="24"/>
          <w:szCs w:val="24"/>
        </w:rPr>
        <w:t xml:space="preserve"> – Certificate of Official Search dated 22</w:t>
      </w:r>
      <w:r w:rsidR="00D23826" w:rsidRPr="00F50963">
        <w:rPr>
          <w:rFonts w:ascii="Times New Roman" w:eastAsia="Times New Roman" w:hAnsi="Times New Roman" w:cs="Times New Roman"/>
          <w:sz w:val="24"/>
          <w:szCs w:val="24"/>
          <w:vertAlign w:val="superscript"/>
        </w:rPr>
        <w:t>nd</w:t>
      </w:r>
      <w:r w:rsidR="00CB51F6" w:rsidRPr="00F50963">
        <w:rPr>
          <w:rFonts w:ascii="Times New Roman" w:eastAsia="Times New Roman" w:hAnsi="Times New Roman" w:cs="Times New Roman"/>
          <w:sz w:val="24"/>
          <w:szCs w:val="24"/>
        </w:rPr>
        <w:t xml:space="preserve"> May 2017 -</w:t>
      </w:r>
      <w:r w:rsidR="00D23826" w:rsidRPr="00F50963">
        <w:rPr>
          <w:rFonts w:ascii="Times New Roman" w:eastAsia="Times New Roman" w:hAnsi="Times New Roman" w:cs="Times New Roman"/>
          <w:sz w:val="24"/>
          <w:szCs w:val="24"/>
        </w:rPr>
        <w:t xml:space="preserve"> but it is not possible to know the date of the actual transfer as no transfer document was produced. The same goes for Parcel </w:t>
      </w:r>
      <w:r w:rsidR="00D23826" w:rsidRPr="007767A3">
        <w:rPr>
          <w:rFonts w:ascii="Times New Roman" w:eastAsia="Times New Roman" w:hAnsi="Times New Roman" w:cs="Times New Roman"/>
          <w:sz w:val="24"/>
          <w:szCs w:val="24"/>
        </w:rPr>
        <w:t>H2307 which was transferred to Mr Pillay in 2012 by Mr Francis Ally who retained the</w:t>
      </w:r>
      <w:r w:rsidR="00D23826" w:rsidRPr="00F50963">
        <w:rPr>
          <w:rFonts w:ascii="Times New Roman" w:eastAsia="Times New Roman" w:hAnsi="Times New Roman" w:cs="Times New Roman"/>
          <w:sz w:val="24"/>
          <w:szCs w:val="24"/>
        </w:rPr>
        <w:t xml:space="preserve"> usufructuary interest therein, and subsequently transferred by Mr Pillay to Inesh Pillay with the usufructuary interest remaining in favour of Mr Francis Ally as shown by Exhibit P14(a) – Certificate of Official Search dated 22</w:t>
      </w:r>
      <w:r w:rsidR="00D23826" w:rsidRPr="00F50963">
        <w:rPr>
          <w:rFonts w:ascii="Times New Roman" w:eastAsia="Times New Roman" w:hAnsi="Times New Roman" w:cs="Times New Roman"/>
          <w:sz w:val="24"/>
          <w:szCs w:val="24"/>
          <w:vertAlign w:val="superscript"/>
        </w:rPr>
        <w:t>nd</w:t>
      </w:r>
      <w:r w:rsidR="00D23826" w:rsidRPr="00F50963">
        <w:rPr>
          <w:rFonts w:ascii="Times New Roman" w:eastAsia="Times New Roman" w:hAnsi="Times New Roman" w:cs="Times New Roman"/>
          <w:sz w:val="24"/>
          <w:szCs w:val="24"/>
        </w:rPr>
        <w:t xml:space="preserve"> May 2017. In the absence of transfer deed it is not possible to ascertain the actual date of the transfer to Inesh. However Mr Pillay has not denied that the transfers to the children were made whilst the divorce proceedings were ongoing, but claims that he transferred the property to them to ensure that they were taken care of as their mother had threatened to throw them out on the street if he died before </w:t>
      </w:r>
      <w:r w:rsidR="00F76A18">
        <w:rPr>
          <w:rFonts w:ascii="Times New Roman" w:eastAsia="Times New Roman" w:hAnsi="Times New Roman" w:cs="Times New Roman"/>
          <w:sz w:val="24"/>
          <w:szCs w:val="24"/>
        </w:rPr>
        <w:t>her</w:t>
      </w:r>
      <w:r w:rsidR="00D23826" w:rsidRPr="00F50963">
        <w:rPr>
          <w:rFonts w:ascii="Times New Roman" w:eastAsia="Times New Roman" w:hAnsi="Times New Roman" w:cs="Times New Roman"/>
          <w:sz w:val="24"/>
          <w:szCs w:val="24"/>
        </w:rPr>
        <w:t>, which Ms Lablache denies having said. In any event, it is clear that Mr Pillay filed his petition for adjustment of matrimonial property on 23</w:t>
      </w:r>
      <w:r w:rsidR="00D23826" w:rsidRPr="00F50963">
        <w:rPr>
          <w:rFonts w:ascii="Times New Roman" w:eastAsia="Times New Roman" w:hAnsi="Times New Roman" w:cs="Times New Roman"/>
          <w:sz w:val="24"/>
          <w:szCs w:val="24"/>
          <w:vertAlign w:val="superscript"/>
        </w:rPr>
        <w:t>rd</w:t>
      </w:r>
      <w:r w:rsidR="00D23826" w:rsidRPr="00F50963">
        <w:rPr>
          <w:rFonts w:ascii="Times New Roman" w:eastAsia="Times New Roman" w:hAnsi="Times New Roman" w:cs="Times New Roman"/>
          <w:sz w:val="24"/>
          <w:szCs w:val="24"/>
        </w:rPr>
        <w:t xml:space="preserve"> October 2017, after the properties had been transferred to the children as shown by the dates of the Certificates of Official Search i.e. 22</w:t>
      </w:r>
      <w:r w:rsidR="00D23826" w:rsidRPr="00F50963">
        <w:rPr>
          <w:rFonts w:ascii="Times New Roman" w:eastAsia="Times New Roman" w:hAnsi="Times New Roman" w:cs="Times New Roman"/>
          <w:sz w:val="24"/>
          <w:szCs w:val="24"/>
          <w:vertAlign w:val="superscript"/>
        </w:rPr>
        <w:t>nd</w:t>
      </w:r>
      <w:r w:rsidR="00D23826" w:rsidRPr="00F50963">
        <w:rPr>
          <w:rFonts w:ascii="Times New Roman" w:eastAsia="Times New Roman" w:hAnsi="Times New Roman" w:cs="Times New Roman"/>
          <w:sz w:val="24"/>
          <w:szCs w:val="24"/>
        </w:rPr>
        <w:t xml:space="preserve"> May 2017, which gives credence to Ms Lablache’s claim that he did so to deny her the share of such properties to which she is entitled. Having observed </w:t>
      </w:r>
      <w:r w:rsidR="008B5721" w:rsidRPr="00F50963">
        <w:rPr>
          <w:rFonts w:ascii="Times New Roman" w:eastAsia="Times New Roman" w:hAnsi="Times New Roman" w:cs="Times New Roman"/>
          <w:sz w:val="24"/>
          <w:szCs w:val="24"/>
        </w:rPr>
        <w:t>Mr Pillay’s</w:t>
      </w:r>
      <w:r w:rsidR="00D23826" w:rsidRPr="00F50963">
        <w:rPr>
          <w:rFonts w:ascii="Times New Roman" w:eastAsia="Times New Roman" w:hAnsi="Times New Roman" w:cs="Times New Roman"/>
          <w:sz w:val="24"/>
          <w:szCs w:val="24"/>
        </w:rPr>
        <w:t xml:space="preserve"> demeanour at the hearing and considering </w:t>
      </w:r>
      <w:r w:rsidR="008B5721" w:rsidRPr="00F50963">
        <w:rPr>
          <w:rFonts w:ascii="Times New Roman" w:eastAsia="Times New Roman" w:hAnsi="Times New Roman" w:cs="Times New Roman"/>
          <w:sz w:val="24"/>
          <w:szCs w:val="24"/>
        </w:rPr>
        <w:t>his</w:t>
      </w:r>
      <w:r w:rsidR="00D23826" w:rsidRPr="00F50963">
        <w:rPr>
          <w:rFonts w:ascii="Times New Roman" w:eastAsia="Times New Roman" w:hAnsi="Times New Roman" w:cs="Times New Roman"/>
          <w:sz w:val="24"/>
          <w:szCs w:val="24"/>
        </w:rPr>
        <w:t xml:space="preserve"> testimony as a whole, I do not believe the reason given by </w:t>
      </w:r>
      <w:r w:rsidR="008B5721" w:rsidRPr="00F50963">
        <w:rPr>
          <w:rFonts w:ascii="Times New Roman" w:eastAsia="Times New Roman" w:hAnsi="Times New Roman" w:cs="Times New Roman"/>
          <w:sz w:val="24"/>
          <w:szCs w:val="24"/>
        </w:rPr>
        <w:t>him</w:t>
      </w:r>
      <w:r w:rsidR="00D23826" w:rsidRPr="00F50963">
        <w:rPr>
          <w:rFonts w:ascii="Times New Roman" w:eastAsia="Times New Roman" w:hAnsi="Times New Roman" w:cs="Times New Roman"/>
          <w:sz w:val="24"/>
          <w:szCs w:val="24"/>
        </w:rPr>
        <w:t xml:space="preserve"> for transferring the property to the children. I am convinced that this is just a story that he is making up to justify the transfer of the properties to the children whereas the real reason was to deprive Ms Lablache of her share of the same. On the other hand Ms Lablache came across as credible when she testified that even if the children no longer talk to her she still loves them and wants the best for them. </w:t>
      </w:r>
      <w:r w:rsidR="00DA099C" w:rsidRPr="00F50963">
        <w:rPr>
          <w:rFonts w:ascii="Times New Roman" w:eastAsia="Times New Roman" w:hAnsi="Times New Roman" w:cs="Times New Roman"/>
          <w:sz w:val="24"/>
          <w:szCs w:val="24"/>
        </w:rPr>
        <w:t xml:space="preserve">Having observed and listened to her </w:t>
      </w:r>
      <w:r w:rsidR="00D23826" w:rsidRPr="00F50963">
        <w:rPr>
          <w:rFonts w:ascii="Times New Roman" w:eastAsia="Times New Roman" w:hAnsi="Times New Roman" w:cs="Times New Roman"/>
          <w:sz w:val="24"/>
          <w:szCs w:val="24"/>
        </w:rPr>
        <w:t xml:space="preserve">I find it hard to believe that she would throw them out on the street if their father was no longer there. I am </w:t>
      </w:r>
      <w:r w:rsidR="00842A85" w:rsidRPr="00F50963">
        <w:rPr>
          <w:rFonts w:ascii="Times New Roman" w:eastAsia="Times New Roman" w:hAnsi="Times New Roman" w:cs="Times New Roman"/>
          <w:sz w:val="24"/>
          <w:szCs w:val="24"/>
        </w:rPr>
        <w:t>persuaded</w:t>
      </w:r>
      <w:r w:rsidR="00D23826" w:rsidRPr="00F50963">
        <w:rPr>
          <w:rFonts w:ascii="Times New Roman" w:eastAsia="Times New Roman" w:hAnsi="Times New Roman" w:cs="Times New Roman"/>
          <w:sz w:val="24"/>
          <w:szCs w:val="24"/>
        </w:rPr>
        <w:t xml:space="preserve"> that Mr Pillay transferred the properties to </w:t>
      </w:r>
      <w:r w:rsidR="006864B1" w:rsidRPr="00F50963">
        <w:rPr>
          <w:rFonts w:ascii="Times New Roman" w:eastAsia="Times New Roman" w:hAnsi="Times New Roman" w:cs="Times New Roman"/>
          <w:sz w:val="24"/>
          <w:szCs w:val="24"/>
        </w:rPr>
        <w:t>them</w:t>
      </w:r>
      <w:r w:rsidR="00D23826" w:rsidRPr="00F50963">
        <w:rPr>
          <w:rFonts w:ascii="Times New Roman" w:eastAsia="Times New Roman" w:hAnsi="Times New Roman" w:cs="Times New Roman"/>
          <w:sz w:val="24"/>
          <w:szCs w:val="24"/>
        </w:rPr>
        <w:t xml:space="preserve"> with the intent</w:t>
      </w:r>
      <w:r w:rsidR="006864B1" w:rsidRPr="00F50963">
        <w:rPr>
          <w:rFonts w:ascii="Times New Roman" w:eastAsia="Times New Roman" w:hAnsi="Times New Roman" w:cs="Times New Roman"/>
          <w:sz w:val="24"/>
          <w:szCs w:val="24"/>
        </w:rPr>
        <w:t>ion</w:t>
      </w:r>
      <w:r w:rsidR="00D23826" w:rsidRPr="00F50963">
        <w:rPr>
          <w:rFonts w:ascii="Times New Roman" w:eastAsia="Times New Roman" w:hAnsi="Times New Roman" w:cs="Times New Roman"/>
          <w:sz w:val="24"/>
          <w:szCs w:val="24"/>
        </w:rPr>
        <w:t xml:space="preserve"> </w:t>
      </w:r>
      <w:r w:rsidR="00E3014B" w:rsidRPr="00F50963">
        <w:rPr>
          <w:rFonts w:ascii="Times New Roman" w:eastAsia="Times New Roman" w:hAnsi="Times New Roman" w:cs="Times New Roman"/>
          <w:sz w:val="24"/>
          <w:szCs w:val="24"/>
        </w:rPr>
        <w:t xml:space="preserve">of denying </w:t>
      </w:r>
      <w:r w:rsidR="00D23826" w:rsidRPr="00F50963">
        <w:rPr>
          <w:rFonts w:ascii="Times New Roman" w:eastAsia="Times New Roman" w:hAnsi="Times New Roman" w:cs="Times New Roman"/>
          <w:sz w:val="24"/>
          <w:szCs w:val="24"/>
        </w:rPr>
        <w:t xml:space="preserve">Ms Lablache </w:t>
      </w:r>
      <w:r w:rsidR="006864B1" w:rsidRPr="00F50963">
        <w:rPr>
          <w:rFonts w:ascii="Times New Roman" w:eastAsia="Times New Roman" w:hAnsi="Times New Roman" w:cs="Times New Roman"/>
          <w:sz w:val="24"/>
          <w:szCs w:val="24"/>
        </w:rPr>
        <w:t>her share therein</w:t>
      </w:r>
      <w:r w:rsidR="00E3014B" w:rsidRPr="00F50963">
        <w:rPr>
          <w:rFonts w:ascii="Times New Roman" w:eastAsia="Times New Roman" w:hAnsi="Times New Roman" w:cs="Times New Roman"/>
          <w:sz w:val="24"/>
          <w:szCs w:val="24"/>
        </w:rPr>
        <w:t>, thereby protecting his own interests</w:t>
      </w:r>
      <w:r w:rsidR="00D23826" w:rsidRPr="00F50963">
        <w:rPr>
          <w:rFonts w:ascii="Times New Roman" w:eastAsia="Times New Roman" w:hAnsi="Times New Roman" w:cs="Times New Roman"/>
          <w:sz w:val="24"/>
          <w:szCs w:val="24"/>
        </w:rPr>
        <w:t xml:space="preserve">. </w:t>
      </w:r>
      <w:r w:rsidR="00D23826" w:rsidRPr="00EF4BD0">
        <w:rPr>
          <w:rFonts w:ascii="Times New Roman" w:eastAsia="Times New Roman" w:hAnsi="Times New Roman" w:cs="Times New Roman"/>
          <w:sz w:val="24"/>
          <w:szCs w:val="24"/>
        </w:rPr>
        <w:t xml:space="preserve">It also speaks volumes that Mr Pillay has retained the usufructuary interest on </w:t>
      </w:r>
      <w:r w:rsidR="00D23826" w:rsidRPr="007767A3">
        <w:rPr>
          <w:rFonts w:ascii="Times New Roman" w:eastAsia="Times New Roman" w:hAnsi="Times New Roman" w:cs="Times New Roman"/>
          <w:sz w:val="24"/>
          <w:szCs w:val="24"/>
        </w:rPr>
        <w:t>parcels H1346, H6638 and V1332, the bare-ownership of which he has transferred to his children, so that while he has full enjoyment of such property no claims can be made by</w:t>
      </w:r>
      <w:r w:rsidR="00E3014B" w:rsidRPr="007767A3">
        <w:rPr>
          <w:rFonts w:ascii="Times New Roman" w:eastAsia="Times New Roman" w:hAnsi="Times New Roman" w:cs="Times New Roman"/>
          <w:sz w:val="24"/>
          <w:szCs w:val="24"/>
        </w:rPr>
        <w:t xml:space="preserve"> </w:t>
      </w:r>
      <w:r w:rsidR="00D23826" w:rsidRPr="007767A3">
        <w:rPr>
          <w:rFonts w:ascii="Times New Roman" w:eastAsia="Times New Roman" w:hAnsi="Times New Roman" w:cs="Times New Roman"/>
          <w:sz w:val="24"/>
          <w:szCs w:val="24"/>
        </w:rPr>
        <w:t>Ms Lablache in respect thereof, further confirming that he was trying to defeat any claims made by her in respect of such properties. He was unable to do so in regards to H2307 as the usufructuary interest in that property is already held by Mr Francis Ally.</w:t>
      </w:r>
      <w:r w:rsidR="00025890" w:rsidRPr="007767A3">
        <w:rPr>
          <w:rFonts w:ascii="Times New Roman" w:eastAsia="Times New Roman" w:hAnsi="Times New Roman" w:cs="Times New Roman"/>
          <w:sz w:val="24"/>
          <w:szCs w:val="24"/>
        </w:rPr>
        <w:t xml:space="preserve"> </w:t>
      </w:r>
      <w:r w:rsidR="00D23826" w:rsidRPr="007767A3">
        <w:rPr>
          <w:rFonts w:ascii="Times New Roman" w:eastAsia="Times New Roman" w:hAnsi="Times New Roman" w:cs="Times New Roman"/>
          <w:sz w:val="24"/>
          <w:szCs w:val="24"/>
        </w:rPr>
        <w:t>It is also interesting and further evidence of Mr Pillay’s bad faith that in his petition he only</w:t>
      </w:r>
      <w:r w:rsidR="00D23826" w:rsidRPr="00EF4BD0">
        <w:rPr>
          <w:rFonts w:ascii="Times New Roman" w:eastAsia="Times New Roman" w:hAnsi="Times New Roman" w:cs="Times New Roman"/>
          <w:sz w:val="24"/>
          <w:szCs w:val="24"/>
        </w:rPr>
        <w:t xml:space="preserve"> mentions the properties which are co-owned by the parties, namely parcels H1343 (subdivided into H6465 &amp; H6466) and H1345 and not the other properties in his sole ownership which were acquired during the relationship and/or marriage of the parties.</w:t>
      </w:r>
      <w:r w:rsidR="00CB51F6" w:rsidRPr="00EF4BD0">
        <w:rPr>
          <w:rFonts w:ascii="Times New Roman" w:eastAsia="Times New Roman" w:hAnsi="Times New Roman" w:cs="Times New Roman"/>
          <w:sz w:val="24"/>
          <w:szCs w:val="24"/>
        </w:rPr>
        <w:t xml:space="preserve"> </w:t>
      </w:r>
      <w:r w:rsidR="00D23826" w:rsidRPr="00EF4BD0">
        <w:rPr>
          <w:rFonts w:ascii="Times New Roman" w:eastAsia="Times New Roman" w:hAnsi="Times New Roman" w:cs="Times New Roman"/>
          <w:sz w:val="24"/>
          <w:szCs w:val="24"/>
        </w:rPr>
        <w:t>This gives the distinct impression that he was attempting to conceal the existence of these properties from the Court with the intention of depriving Ms Lablache of any share she may have therein. At the hearing of this matter, he had no choice but to adduce evidence in respect of these properties as they were the subject of Ms Lablache</w:t>
      </w:r>
      <w:r w:rsidR="008B5721" w:rsidRPr="00EF4BD0">
        <w:rPr>
          <w:rFonts w:ascii="Times New Roman" w:eastAsia="Times New Roman" w:hAnsi="Times New Roman" w:cs="Times New Roman"/>
          <w:sz w:val="24"/>
          <w:szCs w:val="24"/>
        </w:rPr>
        <w:t>’s</w:t>
      </w:r>
      <w:r w:rsidR="00D23826" w:rsidRPr="00EF4BD0">
        <w:rPr>
          <w:rFonts w:ascii="Times New Roman" w:eastAsia="Times New Roman" w:hAnsi="Times New Roman" w:cs="Times New Roman"/>
          <w:sz w:val="24"/>
          <w:szCs w:val="24"/>
        </w:rPr>
        <w:t xml:space="preserve"> counter-petition, although even then he denied that she had any share therein as he claims that she had not contributed to the acquisition of the land or the construction of the structures thereon. </w:t>
      </w:r>
      <w:r w:rsidR="00CB51F6" w:rsidRPr="00EF4BD0">
        <w:rPr>
          <w:rFonts w:ascii="Times New Roman" w:eastAsia="Times New Roman" w:hAnsi="Times New Roman" w:cs="Times New Roman"/>
          <w:sz w:val="24"/>
          <w:szCs w:val="24"/>
        </w:rPr>
        <w:t xml:space="preserve">This impression is further strengthened by the fact that in his petition he refers to H1345 as the </w:t>
      </w:r>
      <w:r w:rsidR="00CB51F6" w:rsidRPr="00F76A18">
        <w:rPr>
          <w:rFonts w:ascii="Times New Roman" w:eastAsia="Times New Roman" w:hAnsi="Times New Roman" w:cs="Times New Roman"/>
          <w:i/>
          <w:sz w:val="24"/>
          <w:szCs w:val="24"/>
        </w:rPr>
        <w:t>“matrimonial home”</w:t>
      </w:r>
      <w:r w:rsidR="00573E26" w:rsidRPr="00EF4BD0">
        <w:rPr>
          <w:rFonts w:ascii="Times New Roman" w:eastAsia="Times New Roman" w:hAnsi="Times New Roman" w:cs="Times New Roman"/>
          <w:sz w:val="24"/>
          <w:szCs w:val="24"/>
        </w:rPr>
        <w:t xml:space="preserve"> whereas it is clear from the testimony of the parties that it is </w:t>
      </w:r>
      <w:r w:rsidR="00573E26" w:rsidRPr="00EF4BD0">
        <w:rPr>
          <w:rFonts w:ascii="Times New Roman" w:hAnsi="Times New Roman" w:cs="Times New Roman"/>
          <w:sz w:val="24"/>
          <w:szCs w:val="24"/>
        </w:rPr>
        <w:t>the house on H1346 which is the matrimonial home as it is the home that the parties shared prior to and after their marriage, where they brought up and lived with their children, up to the time they separated and Ms Lablache moved into the house on H1345 in 2016. In fact it seems to be the only home that they have ever shared, and</w:t>
      </w:r>
      <w:r w:rsidR="002F1EDC" w:rsidRPr="00EF4BD0">
        <w:rPr>
          <w:rFonts w:ascii="Times New Roman" w:hAnsi="Times New Roman" w:cs="Times New Roman"/>
          <w:sz w:val="24"/>
          <w:szCs w:val="24"/>
        </w:rPr>
        <w:t xml:space="preserve"> the only reason I can find for Mr Pillay to refer to the house on H1345 as the matrimonial home</w:t>
      </w:r>
      <w:r w:rsidR="00F50963" w:rsidRPr="00EF4BD0">
        <w:rPr>
          <w:rFonts w:ascii="Times New Roman" w:hAnsi="Times New Roman" w:cs="Times New Roman"/>
          <w:sz w:val="24"/>
          <w:szCs w:val="24"/>
        </w:rPr>
        <w:t xml:space="preserve"> in his petition is</w:t>
      </w:r>
      <w:r w:rsidR="002F1EDC" w:rsidRPr="00EF4BD0">
        <w:rPr>
          <w:rFonts w:ascii="Times New Roman" w:hAnsi="Times New Roman" w:cs="Times New Roman"/>
          <w:sz w:val="24"/>
          <w:szCs w:val="24"/>
        </w:rPr>
        <w:t xml:space="preserve"> </w:t>
      </w:r>
      <w:r w:rsidR="00F50963" w:rsidRPr="00EF4BD0">
        <w:rPr>
          <w:rFonts w:ascii="Times New Roman" w:eastAsia="Times New Roman" w:hAnsi="Times New Roman" w:cs="Times New Roman"/>
          <w:sz w:val="24"/>
          <w:szCs w:val="24"/>
        </w:rPr>
        <w:t>to mislead the Court</w:t>
      </w:r>
      <w:r w:rsidR="00F50963" w:rsidRPr="00EF4BD0">
        <w:rPr>
          <w:rFonts w:ascii="Times New Roman" w:hAnsi="Times New Roman" w:cs="Times New Roman"/>
          <w:sz w:val="24"/>
          <w:szCs w:val="24"/>
        </w:rPr>
        <w:t xml:space="preserve">, </w:t>
      </w:r>
      <w:r w:rsidR="00573E26" w:rsidRPr="00EF4BD0">
        <w:rPr>
          <w:rFonts w:ascii="Times New Roman" w:hAnsi="Times New Roman" w:cs="Times New Roman"/>
          <w:sz w:val="24"/>
          <w:szCs w:val="24"/>
        </w:rPr>
        <w:t>as the family has never occupied that house, and Ms Lablache only moved there</w:t>
      </w:r>
      <w:r w:rsidR="00102D3A" w:rsidRPr="00EF4BD0">
        <w:rPr>
          <w:rFonts w:ascii="Times New Roman" w:hAnsi="Times New Roman" w:cs="Times New Roman"/>
          <w:sz w:val="24"/>
          <w:szCs w:val="24"/>
        </w:rPr>
        <w:t xml:space="preserve"> alone</w:t>
      </w:r>
      <w:r w:rsidR="00573E26" w:rsidRPr="00EF4BD0">
        <w:rPr>
          <w:rFonts w:ascii="Times New Roman" w:hAnsi="Times New Roman" w:cs="Times New Roman"/>
          <w:sz w:val="24"/>
          <w:szCs w:val="24"/>
        </w:rPr>
        <w:t xml:space="preserve"> after the parties’ separation.</w:t>
      </w:r>
      <w:r w:rsidR="002F1EDC" w:rsidRPr="00EF4BD0">
        <w:rPr>
          <w:rFonts w:ascii="Times New Roman" w:eastAsia="Times New Roman" w:hAnsi="Times New Roman" w:cs="Times New Roman"/>
          <w:sz w:val="24"/>
          <w:szCs w:val="24"/>
        </w:rPr>
        <w:t xml:space="preserve"> </w:t>
      </w:r>
    </w:p>
    <w:p w:rsidR="00146D65" w:rsidRPr="00146D65" w:rsidRDefault="006864B1" w:rsidP="00116B93">
      <w:pPr>
        <w:pStyle w:val="JudgmentText"/>
        <w:tabs>
          <w:tab w:val="left" w:pos="720"/>
        </w:tabs>
        <w:rPr>
          <w:b/>
        </w:rPr>
      </w:pPr>
      <w:r w:rsidRPr="00116B93">
        <w:t xml:space="preserve">In view of the foregoing, I find that Mr Pillay </w:t>
      </w:r>
      <w:r w:rsidR="00CB51F6" w:rsidRPr="00116B93">
        <w:t>has failed to rebut the presumption established under section 22(3)(a) of the MCA that the disposition</w:t>
      </w:r>
      <w:r w:rsidR="008566BC" w:rsidRPr="00116B93">
        <w:t>s</w:t>
      </w:r>
      <w:r w:rsidR="00CB51F6" w:rsidRPr="00116B93">
        <w:t xml:space="preserve"> of the </w:t>
      </w:r>
      <w:r w:rsidR="00DA099C" w:rsidRPr="00116B93">
        <w:t xml:space="preserve">aforementioned </w:t>
      </w:r>
      <w:r w:rsidR="00CB51F6" w:rsidRPr="00116B93">
        <w:t>properties were made with the intention of defeating Ms Lablache’s counterclaim</w:t>
      </w:r>
      <w:r w:rsidR="000A2F59" w:rsidRPr="00116B93">
        <w:t xml:space="preserve">. </w:t>
      </w:r>
      <w:r w:rsidR="00DA099C" w:rsidRPr="00116B93">
        <w:t xml:space="preserve">I </w:t>
      </w:r>
      <w:r w:rsidR="00DA099C" w:rsidRPr="007767A3">
        <w:t xml:space="preserve">therefore find that he </w:t>
      </w:r>
      <w:r w:rsidRPr="007767A3">
        <w:t xml:space="preserve">transferred H1346, H6638, V1332 and H2307 </w:t>
      </w:r>
      <w:r w:rsidR="008D0820" w:rsidRPr="007767A3">
        <w:t>to the children of the</w:t>
      </w:r>
      <w:r w:rsidR="008D0820" w:rsidRPr="00116B93">
        <w:t xml:space="preserve"> parties </w:t>
      </w:r>
      <w:r w:rsidRPr="00116B93">
        <w:t xml:space="preserve">with the clear intent </w:t>
      </w:r>
      <w:r w:rsidR="008D0820" w:rsidRPr="00116B93">
        <w:t>of</w:t>
      </w:r>
      <w:r w:rsidRPr="00116B93">
        <w:t xml:space="preserve"> deny</w:t>
      </w:r>
      <w:r w:rsidR="008D0820" w:rsidRPr="00116B93">
        <w:t>ing</w:t>
      </w:r>
      <w:r w:rsidRPr="00116B93">
        <w:t xml:space="preserve"> Ms Lablache </w:t>
      </w:r>
      <w:r w:rsidR="008D0820" w:rsidRPr="00116B93">
        <w:t>of her rightful share in such properties</w:t>
      </w:r>
      <w:r w:rsidR="00116B93">
        <w:t xml:space="preserve">. </w:t>
      </w:r>
      <w:r w:rsidR="00CA72DE" w:rsidRPr="00116B93">
        <w:t xml:space="preserve">Under section 22(1)(b) once the Court is satisfied that the disposition of properties by a party was made </w:t>
      </w:r>
      <w:r w:rsidR="00CA72DE" w:rsidRPr="00116B93">
        <w:rPr>
          <w:color w:val="000000"/>
          <w:spacing w:val="2"/>
        </w:rPr>
        <w:t>w</w:t>
      </w:r>
      <w:r w:rsidR="00CA72DE" w:rsidRPr="00116B93">
        <w:rPr>
          <w:color w:val="000000"/>
          <w:spacing w:val="-18"/>
        </w:rPr>
        <w:t>i</w:t>
      </w:r>
      <w:r w:rsidR="00CA72DE" w:rsidRPr="00116B93">
        <w:rPr>
          <w:color w:val="000000"/>
          <w:spacing w:val="-2"/>
        </w:rPr>
        <w:t>t</w:t>
      </w:r>
      <w:r w:rsidR="00CA72DE" w:rsidRPr="00116B93">
        <w:rPr>
          <w:color w:val="000000"/>
        </w:rPr>
        <w:t>h</w:t>
      </w:r>
      <w:r w:rsidR="00CA72DE" w:rsidRPr="00116B93">
        <w:rPr>
          <w:color w:val="000000"/>
          <w:spacing w:val="20"/>
        </w:rPr>
        <w:t xml:space="preserve"> </w:t>
      </w:r>
      <w:r w:rsidR="00CA72DE" w:rsidRPr="00116B93">
        <w:rPr>
          <w:color w:val="000000"/>
          <w:spacing w:val="-2"/>
        </w:rPr>
        <w:t>t</w:t>
      </w:r>
      <w:r w:rsidR="00CA72DE" w:rsidRPr="00116B93">
        <w:rPr>
          <w:color w:val="000000"/>
          <w:spacing w:val="-7"/>
        </w:rPr>
        <w:t>h</w:t>
      </w:r>
      <w:r w:rsidR="00CA72DE" w:rsidRPr="00116B93">
        <w:rPr>
          <w:color w:val="000000"/>
        </w:rPr>
        <w:t xml:space="preserve">e </w:t>
      </w:r>
      <w:r w:rsidR="00CA72DE" w:rsidRPr="00116B93">
        <w:rPr>
          <w:color w:val="000000"/>
          <w:spacing w:val="-18"/>
          <w:w w:val="102"/>
        </w:rPr>
        <w:t>i</w:t>
      </w:r>
      <w:r w:rsidR="00CA72DE" w:rsidRPr="00116B93">
        <w:rPr>
          <w:color w:val="000000"/>
          <w:spacing w:val="-7"/>
          <w:w w:val="102"/>
        </w:rPr>
        <w:t>n</w:t>
      </w:r>
      <w:r w:rsidR="00CA72DE" w:rsidRPr="00116B93">
        <w:rPr>
          <w:color w:val="000000"/>
          <w:spacing w:val="-2"/>
          <w:w w:val="102"/>
        </w:rPr>
        <w:t>t</w:t>
      </w:r>
      <w:r w:rsidR="00CA72DE" w:rsidRPr="00116B93">
        <w:rPr>
          <w:color w:val="000000"/>
          <w:spacing w:val="5"/>
          <w:w w:val="102"/>
        </w:rPr>
        <w:t>e</w:t>
      </w:r>
      <w:r w:rsidR="00CA72DE" w:rsidRPr="00116B93">
        <w:rPr>
          <w:color w:val="000000"/>
          <w:spacing w:val="-7"/>
          <w:w w:val="102"/>
        </w:rPr>
        <w:t>n</w:t>
      </w:r>
      <w:r w:rsidR="00CA72DE" w:rsidRPr="00116B93">
        <w:rPr>
          <w:color w:val="000000"/>
          <w:spacing w:val="-2"/>
          <w:w w:val="102"/>
        </w:rPr>
        <w:t>t</w:t>
      </w:r>
      <w:r w:rsidR="00CA72DE" w:rsidRPr="00116B93">
        <w:rPr>
          <w:color w:val="000000"/>
          <w:spacing w:val="-18"/>
          <w:w w:val="102"/>
        </w:rPr>
        <w:t>i</w:t>
      </w:r>
      <w:r w:rsidR="00CA72DE" w:rsidRPr="00116B93">
        <w:rPr>
          <w:color w:val="000000"/>
          <w:spacing w:val="-7"/>
          <w:w w:val="102"/>
        </w:rPr>
        <w:t>o</w:t>
      </w:r>
      <w:r w:rsidR="00CA72DE" w:rsidRPr="00116B93">
        <w:rPr>
          <w:color w:val="000000"/>
          <w:w w:val="102"/>
        </w:rPr>
        <w:t xml:space="preserve">n </w:t>
      </w:r>
      <w:r w:rsidR="00CA72DE" w:rsidRPr="00116B93">
        <w:rPr>
          <w:color w:val="000000"/>
          <w:spacing w:val="-7"/>
        </w:rPr>
        <w:t>o</w:t>
      </w:r>
      <w:r w:rsidR="00CA72DE" w:rsidRPr="00116B93">
        <w:rPr>
          <w:color w:val="000000"/>
        </w:rPr>
        <w:t>f</w:t>
      </w:r>
      <w:r w:rsidR="00CA72DE" w:rsidRPr="00116B93">
        <w:rPr>
          <w:color w:val="000000"/>
          <w:spacing w:val="9"/>
        </w:rPr>
        <w:t xml:space="preserve"> </w:t>
      </w:r>
      <w:r w:rsidR="00CA72DE" w:rsidRPr="00116B93">
        <w:rPr>
          <w:color w:val="000000"/>
          <w:spacing w:val="-7"/>
        </w:rPr>
        <w:t>d</w:t>
      </w:r>
      <w:r w:rsidR="00CA72DE" w:rsidRPr="00116B93">
        <w:rPr>
          <w:color w:val="000000"/>
          <w:spacing w:val="5"/>
        </w:rPr>
        <w:t>e</w:t>
      </w:r>
      <w:r w:rsidR="00CA72DE" w:rsidRPr="00116B93">
        <w:rPr>
          <w:color w:val="000000"/>
        </w:rPr>
        <w:t>f</w:t>
      </w:r>
      <w:r w:rsidR="00CA72DE" w:rsidRPr="00116B93">
        <w:rPr>
          <w:color w:val="000000"/>
          <w:spacing w:val="5"/>
        </w:rPr>
        <w:t>ea</w:t>
      </w:r>
      <w:r w:rsidR="00CA72DE" w:rsidRPr="00116B93">
        <w:rPr>
          <w:color w:val="000000"/>
          <w:spacing w:val="-2"/>
        </w:rPr>
        <w:t>t</w:t>
      </w:r>
      <w:r w:rsidR="00CA72DE" w:rsidRPr="00116B93">
        <w:rPr>
          <w:color w:val="000000"/>
          <w:spacing w:val="-18"/>
        </w:rPr>
        <w:t>i</w:t>
      </w:r>
      <w:r w:rsidR="00CA72DE" w:rsidRPr="00116B93">
        <w:rPr>
          <w:color w:val="000000"/>
          <w:spacing w:val="-7"/>
        </w:rPr>
        <w:t>n</w:t>
      </w:r>
      <w:r w:rsidR="00CA72DE" w:rsidRPr="00116B93">
        <w:rPr>
          <w:color w:val="000000"/>
        </w:rPr>
        <w:t>g</w:t>
      </w:r>
      <w:r w:rsidR="00CA72DE" w:rsidRPr="00116B93">
        <w:rPr>
          <w:color w:val="000000"/>
          <w:spacing w:val="13"/>
        </w:rPr>
        <w:t xml:space="preserve"> </w:t>
      </w:r>
      <w:r w:rsidR="00CA72DE" w:rsidRPr="00116B93">
        <w:rPr>
          <w:color w:val="000000"/>
          <w:spacing w:val="-2"/>
        </w:rPr>
        <w:t>t</w:t>
      </w:r>
      <w:r w:rsidR="00CA72DE" w:rsidRPr="00116B93">
        <w:rPr>
          <w:color w:val="000000"/>
          <w:spacing w:val="-7"/>
        </w:rPr>
        <w:t>h</w:t>
      </w:r>
      <w:r w:rsidR="00CA72DE" w:rsidRPr="00116B93">
        <w:rPr>
          <w:color w:val="000000"/>
        </w:rPr>
        <w:t>e</w:t>
      </w:r>
      <w:r w:rsidR="00CA72DE" w:rsidRPr="00116B93">
        <w:rPr>
          <w:color w:val="000000"/>
          <w:spacing w:val="15"/>
        </w:rPr>
        <w:t xml:space="preserve"> </w:t>
      </w:r>
      <w:r w:rsidR="00CA72DE" w:rsidRPr="00116B93">
        <w:rPr>
          <w:color w:val="000000"/>
          <w:spacing w:val="5"/>
        </w:rPr>
        <w:t>c</w:t>
      </w:r>
      <w:r w:rsidR="00CA72DE" w:rsidRPr="00116B93">
        <w:rPr>
          <w:color w:val="000000"/>
          <w:spacing w:val="-18"/>
        </w:rPr>
        <w:t>l</w:t>
      </w:r>
      <w:r w:rsidR="00CA72DE" w:rsidRPr="00116B93">
        <w:rPr>
          <w:color w:val="000000"/>
          <w:spacing w:val="5"/>
        </w:rPr>
        <w:t>a</w:t>
      </w:r>
      <w:r w:rsidR="00CA72DE" w:rsidRPr="00116B93">
        <w:rPr>
          <w:color w:val="000000"/>
          <w:spacing w:val="-18"/>
        </w:rPr>
        <w:t>i</w:t>
      </w:r>
      <w:r w:rsidR="00CA72DE" w:rsidRPr="00116B93">
        <w:rPr>
          <w:color w:val="000000"/>
          <w:spacing w:val="-10"/>
        </w:rPr>
        <w:t xml:space="preserve">m of the other party, it must also satisfy itself that </w:t>
      </w:r>
      <w:r w:rsidR="00CA72DE" w:rsidRPr="00116B93">
        <w:rPr>
          <w:color w:val="000000"/>
          <w:spacing w:val="-18"/>
        </w:rPr>
        <w:t>i</w:t>
      </w:r>
      <w:r w:rsidR="00CA72DE" w:rsidRPr="00116B93">
        <w:rPr>
          <w:color w:val="000000"/>
        </w:rPr>
        <w:t>f</w:t>
      </w:r>
      <w:r w:rsidR="00CA72DE" w:rsidRPr="00116B93">
        <w:rPr>
          <w:color w:val="000000"/>
          <w:spacing w:val="8"/>
        </w:rPr>
        <w:t xml:space="preserve"> </w:t>
      </w:r>
      <w:r w:rsidR="00CA72DE" w:rsidRPr="00116B93">
        <w:rPr>
          <w:color w:val="000000"/>
          <w:spacing w:val="-2"/>
        </w:rPr>
        <w:t>t</w:t>
      </w:r>
      <w:r w:rsidR="00CA72DE" w:rsidRPr="00116B93">
        <w:rPr>
          <w:color w:val="000000"/>
          <w:spacing w:val="-7"/>
        </w:rPr>
        <w:t>h</w:t>
      </w:r>
      <w:r w:rsidR="00CA72DE" w:rsidRPr="00116B93">
        <w:rPr>
          <w:color w:val="000000"/>
        </w:rPr>
        <w:t>e</w:t>
      </w:r>
      <w:r w:rsidR="00CA72DE" w:rsidRPr="00116B93">
        <w:rPr>
          <w:color w:val="000000"/>
          <w:spacing w:val="15"/>
        </w:rPr>
        <w:t xml:space="preserve"> </w:t>
      </w:r>
      <w:r w:rsidR="00CA72DE" w:rsidRPr="00116B93">
        <w:rPr>
          <w:color w:val="000000"/>
          <w:spacing w:val="-7"/>
        </w:rPr>
        <w:t>d</w:t>
      </w:r>
      <w:r w:rsidR="00CA72DE" w:rsidRPr="00116B93">
        <w:rPr>
          <w:color w:val="000000"/>
          <w:spacing w:val="-18"/>
        </w:rPr>
        <w:t>i</w:t>
      </w:r>
      <w:r w:rsidR="00CA72DE" w:rsidRPr="00116B93">
        <w:rPr>
          <w:color w:val="000000"/>
          <w:spacing w:val="2"/>
        </w:rPr>
        <w:t>s</w:t>
      </w:r>
      <w:r w:rsidR="00CA72DE" w:rsidRPr="00116B93">
        <w:rPr>
          <w:color w:val="000000"/>
          <w:spacing w:val="-7"/>
        </w:rPr>
        <w:t>po</w:t>
      </w:r>
      <w:r w:rsidR="00CA72DE" w:rsidRPr="00116B93">
        <w:rPr>
          <w:color w:val="000000"/>
          <w:spacing w:val="2"/>
        </w:rPr>
        <w:t>s</w:t>
      </w:r>
      <w:r w:rsidR="00CA72DE" w:rsidRPr="00116B93">
        <w:rPr>
          <w:color w:val="000000"/>
          <w:spacing w:val="-18"/>
        </w:rPr>
        <w:t>i</w:t>
      </w:r>
      <w:r w:rsidR="00CA72DE" w:rsidRPr="00116B93">
        <w:rPr>
          <w:color w:val="000000"/>
          <w:spacing w:val="-2"/>
        </w:rPr>
        <w:t>t</w:t>
      </w:r>
      <w:r w:rsidR="00CA72DE" w:rsidRPr="00116B93">
        <w:rPr>
          <w:color w:val="000000"/>
          <w:spacing w:val="-18"/>
        </w:rPr>
        <w:t>i</w:t>
      </w:r>
      <w:r w:rsidR="00CA72DE" w:rsidRPr="00116B93">
        <w:rPr>
          <w:color w:val="000000"/>
          <w:spacing w:val="-7"/>
        </w:rPr>
        <w:t>o</w:t>
      </w:r>
      <w:r w:rsidR="00CA72DE" w:rsidRPr="00116B93">
        <w:rPr>
          <w:color w:val="000000"/>
        </w:rPr>
        <w:t xml:space="preserve">n </w:t>
      </w:r>
      <w:r w:rsidR="00CA72DE" w:rsidRPr="00116B93">
        <w:rPr>
          <w:color w:val="000000"/>
          <w:spacing w:val="21"/>
        </w:rPr>
        <w:t xml:space="preserve"> </w:t>
      </w:r>
      <w:r w:rsidR="00CA72DE" w:rsidRPr="00116B93">
        <w:rPr>
          <w:color w:val="000000"/>
          <w:spacing w:val="2"/>
        </w:rPr>
        <w:t>w</w:t>
      </w:r>
      <w:r w:rsidR="00CA72DE" w:rsidRPr="00116B93">
        <w:rPr>
          <w:color w:val="000000"/>
          <w:spacing w:val="5"/>
        </w:rPr>
        <w:t>e</w:t>
      </w:r>
      <w:r w:rsidR="00CA72DE" w:rsidRPr="00116B93">
        <w:rPr>
          <w:color w:val="000000"/>
        </w:rPr>
        <w:t>re</w:t>
      </w:r>
      <w:r w:rsidR="00CA72DE" w:rsidRPr="00116B93">
        <w:rPr>
          <w:color w:val="000000"/>
          <w:spacing w:val="4"/>
        </w:rPr>
        <w:t xml:space="preserve"> </w:t>
      </w:r>
      <w:r w:rsidR="00CA72DE" w:rsidRPr="00116B93">
        <w:rPr>
          <w:color w:val="000000"/>
          <w:spacing w:val="2"/>
        </w:rPr>
        <w:t>s</w:t>
      </w:r>
      <w:r w:rsidR="00CA72DE" w:rsidRPr="00116B93">
        <w:rPr>
          <w:color w:val="000000"/>
          <w:spacing w:val="5"/>
        </w:rPr>
        <w:t>e</w:t>
      </w:r>
      <w:r w:rsidR="00CA72DE" w:rsidRPr="00116B93">
        <w:rPr>
          <w:color w:val="000000"/>
        </w:rPr>
        <w:t>t</w:t>
      </w:r>
      <w:r w:rsidR="00CA72DE" w:rsidRPr="00116B93">
        <w:rPr>
          <w:color w:val="000000"/>
          <w:spacing w:val="-7"/>
        </w:rPr>
        <w:t xml:space="preserve"> </w:t>
      </w:r>
      <w:r w:rsidR="00CA72DE" w:rsidRPr="00116B93">
        <w:rPr>
          <w:color w:val="000000"/>
          <w:spacing w:val="5"/>
        </w:rPr>
        <w:t>a</w:t>
      </w:r>
      <w:r w:rsidR="00CA72DE" w:rsidRPr="00116B93">
        <w:rPr>
          <w:color w:val="000000"/>
          <w:spacing w:val="2"/>
        </w:rPr>
        <w:t>s</w:t>
      </w:r>
      <w:r w:rsidR="00CA72DE" w:rsidRPr="00116B93">
        <w:rPr>
          <w:color w:val="000000"/>
          <w:spacing w:val="-18"/>
        </w:rPr>
        <w:t>i</w:t>
      </w:r>
      <w:r w:rsidR="00CA72DE" w:rsidRPr="00116B93">
        <w:rPr>
          <w:color w:val="000000"/>
          <w:spacing w:val="-7"/>
        </w:rPr>
        <w:t>d</w:t>
      </w:r>
      <w:r w:rsidR="00CA72DE" w:rsidRPr="00116B93">
        <w:rPr>
          <w:color w:val="000000"/>
        </w:rPr>
        <w:t>e</w:t>
      </w:r>
      <w:r w:rsidR="00CA72DE" w:rsidRPr="00116B93">
        <w:rPr>
          <w:i/>
          <w:color w:val="000000"/>
          <w:spacing w:val="4"/>
        </w:rPr>
        <w:t xml:space="preserve"> “</w:t>
      </w:r>
      <w:r w:rsidR="00CA72DE" w:rsidRPr="00116B93">
        <w:rPr>
          <w:i/>
          <w:color w:val="000000"/>
        </w:rPr>
        <w:t>f</w:t>
      </w:r>
      <w:r w:rsidR="00CA72DE" w:rsidRPr="00116B93">
        <w:rPr>
          <w:i/>
          <w:color w:val="000000"/>
          <w:spacing w:val="-18"/>
        </w:rPr>
        <w:t>i</w:t>
      </w:r>
      <w:r w:rsidR="00CA72DE" w:rsidRPr="00116B93">
        <w:rPr>
          <w:i/>
          <w:color w:val="000000"/>
          <w:spacing w:val="-7"/>
        </w:rPr>
        <w:t>n</w:t>
      </w:r>
      <w:r w:rsidR="00CA72DE" w:rsidRPr="00116B93">
        <w:rPr>
          <w:i/>
          <w:color w:val="000000"/>
          <w:spacing w:val="5"/>
        </w:rPr>
        <w:t>a</w:t>
      </w:r>
      <w:r w:rsidR="00CA72DE" w:rsidRPr="00116B93">
        <w:rPr>
          <w:i/>
          <w:color w:val="000000"/>
          <w:spacing w:val="-7"/>
        </w:rPr>
        <w:t>n</w:t>
      </w:r>
      <w:r w:rsidR="00CA72DE" w:rsidRPr="00116B93">
        <w:rPr>
          <w:i/>
          <w:color w:val="000000"/>
          <w:spacing w:val="5"/>
        </w:rPr>
        <w:t>c</w:t>
      </w:r>
      <w:r w:rsidR="00CA72DE" w:rsidRPr="00116B93">
        <w:rPr>
          <w:i/>
          <w:color w:val="000000"/>
          <w:spacing w:val="-18"/>
        </w:rPr>
        <w:t>i</w:t>
      </w:r>
      <w:r w:rsidR="00CA72DE" w:rsidRPr="00116B93">
        <w:rPr>
          <w:i/>
          <w:color w:val="000000"/>
          <w:spacing w:val="5"/>
        </w:rPr>
        <w:t>a</w:t>
      </w:r>
      <w:r w:rsidR="00CA72DE" w:rsidRPr="00116B93">
        <w:rPr>
          <w:i/>
          <w:color w:val="000000"/>
        </w:rPr>
        <w:t>l</w:t>
      </w:r>
      <w:r w:rsidR="00CA72DE" w:rsidRPr="00116B93">
        <w:rPr>
          <w:i/>
          <w:color w:val="000000"/>
          <w:spacing w:val="32"/>
        </w:rPr>
        <w:t xml:space="preserve"> </w:t>
      </w:r>
      <w:r w:rsidR="00CA72DE" w:rsidRPr="00116B93">
        <w:rPr>
          <w:i/>
          <w:color w:val="000000"/>
        </w:rPr>
        <w:t>r</w:t>
      </w:r>
      <w:r w:rsidR="00CA72DE" w:rsidRPr="00116B93">
        <w:rPr>
          <w:i/>
          <w:color w:val="000000"/>
          <w:spacing w:val="5"/>
        </w:rPr>
        <w:t>e</w:t>
      </w:r>
      <w:r w:rsidR="00CA72DE" w:rsidRPr="00116B93">
        <w:rPr>
          <w:i/>
          <w:color w:val="000000"/>
          <w:spacing w:val="-18"/>
        </w:rPr>
        <w:t>li</w:t>
      </w:r>
      <w:r w:rsidR="00CA72DE" w:rsidRPr="00116B93">
        <w:rPr>
          <w:i/>
          <w:color w:val="000000"/>
          <w:spacing w:val="5"/>
        </w:rPr>
        <w:t>e</w:t>
      </w:r>
      <w:r w:rsidR="00CA72DE" w:rsidRPr="00116B93">
        <w:rPr>
          <w:i/>
          <w:color w:val="000000"/>
        </w:rPr>
        <w:t>f</w:t>
      </w:r>
      <w:r w:rsidR="00CA72DE" w:rsidRPr="00116B93">
        <w:rPr>
          <w:i/>
          <w:color w:val="000000"/>
          <w:spacing w:val="29"/>
        </w:rPr>
        <w:t xml:space="preserve"> </w:t>
      </w:r>
      <w:r w:rsidR="00CA72DE" w:rsidRPr="00116B93">
        <w:rPr>
          <w:i/>
          <w:color w:val="000000"/>
          <w:spacing w:val="-7"/>
          <w:w w:val="102"/>
        </w:rPr>
        <w:t>o</w:t>
      </w:r>
      <w:r w:rsidR="00CA72DE" w:rsidRPr="00116B93">
        <w:rPr>
          <w:i/>
          <w:color w:val="000000"/>
          <w:w w:val="102"/>
        </w:rPr>
        <w:t xml:space="preserve">r </w:t>
      </w:r>
      <w:r w:rsidR="00CA72DE" w:rsidRPr="00116B93">
        <w:rPr>
          <w:i/>
          <w:color w:val="000000"/>
          <w:spacing w:val="-7"/>
        </w:rPr>
        <w:t>d</w:t>
      </w:r>
      <w:r w:rsidR="00CA72DE" w:rsidRPr="00116B93">
        <w:rPr>
          <w:i/>
          <w:color w:val="000000"/>
          <w:spacing w:val="-18"/>
        </w:rPr>
        <w:t>i</w:t>
      </w:r>
      <w:r w:rsidR="00CA72DE" w:rsidRPr="00116B93">
        <w:rPr>
          <w:i/>
          <w:color w:val="000000"/>
        </w:rPr>
        <w:t>ff</w:t>
      </w:r>
      <w:r w:rsidR="00CA72DE" w:rsidRPr="00116B93">
        <w:rPr>
          <w:i/>
          <w:color w:val="000000"/>
          <w:spacing w:val="5"/>
        </w:rPr>
        <w:t>e</w:t>
      </w:r>
      <w:r w:rsidR="00CA72DE" w:rsidRPr="00116B93">
        <w:rPr>
          <w:i/>
          <w:color w:val="000000"/>
        </w:rPr>
        <w:t>r</w:t>
      </w:r>
      <w:r w:rsidR="00CA72DE" w:rsidRPr="00116B93">
        <w:rPr>
          <w:i/>
          <w:color w:val="000000"/>
          <w:spacing w:val="5"/>
        </w:rPr>
        <w:t>e</w:t>
      </w:r>
      <w:r w:rsidR="00CA72DE" w:rsidRPr="00116B93">
        <w:rPr>
          <w:i/>
          <w:color w:val="000000"/>
          <w:spacing w:val="-7"/>
        </w:rPr>
        <w:t>n</w:t>
      </w:r>
      <w:r w:rsidR="00CA72DE" w:rsidRPr="00116B93">
        <w:rPr>
          <w:i/>
          <w:color w:val="000000"/>
        </w:rPr>
        <w:t>t</w:t>
      </w:r>
      <w:r w:rsidR="00CA72DE" w:rsidRPr="00116B93">
        <w:rPr>
          <w:i/>
          <w:color w:val="000000"/>
          <w:spacing w:val="17"/>
        </w:rPr>
        <w:t xml:space="preserve"> </w:t>
      </w:r>
      <w:r w:rsidR="00CA72DE" w:rsidRPr="00116B93">
        <w:rPr>
          <w:i/>
          <w:color w:val="000000"/>
        </w:rPr>
        <w:t>f</w:t>
      </w:r>
      <w:r w:rsidR="00CA72DE" w:rsidRPr="00116B93">
        <w:rPr>
          <w:i/>
          <w:color w:val="000000"/>
          <w:spacing w:val="-18"/>
        </w:rPr>
        <w:t>i</w:t>
      </w:r>
      <w:r w:rsidR="00CA72DE" w:rsidRPr="00116B93">
        <w:rPr>
          <w:i/>
          <w:color w:val="000000"/>
          <w:spacing w:val="-7"/>
        </w:rPr>
        <w:t>n</w:t>
      </w:r>
      <w:r w:rsidR="00CA72DE" w:rsidRPr="00116B93">
        <w:rPr>
          <w:i/>
          <w:color w:val="000000"/>
          <w:spacing w:val="5"/>
        </w:rPr>
        <w:t>a</w:t>
      </w:r>
      <w:r w:rsidR="00CA72DE" w:rsidRPr="00116B93">
        <w:rPr>
          <w:i/>
          <w:color w:val="000000"/>
          <w:spacing w:val="-7"/>
        </w:rPr>
        <w:t>n</w:t>
      </w:r>
      <w:r w:rsidR="00CA72DE" w:rsidRPr="00116B93">
        <w:rPr>
          <w:i/>
          <w:color w:val="000000"/>
          <w:spacing w:val="5"/>
        </w:rPr>
        <w:t>c</w:t>
      </w:r>
      <w:r w:rsidR="00CA72DE" w:rsidRPr="00116B93">
        <w:rPr>
          <w:i/>
          <w:color w:val="000000"/>
          <w:spacing w:val="-18"/>
        </w:rPr>
        <w:t>i</w:t>
      </w:r>
      <w:r w:rsidR="00CA72DE" w:rsidRPr="00116B93">
        <w:rPr>
          <w:i/>
          <w:color w:val="000000"/>
          <w:spacing w:val="5"/>
        </w:rPr>
        <w:t>a</w:t>
      </w:r>
      <w:r w:rsidR="00CA72DE" w:rsidRPr="00116B93">
        <w:rPr>
          <w:i/>
          <w:color w:val="000000"/>
        </w:rPr>
        <w:t>l</w:t>
      </w:r>
      <w:r w:rsidR="00CA72DE" w:rsidRPr="00116B93">
        <w:rPr>
          <w:i/>
          <w:color w:val="000000"/>
          <w:spacing w:val="36"/>
        </w:rPr>
        <w:t xml:space="preserve"> </w:t>
      </w:r>
      <w:r w:rsidR="00CA72DE" w:rsidRPr="00116B93">
        <w:rPr>
          <w:i/>
          <w:color w:val="000000"/>
        </w:rPr>
        <w:t>r</w:t>
      </w:r>
      <w:r w:rsidR="00CA72DE" w:rsidRPr="00116B93">
        <w:rPr>
          <w:i/>
          <w:color w:val="000000"/>
          <w:spacing w:val="5"/>
        </w:rPr>
        <w:t>e</w:t>
      </w:r>
      <w:r w:rsidR="00CA72DE" w:rsidRPr="00116B93">
        <w:rPr>
          <w:i/>
          <w:color w:val="000000"/>
          <w:spacing w:val="-18"/>
        </w:rPr>
        <w:t>li</w:t>
      </w:r>
      <w:r w:rsidR="00CA72DE" w:rsidRPr="00116B93">
        <w:rPr>
          <w:i/>
          <w:color w:val="000000"/>
          <w:spacing w:val="5"/>
        </w:rPr>
        <w:t>e</w:t>
      </w:r>
      <w:r w:rsidR="00CA72DE" w:rsidRPr="00116B93">
        <w:rPr>
          <w:i/>
          <w:color w:val="000000"/>
        </w:rPr>
        <w:t>f</w:t>
      </w:r>
      <w:r w:rsidR="00CA72DE" w:rsidRPr="00116B93">
        <w:rPr>
          <w:i/>
          <w:color w:val="000000"/>
          <w:spacing w:val="29"/>
        </w:rPr>
        <w:t xml:space="preserve"> </w:t>
      </w:r>
      <w:r w:rsidR="00CA72DE" w:rsidRPr="00116B93">
        <w:rPr>
          <w:i/>
          <w:color w:val="000000"/>
          <w:spacing w:val="2"/>
        </w:rPr>
        <w:t>w</w:t>
      </w:r>
      <w:r w:rsidR="00CA72DE" w:rsidRPr="00116B93">
        <w:rPr>
          <w:i/>
          <w:color w:val="000000"/>
          <w:spacing w:val="-7"/>
        </w:rPr>
        <w:t>ou</w:t>
      </w:r>
      <w:r w:rsidR="00CA72DE" w:rsidRPr="00116B93">
        <w:rPr>
          <w:i/>
          <w:color w:val="000000"/>
          <w:spacing w:val="-18"/>
        </w:rPr>
        <w:t>l</w:t>
      </w:r>
      <w:r w:rsidR="00CA72DE" w:rsidRPr="00116B93">
        <w:rPr>
          <w:i/>
          <w:color w:val="000000"/>
        </w:rPr>
        <w:t>d</w:t>
      </w:r>
      <w:r w:rsidR="00CA72DE" w:rsidRPr="00116B93">
        <w:rPr>
          <w:i/>
          <w:color w:val="000000"/>
          <w:spacing w:val="23"/>
        </w:rPr>
        <w:t xml:space="preserve"> </w:t>
      </w:r>
      <w:r w:rsidR="00CA72DE" w:rsidRPr="00116B93">
        <w:rPr>
          <w:i/>
          <w:color w:val="000000"/>
          <w:spacing w:val="-7"/>
        </w:rPr>
        <w:t>b</w:t>
      </w:r>
      <w:r w:rsidR="00CA72DE" w:rsidRPr="00116B93">
        <w:rPr>
          <w:i/>
          <w:color w:val="000000"/>
        </w:rPr>
        <w:t>e</w:t>
      </w:r>
      <w:r w:rsidR="00CA72DE" w:rsidRPr="00116B93">
        <w:rPr>
          <w:i/>
          <w:color w:val="000000"/>
          <w:spacing w:val="14"/>
        </w:rPr>
        <w:t xml:space="preserve"> </w:t>
      </w:r>
      <w:r w:rsidR="00CA72DE" w:rsidRPr="00116B93">
        <w:rPr>
          <w:i/>
          <w:color w:val="000000"/>
          <w:spacing w:val="-7"/>
        </w:rPr>
        <w:t>g</w:t>
      </w:r>
      <w:r w:rsidR="00CA72DE" w:rsidRPr="00116B93">
        <w:rPr>
          <w:i/>
          <w:color w:val="000000"/>
        </w:rPr>
        <w:t>r</w:t>
      </w:r>
      <w:r w:rsidR="00CA72DE" w:rsidRPr="00116B93">
        <w:rPr>
          <w:i/>
          <w:color w:val="000000"/>
          <w:spacing w:val="5"/>
        </w:rPr>
        <w:t>a</w:t>
      </w:r>
      <w:r w:rsidR="00CA72DE" w:rsidRPr="00116B93">
        <w:rPr>
          <w:i/>
          <w:color w:val="000000"/>
          <w:spacing w:val="-7"/>
        </w:rPr>
        <w:t>n</w:t>
      </w:r>
      <w:r w:rsidR="00CA72DE" w:rsidRPr="00116B93">
        <w:rPr>
          <w:i/>
          <w:color w:val="000000"/>
          <w:spacing w:val="-2"/>
        </w:rPr>
        <w:t>t</w:t>
      </w:r>
      <w:r w:rsidR="00CA72DE" w:rsidRPr="00116B93">
        <w:rPr>
          <w:i/>
          <w:color w:val="000000"/>
          <w:spacing w:val="5"/>
        </w:rPr>
        <w:t>e</w:t>
      </w:r>
      <w:r w:rsidR="00CA72DE" w:rsidRPr="00116B93">
        <w:rPr>
          <w:i/>
          <w:color w:val="000000"/>
        </w:rPr>
        <w:t>d</w:t>
      </w:r>
      <w:r w:rsidR="00CA72DE" w:rsidRPr="00116B93">
        <w:rPr>
          <w:i/>
          <w:color w:val="000000"/>
          <w:spacing w:val="-4"/>
        </w:rPr>
        <w:t xml:space="preserve"> </w:t>
      </w:r>
      <w:r w:rsidR="00CA72DE" w:rsidRPr="00116B93">
        <w:rPr>
          <w:i/>
          <w:color w:val="000000"/>
          <w:spacing w:val="-2"/>
        </w:rPr>
        <w:t>t</w:t>
      </w:r>
      <w:r w:rsidR="00CA72DE" w:rsidRPr="00116B93">
        <w:rPr>
          <w:i/>
          <w:color w:val="000000"/>
        </w:rPr>
        <w:t xml:space="preserve">o </w:t>
      </w:r>
      <w:r w:rsidR="00CA72DE" w:rsidRPr="00116B93">
        <w:rPr>
          <w:i/>
          <w:color w:val="000000"/>
          <w:spacing w:val="-2"/>
        </w:rPr>
        <w:t>t</w:t>
      </w:r>
      <w:r w:rsidR="00CA72DE" w:rsidRPr="00116B93">
        <w:rPr>
          <w:i/>
          <w:color w:val="000000"/>
          <w:spacing w:val="-7"/>
        </w:rPr>
        <w:t>h</w:t>
      </w:r>
      <w:r w:rsidR="00CA72DE" w:rsidRPr="00116B93">
        <w:rPr>
          <w:i/>
          <w:color w:val="000000"/>
        </w:rPr>
        <w:t>e</w:t>
      </w:r>
      <w:r w:rsidR="00CA72DE" w:rsidRPr="00116B93">
        <w:rPr>
          <w:i/>
          <w:color w:val="000000"/>
          <w:spacing w:val="15"/>
        </w:rPr>
        <w:t xml:space="preserve"> </w:t>
      </w:r>
      <w:r w:rsidR="00CA72DE" w:rsidRPr="00116B93">
        <w:rPr>
          <w:i/>
          <w:color w:val="000000"/>
          <w:spacing w:val="5"/>
          <w:w w:val="102"/>
        </w:rPr>
        <w:t>a</w:t>
      </w:r>
      <w:r w:rsidR="00CA72DE" w:rsidRPr="00116B93">
        <w:rPr>
          <w:i/>
          <w:color w:val="000000"/>
          <w:spacing w:val="-7"/>
          <w:w w:val="102"/>
        </w:rPr>
        <w:t>pp</w:t>
      </w:r>
      <w:r w:rsidR="00CA72DE" w:rsidRPr="00116B93">
        <w:rPr>
          <w:i/>
          <w:color w:val="000000"/>
          <w:spacing w:val="-18"/>
          <w:w w:val="102"/>
        </w:rPr>
        <w:t>li</w:t>
      </w:r>
      <w:r w:rsidR="00CA72DE" w:rsidRPr="00116B93">
        <w:rPr>
          <w:i/>
          <w:color w:val="000000"/>
          <w:spacing w:val="5"/>
          <w:w w:val="102"/>
        </w:rPr>
        <w:t>ca</w:t>
      </w:r>
      <w:r w:rsidR="00CA72DE" w:rsidRPr="00116B93">
        <w:rPr>
          <w:i/>
          <w:color w:val="000000"/>
          <w:spacing w:val="-7"/>
          <w:w w:val="102"/>
        </w:rPr>
        <w:t>n</w:t>
      </w:r>
      <w:r w:rsidR="00CA72DE" w:rsidRPr="00116B93">
        <w:rPr>
          <w:i/>
          <w:color w:val="000000"/>
          <w:spacing w:val="-2"/>
          <w:w w:val="102"/>
        </w:rPr>
        <w:t xml:space="preserve">t” </w:t>
      </w:r>
      <w:r w:rsidR="00CA72DE" w:rsidRPr="00116B93">
        <w:rPr>
          <w:color w:val="000000"/>
          <w:spacing w:val="-2"/>
          <w:w w:val="102"/>
        </w:rPr>
        <w:t xml:space="preserve">before it makes an </w:t>
      </w:r>
      <w:r w:rsidR="00CA72DE" w:rsidRPr="00116B93">
        <w:rPr>
          <w:color w:val="000000"/>
          <w:spacing w:val="-7"/>
        </w:rPr>
        <w:t>o</w:t>
      </w:r>
      <w:r w:rsidR="00CA72DE" w:rsidRPr="00116B93">
        <w:rPr>
          <w:color w:val="000000"/>
        </w:rPr>
        <w:t>r</w:t>
      </w:r>
      <w:r w:rsidR="00CA72DE" w:rsidRPr="00116B93">
        <w:rPr>
          <w:color w:val="000000"/>
          <w:spacing w:val="-7"/>
        </w:rPr>
        <w:t>d</w:t>
      </w:r>
      <w:r w:rsidR="00CA72DE" w:rsidRPr="00116B93">
        <w:rPr>
          <w:color w:val="000000"/>
          <w:spacing w:val="5"/>
        </w:rPr>
        <w:t>e</w:t>
      </w:r>
      <w:r w:rsidR="00CA72DE" w:rsidRPr="00116B93">
        <w:rPr>
          <w:color w:val="000000"/>
        </w:rPr>
        <w:t>r</w:t>
      </w:r>
      <w:r w:rsidR="00CA72DE" w:rsidRPr="00116B93">
        <w:rPr>
          <w:color w:val="000000"/>
          <w:spacing w:val="14"/>
        </w:rPr>
        <w:t xml:space="preserve"> </w:t>
      </w:r>
      <w:r w:rsidR="00CA72DE" w:rsidRPr="00116B93">
        <w:rPr>
          <w:color w:val="000000"/>
          <w:spacing w:val="2"/>
        </w:rPr>
        <w:t>s</w:t>
      </w:r>
      <w:r w:rsidR="00CA72DE" w:rsidRPr="00116B93">
        <w:rPr>
          <w:color w:val="000000"/>
          <w:spacing w:val="5"/>
        </w:rPr>
        <w:t>e</w:t>
      </w:r>
      <w:r w:rsidR="00CA72DE" w:rsidRPr="00116B93">
        <w:rPr>
          <w:color w:val="000000"/>
          <w:spacing w:val="-2"/>
        </w:rPr>
        <w:t>tt</w:t>
      </w:r>
      <w:r w:rsidR="00CA72DE" w:rsidRPr="00116B93">
        <w:rPr>
          <w:color w:val="000000"/>
          <w:spacing w:val="-18"/>
        </w:rPr>
        <w:t>i</w:t>
      </w:r>
      <w:r w:rsidR="00CA72DE" w:rsidRPr="00116B93">
        <w:rPr>
          <w:color w:val="000000"/>
          <w:spacing w:val="-7"/>
        </w:rPr>
        <w:t>n</w:t>
      </w:r>
      <w:r w:rsidR="00CA72DE" w:rsidRPr="00116B93">
        <w:rPr>
          <w:color w:val="000000"/>
        </w:rPr>
        <w:t>g</w:t>
      </w:r>
      <w:r w:rsidR="00CA72DE" w:rsidRPr="00116B93">
        <w:rPr>
          <w:color w:val="000000"/>
          <w:spacing w:val="9"/>
        </w:rPr>
        <w:t xml:space="preserve"> </w:t>
      </w:r>
      <w:r w:rsidR="00CA72DE" w:rsidRPr="00116B93">
        <w:rPr>
          <w:color w:val="000000"/>
          <w:spacing w:val="5"/>
        </w:rPr>
        <w:t>a</w:t>
      </w:r>
      <w:r w:rsidR="00CA72DE" w:rsidRPr="00116B93">
        <w:rPr>
          <w:color w:val="000000"/>
          <w:spacing w:val="2"/>
        </w:rPr>
        <w:t>s</w:t>
      </w:r>
      <w:r w:rsidR="00CA72DE" w:rsidRPr="00116B93">
        <w:rPr>
          <w:color w:val="000000"/>
          <w:spacing w:val="-18"/>
        </w:rPr>
        <w:t>i</w:t>
      </w:r>
      <w:r w:rsidR="00CA72DE" w:rsidRPr="00116B93">
        <w:rPr>
          <w:color w:val="000000"/>
          <w:spacing w:val="-7"/>
        </w:rPr>
        <w:t>d</w:t>
      </w:r>
      <w:r w:rsidR="00CA72DE" w:rsidRPr="00116B93">
        <w:rPr>
          <w:color w:val="000000"/>
        </w:rPr>
        <w:t>e</w:t>
      </w:r>
      <w:r w:rsidR="00CA72DE" w:rsidRPr="00116B93">
        <w:rPr>
          <w:color w:val="000000"/>
          <w:spacing w:val="19"/>
        </w:rPr>
        <w:t xml:space="preserve"> </w:t>
      </w:r>
      <w:r w:rsidR="00CA72DE" w:rsidRPr="00116B93">
        <w:rPr>
          <w:color w:val="000000"/>
          <w:spacing w:val="-2"/>
        </w:rPr>
        <w:t>t</w:t>
      </w:r>
      <w:r w:rsidR="00CA72DE" w:rsidRPr="00116B93">
        <w:rPr>
          <w:color w:val="000000"/>
          <w:spacing w:val="-7"/>
        </w:rPr>
        <w:t>h</w:t>
      </w:r>
      <w:r w:rsidR="00CA72DE" w:rsidRPr="00116B93">
        <w:rPr>
          <w:color w:val="000000"/>
        </w:rPr>
        <w:t>e</w:t>
      </w:r>
      <w:r w:rsidR="00CA72DE" w:rsidRPr="00116B93">
        <w:rPr>
          <w:color w:val="000000"/>
          <w:spacing w:val="15"/>
        </w:rPr>
        <w:t xml:space="preserve"> </w:t>
      </w:r>
      <w:r w:rsidR="00CA72DE" w:rsidRPr="00116B93">
        <w:rPr>
          <w:color w:val="000000"/>
          <w:spacing w:val="-7"/>
        </w:rPr>
        <w:t>d</w:t>
      </w:r>
      <w:r w:rsidR="00CA72DE" w:rsidRPr="00116B93">
        <w:rPr>
          <w:color w:val="000000"/>
          <w:spacing w:val="-18"/>
        </w:rPr>
        <w:t>i</w:t>
      </w:r>
      <w:r w:rsidR="00CA72DE" w:rsidRPr="00116B93">
        <w:rPr>
          <w:color w:val="000000"/>
          <w:spacing w:val="2"/>
        </w:rPr>
        <w:t>s</w:t>
      </w:r>
      <w:r w:rsidR="00CA72DE" w:rsidRPr="00116B93">
        <w:rPr>
          <w:color w:val="000000"/>
          <w:spacing w:val="-7"/>
        </w:rPr>
        <w:t>po</w:t>
      </w:r>
      <w:r w:rsidR="00CA72DE" w:rsidRPr="00116B93">
        <w:rPr>
          <w:color w:val="000000"/>
          <w:spacing w:val="2"/>
        </w:rPr>
        <w:t>s</w:t>
      </w:r>
      <w:r w:rsidR="00CA72DE" w:rsidRPr="00116B93">
        <w:rPr>
          <w:color w:val="000000"/>
          <w:spacing w:val="-18"/>
        </w:rPr>
        <w:t>i</w:t>
      </w:r>
      <w:r w:rsidR="00CA72DE" w:rsidRPr="00116B93">
        <w:rPr>
          <w:color w:val="000000"/>
          <w:spacing w:val="-2"/>
        </w:rPr>
        <w:t>t</w:t>
      </w:r>
      <w:r w:rsidR="00CA72DE" w:rsidRPr="00116B93">
        <w:rPr>
          <w:color w:val="000000"/>
          <w:spacing w:val="-18"/>
        </w:rPr>
        <w:t>i</w:t>
      </w:r>
      <w:r w:rsidR="00CA72DE" w:rsidRPr="00116B93">
        <w:rPr>
          <w:color w:val="000000"/>
          <w:spacing w:val="-7"/>
        </w:rPr>
        <w:t>o</w:t>
      </w:r>
      <w:r w:rsidR="00CA72DE" w:rsidRPr="00116B93">
        <w:rPr>
          <w:color w:val="000000"/>
        </w:rPr>
        <w:t>n</w:t>
      </w:r>
      <w:r w:rsidR="00CA72DE" w:rsidRPr="00116B93">
        <w:rPr>
          <w:i/>
          <w:color w:val="000000"/>
        </w:rPr>
        <w:t>.</w:t>
      </w:r>
      <w:r w:rsidR="00CA72DE" w:rsidRPr="00116B93">
        <w:rPr>
          <w:color w:val="000000"/>
        </w:rPr>
        <w:t xml:space="preserve"> </w:t>
      </w:r>
      <w:r w:rsidR="007F2FC9" w:rsidRPr="00116B93">
        <w:t xml:space="preserve">Before making any orders in terms of section 22 for the setting aside any dispositions, it is therefore necessary for the Court to determine the relief which it will grant to Ms Lablache, which will in turn depend on the entitlement of Ms Lablache, if any, to the aforementioned properties which were disposed of. It is only after such determination is made that this Court will be in a position to know whether the dispositions will have an effect on the relief it intends to grant to Ms Lablache. </w:t>
      </w:r>
      <w:r w:rsidR="00116B93">
        <w:t>This will be done after an examination of the applicable pri</w:t>
      </w:r>
      <w:r w:rsidR="008E2CED">
        <w:t>nciples established by case law, to which regard must be given to deter</w:t>
      </w:r>
      <w:r w:rsidR="00146D65">
        <w:t>mine the</w:t>
      </w:r>
      <w:r w:rsidR="008E2CED">
        <w:t xml:space="preserve"> </w:t>
      </w:r>
      <w:r w:rsidR="00146D65" w:rsidRPr="00116B93">
        <w:t>entitlement of Ms Lablache</w:t>
      </w:r>
      <w:r w:rsidR="00146D65">
        <w:t xml:space="preserve"> to the properties and the </w:t>
      </w:r>
      <w:r w:rsidR="008E2CED" w:rsidRPr="00116B93">
        <w:t>relief to</w:t>
      </w:r>
      <w:r w:rsidR="00146D65">
        <w:t xml:space="preserve"> be granted</w:t>
      </w:r>
      <w:r w:rsidR="008E2CED" w:rsidRPr="00116B93">
        <w:t xml:space="preserve"> </w:t>
      </w:r>
      <w:r w:rsidR="00146D65">
        <w:t>to her.</w:t>
      </w:r>
    </w:p>
    <w:p w:rsidR="003972CB" w:rsidRPr="003972CB" w:rsidRDefault="003972CB" w:rsidP="003972CB">
      <w:pPr>
        <w:pStyle w:val="Jjmntheading2"/>
      </w:pPr>
      <w:r>
        <w:rPr>
          <w:rStyle w:val="Jjmntheading2Char"/>
          <w:i/>
        </w:rPr>
        <w:t xml:space="preserve">Applicable </w:t>
      </w:r>
      <w:r w:rsidRPr="003972CB">
        <w:rPr>
          <w:rStyle w:val="Jjmntheading2Char"/>
          <w:i/>
        </w:rPr>
        <w:t>P</w:t>
      </w:r>
      <w:r w:rsidRPr="003972CB">
        <w:t xml:space="preserve">rinciples established by local </w:t>
      </w:r>
      <w:r>
        <w:t>Jurisprudence</w:t>
      </w:r>
      <w:r w:rsidRPr="003972CB">
        <w:t>.</w:t>
      </w:r>
    </w:p>
    <w:p w:rsidR="00D23826" w:rsidRPr="003972CB" w:rsidRDefault="00D23826" w:rsidP="003972CB">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3972CB">
        <w:rPr>
          <w:rFonts w:ascii="Times New Roman" w:eastAsia="Times New Roman" w:hAnsi="Times New Roman" w:cs="Times New Roman"/>
          <w:sz w:val="24"/>
          <w:szCs w:val="24"/>
        </w:rPr>
        <w:t>As</w:t>
      </w:r>
      <w:r w:rsidR="00810C4F">
        <w:rPr>
          <w:rFonts w:ascii="Times New Roman" w:eastAsia="Times New Roman" w:hAnsi="Times New Roman" w:cs="Times New Roman"/>
          <w:sz w:val="24"/>
          <w:szCs w:val="24"/>
        </w:rPr>
        <w:t>,</w:t>
      </w:r>
      <w:r w:rsidRPr="003972CB">
        <w:rPr>
          <w:rFonts w:ascii="Times New Roman" w:eastAsia="Times New Roman" w:hAnsi="Times New Roman" w:cs="Times New Roman"/>
          <w:sz w:val="24"/>
          <w:szCs w:val="24"/>
        </w:rPr>
        <w:t xml:space="preserve"> stated Ms Lablache</w:t>
      </w:r>
      <w:r w:rsidR="00810C4F" w:rsidRPr="003972CB">
        <w:rPr>
          <w:rFonts w:ascii="Times New Roman" w:eastAsia="Times New Roman" w:hAnsi="Times New Roman" w:cs="Times New Roman"/>
          <w:sz w:val="24"/>
          <w:szCs w:val="24"/>
        </w:rPr>
        <w:t xml:space="preserve"> makes her claims on th</w:t>
      </w:r>
      <w:r w:rsidR="00810C4F">
        <w:rPr>
          <w:rFonts w:ascii="Times New Roman" w:eastAsia="Times New Roman" w:hAnsi="Times New Roman" w:cs="Times New Roman"/>
          <w:sz w:val="24"/>
          <w:szCs w:val="24"/>
        </w:rPr>
        <w:t>e</w:t>
      </w:r>
      <w:r w:rsidR="00810C4F" w:rsidRPr="003972CB">
        <w:rPr>
          <w:rFonts w:ascii="Times New Roman" w:eastAsia="Times New Roman" w:hAnsi="Times New Roman" w:cs="Times New Roman"/>
          <w:sz w:val="24"/>
          <w:szCs w:val="24"/>
        </w:rPr>
        <w:t xml:space="preserve"> basis </w:t>
      </w:r>
      <w:r w:rsidR="00810C4F">
        <w:rPr>
          <w:rFonts w:ascii="Times New Roman" w:eastAsia="Times New Roman" w:hAnsi="Times New Roman" w:cs="Times New Roman"/>
          <w:sz w:val="24"/>
          <w:szCs w:val="24"/>
        </w:rPr>
        <w:t xml:space="preserve">of her contributions </w:t>
      </w:r>
      <w:r w:rsidRPr="003972CB">
        <w:rPr>
          <w:rFonts w:ascii="Times New Roman" w:eastAsia="Times New Roman" w:hAnsi="Times New Roman" w:cs="Times New Roman"/>
          <w:sz w:val="24"/>
          <w:szCs w:val="24"/>
        </w:rPr>
        <w:t>in monetary terms and in kind to</w:t>
      </w:r>
      <w:r w:rsidR="006C7250">
        <w:rPr>
          <w:rFonts w:ascii="Times New Roman" w:eastAsia="Times New Roman" w:hAnsi="Times New Roman" w:cs="Times New Roman"/>
          <w:sz w:val="24"/>
          <w:szCs w:val="24"/>
        </w:rPr>
        <w:t xml:space="preserve"> taking care of the</w:t>
      </w:r>
      <w:r w:rsidRPr="003972CB">
        <w:rPr>
          <w:rFonts w:ascii="Times New Roman" w:eastAsia="Times New Roman" w:hAnsi="Times New Roman" w:cs="Times New Roman"/>
          <w:sz w:val="24"/>
          <w:szCs w:val="24"/>
        </w:rPr>
        <w:t xml:space="preserve"> family and </w:t>
      </w:r>
      <w:r w:rsidR="006C7250" w:rsidRPr="003972CB">
        <w:rPr>
          <w:rFonts w:ascii="Times New Roman" w:eastAsia="Times New Roman" w:hAnsi="Times New Roman" w:cs="Times New Roman"/>
          <w:sz w:val="24"/>
          <w:szCs w:val="24"/>
        </w:rPr>
        <w:t xml:space="preserve">the running of </w:t>
      </w:r>
      <w:r w:rsidR="006C7250">
        <w:rPr>
          <w:rFonts w:ascii="Times New Roman" w:eastAsia="Times New Roman" w:hAnsi="Times New Roman" w:cs="Times New Roman"/>
          <w:sz w:val="24"/>
          <w:szCs w:val="24"/>
        </w:rPr>
        <w:t xml:space="preserve">the </w:t>
      </w:r>
      <w:r w:rsidRPr="003972CB">
        <w:rPr>
          <w:rFonts w:ascii="Times New Roman" w:eastAsia="Times New Roman" w:hAnsi="Times New Roman" w:cs="Times New Roman"/>
          <w:sz w:val="24"/>
          <w:szCs w:val="24"/>
        </w:rPr>
        <w:t>household as well as the acquisition of</w:t>
      </w:r>
      <w:r w:rsidR="00810C4F">
        <w:rPr>
          <w:rFonts w:ascii="Times New Roman" w:eastAsia="Times New Roman" w:hAnsi="Times New Roman" w:cs="Times New Roman"/>
          <w:sz w:val="24"/>
          <w:szCs w:val="24"/>
        </w:rPr>
        <w:t xml:space="preserve"> some of</w:t>
      </w:r>
      <w:r w:rsidRPr="003972CB">
        <w:rPr>
          <w:rFonts w:ascii="Times New Roman" w:eastAsia="Times New Roman" w:hAnsi="Times New Roman" w:cs="Times New Roman"/>
          <w:sz w:val="24"/>
          <w:szCs w:val="24"/>
        </w:rPr>
        <w:t xml:space="preserve"> the properties</w:t>
      </w:r>
      <w:r w:rsidR="003972CB">
        <w:rPr>
          <w:rFonts w:ascii="Times New Roman" w:eastAsia="Times New Roman" w:hAnsi="Times New Roman" w:cs="Times New Roman"/>
          <w:sz w:val="24"/>
          <w:szCs w:val="24"/>
        </w:rPr>
        <w:t xml:space="preserve"> and/or construction of structures thereon,</w:t>
      </w:r>
      <w:r w:rsidRPr="003972CB">
        <w:rPr>
          <w:rFonts w:ascii="Times New Roman" w:eastAsia="Times New Roman" w:hAnsi="Times New Roman" w:cs="Times New Roman"/>
          <w:sz w:val="24"/>
          <w:szCs w:val="24"/>
        </w:rPr>
        <w:t xml:space="preserve"> which </w:t>
      </w:r>
      <w:r w:rsidR="00810C4F">
        <w:rPr>
          <w:rFonts w:ascii="Times New Roman" w:eastAsia="Times New Roman" w:hAnsi="Times New Roman" w:cs="Times New Roman"/>
          <w:sz w:val="24"/>
          <w:szCs w:val="24"/>
        </w:rPr>
        <w:t xml:space="preserve">she </w:t>
      </w:r>
      <w:r w:rsidRPr="003972CB">
        <w:rPr>
          <w:rFonts w:ascii="Times New Roman" w:eastAsia="Times New Roman" w:hAnsi="Times New Roman" w:cs="Times New Roman"/>
          <w:sz w:val="24"/>
          <w:szCs w:val="24"/>
        </w:rPr>
        <w:t xml:space="preserve">is now seeking to be awarded a share or sole ownership of. As also stated Mr Pillay denies that Ms Lablache made any such contributions to the acquisition of land or to the construction of the buildings thereon. </w:t>
      </w:r>
      <w:r w:rsidR="00F76A18">
        <w:rPr>
          <w:rFonts w:ascii="Times New Roman" w:eastAsia="Times New Roman" w:hAnsi="Times New Roman" w:cs="Times New Roman"/>
          <w:sz w:val="24"/>
          <w:szCs w:val="24"/>
        </w:rPr>
        <w:t xml:space="preserve">He also claims only he made monetary contributions to the upkeep of the family and home. </w:t>
      </w:r>
      <w:r w:rsidRPr="003972CB">
        <w:rPr>
          <w:rFonts w:ascii="Times New Roman" w:eastAsia="Times New Roman" w:hAnsi="Times New Roman" w:cs="Times New Roman"/>
          <w:sz w:val="24"/>
          <w:szCs w:val="24"/>
        </w:rPr>
        <w:t xml:space="preserve">He claims that she did not have the means to </w:t>
      </w:r>
      <w:r w:rsidR="00F76A18">
        <w:rPr>
          <w:rFonts w:ascii="Times New Roman" w:eastAsia="Times New Roman" w:hAnsi="Times New Roman" w:cs="Times New Roman"/>
          <w:sz w:val="24"/>
          <w:szCs w:val="24"/>
        </w:rPr>
        <w:t>make such contributions</w:t>
      </w:r>
      <w:r w:rsidRPr="003972CB">
        <w:rPr>
          <w:rFonts w:ascii="Times New Roman" w:eastAsia="Times New Roman" w:hAnsi="Times New Roman" w:cs="Times New Roman"/>
          <w:sz w:val="24"/>
          <w:szCs w:val="24"/>
        </w:rPr>
        <w:t xml:space="preserve">. </w:t>
      </w:r>
      <w:r w:rsidRPr="003972CB">
        <w:rPr>
          <w:rFonts w:ascii="Times New Roman" w:eastAsia="Times New Roman" w:hAnsi="Times New Roman" w:cs="Times New Roman"/>
          <w:i/>
          <w:sz w:val="24"/>
          <w:szCs w:val="24"/>
        </w:rPr>
        <w:t>Boniface v Malvina</w:t>
      </w:r>
      <w:r w:rsidRPr="003972CB">
        <w:rPr>
          <w:rFonts w:ascii="Times New Roman" w:eastAsia="Times New Roman" w:hAnsi="Times New Roman" w:cs="Times New Roman"/>
          <w:sz w:val="24"/>
          <w:szCs w:val="24"/>
        </w:rPr>
        <w:t xml:space="preserve"> (supra) is also authority that whether or not a party to a marriage contributed to the purchase of property by the other party or to the erection of the building thereon, the first mentioned party may still be entitled to a share of the property, depending on the circumstances of that particular case.  </w:t>
      </w:r>
    </w:p>
    <w:p w:rsidR="00D23826" w:rsidRPr="00D23826" w:rsidRDefault="00D23826"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7767A3">
        <w:rPr>
          <w:rFonts w:ascii="Times New Roman" w:eastAsia="Times New Roman" w:hAnsi="Times New Roman" w:cs="Times New Roman"/>
          <w:sz w:val="24"/>
          <w:szCs w:val="24"/>
        </w:rPr>
        <w:t>I also f</w:t>
      </w:r>
      <w:r w:rsidR="00781BC0" w:rsidRPr="007767A3">
        <w:rPr>
          <w:rFonts w:ascii="Times New Roman" w:eastAsia="Times New Roman" w:hAnsi="Times New Roman" w:cs="Times New Roman"/>
          <w:sz w:val="24"/>
          <w:szCs w:val="24"/>
        </w:rPr>
        <w:t xml:space="preserve">ind the Court of Appeal case of </w:t>
      </w:r>
      <w:r w:rsidRPr="007767A3">
        <w:rPr>
          <w:rFonts w:ascii="Times New Roman" w:eastAsia="Times New Roman" w:hAnsi="Times New Roman" w:cs="Times New Roman"/>
          <w:i/>
          <w:sz w:val="24"/>
          <w:szCs w:val="24"/>
        </w:rPr>
        <w:t>Faure v Sinon</w:t>
      </w:r>
      <w:r w:rsidRPr="007767A3">
        <w:rPr>
          <w:rFonts w:ascii="Times New Roman" w:eastAsia="Times New Roman" w:hAnsi="Times New Roman" w:cs="Times New Roman"/>
          <w:sz w:val="24"/>
          <w:szCs w:val="24"/>
        </w:rPr>
        <w:t xml:space="preserve"> (Civil Appeal SCA 23/2021) [2023] SCCA 11</w:t>
      </w:r>
      <w:r w:rsidR="00005E2A" w:rsidRPr="007767A3">
        <w:rPr>
          <w:rFonts w:ascii="Times New Roman" w:eastAsia="Times New Roman" w:hAnsi="Times New Roman" w:cs="Times New Roman"/>
          <w:sz w:val="24"/>
          <w:szCs w:val="24"/>
        </w:rPr>
        <w:t xml:space="preserve">  </w:t>
      </w:r>
      <w:r w:rsidRPr="007767A3">
        <w:rPr>
          <w:rFonts w:ascii="Times New Roman" w:eastAsia="Times New Roman" w:hAnsi="Times New Roman" w:cs="Times New Roman"/>
          <w:sz w:val="24"/>
          <w:szCs w:val="24"/>
        </w:rPr>
        <w:t xml:space="preserve"> (26 April 2023) relevant to the present case insofar as it concerns the share to</w:t>
      </w:r>
      <w:r w:rsidRPr="00D23826">
        <w:rPr>
          <w:rFonts w:ascii="Times New Roman" w:eastAsia="Times New Roman" w:hAnsi="Times New Roman" w:cs="Times New Roman"/>
          <w:sz w:val="24"/>
          <w:szCs w:val="24"/>
        </w:rPr>
        <w:t xml:space="preserve"> which a party is entitled in light of their contribution</w:t>
      </w:r>
      <w:r w:rsidR="004E4679">
        <w:rPr>
          <w:rFonts w:ascii="Times New Roman" w:eastAsia="Times New Roman" w:hAnsi="Times New Roman" w:cs="Times New Roman"/>
          <w:sz w:val="24"/>
          <w:szCs w:val="24"/>
        </w:rPr>
        <w:t xml:space="preserve"> thereto</w:t>
      </w:r>
      <w:r w:rsidRPr="00D23826">
        <w:rPr>
          <w:rFonts w:ascii="Times New Roman" w:eastAsia="Times New Roman" w:hAnsi="Times New Roman" w:cs="Times New Roman"/>
          <w:sz w:val="24"/>
          <w:szCs w:val="24"/>
        </w:rPr>
        <w:t>. Although that case dealt with property in co-ownership of the parties, it also provides guidance in respect of properties which are in the sole ownership of one party. In that case the trial judge found that each party was  entitled to a half share of the matrimonial property comprising land and developments thereon including a house, which was registered in the joint names of the parties</w:t>
      </w:r>
      <w:r w:rsidR="00AA5E46">
        <w:rPr>
          <w:rFonts w:ascii="Times New Roman" w:eastAsia="Times New Roman" w:hAnsi="Times New Roman" w:cs="Times New Roman"/>
          <w:sz w:val="24"/>
          <w:szCs w:val="24"/>
        </w:rPr>
        <w:t>, in spite of the respondent wife having contributed substantially less than the appellant husband</w:t>
      </w:r>
      <w:r w:rsidR="00AA5E46" w:rsidRPr="00AA5E46">
        <w:rPr>
          <w:rFonts w:ascii="Times New Roman" w:eastAsia="Times New Roman" w:hAnsi="Times New Roman" w:cs="Times New Roman"/>
          <w:sz w:val="24"/>
          <w:szCs w:val="24"/>
        </w:rPr>
        <w:t xml:space="preserve"> </w:t>
      </w:r>
      <w:r w:rsidR="00AA5E46">
        <w:rPr>
          <w:rFonts w:ascii="Times New Roman" w:eastAsia="Times New Roman" w:hAnsi="Times New Roman" w:cs="Times New Roman"/>
          <w:sz w:val="24"/>
          <w:szCs w:val="24"/>
        </w:rPr>
        <w:t>thereto</w:t>
      </w:r>
      <w:r w:rsidRPr="00D23826">
        <w:rPr>
          <w:rFonts w:ascii="Times New Roman" w:eastAsia="Times New Roman" w:hAnsi="Times New Roman" w:cs="Times New Roman"/>
          <w:sz w:val="24"/>
          <w:szCs w:val="24"/>
        </w:rPr>
        <w:t xml:space="preserve">. The first ground of appeal raised by the appellant (petitioner in the Supreme Court) before the Court of appeal was: </w:t>
      </w:r>
      <w:r w:rsidRPr="00D23826">
        <w:rPr>
          <w:rFonts w:ascii="Times New Roman" w:eastAsia="Times New Roman" w:hAnsi="Times New Roman" w:cs="Times New Roman"/>
          <w:i/>
          <w:sz w:val="24"/>
          <w:szCs w:val="24"/>
        </w:rPr>
        <w:t>“that the learned Judge erred in law and fact in her assessment of the parties’ shares and contributions to the matrimonial regime on the basis of the evidence which clearly showed a much greater contribution by the Appellant certainly more than a half share”</w:t>
      </w:r>
      <w:r w:rsidRPr="00D23826">
        <w:rPr>
          <w:rFonts w:ascii="Times New Roman" w:eastAsia="Times New Roman" w:hAnsi="Times New Roman" w:cs="Times New Roman"/>
          <w:sz w:val="24"/>
          <w:szCs w:val="24"/>
        </w:rPr>
        <w:t>. He therefore prayed for a reassessment of each party’s contribution to the matrimonial regime based on the evidence. The Court of Appeal endorsed the trial judge’s view that the respondent was entitled to a half share of the property although her contributions to the property were substantially less than the appellant’s. In the judgment Andre JA referred to section 20(1)(g) of the MCA and stated as follows:</w:t>
      </w:r>
    </w:p>
    <w:p w:rsidR="00D23826" w:rsidRPr="00D23826" w:rsidRDefault="00D23826" w:rsidP="006F2B13">
      <w:pPr>
        <w:numPr>
          <w:ilvl w:val="3"/>
          <w:numId w:val="64"/>
        </w:numPr>
        <w:spacing w:after="0" w:line="276" w:lineRule="auto"/>
        <w:ind w:left="1440" w:hanging="360"/>
        <w:contextualSpacing/>
        <w:jc w:val="both"/>
        <w:rPr>
          <w:rFonts w:ascii="Times New Roman" w:hAnsi="Times New Roman" w:cs="Times New Roman"/>
          <w:i/>
          <w:sz w:val="24"/>
          <w:szCs w:val="24"/>
        </w:rPr>
      </w:pPr>
      <w:r w:rsidRPr="007767A3">
        <w:rPr>
          <w:rFonts w:ascii="Times New Roman" w:hAnsi="Times New Roman" w:cs="Times New Roman"/>
          <w:i/>
          <w:sz w:val="24"/>
          <w:szCs w:val="24"/>
        </w:rPr>
        <w:t>In Esparon v Esparon (1998-1999) SCAR 191, the court held that when</w:t>
      </w:r>
      <w:r w:rsidRPr="00D23826">
        <w:rPr>
          <w:rFonts w:ascii="Times New Roman" w:hAnsi="Times New Roman" w:cs="Times New Roman"/>
          <w:i/>
          <w:sz w:val="24"/>
          <w:szCs w:val="24"/>
        </w:rPr>
        <w:t xml:space="preserve"> considering “all the circumstances” under section 20(1) of the Matrimonial Causes Act, the court may have regard to factors such as –</w:t>
      </w:r>
    </w:p>
    <w:p w:rsidR="00D23826" w:rsidRPr="00D23826" w:rsidRDefault="00D23826" w:rsidP="006F2B13">
      <w:pPr>
        <w:numPr>
          <w:ilvl w:val="0"/>
          <w:numId w:val="57"/>
        </w:numPr>
        <w:spacing w:after="0" w:line="276" w:lineRule="auto"/>
        <w:ind w:left="1980"/>
        <w:contextualSpacing/>
        <w:jc w:val="both"/>
        <w:rPr>
          <w:rFonts w:ascii="Times New Roman" w:hAnsi="Times New Roman" w:cs="Times New Roman"/>
          <w:i/>
          <w:sz w:val="24"/>
          <w:szCs w:val="24"/>
        </w:rPr>
      </w:pPr>
      <w:r w:rsidRPr="00D23826">
        <w:rPr>
          <w:rFonts w:ascii="Times New Roman" w:hAnsi="Times New Roman" w:cs="Times New Roman"/>
          <w:i/>
          <w:sz w:val="24"/>
          <w:szCs w:val="24"/>
        </w:rPr>
        <w:t>The standard of living of the spouses before the breakdown of the marriage;</w:t>
      </w:r>
    </w:p>
    <w:p w:rsidR="00D23826" w:rsidRPr="00D23826" w:rsidRDefault="00D23826" w:rsidP="006F2B13">
      <w:pPr>
        <w:numPr>
          <w:ilvl w:val="0"/>
          <w:numId w:val="57"/>
        </w:numPr>
        <w:spacing w:after="0" w:line="276" w:lineRule="auto"/>
        <w:ind w:left="1980"/>
        <w:contextualSpacing/>
        <w:jc w:val="both"/>
        <w:rPr>
          <w:rFonts w:ascii="Times New Roman" w:hAnsi="Times New Roman" w:cs="Times New Roman"/>
          <w:i/>
          <w:sz w:val="24"/>
          <w:szCs w:val="24"/>
        </w:rPr>
      </w:pPr>
      <w:r w:rsidRPr="00D23826">
        <w:rPr>
          <w:rFonts w:ascii="Times New Roman" w:hAnsi="Times New Roman" w:cs="Times New Roman"/>
          <w:i/>
          <w:sz w:val="24"/>
          <w:szCs w:val="24"/>
        </w:rPr>
        <w:t>Age of the parties;</w:t>
      </w:r>
    </w:p>
    <w:p w:rsidR="00D23826" w:rsidRPr="00D23826" w:rsidRDefault="00D23826" w:rsidP="006F2B13">
      <w:pPr>
        <w:numPr>
          <w:ilvl w:val="0"/>
          <w:numId w:val="57"/>
        </w:numPr>
        <w:spacing w:after="0" w:line="276" w:lineRule="auto"/>
        <w:ind w:left="1980"/>
        <w:contextualSpacing/>
        <w:jc w:val="both"/>
        <w:rPr>
          <w:rFonts w:ascii="Times New Roman" w:hAnsi="Times New Roman" w:cs="Times New Roman"/>
          <w:i/>
          <w:sz w:val="24"/>
          <w:szCs w:val="24"/>
        </w:rPr>
      </w:pPr>
      <w:r w:rsidRPr="00D23826">
        <w:rPr>
          <w:rFonts w:ascii="Times New Roman" w:hAnsi="Times New Roman" w:cs="Times New Roman"/>
          <w:i/>
          <w:sz w:val="24"/>
          <w:szCs w:val="24"/>
        </w:rPr>
        <w:t>Duration of the marriage;</w:t>
      </w:r>
    </w:p>
    <w:p w:rsidR="00D23826" w:rsidRPr="00D23826" w:rsidRDefault="00D23826" w:rsidP="006F2B13">
      <w:pPr>
        <w:numPr>
          <w:ilvl w:val="0"/>
          <w:numId w:val="57"/>
        </w:numPr>
        <w:spacing w:after="0" w:line="276" w:lineRule="auto"/>
        <w:ind w:left="1980"/>
        <w:contextualSpacing/>
        <w:jc w:val="both"/>
        <w:rPr>
          <w:rFonts w:ascii="Times New Roman" w:hAnsi="Times New Roman" w:cs="Times New Roman"/>
          <w:i/>
          <w:sz w:val="24"/>
          <w:szCs w:val="24"/>
        </w:rPr>
      </w:pPr>
      <w:r w:rsidRPr="00D23826">
        <w:rPr>
          <w:rFonts w:ascii="Times New Roman" w:hAnsi="Times New Roman" w:cs="Times New Roman"/>
          <w:i/>
          <w:sz w:val="24"/>
          <w:szCs w:val="24"/>
        </w:rPr>
        <w:t>Physical and mental disability of either party;</w:t>
      </w:r>
    </w:p>
    <w:p w:rsidR="00D23826" w:rsidRPr="00D23826" w:rsidRDefault="00D23826" w:rsidP="006F2B13">
      <w:pPr>
        <w:numPr>
          <w:ilvl w:val="0"/>
          <w:numId w:val="57"/>
        </w:numPr>
        <w:spacing w:after="0" w:line="276" w:lineRule="auto"/>
        <w:ind w:left="1980"/>
        <w:contextualSpacing/>
        <w:jc w:val="both"/>
        <w:rPr>
          <w:rFonts w:ascii="Times New Roman" w:hAnsi="Times New Roman" w:cs="Times New Roman"/>
          <w:i/>
          <w:sz w:val="24"/>
          <w:szCs w:val="24"/>
        </w:rPr>
      </w:pPr>
      <w:r w:rsidRPr="00D23826">
        <w:rPr>
          <w:rFonts w:ascii="Times New Roman" w:hAnsi="Times New Roman" w:cs="Times New Roman"/>
          <w:i/>
          <w:sz w:val="24"/>
          <w:szCs w:val="24"/>
        </w:rPr>
        <w:t>Contributions made by each party to the welfare of the family, including housework and care roles; and,</w:t>
      </w:r>
    </w:p>
    <w:p w:rsidR="00D23826" w:rsidRPr="00D23826" w:rsidRDefault="00D23826" w:rsidP="006F2B13">
      <w:pPr>
        <w:numPr>
          <w:ilvl w:val="0"/>
          <w:numId w:val="57"/>
        </w:numPr>
        <w:spacing w:after="0" w:line="276" w:lineRule="auto"/>
        <w:ind w:left="1980"/>
        <w:contextualSpacing/>
        <w:jc w:val="both"/>
        <w:rPr>
          <w:rFonts w:ascii="Times New Roman" w:hAnsi="Times New Roman" w:cs="Times New Roman"/>
          <w:i/>
          <w:sz w:val="24"/>
          <w:szCs w:val="24"/>
        </w:rPr>
      </w:pPr>
      <w:r w:rsidRPr="00D23826">
        <w:rPr>
          <w:rFonts w:ascii="Times New Roman" w:hAnsi="Times New Roman" w:cs="Times New Roman"/>
          <w:i/>
          <w:sz w:val="24"/>
          <w:szCs w:val="24"/>
        </w:rPr>
        <w:t>Any benefit which a party loses as a result of the divorce</w:t>
      </w:r>
    </w:p>
    <w:p w:rsidR="00D23826" w:rsidRPr="00D23826" w:rsidRDefault="00D23826" w:rsidP="00D23826">
      <w:pPr>
        <w:spacing w:after="0" w:line="276" w:lineRule="auto"/>
        <w:contextualSpacing/>
        <w:jc w:val="both"/>
        <w:rPr>
          <w:rFonts w:ascii="Times New Roman" w:hAnsi="Times New Roman" w:cs="Times New Roman"/>
          <w:i/>
          <w:sz w:val="24"/>
          <w:szCs w:val="24"/>
        </w:rPr>
      </w:pPr>
    </w:p>
    <w:p w:rsidR="00D23826" w:rsidRPr="00D23826" w:rsidRDefault="00D23826" w:rsidP="006F2B13">
      <w:pPr>
        <w:numPr>
          <w:ilvl w:val="3"/>
          <w:numId w:val="3"/>
        </w:numPr>
        <w:spacing w:after="0" w:line="276" w:lineRule="auto"/>
        <w:ind w:left="1440" w:hanging="360"/>
        <w:contextualSpacing/>
        <w:jc w:val="both"/>
        <w:rPr>
          <w:rFonts w:ascii="Times New Roman" w:hAnsi="Times New Roman" w:cs="Times New Roman"/>
          <w:i/>
          <w:sz w:val="24"/>
          <w:szCs w:val="24"/>
        </w:rPr>
      </w:pPr>
      <w:r w:rsidRPr="00D23826">
        <w:rPr>
          <w:rFonts w:ascii="Times New Roman" w:hAnsi="Times New Roman" w:cs="Times New Roman"/>
          <w:i/>
          <w:sz w:val="24"/>
          <w:szCs w:val="24"/>
        </w:rPr>
        <w:t xml:space="preserve">The Appellant submits that the trial judge did not place much weight on the fact that throughout the parties’ marriage, the Appellant earned more than the Respondent, and therefore should have factored that when determining the Respondent’s entitlement to the matrimonial property. It is the view of this Court that a party’s contribution to the matrimonial property is only one of the factors that the court will consider when enquiring into “all the circumstances of the case.” Notably, the court in the Esparon case did not name as a factor “financial contributions” of the parties as significant, but instead that the “contributions of each party to the welfare of the family, including housework and care roles” are relevant. The court’s finding should be revelatory to the Appellant who also cited this case in support of his submissions. Further, in her judgment, the trial judge made references to the fact of the Appellant having earned more money when compared to the Respondent, stating, among other things, “I have found above that at the time that the parties were in the UK the Respondent’s income was substantially less than the petitioner’s” [Paragraph 139]; and, “It is clear that throughout the marriage the petitioner was the one with the job which brought in more money” [Paragraph 140]. Thus the trial judge was very cognizant of the Appellant’s superior earning status - at least when compared to the Respondent’s earning power. </w:t>
      </w:r>
    </w:p>
    <w:p w:rsidR="00D23826" w:rsidRPr="00D23826" w:rsidRDefault="00D23826" w:rsidP="00D23826">
      <w:pPr>
        <w:spacing w:after="0" w:line="276" w:lineRule="auto"/>
        <w:ind w:left="1440"/>
        <w:contextualSpacing/>
        <w:jc w:val="both"/>
        <w:rPr>
          <w:rFonts w:ascii="Times New Roman" w:hAnsi="Times New Roman" w:cs="Times New Roman"/>
          <w:i/>
          <w:sz w:val="24"/>
          <w:szCs w:val="24"/>
        </w:rPr>
      </w:pPr>
    </w:p>
    <w:p w:rsidR="00D23826" w:rsidRPr="00D23826" w:rsidRDefault="00D23826" w:rsidP="006F2B13">
      <w:pPr>
        <w:numPr>
          <w:ilvl w:val="3"/>
          <w:numId w:val="3"/>
        </w:numPr>
        <w:spacing w:after="0" w:line="276" w:lineRule="auto"/>
        <w:ind w:left="1440" w:hanging="360"/>
        <w:contextualSpacing/>
        <w:jc w:val="both"/>
        <w:rPr>
          <w:rFonts w:ascii="Times New Roman" w:hAnsi="Times New Roman" w:cs="Times New Roman"/>
          <w:i/>
          <w:sz w:val="24"/>
          <w:szCs w:val="24"/>
        </w:rPr>
      </w:pPr>
      <w:r w:rsidRPr="00D23826">
        <w:rPr>
          <w:rFonts w:ascii="Times New Roman" w:hAnsi="Times New Roman" w:cs="Times New Roman"/>
          <w:i/>
          <w:sz w:val="24"/>
          <w:szCs w:val="24"/>
        </w:rPr>
        <w:t>Having alluded to the Appellant’s obvious higher earnings, the trial judge however, acknowledged the Respondent’s contribution to the matrimonial property declaring “However, although the respondent’s monetary contributions to the purchase and development of the matrimonial property were substantially less than the petitioner’s,</w:t>
      </w:r>
      <w:r w:rsidR="001254E9">
        <w:rPr>
          <w:rFonts w:ascii="Times New Roman" w:hAnsi="Times New Roman" w:cs="Times New Roman"/>
          <w:i/>
          <w:sz w:val="24"/>
          <w:szCs w:val="24"/>
        </w:rPr>
        <w:t xml:space="preserve"> </w:t>
      </w:r>
      <w:r w:rsidRPr="00D23826">
        <w:rPr>
          <w:rFonts w:ascii="Times New Roman" w:hAnsi="Times New Roman" w:cs="Times New Roman"/>
          <w:i/>
          <w:sz w:val="24"/>
          <w:szCs w:val="24"/>
        </w:rPr>
        <w:t>this does not mean that her contributions were any less important” [Paragraph 140]. She also accepted the evidence, which even the Appellant had testified to, to the effect that the Respondent contributed to the running expenses of the household from the time she began working, including contributing to credit card repayments, groceries, and their child’s school fees expenses. The Appellant had also testified to the Respondent spending money on modernizing the home, that other than money she spent on transport costs, the Respondent spent little money on herself, with the bulk of her salary spent on ensuring the comfort and wellbeing of their family [Paragraph 140]. Carolus J, added, “I believe that during their marriage her sole purpose was to build a more comfortable house and lifestyle for the family and that she directed all her funds towards that goal.”</w:t>
      </w:r>
    </w:p>
    <w:p w:rsidR="00D23826" w:rsidRPr="00D23826" w:rsidRDefault="00D23826" w:rsidP="00D23826">
      <w:pPr>
        <w:spacing w:after="0" w:line="276" w:lineRule="auto"/>
        <w:ind w:left="1440"/>
        <w:contextualSpacing/>
        <w:jc w:val="both"/>
        <w:rPr>
          <w:rFonts w:ascii="Times New Roman" w:hAnsi="Times New Roman" w:cs="Times New Roman"/>
          <w:i/>
          <w:sz w:val="24"/>
          <w:szCs w:val="24"/>
        </w:rPr>
      </w:pPr>
    </w:p>
    <w:p w:rsidR="00D23826" w:rsidRPr="00D23826" w:rsidRDefault="00D23826" w:rsidP="006F2B13">
      <w:pPr>
        <w:numPr>
          <w:ilvl w:val="3"/>
          <w:numId w:val="3"/>
        </w:numPr>
        <w:spacing w:after="0" w:line="276" w:lineRule="auto"/>
        <w:ind w:left="1440" w:hanging="360"/>
        <w:contextualSpacing/>
        <w:jc w:val="both"/>
        <w:rPr>
          <w:rFonts w:ascii="Times New Roman" w:hAnsi="Times New Roman" w:cs="Times New Roman"/>
          <w:i/>
          <w:sz w:val="24"/>
          <w:szCs w:val="24"/>
        </w:rPr>
      </w:pPr>
      <w:r w:rsidRPr="00D23826">
        <w:rPr>
          <w:rFonts w:ascii="Times New Roman" w:hAnsi="Times New Roman" w:cs="Times New Roman"/>
          <w:i/>
          <w:sz w:val="24"/>
          <w:szCs w:val="24"/>
        </w:rPr>
        <w:t>In all conscience, the trial judge appreciated that the Appellant contributed more “financially” to the marriage than the Respondent, but relied on the authority of section 20(1)(g) and the above-quoted case law to find that the Respondent rightfully was entitled to the matrimonial property by virtue of the contributions she had made to the marriage, thus accruing to the marital property. To have found otherwise would have resulted in an inequitable decision.</w:t>
      </w:r>
    </w:p>
    <w:p w:rsidR="00D23826" w:rsidRPr="00D23826" w:rsidRDefault="00D23826" w:rsidP="00D23826">
      <w:pPr>
        <w:tabs>
          <w:tab w:val="left" w:pos="720"/>
        </w:tabs>
        <w:spacing w:after="0" w:line="360" w:lineRule="auto"/>
        <w:ind w:left="720"/>
        <w:jc w:val="both"/>
        <w:rPr>
          <w:rFonts w:ascii="Times New Roman" w:eastAsia="Times New Roman" w:hAnsi="Times New Roman" w:cs="Times New Roman"/>
          <w:sz w:val="24"/>
          <w:szCs w:val="24"/>
        </w:rPr>
      </w:pPr>
    </w:p>
    <w:p w:rsidR="001254E9" w:rsidRDefault="00D23826"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1254E9">
        <w:rPr>
          <w:rFonts w:ascii="Times New Roman" w:eastAsia="Times New Roman" w:hAnsi="Times New Roman" w:cs="Times New Roman"/>
          <w:sz w:val="24"/>
          <w:szCs w:val="24"/>
        </w:rPr>
        <w:t>As can be seen from the case</w:t>
      </w:r>
      <w:r w:rsidRPr="001254E9">
        <w:rPr>
          <w:rFonts w:ascii="Times New Roman" w:eastAsia="Times New Roman" w:hAnsi="Times New Roman" w:cs="Times New Roman"/>
          <w:i/>
          <w:sz w:val="24"/>
          <w:szCs w:val="24"/>
        </w:rPr>
        <w:t xml:space="preserve"> </w:t>
      </w:r>
      <w:r w:rsidRPr="001254E9">
        <w:rPr>
          <w:rFonts w:ascii="Times New Roman" w:eastAsia="Times New Roman" w:hAnsi="Times New Roman" w:cs="Times New Roman"/>
          <w:sz w:val="24"/>
          <w:szCs w:val="24"/>
        </w:rPr>
        <w:t xml:space="preserve">of </w:t>
      </w:r>
      <w:r w:rsidRPr="001254E9">
        <w:rPr>
          <w:rFonts w:ascii="Times New Roman" w:eastAsia="Times New Roman" w:hAnsi="Times New Roman" w:cs="Times New Roman"/>
          <w:i/>
          <w:sz w:val="24"/>
          <w:szCs w:val="24"/>
        </w:rPr>
        <w:t>Faure v Sinon</w:t>
      </w:r>
      <w:r w:rsidRPr="001254E9">
        <w:rPr>
          <w:rFonts w:ascii="Times New Roman" w:eastAsia="Times New Roman" w:hAnsi="Times New Roman" w:cs="Times New Roman"/>
          <w:sz w:val="24"/>
          <w:szCs w:val="24"/>
        </w:rPr>
        <w:t xml:space="preserve">, </w:t>
      </w:r>
      <w:r w:rsidRPr="001254E9">
        <w:rPr>
          <w:rFonts w:ascii="Times New Roman" w:eastAsia="Times New Roman" w:hAnsi="Times New Roman" w:cs="Times New Roman"/>
          <w:i/>
          <w:sz w:val="24"/>
          <w:szCs w:val="24"/>
        </w:rPr>
        <w:t>“contributions of each party to the welfare of the family, including housework and care roles”</w:t>
      </w:r>
      <w:r w:rsidRPr="001254E9">
        <w:rPr>
          <w:rFonts w:ascii="Times New Roman" w:eastAsia="Times New Roman" w:hAnsi="Times New Roman" w:cs="Times New Roman"/>
          <w:sz w:val="24"/>
          <w:szCs w:val="24"/>
        </w:rPr>
        <w:t xml:space="preserve"> are also relevant factors to be taken into account when determining the share of property to which a party is entitled. In that </w:t>
      </w:r>
      <w:r w:rsidRPr="007767A3">
        <w:rPr>
          <w:rFonts w:ascii="Times New Roman" w:eastAsia="Times New Roman" w:hAnsi="Times New Roman" w:cs="Times New Roman"/>
          <w:sz w:val="24"/>
          <w:szCs w:val="24"/>
        </w:rPr>
        <w:t xml:space="preserve">regard Andre JA referred to the much quoted case of </w:t>
      </w:r>
      <w:r w:rsidR="009420F9" w:rsidRPr="007767A3">
        <w:rPr>
          <w:rFonts w:ascii="Times New Roman" w:eastAsia="Times New Roman" w:hAnsi="Times New Roman" w:cs="Times New Roman"/>
          <w:sz w:val="24"/>
          <w:szCs w:val="24"/>
        </w:rPr>
        <w:t xml:space="preserve"> </w:t>
      </w:r>
      <w:r w:rsidRPr="007767A3">
        <w:rPr>
          <w:rFonts w:ascii="Times New Roman" w:eastAsia="Times New Roman" w:hAnsi="Times New Roman" w:cs="Times New Roman"/>
          <w:i/>
          <w:sz w:val="24"/>
          <w:szCs w:val="24"/>
        </w:rPr>
        <w:t>Freddy Chetty v Carole Emile</w:t>
      </w:r>
      <w:r w:rsidRPr="007767A3">
        <w:rPr>
          <w:rFonts w:ascii="Times New Roman" w:eastAsia="Times New Roman" w:hAnsi="Times New Roman" w:cs="Times New Roman"/>
          <w:sz w:val="24"/>
          <w:szCs w:val="24"/>
        </w:rPr>
        <w:t xml:space="preserve"> SCA No. 11 of 2008 (8 May 2009) in which a decision of the Supreme Court made pursuant to</w:t>
      </w:r>
      <w:r w:rsidRPr="001254E9">
        <w:rPr>
          <w:rFonts w:ascii="Times New Roman" w:eastAsia="Times New Roman" w:hAnsi="Times New Roman" w:cs="Times New Roman"/>
          <w:sz w:val="24"/>
          <w:szCs w:val="24"/>
        </w:rPr>
        <w:t xml:space="preserve"> section 20(1)(g) of the Matrimonial Causes Act was appealed against on the basis that the appellant had contributed more than the respondent. In </w:t>
      </w:r>
      <w:r w:rsidRPr="001254E9">
        <w:rPr>
          <w:rFonts w:ascii="Times New Roman" w:eastAsia="Times New Roman" w:hAnsi="Times New Roman" w:cs="Times New Roman"/>
          <w:i/>
          <w:sz w:val="24"/>
          <w:szCs w:val="24"/>
        </w:rPr>
        <w:t>Freddy Chetty v Carole Emile</w:t>
      </w:r>
      <w:r w:rsidRPr="001254E9">
        <w:rPr>
          <w:rFonts w:ascii="Times New Roman" w:eastAsia="Times New Roman" w:hAnsi="Times New Roman" w:cs="Times New Roman"/>
          <w:sz w:val="24"/>
          <w:szCs w:val="24"/>
        </w:rPr>
        <w:t>, the Court of Appeal, had this to say:</w:t>
      </w:r>
    </w:p>
    <w:p w:rsidR="00D23826" w:rsidRPr="00D23826" w:rsidRDefault="00D23826" w:rsidP="00D23826">
      <w:pPr>
        <w:spacing w:after="0" w:line="276" w:lineRule="auto"/>
        <w:ind w:left="1080"/>
        <w:contextualSpacing/>
        <w:jc w:val="both"/>
        <w:rPr>
          <w:rFonts w:ascii="Times New Roman" w:hAnsi="Times New Roman" w:cs="Times New Roman"/>
          <w:i/>
          <w:sz w:val="24"/>
          <w:szCs w:val="24"/>
        </w:rPr>
      </w:pPr>
      <w:r w:rsidRPr="00D23826">
        <w:rPr>
          <w:rFonts w:ascii="Times New Roman" w:hAnsi="Times New Roman" w:cs="Times New Roman"/>
          <w:i/>
          <w:sz w:val="24"/>
          <w:szCs w:val="24"/>
        </w:rPr>
        <w:t xml:space="preserve">It appears the Appellant’s arguments is to the effect that the Court needs look only into the contributions made by the parties that went to the acquisition of the properties sought to be distributed. In fact, the provisions of section 20(1)(g) is quite contrary to that, for under this section the Court may make an order in respect of any property of a party to a marriage for the benefit of the other party even though the other party has not contributed financially in any way to the acquisition of such property provided the circumstances so warrant. </w:t>
      </w:r>
    </w:p>
    <w:p w:rsidR="00D23826" w:rsidRPr="00D23826" w:rsidRDefault="00D23826" w:rsidP="00D23826">
      <w:pPr>
        <w:spacing w:after="0" w:line="276" w:lineRule="auto"/>
        <w:ind w:left="1440"/>
        <w:contextualSpacing/>
        <w:jc w:val="both"/>
        <w:rPr>
          <w:rFonts w:ascii="Times New Roman" w:hAnsi="Times New Roman" w:cs="Times New Roman"/>
          <w:i/>
          <w:sz w:val="24"/>
          <w:szCs w:val="24"/>
        </w:rPr>
      </w:pPr>
    </w:p>
    <w:p w:rsidR="00D23826" w:rsidRPr="001254E9" w:rsidRDefault="00D23826" w:rsidP="001254E9">
      <w:pPr>
        <w:pStyle w:val="JudgmentText"/>
        <w:tabs>
          <w:tab w:val="left" w:pos="720"/>
        </w:tabs>
      </w:pPr>
      <w:r w:rsidRPr="001254E9">
        <w:t xml:space="preserve">After observing that the property was purchased and the house constructed from the joint moneys as far back as 1998 and the divorce made absolute </w:t>
      </w:r>
      <w:r w:rsidR="009420F9">
        <w:t>in</w:t>
      </w:r>
      <w:r w:rsidRPr="001254E9">
        <w:t xml:space="preserve"> 2005, the Court went on to state that:</w:t>
      </w:r>
    </w:p>
    <w:p w:rsidR="00D23826" w:rsidRPr="00D23826" w:rsidRDefault="00D23826" w:rsidP="00D23826">
      <w:pPr>
        <w:spacing w:after="0" w:line="276" w:lineRule="auto"/>
        <w:ind w:left="1080"/>
        <w:contextualSpacing/>
        <w:jc w:val="both"/>
        <w:rPr>
          <w:rFonts w:ascii="Times New Roman" w:hAnsi="Times New Roman" w:cs="Times New Roman"/>
          <w:i/>
          <w:sz w:val="24"/>
          <w:szCs w:val="24"/>
        </w:rPr>
      </w:pPr>
      <w:r w:rsidRPr="00D23826">
        <w:rPr>
          <w:rFonts w:ascii="Times New Roman" w:hAnsi="Times New Roman" w:cs="Times New Roman"/>
          <w:i/>
          <w:sz w:val="24"/>
          <w:szCs w:val="24"/>
        </w:rPr>
        <w:t xml:space="preserve">It is the two parties who contributed towards keeping that property intact. If one of the parties had been a spendthrift there may be no property for distribution under section 20(1)(g) of the Act. It is also our view that acquisition and holding on to a property so acquired during a marriage cannot be viewed as a property owned by two business partners which is sought to be divided on the dissolution of the partnership. To do so is to deny marriage the love, affection and sanctity that goes with it and these are presumed to be in existence until parties come to court seeking dissolution of the marriage. To look into the monetary contribution that goes into the acquisition of the matrimonial property and make an award purely on that consideration would mean to leave the other party who toiled and sweated to keep the home fires burning, destitute.  </w:t>
      </w:r>
    </w:p>
    <w:p w:rsidR="00D23826" w:rsidRPr="00D23826" w:rsidRDefault="00D23826" w:rsidP="00D23826">
      <w:pPr>
        <w:spacing w:after="0" w:line="276" w:lineRule="auto"/>
        <w:ind w:left="1440"/>
        <w:contextualSpacing/>
        <w:jc w:val="both"/>
        <w:rPr>
          <w:rFonts w:ascii="Times New Roman" w:hAnsi="Times New Roman" w:cs="Times New Roman"/>
          <w:i/>
          <w:sz w:val="24"/>
          <w:szCs w:val="24"/>
        </w:rPr>
      </w:pPr>
    </w:p>
    <w:p w:rsidR="00D23826" w:rsidRPr="00D23826" w:rsidRDefault="00D23826" w:rsidP="00D23826">
      <w:pPr>
        <w:tabs>
          <w:tab w:val="left" w:pos="720"/>
        </w:tabs>
        <w:spacing w:after="240" w:line="360" w:lineRule="auto"/>
        <w:ind w:left="720" w:hanging="720"/>
        <w:jc w:val="both"/>
        <w:rPr>
          <w:rFonts w:ascii="Times New Roman" w:eastAsia="Times New Roman" w:hAnsi="Times New Roman" w:cs="Times New Roman"/>
          <w:sz w:val="24"/>
          <w:szCs w:val="24"/>
        </w:rPr>
      </w:pPr>
      <w:r w:rsidRPr="00D23826">
        <w:rPr>
          <w:rFonts w:ascii="Times New Roman" w:eastAsia="Times New Roman" w:hAnsi="Times New Roman" w:cs="Times New Roman"/>
          <w:sz w:val="24"/>
          <w:szCs w:val="24"/>
        </w:rPr>
        <w:t xml:space="preserve"> </w:t>
      </w:r>
      <w:r w:rsidRPr="00D23826">
        <w:rPr>
          <w:rFonts w:ascii="Times New Roman" w:eastAsia="Times New Roman" w:hAnsi="Times New Roman" w:cs="Times New Roman"/>
          <w:sz w:val="24"/>
          <w:szCs w:val="24"/>
        </w:rPr>
        <w:tab/>
        <w:t>And further:</w:t>
      </w:r>
    </w:p>
    <w:p w:rsidR="00D23826" w:rsidRDefault="00D23826" w:rsidP="00D23826">
      <w:pPr>
        <w:spacing w:after="0" w:line="276" w:lineRule="auto"/>
        <w:ind w:left="1080"/>
        <w:contextualSpacing/>
        <w:jc w:val="both"/>
        <w:rPr>
          <w:rFonts w:ascii="Times New Roman" w:hAnsi="Times New Roman" w:cs="Times New Roman"/>
          <w:i/>
          <w:sz w:val="24"/>
          <w:szCs w:val="24"/>
        </w:rPr>
      </w:pPr>
      <w:r w:rsidRPr="00D23826">
        <w:rPr>
          <w:rFonts w:ascii="Times New Roman" w:hAnsi="Times New Roman" w:cs="Times New Roman"/>
          <w:i/>
          <w:sz w:val="24"/>
          <w:szCs w:val="24"/>
        </w:rPr>
        <w:t xml:space="preserve">This is why it is stated that the Court shall have regard to all the circumstances of the case prior to making an Order under section 20(1)(g). What  section 20(1)(g) states is that the court should </w:t>
      </w:r>
      <w:r w:rsidRPr="00D23826">
        <w:rPr>
          <w:rFonts w:ascii="Times New Roman" w:hAnsi="Times New Roman" w:cs="Times New Roman"/>
          <w:i/>
          <w:sz w:val="24"/>
          <w:szCs w:val="24"/>
          <w:u w:val="single"/>
        </w:rPr>
        <w:t>have regard to all the circumstances of the case</w:t>
      </w:r>
      <w:r w:rsidRPr="00D23826">
        <w:rPr>
          <w:rFonts w:ascii="Times New Roman" w:hAnsi="Times New Roman" w:cs="Times New Roman"/>
          <w:i/>
          <w:sz w:val="24"/>
          <w:szCs w:val="24"/>
        </w:rPr>
        <w:t xml:space="preserve">, including </w:t>
      </w:r>
      <w:r w:rsidRPr="00D23826">
        <w:rPr>
          <w:rFonts w:ascii="Times New Roman" w:hAnsi="Times New Roman" w:cs="Times New Roman"/>
          <w:i/>
          <w:sz w:val="24"/>
          <w:szCs w:val="24"/>
          <w:u w:val="single"/>
        </w:rPr>
        <w:t>the ability and financial means of the parties to the marriage</w:t>
      </w:r>
      <w:r w:rsidRPr="00D23826">
        <w:rPr>
          <w:rFonts w:ascii="Times New Roman" w:hAnsi="Times New Roman" w:cs="Times New Roman"/>
          <w:i/>
          <w:sz w:val="24"/>
          <w:szCs w:val="24"/>
        </w:rPr>
        <w:t xml:space="preserve"> and </w:t>
      </w:r>
      <w:r w:rsidRPr="00D23826">
        <w:rPr>
          <w:rFonts w:ascii="Times New Roman" w:hAnsi="Times New Roman" w:cs="Times New Roman"/>
          <w:i/>
          <w:sz w:val="24"/>
          <w:szCs w:val="24"/>
          <w:u w:val="single"/>
        </w:rPr>
        <w:t>make such order as the court thinks fit</w:t>
      </w:r>
      <w:r w:rsidRPr="00D23826">
        <w:rPr>
          <w:rFonts w:ascii="Times New Roman" w:hAnsi="Times New Roman" w:cs="Times New Roman"/>
          <w:i/>
          <w:sz w:val="24"/>
          <w:szCs w:val="24"/>
        </w:rPr>
        <w:t xml:space="preserve">, in respect of any property </w:t>
      </w:r>
      <w:r w:rsidRPr="00D23826">
        <w:rPr>
          <w:rFonts w:ascii="Times New Roman" w:hAnsi="Times New Roman" w:cs="Times New Roman"/>
          <w:i/>
          <w:sz w:val="24"/>
          <w:szCs w:val="24"/>
          <w:u w:val="single"/>
        </w:rPr>
        <w:t>for the benefit of the other party</w:t>
      </w:r>
      <w:r w:rsidRPr="00D23826">
        <w:rPr>
          <w:rFonts w:ascii="Times New Roman" w:hAnsi="Times New Roman" w:cs="Times New Roman"/>
          <w:i/>
          <w:sz w:val="24"/>
          <w:szCs w:val="24"/>
        </w:rPr>
        <w:t>. (Underlining is ours). This makes clear that the court’s inquiry should go beyond the role of an accountant or an auditor. An inquiry into the “ability and financial means of the parties” necessarily implies the state of the parties in this regard during the pendency of the marriage and likely state of the parties after the dissolution of the marriage. The task of the court pursuant to section 21(1)(g) as stated in previous decisions of the courts is to ensure that that upon the dissolution of the marriage, a party to the marriage is not put at an unfair disadvantage in relation to the other by reason of the breakdown of the marriage and, as far as such is possible, to enable the party to maintain a fair and reasonable standard of living commensurate with or near to the standard the parties have maintained before the dissolution.</w:t>
      </w:r>
    </w:p>
    <w:p w:rsidR="00D23826" w:rsidRPr="00D23826" w:rsidRDefault="00D23826" w:rsidP="00D23826">
      <w:pPr>
        <w:spacing w:after="0" w:line="276" w:lineRule="auto"/>
        <w:ind w:left="1080"/>
        <w:contextualSpacing/>
        <w:jc w:val="both"/>
        <w:rPr>
          <w:rFonts w:ascii="Times New Roman" w:hAnsi="Times New Roman" w:cs="Times New Roman"/>
          <w:i/>
          <w:sz w:val="24"/>
          <w:szCs w:val="24"/>
        </w:rPr>
      </w:pPr>
    </w:p>
    <w:p w:rsidR="00D23826" w:rsidRDefault="00D23826" w:rsidP="00E65CF8">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D23826">
        <w:rPr>
          <w:rFonts w:ascii="Times New Roman" w:eastAsia="Times New Roman" w:hAnsi="Times New Roman" w:cs="Times New Roman"/>
          <w:sz w:val="24"/>
          <w:szCs w:val="24"/>
        </w:rPr>
        <w:t>In considering the 4</w:t>
      </w:r>
      <w:r w:rsidRPr="00D23826">
        <w:rPr>
          <w:rFonts w:ascii="Times New Roman" w:eastAsia="Times New Roman" w:hAnsi="Times New Roman" w:cs="Times New Roman"/>
          <w:sz w:val="24"/>
          <w:szCs w:val="24"/>
          <w:vertAlign w:val="superscript"/>
        </w:rPr>
        <w:t>th</w:t>
      </w:r>
      <w:r w:rsidRPr="00D23826">
        <w:rPr>
          <w:rFonts w:ascii="Times New Roman" w:eastAsia="Times New Roman" w:hAnsi="Times New Roman" w:cs="Times New Roman"/>
          <w:sz w:val="24"/>
          <w:szCs w:val="24"/>
        </w:rPr>
        <w:t xml:space="preserve"> ground of appeal against the allocation of two thirds shares of the matrimonial property to the respondent the Court stated:</w:t>
      </w:r>
      <w:r w:rsidR="00E65CF8">
        <w:rPr>
          <w:rFonts w:ascii="Times New Roman" w:eastAsia="Times New Roman" w:hAnsi="Times New Roman" w:cs="Times New Roman"/>
          <w:sz w:val="24"/>
          <w:szCs w:val="24"/>
        </w:rPr>
        <w:t xml:space="preserve"> </w:t>
      </w:r>
    </w:p>
    <w:p w:rsidR="00D23826" w:rsidRPr="00D23826" w:rsidRDefault="00D23826" w:rsidP="00E65CF8">
      <w:pPr>
        <w:tabs>
          <w:tab w:val="left" w:pos="5580"/>
        </w:tabs>
        <w:spacing w:after="240" w:line="360" w:lineRule="auto"/>
        <w:ind w:left="1080"/>
        <w:contextualSpacing/>
        <w:jc w:val="both"/>
        <w:rPr>
          <w:rFonts w:ascii="Times New Roman" w:hAnsi="Times New Roman" w:cs="Times New Roman"/>
          <w:i/>
          <w:sz w:val="24"/>
          <w:szCs w:val="24"/>
        </w:rPr>
      </w:pPr>
      <w:r w:rsidRPr="00D23826">
        <w:rPr>
          <w:rFonts w:ascii="Times New Roman" w:hAnsi="Times New Roman" w:cs="Times New Roman"/>
          <w:i/>
          <w:sz w:val="24"/>
          <w:szCs w:val="24"/>
        </w:rPr>
        <w:t>Contributions towards matrimonial property cannot be measured in pure monetary terms, in hard cash. As stated earlier the love and sweat and the long hours of vigil to bring up a family by the spouses all have a role to play in the accumulation of matrimonial property. The cooking, the sweeping, the cleaning, the sewing, the laundering, tending to the children and the many other nameless chores in a home are not things for which a value can be put on, but certainly contribute towards the buildup of matrimonial property. We also find it difficult to accept that once a party makes a choice of his or her partner and decide to live together as husband and wife one party cannot be heard to say I had the better job or I am the person who brought in more money, when the relationship goes sour as the respondent has done in this case. The position would certainly be different if there is evidence to the effect that one party squandered the wealth or deliberately omitted to do what is reasonably expected of that party as a spouse. The fact that the Appellant’s business did not succeed cannot be taken against him as there</w:t>
      </w:r>
      <w:r w:rsidR="00F922CD">
        <w:rPr>
          <w:rFonts w:ascii="Times New Roman" w:hAnsi="Times New Roman" w:cs="Times New Roman"/>
          <w:i/>
          <w:sz w:val="24"/>
          <w:szCs w:val="24"/>
        </w:rPr>
        <w:t xml:space="preserve"> </w:t>
      </w:r>
      <w:r w:rsidRPr="00D23826">
        <w:rPr>
          <w:rFonts w:ascii="Times New Roman" w:hAnsi="Times New Roman" w:cs="Times New Roman"/>
          <w:i/>
          <w:sz w:val="24"/>
          <w:szCs w:val="24"/>
        </w:rPr>
        <w:t>is no evidence to the effect that it was due to his neglect or fault. These are circumstances that a court will take into consideration when making an order under section 20(1)(g).</w:t>
      </w:r>
    </w:p>
    <w:p w:rsidR="00D23826" w:rsidRPr="00D23826" w:rsidRDefault="00D23826" w:rsidP="00D23826">
      <w:pPr>
        <w:tabs>
          <w:tab w:val="left" w:pos="5580"/>
        </w:tabs>
        <w:spacing w:after="0" w:line="276" w:lineRule="auto"/>
        <w:ind w:left="1080"/>
        <w:contextualSpacing/>
        <w:jc w:val="both"/>
        <w:rPr>
          <w:rFonts w:ascii="Times New Roman" w:hAnsi="Times New Roman" w:cs="Times New Roman"/>
          <w:i/>
          <w:sz w:val="24"/>
          <w:szCs w:val="24"/>
        </w:rPr>
      </w:pPr>
    </w:p>
    <w:p w:rsidR="00D23826" w:rsidRPr="00D23826" w:rsidRDefault="00D23826" w:rsidP="006F2B13">
      <w:pPr>
        <w:numPr>
          <w:ilvl w:val="0"/>
          <w:numId w:val="3"/>
        </w:numPr>
        <w:tabs>
          <w:tab w:val="left" w:pos="720"/>
        </w:tabs>
        <w:spacing w:after="0" w:line="360" w:lineRule="auto"/>
        <w:jc w:val="both"/>
        <w:rPr>
          <w:rFonts w:ascii="Times New Roman" w:eastAsia="Times New Roman" w:hAnsi="Times New Roman" w:cs="Times New Roman"/>
          <w:sz w:val="24"/>
          <w:szCs w:val="24"/>
        </w:rPr>
      </w:pPr>
      <w:r w:rsidRPr="00D23826">
        <w:rPr>
          <w:rFonts w:ascii="Times New Roman" w:eastAsia="Times New Roman" w:hAnsi="Times New Roman" w:cs="Times New Roman"/>
          <w:sz w:val="24"/>
          <w:szCs w:val="24"/>
        </w:rPr>
        <w:t>In</w:t>
      </w:r>
      <w:r w:rsidRPr="00D23826">
        <w:rPr>
          <w:rFonts w:ascii="Times New Roman" w:eastAsia="Times New Roman" w:hAnsi="Times New Roman" w:cs="Times New Roman"/>
          <w:i/>
          <w:sz w:val="24"/>
          <w:szCs w:val="24"/>
        </w:rPr>
        <w:t xml:space="preserve"> Faure v Sinon (supra)</w:t>
      </w:r>
      <w:r w:rsidRPr="00D23826">
        <w:rPr>
          <w:rFonts w:ascii="Times New Roman" w:eastAsia="Times New Roman" w:hAnsi="Times New Roman" w:cs="Times New Roman"/>
          <w:sz w:val="24"/>
          <w:szCs w:val="24"/>
        </w:rPr>
        <w:t xml:space="preserve"> Andre JA, relying on the case of </w:t>
      </w:r>
      <w:r w:rsidRPr="00D23826">
        <w:rPr>
          <w:rFonts w:ascii="Times New Roman" w:eastAsia="Times New Roman" w:hAnsi="Times New Roman" w:cs="Times New Roman"/>
          <w:i/>
          <w:sz w:val="24"/>
          <w:szCs w:val="24"/>
        </w:rPr>
        <w:t xml:space="preserve">Freddy Chetty v Carole Emile </w:t>
      </w:r>
      <w:r w:rsidRPr="00D23826">
        <w:rPr>
          <w:rFonts w:ascii="Times New Roman" w:eastAsia="Times New Roman" w:hAnsi="Times New Roman" w:cs="Times New Roman"/>
          <w:sz w:val="24"/>
          <w:szCs w:val="24"/>
        </w:rPr>
        <w:t>(supra),</w:t>
      </w:r>
      <w:r w:rsidRPr="00D23826">
        <w:rPr>
          <w:rFonts w:ascii="Times New Roman" w:eastAsia="Times New Roman" w:hAnsi="Times New Roman" w:cs="Times New Roman"/>
          <w:i/>
          <w:sz w:val="24"/>
          <w:szCs w:val="24"/>
        </w:rPr>
        <w:t xml:space="preserve"> </w:t>
      </w:r>
      <w:r w:rsidRPr="00D23826">
        <w:rPr>
          <w:rFonts w:ascii="Times New Roman" w:eastAsia="Times New Roman" w:hAnsi="Times New Roman" w:cs="Times New Roman"/>
          <w:sz w:val="24"/>
          <w:szCs w:val="24"/>
        </w:rPr>
        <w:t>stated the following:</w:t>
      </w:r>
    </w:p>
    <w:p w:rsidR="00D23826" w:rsidRPr="00D23826" w:rsidRDefault="00D23826" w:rsidP="006F2B13">
      <w:pPr>
        <w:numPr>
          <w:ilvl w:val="3"/>
          <w:numId w:val="65"/>
        </w:numPr>
        <w:spacing w:after="0" w:line="276" w:lineRule="auto"/>
        <w:ind w:left="1440" w:hanging="360"/>
        <w:contextualSpacing/>
        <w:jc w:val="both"/>
        <w:rPr>
          <w:rFonts w:ascii="Times New Roman" w:hAnsi="Times New Roman" w:cs="Times New Roman"/>
          <w:i/>
          <w:sz w:val="24"/>
          <w:szCs w:val="24"/>
        </w:rPr>
      </w:pPr>
      <w:r w:rsidRPr="00D23826">
        <w:rPr>
          <w:rFonts w:ascii="Times New Roman" w:hAnsi="Times New Roman" w:cs="Times New Roman"/>
          <w:i/>
          <w:sz w:val="24"/>
          <w:szCs w:val="24"/>
        </w:rPr>
        <w:t>The trial judge cited the case of Freddy Chetty v Carole Emile SCA No. 11 of 2008 (8 May 2009) where the court dealt with facts similar to the present case whereby the appellant sought the court’s intervention on the basis that he had contributed more than the respondent. To which the court made it clear that section 20(1)(g) grants a court the discretion “to make an order in respect of any property of a party to a marriage for the benefit of the other party even though the other party has not contributed financially in any way to the acquisition of such property provided the circumstance so warrant.” In the present case, the facts showed that the Respondent did contribute to the matrimonial property. She had met the Appellant when he had already advanced career-wise while she was a crew member. When they got married she got a job as a sales agent. She later left employment to raise their daughter for two years. Meanwhile, he did not have to take career breaks due to childbirth and to raise their child. His career progression could not be compared to hers. However, her contribution to the marriage was no less than his. During her maternity leave, she brought some salary which had been reduced, she took care of their child, and their home and provided as much support to the Appellant and their child as she could. While such contributions cannot be translated into monetary form per se, none can suggest they are any less valuable. The Appellant refers to the Respondent as a “lowly paid sales person” in an obvious attempt to diminish her contribution to the marriage. The law and the facts augur in her favour as can be apparent further below.</w:t>
      </w:r>
    </w:p>
    <w:p w:rsidR="00D23826" w:rsidRPr="00D23826" w:rsidRDefault="00D23826" w:rsidP="00D23826">
      <w:pPr>
        <w:spacing w:after="0" w:line="276" w:lineRule="auto"/>
        <w:ind w:left="1440"/>
        <w:contextualSpacing/>
        <w:jc w:val="both"/>
        <w:rPr>
          <w:rFonts w:ascii="Times New Roman" w:hAnsi="Times New Roman" w:cs="Times New Roman"/>
          <w:i/>
          <w:sz w:val="24"/>
          <w:szCs w:val="24"/>
        </w:rPr>
      </w:pPr>
    </w:p>
    <w:p w:rsidR="00D23826" w:rsidRPr="00D23826" w:rsidRDefault="00D23826" w:rsidP="006F2B13">
      <w:pPr>
        <w:numPr>
          <w:ilvl w:val="3"/>
          <w:numId w:val="7"/>
        </w:numPr>
        <w:spacing w:after="0" w:line="276" w:lineRule="auto"/>
        <w:ind w:left="1440" w:hanging="360"/>
        <w:contextualSpacing/>
        <w:jc w:val="both"/>
        <w:rPr>
          <w:rFonts w:ascii="Times New Roman" w:hAnsi="Times New Roman" w:cs="Times New Roman"/>
          <w:i/>
          <w:sz w:val="24"/>
          <w:szCs w:val="24"/>
        </w:rPr>
      </w:pPr>
      <w:r w:rsidRPr="00D23826">
        <w:rPr>
          <w:rFonts w:ascii="Times New Roman" w:hAnsi="Times New Roman" w:cs="Times New Roman"/>
          <w:i/>
          <w:sz w:val="24"/>
          <w:szCs w:val="24"/>
        </w:rPr>
        <w:t>The Respondent might not have made a lot of money, but in a real sense, they were in partnership in so far as their accumulated wealth should be shared between the two of them. For instance, the stay-at-home mother should have no more claim or ownership of the children, more than her executive husband who spent more time at the office and thus had little to do with actual caregiving at the time of divorce. So too should the husband have no more claim on the matrimonial property acquired using funds earned from his profession when such property was acquired during the time when the parties were together and at the time unitedly building a home together. In Freddy Chetty v Carole Emile SCA No. 11 of 2008 (8 May 2009) the court dismissed the notion of marriage partners being like business partners where careful tabs are kept of contributions into the marriage but stating that doing so would “deny marriage the love, affection and the sanctity that goes with it...To look into the monetary contribution that goes into the acquisition of the matrimonial property and make an award purely on that consideration would mean to leave the other party who toiled and sweated to keep the home fires burning, destitute.”</w:t>
      </w:r>
    </w:p>
    <w:p w:rsidR="00D23826" w:rsidRPr="00D23826" w:rsidRDefault="00D23826" w:rsidP="00D23826">
      <w:pPr>
        <w:spacing w:after="0" w:line="276" w:lineRule="auto"/>
        <w:ind w:left="1440"/>
        <w:contextualSpacing/>
        <w:jc w:val="both"/>
        <w:rPr>
          <w:rFonts w:ascii="Times New Roman" w:hAnsi="Times New Roman" w:cs="Times New Roman"/>
          <w:i/>
          <w:sz w:val="24"/>
          <w:szCs w:val="24"/>
        </w:rPr>
      </w:pPr>
    </w:p>
    <w:p w:rsidR="00D23826" w:rsidRPr="00D23826" w:rsidRDefault="009420F9"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9420F9">
        <w:rPr>
          <w:rFonts w:ascii="Times New Roman" w:eastAsia="Times New Roman" w:hAnsi="Times New Roman" w:cs="Times New Roman"/>
          <w:sz w:val="24"/>
          <w:szCs w:val="24"/>
        </w:rPr>
        <w:t>Some of the propert</w:t>
      </w:r>
      <w:r>
        <w:rPr>
          <w:rFonts w:ascii="Times New Roman" w:eastAsia="Times New Roman" w:hAnsi="Times New Roman" w:cs="Times New Roman"/>
          <w:sz w:val="24"/>
          <w:szCs w:val="24"/>
        </w:rPr>
        <w:t>ies</w:t>
      </w:r>
      <w:r w:rsidRPr="009420F9">
        <w:rPr>
          <w:rFonts w:ascii="Times New Roman" w:eastAsia="Times New Roman" w:hAnsi="Times New Roman" w:cs="Times New Roman"/>
          <w:sz w:val="24"/>
          <w:szCs w:val="24"/>
        </w:rPr>
        <w:t xml:space="preserve"> subject matter of t</w:t>
      </w:r>
      <w:r>
        <w:rPr>
          <w:rFonts w:ascii="Times New Roman" w:eastAsia="Times New Roman" w:hAnsi="Times New Roman" w:cs="Times New Roman"/>
          <w:sz w:val="24"/>
          <w:szCs w:val="24"/>
        </w:rPr>
        <w:t xml:space="preserve">he petition and counter-petition concerns are co-owed by the parties namely H1345, H6465 and H6466. </w:t>
      </w:r>
      <w:r w:rsidR="00D23826" w:rsidRPr="007767A3">
        <w:rPr>
          <w:rFonts w:ascii="Times New Roman" w:eastAsia="Times New Roman" w:hAnsi="Times New Roman" w:cs="Times New Roman"/>
          <w:i/>
          <w:sz w:val="24"/>
          <w:szCs w:val="24"/>
        </w:rPr>
        <w:t>Charles v Charles</w:t>
      </w:r>
      <w:r w:rsidR="00D23826" w:rsidRPr="007767A3">
        <w:rPr>
          <w:rFonts w:ascii="Times New Roman" w:eastAsia="Times New Roman" w:hAnsi="Times New Roman" w:cs="Times New Roman"/>
          <w:sz w:val="24"/>
          <w:szCs w:val="24"/>
        </w:rPr>
        <w:t xml:space="preserve"> Civil Appeal No.1/2003 [2005 SCCA13 (23 June 2005) </w:t>
      </w:r>
      <w:r w:rsidR="00D23826" w:rsidRPr="00D23826">
        <w:rPr>
          <w:rFonts w:ascii="Times New Roman" w:eastAsia="Times New Roman" w:hAnsi="Times New Roman" w:cs="Times New Roman"/>
          <w:sz w:val="24"/>
          <w:szCs w:val="24"/>
        </w:rPr>
        <w:t xml:space="preserve">which concerned property comprising a parcel of land and a house thereon which was registered in the names of both parties, lays down the principle of equality of shares as a starting point where the Court has to make a determination as the shares of the parties of property held in co-ownership. In that case the trial judge awarded the appellant a sum of SCR25,000 for </w:t>
      </w:r>
      <w:r w:rsidR="00D23826" w:rsidRPr="002D7762">
        <w:rPr>
          <w:rFonts w:ascii="Times New Roman" w:eastAsia="Times New Roman" w:hAnsi="Times New Roman" w:cs="Times New Roman"/>
          <w:i/>
          <w:sz w:val="24"/>
          <w:szCs w:val="24"/>
        </w:rPr>
        <w:t>“direct monetary contribution”</w:t>
      </w:r>
      <w:r w:rsidR="00D23826" w:rsidRPr="00D23826">
        <w:rPr>
          <w:rFonts w:ascii="Times New Roman" w:eastAsia="Times New Roman" w:hAnsi="Times New Roman" w:cs="Times New Roman"/>
          <w:sz w:val="24"/>
          <w:szCs w:val="24"/>
        </w:rPr>
        <w:t xml:space="preserve"> and SCR100,000 for </w:t>
      </w:r>
      <w:r w:rsidR="00D23826" w:rsidRPr="002D7762">
        <w:rPr>
          <w:rFonts w:ascii="Times New Roman" w:eastAsia="Times New Roman" w:hAnsi="Times New Roman" w:cs="Times New Roman"/>
          <w:i/>
          <w:sz w:val="24"/>
          <w:szCs w:val="24"/>
        </w:rPr>
        <w:t>“services”.</w:t>
      </w:r>
      <w:r w:rsidR="00D23826" w:rsidRPr="00D23826">
        <w:rPr>
          <w:rFonts w:ascii="Times New Roman" w:eastAsia="Times New Roman" w:hAnsi="Times New Roman" w:cs="Times New Roman"/>
          <w:sz w:val="24"/>
          <w:szCs w:val="24"/>
        </w:rPr>
        <w:t xml:space="preserve"> The Court of Appeal commented </w:t>
      </w:r>
      <w:r w:rsidR="00D23826" w:rsidRPr="00D23826">
        <w:rPr>
          <w:rFonts w:ascii="Times New Roman" w:eastAsia="Times New Roman" w:hAnsi="Times New Roman" w:cs="Times New Roman"/>
          <w:i/>
          <w:sz w:val="24"/>
          <w:szCs w:val="24"/>
        </w:rPr>
        <w:t>“[i]t is this award that has caused the Appellant a lot of unhappiness. She maintains to this day that she was short-changed”</w:t>
      </w:r>
      <w:r w:rsidR="00D23826" w:rsidRPr="00D23826">
        <w:rPr>
          <w:rFonts w:ascii="Times New Roman" w:eastAsia="Times New Roman" w:hAnsi="Times New Roman" w:cs="Times New Roman"/>
          <w:sz w:val="24"/>
          <w:szCs w:val="24"/>
        </w:rPr>
        <w:t>.  The evidence in that case showed that the house was built in 1992 using a loan of R150,000 and that it bore a market value of 1.1. million rupees as</w:t>
      </w:r>
      <w:r w:rsidR="00D23826">
        <w:rPr>
          <w:rFonts w:ascii="Times New Roman" w:eastAsia="Times New Roman" w:hAnsi="Times New Roman" w:cs="Times New Roman"/>
          <w:sz w:val="24"/>
          <w:szCs w:val="24"/>
        </w:rPr>
        <w:t xml:space="preserve"> at</w:t>
      </w:r>
      <w:r w:rsidR="00D23826" w:rsidRPr="00D23826">
        <w:rPr>
          <w:rFonts w:ascii="Times New Roman" w:eastAsia="Times New Roman" w:hAnsi="Times New Roman" w:cs="Times New Roman"/>
          <w:sz w:val="24"/>
          <w:szCs w:val="24"/>
        </w:rPr>
        <w:t xml:space="preserve">  31</w:t>
      </w:r>
      <w:r w:rsidR="00D23826" w:rsidRPr="00D23826">
        <w:rPr>
          <w:rFonts w:ascii="Times New Roman" w:eastAsia="Times New Roman" w:hAnsi="Times New Roman" w:cs="Times New Roman"/>
          <w:sz w:val="24"/>
          <w:szCs w:val="24"/>
          <w:vertAlign w:val="superscript"/>
        </w:rPr>
        <w:t>st</w:t>
      </w:r>
      <w:r w:rsidR="00D23826" w:rsidRPr="00D23826">
        <w:rPr>
          <w:rFonts w:ascii="Times New Roman" w:eastAsia="Times New Roman" w:hAnsi="Times New Roman" w:cs="Times New Roman"/>
          <w:sz w:val="24"/>
          <w:szCs w:val="24"/>
        </w:rPr>
        <w:t xml:space="preserve"> January 2003 the date of judgment of the trial court, which the Court of Appeal stated</w:t>
      </w:r>
      <w:r w:rsidR="00D23826" w:rsidRPr="00D23826">
        <w:rPr>
          <w:rFonts w:ascii="Times New Roman" w:eastAsia="Times New Roman" w:hAnsi="Times New Roman" w:cs="Times New Roman"/>
          <w:i/>
          <w:sz w:val="24"/>
          <w:szCs w:val="24"/>
        </w:rPr>
        <w:t xml:space="preserve"> “clearly represented appreciation with the passing of time”</w:t>
      </w:r>
      <w:r w:rsidR="00D23826" w:rsidRPr="00D23826">
        <w:rPr>
          <w:rFonts w:ascii="Times New Roman" w:eastAsia="Times New Roman" w:hAnsi="Times New Roman" w:cs="Times New Roman"/>
          <w:sz w:val="24"/>
          <w:szCs w:val="24"/>
        </w:rPr>
        <w:t xml:space="preserve">. The Court of Appeal found that </w:t>
      </w:r>
      <w:r w:rsidR="00D23826" w:rsidRPr="00D23826">
        <w:rPr>
          <w:rFonts w:ascii="Times New Roman" w:eastAsia="Times New Roman" w:hAnsi="Times New Roman" w:cs="Times New Roman"/>
          <w:i/>
          <w:sz w:val="24"/>
          <w:szCs w:val="24"/>
        </w:rPr>
        <w:t>“by awarding a total of SCR125,000 only to the Appellant the court in effect awarded the Respondent 1.1 million rupees being the market value of the disputed house minus R125,000 = R975,000”</w:t>
      </w:r>
      <w:r w:rsidR="00D23826" w:rsidRPr="00D23826">
        <w:rPr>
          <w:rFonts w:ascii="Times New Roman" w:eastAsia="Times New Roman" w:hAnsi="Times New Roman" w:cs="Times New Roman"/>
          <w:sz w:val="24"/>
          <w:szCs w:val="24"/>
        </w:rPr>
        <w:t xml:space="preserve">. It found that </w:t>
      </w:r>
      <w:r w:rsidR="00D23826" w:rsidRPr="00D23826">
        <w:rPr>
          <w:rFonts w:ascii="Times New Roman" w:eastAsia="Times New Roman" w:hAnsi="Times New Roman" w:cs="Times New Roman"/>
          <w:i/>
          <w:sz w:val="24"/>
          <w:szCs w:val="24"/>
        </w:rPr>
        <w:t>“[b]y doing so the trial court erred and clearly misdirected itself in a material respect in that it restricted the Appellant’s share to her actual contributions while at the same time crediting the Respondent with a share for the whole of the appreciated value of the house and not just his actual contributions”</w:t>
      </w:r>
      <w:r w:rsidR="00D23826" w:rsidRPr="00D23826">
        <w:rPr>
          <w:rFonts w:ascii="Times New Roman" w:eastAsia="Times New Roman" w:hAnsi="Times New Roman" w:cs="Times New Roman"/>
          <w:sz w:val="24"/>
          <w:szCs w:val="24"/>
        </w:rPr>
        <w:t xml:space="preserve">, and that therefore </w:t>
      </w:r>
      <w:r w:rsidR="00D23826" w:rsidRPr="00D23826">
        <w:rPr>
          <w:rFonts w:ascii="Times New Roman" w:eastAsia="Times New Roman" w:hAnsi="Times New Roman" w:cs="Times New Roman"/>
          <w:i/>
          <w:sz w:val="24"/>
          <w:szCs w:val="24"/>
        </w:rPr>
        <w:t>“as the co-owner, the Appellant is entitled to a share in the appreciated value the house”</w:t>
      </w:r>
      <w:r w:rsidR="00D23826" w:rsidRPr="00D23826">
        <w:rPr>
          <w:rFonts w:ascii="Times New Roman" w:eastAsia="Times New Roman" w:hAnsi="Times New Roman" w:cs="Times New Roman"/>
          <w:sz w:val="24"/>
          <w:szCs w:val="24"/>
        </w:rPr>
        <w:t xml:space="preserve"> and that </w:t>
      </w:r>
      <w:r w:rsidR="00D23826" w:rsidRPr="00D23826">
        <w:rPr>
          <w:rFonts w:ascii="Times New Roman" w:eastAsia="Times New Roman" w:hAnsi="Times New Roman" w:cs="Times New Roman"/>
          <w:i/>
          <w:sz w:val="24"/>
          <w:szCs w:val="24"/>
        </w:rPr>
        <w:t>“[s]imilarly if the house depreciates, she is thereby affected equally”</w:t>
      </w:r>
      <w:r w:rsidR="00D23826" w:rsidRPr="00D23826">
        <w:rPr>
          <w:rFonts w:ascii="Times New Roman" w:eastAsia="Times New Roman" w:hAnsi="Times New Roman" w:cs="Times New Roman"/>
          <w:sz w:val="24"/>
          <w:szCs w:val="24"/>
        </w:rPr>
        <w:t>. In light of such substantial misdirection, the Court proceeded to determine the matter afresh. It first considered the applicable law, and taking into account that the house in question was jointly registered in the names of both parties, considered the provisions of section 20(a) of the Land registration Act 1967 (Cap 107)</w:t>
      </w:r>
      <w:r>
        <w:rPr>
          <w:rFonts w:ascii="Times New Roman" w:eastAsia="Times New Roman" w:hAnsi="Times New Roman" w:cs="Times New Roman"/>
          <w:sz w:val="24"/>
          <w:szCs w:val="24"/>
        </w:rPr>
        <w:t xml:space="preserve"> reproduced below</w:t>
      </w:r>
      <w:r w:rsidR="00D23826" w:rsidRPr="00D23826">
        <w:rPr>
          <w:rFonts w:ascii="Times New Roman" w:eastAsia="Times New Roman" w:hAnsi="Times New Roman" w:cs="Times New Roman"/>
          <w:sz w:val="24"/>
          <w:szCs w:val="24"/>
        </w:rPr>
        <w:t xml:space="preserve">, </w:t>
      </w:r>
      <w:r w:rsidR="002D7762">
        <w:rPr>
          <w:rFonts w:ascii="Times New Roman" w:eastAsia="Times New Roman" w:hAnsi="Times New Roman" w:cs="Times New Roman"/>
          <w:sz w:val="24"/>
          <w:szCs w:val="24"/>
        </w:rPr>
        <w:t>and stated</w:t>
      </w:r>
      <w:r w:rsidR="00D23826" w:rsidRPr="00D23826">
        <w:rPr>
          <w:rFonts w:ascii="Times New Roman" w:eastAsia="Times New Roman" w:hAnsi="Times New Roman" w:cs="Times New Roman"/>
          <w:sz w:val="24"/>
          <w:szCs w:val="24"/>
        </w:rPr>
        <w:t>:</w:t>
      </w:r>
    </w:p>
    <w:p w:rsidR="00D23826" w:rsidRPr="00F922CD" w:rsidRDefault="00AC4D13" w:rsidP="00D23826">
      <w:pPr>
        <w:spacing w:after="0" w:line="276" w:lineRule="auto"/>
        <w:ind w:left="1440"/>
        <w:contextualSpacing/>
        <w:jc w:val="both"/>
        <w:rPr>
          <w:rFonts w:ascii="Times New Roman" w:hAnsi="Times New Roman" w:cs="Times New Roman"/>
          <w:i/>
          <w:sz w:val="24"/>
          <w:szCs w:val="24"/>
        </w:rPr>
      </w:pPr>
      <w:r w:rsidRPr="00F922CD">
        <w:rPr>
          <w:rFonts w:ascii="Times New Roman" w:hAnsi="Times New Roman" w:cs="Times New Roman"/>
          <w:i/>
          <w:sz w:val="24"/>
          <w:szCs w:val="24"/>
        </w:rPr>
        <w:t xml:space="preserve"> </w:t>
      </w:r>
      <w:r w:rsidR="00D23826" w:rsidRPr="00F922CD">
        <w:rPr>
          <w:rFonts w:ascii="Times New Roman" w:hAnsi="Times New Roman" w:cs="Times New Roman"/>
          <w:i/>
          <w:sz w:val="24"/>
          <w:szCs w:val="24"/>
        </w:rPr>
        <w:t>“20.</w:t>
      </w:r>
      <w:r w:rsidR="00D23826" w:rsidRPr="00F922CD">
        <w:rPr>
          <w:rFonts w:ascii="Times New Roman" w:hAnsi="Times New Roman" w:cs="Times New Roman"/>
          <w:i/>
          <w:sz w:val="24"/>
          <w:szCs w:val="24"/>
        </w:rPr>
        <w:tab/>
        <w:t>Subject to the provisions of this Act –</w:t>
      </w:r>
    </w:p>
    <w:p w:rsidR="00D23826" w:rsidRPr="00F922CD" w:rsidRDefault="00D23826" w:rsidP="006F2B13">
      <w:pPr>
        <w:numPr>
          <w:ilvl w:val="0"/>
          <w:numId w:val="58"/>
        </w:numPr>
        <w:spacing w:after="0" w:line="276" w:lineRule="auto"/>
        <w:contextualSpacing/>
        <w:jc w:val="both"/>
        <w:rPr>
          <w:rFonts w:ascii="Times New Roman" w:hAnsi="Times New Roman" w:cs="Times New Roman"/>
          <w:i/>
          <w:sz w:val="24"/>
          <w:szCs w:val="24"/>
        </w:rPr>
      </w:pPr>
      <w:r w:rsidRPr="00F922CD">
        <w:rPr>
          <w:rFonts w:ascii="Times New Roman" w:hAnsi="Times New Roman" w:cs="Times New Roman"/>
          <w:i/>
          <w:sz w:val="24"/>
          <w:szCs w:val="24"/>
        </w:rPr>
        <w:t>the registration of a person as the proprietor of land with an absolute title shall vest in him the absolute ownership of that land, together with all rights, privileges and appurtenances belonging or appurtenant thereto.”</w:t>
      </w:r>
    </w:p>
    <w:p w:rsidR="00AC4D13" w:rsidRPr="00F922CD" w:rsidRDefault="00AC4D13" w:rsidP="00AC4D13">
      <w:pPr>
        <w:spacing w:after="0" w:line="240" w:lineRule="auto"/>
        <w:ind w:left="1440" w:hanging="720"/>
        <w:contextualSpacing/>
        <w:jc w:val="both"/>
        <w:rPr>
          <w:rFonts w:ascii="Times New Roman" w:hAnsi="Times New Roman" w:cs="Times New Roman"/>
          <w:sz w:val="24"/>
          <w:szCs w:val="24"/>
        </w:rPr>
      </w:pPr>
    </w:p>
    <w:p w:rsidR="00D23826" w:rsidRPr="00F922CD" w:rsidRDefault="00D23826" w:rsidP="00AC4D13">
      <w:pPr>
        <w:spacing w:after="0" w:line="240" w:lineRule="auto"/>
        <w:ind w:left="1080"/>
        <w:contextualSpacing/>
        <w:jc w:val="both"/>
        <w:rPr>
          <w:rFonts w:ascii="Times New Roman" w:hAnsi="Times New Roman" w:cs="Times New Roman"/>
          <w:i/>
          <w:sz w:val="24"/>
          <w:szCs w:val="24"/>
        </w:rPr>
      </w:pPr>
      <w:r w:rsidRPr="00F922CD">
        <w:rPr>
          <w:rFonts w:ascii="Times New Roman" w:hAnsi="Times New Roman" w:cs="Times New Roman"/>
          <w:i/>
          <w:sz w:val="24"/>
          <w:szCs w:val="24"/>
        </w:rPr>
        <w:t>In my view, therefore, both parties are vested with absolute ownership of the house in questi</w:t>
      </w:r>
      <w:r w:rsidR="00F922CD">
        <w:rPr>
          <w:rFonts w:ascii="Times New Roman" w:hAnsi="Times New Roman" w:cs="Times New Roman"/>
          <w:i/>
          <w:sz w:val="24"/>
          <w:szCs w:val="24"/>
        </w:rPr>
        <w:t xml:space="preserve">on. It follows, in my judgment, </w:t>
      </w:r>
      <w:r w:rsidRPr="00F922CD">
        <w:rPr>
          <w:rFonts w:ascii="Times New Roman" w:hAnsi="Times New Roman" w:cs="Times New Roman"/>
          <w:i/>
          <w:sz w:val="24"/>
          <w:szCs w:val="24"/>
        </w:rPr>
        <w:t>that such ownership is in equal shares as this would accord with the intention of the parties.</w:t>
      </w:r>
    </w:p>
    <w:p w:rsidR="00D23826" w:rsidRPr="00F922CD" w:rsidRDefault="00D23826" w:rsidP="00D23826">
      <w:pPr>
        <w:spacing w:after="0" w:line="276" w:lineRule="auto"/>
        <w:ind w:left="1080"/>
        <w:contextualSpacing/>
        <w:jc w:val="both"/>
        <w:rPr>
          <w:rFonts w:ascii="Times New Roman" w:hAnsi="Times New Roman" w:cs="Times New Roman"/>
          <w:i/>
          <w:sz w:val="24"/>
          <w:szCs w:val="24"/>
        </w:rPr>
      </w:pPr>
    </w:p>
    <w:p w:rsidR="002D7762" w:rsidRPr="002D7762" w:rsidRDefault="002D7762" w:rsidP="002D7762">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Commenting further on the</w:t>
      </w:r>
      <w:r w:rsidR="00D23826" w:rsidRPr="00F922CD">
        <w:rPr>
          <w:rFonts w:ascii="Times New Roman" w:eastAsia="Times New Roman" w:hAnsi="Times New Roman" w:cs="Times New Roman"/>
          <w:sz w:val="24"/>
          <w:szCs w:val="24"/>
        </w:rPr>
        <w:t xml:space="preserve"> intention of the parties, the Court went on to add the following:</w:t>
      </w:r>
    </w:p>
    <w:p w:rsidR="00D23826" w:rsidRPr="00F922CD" w:rsidRDefault="00D23826" w:rsidP="00D23826">
      <w:pPr>
        <w:spacing w:after="0" w:line="276" w:lineRule="auto"/>
        <w:ind w:left="1080"/>
        <w:contextualSpacing/>
        <w:jc w:val="both"/>
        <w:rPr>
          <w:rFonts w:ascii="Times New Roman" w:hAnsi="Times New Roman" w:cs="Times New Roman"/>
          <w:i/>
          <w:sz w:val="24"/>
          <w:szCs w:val="24"/>
        </w:rPr>
      </w:pPr>
      <w:r w:rsidRPr="00F922CD">
        <w:rPr>
          <w:rFonts w:ascii="Times New Roman" w:hAnsi="Times New Roman" w:cs="Times New Roman"/>
          <w:i/>
          <w:sz w:val="24"/>
          <w:szCs w:val="24"/>
        </w:rPr>
        <w:t>Bearing in mind that they registered the property in question during the height of their love affair, probabilities are overwhelming, in my view, that the parties intended co-ownership in equal shares. In this regard, it must always be borne in mind that what matters is the intention of the parties at the time when they registered the matrimonial property and not at the time of divorce.</w:t>
      </w:r>
    </w:p>
    <w:p w:rsidR="00D23826" w:rsidRPr="00D23826" w:rsidRDefault="00D23826" w:rsidP="00D23826">
      <w:pPr>
        <w:spacing w:after="0" w:line="276" w:lineRule="auto"/>
        <w:contextualSpacing/>
        <w:jc w:val="both"/>
        <w:rPr>
          <w:rFonts w:ascii="Times New Roman" w:hAnsi="Times New Roman" w:cs="Times New Roman"/>
          <w:i/>
          <w:sz w:val="24"/>
          <w:szCs w:val="24"/>
        </w:rPr>
      </w:pPr>
    </w:p>
    <w:p w:rsidR="00D23826" w:rsidRPr="00D23826" w:rsidRDefault="00D23826" w:rsidP="002D7762">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D23826">
        <w:rPr>
          <w:rFonts w:ascii="Times New Roman" w:eastAsia="Times New Roman" w:hAnsi="Times New Roman" w:cs="Times New Roman"/>
          <w:sz w:val="24"/>
          <w:szCs w:val="24"/>
        </w:rPr>
        <w:t>The Court then considered Article 815 of the Civil Code and stated:</w:t>
      </w:r>
    </w:p>
    <w:p w:rsidR="00D23826" w:rsidRPr="00D23826" w:rsidRDefault="00D23826" w:rsidP="00D23826">
      <w:pPr>
        <w:spacing w:after="0" w:line="276" w:lineRule="auto"/>
        <w:ind w:left="1080"/>
        <w:contextualSpacing/>
        <w:jc w:val="both"/>
        <w:rPr>
          <w:rFonts w:ascii="Times New Roman" w:hAnsi="Times New Roman" w:cs="Times New Roman"/>
          <w:i/>
          <w:sz w:val="24"/>
          <w:szCs w:val="24"/>
        </w:rPr>
      </w:pPr>
      <w:r w:rsidRPr="00D23826">
        <w:rPr>
          <w:rFonts w:ascii="Times New Roman" w:hAnsi="Times New Roman" w:cs="Times New Roman"/>
          <w:i/>
          <w:sz w:val="24"/>
          <w:szCs w:val="24"/>
        </w:rPr>
        <w:t>Article 815 of the Civil Code (Cap 33), in my judgment, also supports the proposition that the Appellant as co-owner is entitled to an equal share of the matrimonial house in question as a starting point. That Article reads as follows:-</w:t>
      </w:r>
    </w:p>
    <w:p w:rsidR="00D23826" w:rsidRPr="00D23826" w:rsidRDefault="00D23826" w:rsidP="00D23826">
      <w:pPr>
        <w:spacing w:after="0" w:line="276" w:lineRule="auto"/>
        <w:ind w:left="1080"/>
        <w:contextualSpacing/>
        <w:jc w:val="both"/>
        <w:rPr>
          <w:rFonts w:ascii="Times New Roman" w:hAnsi="Times New Roman" w:cs="Times New Roman"/>
          <w:i/>
          <w:sz w:val="24"/>
          <w:szCs w:val="24"/>
        </w:rPr>
      </w:pPr>
    </w:p>
    <w:p w:rsidR="00D23826" w:rsidRPr="00D23826" w:rsidRDefault="00D23826" w:rsidP="00D23826">
      <w:pPr>
        <w:spacing w:after="0" w:line="276" w:lineRule="auto"/>
        <w:ind w:left="1440"/>
        <w:contextualSpacing/>
        <w:jc w:val="both"/>
        <w:rPr>
          <w:rFonts w:ascii="Times New Roman" w:hAnsi="Times New Roman" w:cs="Times New Roman"/>
          <w:i/>
          <w:sz w:val="24"/>
          <w:szCs w:val="24"/>
        </w:rPr>
      </w:pPr>
      <w:r w:rsidRPr="00D23826">
        <w:rPr>
          <w:rFonts w:ascii="Times New Roman" w:hAnsi="Times New Roman" w:cs="Times New Roman"/>
          <w:i/>
          <w:sz w:val="24"/>
          <w:szCs w:val="24"/>
        </w:rPr>
        <w:t xml:space="preserve"> “Co-ownership arises when property is held by two or more persons jointly. In the absence of any evidence to the contrary it shall be presumed that co-owners are entitled to equal shares.” </w:t>
      </w:r>
    </w:p>
    <w:p w:rsidR="00D23826" w:rsidRPr="00D23826" w:rsidRDefault="00D23826" w:rsidP="00D23826">
      <w:pPr>
        <w:spacing w:after="0" w:line="276" w:lineRule="auto"/>
        <w:ind w:left="1440"/>
        <w:contextualSpacing/>
        <w:jc w:val="both"/>
        <w:rPr>
          <w:rFonts w:ascii="Times New Roman" w:hAnsi="Times New Roman" w:cs="Times New Roman"/>
          <w:i/>
          <w:sz w:val="24"/>
          <w:szCs w:val="24"/>
        </w:rPr>
      </w:pPr>
    </w:p>
    <w:p w:rsidR="00D23826" w:rsidRPr="00D23826" w:rsidRDefault="00D23826" w:rsidP="00046F01">
      <w:pPr>
        <w:tabs>
          <w:tab w:val="left" w:pos="720"/>
        </w:tabs>
        <w:spacing w:after="240" w:line="360" w:lineRule="auto"/>
        <w:ind w:left="720"/>
        <w:jc w:val="both"/>
        <w:rPr>
          <w:rFonts w:ascii="Times New Roman" w:eastAsia="Times New Roman" w:hAnsi="Times New Roman" w:cs="Times New Roman"/>
          <w:sz w:val="24"/>
          <w:szCs w:val="24"/>
        </w:rPr>
      </w:pPr>
      <w:r w:rsidRPr="00D23826">
        <w:rPr>
          <w:rFonts w:ascii="Times New Roman" w:eastAsia="Times New Roman" w:hAnsi="Times New Roman" w:cs="Times New Roman"/>
          <w:sz w:val="24"/>
          <w:szCs w:val="24"/>
        </w:rPr>
        <w:t>It concluded that the Respondent’s evidence fell short of rebutting the presumption of co-ownership of the house by the parties.</w:t>
      </w:r>
    </w:p>
    <w:p w:rsidR="00D23826" w:rsidRPr="00D23826" w:rsidRDefault="00D23826" w:rsidP="00046F01">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D23826">
        <w:rPr>
          <w:rFonts w:ascii="Times New Roman" w:eastAsia="Times New Roman" w:hAnsi="Times New Roman" w:cs="Times New Roman"/>
          <w:sz w:val="24"/>
          <w:szCs w:val="24"/>
        </w:rPr>
        <w:t>The Court then proceeded to consider section 20(1)(g) of the Matrimonial Causes Act, and stated:</w:t>
      </w:r>
    </w:p>
    <w:p w:rsidR="00D23826" w:rsidRPr="00D23826" w:rsidRDefault="00D23826" w:rsidP="006F2B13">
      <w:pPr>
        <w:numPr>
          <w:ilvl w:val="3"/>
          <w:numId w:val="66"/>
        </w:numPr>
        <w:spacing w:after="0" w:line="276" w:lineRule="auto"/>
        <w:ind w:left="1440" w:hanging="360"/>
        <w:contextualSpacing/>
        <w:jc w:val="both"/>
        <w:rPr>
          <w:rFonts w:ascii="Times New Roman" w:hAnsi="Times New Roman" w:cs="Times New Roman"/>
          <w:i/>
          <w:sz w:val="24"/>
          <w:szCs w:val="24"/>
        </w:rPr>
      </w:pPr>
      <w:r w:rsidRPr="00D23826">
        <w:rPr>
          <w:rFonts w:ascii="Times New Roman" w:hAnsi="Times New Roman" w:cs="Times New Roman"/>
          <w:i/>
          <w:sz w:val="24"/>
          <w:szCs w:val="24"/>
        </w:rPr>
        <w:t xml:space="preserve">… The use </w:t>
      </w:r>
      <w:r w:rsidRPr="00D23826">
        <w:rPr>
          <w:rFonts w:ascii="Times New Roman" w:eastAsia="Courier New" w:hAnsi="Times New Roman" w:cs="Times New Roman"/>
          <w:i/>
          <w:sz w:val="24"/>
          <w:szCs w:val="24"/>
        </w:rPr>
        <w:t>of the word "may" in this section confers a discretion on the court to make an appropriate order of settlement of matrimonial property. That, as it seems to me, however, is not an arbitrary discretion. On the contrary, it is a judicial discretion that must be exercised after due consideration of all the relevant factors. Although such factors are not, and need not be circumscribed, it is nevertheless pertinent to bear in m</w:t>
      </w:r>
      <w:r w:rsidRPr="00D23826">
        <w:rPr>
          <w:rFonts w:ascii="Times New Roman" w:eastAsia="Courier New" w:hAnsi="Times New Roman" w:cs="Times New Roman"/>
          <w:i/>
          <w:sz w:val="24"/>
          <w:szCs w:val="24"/>
          <w:u w:val="single" w:color="000000"/>
        </w:rPr>
        <w:t>i</w:t>
      </w:r>
      <w:r w:rsidRPr="00D23826">
        <w:rPr>
          <w:rFonts w:ascii="Times New Roman" w:eastAsia="Courier New" w:hAnsi="Times New Roman" w:cs="Times New Roman"/>
          <w:i/>
          <w:sz w:val="24"/>
          <w:szCs w:val="24"/>
        </w:rPr>
        <w:t>nd that the court is enjoined by s. 20 (1) (g) of the Act to take into account the ability and financial means of the parties to the marriage "for the benefit of the other party" thereof.</w:t>
      </w:r>
    </w:p>
    <w:p w:rsidR="00D23826" w:rsidRPr="00D23826" w:rsidRDefault="00D23826" w:rsidP="00D23826">
      <w:pPr>
        <w:spacing w:after="0" w:line="276" w:lineRule="auto"/>
        <w:ind w:left="1440"/>
        <w:contextualSpacing/>
        <w:jc w:val="both"/>
        <w:rPr>
          <w:rFonts w:ascii="Times New Roman" w:hAnsi="Times New Roman" w:cs="Times New Roman"/>
          <w:i/>
          <w:sz w:val="24"/>
          <w:szCs w:val="24"/>
        </w:rPr>
      </w:pPr>
    </w:p>
    <w:p w:rsidR="00D23826" w:rsidRDefault="00D23826" w:rsidP="00D23826">
      <w:pPr>
        <w:spacing w:after="0" w:line="276" w:lineRule="auto"/>
        <w:ind w:left="1440"/>
        <w:contextualSpacing/>
        <w:jc w:val="both"/>
        <w:rPr>
          <w:rFonts w:ascii="Times New Roman" w:eastAsia="Times New Roman" w:hAnsi="Times New Roman" w:cs="Times New Roman"/>
          <w:i/>
          <w:sz w:val="24"/>
          <w:szCs w:val="24"/>
        </w:rPr>
      </w:pPr>
      <w:r w:rsidRPr="00D23826">
        <w:rPr>
          <w:rFonts w:ascii="Times New Roman" w:eastAsia="Courier New" w:hAnsi="Times New Roman" w:cs="Times New Roman"/>
          <w:i/>
          <w:sz w:val="24"/>
          <w:szCs w:val="24"/>
        </w:rPr>
        <w:t xml:space="preserve">The principle underlying this section is, in my </w:t>
      </w:r>
      <w:r w:rsidRPr="00D23826">
        <w:rPr>
          <w:rFonts w:ascii="Times New Roman" w:hAnsi="Times New Roman" w:cs="Times New Roman"/>
          <w:i/>
          <w:noProof/>
          <w:sz w:val="24"/>
          <w:szCs w:val="24"/>
          <w:lang w:val="en-US"/>
        </w:rPr>
        <w:t xml:space="preserve">Judgment </w:t>
      </w:r>
      <w:r w:rsidRPr="00D23826">
        <w:rPr>
          <w:rFonts w:ascii="Times New Roman" w:eastAsia="Courier New" w:hAnsi="Times New Roman" w:cs="Times New Roman"/>
          <w:i/>
          <w:sz w:val="24"/>
          <w:szCs w:val="24"/>
        </w:rPr>
        <w:t xml:space="preserve">one of equity designed, as </w:t>
      </w:r>
      <w:r w:rsidRPr="00856B91">
        <w:rPr>
          <w:rFonts w:ascii="Times New Roman" w:eastAsia="Courier New" w:hAnsi="Times New Roman" w:cs="Times New Roman"/>
          <w:i/>
          <w:sz w:val="24"/>
          <w:szCs w:val="24"/>
        </w:rPr>
        <w:t>it does, to ensure that no party to a settlement of matrimonial property shall remain destitute</w:t>
      </w:r>
      <w:r w:rsidRPr="00856B91">
        <w:rPr>
          <w:rFonts w:ascii="Times New Roman" w:hAnsi="Times New Roman" w:cs="Times New Roman"/>
          <w:i/>
          <w:sz w:val="24"/>
          <w:szCs w:val="24"/>
        </w:rPr>
        <w:t xml:space="preserve"> while </w:t>
      </w:r>
      <w:r w:rsidRPr="00856B91">
        <w:rPr>
          <w:rFonts w:ascii="Times New Roman" w:hAnsi="Times New Roman" w:cs="Times New Roman"/>
          <w:i/>
          <w:noProof/>
          <w:sz w:val="24"/>
          <w:szCs w:val="24"/>
          <w:lang w:val="en-US"/>
        </w:rPr>
        <mc:AlternateContent>
          <mc:Choice Requires="wpg">
            <w:drawing>
              <wp:anchor distT="0" distB="0" distL="114300" distR="114300" simplePos="0" relativeHeight="251676672" behindDoc="0" locked="0" layoutInCell="1" allowOverlap="1" wp14:anchorId="0B468707" wp14:editId="2BB6C686">
                <wp:simplePos x="0" y="0"/>
                <wp:positionH relativeFrom="page">
                  <wp:posOffset>11586459</wp:posOffset>
                </wp:positionH>
                <wp:positionV relativeFrom="page">
                  <wp:posOffset>304462</wp:posOffset>
                </wp:positionV>
                <wp:extent cx="1480022" cy="8457"/>
                <wp:effectExtent l="0" t="0" r="0" b="0"/>
                <wp:wrapTopAndBottom/>
                <wp:docPr id="2600" name="Group 2600"/>
                <wp:cNvGraphicFramePr/>
                <a:graphic xmlns:a="http://schemas.openxmlformats.org/drawingml/2006/main">
                  <a:graphicData uri="http://schemas.microsoft.com/office/word/2010/wordprocessingGroup">
                    <wpg:wgp>
                      <wpg:cNvGrpSpPr/>
                      <wpg:grpSpPr>
                        <a:xfrm>
                          <a:off x="0" y="0"/>
                          <a:ext cx="1480022" cy="8457"/>
                          <a:chOff x="0" y="0"/>
                          <a:chExt cx="1480022" cy="8457"/>
                        </a:xfrm>
                      </wpg:grpSpPr>
                      <wps:wsp>
                        <wps:cNvPr id="2599" name="Shape 2599"/>
                        <wps:cNvSpPr/>
                        <wps:spPr>
                          <a:xfrm>
                            <a:off x="0" y="0"/>
                            <a:ext cx="1480022" cy="8457"/>
                          </a:xfrm>
                          <a:custGeom>
                            <a:avLst/>
                            <a:gdLst/>
                            <a:ahLst/>
                            <a:cxnLst/>
                            <a:rect l="0" t="0" r="0" b="0"/>
                            <a:pathLst>
                              <a:path w="1480022" h="8457">
                                <a:moveTo>
                                  <a:pt x="0" y="4229"/>
                                </a:moveTo>
                                <a:lnTo>
                                  <a:pt x="1480022" y="4229"/>
                                </a:lnTo>
                              </a:path>
                            </a:pathLst>
                          </a:custGeom>
                          <a:noFill/>
                          <a:ln w="8457" cap="flat" cmpd="sng" algn="ctr">
                            <a:solidFill>
                              <a:srgbClr val="000000"/>
                            </a:solidFill>
                            <a:prstDash val="solid"/>
                            <a:miter lim="100000"/>
                          </a:ln>
                          <a:effectLst/>
                        </wps:spPr>
                        <wps:bodyPr/>
                      </wps:wsp>
                    </wpg:wgp>
                  </a:graphicData>
                </a:graphic>
              </wp:anchor>
            </w:drawing>
          </mc:Choice>
          <mc:Fallback>
            <w:pict>
              <v:group w14:anchorId="12362DDC" id="Group 2600" o:spid="_x0000_s1026" style="position:absolute;margin-left:912.3pt;margin-top:23.95pt;width:116.55pt;height:.65pt;z-index:251676672;mso-position-horizontal-relative:page;mso-position-vertical-relative:page" coordsize="148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">
                <v:shape id="Shape 2599" o:spid="_x0000_s1027" style="position:absolute;width:14800;height:84;visibility:visible;mso-wrap-style:square;v-text-anchor:top" coordsize="1480022,8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sgscA&#10;AADdAAAADwAAAGRycy9kb3ducmV2LnhtbESPUWvCQBCE34X+h2MLvumlgkVTT7EFQYQKGgvp25Lb&#10;JqG53ZA7NfbX94RCH4eZ+YZZrHrXqAt1vhY28DROQBEXYmsuDZyyzWgGygdki40wGbiRh9XyYbDA&#10;1MqVD3Q5hlJFCPsUDVQhtKnWvqjIoR9LSxy9L+kchii7UtsOrxHuGj1JkmftsOa4UGFLbxUV38ez&#10;M5Dlu/1he5KPJtu/vn/+rCXPvRgzfOzXL6AC9eE//NfeWgOT6XwO9zfxC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PbILHAAAA3QAAAA8AAAAAAAAAAAAAAAAAmAIAAGRy&#10;cy9kb3ducmV2LnhtbFBLBQYAAAAABAAEAPUAAACMAwAAAAA=&#10;" path="m,4229r1480022,e" filled="f" strokeweight=".23492mm">
                  <v:stroke miterlimit="1" joinstyle="miter"/>
                  <v:path arrowok="t" textboxrect="0,0,1480022,8457"/>
                </v:shape>
                <w10:wrap type="topAndBottom" anchorx="page" anchory="page"/>
              </v:group>
            </w:pict>
          </mc:Fallback>
        </mc:AlternateContent>
      </w:r>
      <w:r w:rsidRPr="00856B91">
        <w:rPr>
          <w:rFonts w:ascii="Times New Roman" w:eastAsia="Times New Roman" w:hAnsi="Times New Roman" w:cs="Times New Roman"/>
          <w:i/>
          <w:sz w:val="24"/>
          <w:szCs w:val="24"/>
        </w:rPr>
        <w:t>the other party drowns in a sea of affluence so to speak. In this</w:t>
      </w:r>
      <w:r w:rsidRPr="00D23826">
        <w:rPr>
          <w:rFonts w:ascii="Times New Roman" w:eastAsia="Times New Roman" w:hAnsi="Times New Roman" w:cs="Times New Roman"/>
          <w:i/>
          <w:sz w:val="24"/>
          <w:szCs w:val="24"/>
        </w:rPr>
        <w:t xml:space="preserve"> regard, it is salutatory to bear in mind what this court said in </w:t>
      </w:r>
      <w:r w:rsidRPr="00D23826">
        <w:rPr>
          <w:rFonts w:ascii="Times New Roman" w:eastAsia="Times New Roman" w:hAnsi="Times New Roman" w:cs="Times New Roman"/>
          <w:i/>
          <w:sz w:val="24"/>
          <w:szCs w:val="24"/>
          <w:u w:val="single" w:color="000000"/>
        </w:rPr>
        <w:t xml:space="preserve">Renaud v Renaud SCA No. 48 of 1998 </w:t>
      </w:r>
      <w:r w:rsidRPr="00D23826">
        <w:rPr>
          <w:rFonts w:ascii="Times New Roman" w:eastAsia="Times New Roman" w:hAnsi="Times New Roman" w:cs="Times New Roman"/>
          <w:i/>
          <w:sz w:val="24"/>
          <w:szCs w:val="24"/>
        </w:rPr>
        <w:t>namely:-</w:t>
      </w:r>
    </w:p>
    <w:p w:rsidR="00AC4D13" w:rsidRPr="00D23826" w:rsidRDefault="00AC4D13" w:rsidP="00D23826">
      <w:pPr>
        <w:spacing w:after="0" w:line="276" w:lineRule="auto"/>
        <w:ind w:left="1440"/>
        <w:contextualSpacing/>
        <w:jc w:val="both"/>
        <w:rPr>
          <w:rFonts w:ascii="Times New Roman" w:eastAsia="Times New Roman" w:hAnsi="Times New Roman" w:cs="Times New Roman"/>
          <w:i/>
          <w:sz w:val="24"/>
          <w:szCs w:val="24"/>
        </w:rPr>
      </w:pPr>
    </w:p>
    <w:p w:rsidR="00D23826" w:rsidRPr="00D23826" w:rsidRDefault="00D23826" w:rsidP="00D23826">
      <w:pPr>
        <w:spacing w:after="0" w:line="276" w:lineRule="auto"/>
        <w:ind w:left="1800"/>
        <w:contextualSpacing/>
        <w:jc w:val="both"/>
        <w:rPr>
          <w:rFonts w:ascii="Times New Roman" w:hAnsi="Times New Roman" w:cs="Times New Roman"/>
          <w:i/>
          <w:sz w:val="24"/>
          <w:szCs w:val="24"/>
        </w:rPr>
      </w:pPr>
      <w:r w:rsidRPr="00D23826">
        <w:rPr>
          <w:rFonts w:ascii="Times New Roman" w:eastAsia="Times New Roman" w:hAnsi="Times New Roman" w:cs="Times New Roman"/>
          <w:i/>
          <w:sz w:val="24"/>
          <w:szCs w:val="24"/>
        </w:rPr>
        <w:t>"The purpose of the provisions of these subsections (i.e. 20 (1) (g) of the Act) is to ensure that upon the dissolution of the marriage, a party to the marriage is not put at an unfair disadvantage in relation to the other by reason of the breakdown of the ma</w:t>
      </w:r>
      <w:r w:rsidR="009420F9">
        <w:rPr>
          <w:rFonts w:ascii="Times New Roman" w:eastAsia="Times New Roman" w:hAnsi="Times New Roman" w:cs="Times New Roman"/>
          <w:i/>
          <w:sz w:val="24"/>
          <w:szCs w:val="24"/>
        </w:rPr>
        <w:t>rri</w:t>
      </w:r>
      <w:r w:rsidRPr="00D23826">
        <w:rPr>
          <w:rFonts w:ascii="Times New Roman" w:eastAsia="Times New Roman" w:hAnsi="Times New Roman" w:cs="Times New Roman"/>
          <w:i/>
          <w:sz w:val="24"/>
          <w:szCs w:val="24"/>
        </w:rPr>
        <w:t xml:space="preserve">age and, as far as such is possible, to enable the party applying </w:t>
      </w:r>
      <w:r w:rsidR="002D7762">
        <w:rPr>
          <w:rFonts w:ascii="Times New Roman" w:eastAsia="Times New Roman" w:hAnsi="Times New Roman" w:cs="Times New Roman"/>
          <w:i/>
          <w:sz w:val="24"/>
          <w:szCs w:val="24"/>
        </w:rPr>
        <w:t xml:space="preserve">to </w:t>
      </w:r>
      <w:r w:rsidRPr="00D23826">
        <w:rPr>
          <w:rFonts w:ascii="Times New Roman" w:eastAsia="Times New Roman" w:hAnsi="Times New Roman" w:cs="Times New Roman"/>
          <w:i/>
          <w:sz w:val="24"/>
          <w:szCs w:val="24"/>
        </w:rPr>
        <w:t>maintain a fair and reasonable standard of living commensurate with or near to the standard the parties have maintained before the dissolution.”</w:t>
      </w:r>
    </w:p>
    <w:p w:rsidR="00D23826" w:rsidRPr="00D23826" w:rsidRDefault="00D23826" w:rsidP="00D23826">
      <w:pPr>
        <w:spacing w:after="0" w:line="276" w:lineRule="auto"/>
        <w:ind w:left="1440"/>
        <w:contextualSpacing/>
        <w:jc w:val="both"/>
        <w:rPr>
          <w:rFonts w:ascii="Times New Roman" w:hAnsi="Times New Roman" w:cs="Times New Roman"/>
          <w:i/>
          <w:sz w:val="24"/>
          <w:szCs w:val="24"/>
          <w:highlight w:val="yellow"/>
        </w:rPr>
      </w:pPr>
    </w:p>
    <w:p w:rsidR="00D23826" w:rsidRDefault="00D23826" w:rsidP="006F2B13">
      <w:pPr>
        <w:numPr>
          <w:ilvl w:val="0"/>
          <w:numId w:val="3"/>
        </w:numPr>
        <w:tabs>
          <w:tab w:val="left" w:pos="720"/>
        </w:tabs>
        <w:spacing w:after="0" w:line="360" w:lineRule="auto"/>
        <w:jc w:val="both"/>
        <w:rPr>
          <w:rFonts w:ascii="Times New Roman" w:eastAsia="Times New Roman" w:hAnsi="Times New Roman" w:cs="Times New Roman"/>
          <w:sz w:val="24"/>
          <w:szCs w:val="24"/>
        </w:rPr>
      </w:pPr>
      <w:r w:rsidRPr="00D23826">
        <w:rPr>
          <w:rFonts w:ascii="Times New Roman" w:eastAsia="Times New Roman" w:hAnsi="Times New Roman" w:cs="Times New Roman"/>
          <w:sz w:val="24"/>
          <w:szCs w:val="24"/>
        </w:rPr>
        <w:t xml:space="preserve">The Court went on to consider similar decided cases namely </w:t>
      </w:r>
      <w:r w:rsidRPr="00D23826">
        <w:rPr>
          <w:rFonts w:ascii="Times New Roman" w:eastAsia="Times New Roman" w:hAnsi="Times New Roman" w:cs="Times New Roman"/>
          <w:i/>
          <w:sz w:val="24"/>
          <w:szCs w:val="24"/>
        </w:rPr>
        <w:t>Edmond v Edmond</w:t>
      </w:r>
      <w:r w:rsidRPr="00D23826">
        <w:rPr>
          <w:rFonts w:ascii="Times New Roman" w:eastAsia="Times New Roman" w:hAnsi="Times New Roman" w:cs="Times New Roman"/>
          <w:sz w:val="24"/>
          <w:szCs w:val="24"/>
        </w:rPr>
        <w:t xml:space="preserve"> SCA No.2 of 1996</w:t>
      </w:r>
      <w:r w:rsidR="00F922CD">
        <w:rPr>
          <w:rFonts w:ascii="Times New Roman" w:eastAsia="Times New Roman" w:hAnsi="Times New Roman" w:cs="Times New Roman"/>
          <w:sz w:val="24"/>
          <w:szCs w:val="24"/>
        </w:rPr>
        <w:t>,</w:t>
      </w:r>
      <w:r w:rsidRPr="00D23826">
        <w:rPr>
          <w:rFonts w:ascii="Times New Roman" w:eastAsia="Times New Roman" w:hAnsi="Times New Roman" w:cs="Times New Roman"/>
          <w:sz w:val="24"/>
          <w:szCs w:val="24"/>
        </w:rPr>
        <w:t xml:space="preserve"> in which the Court of Appeal upheld the Supreme Court order that the matrimonial home of the parties be held in equal shares; </w:t>
      </w:r>
      <w:r w:rsidRPr="00D23826">
        <w:rPr>
          <w:rFonts w:ascii="Times New Roman" w:eastAsia="Times New Roman" w:hAnsi="Times New Roman" w:cs="Times New Roman"/>
          <w:i/>
          <w:sz w:val="24"/>
          <w:szCs w:val="24"/>
        </w:rPr>
        <w:t>Florentine v Florentine</w:t>
      </w:r>
      <w:r w:rsidRPr="00D23826">
        <w:rPr>
          <w:rFonts w:ascii="Times New Roman" w:eastAsia="Times New Roman" w:hAnsi="Times New Roman" w:cs="Times New Roman"/>
          <w:sz w:val="24"/>
          <w:szCs w:val="24"/>
        </w:rPr>
        <w:t xml:space="preserve"> SLR (1990 )141 in which the same approach was taken by the Supreme Court; and </w:t>
      </w:r>
      <w:r w:rsidRPr="00D23826">
        <w:rPr>
          <w:rFonts w:ascii="Times New Roman" w:eastAsia="Times New Roman" w:hAnsi="Times New Roman" w:cs="Times New Roman"/>
          <w:i/>
          <w:sz w:val="24"/>
          <w:szCs w:val="24"/>
        </w:rPr>
        <w:t>Lesperance v Lesperance</w:t>
      </w:r>
      <w:r w:rsidRPr="00D23826">
        <w:rPr>
          <w:rFonts w:ascii="Times New Roman" w:eastAsia="Times New Roman" w:hAnsi="Times New Roman" w:cs="Times New Roman"/>
          <w:sz w:val="24"/>
          <w:szCs w:val="24"/>
        </w:rPr>
        <w:t xml:space="preserve"> SCA No.3 of 2001 in which the Court of Appeal ordered that the matrimonial property be held in equal shares. In regards to the latter case it stated:</w:t>
      </w:r>
    </w:p>
    <w:p w:rsidR="002D7762" w:rsidRPr="00D23826" w:rsidRDefault="002D7762" w:rsidP="002D7762">
      <w:pPr>
        <w:tabs>
          <w:tab w:val="left" w:pos="720"/>
        </w:tabs>
        <w:spacing w:after="0" w:line="360" w:lineRule="auto"/>
        <w:ind w:left="720"/>
        <w:jc w:val="both"/>
        <w:rPr>
          <w:rFonts w:ascii="Times New Roman" w:eastAsia="Times New Roman" w:hAnsi="Times New Roman" w:cs="Times New Roman"/>
          <w:sz w:val="24"/>
          <w:szCs w:val="24"/>
        </w:rPr>
      </w:pPr>
    </w:p>
    <w:p w:rsidR="00D23826" w:rsidRPr="00D23826" w:rsidRDefault="00D23826" w:rsidP="006F2B13">
      <w:pPr>
        <w:numPr>
          <w:ilvl w:val="3"/>
          <w:numId w:val="59"/>
        </w:numPr>
        <w:spacing w:after="0" w:line="276" w:lineRule="auto"/>
        <w:ind w:left="1440" w:hanging="360"/>
        <w:contextualSpacing/>
        <w:jc w:val="both"/>
        <w:rPr>
          <w:rFonts w:ascii="Times New Roman" w:hAnsi="Times New Roman" w:cs="Times New Roman"/>
          <w:i/>
          <w:sz w:val="24"/>
          <w:szCs w:val="24"/>
        </w:rPr>
      </w:pPr>
      <w:r w:rsidRPr="00D23826">
        <w:rPr>
          <w:rFonts w:ascii="Times New Roman" w:eastAsia="Times New Roman" w:hAnsi="Times New Roman" w:cs="Times New Roman"/>
          <w:i/>
          <w:sz w:val="24"/>
          <w:szCs w:val="24"/>
        </w:rPr>
        <w:t xml:space="preserve">In </w:t>
      </w:r>
      <w:r w:rsidRPr="00D23826">
        <w:rPr>
          <w:rFonts w:ascii="Times New Roman" w:eastAsia="Times New Roman" w:hAnsi="Times New Roman" w:cs="Times New Roman"/>
          <w:i/>
          <w:sz w:val="24"/>
          <w:szCs w:val="24"/>
          <w:u w:val="single"/>
        </w:rPr>
        <w:t>Lesperance v Lesperance SCA No 3 of 2001</w:t>
      </w:r>
      <w:r w:rsidRPr="00D23826">
        <w:rPr>
          <w:rFonts w:ascii="Times New Roman" w:eastAsia="Times New Roman" w:hAnsi="Times New Roman" w:cs="Times New Roman"/>
          <w:i/>
          <w:sz w:val="24"/>
          <w:szCs w:val="24"/>
        </w:rPr>
        <w:t xml:space="preserve">, this Court laid down the principle that there must be equality of treatment in cases based on </w:t>
      </w:r>
      <w:r w:rsidRPr="00D23826">
        <w:rPr>
          <w:rFonts w:ascii="Times New Roman" w:eastAsia="Times New Roman" w:hAnsi="Times New Roman" w:cs="Times New Roman"/>
          <w:i/>
          <w:sz w:val="24"/>
          <w:szCs w:val="24"/>
          <w:u w:val="single" w:color="000000"/>
        </w:rPr>
        <w:t>similar facts</w:t>
      </w:r>
      <w:r w:rsidRPr="00D23826">
        <w:rPr>
          <w:rFonts w:ascii="Times New Roman" w:eastAsia="Times New Roman" w:hAnsi="Times New Roman" w:cs="Times New Roman"/>
          <w:i/>
          <w:sz w:val="24"/>
          <w:szCs w:val="24"/>
        </w:rPr>
        <w:t xml:space="preserve"> and thus ordered the matrimonial property in question to be held by the parties in equal shares. That remains a sound principle. One must, however, guard against elevating the principle of equality above the statutory discretionary power given to the courts in s. 20 (1) (g) of the Act to make appropriate matrimonial property settlements according to the justice of each individual case. This is more</w:t>
      </w:r>
      <w:r w:rsidR="002D7762">
        <w:rPr>
          <w:rFonts w:ascii="Times New Roman" w:eastAsia="Times New Roman" w:hAnsi="Times New Roman" w:cs="Times New Roman"/>
          <w:i/>
          <w:sz w:val="24"/>
          <w:szCs w:val="24"/>
        </w:rPr>
        <w:t xml:space="preserve"> </w:t>
      </w:r>
      <w:r w:rsidRPr="00D23826">
        <w:rPr>
          <w:rFonts w:ascii="Times New Roman" w:eastAsia="Times New Roman" w:hAnsi="Times New Roman" w:cs="Times New Roman"/>
          <w:i/>
          <w:sz w:val="24"/>
          <w:szCs w:val="24"/>
        </w:rPr>
        <w:t>so since in practice it is, in my judgment, hard to imagine any two cases being exactly "similar" or identical.</w:t>
      </w:r>
    </w:p>
    <w:p w:rsidR="00D23826" w:rsidRPr="00D23826" w:rsidRDefault="00D23826" w:rsidP="00D23826">
      <w:pPr>
        <w:spacing w:after="0" w:line="276" w:lineRule="auto"/>
        <w:ind w:left="1440"/>
        <w:contextualSpacing/>
        <w:jc w:val="both"/>
        <w:rPr>
          <w:rFonts w:ascii="Times New Roman" w:hAnsi="Times New Roman" w:cs="Times New Roman"/>
          <w:i/>
          <w:sz w:val="24"/>
          <w:szCs w:val="24"/>
          <w:highlight w:val="yellow"/>
        </w:rPr>
      </w:pPr>
    </w:p>
    <w:p w:rsidR="00F922CD" w:rsidRDefault="00D23826" w:rsidP="00F922CD">
      <w:pPr>
        <w:spacing w:after="0" w:line="276" w:lineRule="auto"/>
        <w:ind w:left="1440"/>
        <w:contextualSpacing/>
        <w:jc w:val="both"/>
        <w:rPr>
          <w:rFonts w:ascii="Times New Roman" w:eastAsia="Times New Roman" w:hAnsi="Times New Roman" w:cs="Times New Roman"/>
          <w:i/>
          <w:sz w:val="24"/>
          <w:szCs w:val="24"/>
        </w:rPr>
      </w:pPr>
      <w:r w:rsidRPr="00D23826">
        <w:rPr>
          <w:rFonts w:ascii="Times New Roman" w:eastAsia="Times New Roman" w:hAnsi="Times New Roman" w:cs="Times New Roman"/>
          <w:i/>
          <w:sz w:val="24"/>
          <w:szCs w:val="24"/>
        </w:rPr>
        <w:t>On this approach therefore, I would lay it down as a general principle that equality of shares in cases such as this one must obviously be considered as a starting point for the Court in making a determination under s. 20 (1) (g) of the</w:t>
      </w:r>
      <w:r w:rsidRPr="00D23826">
        <w:rPr>
          <w:rFonts w:ascii="Times New Roman" w:hAnsi="Times New Roman" w:cs="Times New Roman"/>
          <w:i/>
          <w:sz w:val="24"/>
          <w:szCs w:val="24"/>
        </w:rPr>
        <w:t xml:space="preserve"> </w:t>
      </w:r>
      <w:r w:rsidR="00F922CD">
        <w:rPr>
          <w:rFonts w:ascii="Times New Roman" w:eastAsia="Times New Roman" w:hAnsi="Times New Roman" w:cs="Times New Roman"/>
          <w:i/>
          <w:sz w:val="24"/>
          <w:szCs w:val="24"/>
        </w:rPr>
        <w:t>Act.</w:t>
      </w:r>
    </w:p>
    <w:p w:rsidR="00F922CD" w:rsidRDefault="00F922CD" w:rsidP="00F922CD">
      <w:pPr>
        <w:spacing w:after="0" w:line="276" w:lineRule="auto"/>
        <w:ind w:left="1440"/>
        <w:contextualSpacing/>
        <w:jc w:val="both"/>
        <w:rPr>
          <w:rFonts w:ascii="Times New Roman" w:eastAsia="Times New Roman" w:hAnsi="Times New Roman" w:cs="Times New Roman"/>
          <w:i/>
          <w:sz w:val="24"/>
          <w:szCs w:val="24"/>
        </w:rPr>
      </w:pPr>
    </w:p>
    <w:p w:rsidR="00D23826" w:rsidRPr="00F922CD" w:rsidRDefault="00D23826" w:rsidP="00F922CD">
      <w:pPr>
        <w:spacing w:after="0" w:line="276" w:lineRule="auto"/>
        <w:ind w:left="1440"/>
        <w:contextualSpacing/>
        <w:jc w:val="both"/>
        <w:rPr>
          <w:rFonts w:ascii="Times New Roman" w:eastAsia="Times New Roman" w:hAnsi="Times New Roman" w:cs="Times New Roman"/>
          <w:i/>
          <w:sz w:val="24"/>
          <w:szCs w:val="24"/>
        </w:rPr>
      </w:pPr>
      <w:r w:rsidRPr="00D23826">
        <w:rPr>
          <w:rFonts w:ascii="Times New Roman" w:hAnsi="Times New Roman" w:cs="Times New Roman"/>
          <w:i/>
          <w:noProof/>
          <w:sz w:val="24"/>
          <w:szCs w:val="24"/>
          <w:lang w:val="en-US"/>
        </w:rPr>
        <w:drawing>
          <wp:anchor distT="0" distB="0" distL="114300" distR="114300" simplePos="0" relativeHeight="251677696" behindDoc="0" locked="0" layoutInCell="1" allowOverlap="0" wp14:anchorId="1DEAD840" wp14:editId="5576D35C">
            <wp:simplePos x="0" y="0"/>
            <wp:positionH relativeFrom="page">
              <wp:posOffset>723851</wp:posOffset>
            </wp:positionH>
            <wp:positionV relativeFrom="page">
              <wp:posOffset>5037613</wp:posOffset>
            </wp:positionV>
            <wp:extent cx="9782" cy="9782"/>
            <wp:effectExtent l="0" t="0" r="0" b="0"/>
            <wp:wrapSquare wrapText="bothSides"/>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26"/>
                    <a:stretch>
                      <a:fillRect/>
                    </a:stretch>
                  </pic:blipFill>
                  <pic:spPr>
                    <a:xfrm>
                      <a:off x="0" y="0"/>
                      <a:ext cx="9782" cy="9782"/>
                    </a:xfrm>
                    <a:prstGeom prst="rect">
                      <a:avLst/>
                    </a:prstGeom>
                  </pic:spPr>
                </pic:pic>
              </a:graphicData>
            </a:graphic>
          </wp:anchor>
        </w:drawing>
      </w:r>
      <w:r w:rsidRPr="00D23826">
        <w:rPr>
          <w:rFonts w:ascii="Times New Roman" w:hAnsi="Times New Roman" w:cs="Times New Roman"/>
          <w:i/>
          <w:noProof/>
          <w:sz w:val="24"/>
          <w:szCs w:val="24"/>
          <w:lang w:val="en-US"/>
        </w:rPr>
        <w:drawing>
          <wp:anchor distT="0" distB="0" distL="114300" distR="114300" simplePos="0" relativeHeight="251678720" behindDoc="0" locked="0" layoutInCell="1" allowOverlap="0" wp14:anchorId="4A974E88" wp14:editId="29AC96A4">
            <wp:simplePos x="0" y="0"/>
            <wp:positionH relativeFrom="page">
              <wp:posOffset>547779</wp:posOffset>
            </wp:positionH>
            <wp:positionV relativeFrom="page">
              <wp:posOffset>5340848</wp:posOffset>
            </wp:positionV>
            <wp:extent cx="9782" cy="9782"/>
            <wp:effectExtent l="0" t="0" r="0" b="0"/>
            <wp:wrapSquare wrapText="bothSides"/>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27"/>
                    <a:stretch>
                      <a:fillRect/>
                    </a:stretch>
                  </pic:blipFill>
                  <pic:spPr>
                    <a:xfrm>
                      <a:off x="0" y="0"/>
                      <a:ext cx="9782" cy="9782"/>
                    </a:xfrm>
                    <a:prstGeom prst="rect">
                      <a:avLst/>
                    </a:prstGeom>
                  </pic:spPr>
                </pic:pic>
              </a:graphicData>
            </a:graphic>
          </wp:anchor>
        </w:drawing>
      </w:r>
      <w:r w:rsidRPr="00D23826">
        <w:rPr>
          <w:rFonts w:ascii="Times New Roman" w:hAnsi="Times New Roman" w:cs="Times New Roman"/>
          <w:i/>
          <w:noProof/>
          <w:sz w:val="24"/>
          <w:szCs w:val="24"/>
          <w:lang w:val="en-US"/>
        </w:rPr>
        <w:drawing>
          <wp:anchor distT="0" distB="0" distL="114300" distR="114300" simplePos="0" relativeHeight="251679744" behindDoc="0" locked="0" layoutInCell="1" allowOverlap="0" wp14:anchorId="5D1BE63F" wp14:editId="125CE278">
            <wp:simplePos x="0" y="0"/>
            <wp:positionH relativeFrom="page">
              <wp:posOffset>762978</wp:posOffset>
            </wp:positionH>
            <wp:positionV relativeFrom="page">
              <wp:posOffset>3834454</wp:posOffset>
            </wp:positionV>
            <wp:extent cx="19563" cy="9782"/>
            <wp:effectExtent l="0" t="0" r="0" b="0"/>
            <wp:wrapSquare wrapText="bothSides"/>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28"/>
                    <a:stretch>
                      <a:fillRect/>
                    </a:stretch>
                  </pic:blipFill>
                  <pic:spPr>
                    <a:xfrm>
                      <a:off x="0" y="0"/>
                      <a:ext cx="19563" cy="9782"/>
                    </a:xfrm>
                    <a:prstGeom prst="rect">
                      <a:avLst/>
                    </a:prstGeom>
                  </pic:spPr>
                </pic:pic>
              </a:graphicData>
            </a:graphic>
          </wp:anchor>
        </w:drawing>
      </w:r>
      <w:r w:rsidRPr="00D23826">
        <w:rPr>
          <w:rFonts w:ascii="Times New Roman" w:hAnsi="Times New Roman" w:cs="Times New Roman"/>
          <w:i/>
          <w:noProof/>
          <w:sz w:val="24"/>
          <w:szCs w:val="24"/>
          <w:lang w:val="en-US"/>
        </w:rPr>
        <w:drawing>
          <wp:anchor distT="0" distB="0" distL="114300" distR="114300" simplePos="0" relativeHeight="251680768" behindDoc="0" locked="0" layoutInCell="1" allowOverlap="0" wp14:anchorId="1068D86F" wp14:editId="2143CEB4">
            <wp:simplePos x="0" y="0"/>
            <wp:positionH relativeFrom="page">
              <wp:posOffset>6338588</wp:posOffset>
            </wp:positionH>
            <wp:positionV relativeFrom="page">
              <wp:posOffset>6954840</wp:posOffset>
            </wp:positionV>
            <wp:extent cx="9782" cy="9782"/>
            <wp:effectExtent l="0" t="0" r="0" b="0"/>
            <wp:wrapSquare wrapText="bothSides"/>
            <wp:docPr id="588" name="Picture 588"/>
            <wp:cNvGraphicFramePr/>
            <a:graphic xmlns:a="http://schemas.openxmlformats.org/drawingml/2006/main">
              <a:graphicData uri="http://schemas.openxmlformats.org/drawingml/2006/picture">
                <pic:pic xmlns:pic="http://schemas.openxmlformats.org/drawingml/2006/picture">
                  <pic:nvPicPr>
                    <pic:cNvPr id="588" name="Picture 588"/>
                    <pic:cNvPicPr/>
                  </pic:nvPicPr>
                  <pic:blipFill>
                    <a:blip r:embed="rId29"/>
                    <a:stretch>
                      <a:fillRect/>
                    </a:stretch>
                  </pic:blipFill>
                  <pic:spPr>
                    <a:xfrm>
                      <a:off x="0" y="0"/>
                      <a:ext cx="9782" cy="9782"/>
                    </a:xfrm>
                    <a:prstGeom prst="rect">
                      <a:avLst/>
                    </a:prstGeom>
                  </pic:spPr>
                </pic:pic>
              </a:graphicData>
            </a:graphic>
          </wp:anchor>
        </w:drawing>
      </w:r>
      <w:r w:rsidRPr="00D23826">
        <w:rPr>
          <w:rFonts w:ascii="Times New Roman" w:hAnsi="Times New Roman" w:cs="Times New Roman"/>
          <w:i/>
          <w:noProof/>
          <w:sz w:val="24"/>
          <w:szCs w:val="24"/>
          <w:lang w:val="en-US"/>
        </w:rPr>
        <w:drawing>
          <wp:anchor distT="0" distB="0" distL="114300" distR="114300" simplePos="0" relativeHeight="251681792" behindDoc="0" locked="0" layoutInCell="1" allowOverlap="0" wp14:anchorId="415D8198" wp14:editId="3B417285">
            <wp:simplePos x="0" y="0"/>
            <wp:positionH relativeFrom="page">
              <wp:posOffset>5037613</wp:posOffset>
            </wp:positionH>
            <wp:positionV relativeFrom="page">
              <wp:posOffset>7140693</wp:posOffset>
            </wp:positionV>
            <wp:extent cx="9782" cy="9782"/>
            <wp:effectExtent l="0" t="0" r="0" b="0"/>
            <wp:wrapSquare wrapText="bothSides"/>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30"/>
                    <a:stretch>
                      <a:fillRect/>
                    </a:stretch>
                  </pic:blipFill>
                  <pic:spPr>
                    <a:xfrm>
                      <a:off x="0" y="0"/>
                      <a:ext cx="9782" cy="9782"/>
                    </a:xfrm>
                    <a:prstGeom prst="rect">
                      <a:avLst/>
                    </a:prstGeom>
                  </pic:spPr>
                </pic:pic>
              </a:graphicData>
            </a:graphic>
          </wp:anchor>
        </w:drawing>
      </w:r>
      <w:r w:rsidRPr="00D23826">
        <w:rPr>
          <w:rFonts w:ascii="Times New Roman" w:eastAsia="Courier New" w:hAnsi="Times New Roman" w:cs="Times New Roman"/>
          <w:i/>
          <w:sz w:val="24"/>
          <w:szCs w:val="24"/>
        </w:rPr>
        <w:t xml:space="preserve">Incidentally, this Court in </w:t>
      </w:r>
      <w:r w:rsidRPr="00D23826">
        <w:rPr>
          <w:rFonts w:ascii="Times New Roman" w:eastAsia="Courier New" w:hAnsi="Times New Roman" w:cs="Times New Roman"/>
          <w:i/>
          <w:sz w:val="24"/>
          <w:szCs w:val="24"/>
          <w:u w:val="single"/>
        </w:rPr>
        <w:t>Lesperance v Lesperance</w:t>
      </w:r>
      <w:r w:rsidRPr="00D23826">
        <w:rPr>
          <w:rFonts w:ascii="Times New Roman" w:eastAsia="Courier New" w:hAnsi="Times New Roman" w:cs="Times New Roman"/>
          <w:i/>
          <w:sz w:val="24"/>
          <w:szCs w:val="24"/>
        </w:rPr>
        <w:t xml:space="preserve"> ordered that the matrimonial property in question be held in equal shares. This, despite the fact that the property in question had been purchased by the respondent husband "in his own name and with his own monies". He had financed the construction of the house from his own savings. The contribution of the appellant wife was confined to</w:t>
      </w:r>
      <w:r w:rsidR="00F922CD">
        <w:rPr>
          <w:rFonts w:ascii="Times New Roman" w:eastAsia="Courier New" w:hAnsi="Times New Roman" w:cs="Times New Roman"/>
          <w:i/>
          <w:sz w:val="24"/>
          <w:szCs w:val="24"/>
        </w:rPr>
        <w:t xml:space="preserve"> raising </w:t>
      </w:r>
      <w:r w:rsidRPr="00D23826">
        <w:rPr>
          <w:rFonts w:ascii="Times New Roman" w:eastAsia="Courier New" w:hAnsi="Times New Roman" w:cs="Times New Roman"/>
          <w:i/>
          <w:sz w:val="24"/>
          <w:szCs w:val="24"/>
        </w:rPr>
        <w:t>the children, maintaining the family and helping physically in the construction of the house while at the same time providing secretarial assistance to the respondent husband who operated an electrical business until he employed a full-time secretary.</w:t>
      </w:r>
    </w:p>
    <w:p w:rsidR="00D23826" w:rsidRPr="00D23826" w:rsidRDefault="00D23826" w:rsidP="00D23826">
      <w:pPr>
        <w:tabs>
          <w:tab w:val="left" w:pos="720"/>
        </w:tabs>
        <w:spacing w:after="0" w:line="360" w:lineRule="auto"/>
        <w:jc w:val="both"/>
        <w:rPr>
          <w:rFonts w:ascii="Times New Roman" w:eastAsia="Times New Roman" w:hAnsi="Times New Roman" w:cs="Times New Roman"/>
          <w:sz w:val="24"/>
          <w:szCs w:val="24"/>
        </w:rPr>
      </w:pPr>
    </w:p>
    <w:p w:rsidR="00D23826" w:rsidRPr="00D23826" w:rsidRDefault="00D23826" w:rsidP="00046F01">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D23826">
        <w:rPr>
          <w:rFonts w:ascii="Times New Roman" w:eastAsia="Times New Roman" w:hAnsi="Times New Roman" w:cs="Times New Roman"/>
          <w:sz w:val="24"/>
          <w:szCs w:val="24"/>
        </w:rPr>
        <w:t xml:space="preserve">After considering the special circumstances of that case, </w:t>
      </w:r>
      <w:r w:rsidRPr="00D23826">
        <w:rPr>
          <w:rFonts w:ascii="Times New Roman" w:eastAsia="Times New Roman" w:hAnsi="Times New Roman" w:cs="Times New Roman"/>
          <w:i/>
          <w:sz w:val="24"/>
          <w:szCs w:val="24"/>
        </w:rPr>
        <w:t>inter alia</w:t>
      </w:r>
      <w:r w:rsidRPr="00D23826">
        <w:rPr>
          <w:rFonts w:ascii="Times New Roman" w:eastAsia="Times New Roman" w:hAnsi="Times New Roman" w:cs="Times New Roman"/>
          <w:sz w:val="24"/>
          <w:szCs w:val="24"/>
        </w:rPr>
        <w:t xml:space="preserve"> that the house was only part of the entire matrimonial property, that the respondent had worked for a longer period and earned more than the appellant and therefore had contributed more and more regularly to the matrimonial property</w:t>
      </w:r>
      <w:r w:rsidR="00F05C56">
        <w:rPr>
          <w:rFonts w:ascii="Times New Roman" w:eastAsia="Times New Roman" w:hAnsi="Times New Roman" w:cs="Times New Roman"/>
          <w:sz w:val="24"/>
          <w:szCs w:val="24"/>
        </w:rPr>
        <w:t>,</w:t>
      </w:r>
      <w:r w:rsidRPr="00D23826">
        <w:rPr>
          <w:rFonts w:ascii="Times New Roman" w:eastAsia="Times New Roman" w:hAnsi="Times New Roman" w:cs="Times New Roman"/>
          <w:sz w:val="24"/>
          <w:szCs w:val="24"/>
        </w:rPr>
        <w:t xml:space="preserve"> whereas the appellant’s contribution was minimal, and that the parties had decided that all the movable property other than a motor vehicle should go to the appellant, the Court</w:t>
      </w:r>
      <w:r w:rsidR="00F05C56">
        <w:rPr>
          <w:rFonts w:ascii="Times New Roman" w:eastAsia="Times New Roman" w:hAnsi="Times New Roman" w:cs="Times New Roman"/>
          <w:sz w:val="24"/>
          <w:szCs w:val="24"/>
        </w:rPr>
        <w:t xml:space="preserve"> in </w:t>
      </w:r>
      <w:r w:rsidR="00F05C56" w:rsidRPr="00252BD6">
        <w:rPr>
          <w:rFonts w:ascii="Times New Roman" w:eastAsia="Times New Roman" w:hAnsi="Times New Roman" w:cs="Times New Roman"/>
          <w:i/>
          <w:sz w:val="24"/>
          <w:szCs w:val="24"/>
        </w:rPr>
        <w:t>Charles v Charles</w:t>
      </w:r>
      <w:r w:rsidRPr="00D23826">
        <w:rPr>
          <w:rFonts w:ascii="Times New Roman" w:eastAsia="Times New Roman" w:hAnsi="Times New Roman" w:cs="Times New Roman"/>
          <w:sz w:val="24"/>
          <w:szCs w:val="24"/>
        </w:rPr>
        <w:t xml:space="preserve"> concluded that the most equitable adjustment order to make </w:t>
      </w:r>
      <w:r w:rsidR="00F922CD">
        <w:rPr>
          <w:rFonts w:ascii="Times New Roman" w:eastAsia="Times New Roman" w:hAnsi="Times New Roman" w:cs="Times New Roman"/>
          <w:sz w:val="24"/>
          <w:szCs w:val="24"/>
        </w:rPr>
        <w:t>was</w:t>
      </w:r>
      <w:r w:rsidRPr="00D23826">
        <w:rPr>
          <w:rFonts w:ascii="Times New Roman" w:eastAsia="Times New Roman" w:hAnsi="Times New Roman" w:cs="Times New Roman"/>
          <w:sz w:val="24"/>
          <w:szCs w:val="24"/>
        </w:rPr>
        <w:t xml:space="preserve"> that the parties’ share in the house in question should be should be 65% for the respondent and 35% for the appellant representing an increase 23.64% from the award granted by the trial court to the appellant.  </w:t>
      </w:r>
    </w:p>
    <w:p w:rsidR="00810C4F" w:rsidRDefault="00810C4F" w:rsidP="00810C4F">
      <w:pPr>
        <w:pStyle w:val="Jjmntheading2"/>
      </w:pPr>
      <w:r>
        <w:t xml:space="preserve">Entitlement of the parties to the properties </w:t>
      </w:r>
    </w:p>
    <w:p w:rsidR="00D23826" w:rsidRPr="00123C1E" w:rsidRDefault="00810C4F" w:rsidP="00810C4F">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123C1E">
        <w:rPr>
          <w:rFonts w:ascii="Times New Roman" w:eastAsia="Times New Roman" w:hAnsi="Times New Roman" w:cs="Times New Roman"/>
          <w:sz w:val="24"/>
          <w:szCs w:val="24"/>
        </w:rPr>
        <w:t>T</w:t>
      </w:r>
      <w:r w:rsidR="00D23826" w:rsidRPr="00123C1E">
        <w:rPr>
          <w:rFonts w:ascii="Times New Roman" w:eastAsia="Times New Roman" w:hAnsi="Times New Roman" w:cs="Times New Roman"/>
          <w:sz w:val="24"/>
          <w:szCs w:val="24"/>
        </w:rPr>
        <w:t>his Court will now proceed to determine the share, if any, to which each of</w:t>
      </w:r>
      <w:r w:rsidRPr="00123C1E">
        <w:rPr>
          <w:rFonts w:ascii="Times New Roman" w:eastAsia="Times New Roman" w:hAnsi="Times New Roman" w:cs="Times New Roman"/>
          <w:sz w:val="24"/>
          <w:szCs w:val="24"/>
        </w:rPr>
        <w:t xml:space="preserve"> the parties are entitled</w:t>
      </w:r>
      <w:r w:rsidR="00D23826" w:rsidRPr="00123C1E">
        <w:rPr>
          <w:rFonts w:ascii="Times New Roman" w:eastAsia="Times New Roman" w:hAnsi="Times New Roman" w:cs="Times New Roman"/>
          <w:sz w:val="24"/>
          <w:szCs w:val="24"/>
        </w:rPr>
        <w:t xml:space="preserve"> in each of the properties subject matter of the petition and counter-petition, in light of the </w:t>
      </w:r>
      <w:r w:rsidRPr="00123C1E">
        <w:rPr>
          <w:rFonts w:ascii="Times New Roman" w:eastAsia="Times New Roman" w:hAnsi="Times New Roman" w:cs="Times New Roman"/>
          <w:sz w:val="24"/>
          <w:szCs w:val="24"/>
        </w:rPr>
        <w:t>applicable law</w:t>
      </w:r>
      <w:r w:rsidR="00F05C56" w:rsidRPr="00123C1E">
        <w:rPr>
          <w:rFonts w:ascii="Times New Roman" w:eastAsia="Times New Roman" w:hAnsi="Times New Roman" w:cs="Times New Roman"/>
          <w:sz w:val="24"/>
          <w:szCs w:val="24"/>
        </w:rPr>
        <w:t xml:space="preserve"> and </w:t>
      </w:r>
      <w:r w:rsidRPr="00123C1E">
        <w:rPr>
          <w:rFonts w:ascii="Times New Roman" w:eastAsia="Times New Roman" w:hAnsi="Times New Roman" w:cs="Times New Roman"/>
          <w:sz w:val="24"/>
          <w:szCs w:val="24"/>
        </w:rPr>
        <w:t>principles as set out in the case-law</w:t>
      </w:r>
      <w:r w:rsidR="00F05C56" w:rsidRPr="00123C1E">
        <w:rPr>
          <w:rFonts w:ascii="Times New Roman" w:eastAsia="Times New Roman" w:hAnsi="Times New Roman" w:cs="Times New Roman"/>
          <w:sz w:val="24"/>
          <w:szCs w:val="24"/>
        </w:rPr>
        <w:t>,</w:t>
      </w:r>
      <w:r w:rsidRPr="00123C1E">
        <w:rPr>
          <w:rFonts w:ascii="Times New Roman" w:eastAsia="Times New Roman" w:hAnsi="Times New Roman" w:cs="Times New Roman"/>
          <w:sz w:val="24"/>
          <w:szCs w:val="24"/>
        </w:rPr>
        <w:t xml:space="preserve"> and the </w:t>
      </w:r>
      <w:r w:rsidR="00D23826" w:rsidRPr="00123C1E">
        <w:rPr>
          <w:rFonts w:ascii="Times New Roman" w:eastAsia="Times New Roman" w:hAnsi="Times New Roman" w:cs="Times New Roman"/>
          <w:sz w:val="24"/>
          <w:szCs w:val="24"/>
        </w:rPr>
        <w:t xml:space="preserve">evidence </w:t>
      </w:r>
      <w:r w:rsidR="006A485F" w:rsidRPr="00123C1E">
        <w:rPr>
          <w:rFonts w:ascii="Times New Roman" w:eastAsia="Times New Roman" w:hAnsi="Times New Roman" w:cs="Times New Roman"/>
          <w:sz w:val="24"/>
          <w:szCs w:val="24"/>
        </w:rPr>
        <w:t xml:space="preserve">adduced </w:t>
      </w:r>
      <w:r w:rsidR="00D23826" w:rsidRPr="00123C1E">
        <w:rPr>
          <w:rFonts w:ascii="Times New Roman" w:eastAsia="Times New Roman" w:hAnsi="Times New Roman" w:cs="Times New Roman"/>
          <w:sz w:val="24"/>
          <w:szCs w:val="24"/>
        </w:rPr>
        <w:t xml:space="preserve">in respect of the different properties. </w:t>
      </w:r>
    </w:p>
    <w:p w:rsidR="00D23826" w:rsidRPr="00123C1E" w:rsidRDefault="007F1EA9" w:rsidP="00810C4F">
      <w:pPr>
        <w:tabs>
          <w:tab w:val="left" w:pos="720"/>
        </w:tabs>
        <w:spacing w:after="0" w:line="360" w:lineRule="auto"/>
        <w:jc w:val="both"/>
        <w:rPr>
          <w:rFonts w:ascii="Times New Roman" w:hAnsi="Times New Roman" w:cs="Times New Roman"/>
          <w:sz w:val="24"/>
          <w:szCs w:val="24"/>
          <w:u w:val="single"/>
        </w:rPr>
      </w:pPr>
      <w:r w:rsidRPr="00123C1E">
        <w:rPr>
          <w:rFonts w:ascii="Times New Roman" w:eastAsia="Times New Roman" w:hAnsi="Times New Roman" w:cs="Times New Roman"/>
          <w:sz w:val="24"/>
          <w:szCs w:val="24"/>
        </w:rPr>
        <w:t xml:space="preserve">   </w:t>
      </w:r>
      <w:r w:rsidR="00D23826" w:rsidRPr="00123C1E">
        <w:rPr>
          <w:rFonts w:ascii="Times New Roman" w:hAnsi="Times New Roman" w:cs="Times New Roman"/>
          <w:sz w:val="24"/>
          <w:szCs w:val="24"/>
          <w:u w:val="single"/>
        </w:rPr>
        <w:t>Parcel H1346 with house thereon (Majoie)</w:t>
      </w:r>
    </w:p>
    <w:p w:rsidR="00D23826" w:rsidRPr="00123C1E" w:rsidRDefault="00D23826" w:rsidP="00E43CB3">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123C1E">
        <w:rPr>
          <w:rFonts w:ascii="Times New Roman" w:eastAsia="Times New Roman" w:hAnsi="Times New Roman" w:cs="Times New Roman"/>
          <w:sz w:val="24"/>
          <w:szCs w:val="24"/>
        </w:rPr>
        <w:t>This property does not feature in Mr Pillay’s petition. In her counter petition, Ms Lablache claims a half share in the property. Parcel H1346 is currently registered in the names of Kimberley and Inesh Pillay with the usufructuary interest therein registered in favour of Mr Pillay. The property was transferred to its current proprietors by Mr Pillay on 23</w:t>
      </w:r>
      <w:r w:rsidRPr="00123C1E">
        <w:rPr>
          <w:rFonts w:ascii="Times New Roman" w:eastAsia="Times New Roman" w:hAnsi="Times New Roman" w:cs="Times New Roman"/>
          <w:sz w:val="24"/>
          <w:szCs w:val="24"/>
          <w:vertAlign w:val="superscript"/>
        </w:rPr>
        <w:t>rd</w:t>
      </w:r>
      <w:r w:rsidRPr="00123C1E">
        <w:rPr>
          <w:rFonts w:ascii="Times New Roman" w:eastAsia="Times New Roman" w:hAnsi="Times New Roman" w:cs="Times New Roman"/>
          <w:sz w:val="24"/>
          <w:szCs w:val="24"/>
        </w:rPr>
        <w:t xml:space="preserve"> July 2016, although in the absence of any documentary evidence to that effect it is not possible to ascertain exactly when the </w:t>
      </w:r>
      <w:r w:rsidR="002D7762" w:rsidRPr="00123C1E">
        <w:rPr>
          <w:rFonts w:ascii="Times New Roman" w:eastAsia="Times New Roman" w:hAnsi="Times New Roman" w:cs="Times New Roman"/>
          <w:sz w:val="24"/>
          <w:szCs w:val="24"/>
        </w:rPr>
        <w:t>land</w:t>
      </w:r>
      <w:r w:rsidRPr="00123C1E">
        <w:rPr>
          <w:rFonts w:ascii="Times New Roman" w:eastAsia="Times New Roman" w:hAnsi="Times New Roman" w:cs="Times New Roman"/>
          <w:sz w:val="24"/>
          <w:szCs w:val="24"/>
        </w:rPr>
        <w:t xml:space="preserve"> was acquired by Mr Pillay.</w:t>
      </w:r>
      <w:r w:rsidR="002D7762" w:rsidRPr="00123C1E">
        <w:rPr>
          <w:rFonts w:ascii="Times New Roman" w:hAnsi="Times New Roman" w:cs="Times New Roman"/>
          <w:sz w:val="24"/>
          <w:szCs w:val="24"/>
        </w:rPr>
        <w:t xml:space="preserve"> In spite of some discrepancies in the evidence of the parties, it appears that this was in 1981 or thereabouts either shortly before or after they met. It is common ground that the parties have been in a relationship since around 1981 before marrying each other on 30</w:t>
      </w:r>
      <w:r w:rsidR="002D7762" w:rsidRPr="00123C1E">
        <w:rPr>
          <w:rFonts w:ascii="Times New Roman" w:hAnsi="Times New Roman" w:cs="Times New Roman"/>
          <w:sz w:val="24"/>
          <w:szCs w:val="24"/>
          <w:vertAlign w:val="superscript"/>
        </w:rPr>
        <w:t>th</w:t>
      </w:r>
      <w:r w:rsidR="002D7762" w:rsidRPr="00123C1E">
        <w:rPr>
          <w:rFonts w:ascii="Times New Roman" w:hAnsi="Times New Roman" w:cs="Times New Roman"/>
          <w:sz w:val="24"/>
          <w:szCs w:val="24"/>
        </w:rPr>
        <w:t xml:space="preserve"> August 2003.</w:t>
      </w:r>
    </w:p>
    <w:p w:rsidR="00E43CB3" w:rsidRPr="00123C1E" w:rsidRDefault="00E43CB3" w:rsidP="00E43CB3">
      <w:pPr>
        <w:pStyle w:val="JudgmentText"/>
        <w:tabs>
          <w:tab w:val="left" w:pos="720"/>
        </w:tabs>
      </w:pPr>
      <w:r w:rsidRPr="00123C1E">
        <w:t xml:space="preserve">It is not disputed that Mr Pillay purchased and solely paid for Parcel H1346 before they even started living together. In any event, at the hearing, Ms Lablache waived any claim to the land comprised in title H1346. Her only claim therefore lies in respect of a half share in the matrimonial home located on H1346 and the other buildings which are constructed partly on H1346 and partly on H10786. </w:t>
      </w:r>
      <w:r w:rsidR="00F76D87" w:rsidRPr="00123C1E">
        <w:t xml:space="preserve">As previously </w:t>
      </w:r>
      <w:r w:rsidR="002F1EDC" w:rsidRPr="00123C1E">
        <w:t>stated</w:t>
      </w:r>
      <w:r w:rsidR="00F76D87" w:rsidRPr="00123C1E">
        <w:t xml:space="preserve"> </w:t>
      </w:r>
      <w:r w:rsidRPr="00123C1E">
        <w:t>I refer to the house on H1346 as the matrimonial home as it is the home that the parties shared pri</w:t>
      </w:r>
      <w:r w:rsidR="00F50963" w:rsidRPr="00123C1E">
        <w:t xml:space="preserve">or to and after their marriage and </w:t>
      </w:r>
      <w:r w:rsidRPr="00123C1E">
        <w:t>where they brought up and lived with their children up to the time they separated</w:t>
      </w:r>
      <w:r w:rsidR="00F50963" w:rsidRPr="00123C1E">
        <w:t>.</w:t>
      </w:r>
      <w:r w:rsidRPr="00123C1E">
        <w:t xml:space="preserve"> Ms Lablache does not base her claim on direct contributions to the construction of the matrimonial home, but rather on her monetary contributions to furnishing the house and </w:t>
      </w:r>
      <w:r w:rsidR="008C57DF" w:rsidRPr="00123C1E">
        <w:t xml:space="preserve">to the </w:t>
      </w:r>
      <w:r w:rsidRPr="00123C1E">
        <w:t>family and household expenses as well as her time and effort spent on taking care of the home, the family and the children for all the years that she has lived in the marital home. She claims to have moved in the matrimonial home when she returned from Greece in 1988 and to have moved out in 2016, which is not disputed by Mr Pillay, hence she would have been living in the matrimonial home for  28 years</w:t>
      </w:r>
      <w:r w:rsidR="008C57DF" w:rsidRPr="00123C1E">
        <w:t>, during which time the parties’ three children were born.</w:t>
      </w:r>
      <w:r w:rsidRPr="00123C1E">
        <w:t xml:space="preserve"> </w:t>
      </w:r>
    </w:p>
    <w:p w:rsidR="00E43CB3" w:rsidRPr="00123C1E" w:rsidRDefault="00E43CB3" w:rsidP="00E43CB3">
      <w:pPr>
        <w:pStyle w:val="JudgmentText"/>
        <w:tabs>
          <w:tab w:val="left" w:pos="720"/>
        </w:tabs>
      </w:pPr>
      <w:r w:rsidRPr="00123C1E">
        <w:t>Mr Pillay testified that he built the matrimonial house with a loan from the Credit Union which he solely repaid.  In cross-examination he stated that he had already started building the house when the parties met, i.e. even before Ms Lablache left for Greece, and that the ground floor was completed in 1986 while she was in Greece, at which point he moved into the house. Ms Lablache testified that the ground floor was constructed by Mr Pillay while she was away in Greece from 1984 to 1988 and financed solely by him. She does not claim to have contributed to the construction costs of the ground floor. Both parties agree that when Ms Lablache first moved in</w:t>
      </w:r>
      <w:r w:rsidR="00E11F9D" w:rsidRPr="00123C1E">
        <w:t xml:space="preserve"> when she returned from Greece,</w:t>
      </w:r>
      <w:r w:rsidRPr="00123C1E">
        <w:t xml:space="preserve"> only the bedroom occupied by Mr Pillay was furnished with a bed and had curtains, and that in addition the house contained the bare necessities to enable Mr Pillay to live there, namely a fridge, a stove, kitchen utensils, two plates and two mugs. In cross examination, Mr Pillay admitted that Ms Lablache contributed 50/50 to buy household items such as towels, linen, curtains and appliances, and to pay for food  and  household expenses but denies that she contributed to buying furniture for the house which he stated he did himself. Ms Lablache on the other hand claims that with the savings she had made from the ⅔ of her salary that she was paid while in Greece and the increase in her salary upon her return, she </w:t>
      </w:r>
      <w:r w:rsidR="00805A25" w:rsidRPr="00123C1E">
        <w:t xml:space="preserve">also </w:t>
      </w:r>
      <w:r w:rsidRPr="00123C1E">
        <w:t xml:space="preserve">contributed to </w:t>
      </w:r>
      <w:r w:rsidR="00E11F9D" w:rsidRPr="00123C1E">
        <w:t>buying</w:t>
      </w:r>
      <w:r w:rsidRPr="00123C1E">
        <w:t xml:space="preserve"> </w:t>
      </w:r>
      <w:r w:rsidR="00E11F9D" w:rsidRPr="00123C1E">
        <w:t xml:space="preserve">furniture for </w:t>
      </w:r>
      <w:r w:rsidRPr="00123C1E">
        <w:t>the house as well as soft furnishings.</w:t>
      </w:r>
      <w:r w:rsidR="00805A25" w:rsidRPr="00123C1E">
        <w:t xml:space="preserve"> Given that the house had remained unfurnished since its completion, except for what was strictly necessary for Mr Pillay to live there, it seems highly probable that having spent his funds on constructing the house, he was unable to furnish it and that Ms Lablache contributed to the same.</w:t>
      </w:r>
    </w:p>
    <w:p w:rsidR="00DF71C5" w:rsidRPr="00123C1E" w:rsidRDefault="00DF71C5" w:rsidP="001B0F35">
      <w:pPr>
        <w:pStyle w:val="JudgmentText"/>
        <w:tabs>
          <w:tab w:val="left" w:pos="720"/>
        </w:tabs>
      </w:pPr>
      <w:r w:rsidRPr="00123C1E">
        <w:t xml:space="preserve">Both parties also agree that the </w:t>
      </w:r>
      <w:r w:rsidR="00E11F9D" w:rsidRPr="00123C1E">
        <w:t>top</w:t>
      </w:r>
      <w:r w:rsidRPr="00123C1E">
        <w:t xml:space="preserve"> floor of the house was constructed while the parties were living in the house. Under cross-examination Mr Pillay stated that he not only funded the construction of the top storey but carried out the </w:t>
      </w:r>
      <w:r w:rsidR="00E11F9D" w:rsidRPr="00123C1E">
        <w:t xml:space="preserve">construction </w:t>
      </w:r>
      <w:r w:rsidRPr="00123C1E">
        <w:t xml:space="preserve">work with the help of some workers, for whom he even cooked food, without any help from Ms Lablache. He claims that he funded the construction of and furnished the </w:t>
      </w:r>
      <w:r w:rsidR="00E11F9D" w:rsidRPr="00123C1E">
        <w:t>top storey</w:t>
      </w:r>
      <w:r w:rsidRPr="00123C1E">
        <w:t xml:space="preserve"> with money he earned over time. Ms Lablache testified that the top storey of the house was added after the parties got married in 2003. While she admitted that she did not contribute to the actual construction costs of the second storey</w:t>
      </w:r>
      <w:r w:rsidR="00E11F9D" w:rsidRPr="00123C1E">
        <w:t>,</w:t>
      </w:r>
      <w:r w:rsidRPr="00123C1E">
        <w:t xml:space="preserve"> she stated that she helped to buy furniture</w:t>
      </w:r>
      <w:r w:rsidR="00E11F9D" w:rsidRPr="00123C1E">
        <w:t>,</w:t>
      </w:r>
      <w:r w:rsidRPr="00123C1E">
        <w:t xml:space="preserve"> provided curtains, bedsheets, towels</w:t>
      </w:r>
      <w:r w:rsidR="00E11F9D" w:rsidRPr="00123C1E">
        <w:t>, and</w:t>
      </w:r>
      <w:r w:rsidRPr="00123C1E">
        <w:t xml:space="preserve"> contribut</w:t>
      </w:r>
      <w:r w:rsidR="00E11F9D" w:rsidRPr="00123C1E">
        <w:t>ed</w:t>
      </w:r>
      <w:r w:rsidRPr="00123C1E">
        <w:t xml:space="preserve"> to household and family expenses</w:t>
      </w:r>
      <w:r w:rsidR="00F50963" w:rsidRPr="00123C1E">
        <w:t xml:space="preserve"> while construction was ongoing</w:t>
      </w:r>
      <w:r w:rsidRPr="00123C1E">
        <w:t xml:space="preserve">. In her words </w:t>
      </w:r>
      <w:r w:rsidRPr="00123C1E">
        <w:rPr>
          <w:i/>
        </w:rPr>
        <w:t xml:space="preserve">“For instance let us say he was the one who put the windows and doors, etc, I was helping to buy bedsheets that we need for the bed, the towels, clothes for the children, utensils for the house, stuff like that, I help on this side and he helps on the other side” </w:t>
      </w:r>
      <w:r w:rsidRPr="00123C1E">
        <w:t xml:space="preserve">(Pg 19 – 17 proceedings of Sept 2020). Ms Lablache also testified that being a fashion and textile designer as well as a seamstress, she was not only responsible for soft furnishings for the home such as curtains and bedsheets but also for the children’s clothing (including school uniforms), for which she provided the fabric and other materials and also did the sewing. </w:t>
      </w:r>
    </w:p>
    <w:p w:rsidR="00DF71C5" w:rsidRPr="00123C1E" w:rsidRDefault="00DF71C5" w:rsidP="001B0F35">
      <w:pPr>
        <w:pStyle w:val="JudgmentText"/>
        <w:tabs>
          <w:tab w:val="left" w:pos="720"/>
        </w:tabs>
      </w:pPr>
      <w:r w:rsidRPr="00123C1E">
        <w:t>Both parties agree that they both took care of the children. Ms Lablache further claims that she was the one who helped them with their homework and with their studies, took them to school and sorted out any issues arising at school. I believe that she was very much involved in her children’s lives up to the time that the parties marriage fell apart regrettably creating a rift between her and the children who at that time I note were no longer very young and whom it appears took their father’s side. As for her financial contributions to their education although she has only provided evidence of some of the school fees that she paid for Inesh (from 2014 to 2015 when Inesh was 11 and 12 respectively), Mr Pillay has corroborated her evidence that she paid for Kimberley’s school fees while he paid for Iouanna’s, and that when Inesh started school she paid his fees and he took over paying Kimberley’s fees, as Iouanna had finished school by then. Ms Lablache admits that she stopped paying Inesh’s school fees when the parties</w:t>
      </w:r>
      <w:r w:rsidR="001B0F35" w:rsidRPr="00123C1E">
        <w:t xml:space="preserve"> sepa</w:t>
      </w:r>
      <w:r w:rsidRPr="00123C1E">
        <w:t xml:space="preserve">rated in 2016, on the basis that Mr Pillay was spending money on his partners and could therefore afford to pay for his son’s education. I do not find this a valid reason as both parents </w:t>
      </w:r>
      <w:r w:rsidR="000E183D" w:rsidRPr="00123C1E">
        <w:t>are</w:t>
      </w:r>
      <w:r w:rsidRPr="00123C1E">
        <w:t xml:space="preserve"> responsib</w:t>
      </w:r>
      <w:r w:rsidR="000E183D" w:rsidRPr="00123C1E">
        <w:t>le</w:t>
      </w:r>
      <w:r w:rsidRPr="00123C1E">
        <w:t xml:space="preserve"> for providing for and maintaining their children</w:t>
      </w:r>
      <w:r w:rsidR="000E183D" w:rsidRPr="00123C1E">
        <w:t xml:space="preserve"> </w:t>
      </w:r>
      <w:r w:rsidRPr="00123C1E">
        <w:t xml:space="preserve">despite the relationship of the parents ending. At the time Inesh would have been 13. </w:t>
      </w:r>
      <w:r w:rsidR="00CC2B6D" w:rsidRPr="00123C1E">
        <w:t>To her credit,</w:t>
      </w:r>
      <w:r w:rsidRPr="00123C1E">
        <w:t xml:space="preserve"> she did pay maintenance for Inesh at least for a while and maintained a bank account in his name which had a credit balance of SCR23,216 as at 31</w:t>
      </w:r>
      <w:r w:rsidRPr="00123C1E">
        <w:rPr>
          <w:vertAlign w:val="superscript"/>
        </w:rPr>
        <w:t>st</w:t>
      </w:r>
      <w:r w:rsidRPr="00123C1E">
        <w:t xml:space="preserve"> August 2020.</w:t>
      </w:r>
      <w:r w:rsidR="00CC2B6D" w:rsidRPr="00123C1E">
        <w:t xml:space="preserve"> I further note that the failure of her business and her reduced circumstances would have rendered it difficult for her to continue maintaining </w:t>
      </w:r>
      <w:r w:rsidR="005D58DA" w:rsidRPr="00123C1E">
        <w:t>Inesh as opposed to Mr Pillay who not only still had his electrical contracting business but was also pocketing rent from the property on V1332.</w:t>
      </w:r>
    </w:p>
    <w:p w:rsidR="00DF71C5" w:rsidRPr="00123C1E" w:rsidRDefault="00DF71C5" w:rsidP="006A485F">
      <w:pPr>
        <w:pStyle w:val="JudgmentText"/>
        <w:tabs>
          <w:tab w:val="left" w:pos="720"/>
        </w:tabs>
      </w:pPr>
      <w:r w:rsidRPr="00123C1E">
        <w:t>Ms Lablache also testified that she did all the cleaning, laundry, ironing and household chores with little help from the children who were involved in their studies. This is accepted by Mr Pillay although he claims that both he and the children helped out. Ms Lablache also stated that Mr Pillay mostly did the cooking while she occasional</w:t>
      </w:r>
      <w:r w:rsidR="001B0F35" w:rsidRPr="00123C1E">
        <w:t>l</w:t>
      </w:r>
      <w:r w:rsidRPr="00123C1E">
        <w:t>y prepared certain dishes. She further claims that on Mr Pillay’s occasional</w:t>
      </w:r>
      <w:r w:rsidR="00EE7718" w:rsidRPr="00123C1E">
        <w:t xml:space="preserve"> work</w:t>
      </w:r>
      <w:r w:rsidRPr="00123C1E">
        <w:t xml:space="preserve"> trips overseas (every two to three months) she was left to take care of the children and the home. </w:t>
      </w:r>
    </w:p>
    <w:p w:rsidR="00DF71C5" w:rsidRPr="00123C1E" w:rsidRDefault="00DF71C5" w:rsidP="006A485F">
      <w:pPr>
        <w:pStyle w:val="JudgmentText"/>
        <w:tabs>
          <w:tab w:val="left" w:pos="720"/>
        </w:tabs>
      </w:pPr>
      <w:r w:rsidRPr="00123C1E">
        <w:t xml:space="preserve">Mr Pillay initially claimed that Ms Lablache could not have made the monetary contributions she claims to have made because she </w:t>
      </w:r>
      <w:r w:rsidR="00EE7718" w:rsidRPr="00123C1E">
        <w:t>was not earning enough to do so, while he earned SCR28,000 to SCR35,000 per month from his</w:t>
      </w:r>
      <w:r w:rsidR="00C16617" w:rsidRPr="00123C1E">
        <w:t xml:space="preserve"> work as an</w:t>
      </w:r>
      <w:r w:rsidR="00EE7718" w:rsidRPr="00123C1E">
        <w:t xml:space="preserve"> electrical contract</w:t>
      </w:r>
      <w:r w:rsidR="00C16617" w:rsidRPr="00123C1E">
        <w:t xml:space="preserve">or. </w:t>
      </w:r>
      <w:r w:rsidRPr="00123C1E">
        <w:t>However, he then accepted that from the time they met up to 2008, Ms Lablache had been employed with the Ministry of Education and earning a salary, and that furthermore from 1995 she was running her own business from which she earned additional income, but stated that he did not know what she did with her money as he was the one who bore all the household expenses and also paid for the phone and utility bills.</w:t>
      </w:r>
    </w:p>
    <w:p w:rsidR="00DF71C5" w:rsidRPr="00123C1E" w:rsidRDefault="00DF71C5" w:rsidP="006A485F">
      <w:pPr>
        <w:pStyle w:val="JudgmentText"/>
        <w:tabs>
          <w:tab w:val="left" w:pos="720"/>
        </w:tabs>
      </w:pPr>
      <w:r w:rsidRPr="00123C1E">
        <w:t xml:space="preserve"> In regards to her earnings, Ms Lablache testified that at the beginning of their relationship, as a supply teacher she had only been earning SCR700, but as she received tra</w:t>
      </w:r>
      <w:r w:rsidR="000E183D" w:rsidRPr="00123C1E">
        <w:t>i</w:t>
      </w:r>
      <w:r w:rsidRPr="00123C1E">
        <w:t>ning and rose through the ranks she eventually earned in excess of SCR10,000. I note that according to the Certificate of Employment she produced (Exhibit 11) her last gross salary as at 1</w:t>
      </w:r>
      <w:r w:rsidRPr="00123C1E">
        <w:rPr>
          <w:vertAlign w:val="superscript"/>
        </w:rPr>
        <w:t>st</w:t>
      </w:r>
      <w:r w:rsidRPr="00123C1E">
        <w:t xml:space="preserve"> February 2008 was SCR74.700 per annum i.e SCR 6,225 per month. This accords with the salary advice/pay slips she produced for the year 2002 which shows that for the second half of that year her gross earnings amounted to SCR6,325 (inclusive of salary and responsibility allowance) and her net income was SCR5,983.75, taking into account that in 2002 she was occupying the position of Senior Instructor which she had held from 1</w:t>
      </w:r>
      <w:r w:rsidRPr="00123C1E">
        <w:rPr>
          <w:vertAlign w:val="superscript"/>
        </w:rPr>
        <w:t>st</w:t>
      </w:r>
      <w:r w:rsidRPr="00123C1E">
        <w:t xml:space="preserve"> January 2001 and continued holding until 1</w:t>
      </w:r>
      <w:r w:rsidRPr="00123C1E">
        <w:rPr>
          <w:vertAlign w:val="superscript"/>
        </w:rPr>
        <w:t>st</w:t>
      </w:r>
      <w:r w:rsidRPr="00123C1E">
        <w:t xml:space="preserve"> February 2008 when she </w:t>
      </w:r>
      <w:r w:rsidR="000E183D" w:rsidRPr="00123C1E">
        <w:t xml:space="preserve">resigned and </w:t>
      </w:r>
      <w:r w:rsidRPr="00123C1E">
        <w:t>ended her employment</w:t>
      </w:r>
      <w:r w:rsidR="000E183D" w:rsidRPr="00123C1E">
        <w:t xml:space="preserve"> with the Ministry</w:t>
      </w:r>
      <w:r w:rsidRPr="00123C1E">
        <w:t xml:space="preserve">. Ms Lablache also claims that her gratuity payment of SCR30,000 for 25 years service as a teacher  which was paid in March 2004 as shown by Exhibit D2, was used to pave the front of the matrimonial home. She denies Mr Pillay’s claim that it was used for travel or </w:t>
      </w:r>
      <w:r w:rsidR="00EE7718" w:rsidRPr="00123C1E">
        <w:t xml:space="preserve">her </w:t>
      </w:r>
      <w:r w:rsidRPr="00123C1E">
        <w:t>business. She also stated that part of the sum of SCR147,788.08 paid to her in 2008 as terminal benefits</w:t>
      </w:r>
      <w:r w:rsidR="0083647F" w:rsidRPr="00123C1E">
        <w:t xml:space="preserve"> as shown by Exhibit D3</w:t>
      </w:r>
      <w:r w:rsidRPr="00123C1E">
        <w:t xml:space="preserve"> was invested in the matrimonial home</w:t>
      </w:r>
      <w:r w:rsidR="00A36ACC" w:rsidRPr="00123C1E">
        <w:t xml:space="preserve"> and</w:t>
      </w:r>
      <w:r w:rsidRPr="00123C1E">
        <w:t xml:space="preserve"> spent on the children and the family, </w:t>
      </w:r>
      <w:r w:rsidR="00A36ACC" w:rsidRPr="00123C1E">
        <w:t>which is denied by Mr Pillay</w:t>
      </w:r>
      <w:r w:rsidR="009F6543" w:rsidRPr="00123C1E">
        <w:t>,</w:t>
      </w:r>
      <w:r w:rsidR="00A36ACC" w:rsidRPr="00123C1E">
        <w:t xml:space="preserve"> and the remainder invested in her business</w:t>
      </w:r>
      <w:r w:rsidR="0083647F" w:rsidRPr="00123C1E">
        <w:t>.</w:t>
      </w:r>
      <w:r w:rsidRPr="00123C1E">
        <w:t xml:space="preserve"> </w:t>
      </w:r>
      <w:r w:rsidR="009F6543" w:rsidRPr="00123C1E">
        <w:t xml:space="preserve">This Court has no reason to disbelieve Ms Lablache as to how she spent her gratuity and benefits. Give that she has been living in the matrimonial home since 1988, it would have been strange for her to have spent no money at all on it. </w:t>
      </w:r>
    </w:p>
    <w:p w:rsidR="00DF71C5" w:rsidRPr="00123C1E" w:rsidRDefault="00DF71C5" w:rsidP="006A485F">
      <w:pPr>
        <w:pStyle w:val="JudgmentText"/>
        <w:tabs>
          <w:tab w:val="left" w:pos="720"/>
        </w:tabs>
      </w:pPr>
      <w:r w:rsidRPr="00123C1E">
        <w:t xml:space="preserve">She further testified that from 1995, while she was still employed with the Ministry of Education, she also started her own business Mangouya Studio for the production of tourism related products which were sold at various tourism establishments and other outlets as well as Bazar Labrinn, and from which she earned additional income. She also supplied products other than those she produced herself and provided services such as printing of logos on t-shirts. Exhibits D19, D20 and D21 are evidence of her earnings from that business for the years 2012, 2013 and 2014 while </w:t>
      </w:r>
      <w:r w:rsidR="0083647F" w:rsidRPr="00123C1E">
        <w:t xml:space="preserve">Exhibit </w:t>
      </w:r>
      <w:r w:rsidRPr="00123C1E">
        <w:t>22 shows comparisons between income from different outlets to which she supplied her products for the years 2011 and 2012. After that whilst she was still employed with the Ministry of Education, Ms Lablache launched Mangouya Fashion – a textile design and fashion business  - from which she claims to have earned SCR200,000 to SCR300,000 per year. In 2002, she launched a fashion show group from which she claims to have earned SCR10,000 to SCR12,000 per month. She claims to have spent her earnings from her various businesses on the businesses themselves as well as the family’s upkeep. Although she has not produced any evidence of her earnings from Mangouya Fashion and the fashion show group, Mr Pillay has admitted that she did have those businesses although he claims that they were not as lucrative as she was making them out to be: for instance he claims that she was unable to pay the rent for the space she occupied in the building on V1332, that he had to purchase her sewing machine when she started her business</w:t>
      </w:r>
      <w:r w:rsidR="00490080" w:rsidRPr="00123C1E">
        <w:t>,</w:t>
      </w:r>
      <w:r w:rsidRPr="00123C1E">
        <w:t xml:space="preserve"> and </w:t>
      </w:r>
      <w:r w:rsidR="00490080" w:rsidRPr="00123C1E">
        <w:t xml:space="preserve">also </w:t>
      </w:r>
      <w:r w:rsidRPr="00123C1E">
        <w:t xml:space="preserve">help her set </w:t>
      </w:r>
      <w:r w:rsidR="00490080" w:rsidRPr="00123C1E">
        <w:t xml:space="preserve">her business </w:t>
      </w:r>
      <w:r w:rsidRPr="00123C1E">
        <w:t>u</w:t>
      </w:r>
      <w:r w:rsidR="0083647F" w:rsidRPr="00123C1E">
        <w:t>p.</w:t>
      </w:r>
      <w:r w:rsidR="00490080" w:rsidRPr="00123C1E">
        <w:t xml:space="preserve"> In that regard Ms Lablache testified that she moved out of the building on V1332 to the studio on V1346 so that they could rent the premises to another tenant and obtain more rent to pay off the loan borrowed for the purchase of V1332 and renovation of the building thereon, which in my view is not only a perfectly plausible explanation but also makes business sense, as she did not have to pay rent for the studio. She </w:t>
      </w:r>
      <w:r w:rsidR="00C16617" w:rsidRPr="00123C1E">
        <w:t xml:space="preserve">has not denied that Mr Pillay supplied her with her sewing machine for her business but explained </w:t>
      </w:r>
      <w:r w:rsidR="00490080" w:rsidRPr="00123C1E">
        <w:t xml:space="preserve">that </w:t>
      </w:r>
      <w:r w:rsidR="00C16617" w:rsidRPr="00123C1E">
        <w:t xml:space="preserve">he </w:t>
      </w:r>
      <w:r w:rsidR="00490080" w:rsidRPr="00123C1E">
        <w:t xml:space="preserve">was in the business of importing industrial sewing machines </w:t>
      </w:r>
      <w:r w:rsidR="00C16617" w:rsidRPr="00123C1E">
        <w:t>and that she paid him</w:t>
      </w:r>
      <w:r w:rsidR="003769F5" w:rsidRPr="00123C1E">
        <w:t xml:space="preserve"> for it</w:t>
      </w:r>
      <w:r w:rsidR="00C16617" w:rsidRPr="00123C1E">
        <w:t xml:space="preserve">. As for helping her set up her business, he might very well have </w:t>
      </w:r>
      <w:r w:rsidR="006A485F" w:rsidRPr="00123C1E">
        <w:t>provided her with some assistance</w:t>
      </w:r>
      <w:r w:rsidR="00C16617" w:rsidRPr="00123C1E">
        <w:t xml:space="preserve"> although he has not brought any evidence of the sums he claims to have given her for the same, but</w:t>
      </w:r>
      <w:r w:rsidR="00406EB9" w:rsidRPr="00123C1E">
        <w:t xml:space="preserve"> I do not believe for one minute that she had no means to set up her business, in light of the proof she has brought of her earnings</w:t>
      </w:r>
      <w:r w:rsidR="006A485F" w:rsidRPr="00123C1E">
        <w:t>. The fact that she eventually left the security that employment provided to launch herself full time into her business is also evidence that the business was profitable one</w:t>
      </w:r>
      <w:r w:rsidR="003769F5" w:rsidRPr="00123C1E">
        <w:t>.</w:t>
      </w:r>
      <w:r w:rsidR="00406EB9" w:rsidRPr="00123C1E">
        <w:t xml:space="preserve"> </w:t>
      </w:r>
    </w:p>
    <w:p w:rsidR="00DF71C5" w:rsidRPr="00123C1E" w:rsidRDefault="00DF71C5" w:rsidP="006A485F">
      <w:pPr>
        <w:pStyle w:val="JudgmentText"/>
        <w:tabs>
          <w:tab w:val="left" w:pos="720"/>
        </w:tabs>
      </w:pPr>
      <w:r w:rsidRPr="00123C1E">
        <w:t xml:space="preserve">Miss Lablache claims that after leaving the employment of the Ministry of Education, she worked full time in her businesses which she now operated on a larger scale, and which flourished, so much so, that the businesses made more money  than when she had been teaching at the same time. She invested the money in the studio </w:t>
      </w:r>
      <w:r w:rsidR="003769F5" w:rsidRPr="00123C1E">
        <w:t xml:space="preserve">on V1346 </w:t>
      </w:r>
      <w:r w:rsidRPr="00123C1E">
        <w:t xml:space="preserve">and </w:t>
      </w:r>
      <w:r w:rsidR="003769F5" w:rsidRPr="00123C1E">
        <w:t xml:space="preserve">also </w:t>
      </w:r>
      <w:r w:rsidRPr="00123C1E">
        <w:t xml:space="preserve">used it to promote and expand the business. At the beginning she had been operating her business from the studio, but from 2009 to 2011 occupied the building on V1332 at English River/ Castor Road, before returning to the studio until 2013 when she moved to a shop at CODEVAR on SENPA premises. However due to the COVID pandemic which resulted in the closure of her businesses </w:t>
      </w:r>
      <w:r w:rsidR="003769F5" w:rsidRPr="00123C1E">
        <w:t>which</w:t>
      </w:r>
      <w:r w:rsidRPr="00123C1E">
        <w:t xml:space="preserve"> relied primarily on sales to tourists, she  lost everything and had to rely on Government assistance for the duration of the pandemic. It would seem that Ms Lablache has </w:t>
      </w:r>
      <w:r w:rsidR="00A775C5" w:rsidRPr="00123C1E">
        <w:t xml:space="preserve">now </w:t>
      </w:r>
      <w:r w:rsidRPr="00123C1E">
        <w:t>attempted to some extent to resurrect her business but faces difficulties because</w:t>
      </w:r>
      <w:r w:rsidR="004A3E68" w:rsidRPr="00123C1E">
        <w:t xml:space="preserve"> she no longer has any </w:t>
      </w:r>
      <w:r w:rsidR="0066557C" w:rsidRPr="00123C1E">
        <w:t xml:space="preserve">reliable source of </w:t>
      </w:r>
      <w:r w:rsidR="004A3E68" w:rsidRPr="00123C1E">
        <w:t xml:space="preserve">income </w:t>
      </w:r>
      <w:r w:rsidR="0066557C" w:rsidRPr="00123C1E">
        <w:t>and</w:t>
      </w:r>
      <w:r w:rsidRPr="00123C1E">
        <w:t xml:space="preserve"> she does not have appropriate premises at which to carry on her work. She states that she had to stop using the studio when the parties separated in 2016, because of numerous malicious acts carried out by Mr Pillay to prevent her from using the studio which she now only uses as storage. She now does printing work at the house she occupies but can only do so in small quantities because of limited space</w:t>
      </w:r>
      <w:r w:rsidR="00B26080" w:rsidRPr="00123C1E">
        <w:t xml:space="preserve"> and facilities</w:t>
      </w:r>
      <w:r w:rsidRPr="00123C1E">
        <w:t>.</w:t>
      </w:r>
      <w:r w:rsidR="004A3E68" w:rsidRPr="00123C1E">
        <w:t xml:space="preserve"> </w:t>
      </w:r>
    </w:p>
    <w:p w:rsidR="00DF71C5" w:rsidRPr="00123C1E" w:rsidRDefault="00DF71C5" w:rsidP="006A485F">
      <w:pPr>
        <w:pStyle w:val="JudgmentText"/>
        <w:tabs>
          <w:tab w:val="left" w:pos="720"/>
        </w:tabs>
      </w:pPr>
      <w:r w:rsidRPr="00123C1E">
        <w:t xml:space="preserve">Ms Lablache on her own admission, made no contributions to the construction of either the ground or first floor of the matrimonial home. However I find that Mr Pillay has attempted to minimise and misrepresent her contributions, with a view to depriving her of </w:t>
      </w:r>
      <w:r w:rsidR="00A775C5" w:rsidRPr="00123C1E">
        <w:t xml:space="preserve">her rightful </w:t>
      </w:r>
      <w:r w:rsidRPr="00123C1E">
        <w:t xml:space="preserve">share in the matrimonial home, and ensuring that she walks away empty handed after 28 years together. </w:t>
      </w:r>
      <w:r w:rsidR="004A7133" w:rsidRPr="00123C1E">
        <w:t xml:space="preserve">I am confirmed in that view by the derisive offer he made to her of his half share in parcels V6465 and V6466, the paltry sum of SCR500,000.00, and the ISUZU truck </w:t>
      </w:r>
      <w:r w:rsidR="00FE027B" w:rsidRPr="00123C1E">
        <w:t>Registration N</w:t>
      </w:r>
      <w:r w:rsidR="004A7133" w:rsidRPr="00123C1E">
        <w:t>o.</w:t>
      </w:r>
      <w:r w:rsidR="00FE027B" w:rsidRPr="00123C1E">
        <w:t xml:space="preserve"> S24137, t</w:t>
      </w:r>
      <w:r w:rsidR="004A7133" w:rsidRPr="00123C1E">
        <w:t>aking into account the total value of all the properties acquired during the relationship and marriage of the parties.</w:t>
      </w:r>
      <w:r w:rsidR="00FE027B" w:rsidRPr="00123C1E">
        <w:t xml:space="preserve"> </w:t>
      </w:r>
      <w:r w:rsidRPr="00123C1E">
        <w:t xml:space="preserve">I </w:t>
      </w:r>
      <w:r w:rsidR="00FE027B" w:rsidRPr="00123C1E">
        <w:t>note that V6465 and V6466 a</w:t>
      </w:r>
      <w:r w:rsidR="00B26080" w:rsidRPr="00123C1E">
        <w:t>re</w:t>
      </w:r>
      <w:r w:rsidR="00FE027B" w:rsidRPr="00123C1E">
        <w:t xml:space="preserve"> </w:t>
      </w:r>
      <w:r w:rsidR="00B26080" w:rsidRPr="00123C1E">
        <w:t xml:space="preserve">vacant parcels </w:t>
      </w:r>
      <w:r w:rsidR="00763651" w:rsidRPr="00123C1E">
        <w:t xml:space="preserve">currently accessible only by a footpath </w:t>
      </w:r>
      <w:r w:rsidRPr="00123C1E">
        <w:t>with no</w:t>
      </w:r>
      <w:r w:rsidR="00B26080" w:rsidRPr="00123C1E">
        <w:t xml:space="preserve"> motorable access road</w:t>
      </w:r>
      <w:r w:rsidR="00763651" w:rsidRPr="00123C1E">
        <w:t>, which would be costly to make,</w:t>
      </w:r>
      <w:r w:rsidR="00B26080" w:rsidRPr="00123C1E">
        <w:t xml:space="preserve"> and no right of way </w:t>
      </w:r>
      <w:r w:rsidR="00FE027B" w:rsidRPr="00123C1E">
        <w:t>except</w:t>
      </w:r>
      <w:r w:rsidR="00B26080" w:rsidRPr="00123C1E">
        <w:t xml:space="preserve"> over </w:t>
      </w:r>
      <w:r w:rsidR="004A7133" w:rsidRPr="00123C1E">
        <w:t>V1345</w:t>
      </w:r>
      <w:r w:rsidR="00B26080" w:rsidRPr="00123C1E">
        <w:t xml:space="preserve"> which </w:t>
      </w:r>
      <w:r w:rsidR="004A7133" w:rsidRPr="00123C1E">
        <w:t xml:space="preserve">would </w:t>
      </w:r>
      <w:r w:rsidR="00B26080" w:rsidRPr="00123C1E">
        <w:t>belong</w:t>
      </w:r>
      <w:r w:rsidR="004A7133" w:rsidRPr="00123C1E">
        <w:t xml:space="preserve"> to </w:t>
      </w:r>
      <w:r w:rsidR="00FE027B" w:rsidRPr="00123C1E">
        <w:t>Mr Pillay</w:t>
      </w:r>
      <w:r w:rsidR="004A7133" w:rsidRPr="00123C1E">
        <w:t xml:space="preserve"> in terms of the offer</w:t>
      </w:r>
      <w:r w:rsidR="00FE027B" w:rsidRPr="00123C1E">
        <w:t>.</w:t>
      </w:r>
      <w:r w:rsidR="00763651" w:rsidRPr="00123C1E">
        <w:t xml:space="preserve"> </w:t>
      </w:r>
      <w:r w:rsidR="00FE027B" w:rsidRPr="00123C1E">
        <w:t xml:space="preserve">Furthermore </w:t>
      </w:r>
      <w:r w:rsidR="004A7133" w:rsidRPr="00123C1E">
        <w:t>the ISUZU truck</w:t>
      </w:r>
      <w:r w:rsidR="00FE027B" w:rsidRPr="00123C1E">
        <w:t xml:space="preserve"> </w:t>
      </w:r>
      <w:r w:rsidR="004A7133" w:rsidRPr="00123C1E">
        <w:t xml:space="preserve">is registered in </w:t>
      </w:r>
      <w:r w:rsidR="00FE027B" w:rsidRPr="00123C1E">
        <w:t xml:space="preserve">Ms Lablache’s </w:t>
      </w:r>
      <w:r w:rsidR="004A7133" w:rsidRPr="00123C1E">
        <w:t>business’ name and</w:t>
      </w:r>
      <w:r w:rsidR="00FE027B" w:rsidRPr="00123C1E">
        <w:t xml:space="preserve"> being used by her, and she</w:t>
      </w:r>
      <w:r w:rsidR="004A7133" w:rsidRPr="00123C1E">
        <w:t xml:space="preserve"> has </w:t>
      </w:r>
      <w:r w:rsidR="00FE027B" w:rsidRPr="00123C1E">
        <w:t xml:space="preserve">explained that Mr Pillay’s </w:t>
      </w:r>
      <w:r w:rsidR="004A7133" w:rsidRPr="00123C1E">
        <w:t>contribut</w:t>
      </w:r>
      <w:r w:rsidR="00FE027B" w:rsidRPr="00123C1E">
        <w:t>ion of</w:t>
      </w:r>
      <w:r w:rsidR="004A7133" w:rsidRPr="00123C1E">
        <w:t xml:space="preserve"> SCR45,000.00 </w:t>
      </w:r>
      <w:r w:rsidR="00FE027B" w:rsidRPr="00123C1E">
        <w:t>to the purchase price of the vehicle was o</w:t>
      </w:r>
      <w:r w:rsidR="004A7133" w:rsidRPr="00123C1E">
        <w:t xml:space="preserve">btained </w:t>
      </w:r>
      <w:r w:rsidR="00FE027B" w:rsidRPr="00123C1E">
        <w:t>from</w:t>
      </w:r>
      <w:r w:rsidR="004A7133" w:rsidRPr="00123C1E">
        <w:t xml:space="preserve"> rent for the building on V1332,</w:t>
      </w:r>
      <w:r w:rsidR="00FE027B" w:rsidRPr="00123C1E">
        <w:t xml:space="preserve"> which she</w:t>
      </w:r>
      <w:r w:rsidR="00057C86" w:rsidRPr="00123C1E">
        <w:t xml:space="preserve"> claims she</w:t>
      </w:r>
      <w:r w:rsidR="00FE027B" w:rsidRPr="00123C1E">
        <w:t xml:space="preserve"> is entitled to a</w:t>
      </w:r>
      <w:r w:rsidR="00057C86" w:rsidRPr="00123C1E">
        <w:t xml:space="preserve"> share of</w:t>
      </w:r>
      <w:r w:rsidR="00FE027B" w:rsidRPr="00123C1E">
        <w:t xml:space="preserve"> which she has never received</w:t>
      </w:r>
      <w:r w:rsidR="006A485F" w:rsidRPr="00123C1E">
        <w:t xml:space="preserve"> (except for the SCR45,000)</w:t>
      </w:r>
      <w:r w:rsidR="005E0BA8" w:rsidRPr="00123C1E">
        <w:t>.</w:t>
      </w:r>
      <w:r w:rsidR="007329C5" w:rsidRPr="00123C1E">
        <w:t xml:space="preserve"> Mr Pillay’s offer is a perfect example of what section </w:t>
      </w:r>
      <w:r w:rsidR="00355146" w:rsidRPr="00123C1E">
        <w:t>20(1)(g) is designed  to prevent</w:t>
      </w:r>
      <w:r w:rsidR="007329C5" w:rsidRPr="00123C1E">
        <w:t xml:space="preserve"> </w:t>
      </w:r>
      <w:r w:rsidR="00355146" w:rsidRPr="00123C1E">
        <w:t xml:space="preserve">as </w:t>
      </w:r>
      <w:r w:rsidR="00763651" w:rsidRPr="00123C1E">
        <w:t>explained</w:t>
      </w:r>
      <w:r w:rsidR="00355146" w:rsidRPr="00123C1E">
        <w:t xml:space="preserve"> in </w:t>
      </w:r>
      <w:r w:rsidR="00355146" w:rsidRPr="00123C1E">
        <w:rPr>
          <w:i/>
        </w:rPr>
        <w:t>Charles v Charles</w:t>
      </w:r>
      <w:r w:rsidR="00355146" w:rsidRPr="00123C1E">
        <w:t>,</w:t>
      </w:r>
      <w:r w:rsidR="00763651" w:rsidRPr="00123C1E">
        <w:t xml:space="preserve"> namely that a</w:t>
      </w:r>
      <w:r w:rsidR="00355146" w:rsidRPr="00123C1E">
        <w:t xml:space="preserve"> </w:t>
      </w:r>
      <w:r w:rsidR="00763651" w:rsidRPr="00123C1E">
        <w:t>“</w:t>
      </w:r>
      <w:r w:rsidR="00355146" w:rsidRPr="00123C1E">
        <w:rPr>
          <w:rFonts w:eastAsia="Courier New"/>
          <w:i/>
        </w:rPr>
        <w:t>party to a settlement of matrimonial property shall remain destitute</w:t>
      </w:r>
      <w:r w:rsidR="00355146" w:rsidRPr="00123C1E">
        <w:rPr>
          <w:i/>
        </w:rPr>
        <w:t xml:space="preserve"> while </w:t>
      </w:r>
      <w:r w:rsidR="00355146" w:rsidRPr="00123C1E">
        <w:rPr>
          <w:i/>
          <w:noProof/>
          <w:lang w:val="en-US"/>
        </w:rPr>
        <mc:AlternateContent>
          <mc:Choice Requires="wpg">
            <w:drawing>
              <wp:anchor distT="0" distB="0" distL="114300" distR="114300" simplePos="0" relativeHeight="251685888" behindDoc="0" locked="0" layoutInCell="1" allowOverlap="1" wp14:anchorId="47FC16B6" wp14:editId="2D001424">
                <wp:simplePos x="0" y="0"/>
                <wp:positionH relativeFrom="page">
                  <wp:posOffset>11586459</wp:posOffset>
                </wp:positionH>
                <wp:positionV relativeFrom="page">
                  <wp:posOffset>304462</wp:posOffset>
                </wp:positionV>
                <wp:extent cx="1480022" cy="8457"/>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1480022" cy="8457"/>
                          <a:chOff x="0" y="0"/>
                          <a:chExt cx="1480022" cy="8457"/>
                        </a:xfrm>
                      </wpg:grpSpPr>
                      <wps:wsp>
                        <wps:cNvPr id="4" name="Shape 2599"/>
                        <wps:cNvSpPr/>
                        <wps:spPr>
                          <a:xfrm>
                            <a:off x="0" y="0"/>
                            <a:ext cx="1480022" cy="8457"/>
                          </a:xfrm>
                          <a:custGeom>
                            <a:avLst/>
                            <a:gdLst/>
                            <a:ahLst/>
                            <a:cxnLst/>
                            <a:rect l="0" t="0" r="0" b="0"/>
                            <a:pathLst>
                              <a:path w="1480022" h="8457">
                                <a:moveTo>
                                  <a:pt x="0" y="4229"/>
                                </a:moveTo>
                                <a:lnTo>
                                  <a:pt x="1480022" y="4229"/>
                                </a:lnTo>
                              </a:path>
                            </a:pathLst>
                          </a:custGeom>
                          <a:noFill/>
                          <a:ln w="8457" cap="flat" cmpd="sng" algn="ctr">
                            <a:solidFill>
                              <a:srgbClr val="000000"/>
                            </a:solidFill>
                            <a:prstDash val="solid"/>
                            <a:miter lim="100000"/>
                          </a:ln>
                          <a:effectLst/>
                        </wps:spPr>
                        <wps:bodyPr/>
                      </wps:wsp>
                    </wpg:wgp>
                  </a:graphicData>
                </a:graphic>
              </wp:anchor>
            </w:drawing>
          </mc:Choice>
          <mc:Fallback>
            <w:pict>
              <v:group w14:anchorId="30E94FC4" id="Group 3" o:spid="_x0000_s1026" style="position:absolute;margin-left:912.3pt;margin-top:23.95pt;width:116.55pt;height:.65pt;z-index:251685888;mso-position-horizontal-relative:page;mso-position-vertical-relative:page" coordsize="148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">
                <v:shape id="Shape 2599" o:spid="_x0000_s1027" style="position:absolute;width:14800;height:84;visibility:visible;mso-wrap-style:square;v-text-anchor:top" coordsize="1480022,8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bbMMA&#10;AADaAAAADwAAAGRycy9kb3ducmV2LnhtbESPUWvCQBCE3wX/w7GCb3qxSCnRU6xQkEIFjUL6tuS2&#10;SWhuN+SumvbXe0LBx2FmvmGW69416kKdr4UNzKYJKOJCbM2lgVP2NnkB5QOyxUaYDPySh/VqOFhi&#10;auXKB7ocQ6kihH2KBqoQ2lRrX1Tk0E+lJY7el3QOQ5RdqW2H1wh3jX5KkmftsOa4UGFL24qK7+OP&#10;M5Dl7/vD7iTnJtu/fnz+bSTPvRgzHvWbBahAfXiE/9s7a2AO9yvxBu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ebbMMAAADaAAAADwAAAAAAAAAAAAAAAACYAgAAZHJzL2Rv&#10;d25yZXYueG1sUEsFBgAAAAAEAAQA9QAAAIgDAAAAAA==&#10;" path="m,4229r1480022,e" filled="f" strokeweight=".23492mm">
                  <v:stroke miterlimit="1" joinstyle="miter"/>
                  <v:path arrowok="t" textboxrect="0,0,1480022,8457"/>
                </v:shape>
                <w10:wrap type="topAndBottom" anchorx="page" anchory="page"/>
              </v:group>
            </w:pict>
          </mc:Fallback>
        </mc:AlternateContent>
      </w:r>
      <w:r w:rsidR="00355146" w:rsidRPr="00123C1E">
        <w:rPr>
          <w:i/>
        </w:rPr>
        <w:t>the other party drowns in a sea of affluence so to speak”</w:t>
      </w:r>
      <w:r w:rsidR="00763651" w:rsidRPr="00123C1E">
        <w:rPr>
          <w:i/>
        </w:rPr>
        <w:t>.</w:t>
      </w:r>
    </w:p>
    <w:p w:rsidR="009D5936" w:rsidRPr="00123C1E" w:rsidRDefault="00DF71C5" w:rsidP="006A485F">
      <w:pPr>
        <w:pStyle w:val="JudgmentText"/>
        <w:tabs>
          <w:tab w:val="left" w:pos="720"/>
        </w:tabs>
      </w:pPr>
      <w:r w:rsidRPr="00123C1E">
        <w:t xml:space="preserve">I find that Ms Lablache has sufficiently established that she earned enough to contribute to furnishing the house, and </w:t>
      </w:r>
      <w:r w:rsidR="00057C86" w:rsidRPr="00123C1E">
        <w:t xml:space="preserve">for the reasons given </w:t>
      </w:r>
      <w:r w:rsidRPr="00123C1E">
        <w:t>I believe her claims that she not only purchased some furniture for the house but also provided all the soft furnishings such as curtains, linen, bedsheets and towels, as this is in her line of work. I also believe that she contributed to family and household expenses and played an important part in taking care of the childre</w:t>
      </w:r>
      <w:r w:rsidR="005E0BA8" w:rsidRPr="00123C1E">
        <w:t>n and the home</w:t>
      </w:r>
      <w:r w:rsidRPr="00123C1E">
        <w:t xml:space="preserve"> especially as Mr Pillay not only had his electrical contracting business to run, but was also involved in numerous construction projects (i.e</w:t>
      </w:r>
      <w:r w:rsidR="00C13CD6" w:rsidRPr="00123C1E">
        <w:t>.</w:t>
      </w:r>
      <w:r w:rsidRPr="00123C1E">
        <w:t xml:space="preserve"> the </w:t>
      </w:r>
      <w:r w:rsidR="00057C86" w:rsidRPr="00123C1E">
        <w:t>top storey</w:t>
      </w:r>
      <w:r w:rsidRPr="00123C1E">
        <w:t xml:space="preserve"> of the matrimonial home, the studio, the </w:t>
      </w:r>
      <w:r w:rsidR="005E0BA8" w:rsidRPr="00123C1E">
        <w:t xml:space="preserve">bedsitters and </w:t>
      </w:r>
      <w:r w:rsidRPr="00123C1E">
        <w:t>apartments on top of the studio etc.).</w:t>
      </w:r>
      <w:r w:rsidR="00B72179" w:rsidRPr="00123C1E">
        <w:t xml:space="preserve"> </w:t>
      </w:r>
      <w:r w:rsidR="0066557C" w:rsidRPr="00123C1E">
        <w:t>Furthermore if as Mr Pillay claims, he built the 2</w:t>
      </w:r>
      <w:r w:rsidR="0066557C" w:rsidRPr="00123C1E">
        <w:rPr>
          <w:vertAlign w:val="superscript"/>
        </w:rPr>
        <w:t>nd</w:t>
      </w:r>
      <w:r w:rsidR="0066557C" w:rsidRPr="00123C1E">
        <w:t xml:space="preserve"> storey with money that he earned over time, it is only reasonable to believe that he could only have set aside that money because Ms Lablache was contributing towards other expenses. </w:t>
      </w:r>
      <w:r w:rsidRPr="00123C1E">
        <w:t xml:space="preserve"> </w:t>
      </w:r>
      <w:r w:rsidR="005E0BA8" w:rsidRPr="00123C1E">
        <w:t>Mr Pillay claims that he paid for all the utilities such as electricity and water, even for the studio which Ms Lablache used for her business without contributions from her. She explained that the studio did not have a separate meter and that only one bill was issued for the matrimonial home and the studio and were thus paid together</w:t>
      </w:r>
      <w:r w:rsidR="00B72179" w:rsidRPr="00123C1E">
        <w:t xml:space="preserve">. She further </w:t>
      </w:r>
      <w:r w:rsidR="00057C86" w:rsidRPr="00123C1E">
        <w:t xml:space="preserve">stated that </w:t>
      </w:r>
      <w:r w:rsidR="00B72179" w:rsidRPr="00123C1E">
        <w:t>her contributions to the household expenses would also cover</w:t>
      </w:r>
      <w:r w:rsidR="00057C86" w:rsidRPr="00123C1E">
        <w:t xml:space="preserve"> the utility bills </w:t>
      </w:r>
      <w:r w:rsidR="00B72179" w:rsidRPr="00123C1E">
        <w:t>including the studio’s. I find that e</w:t>
      </w:r>
      <w:r w:rsidR="009D5936" w:rsidRPr="00123C1E">
        <w:t xml:space="preserve">ven if she may not have specifically paid </w:t>
      </w:r>
      <w:r w:rsidR="00CB1B16" w:rsidRPr="00123C1E">
        <w:t xml:space="preserve">for </w:t>
      </w:r>
      <w:r w:rsidR="009D5936" w:rsidRPr="00123C1E">
        <w:t>the utility bills</w:t>
      </w:r>
      <w:r w:rsidR="00B72179" w:rsidRPr="00123C1E">
        <w:t>, she</w:t>
      </w:r>
      <w:r w:rsidR="009D5936" w:rsidRPr="00123C1E">
        <w:t xml:space="preserve"> did make substantial contributions</w:t>
      </w:r>
      <w:r w:rsidR="00B72179" w:rsidRPr="00123C1E">
        <w:t xml:space="preserve"> to the household</w:t>
      </w:r>
      <w:r w:rsidR="00CB1B16" w:rsidRPr="00123C1E">
        <w:t xml:space="preserve"> from her earnings</w:t>
      </w:r>
      <w:r w:rsidR="00B72179" w:rsidRPr="00123C1E">
        <w:t xml:space="preserve"> </w:t>
      </w:r>
      <w:r w:rsidR="00255336" w:rsidRPr="00123C1E">
        <w:t>which would have covered the same</w:t>
      </w:r>
      <w:r w:rsidR="009D5936" w:rsidRPr="00123C1E">
        <w:t>. As for not paying rent for the studio where she was carrying out her business, as she rightly points out the whole family was benefitting from the income from the business that she was carrying out there, and in any event it was part of the matrimonial property</w:t>
      </w:r>
      <w:r w:rsidR="00255336" w:rsidRPr="00123C1E">
        <w:t>,</w:t>
      </w:r>
      <w:r w:rsidR="009D5936" w:rsidRPr="00123C1E">
        <w:t xml:space="preserve"> in which she had also made certain investments</w:t>
      </w:r>
      <w:r w:rsidR="00C360D1" w:rsidRPr="00123C1E">
        <w:t>, and therefore it would be unreasonable to expect her to pay such rent.</w:t>
      </w:r>
      <w:r w:rsidR="00255336" w:rsidRPr="00123C1E">
        <w:t xml:space="preserve"> As stated I also believe Ms Lablache’s claim that she paid for paving outside the matrimonial home with her gratuity and that part of her terminal dues was invested in the matrimonial home and went towards the family while the </w:t>
      </w:r>
      <w:r w:rsidR="00CB1B16" w:rsidRPr="00123C1E">
        <w:t>r</w:t>
      </w:r>
      <w:r w:rsidR="00255336" w:rsidRPr="00123C1E">
        <w:t xml:space="preserve">est was invested in her business. </w:t>
      </w:r>
    </w:p>
    <w:p w:rsidR="00DF71C5" w:rsidRPr="00123C1E" w:rsidRDefault="00DF71C5" w:rsidP="006A485F">
      <w:pPr>
        <w:pStyle w:val="JudgmentText"/>
        <w:tabs>
          <w:tab w:val="left" w:pos="720"/>
        </w:tabs>
      </w:pPr>
      <w:r w:rsidRPr="00123C1E">
        <w:t xml:space="preserve">In addition Ms Lablache gives the impression of being a strong, self-assured woman with a certain amount of pride. She does not appear to be the kind of person who </w:t>
      </w:r>
      <w:r w:rsidR="00CB1B16" w:rsidRPr="00123C1E">
        <w:t xml:space="preserve">would be </w:t>
      </w:r>
      <w:r w:rsidRPr="00123C1E">
        <w:t>content to rely on another person</w:t>
      </w:r>
      <w:r w:rsidR="00C360D1" w:rsidRPr="00123C1E">
        <w:t xml:space="preserve"> even her own husband,</w:t>
      </w:r>
      <w:r w:rsidRPr="00123C1E">
        <w:t xml:space="preserve"> to provide and take care of her</w:t>
      </w:r>
      <w:r w:rsidR="00255336" w:rsidRPr="00123C1E">
        <w:t xml:space="preserve"> every need</w:t>
      </w:r>
      <w:r w:rsidR="00C360D1" w:rsidRPr="00123C1E">
        <w:t xml:space="preserve">. This is </w:t>
      </w:r>
      <w:r w:rsidRPr="00123C1E">
        <w:t xml:space="preserve">evidenced by the fact that she started her own business while being employed as a teacher.  She also strikes me as a very hard working person and astute entrepreneur, who not only </w:t>
      </w:r>
      <w:r w:rsidR="00C13CD6" w:rsidRPr="00123C1E">
        <w:t xml:space="preserve">made enough income </w:t>
      </w:r>
      <w:r w:rsidRPr="00123C1E">
        <w:t>to contribute to her home and family but also to re-invest in</w:t>
      </w:r>
      <w:r w:rsidR="00C360D1" w:rsidRPr="00123C1E">
        <w:t xml:space="preserve"> and expand </w:t>
      </w:r>
      <w:r w:rsidRPr="00123C1E">
        <w:t>her businesses</w:t>
      </w:r>
      <w:r w:rsidR="00AD0BF1" w:rsidRPr="00123C1E">
        <w:t>, and i</w:t>
      </w:r>
      <w:r w:rsidR="00C360D1" w:rsidRPr="00123C1E">
        <w:t xml:space="preserve">t is unfortunate that her thriving businesses had to shut down because of the </w:t>
      </w:r>
      <w:r w:rsidRPr="00123C1E">
        <w:t xml:space="preserve">Covid </w:t>
      </w:r>
      <w:r w:rsidR="00C360D1" w:rsidRPr="00123C1E">
        <w:t>pandemic.</w:t>
      </w:r>
    </w:p>
    <w:p w:rsidR="00DF71C5" w:rsidRPr="00123C1E" w:rsidRDefault="00DF71C5" w:rsidP="006A485F">
      <w:pPr>
        <w:pStyle w:val="JudgmentText"/>
        <w:tabs>
          <w:tab w:val="left" w:pos="720"/>
        </w:tabs>
      </w:pPr>
      <w:r w:rsidRPr="00123C1E">
        <w:t xml:space="preserve">The facts also speak for themselves. When Mr Pillay built the ground floor of the house, the parties were already in a relationship which they maintained throughout Ms Lablache’s four-year absence as evidenced by the fact that he visited her in Greece. Upon her return </w:t>
      </w:r>
      <w:r w:rsidR="00C13CD6" w:rsidRPr="00123C1E">
        <w:t>in</w:t>
      </w:r>
      <w:r w:rsidRPr="00123C1E">
        <w:t xml:space="preserve"> 1988 she moved in with him straightaway and they co-habited for 15 years and </w:t>
      </w:r>
      <w:r w:rsidR="00C13CD6" w:rsidRPr="00123C1E">
        <w:t>had</w:t>
      </w:r>
      <w:r w:rsidRPr="00123C1E">
        <w:t xml:space="preserve"> three children before getting married in 2003, after which they extended the house to add the first floor where they continued living until their separation in 2016 – </w:t>
      </w:r>
      <w:r w:rsidR="00AD0BF1" w:rsidRPr="00123C1E">
        <w:t>about 32</w:t>
      </w:r>
      <w:r w:rsidRPr="00123C1E">
        <w:t xml:space="preserve"> years after they met. Had Ms Lablache been the selfish and self-centred person who spent all her money on herself and her business without making any contributions to the family and the household expenses, </w:t>
      </w:r>
      <w:r w:rsidR="001F0993" w:rsidRPr="00123C1E">
        <w:t>as</w:t>
      </w:r>
      <w:r w:rsidRPr="00123C1E">
        <w:t xml:space="preserve"> Mr Pillay </w:t>
      </w:r>
      <w:r w:rsidR="001F0993" w:rsidRPr="00123C1E">
        <w:t>would have the Court believe</w:t>
      </w:r>
      <w:r w:rsidRPr="00123C1E">
        <w:t xml:space="preserve">, it </w:t>
      </w:r>
      <w:r w:rsidR="00AD0BF1" w:rsidRPr="00123C1E">
        <w:t>would have been</w:t>
      </w:r>
      <w:r w:rsidRPr="00123C1E">
        <w:t xml:space="preserve"> very surprising </w:t>
      </w:r>
      <w:r w:rsidR="00AD0BF1" w:rsidRPr="00123C1E">
        <w:t>indeed for</w:t>
      </w:r>
      <w:r w:rsidRPr="00123C1E">
        <w:t xml:space="preserve"> the relationship </w:t>
      </w:r>
      <w:r w:rsidR="00AD0BF1" w:rsidRPr="00123C1E">
        <w:t xml:space="preserve">to have </w:t>
      </w:r>
      <w:r w:rsidRPr="00123C1E">
        <w:t xml:space="preserve">lasted that long. Granted that Mr Pillay might have been very much in love in the initial stages of the relationship so as to be blinded to the alleged shortcomings of his partner, but having observed him in court he does not strike me as the sort of person who would after 15 years of co-habitation go on to marry </w:t>
      </w:r>
      <w:r w:rsidR="00AD0BF1" w:rsidRPr="00123C1E">
        <w:t>the kind of person he is painting Ms Lablache to be</w:t>
      </w:r>
      <w:r w:rsidRPr="00123C1E">
        <w:t xml:space="preserve"> and continue living </w:t>
      </w:r>
      <w:r w:rsidR="00C13CD6" w:rsidRPr="00123C1E">
        <w:t>with her</w:t>
      </w:r>
      <w:r w:rsidRPr="00123C1E">
        <w:t xml:space="preserve"> for another 13 years.</w:t>
      </w:r>
      <w:r w:rsidR="00AD0BF1" w:rsidRPr="00123C1E">
        <w:t xml:space="preserve"> Mr Pillay is no </w:t>
      </w:r>
      <w:r w:rsidR="00635005" w:rsidRPr="00123C1E">
        <w:t>pushover.</w:t>
      </w:r>
    </w:p>
    <w:p w:rsidR="006958B4" w:rsidRPr="00123C1E" w:rsidRDefault="00DF71C5" w:rsidP="006A485F">
      <w:pPr>
        <w:pStyle w:val="JudgmentText"/>
        <w:tabs>
          <w:tab w:val="left" w:pos="720"/>
        </w:tabs>
      </w:pPr>
      <w:r w:rsidRPr="00123C1E">
        <w:t>It would seem from the testimony of the parties that their relationship</w:t>
      </w:r>
      <w:r w:rsidR="00635005" w:rsidRPr="00123C1E">
        <w:t xml:space="preserve"> and marriage</w:t>
      </w:r>
      <w:r w:rsidRPr="00123C1E">
        <w:t xml:space="preserve"> was a partnership in which each one contributed whatever they could </w:t>
      </w:r>
      <w:r w:rsidR="00994596" w:rsidRPr="00123C1E">
        <w:t xml:space="preserve">both in terms of money and effort, </w:t>
      </w:r>
      <w:r w:rsidRPr="00123C1E">
        <w:t>with the ultimate aim being the wellbeing and welfare of the</w:t>
      </w:r>
      <w:r w:rsidR="00994596" w:rsidRPr="00123C1E">
        <w:t xml:space="preserve"> </w:t>
      </w:r>
      <w:r w:rsidRPr="00123C1E">
        <w:t>family. Each party worked hard</w:t>
      </w:r>
      <w:r w:rsidR="00635005" w:rsidRPr="00123C1E">
        <w:t xml:space="preserve">, made sacrifices </w:t>
      </w:r>
      <w:r w:rsidRPr="00123C1E">
        <w:t>and pooled their resources</w:t>
      </w:r>
      <w:r w:rsidR="00994596" w:rsidRPr="00123C1E">
        <w:t xml:space="preserve"> </w:t>
      </w:r>
      <w:r w:rsidRPr="00123C1E">
        <w:t>and did what</w:t>
      </w:r>
      <w:r w:rsidR="00994596" w:rsidRPr="00123C1E">
        <w:t>ever</w:t>
      </w:r>
      <w:r w:rsidRPr="00123C1E">
        <w:t xml:space="preserve"> they could to achieve that common goal. </w:t>
      </w:r>
      <w:r w:rsidR="009A619A" w:rsidRPr="00123C1E">
        <w:t xml:space="preserve">Their income was used to provide for their family, to pay for their children’s education, to meet the expenses of running their household and to invest in properties which they acquired and developed, all of which was directed towards the welfare of the family. </w:t>
      </w:r>
      <w:r w:rsidR="00635005" w:rsidRPr="00123C1E">
        <w:t xml:space="preserve">Both parties also assisted each other in their respective </w:t>
      </w:r>
      <w:r w:rsidR="00A66FF3" w:rsidRPr="00123C1E">
        <w:t xml:space="preserve">businesses </w:t>
      </w:r>
      <w:r w:rsidR="00635005" w:rsidRPr="00123C1E">
        <w:t xml:space="preserve">where necessary. For example both parties accept that Mr Pillay helped with the transportation of models for Ms Lablache’s fashion show business. It is also possible that he helped her </w:t>
      </w:r>
      <w:r w:rsidR="00861EE7" w:rsidRPr="00123C1E">
        <w:t>in other ways in</w:t>
      </w:r>
      <w:r w:rsidR="00635005" w:rsidRPr="00123C1E">
        <w:t xml:space="preserve"> her business</w:t>
      </w:r>
      <w:r w:rsidR="00C16B7B" w:rsidRPr="00123C1E">
        <w:t>es</w:t>
      </w:r>
      <w:r w:rsidR="00861EE7" w:rsidRPr="00123C1E">
        <w:t>,</w:t>
      </w:r>
      <w:r w:rsidR="00635005" w:rsidRPr="00123C1E">
        <w:t xml:space="preserve"> </w:t>
      </w:r>
      <w:r w:rsidR="00861EE7" w:rsidRPr="00123C1E">
        <w:t xml:space="preserve">although I believe that Ms Lablache was </w:t>
      </w:r>
      <w:r w:rsidR="00C16B7B" w:rsidRPr="00123C1E">
        <w:t xml:space="preserve">a capable business woman and </w:t>
      </w:r>
      <w:r w:rsidR="00861EE7" w:rsidRPr="00123C1E">
        <w:t xml:space="preserve">astute entrepreneur </w:t>
      </w:r>
      <w:r w:rsidR="00CB1B16" w:rsidRPr="00123C1E">
        <w:t>who was</w:t>
      </w:r>
      <w:r w:rsidR="00C16B7B" w:rsidRPr="00123C1E">
        <w:t xml:space="preserve"> able to</w:t>
      </w:r>
      <w:r w:rsidR="00861EE7" w:rsidRPr="00123C1E">
        <w:t xml:space="preserve"> run a profitable business. Similarly Ms Lablache because she worked in the textile industry provided him with contacts in the industry when he was involved in the importation of industrial sewing machines. She has also brought evidence </w:t>
      </w:r>
      <w:r w:rsidR="00CB1B16" w:rsidRPr="00123C1E">
        <w:t>of her</w:t>
      </w:r>
      <w:r w:rsidR="00861EE7" w:rsidRPr="00123C1E">
        <w:t xml:space="preserve"> involve</w:t>
      </w:r>
      <w:r w:rsidR="00CB1B16" w:rsidRPr="00123C1E">
        <w:t xml:space="preserve">ment </w:t>
      </w:r>
      <w:r w:rsidR="00861EE7" w:rsidRPr="00123C1E">
        <w:t xml:space="preserve">in </w:t>
      </w:r>
      <w:r w:rsidR="00857264" w:rsidRPr="00123C1E">
        <w:t>a company he set up and which he claims is no longer operational,  which renders plausible her testimony that she helped him out especially with the paperwork in his electrical contractor’s business.</w:t>
      </w:r>
      <w:r w:rsidR="00CA2865" w:rsidRPr="00123C1E">
        <w:t xml:space="preserve"> In these circumstances, Mr Pillay cannot now be heard to say that Ms Lablache is not entitled to a share in the matrimonial home because she has not contributed to its construction, and i</w:t>
      </w:r>
      <w:r w:rsidRPr="00123C1E">
        <w:t xml:space="preserve">t is unfortunate that with the end of the marriage, </w:t>
      </w:r>
      <w:r w:rsidR="00CA2865" w:rsidRPr="00123C1E">
        <w:t>he</w:t>
      </w:r>
      <w:r w:rsidRPr="00123C1E">
        <w:t xml:space="preserve"> now seeks for </w:t>
      </w:r>
      <w:r w:rsidR="00CA2865" w:rsidRPr="00123C1E">
        <w:t xml:space="preserve">Ms Lablache </w:t>
      </w:r>
      <w:r w:rsidRPr="00123C1E">
        <w:t>to walk away empty handed after 28 years</w:t>
      </w:r>
      <w:r w:rsidR="00A66FF3" w:rsidRPr="00123C1E">
        <w:t xml:space="preserve"> living </w:t>
      </w:r>
      <w:r w:rsidR="00C16B7B" w:rsidRPr="00123C1E">
        <w:t>and</w:t>
      </w:r>
      <w:r w:rsidRPr="00123C1E">
        <w:t xml:space="preserve"> rais</w:t>
      </w:r>
      <w:r w:rsidR="00C16B7B" w:rsidRPr="00123C1E">
        <w:t>ing</w:t>
      </w:r>
      <w:r w:rsidRPr="00123C1E">
        <w:t xml:space="preserve"> three children</w:t>
      </w:r>
      <w:r w:rsidR="00CC2B6D" w:rsidRPr="00123C1E">
        <w:t xml:space="preserve"> together</w:t>
      </w:r>
      <w:r w:rsidR="00C16B7B" w:rsidRPr="00123C1E">
        <w:t>, and having made substantial investments not only in the matrimonial home but in numerous other properties</w:t>
      </w:r>
      <w:r w:rsidRPr="00123C1E">
        <w:t>.</w:t>
      </w:r>
      <w:r w:rsidR="00936E2B" w:rsidRPr="00123C1E">
        <w:t xml:space="preserve"> </w:t>
      </w:r>
      <w:r w:rsidR="008B3C5A" w:rsidRPr="00123C1E">
        <w:t>I</w:t>
      </w:r>
      <w:r w:rsidR="006958B4" w:rsidRPr="00123C1E">
        <w:t>n view of the above, I</w:t>
      </w:r>
      <w:r w:rsidR="008B3C5A" w:rsidRPr="00123C1E">
        <w:t xml:space="preserve"> find that, a</w:t>
      </w:r>
      <w:r w:rsidR="006C1DD3" w:rsidRPr="00123C1E">
        <w:t xml:space="preserve">lthough Ms Lablache did not contribute to the </w:t>
      </w:r>
      <w:r w:rsidR="00994596" w:rsidRPr="00123C1E">
        <w:t xml:space="preserve">actual </w:t>
      </w:r>
      <w:r w:rsidR="006C1DD3" w:rsidRPr="00123C1E">
        <w:t xml:space="preserve">construction of the matrimonial home, </w:t>
      </w:r>
      <w:r w:rsidR="006958B4" w:rsidRPr="00123C1E">
        <w:t xml:space="preserve">she made </w:t>
      </w:r>
      <w:r w:rsidR="006C1DD3" w:rsidRPr="00123C1E">
        <w:t>substantial contributions</w:t>
      </w:r>
      <w:r w:rsidR="00C16B7B" w:rsidRPr="00123C1E">
        <w:t xml:space="preserve"> to the family home, the upkeep of the family and the household</w:t>
      </w:r>
      <w:r w:rsidR="00F7718D" w:rsidRPr="00123C1E">
        <w:t>,</w:t>
      </w:r>
      <w:r w:rsidR="00C16B7B" w:rsidRPr="00123C1E">
        <w:t xml:space="preserve"> both monetarily and in kind</w:t>
      </w:r>
      <w:r w:rsidR="006958B4" w:rsidRPr="00123C1E">
        <w:t>.</w:t>
      </w:r>
    </w:p>
    <w:p w:rsidR="005B184C" w:rsidRPr="00123C1E" w:rsidRDefault="00936E2B" w:rsidP="006A485F">
      <w:pPr>
        <w:pStyle w:val="JudgmentText"/>
        <w:tabs>
          <w:tab w:val="left" w:pos="720"/>
        </w:tabs>
      </w:pPr>
      <w:r w:rsidRPr="00123C1E">
        <w:t xml:space="preserve">Section 20(1) enjoins the Court to have regard to </w:t>
      </w:r>
      <w:r w:rsidRPr="00123C1E">
        <w:rPr>
          <w:i/>
        </w:rPr>
        <w:t>“all the circumstances of the case, including the ability and financial means of the parties”</w:t>
      </w:r>
      <w:r w:rsidRPr="00123C1E">
        <w:t xml:space="preserve"> when determining applications for matrimonial property adjustment. </w:t>
      </w:r>
      <w:r w:rsidR="001F0993" w:rsidRPr="00123C1E">
        <w:t>The</w:t>
      </w:r>
      <w:r w:rsidR="000851FD" w:rsidRPr="00123C1E">
        <w:t xml:space="preserve"> Court in</w:t>
      </w:r>
      <w:r w:rsidR="001F0993" w:rsidRPr="00123C1E">
        <w:t xml:space="preserve"> </w:t>
      </w:r>
      <w:r w:rsidR="000851FD" w:rsidRPr="00123C1E">
        <w:rPr>
          <w:i/>
        </w:rPr>
        <w:t>Esparon v Esparon</w:t>
      </w:r>
      <w:r w:rsidR="006958B4" w:rsidRPr="00123C1E">
        <w:t xml:space="preserve"> (supra)</w:t>
      </w:r>
      <w:r w:rsidR="000851FD" w:rsidRPr="00123C1E">
        <w:t xml:space="preserve"> set out factors the court may have regard to when considering </w:t>
      </w:r>
      <w:r w:rsidR="001F0993" w:rsidRPr="00123C1E">
        <w:rPr>
          <w:i/>
        </w:rPr>
        <w:t>“all the circumstances of the case</w:t>
      </w:r>
      <w:r w:rsidR="000851FD" w:rsidRPr="00123C1E">
        <w:rPr>
          <w:i/>
        </w:rPr>
        <w:t xml:space="preserve">” </w:t>
      </w:r>
      <w:r w:rsidR="00A66FF3" w:rsidRPr="00123C1E">
        <w:t xml:space="preserve">namely the standard of living of the spouses before the breakdown of the marriage. age of the parties, duration of the marriage, physical and mental disability of either party, contributions made by each party to the welfare of the family, including housework and care roles, and any benefit which a party loses as a result of the divorce. </w:t>
      </w:r>
      <w:r w:rsidRPr="00123C1E">
        <w:t xml:space="preserve">In that regard, it weighs heavily in the balance that </w:t>
      </w:r>
      <w:r w:rsidR="00994596" w:rsidRPr="00123C1E">
        <w:t xml:space="preserve">Ms Lablache, having invested all she had earned during </w:t>
      </w:r>
      <w:r w:rsidR="00326BD0" w:rsidRPr="00123C1E">
        <w:t>28</w:t>
      </w:r>
      <w:r w:rsidR="00994596" w:rsidRPr="00123C1E">
        <w:t xml:space="preserve"> years of co-habitation and marriage in the family and property acquired during the marriage</w:t>
      </w:r>
      <w:r w:rsidR="006E373C" w:rsidRPr="00123C1E">
        <w:t xml:space="preserve"> as well as her business,</w:t>
      </w:r>
      <w:r w:rsidR="00994596" w:rsidRPr="00123C1E">
        <w:t xml:space="preserve"> would have to start afresh at the age of 59 years old</w:t>
      </w:r>
      <w:r w:rsidR="00524CB4" w:rsidRPr="00123C1E">
        <w:t xml:space="preserve">, </w:t>
      </w:r>
      <w:r w:rsidR="00994596" w:rsidRPr="00123C1E">
        <w:t xml:space="preserve">especially </w:t>
      </w:r>
      <w:r w:rsidR="00524CB4" w:rsidRPr="00123C1E">
        <w:t xml:space="preserve">bearing in mind that </w:t>
      </w:r>
      <w:r w:rsidR="00994596" w:rsidRPr="00123C1E">
        <w:t>her business</w:t>
      </w:r>
      <w:r w:rsidR="001F0993" w:rsidRPr="00123C1E">
        <w:t>es have</w:t>
      </w:r>
      <w:r w:rsidR="00994596" w:rsidRPr="00123C1E">
        <w:t xml:space="preserve"> failed through no fault of hers</w:t>
      </w:r>
      <w:r w:rsidR="001F0993" w:rsidRPr="00123C1E">
        <w:t xml:space="preserve"> because of the Covid pandemic</w:t>
      </w:r>
      <w:r w:rsidR="00326BD0" w:rsidRPr="00123C1E">
        <w:t xml:space="preserve">. </w:t>
      </w:r>
      <w:r w:rsidR="005B184C" w:rsidRPr="00123C1E">
        <w:t>After having provided for her family for so long when she was in a position to do so, s</w:t>
      </w:r>
      <w:r w:rsidR="00326BD0" w:rsidRPr="00123C1E">
        <w:t>he is</w:t>
      </w:r>
      <w:r w:rsidR="005B184C" w:rsidRPr="00123C1E">
        <w:t xml:space="preserve"> being</w:t>
      </w:r>
      <w:r w:rsidR="00326BD0" w:rsidRPr="00123C1E">
        <w:t xml:space="preserve"> abandoned and left to fend for herself when </w:t>
      </w:r>
      <w:r w:rsidR="001F0993" w:rsidRPr="00123C1E">
        <w:t>she is down and out</w:t>
      </w:r>
      <w:r w:rsidR="00524CB4" w:rsidRPr="00123C1E">
        <w:t>, and no longer has the advantage and energy of youth on her side</w:t>
      </w:r>
      <w:r w:rsidR="005B184C" w:rsidRPr="00123C1E">
        <w:t xml:space="preserve">. </w:t>
      </w:r>
      <w:r w:rsidR="00D8661D" w:rsidRPr="00123C1E">
        <w:t>It is also pertinent that</w:t>
      </w:r>
      <w:r w:rsidR="00326BD0" w:rsidRPr="00123C1E">
        <w:t xml:space="preserve"> she enjoyed a certain standard of living during the time she was cohabiting and married to Mr Pillay</w:t>
      </w:r>
      <w:r w:rsidR="00524CB4" w:rsidRPr="00123C1E">
        <w:t xml:space="preserve"> during which time she was also earning a</w:t>
      </w:r>
      <w:r w:rsidR="00CB1B16" w:rsidRPr="00123C1E">
        <w:t xml:space="preserve"> substantial</w:t>
      </w:r>
      <w:r w:rsidR="00524CB4" w:rsidRPr="00123C1E">
        <w:t xml:space="preserve"> income,</w:t>
      </w:r>
      <w:r w:rsidR="00326BD0" w:rsidRPr="00123C1E">
        <w:t xml:space="preserve"> which she no longer can because of the change in her circumstances</w:t>
      </w:r>
      <w:r w:rsidR="00524CB4" w:rsidRPr="00123C1E">
        <w:t xml:space="preserve"> through no fault of hers</w:t>
      </w:r>
      <w:r w:rsidR="005B184C" w:rsidRPr="00123C1E">
        <w:t>.</w:t>
      </w:r>
      <w:r w:rsidR="00D8661D" w:rsidRPr="00123C1E">
        <w:t xml:space="preserve"> In that regard, in addition to her reduced earning capacity, this Court takes into account that she is living in a house that is co-owned by the parties which she states is in bad condition and requires extensive renovation</w:t>
      </w:r>
      <w:r w:rsidR="00A66FF3" w:rsidRPr="00123C1E">
        <w:t>. Furthermore</w:t>
      </w:r>
      <w:r w:rsidR="00D8661D" w:rsidRPr="00123C1E">
        <w:t xml:space="preserve"> </w:t>
      </w:r>
      <w:r w:rsidR="00CB1B16" w:rsidRPr="00123C1E">
        <w:t xml:space="preserve">even if she wanted to </w:t>
      </w:r>
      <w:r w:rsidR="00D8661D" w:rsidRPr="00123C1E">
        <w:t>she cannot carry out her business on a larger scale for want of space at the premises which she is now occupying.</w:t>
      </w:r>
      <w:r w:rsidR="00524CB4" w:rsidRPr="00123C1E">
        <w:t xml:space="preserve"> </w:t>
      </w:r>
    </w:p>
    <w:p w:rsidR="00640273" w:rsidRPr="00123C1E" w:rsidRDefault="007D3FE5" w:rsidP="006A485F">
      <w:pPr>
        <w:pStyle w:val="JudgmentText"/>
        <w:tabs>
          <w:tab w:val="left" w:pos="720"/>
        </w:tabs>
      </w:pPr>
      <w:r w:rsidRPr="00123C1E">
        <w:t xml:space="preserve">In light of the all the above and on the basis of the principles set out above especially in the cases of </w:t>
      </w:r>
      <w:r w:rsidRPr="00123C1E">
        <w:rPr>
          <w:i/>
        </w:rPr>
        <w:t>Boniface v Malvina</w:t>
      </w:r>
      <w:r w:rsidRPr="00123C1E">
        <w:t xml:space="preserve"> which is authority that a spouse may be entitled to a share of the other spouse’s property even if it was acquired by the last mentioned spouse</w:t>
      </w:r>
      <w:r w:rsidR="006958B4" w:rsidRPr="00123C1E">
        <w:t xml:space="preserve"> who  erected the building thereon </w:t>
      </w:r>
      <w:r w:rsidRPr="00123C1E">
        <w:t xml:space="preserve">prior to the marriage with no contributions from the first mentioned spouse, </w:t>
      </w:r>
      <w:r w:rsidR="00524CB4" w:rsidRPr="00123C1E">
        <w:t xml:space="preserve">as well as </w:t>
      </w:r>
      <w:r w:rsidRPr="00123C1E">
        <w:rPr>
          <w:i/>
        </w:rPr>
        <w:t>Faure v Sinon</w:t>
      </w:r>
      <w:r w:rsidRPr="00123C1E">
        <w:t xml:space="preserve"> and  </w:t>
      </w:r>
      <w:r w:rsidRPr="00123C1E">
        <w:rPr>
          <w:i/>
        </w:rPr>
        <w:t>Freddy Chetty v Carole Emile</w:t>
      </w:r>
      <w:r w:rsidRPr="00123C1E">
        <w:t xml:space="preserve">, both of which emphasise the importance of  contributions to </w:t>
      </w:r>
      <w:r w:rsidRPr="00123C1E">
        <w:rPr>
          <w:i/>
        </w:rPr>
        <w:t>“the welfare of the family, including housework and care roles”</w:t>
      </w:r>
      <w:r w:rsidRPr="00123C1E">
        <w:t xml:space="preserve"> when making a determination of the share to which a party is entitled,</w:t>
      </w:r>
      <w:r w:rsidR="00640273" w:rsidRPr="00123C1E">
        <w:t xml:space="preserve"> I hold that Ms Lablache is entitled to a share of the matrimonial home. Bearing in mind that Ms Lablache contributed </w:t>
      </w:r>
      <w:r w:rsidR="006958B4" w:rsidRPr="00123C1E">
        <w:t xml:space="preserve">substantially </w:t>
      </w:r>
      <w:r w:rsidR="00640273" w:rsidRPr="00123C1E">
        <w:t>both in monetary terms and in terms of taking care of the home and family, I consider a half share of the value of the matrimonial home to be a fair assessment of the share to which she is entitled.</w:t>
      </w:r>
    </w:p>
    <w:p w:rsidR="00D22296" w:rsidRPr="00123C1E" w:rsidRDefault="00524CB4" w:rsidP="006A485F">
      <w:pPr>
        <w:pStyle w:val="JudgmentText"/>
        <w:tabs>
          <w:tab w:val="left" w:pos="720"/>
        </w:tabs>
      </w:pPr>
      <w:r w:rsidRPr="00123C1E">
        <w:t>To calculate the half share, w</w:t>
      </w:r>
      <w:r w:rsidR="007D3FE5" w:rsidRPr="00123C1E">
        <w:t xml:space="preserve">e turn to the valuations: </w:t>
      </w:r>
      <w:r w:rsidR="00E53BB4" w:rsidRPr="00123C1E">
        <w:t>Given that Ms Lablache is not claiming a share of the land, only the value of the structures thereon will be taken into account</w:t>
      </w:r>
      <w:r w:rsidR="001A716D" w:rsidRPr="00123C1E">
        <w:t>.</w:t>
      </w:r>
      <w:r w:rsidR="00E53BB4" w:rsidRPr="00123C1E">
        <w:t xml:space="preserve"> </w:t>
      </w:r>
      <w:r w:rsidR="001A716D" w:rsidRPr="00123C1E">
        <w:t>Mr Accouche’s valuation</w:t>
      </w:r>
      <w:r w:rsidR="00931308" w:rsidRPr="00123C1E">
        <w:t xml:space="preserve"> </w:t>
      </w:r>
      <w:r w:rsidR="001A716D" w:rsidRPr="00123C1E">
        <w:t xml:space="preserve">(Exhibit P21) </w:t>
      </w:r>
      <w:r w:rsidR="00931308" w:rsidRPr="00123C1E">
        <w:t>contains valuations of</w:t>
      </w:r>
      <w:r w:rsidR="00E53BB4" w:rsidRPr="00123C1E">
        <w:t xml:space="preserve"> the main house</w:t>
      </w:r>
      <w:r w:rsidR="00F4069D" w:rsidRPr="00123C1E">
        <w:t xml:space="preserve"> (SCR5,422,455.86 minus </w:t>
      </w:r>
      <w:r w:rsidR="00B5313D" w:rsidRPr="00123C1E">
        <w:t>depreciation SCR2,717,600</w:t>
      </w:r>
      <w:r w:rsidR="00B71972" w:rsidRPr="00123C1E">
        <w:t xml:space="preserve"> </w:t>
      </w:r>
      <w:r w:rsidR="00B5313D" w:rsidRPr="00123C1E">
        <w:t xml:space="preserve">= </w:t>
      </w:r>
      <w:r w:rsidR="00016195" w:rsidRPr="00123C1E">
        <w:t>SCR</w:t>
      </w:r>
      <w:r w:rsidR="00B5313D" w:rsidRPr="00123C1E">
        <w:t>2,704,855.86</w:t>
      </w:r>
      <w:r w:rsidR="00F4069D" w:rsidRPr="00123C1E">
        <w:t>)</w:t>
      </w:r>
      <w:r w:rsidR="00E53BB4" w:rsidRPr="00123C1E">
        <w:t>, stone retaining walls</w:t>
      </w:r>
      <w:r w:rsidR="00F4069D" w:rsidRPr="00123C1E">
        <w:t xml:space="preserve"> (SCR731,250.00</w:t>
      </w:r>
      <w:r w:rsidR="00B5313D" w:rsidRPr="00123C1E">
        <w:t xml:space="preserve"> minus depreciation SCR341,250 = </w:t>
      </w:r>
      <w:r w:rsidR="00016195" w:rsidRPr="00123C1E">
        <w:t>SCR</w:t>
      </w:r>
      <w:r w:rsidR="00B5313D" w:rsidRPr="00123C1E">
        <w:t>390,000)</w:t>
      </w:r>
      <w:r w:rsidR="00E53BB4" w:rsidRPr="00123C1E">
        <w:t xml:space="preserve"> and reinforced concrete pavings </w:t>
      </w:r>
      <w:r w:rsidR="00F4069D" w:rsidRPr="00123C1E">
        <w:t xml:space="preserve">(SCR56,392.00) the total value of </w:t>
      </w:r>
      <w:r w:rsidR="00E53BB4" w:rsidRPr="00123C1E">
        <w:t xml:space="preserve">which </w:t>
      </w:r>
      <w:r w:rsidR="00F4069D" w:rsidRPr="00123C1E">
        <w:t>comes to</w:t>
      </w:r>
      <w:r w:rsidR="00E53BB4" w:rsidRPr="00123C1E">
        <w:t xml:space="preserve"> </w:t>
      </w:r>
      <w:r w:rsidR="00F4069D" w:rsidRPr="00123C1E">
        <w:t>SCR</w:t>
      </w:r>
      <w:r w:rsidR="00D22296" w:rsidRPr="00123C1E">
        <w:t>3</w:t>
      </w:r>
      <w:r w:rsidR="00F4069D" w:rsidRPr="00123C1E">
        <w:t>,</w:t>
      </w:r>
      <w:r w:rsidR="00D22296" w:rsidRPr="00123C1E">
        <w:t>151</w:t>
      </w:r>
      <w:r w:rsidR="00F4069D" w:rsidRPr="00123C1E">
        <w:t>,</w:t>
      </w:r>
      <w:r w:rsidR="00D22296" w:rsidRPr="00123C1E">
        <w:t>24</w:t>
      </w:r>
      <w:r w:rsidR="00F4069D" w:rsidRPr="00123C1E">
        <w:t>7.86</w:t>
      </w:r>
      <w:r w:rsidR="00E53BB4" w:rsidRPr="00123C1E">
        <w:t xml:space="preserve">. </w:t>
      </w:r>
    </w:p>
    <w:p w:rsidR="007D3FE5" w:rsidRPr="00123C1E" w:rsidRDefault="007D3FE5" w:rsidP="006A485F">
      <w:pPr>
        <w:pStyle w:val="JudgmentText"/>
        <w:tabs>
          <w:tab w:val="left" w:pos="720"/>
        </w:tabs>
      </w:pPr>
      <w:r w:rsidRPr="00123C1E">
        <w:t>Mr Valentin</w:t>
      </w:r>
      <w:r w:rsidR="00016195" w:rsidRPr="00123C1E">
        <w:t xml:space="preserve"> (in Exhibit D31)</w:t>
      </w:r>
      <w:r w:rsidRPr="00123C1E">
        <w:t xml:space="preserve"> has valued </w:t>
      </w:r>
      <w:r w:rsidR="00016195" w:rsidRPr="00123C1E">
        <w:t>the dwelling house at SCR2,248,704 (SCR2,560,464 minus depreciation SCR311,760)</w:t>
      </w:r>
      <w:r w:rsidR="00B71972" w:rsidRPr="00123C1E">
        <w:t>. He has valued the other developmental works namely</w:t>
      </w:r>
      <w:r w:rsidR="00016195" w:rsidRPr="00123C1E">
        <w:t xml:space="preserve"> the retaining wall at SCR756,000, concrete paving at SCR33,000 and the boundary wall at SCR40,970 amounting to a total </w:t>
      </w:r>
      <w:r w:rsidR="00B71972" w:rsidRPr="00123C1E">
        <w:t xml:space="preserve">of SCR830,270. The total value of the </w:t>
      </w:r>
      <w:r w:rsidR="004778CD" w:rsidRPr="00123C1E">
        <w:t xml:space="preserve">all the structures is SCR3,078,974. </w:t>
      </w:r>
    </w:p>
    <w:p w:rsidR="00F07474" w:rsidRPr="00123C1E" w:rsidRDefault="008632CD" w:rsidP="006A485F">
      <w:pPr>
        <w:pStyle w:val="JudgmentText"/>
        <w:tabs>
          <w:tab w:val="left" w:pos="720"/>
        </w:tabs>
      </w:pPr>
      <w:r w:rsidRPr="00123C1E">
        <w:t xml:space="preserve">The difference between the two valuations </w:t>
      </w:r>
      <w:r w:rsidR="00290FE0" w:rsidRPr="00123C1E">
        <w:t xml:space="preserve">(SCR3,151,247.86 and SCR3,078,974) </w:t>
      </w:r>
      <w:r w:rsidRPr="00123C1E">
        <w:t>is SCR72,273.86. It is to be noted that Mr Accouche had been unable to validly comment on any differences between the two valuations</w:t>
      </w:r>
      <w:r w:rsidR="00AE0D91" w:rsidRPr="00123C1E">
        <w:t xml:space="preserve"> or to defend his own valuation in light of Mr Valentin’s</w:t>
      </w:r>
      <w:r w:rsidRPr="00123C1E">
        <w:t xml:space="preserve"> as he had not seen Mr Valentin’s reports, whereas the latter had the opportunity to </w:t>
      </w:r>
      <w:r w:rsidR="00CB1B16" w:rsidRPr="00123C1E">
        <w:t>compare</w:t>
      </w:r>
      <w:r w:rsidRPr="00123C1E">
        <w:t xml:space="preserve"> Mr Accouche’s reports</w:t>
      </w:r>
      <w:r w:rsidR="00CB1B16" w:rsidRPr="00123C1E">
        <w:t xml:space="preserve"> to his own</w:t>
      </w:r>
      <w:r w:rsidRPr="00123C1E">
        <w:t xml:space="preserve">. It also bears reminding that </w:t>
      </w:r>
      <w:r w:rsidR="00290FE0" w:rsidRPr="00123C1E">
        <w:t>Mr Valentin had stated that it is normal who have a difference between valuations made by different quantity surveyors of</w:t>
      </w:r>
      <w:r w:rsidR="00CB1B16" w:rsidRPr="00123C1E">
        <w:t xml:space="preserve"> up to 15%, </w:t>
      </w:r>
      <w:r w:rsidR="00AE0D91" w:rsidRPr="00123C1E">
        <w:t>that he respects Mr Accouche as a quantity surveyor and his work</w:t>
      </w:r>
      <w:r w:rsidR="00931308" w:rsidRPr="00123C1E">
        <w:t>,</w:t>
      </w:r>
      <w:r w:rsidR="00AE0D91" w:rsidRPr="00123C1E">
        <w:t xml:space="preserve"> and</w:t>
      </w:r>
      <w:r w:rsidR="00931308" w:rsidRPr="00123C1E">
        <w:t xml:space="preserve"> that</w:t>
      </w:r>
      <w:r w:rsidR="00AE0D91" w:rsidRPr="00123C1E">
        <w:t xml:space="preserve"> by commenting on his valuations is not attempting to cast doubt on his competence</w:t>
      </w:r>
      <w:r w:rsidR="00D34C78" w:rsidRPr="00123C1E">
        <w:t xml:space="preserve"> as a quantity surveyor.</w:t>
      </w:r>
      <w:r w:rsidR="00AE0D91" w:rsidRPr="00123C1E">
        <w:t xml:space="preserve"> </w:t>
      </w:r>
      <w:r w:rsidR="00290FE0" w:rsidRPr="00123C1E">
        <w:t xml:space="preserve"> Mr Valentin questions </w:t>
      </w:r>
      <w:r w:rsidR="001D48D2" w:rsidRPr="00123C1E">
        <w:t>Mr Accouche’s</w:t>
      </w:r>
      <w:r w:rsidR="00290FE0" w:rsidRPr="00123C1E">
        <w:t xml:space="preserve"> depreciation of the house by SCR2,717,600</w:t>
      </w:r>
      <w:r w:rsidR="001D48D2" w:rsidRPr="00123C1E">
        <w:t xml:space="preserve"> standing beside his own </w:t>
      </w:r>
      <w:r w:rsidR="00931308" w:rsidRPr="00123C1E">
        <w:t xml:space="preserve">lower </w:t>
      </w:r>
      <w:r w:rsidR="001D48D2" w:rsidRPr="00123C1E">
        <w:t xml:space="preserve">depreciation  of  SCR311,760, but it is noted that Mr Accouche’s valuation of the house before </w:t>
      </w:r>
      <w:r w:rsidR="00290FE0" w:rsidRPr="00123C1E">
        <w:t>depreciation</w:t>
      </w:r>
      <w:r w:rsidR="001D48D2" w:rsidRPr="00123C1E">
        <w:t xml:space="preserve"> was much higher at</w:t>
      </w:r>
      <w:r w:rsidR="00290FE0" w:rsidRPr="00123C1E">
        <w:t xml:space="preserve"> </w:t>
      </w:r>
      <w:r w:rsidR="001D48D2" w:rsidRPr="00123C1E">
        <w:t xml:space="preserve">SCR5,422,455.86 </w:t>
      </w:r>
      <w:r w:rsidR="006649B4" w:rsidRPr="00123C1E">
        <w:t xml:space="preserve">(which was not commented on by Mr Valentin) </w:t>
      </w:r>
      <w:r w:rsidR="001D48D2" w:rsidRPr="00123C1E">
        <w:t xml:space="preserve">whereas Mr Valentin valued the house at SCR2,704,855.86 before depreciation so that the valuations of the two houses </w:t>
      </w:r>
      <w:r w:rsidR="006649B4" w:rsidRPr="00123C1E">
        <w:t>are</w:t>
      </w:r>
      <w:r w:rsidR="001D48D2" w:rsidRPr="00123C1E">
        <w:t xml:space="preserve"> not that far apart after depreciation: Mr Accouche’s valuation of the house after depreciation came to SCR2,704,855.86 whereas Mr Valentin’s came to </w:t>
      </w:r>
      <w:r w:rsidR="006649B4" w:rsidRPr="00123C1E">
        <w:t>SCR2,248,704 i.e. a difference of SCR456,151, which I find to be an acceptable difference</w:t>
      </w:r>
      <w:r w:rsidR="00F07474" w:rsidRPr="00123C1E">
        <w:t>.</w:t>
      </w:r>
      <w:r w:rsidR="006649B4" w:rsidRPr="00123C1E">
        <w:t xml:space="preserve"> </w:t>
      </w:r>
    </w:p>
    <w:p w:rsidR="004778CD" w:rsidRPr="00123C1E" w:rsidRDefault="00F07474" w:rsidP="006A485F">
      <w:pPr>
        <w:pStyle w:val="JudgmentText"/>
        <w:tabs>
          <w:tab w:val="left" w:pos="720"/>
        </w:tabs>
      </w:pPr>
      <w:r w:rsidRPr="00123C1E">
        <w:t xml:space="preserve">As stated Mr Accouche has valued the house and structures/developmental works on H1346 at SCR3,151,247.86 and Mr Valentin at SCR3,078,974. The difference between the two </w:t>
      </w:r>
      <w:r w:rsidR="006649B4" w:rsidRPr="00123C1E">
        <w:t xml:space="preserve">can be resolved by using the average </w:t>
      </w:r>
      <w:r w:rsidRPr="00123C1E">
        <w:t>between the two, that is SCR3,115,110.93.</w:t>
      </w:r>
      <w:r w:rsidR="003E56B2" w:rsidRPr="00123C1E">
        <w:t xml:space="preserve"> </w:t>
      </w:r>
      <w:r w:rsidR="00CB1B16" w:rsidRPr="00123C1E">
        <w:t>The</w:t>
      </w:r>
      <w:r w:rsidR="003E56B2" w:rsidRPr="00123C1E">
        <w:t xml:space="preserve"> entitlement of </w:t>
      </w:r>
      <w:r w:rsidR="00CB1B16" w:rsidRPr="00123C1E">
        <w:t xml:space="preserve">each party of </w:t>
      </w:r>
      <w:r w:rsidR="003E56B2" w:rsidRPr="00123C1E">
        <w:t>half that sum would amount to SCR1,557,555.46.</w:t>
      </w:r>
      <w:r w:rsidR="006649B4" w:rsidRPr="00123C1E">
        <w:t xml:space="preserve"> </w:t>
      </w:r>
    </w:p>
    <w:p w:rsidR="00D23826" w:rsidRPr="00D23826" w:rsidRDefault="003E56B2" w:rsidP="00D23826">
      <w:pPr>
        <w:tabs>
          <w:tab w:val="left" w:pos="720"/>
        </w:tabs>
        <w:spacing w:after="0" w:line="360" w:lineRule="auto"/>
        <w:ind w:left="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Structures/developments </w:t>
      </w:r>
      <w:r w:rsidRPr="00D23826">
        <w:rPr>
          <w:rFonts w:ascii="Times New Roman" w:eastAsia="Times New Roman" w:hAnsi="Times New Roman" w:cs="Times New Roman"/>
          <w:b/>
          <w:sz w:val="24"/>
          <w:szCs w:val="24"/>
          <w:u w:val="single"/>
        </w:rPr>
        <w:t>encroach</w:t>
      </w:r>
      <w:r>
        <w:rPr>
          <w:rFonts w:ascii="Times New Roman" w:eastAsia="Times New Roman" w:hAnsi="Times New Roman" w:cs="Times New Roman"/>
          <w:b/>
          <w:sz w:val="24"/>
          <w:szCs w:val="24"/>
          <w:u w:val="single"/>
        </w:rPr>
        <w:t xml:space="preserve">ing on </w:t>
      </w:r>
      <w:r w:rsidR="00AE0D91">
        <w:rPr>
          <w:rFonts w:ascii="Times New Roman" w:eastAsia="Times New Roman" w:hAnsi="Times New Roman" w:cs="Times New Roman"/>
          <w:b/>
          <w:sz w:val="24"/>
          <w:szCs w:val="24"/>
          <w:u w:val="single"/>
        </w:rPr>
        <w:t>Parcel H10786</w:t>
      </w:r>
    </w:p>
    <w:p w:rsidR="00E94481" w:rsidRPr="00123C1E" w:rsidRDefault="00D23826" w:rsidP="004B55C6">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123C1E">
        <w:rPr>
          <w:rFonts w:ascii="Times New Roman" w:eastAsia="Times New Roman" w:hAnsi="Times New Roman" w:cs="Times New Roman"/>
          <w:sz w:val="24"/>
          <w:szCs w:val="24"/>
        </w:rPr>
        <w:t>Although no documentary evidence of the same has been provided, Mr Accouche in his valuation report dated 1</w:t>
      </w:r>
      <w:r w:rsidRPr="00123C1E">
        <w:rPr>
          <w:rFonts w:ascii="Times New Roman" w:eastAsia="Times New Roman" w:hAnsi="Times New Roman" w:cs="Times New Roman"/>
          <w:sz w:val="24"/>
          <w:szCs w:val="24"/>
          <w:vertAlign w:val="superscript"/>
        </w:rPr>
        <w:t>st</w:t>
      </w:r>
      <w:r w:rsidRPr="00123C1E">
        <w:rPr>
          <w:rFonts w:ascii="Times New Roman" w:eastAsia="Times New Roman" w:hAnsi="Times New Roman" w:cs="Times New Roman"/>
          <w:sz w:val="24"/>
          <w:szCs w:val="24"/>
        </w:rPr>
        <w:t xml:space="preserve"> December 2020 which was compiled based on inspection carried out on 5</w:t>
      </w:r>
      <w:r w:rsidRPr="00123C1E">
        <w:rPr>
          <w:rFonts w:ascii="Times New Roman" w:eastAsia="Times New Roman" w:hAnsi="Times New Roman" w:cs="Times New Roman"/>
          <w:sz w:val="24"/>
          <w:szCs w:val="24"/>
          <w:vertAlign w:val="superscript"/>
        </w:rPr>
        <w:t>th</w:t>
      </w:r>
      <w:r w:rsidRPr="00123C1E">
        <w:rPr>
          <w:rFonts w:ascii="Times New Roman" w:eastAsia="Times New Roman" w:hAnsi="Times New Roman" w:cs="Times New Roman"/>
          <w:sz w:val="24"/>
          <w:szCs w:val="24"/>
        </w:rPr>
        <w:t xml:space="preserve"> November 2020 (Exhibit P22) stated that </w:t>
      </w:r>
      <w:r w:rsidRPr="00123C1E">
        <w:rPr>
          <w:rFonts w:ascii="Times New Roman" w:eastAsia="Times New Roman" w:hAnsi="Times New Roman" w:cs="Times New Roman"/>
          <w:i/>
          <w:sz w:val="24"/>
          <w:szCs w:val="24"/>
        </w:rPr>
        <w:t>“… at time of this exercise the proprietor of H10786 was Mr. Walter Patrick Pillay … who recently purchased on the 31</w:t>
      </w:r>
      <w:r w:rsidRPr="00123C1E">
        <w:rPr>
          <w:rFonts w:ascii="Times New Roman" w:eastAsia="Times New Roman" w:hAnsi="Times New Roman" w:cs="Times New Roman"/>
          <w:i/>
          <w:sz w:val="24"/>
          <w:szCs w:val="24"/>
          <w:vertAlign w:val="superscript"/>
        </w:rPr>
        <w:t>st</w:t>
      </w:r>
      <w:r w:rsidRPr="00123C1E">
        <w:rPr>
          <w:rFonts w:ascii="Times New Roman" w:eastAsia="Times New Roman" w:hAnsi="Times New Roman" w:cs="Times New Roman"/>
          <w:i/>
          <w:sz w:val="24"/>
          <w:szCs w:val="24"/>
        </w:rPr>
        <w:t xml:space="preserve"> March 2020, from prior owner Mr. Simon Daniel Larame.”</w:t>
      </w:r>
      <w:r w:rsidR="000851FD" w:rsidRPr="00123C1E">
        <w:rPr>
          <w:rFonts w:ascii="Times New Roman" w:eastAsia="Times New Roman" w:hAnsi="Times New Roman" w:cs="Times New Roman"/>
          <w:sz w:val="24"/>
          <w:szCs w:val="24"/>
        </w:rPr>
        <w:t xml:space="preserve">. </w:t>
      </w:r>
      <w:r w:rsidR="004B55C6" w:rsidRPr="00123C1E">
        <w:rPr>
          <w:rFonts w:ascii="Times New Roman" w:eastAsia="Times New Roman" w:hAnsi="Times New Roman" w:cs="Times New Roman"/>
          <w:sz w:val="24"/>
          <w:szCs w:val="24"/>
        </w:rPr>
        <w:t xml:space="preserve">In his prior report </w:t>
      </w:r>
      <w:r w:rsidR="006E28C8" w:rsidRPr="00123C1E">
        <w:rPr>
          <w:rFonts w:ascii="Times New Roman" w:eastAsia="Times New Roman" w:hAnsi="Times New Roman" w:cs="Times New Roman"/>
          <w:sz w:val="24"/>
          <w:szCs w:val="24"/>
        </w:rPr>
        <w:t>dated 27</w:t>
      </w:r>
      <w:r w:rsidR="006E28C8" w:rsidRPr="00123C1E">
        <w:rPr>
          <w:rFonts w:ascii="Times New Roman" w:eastAsia="Times New Roman" w:hAnsi="Times New Roman" w:cs="Times New Roman"/>
          <w:sz w:val="24"/>
          <w:szCs w:val="24"/>
          <w:vertAlign w:val="superscript"/>
        </w:rPr>
        <w:t>th</w:t>
      </w:r>
      <w:r w:rsidR="006E28C8" w:rsidRPr="00123C1E">
        <w:rPr>
          <w:rFonts w:ascii="Times New Roman" w:eastAsia="Times New Roman" w:hAnsi="Times New Roman" w:cs="Times New Roman"/>
          <w:sz w:val="24"/>
          <w:szCs w:val="24"/>
        </w:rPr>
        <w:t xml:space="preserve"> February 2019 (Exhibit P21) based on inspection carried out on 4</w:t>
      </w:r>
      <w:r w:rsidR="006E28C8" w:rsidRPr="00123C1E">
        <w:rPr>
          <w:rFonts w:ascii="Times New Roman" w:eastAsia="Times New Roman" w:hAnsi="Times New Roman" w:cs="Times New Roman"/>
          <w:sz w:val="24"/>
          <w:szCs w:val="24"/>
          <w:vertAlign w:val="superscript"/>
        </w:rPr>
        <w:t>th</w:t>
      </w:r>
      <w:r w:rsidR="006E28C8" w:rsidRPr="00123C1E">
        <w:rPr>
          <w:rFonts w:ascii="Times New Roman" w:eastAsia="Times New Roman" w:hAnsi="Times New Roman" w:cs="Times New Roman"/>
          <w:sz w:val="24"/>
          <w:szCs w:val="24"/>
        </w:rPr>
        <w:t xml:space="preserve"> February 2019</w:t>
      </w:r>
      <w:r w:rsidR="00C92CEF" w:rsidRPr="00123C1E">
        <w:rPr>
          <w:rFonts w:ascii="Times New Roman" w:eastAsia="Times New Roman" w:hAnsi="Times New Roman" w:cs="Times New Roman"/>
          <w:sz w:val="24"/>
          <w:szCs w:val="24"/>
        </w:rPr>
        <w:t>,</w:t>
      </w:r>
      <w:r w:rsidR="006E28C8" w:rsidRPr="00123C1E">
        <w:rPr>
          <w:rFonts w:ascii="Times New Roman" w:eastAsia="Times New Roman" w:hAnsi="Times New Roman" w:cs="Times New Roman"/>
          <w:sz w:val="24"/>
          <w:szCs w:val="24"/>
        </w:rPr>
        <w:t xml:space="preserve"> he had stated that </w:t>
      </w:r>
      <w:r w:rsidR="006E28C8" w:rsidRPr="00123C1E">
        <w:rPr>
          <w:rFonts w:ascii="Times New Roman" w:eastAsia="Times New Roman" w:hAnsi="Times New Roman" w:cs="Times New Roman"/>
          <w:i/>
          <w:sz w:val="24"/>
          <w:szCs w:val="24"/>
        </w:rPr>
        <w:t>“the main house and retaining walls [on H1346] partially encroaches on the Government land parcel no. H10786</w:t>
      </w:r>
      <w:r w:rsidR="006E28C8" w:rsidRPr="00123C1E">
        <w:rPr>
          <w:rFonts w:ascii="Times New Roman" w:eastAsia="Times New Roman" w:hAnsi="Times New Roman" w:cs="Times New Roman"/>
          <w:sz w:val="24"/>
          <w:szCs w:val="24"/>
        </w:rPr>
        <w:t>” but admitted that this was wrong and he had only assumed that the land belonged to the Government because of its size.</w:t>
      </w:r>
      <w:r w:rsidR="00AC76CD" w:rsidRPr="00123C1E">
        <w:rPr>
          <w:rFonts w:ascii="Times New Roman" w:eastAsia="Times New Roman" w:hAnsi="Times New Roman" w:cs="Times New Roman"/>
          <w:sz w:val="24"/>
          <w:szCs w:val="24"/>
        </w:rPr>
        <w:t xml:space="preserve"> Although Counsel for Ms Lablache attempted to discredit his valuations on that basis, I do not find that this </w:t>
      </w:r>
      <w:r w:rsidR="00C70AF3" w:rsidRPr="00123C1E">
        <w:rPr>
          <w:rFonts w:ascii="Times New Roman" w:eastAsia="Times New Roman" w:hAnsi="Times New Roman" w:cs="Times New Roman"/>
          <w:sz w:val="24"/>
          <w:szCs w:val="24"/>
        </w:rPr>
        <w:t xml:space="preserve">lapse on his part </w:t>
      </w:r>
      <w:r w:rsidR="00AC76CD" w:rsidRPr="00123C1E">
        <w:rPr>
          <w:rFonts w:ascii="Times New Roman" w:eastAsia="Times New Roman" w:hAnsi="Times New Roman" w:cs="Times New Roman"/>
          <w:sz w:val="24"/>
          <w:szCs w:val="24"/>
        </w:rPr>
        <w:t xml:space="preserve">would </w:t>
      </w:r>
      <w:r w:rsidR="00C70AF3" w:rsidRPr="00123C1E">
        <w:rPr>
          <w:rFonts w:ascii="Times New Roman" w:eastAsia="Times New Roman" w:hAnsi="Times New Roman" w:cs="Times New Roman"/>
          <w:sz w:val="24"/>
          <w:szCs w:val="24"/>
        </w:rPr>
        <w:t xml:space="preserve">in itself </w:t>
      </w:r>
      <w:r w:rsidR="00AC76CD" w:rsidRPr="00123C1E">
        <w:rPr>
          <w:rFonts w:ascii="Times New Roman" w:eastAsia="Times New Roman" w:hAnsi="Times New Roman" w:cs="Times New Roman"/>
          <w:sz w:val="24"/>
          <w:szCs w:val="24"/>
        </w:rPr>
        <w:t>affect his valuations</w:t>
      </w:r>
      <w:r w:rsidR="00C70AF3" w:rsidRPr="00123C1E">
        <w:rPr>
          <w:rFonts w:ascii="Times New Roman" w:eastAsia="Times New Roman" w:hAnsi="Times New Roman" w:cs="Times New Roman"/>
          <w:sz w:val="24"/>
          <w:szCs w:val="24"/>
        </w:rPr>
        <w:t>.</w:t>
      </w:r>
      <w:r w:rsidR="00AC76CD" w:rsidRPr="00123C1E">
        <w:rPr>
          <w:rFonts w:ascii="Times New Roman" w:eastAsia="Times New Roman" w:hAnsi="Times New Roman" w:cs="Times New Roman"/>
          <w:sz w:val="24"/>
          <w:szCs w:val="24"/>
        </w:rPr>
        <w:t xml:space="preserve"> </w:t>
      </w:r>
      <w:r w:rsidR="000851FD" w:rsidRPr="00123C1E">
        <w:rPr>
          <w:rFonts w:ascii="Times New Roman" w:eastAsia="Times New Roman" w:hAnsi="Times New Roman" w:cs="Times New Roman"/>
          <w:sz w:val="24"/>
          <w:szCs w:val="24"/>
        </w:rPr>
        <w:t>Given that</w:t>
      </w:r>
      <w:r w:rsidR="003D14C5" w:rsidRPr="00123C1E">
        <w:rPr>
          <w:rFonts w:ascii="Times New Roman" w:eastAsia="Times New Roman" w:hAnsi="Times New Roman" w:cs="Times New Roman"/>
          <w:sz w:val="24"/>
          <w:szCs w:val="24"/>
        </w:rPr>
        <w:t xml:space="preserve"> Mr Pillay</w:t>
      </w:r>
      <w:r w:rsidR="000851FD" w:rsidRPr="00123C1E">
        <w:rPr>
          <w:rFonts w:ascii="Times New Roman" w:eastAsia="Times New Roman" w:hAnsi="Times New Roman" w:cs="Times New Roman"/>
          <w:sz w:val="24"/>
          <w:szCs w:val="24"/>
        </w:rPr>
        <w:t xml:space="preserve"> </w:t>
      </w:r>
      <w:r w:rsidR="003D14C5" w:rsidRPr="00123C1E">
        <w:rPr>
          <w:rFonts w:ascii="Times New Roman" w:eastAsia="Times New Roman" w:hAnsi="Times New Roman" w:cs="Times New Roman"/>
          <w:sz w:val="24"/>
          <w:szCs w:val="24"/>
        </w:rPr>
        <w:t xml:space="preserve">purchased </w:t>
      </w:r>
      <w:r w:rsidR="000851FD" w:rsidRPr="00123C1E">
        <w:rPr>
          <w:rFonts w:ascii="Times New Roman" w:eastAsia="Times New Roman" w:hAnsi="Times New Roman" w:cs="Times New Roman"/>
          <w:sz w:val="24"/>
          <w:szCs w:val="24"/>
        </w:rPr>
        <w:t xml:space="preserve">H10786 </w:t>
      </w:r>
      <w:r w:rsidRPr="00123C1E">
        <w:rPr>
          <w:rFonts w:ascii="Times New Roman" w:eastAsia="Times New Roman" w:hAnsi="Times New Roman" w:cs="Times New Roman"/>
          <w:sz w:val="24"/>
          <w:szCs w:val="24"/>
        </w:rPr>
        <w:t>after the separation and subsequent divorce of the parties</w:t>
      </w:r>
      <w:r w:rsidR="00130346" w:rsidRPr="00123C1E">
        <w:rPr>
          <w:rFonts w:ascii="Times New Roman" w:eastAsia="Times New Roman" w:hAnsi="Times New Roman" w:cs="Times New Roman"/>
          <w:sz w:val="24"/>
          <w:szCs w:val="24"/>
        </w:rPr>
        <w:t>,</w:t>
      </w:r>
      <w:r w:rsidR="003D14C5" w:rsidRPr="00123C1E">
        <w:rPr>
          <w:rFonts w:ascii="Times New Roman" w:eastAsia="Times New Roman" w:hAnsi="Times New Roman" w:cs="Times New Roman"/>
          <w:sz w:val="24"/>
          <w:szCs w:val="24"/>
        </w:rPr>
        <w:t xml:space="preserve"> and after the filing of the petition and counter-petition,</w:t>
      </w:r>
      <w:r w:rsidR="00130346" w:rsidRPr="00123C1E">
        <w:rPr>
          <w:rFonts w:ascii="Times New Roman" w:eastAsia="Times New Roman" w:hAnsi="Times New Roman" w:cs="Times New Roman"/>
          <w:sz w:val="24"/>
          <w:szCs w:val="24"/>
        </w:rPr>
        <w:t xml:space="preserve"> it is my view that Ms Lablache is not entitled to a share thereof.</w:t>
      </w:r>
      <w:r w:rsidR="006E28C8" w:rsidRPr="00123C1E">
        <w:rPr>
          <w:rFonts w:ascii="Times New Roman" w:eastAsia="Times New Roman" w:hAnsi="Times New Roman" w:cs="Times New Roman"/>
          <w:sz w:val="24"/>
          <w:szCs w:val="24"/>
        </w:rPr>
        <w:t xml:space="preserve"> In any event she has made no claim to the said parcel.</w:t>
      </w:r>
      <w:r w:rsidR="004A0A07" w:rsidRPr="00123C1E">
        <w:rPr>
          <w:rFonts w:ascii="Times New Roman" w:eastAsia="Times New Roman" w:hAnsi="Times New Roman" w:cs="Times New Roman"/>
          <w:sz w:val="24"/>
          <w:szCs w:val="24"/>
        </w:rPr>
        <w:t xml:space="preserve"> </w:t>
      </w:r>
      <w:r w:rsidR="00130346" w:rsidRPr="00123C1E">
        <w:rPr>
          <w:rFonts w:ascii="Times New Roman" w:hAnsi="Times New Roman" w:cs="Times New Roman"/>
          <w:sz w:val="24"/>
          <w:szCs w:val="24"/>
        </w:rPr>
        <w:t>However I find that she would be entitled to a share in the studio</w:t>
      </w:r>
      <w:r w:rsidR="00E94481" w:rsidRPr="00123C1E">
        <w:rPr>
          <w:rFonts w:ascii="Times New Roman" w:hAnsi="Times New Roman" w:cs="Times New Roman"/>
          <w:sz w:val="24"/>
          <w:szCs w:val="24"/>
        </w:rPr>
        <w:t xml:space="preserve"> which is constructed partly on H1346 and partly on H10786 and the </w:t>
      </w:r>
      <w:r w:rsidR="006E28C8" w:rsidRPr="00123C1E">
        <w:rPr>
          <w:rFonts w:ascii="Times New Roman" w:hAnsi="Times New Roman" w:cs="Times New Roman"/>
          <w:sz w:val="24"/>
          <w:szCs w:val="24"/>
        </w:rPr>
        <w:t xml:space="preserve">other structures </w:t>
      </w:r>
      <w:r w:rsidR="00E94481" w:rsidRPr="00123C1E">
        <w:rPr>
          <w:rFonts w:ascii="Times New Roman" w:hAnsi="Times New Roman" w:cs="Times New Roman"/>
          <w:sz w:val="24"/>
          <w:szCs w:val="24"/>
        </w:rPr>
        <w:t>located on H10786</w:t>
      </w:r>
      <w:r w:rsidR="006E28C8" w:rsidRPr="00123C1E">
        <w:rPr>
          <w:rFonts w:ascii="Times New Roman" w:hAnsi="Times New Roman" w:cs="Times New Roman"/>
          <w:sz w:val="24"/>
          <w:szCs w:val="24"/>
        </w:rPr>
        <w:t xml:space="preserve"> namely the partially completed apartments/residential developments, as</w:t>
      </w:r>
      <w:r w:rsidR="00130346" w:rsidRPr="00123C1E">
        <w:rPr>
          <w:rFonts w:ascii="Times New Roman" w:hAnsi="Times New Roman" w:cs="Times New Roman"/>
          <w:sz w:val="24"/>
          <w:szCs w:val="24"/>
        </w:rPr>
        <w:t xml:space="preserve"> the</w:t>
      </w:r>
      <w:r w:rsidR="006E28C8" w:rsidRPr="00123C1E">
        <w:rPr>
          <w:rFonts w:ascii="Times New Roman" w:hAnsi="Times New Roman" w:cs="Times New Roman"/>
          <w:sz w:val="24"/>
          <w:szCs w:val="24"/>
        </w:rPr>
        <w:t>y</w:t>
      </w:r>
      <w:r w:rsidR="00130346" w:rsidRPr="00123C1E">
        <w:rPr>
          <w:rFonts w:ascii="Times New Roman" w:hAnsi="Times New Roman" w:cs="Times New Roman"/>
          <w:sz w:val="24"/>
          <w:szCs w:val="24"/>
        </w:rPr>
        <w:t xml:space="preserve"> were constructed during the time that the</w:t>
      </w:r>
      <w:r w:rsidR="008426C4" w:rsidRPr="00123C1E">
        <w:rPr>
          <w:rFonts w:ascii="Times New Roman" w:hAnsi="Times New Roman" w:cs="Times New Roman"/>
          <w:sz w:val="24"/>
          <w:szCs w:val="24"/>
        </w:rPr>
        <w:t xml:space="preserve"> parties</w:t>
      </w:r>
      <w:r w:rsidR="00130346" w:rsidRPr="00123C1E">
        <w:rPr>
          <w:rFonts w:ascii="Times New Roman" w:hAnsi="Times New Roman" w:cs="Times New Roman"/>
          <w:sz w:val="24"/>
          <w:szCs w:val="24"/>
        </w:rPr>
        <w:t xml:space="preserve"> were co-habiting and married, and on the basis of her contributions</w:t>
      </w:r>
      <w:r w:rsidR="00C92CEF" w:rsidRPr="00123C1E">
        <w:rPr>
          <w:rFonts w:ascii="Times New Roman" w:hAnsi="Times New Roman" w:cs="Times New Roman"/>
          <w:sz w:val="24"/>
          <w:szCs w:val="24"/>
        </w:rPr>
        <w:t xml:space="preserve"> to the family and household </w:t>
      </w:r>
      <w:r w:rsidR="00130346" w:rsidRPr="00123C1E">
        <w:rPr>
          <w:rFonts w:ascii="Times New Roman" w:hAnsi="Times New Roman" w:cs="Times New Roman"/>
          <w:sz w:val="24"/>
          <w:szCs w:val="24"/>
        </w:rPr>
        <w:t>both monetary and in kind</w:t>
      </w:r>
      <w:r w:rsidR="00C92CEF" w:rsidRPr="00123C1E">
        <w:rPr>
          <w:rFonts w:ascii="Times New Roman" w:hAnsi="Times New Roman" w:cs="Times New Roman"/>
          <w:sz w:val="24"/>
          <w:szCs w:val="24"/>
        </w:rPr>
        <w:t>, as well as to direct monetary contributions to such developments</w:t>
      </w:r>
      <w:r w:rsidR="008426C4" w:rsidRPr="00123C1E">
        <w:rPr>
          <w:rFonts w:ascii="Times New Roman" w:hAnsi="Times New Roman" w:cs="Times New Roman"/>
          <w:sz w:val="24"/>
          <w:szCs w:val="24"/>
        </w:rPr>
        <w:t>.</w:t>
      </w:r>
    </w:p>
    <w:p w:rsidR="00F60F77" w:rsidRPr="00123C1E" w:rsidRDefault="008426C4" w:rsidP="00F60F77">
      <w:pPr>
        <w:pStyle w:val="JudgmentText"/>
        <w:tabs>
          <w:tab w:val="left" w:pos="720"/>
        </w:tabs>
      </w:pPr>
      <w:r w:rsidRPr="00123C1E">
        <w:t xml:space="preserve">In her counter petition, Ms Lablache avers that Mr Pillay built a store while she was </w:t>
      </w:r>
      <w:r w:rsidR="00B305EC" w:rsidRPr="00123C1E">
        <w:t xml:space="preserve">studying in Greece, that </w:t>
      </w:r>
      <w:r w:rsidR="00E1061D" w:rsidRPr="00123C1E">
        <w:t xml:space="preserve">upon her return they built another level on top of the store for her to use as studio, and that in 2020 they added yet another level which she used as a studio/ workshop. </w:t>
      </w:r>
      <w:r w:rsidR="00974BEB" w:rsidRPr="00123C1E">
        <w:t>She testified that she contributed to the construction and</w:t>
      </w:r>
      <w:r w:rsidR="00F60F77" w:rsidRPr="00123C1E">
        <w:t xml:space="preserve"> finishing</w:t>
      </w:r>
      <w:r w:rsidR="00974BEB" w:rsidRPr="00123C1E">
        <w:t xml:space="preserve"> </w:t>
      </w:r>
      <w:r w:rsidR="00F60F77" w:rsidRPr="00123C1E">
        <w:t xml:space="preserve">of </w:t>
      </w:r>
      <w:r w:rsidR="00974BEB" w:rsidRPr="00123C1E">
        <w:t>the studio</w:t>
      </w:r>
      <w:r w:rsidR="00F60F77" w:rsidRPr="00123C1E">
        <w:t xml:space="preserve"> (windows and bathroom fixtures),</w:t>
      </w:r>
      <w:r w:rsidR="00974BEB" w:rsidRPr="00123C1E">
        <w:t xml:space="preserve"> </w:t>
      </w:r>
      <w:r w:rsidR="00F60F77" w:rsidRPr="00123C1E">
        <w:t>as well as</w:t>
      </w:r>
      <w:r w:rsidR="00974BEB" w:rsidRPr="00123C1E">
        <w:t xml:space="preserve"> on to renovation and repairs</w:t>
      </w:r>
      <w:r w:rsidR="00F60F77" w:rsidRPr="00123C1E">
        <w:t>,</w:t>
      </w:r>
      <w:r w:rsidR="00974BEB" w:rsidRPr="00123C1E">
        <w:t xml:space="preserve"> with income she earned as well as loans.  </w:t>
      </w:r>
      <w:r w:rsidR="00E1061D" w:rsidRPr="00123C1E">
        <w:t xml:space="preserve">She </w:t>
      </w:r>
      <w:r w:rsidR="004A0A07" w:rsidRPr="00123C1E">
        <w:t xml:space="preserve">also </w:t>
      </w:r>
      <w:r w:rsidR="00E1061D" w:rsidRPr="00123C1E">
        <w:t xml:space="preserve">testified that after she moved </w:t>
      </w:r>
      <w:r w:rsidR="00F60F77" w:rsidRPr="00123C1E">
        <w:t xml:space="preserve">out of </w:t>
      </w:r>
      <w:r w:rsidR="00E1061D" w:rsidRPr="00123C1E">
        <w:t xml:space="preserve">the matrimonial home, she continued using the studio but eventually had to stop doing so because of the malicious acts of Mr Pillay. She now </w:t>
      </w:r>
      <w:r w:rsidR="00974BEB" w:rsidRPr="00123C1E">
        <w:t xml:space="preserve">only </w:t>
      </w:r>
      <w:r w:rsidR="00E1061D" w:rsidRPr="00123C1E">
        <w:t xml:space="preserve">uses the place for storage of her materials. She has brought evidence of two loans of SCR80,000 and one of SCR250,000 which she states represent her </w:t>
      </w:r>
      <w:r w:rsidR="00974BEB" w:rsidRPr="00123C1E">
        <w:t>investments in</w:t>
      </w:r>
      <w:r w:rsidR="00E1061D" w:rsidRPr="00123C1E">
        <w:t xml:space="preserve"> the studio.</w:t>
      </w:r>
      <w:r w:rsidR="001D58D8" w:rsidRPr="00123C1E">
        <w:t xml:space="preserve"> </w:t>
      </w:r>
      <w:r w:rsidR="00E1061D" w:rsidRPr="00123C1E">
        <w:t xml:space="preserve"> </w:t>
      </w:r>
      <w:r w:rsidR="00C26705" w:rsidRPr="00123C1E">
        <w:t>Furthermore, Ms Lablache has shown that from the time she met Mr Pillay she was earning an income first from employment, then both from her employment and business until she resigned from employment and worked full time in her business.</w:t>
      </w:r>
    </w:p>
    <w:p w:rsidR="00433C16" w:rsidRPr="00123C1E" w:rsidRDefault="00E37C25" w:rsidP="00433C16">
      <w:pPr>
        <w:pStyle w:val="JudgmentText"/>
        <w:tabs>
          <w:tab w:val="left" w:pos="720"/>
        </w:tabs>
        <w:rPr>
          <w:color w:val="FF0000"/>
        </w:rPr>
      </w:pPr>
      <w:r w:rsidRPr="00123C1E">
        <w:t>As with the matrimonial home on H1346, Mr Pillay makes no mention in his petition of the developments which have encroached on H10786</w:t>
      </w:r>
      <w:r w:rsidR="00942ADA" w:rsidRPr="00123C1E">
        <w:t>, although he addresses them in his testimony. He stated that he built the two storey studio after construction of the main house which he funded with income he earned as an electrical contractor.</w:t>
      </w:r>
      <w:r w:rsidR="004E41C4" w:rsidRPr="00123C1E">
        <w:t xml:space="preserve"> His testimony supports Ms Lablache’s evidence that only one floor was first constructed and later extended to include a second floor.</w:t>
      </w:r>
      <w:r w:rsidR="00942ADA" w:rsidRPr="00123C1E">
        <w:t xml:space="preserve"> He denies that Ms Lablache contributed to the construction costs of the studio</w:t>
      </w:r>
      <w:r w:rsidR="009D29CD" w:rsidRPr="00123C1E">
        <w:t xml:space="preserve"> or to </w:t>
      </w:r>
      <w:r w:rsidR="003D226A" w:rsidRPr="00123C1E">
        <w:t>extend or upgrade it</w:t>
      </w:r>
      <w:r w:rsidR="00942ADA" w:rsidRPr="00123C1E">
        <w:t xml:space="preserve">. As for the other incomplete residential developments which he describes as 2 bedsitters and two apartments, he claims to have </w:t>
      </w:r>
      <w:r w:rsidR="009D1B05" w:rsidRPr="00123C1E">
        <w:t xml:space="preserve">started construction thereof twenty years ago and explains the delay in their completion by the fact that he is financing their construction </w:t>
      </w:r>
      <w:r w:rsidR="00942ADA" w:rsidRPr="00123C1E">
        <w:t xml:space="preserve">from his earnings. </w:t>
      </w:r>
      <w:r w:rsidR="004A0A07" w:rsidRPr="00123C1E">
        <w:t xml:space="preserve">Insofar as the residential developments are concerned, it is clear from </w:t>
      </w:r>
      <w:r w:rsidR="00BA7BCD" w:rsidRPr="00123C1E">
        <w:t>the</w:t>
      </w:r>
      <w:r w:rsidR="004A0A07" w:rsidRPr="00123C1E">
        <w:t xml:space="preserve"> valuation report</w:t>
      </w:r>
      <w:r w:rsidR="00BA7BCD" w:rsidRPr="00123C1E">
        <w:t xml:space="preserve"> of Mr Valentin (</w:t>
      </w:r>
      <w:r w:rsidR="00122183" w:rsidRPr="00123C1E">
        <w:t>Exhibit D31 at</w:t>
      </w:r>
      <w:r w:rsidR="00BA7BCD" w:rsidRPr="00123C1E">
        <w:t xml:space="preserve"> para 3.2.2 </w:t>
      </w:r>
      <w:r w:rsidR="00122183" w:rsidRPr="00123C1E">
        <w:t>on</w:t>
      </w:r>
      <w:r w:rsidR="00BA7BCD" w:rsidRPr="00123C1E">
        <w:t xml:space="preserve"> pg 4)</w:t>
      </w:r>
      <w:r w:rsidR="00122183" w:rsidRPr="00123C1E">
        <w:t xml:space="preserve"> as well as pictures of the same in both Exhibit D31 and P22) </w:t>
      </w:r>
      <w:r w:rsidR="004A0A07" w:rsidRPr="00123C1E">
        <w:t xml:space="preserve">that while the studio is an older structure which was built at the most a few years after construction of the matrimonial home, the residential developments are more recent and could not have been built as far back as 20 years ago. </w:t>
      </w:r>
      <w:r w:rsidR="004E41C4" w:rsidRPr="00123C1E">
        <w:t xml:space="preserve">The obvious conclusion is that Mr Pillay is lying about the source of financing of the developments to make the Court believe that he </w:t>
      </w:r>
      <w:r w:rsidR="00CB1B16" w:rsidRPr="00123C1E">
        <w:t xml:space="preserve">is </w:t>
      </w:r>
      <w:r w:rsidR="004E41C4" w:rsidRPr="00123C1E">
        <w:t>solely responsible for the same.</w:t>
      </w:r>
      <w:r w:rsidR="00433C16" w:rsidRPr="00123C1E">
        <w:rPr>
          <w:color w:val="FF0000"/>
        </w:rPr>
        <w:t xml:space="preserve"> </w:t>
      </w:r>
      <w:r w:rsidR="00BA7BCD" w:rsidRPr="00123C1E">
        <w:t>Furthermore i</w:t>
      </w:r>
      <w:r w:rsidR="00433C16" w:rsidRPr="00123C1E">
        <w:t xml:space="preserve">n his cross-examination in regards to the building on V1332, he stated that </w:t>
      </w:r>
      <w:r w:rsidR="00BA7BCD" w:rsidRPr="00123C1E">
        <w:t>construction of the two apartments and bedsitters were paid from rental of</w:t>
      </w:r>
      <w:r w:rsidR="00433C16" w:rsidRPr="00123C1E">
        <w:t xml:space="preserve"> that building</w:t>
      </w:r>
      <w:r w:rsidR="00BA7BCD" w:rsidRPr="00123C1E">
        <w:t xml:space="preserve">, which </w:t>
      </w:r>
      <w:r w:rsidR="00983807" w:rsidRPr="00123C1E">
        <w:t>casts</w:t>
      </w:r>
      <w:r w:rsidR="00BA7BCD" w:rsidRPr="00123C1E">
        <w:t xml:space="preserve"> doubt on the </w:t>
      </w:r>
      <w:r w:rsidR="00983807" w:rsidRPr="00123C1E">
        <w:t>reliability</w:t>
      </w:r>
      <w:r w:rsidR="00BA7BCD" w:rsidRPr="00123C1E">
        <w:t xml:space="preserve"> of </w:t>
      </w:r>
      <w:r w:rsidR="00926A2B" w:rsidRPr="00123C1E">
        <w:t xml:space="preserve">his </w:t>
      </w:r>
      <w:r w:rsidR="00BA7BCD" w:rsidRPr="00123C1E">
        <w:t>testimony.</w:t>
      </w:r>
      <w:r w:rsidR="00433C16" w:rsidRPr="00123C1E">
        <w:rPr>
          <w:color w:val="FF0000"/>
        </w:rPr>
        <w:t xml:space="preserve"> </w:t>
      </w:r>
    </w:p>
    <w:p w:rsidR="008C258C" w:rsidRPr="00123C1E" w:rsidRDefault="005B58C2" w:rsidP="008C258C">
      <w:pPr>
        <w:pStyle w:val="JudgmentText"/>
        <w:tabs>
          <w:tab w:val="left" w:pos="720"/>
        </w:tabs>
      </w:pPr>
      <w:r w:rsidRPr="00123C1E">
        <w:t xml:space="preserve">Mr Pillay </w:t>
      </w:r>
      <w:r w:rsidR="00C26705" w:rsidRPr="00123C1E">
        <w:t xml:space="preserve">also </w:t>
      </w:r>
      <w:r w:rsidRPr="00123C1E">
        <w:t xml:space="preserve">came up with a lot of excuses to justify his claim that the loans borrowed by Ms Lablache were not </w:t>
      </w:r>
      <w:r w:rsidR="009D29CD" w:rsidRPr="00123C1E">
        <w:t>invest</w:t>
      </w:r>
      <w:r w:rsidR="003D226A" w:rsidRPr="00123C1E">
        <w:t>ed</w:t>
      </w:r>
      <w:r w:rsidR="009D29CD" w:rsidRPr="00123C1E">
        <w:t xml:space="preserve"> in</w:t>
      </w:r>
      <w:r w:rsidRPr="00123C1E">
        <w:t xml:space="preserve"> the studio. I do not believe him</w:t>
      </w:r>
      <w:r w:rsidR="004A0A07" w:rsidRPr="00123C1E">
        <w:t xml:space="preserve"> at least insofar as it concerns the loan of SCR250,000</w:t>
      </w:r>
      <w:r w:rsidRPr="00123C1E">
        <w:t>.</w:t>
      </w:r>
      <w:r w:rsidR="009D29CD" w:rsidRPr="00123C1E">
        <w:t xml:space="preserve"> He would have this court believe that despite the loan agreement/ letter of offer (Exhibit D9) </w:t>
      </w:r>
      <w:r w:rsidR="007214E2" w:rsidRPr="00123C1E">
        <w:t xml:space="preserve">clearly </w:t>
      </w:r>
      <w:r w:rsidR="009D29CD" w:rsidRPr="00123C1E">
        <w:t>stating that the purpose of the loan of SCR250,000 was to upgrade the studio, she had used it to purchase materials for her business.</w:t>
      </w:r>
      <w:r w:rsidR="003D226A" w:rsidRPr="00123C1E">
        <w:t xml:space="preserve"> The loan was granted in 2014</w:t>
      </w:r>
      <w:r w:rsidR="00C92CEF" w:rsidRPr="00123C1E">
        <w:t>,</w:t>
      </w:r>
      <w:r w:rsidR="003D226A" w:rsidRPr="00123C1E">
        <w:t xml:space="preserve"> and it is perfectly plausible given the time that had elapsed since </w:t>
      </w:r>
      <w:r w:rsidR="00F60F77" w:rsidRPr="00123C1E">
        <w:t>the studio</w:t>
      </w:r>
      <w:r w:rsidR="003D226A" w:rsidRPr="00123C1E">
        <w:t xml:space="preserve"> was built that it would require some renovation or upgrading by 2014.</w:t>
      </w:r>
      <w:r w:rsidR="00F60F77" w:rsidRPr="00123C1E">
        <w:t xml:space="preserve"> </w:t>
      </w:r>
      <w:r w:rsidR="007214E2" w:rsidRPr="00123C1E">
        <w:t xml:space="preserve">The matter is not so clear insofar as it concerns the two loans of SCR80,000 granted in 2012 and 2016 respectively, and evidenced by Exhibits D8 and D10 i.e. letters of offer in </w:t>
      </w:r>
      <w:r w:rsidR="00F9395B" w:rsidRPr="00123C1E">
        <w:t xml:space="preserve">which </w:t>
      </w:r>
      <w:r w:rsidR="007214E2" w:rsidRPr="00123C1E">
        <w:t>the purpose of the loans</w:t>
      </w:r>
      <w:r w:rsidR="00F9395B" w:rsidRPr="00123C1E">
        <w:t xml:space="preserve"> </w:t>
      </w:r>
      <w:r w:rsidR="007214E2" w:rsidRPr="00123C1E">
        <w:t xml:space="preserve">are </w:t>
      </w:r>
      <w:r w:rsidR="00F9395B" w:rsidRPr="00123C1E">
        <w:t>stated to be for working capital and business expansion</w:t>
      </w:r>
      <w:r w:rsidR="004A0A07" w:rsidRPr="00123C1E">
        <w:t>. Nevertheless it is clear</w:t>
      </w:r>
      <w:r w:rsidR="007214E2" w:rsidRPr="00123C1E">
        <w:t xml:space="preserve"> that the loan of </w:t>
      </w:r>
      <w:r w:rsidR="008C258C" w:rsidRPr="00123C1E">
        <w:t>SCR</w:t>
      </w:r>
      <w:r w:rsidR="007214E2" w:rsidRPr="00123C1E">
        <w:t>2</w:t>
      </w:r>
      <w:r w:rsidR="008C258C" w:rsidRPr="00123C1E">
        <w:t>50,000</w:t>
      </w:r>
      <w:r w:rsidR="004A0A07" w:rsidRPr="00123C1E">
        <w:t xml:space="preserve"> </w:t>
      </w:r>
      <w:r w:rsidR="008C258C" w:rsidRPr="00123C1E">
        <w:t xml:space="preserve">was used for the </w:t>
      </w:r>
      <w:r w:rsidR="00021FB6" w:rsidRPr="00123C1E">
        <w:t xml:space="preserve"> </w:t>
      </w:r>
      <w:r w:rsidR="008C258C" w:rsidRPr="00123C1E">
        <w:t xml:space="preserve">studio, </w:t>
      </w:r>
      <w:r w:rsidR="00983807" w:rsidRPr="00123C1E">
        <w:t xml:space="preserve">and bearing in mind Ms Lablache’s monetary contributions from her earnings,  as well as her contributions to </w:t>
      </w:r>
      <w:r w:rsidR="00983807" w:rsidRPr="00123C1E">
        <w:rPr>
          <w:i/>
        </w:rPr>
        <w:t>“the welfare of the family including housework and care roles”</w:t>
      </w:r>
      <w:r w:rsidR="00983807" w:rsidRPr="00123C1E">
        <w:t xml:space="preserve">  </w:t>
      </w:r>
      <w:r w:rsidR="008C258C" w:rsidRPr="00123C1E">
        <w:t xml:space="preserve">it is my view that </w:t>
      </w:r>
      <w:r w:rsidR="008D0398" w:rsidRPr="00123C1E">
        <w:t xml:space="preserve">both parties contributed to the construction </w:t>
      </w:r>
      <w:r w:rsidR="008C258C" w:rsidRPr="00123C1E">
        <w:t>thereof</w:t>
      </w:r>
      <w:r w:rsidR="008D0398" w:rsidRPr="00123C1E">
        <w:t xml:space="preserve">. </w:t>
      </w:r>
    </w:p>
    <w:p w:rsidR="005B58C2" w:rsidRPr="00123C1E" w:rsidRDefault="008D0398" w:rsidP="008C258C">
      <w:pPr>
        <w:pStyle w:val="JudgmentText"/>
        <w:tabs>
          <w:tab w:val="left" w:pos="720"/>
        </w:tabs>
      </w:pPr>
      <w:r w:rsidRPr="00123C1E">
        <w:t>As for the residential developments</w:t>
      </w:r>
      <w:r w:rsidR="00983807" w:rsidRPr="00123C1E">
        <w:t>,</w:t>
      </w:r>
      <w:r w:rsidRPr="00123C1E">
        <w:t xml:space="preserve"> although not much has been said in regards to the contributions, I take note that they were constructed during the time that the parties were married and that Ms Lablache contributed</w:t>
      </w:r>
      <w:r w:rsidR="00A84F7B" w:rsidRPr="00123C1E">
        <w:t xml:space="preserve"> monetarily </w:t>
      </w:r>
      <w:r w:rsidRPr="00123C1E">
        <w:t xml:space="preserve">to the family and household expenses </w:t>
      </w:r>
      <w:r w:rsidR="008C258C" w:rsidRPr="00123C1E">
        <w:t xml:space="preserve">as well as in </w:t>
      </w:r>
      <w:r w:rsidR="00A84F7B" w:rsidRPr="00123C1E">
        <w:t>kind</w:t>
      </w:r>
      <w:r w:rsidR="008C258C" w:rsidRPr="00123C1E">
        <w:t xml:space="preserve"> by taking care of the house and children</w:t>
      </w:r>
      <w:r w:rsidR="00A84F7B" w:rsidRPr="00123C1E">
        <w:t xml:space="preserve">, </w:t>
      </w:r>
      <w:r w:rsidRPr="00123C1E">
        <w:t>which in turn permitted Mr Pillay to spend his earnings on the</w:t>
      </w:r>
      <w:r w:rsidR="00A84F7B" w:rsidRPr="00123C1E">
        <w:t xml:space="preserve"> various developments he undertook. On that basis</w:t>
      </w:r>
      <w:r w:rsidR="008C258C" w:rsidRPr="00123C1E">
        <w:t>,</w:t>
      </w:r>
      <w:r w:rsidR="00A84F7B" w:rsidRPr="00123C1E">
        <w:t xml:space="preserve"> I find that she is entitled to</w:t>
      </w:r>
      <w:r w:rsidRPr="00123C1E">
        <w:t xml:space="preserve"> </w:t>
      </w:r>
      <w:r w:rsidR="00A84F7B" w:rsidRPr="00123C1E">
        <w:t>a half share in the value of the studio as well as the residential developments.</w:t>
      </w:r>
    </w:p>
    <w:p w:rsidR="00BA7BCD" w:rsidRPr="00123C1E" w:rsidRDefault="00926A2B" w:rsidP="008C258C">
      <w:pPr>
        <w:pStyle w:val="JudgmentText"/>
        <w:tabs>
          <w:tab w:val="left" w:pos="720"/>
        </w:tabs>
      </w:pPr>
      <w:r w:rsidRPr="00123C1E">
        <w:t xml:space="preserve">Mr Accouche </w:t>
      </w:r>
      <w:r w:rsidR="00BA7BCD" w:rsidRPr="00123C1E">
        <w:t xml:space="preserve">valued the developments on H10786 at </w:t>
      </w:r>
      <w:r w:rsidRPr="00123C1E">
        <w:t>SCR2,279,362</w:t>
      </w:r>
      <w:r w:rsidR="00452A03" w:rsidRPr="00123C1E">
        <w:t xml:space="preserve"> </w:t>
      </w:r>
      <w:r w:rsidR="00BA7BCD" w:rsidRPr="00123C1E">
        <w:t xml:space="preserve">and </w:t>
      </w:r>
      <w:r w:rsidRPr="00123C1E">
        <w:t xml:space="preserve">Mr Valentin </w:t>
      </w:r>
      <w:r w:rsidR="00BA7BCD" w:rsidRPr="00123C1E">
        <w:t xml:space="preserve">at </w:t>
      </w:r>
      <w:r w:rsidRPr="00123C1E">
        <w:t>SCR2,726</w:t>
      </w:r>
      <w:r w:rsidR="004A0966" w:rsidRPr="00123C1E">
        <w:t>,</w:t>
      </w:r>
      <w:r w:rsidRPr="00123C1E">
        <w:t>48</w:t>
      </w:r>
      <w:r w:rsidR="004A0966" w:rsidRPr="00123C1E">
        <w:t>0</w:t>
      </w:r>
      <w:r w:rsidRPr="00123C1E">
        <w:t>.</w:t>
      </w:r>
      <w:r w:rsidR="00BA7BCD" w:rsidRPr="00123C1E">
        <w:t xml:space="preserve"> Mr Valentin </w:t>
      </w:r>
      <w:r w:rsidR="00452A03" w:rsidRPr="00123C1E">
        <w:t xml:space="preserve">however stated that he would defer to Mr Accouche’s </w:t>
      </w:r>
      <w:r w:rsidRPr="00123C1E">
        <w:t xml:space="preserve">valuation </w:t>
      </w:r>
      <w:r w:rsidR="004A0966" w:rsidRPr="00123C1E">
        <w:t xml:space="preserve">as the method used by the latter gave a more accurate valuation. The half share to which </w:t>
      </w:r>
      <w:r w:rsidR="00CB1B16" w:rsidRPr="00123C1E">
        <w:t>each party</w:t>
      </w:r>
      <w:r w:rsidR="004A0966" w:rsidRPr="00123C1E">
        <w:t xml:space="preserve"> is entitled </w:t>
      </w:r>
      <w:r w:rsidR="00977C97" w:rsidRPr="00123C1E">
        <w:t xml:space="preserve">therefore </w:t>
      </w:r>
      <w:r w:rsidR="004A0966" w:rsidRPr="00123C1E">
        <w:t>amounts to SCR 1,139,681 (</w:t>
      </w:r>
      <w:r w:rsidR="00977C97" w:rsidRPr="00123C1E">
        <w:t>i.e. half</w:t>
      </w:r>
      <w:r w:rsidR="00BF25FC" w:rsidRPr="00123C1E">
        <w:t xml:space="preserve"> </w:t>
      </w:r>
      <w:r w:rsidR="00977C97" w:rsidRPr="00123C1E">
        <w:t xml:space="preserve">of </w:t>
      </w:r>
      <w:r w:rsidR="00870BCA" w:rsidRPr="00123C1E">
        <w:t>SCR2,279,362</w:t>
      </w:r>
      <w:r w:rsidR="00977C97" w:rsidRPr="00123C1E">
        <w:t>)</w:t>
      </w:r>
      <w:r w:rsidR="00C65DD2" w:rsidRPr="00123C1E">
        <w:t>.</w:t>
      </w:r>
    </w:p>
    <w:p w:rsidR="00D23826" w:rsidRPr="00D23826" w:rsidRDefault="00D23826" w:rsidP="00377C86">
      <w:pPr>
        <w:tabs>
          <w:tab w:val="left" w:pos="720"/>
        </w:tabs>
        <w:spacing w:after="0" w:line="360" w:lineRule="auto"/>
        <w:ind w:left="720"/>
        <w:contextualSpacing/>
        <w:jc w:val="both"/>
        <w:rPr>
          <w:rFonts w:ascii="Times New Roman" w:eastAsia="Times New Roman" w:hAnsi="Times New Roman" w:cs="Times New Roman"/>
          <w:b/>
          <w:sz w:val="24"/>
          <w:szCs w:val="24"/>
          <w:u w:val="single"/>
        </w:rPr>
      </w:pPr>
      <w:r w:rsidRPr="00D23826">
        <w:rPr>
          <w:rFonts w:ascii="Times New Roman" w:eastAsia="Times New Roman" w:hAnsi="Times New Roman" w:cs="Times New Roman"/>
          <w:b/>
          <w:sz w:val="24"/>
          <w:szCs w:val="24"/>
          <w:u w:val="single"/>
        </w:rPr>
        <w:t>H1345 with a semi-detached house thereon (Majoie)</w:t>
      </w:r>
    </w:p>
    <w:p w:rsidR="00312EE0" w:rsidRPr="00312EE0" w:rsidRDefault="00852B3D" w:rsidP="00F25CAC">
      <w:pPr>
        <w:pStyle w:val="JudgmentText"/>
        <w:tabs>
          <w:tab w:val="left" w:pos="720"/>
        </w:tabs>
      </w:pPr>
      <w:r w:rsidRPr="009F19AC">
        <w:t xml:space="preserve">H1345 and the original house thereon was purchased </w:t>
      </w:r>
      <w:r w:rsidR="00BF25FC">
        <w:t xml:space="preserve">by the parties </w:t>
      </w:r>
      <w:r w:rsidRPr="009F19AC">
        <w:t>from the Government for a sum of SCR301,000.00 on 24</w:t>
      </w:r>
      <w:r w:rsidRPr="00312EE0">
        <w:rPr>
          <w:vertAlign w:val="superscript"/>
        </w:rPr>
        <w:t>th</w:t>
      </w:r>
      <w:r w:rsidRPr="009F19AC">
        <w:t xml:space="preserve"> January 2003, a few months before the parties married and when they were living together. </w:t>
      </w:r>
      <w:r w:rsidR="00D23826" w:rsidRPr="009F19AC">
        <w:t>Th</w:t>
      </w:r>
      <w:r w:rsidR="0097222F" w:rsidRPr="009F19AC">
        <w:t>e</w:t>
      </w:r>
      <w:r w:rsidR="00D23826" w:rsidRPr="009F19AC">
        <w:t xml:space="preserve"> property is registered in</w:t>
      </w:r>
      <w:r w:rsidR="008C258C" w:rsidRPr="009F19AC">
        <w:t xml:space="preserve"> the</w:t>
      </w:r>
      <w:r w:rsidR="0097222F" w:rsidRPr="009F19AC">
        <w:t>ir</w:t>
      </w:r>
      <w:r w:rsidR="008C258C" w:rsidRPr="009F19AC">
        <w:t xml:space="preserve"> joint names.</w:t>
      </w:r>
      <w:r w:rsidR="00D23826" w:rsidRPr="009F19AC">
        <w:t xml:space="preserve"> </w:t>
      </w:r>
      <w:r w:rsidR="0097222F" w:rsidRPr="009F19AC">
        <w:t xml:space="preserve">The house was subsequently converted into a semi-detached house which </w:t>
      </w:r>
      <w:r w:rsidR="008C258C" w:rsidRPr="009F19AC">
        <w:t xml:space="preserve">is currently </w:t>
      </w:r>
      <w:r w:rsidR="0097222F" w:rsidRPr="009F19AC">
        <w:t xml:space="preserve">being </w:t>
      </w:r>
      <w:r w:rsidR="008C258C" w:rsidRPr="009F19AC">
        <w:t>occupied by Ms Lablache on one side and by Mr Pillay’s mother on the other side.</w:t>
      </w:r>
      <w:r w:rsidR="0097222F" w:rsidRPr="009F19AC">
        <w:t xml:space="preserve"> </w:t>
      </w:r>
      <w:r w:rsidR="00312EE0" w:rsidRPr="009F19AC">
        <w:t xml:space="preserve">Given that the property is registered in the joint names of the parties, the presumption of ownership in equal shares as per </w:t>
      </w:r>
      <w:r w:rsidR="00312EE0" w:rsidRPr="00312EE0">
        <w:rPr>
          <w:i/>
        </w:rPr>
        <w:t>Charles v Charles</w:t>
      </w:r>
      <w:r w:rsidR="00312EE0" w:rsidRPr="009F19AC">
        <w:t xml:space="preserve"> (supra) therefore comes into play, unless the contrary </w:t>
      </w:r>
      <w:r w:rsidR="00E3031A">
        <w:t xml:space="preserve">can be </w:t>
      </w:r>
      <w:r w:rsidR="00312EE0" w:rsidRPr="009F19AC">
        <w:t>proved.</w:t>
      </w:r>
      <w:r w:rsidR="00312EE0">
        <w:t xml:space="preserve"> </w:t>
      </w:r>
    </w:p>
    <w:p w:rsidR="003551E2" w:rsidRPr="00E3570A" w:rsidRDefault="0097222F" w:rsidP="00F25CAC">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9F19AC">
        <w:rPr>
          <w:rFonts w:ascii="Times New Roman" w:eastAsia="Times New Roman" w:hAnsi="Times New Roman" w:cs="Times New Roman"/>
          <w:sz w:val="24"/>
          <w:szCs w:val="24"/>
        </w:rPr>
        <w:t xml:space="preserve">Mr Pillay claims that he solely repaid the loan of SCR301,000.00 for the purchase of the property </w:t>
      </w:r>
      <w:r w:rsidR="00D23826" w:rsidRPr="009F19AC">
        <w:rPr>
          <w:rFonts w:ascii="Times New Roman" w:eastAsia="Times New Roman" w:hAnsi="Times New Roman" w:cs="Times New Roman"/>
          <w:sz w:val="24"/>
          <w:szCs w:val="24"/>
        </w:rPr>
        <w:t>from his earnings and that the conversion of the house into a semi-detached house was also financed by him from his earnings. He denies that Ms Lablache contributed to either</w:t>
      </w:r>
      <w:r w:rsidR="009F19AC">
        <w:rPr>
          <w:rFonts w:ascii="Times New Roman" w:eastAsia="Times New Roman" w:hAnsi="Times New Roman" w:cs="Times New Roman"/>
          <w:sz w:val="24"/>
          <w:szCs w:val="24"/>
        </w:rPr>
        <w:t>, and also denies that the parties took a loan of SCR600,000 to fina</w:t>
      </w:r>
      <w:r w:rsidR="00CE1301">
        <w:rPr>
          <w:rFonts w:ascii="Times New Roman" w:eastAsia="Times New Roman" w:hAnsi="Times New Roman" w:cs="Times New Roman"/>
          <w:sz w:val="24"/>
          <w:szCs w:val="24"/>
        </w:rPr>
        <w:t>nce the conversion of the original house into a semi-detached one, as averred by Ms Lablache into her counter-petition.</w:t>
      </w:r>
      <w:r w:rsidR="00D23826" w:rsidRPr="009F19AC">
        <w:rPr>
          <w:rFonts w:ascii="Times New Roman" w:eastAsia="Times New Roman" w:hAnsi="Times New Roman" w:cs="Times New Roman"/>
          <w:sz w:val="24"/>
          <w:szCs w:val="24"/>
        </w:rPr>
        <w:t xml:space="preserve"> </w:t>
      </w:r>
      <w:r w:rsidR="00E3570A" w:rsidRPr="00E3570A">
        <w:rPr>
          <w:rFonts w:ascii="Times New Roman" w:hAnsi="Times New Roman" w:cs="Times New Roman"/>
          <w:sz w:val="24"/>
          <w:szCs w:val="24"/>
        </w:rPr>
        <w:t>Mr Pillay</w:t>
      </w:r>
      <w:r w:rsidR="00E3570A">
        <w:rPr>
          <w:rFonts w:ascii="Times New Roman" w:hAnsi="Times New Roman" w:cs="Times New Roman"/>
          <w:sz w:val="24"/>
          <w:szCs w:val="24"/>
        </w:rPr>
        <w:t xml:space="preserve"> prays for an order for Ms Lablache to vacate the property</w:t>
      </w:r>
      <w:r w:rsidR="00F0549F">
        <w:rPr>
          <w:rFonts w:ascii="Times New Roman" w:hAnsi="Times New Roman" w:cs="Times New Roman"/>
          <w:sz w:val="24"/>
          <w:szCs w:val="24"/>
        </w:rPr>
        <w:t xml:space="preserve"> and for him to be given full ownership thereof.</w:t>
      </w:r>
    </w:p>
    <w:p w:rsidR="00D23826" w:rsidRPr="00955493" w:rsidRDefault="00CE1301" w:rsidP="00955493">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her testimony, </w:t>
      </w:r>
      <w:r w:rsidR="00D23826" w:rsidRPr="00D23826">
        <w:rPr>
          <w:rFonts w:ascii="Times New Roman" w:eastAsia="Times New Roman" w:hAnsi="Times New Roman" w:cs="Times New Roman"/>
          <w:sz w:val="24"/>
          <w:szCs w:val="24"/>
        </w:rPr>
        <w:t xml:space="preserve">Ms Lablache </w:t>
      </w:r>
      <w:r w:rsidR="003B1955">
        <w:rPr>
          <w:rFonts w:ascii="Times New Roman" w:eastAsia="Times New Roman" w:hAnsi="Times New Roman" w:cs="Times New Roman"/>
          <w:sz w:val="24"/>
          <w:szCs w:val="24"/>
        </w:rPr>
        <w:t xml:space="preserve">admits that Mr Pillay borrowed </w:t>
      </w:r>
      <w:r w:rsidR="00955493">
        <w:rPr>
          <w:rFonts w:ascii="Times New Roman" w:eastAsia="Times New Roman" w:hAnsi="Times New Roman" w:cs="Times New Roman"/>
          <w:sz w:val="24"/>
          <w:szCs w:val="24"/>
        </w:rPr>
        <w:t>a</w:t>
      </w:r>
      <w:r w:rsidR="003B1955">
        <w:rPr>
          <w:rFonts w:ascii="Times New Roman" w:eastAsia="Times New Roman" w:hAnsi="Times New Roman" w:cs="Times New Roman"/>
          <w:sz w:val="24"/>
          <w:szCs w:val="24"/>
        </w:rPr>
        <w:t xml:space="preserve"> loan to purchase</w:t>
      </w:r>
      <w:r w:rsidR="00955493">
        <w:rPr>
          <w:rFonts w:ascii="Times New Roman" w:eastAsia="Times New Roman" w:hAnsi="Times New Roman" w:cs="Times New Roman"/>
          <w:sz w:val="24"/>
          <w:szCs w:val="24"/>
        </w:rPr>
        <w:t xml:space="preserve"> and renovate</w:t>
      </w:r>
      <w:r w:rsidR="003B1955">
        <w:rPr>
          <w:rFonts w:ascii="Times New Roman" w:eastAsia="Times New Roman" w:hAnsi="Times New Roman" w:cs="Times New Roman"/>
          <w:sz w:val="24"/>
          <w:szCs w:val="24"/>
        </w:rPr>
        <w:t xml:space="preserve"> the property, and that during the time that the house was being converted into a semi-detached house he solely repaid the loan with no contributions from her. However she claims that at the time she was contributing to family and household expenses which permitted him to make the loan repayments. She also claims that after the house had been converted into a semi-detached</w:t>
      </w:r>
      <w:r w:rsidR="00123C1E">
        <w:rPr>
          <w:rFonts w:ascii="Times New Roman" w:eastAsia="Times New Roman" w:hAnsi="Times New Roman" w:cs="Times New Roman"/>
          <w:sz w:val="24"/>
          <w:szCs w:val="24"/>
        </w:rPr>
        <w:t xml:space="preserve"> one</w:t>
      </w:r>
      <w:r w:rsidR="003B1955">
        <w:rPr>
          <w:rFonts w:ascii="Times New Roman" w:eastAsia="Times New Roman" w:hAnsi="Times New Roman" w:cs="Times New Roman"/>
          <w:sz w:val="24"/>
          <w:szCs w:val="24"/>
        </w:rPr>
        <w:t xml:space="preserve">, </w:t>
      </w:r>
      <w:r w:rsidR="00955493">
        <w:rPr>
          <w:rFonts w:ascii="Times New Roman" w:eastAsia="Times New Roman" w:hAnsi="Times New Roman" w:cs="Times New Roman"/>
          <w:sz w:val="24"/>
          <w:szCs w:val="24"/>
        </w:rPr>
        <w:t xml:space="preserve">it was rented out and the rental money used to continue repaying the loan and to refund Mr Pillay the money he had spent on repaying the loan.  According to Ms Lablache </w:t>
      </w:r>
      <w:r w:rsidR="00955493" w:rsidRPr="00955493">
        <w:rPr>
          <w:rFonts w:ascii="Times New Roman" w:eastAsia="Times New Roman" w:hAnsi="Times New Roman" w:cs="Times New Roman"/>
          <w:sz w:val="24"/>
          <w:szCs w:val="24"/>
        </w:rPr>
        <w:t>alt</w:t>
      </w:r>
      <w:r w:rsidR="003B1955" w:rsidRPr="00955493">
        <w:rPr>
          <w:rFonts w:ascii="Times New Roman" w:eastAsia="Times New Roman" w:hAnsi="Times New Roman" w:cs="Times New Roman"/>
          <w:sz w:val="24"/>
          <w:szCs w:val="24"/>
        </w:rPr>
        <w:t>hough the property is registered in the names</w:t>
      </w:r>
      <w:r w:rsidR="00955493" w:rsidRPr="00955493">
        <w:rPr>
          <w:rFonts w:ascii="Times New Roman" w:eastAsia="Times New Roman" w:hAnsi="Times New Roman" w:cs="Times New Roman"/>
          <w:sz w:val="24"/>
          <w:szCs w:val="24"/>
        </w:rPr>
        <w:t xml:space="preserve"> </w:t>
      </w:r>
      <w:r w:rsidR="00955493">
        <w:rPr>
          <w:rFonts w:ascii="Times New Roman" w:eastAsia="Times New Roman" w:hAnsi="Times New Roman" w:cs="Times New Roman"/>
          <w:sz w:val="24"/>
          <w:szCs w:val="24"/>
        </w:rPr>
        <w:t xml:space="preserve">of </w:t>
      </w:r>
      <w:r w:rsidR="00955493" w:rsidRPr="00955493">
        <w:rPr>
          <w:rFonts w:ascii="Times New Roman" w:eastAsia="Times New Roman" w:hAnsi="Times New Roman" w:cs="Times New Roman"/>
          <w:sz w:val="24"/>
          <w:szCs w:val="24"/>
        </w:rPr>
        <w:t>both</w:t>
      </w:r>
      <w:r w:rsidR="00955493">
        <w:rPr>
          <w:rFonts w:ascii="Times New Roman" w:eastAsia="Times New Roman" w:hAnsi="Times New Roman" w:cs="Times New Roman"/>
          <w:sz w:val="24"/>
          <w:szCs w:val="24"/>
        </w:rPr>
        <w:t xml:space="preserve"> parties</w:t>
      </w:r>
      <w:r w:rsidR="003B1955" w:rsidRPr="00955493">
        <w:rPr>
          <w:rFonts w:ascii="Times New Roman" w:eastAsia="Times New Roman" w:hAnsi="Times New Roman" w:cs="Times New Roman"/>
          <w:sz w:val="24"/>
          <w:szCs w:val="24"/>
        </w:rPr>
        <w:t xml:space="preserve">, </w:t>
      </w:r>
      <w:r w:rsidR="005C592D" w:rsidRPr="00955493">
        <w:rPr>
          <w:rFonts w:ascii="Times New Roman" w:eastAsia="Times New Roman" w:hAnsi="Times New Roman" w:cs="Times New Roman"/>
          <w:sz w:val="24"/>
          <w:szCs w:val="24"/>
        </w:rPr>
        <w:t xml:space="preserve">they were only able to purchase </w:t>
      </w:r>
      <w:r w:rsidR="003B1955" w:rsidRPr="00955493">
        <w:rPr>
          <w:rFonts w:ascii="Times New Roman" w:eastAsia="Times New Roman" w:hAnsi="Times New Roman" w:cs="Times New Roman"/>
          <w:sz w:val="24"/>
          <w:szCs w:val="24"/>
        </w:rPr>
        <w:t>it</w:t>
      </w:r>
      <w:r w:rsidR="005C592D" w:rsidRPr="00955493">
        <w:rPr>
          <w:rFonts w:ascii="Times New Roman" w:eastAsia="Times New Roman" w:hAnsi="Times New Roman" w:cs="Times New Roman"/>
          <w:sz w:val="24"/>
          <w:szCs w:val="24"/>
        </w:rPr>
        <w:t xml:space="preserve"> because it was property forming part of the land bank which she was eligible to purchase as a returning graduate and which Mr Pillay would have been unable to purchase on his own as he already owned land</w:t>
      </w:r>
      <w:r w:rsidR="003B1955" w:rsidRPr="00955493">
        <w:rPr>
          <w:rFonts w:ascii="Times New Roman" w:eastAsia="Times New Roman" w:hAnsi="Times New Roman" w:cs="Times New Roman"/>
          <w:sz w:val="24"/>
          <w:szCs w:val="24"/>
        </w:rPr>
        <w:t xml:space="preserve">. </w:t>
      </w:r>
      <w:r w:rsidR="00955493">
        <w:rPr>
          <w:rFonts w:ascii="Times New Roman" w:eastAsia="Times New Roman" w:hAnsi="Times New Roman" w:cs="Times New Roman"/>
          <w:sz w:val="24"/>
          <w:szCs w:val="24"/>
        </w:rPr>
        <w:t xml:space="preserve">This is denied by </w:t>
      </w:r>
      <w:r w:rsidR="003B1955" w:rsidRPr="00955493">
        <w:rPr>
          <w:rFonts w:ascii="Times New Roman" w:eastAsia="Times New Roman" w:hAnsi="Times New Roman" w:cs="Times New Roman"/>
          <w:sz w:val="24"/>
          <w:szCs w:val="24"/>
        </w:rPr>
        <w:t>Mr Pillay</w:t>
      </w:r>
      <w:r w:rsidR="00955493">
        <w:rPr>
          <w:rFonts w:ascii="Times New Roman" w:eastAsia="Times New Roman" w:hAnsi="Times New Roman" w:cs="Times New Roman"/>
          <w:sz w:val="24"/>
          <w:szCs w:val="24"/>
        </w:rPr>
        <w:t>. Ms Lablache further claims that she looked for tenants for the semi-detached house</w:t>
      </w:r>
      <w:r w:rsidR="009F19AC">
        <w:rPr>
          <w:rFonts w:ascii="Times New Roman" w:eastAsia="Times New Roman" w:hAnsi="Times New Roman" w:cs="Times New Roman"/>
          <w:sz w:val="24"/>
          <w:szCs w:val="24"/>
        </w:rPr>
        <w:t xml:space="preserve"> for which the rent was used to repay the loan.</w:t>
      </w:r>
      <w:r w:rsidR="00F0549F">
        <w:rPr>
          <w:rFonts w:ascii="Times New Roman" w:eastAsia="Times New Roman" w:hAnsi="Times New Roman" w:cs="Times New Roman"/>
          <w:sz w:val="24"/>
          <w:szCs w:val="24"/>
        </w:rPr>
        <w:t xml:space="preserve"> Ms Lablache </w:t>
      </w:r>
      <w:r w:rsidR="00794003">
        <w:rPr>
          <w:rFonts w:ascii="Times New Roman" w:eastAsia="Times New Roman" w:hAnsi="Times New Roman" w:cs="Times New Roman"/>
          <w:sz w:val="24"/>
          <w:szCs w:val="24"/>
        </w:rPr>
        <w:t xml:space="preserve">seeks for the Court to award </w:t>
      </w:r>
      <w:r w:rsidR="00C65DD2">
        <w:rPr>
          <w:rFonts w:ascii="Times New Roman" w:eastAsia="Times New Roman" w:hAnsi="Times New Roman" w:cs="Times New Roman"/>
          <w:sz w:val="24"/>
          <w:szCs w:val="24"/>
        </w:rPr>
        <w:t xml:space="preserve">her </w:t>
      </w:r>
      <w:r w:rsidR="00794003">
        <w:rPr>
          <w:rFonts w:ascii="Times New Roman" w:eastAsia="Times New Roman" w:hAnsi="Times New Roman" w:cs="Times New Roman"/>
          <w:sz w:val="24"/>
          <w:szCs w:val="24"/>
        </w:rPr>
        <w:t>full ownership of H1345 and the house thereon</w:t>
      </w:r>
      <w:r w:rsidR="00C65DD2">
        <w:rPr>
          <w:rFonts w:ascii="Times New Roman" w:eastAsia="Times New Roman" w:hAnsi="Times New Roman" w:cs="Times New Roman"/>
          <w:sz w:val="24"/>
          <w:szCs w:val="24"/>
        </w:rPr>
        <w:t>,</w:t>
      </w:r>
      <w:r w:rsidR="00794003">
        <w:rPr>
          <w:rFonts w:ascii="Times New Roman" w:eastAsia="Times New Roman" w:hAnsi="Times New Roman" w:cs="Times New Roman"/>
          <w:sz w:val="24"/>
          <w:szCs w:val="24"/>
        </w:rPr>
        <w:t xml:space="preserve"> together with </w:t>
      </w:r>
      <w:r w:rsidR="00C65DD2">
        <w:rPr>
          <w:rFonts w:ascii="Times New Roman" w:eastAsia="Times New Roman" w:hAnsi="Times New Roman" w:cs="Times New Roman"/>
          <w:sz w:val="24"/>
          <w:szCs w:val="24"/>
        </w:rPr>
        <w:t xml:space="preserve">two vacant neighbouring plots namely </w:t>
      </w:r>
      <w:r w:rsidR="00794003">
        <w:rPr>
          <w:rFonts w:ascii="Times New Roman" w:eastAsia="Times New Roman" w:hAnsi="Times New Roman" w:cs="Times New Roman"/>
          <w:sz w:val="24"/>
          <w:szCs w:val="24"/>
        </w:rPr>
        <w:t>H6465 and 6466.</w:t>
      </w:r>
    </w:p>
    <w:p w:rsidR="0097222F" w:rsidRDefault="0097222F" w:rsidP="00E3031A">
      <w:pPr>
        <w:pStyle w:val="JudgmentText"/>
        <w:tabs>
          <w:tab w:val="left" w:pos="720"/>
        </w:tabs>
      </w:pPr>
      <w:r w:rsidRPr="009F19AC">
        <w:t>Exhibits</w:t>
      </w:r>
      <w:r w:rsidR="00CE1301">
        <w:t xml:space="preserve"> </w:t>
      </w:r>
      <w:r w:rsidR="00BB692F">
        <w:t xml:space="preserve">P3, P3B, </w:t>
      </w:r>
      <w:r w:rsidR="00CE1301">
        <w:t xml:space="preserve">P4, P4(a) </w:t>
      </w:r>
      <w:r w:rsidR="00BB692F">
        <w:t>and</w:t>
      </w:r>
      <w:r w:rsidRPr="009F19AC">
        <w:t xml:space="preserve"> </w:t>
      </w:r>
      <w:r w:rsidR="00CE1301">
        <w:t xml:space="preserve">P4(b) </w:t>
      </w:r>
      <w:r w:rsidR="00BB692F">
        <w:t xml:space="preserve">appear to </w:t>
      </w:r>
      <w:r w:rsidR="00B41954">
        <w:t xml:space="preserve">show that two loans were borrowed by Mr Pillay relating to the purchase of </w:t>
      </w:r>
      <w:r w:rsidR="00B41954" w:rsidRPr="009F19AC">
        <w:t>H1345</w:t>
      </w:r>
      <w:r w:rsidR="00B41954">
        <w:t xml:space="preserve"> – P3 and P3B relate to a sum of SCR200,000 which was</w:t>
      </w:r>
      <w:r w:rsidR="00B41954" w:rsidRPr="009F19AC">
        <w:t xml:space="preserve"> repaid</w:t>
      </w:r>
      <w:r w:rsidR="00B41954">
        <w:t xml:space="preserve"> in full</w:t>
      </w:r>
      <w:r w:rsidR="00B41954" w:rsidRPr="009F19AC">
        <w:t xml:space="preserve"> by deductions from his bank account</w:t>
      </w:r>
      <w:r w:rsidR="00B41954">
        <w:t>, while P4, P4(a) and</w:t>
      </w:r>
      <w:r w:rsidR="00B41954" w:rsidRPr="009F19AC">
        <w:t xml:space="preserve"> </w:t>
      </w:r>
      <w:r w:rsidR="00B41954">
        <w:t>P4(b) relate to a sum of SCR301,000. There is no evidence that a loan of SCR600,000 was borrowed by the parties</w:t>
      </w:r>
      <w:r w:rsidR="00312EE0">
        <w:t xml:space="preserve"> as claimed by Ms Lablache</w:t>
      </w:r>
      <w:r w:rsidR="00B41954">
        <w:t>. Although the loans may have been r</w:t>
      </w:r>
      <w:r w:rsidR="00312EE0">
        <w:t>epaid by Mr Pillay as he claims, it is pertinent to note that Ms Lablache made other contributions</w:t>
      </w:r>
      <w:r w:rsidR="00C65DD2">
        <w:t xml:space="preserve"> to the family and household expenses</w:t>
      </w:r>
      <w:r w:rsidR="00312EE0">
        <w:t xml:space="preserve"> so that he could make the loan repayments. Furthermore she has brought evidence of the house being rented out </w:t>
      </w:r>
      <w:r w:rsidR="00E3031A">
        <w:t xml:space="preserve">in November 2003, 10 months after it was purchased, </w:t>
      </w:r>
      <w:r w:rsidR="00312EE0">
        <w:t>which not only negates Mr Pillay’s claim that the conversion of the house into a semi-detached took 5 years after which it was rented out</w:t>
      </w:r>
      <w:r w:rsidR="00E3031A">
        <w:t>,</w:t>
      </w:r>
      <w:r w:rsidR="00312EE0">
        <w:t xml:space="preserve"> but also makes it likely that the rental income was used to repay the loan. </w:t>
      </w:r>
      <w:r w:rsidR="00E3031A">
        <w:t xml:space="preserve">I also believe that Ms Lablache played an important part in obtaining tenants for the house and that she was </w:t>
      </w:r>
      <w:r w:rsidR="00E3031A" w:rsidRPr="00E3031A">
        <w:t>instrumental in making it possible to acquire the land whi</w:t>
      </w:r>
      <w:r w:rsidR="00E3031A">
        <w:t xml:space="preserve">ch formed part of the land bank. </w:t>
      </w:r>
    </w:p>
    <w:p w:rsidR="00794003" w:rsidRPr="00445771" w:rsidRDefault="00E3031A" w:rsidP="000837B3">
      <w:pPr>
        <w:pStyle w:val="JudgmentText"/>
        <w:tabs>
          <w:tab w:val="left" w:pos="720"/>
        </w:tabs>
      </w:pPr>
      <w:r w:rsidRPr="00232884">
        <w:t>In light of the above I find that the presumption of co-ownership has not been disproved and that co-ownership was intended by the parties.</w:t>
      </w:r>
      <w:r w:rsidR="00232884" w:rsidRPr="00232884">
        <w:t xml:space="preserve"> This is further confirmed by </w:t>
      </w:r>
      <w:r w:rsidR="00ED31D1" w:rsidRPr="00232884">
        <w:t xml:space="preserve">what Mr Pillay said when it was put to him in cross-examination </w:t>
      </w:r>
      <w:r w:rsidR="00ED31D1" w:rsidRPr="00232884">
        <w:rPr>
          <w:bCs/>
          <w:noProof/>
        </w:rPr>
        <w:t xml:space="preserve">that it was unfair on his part to come before the Court to seek sole ownership of the only two properties co-owned by him and  Ms Lablache (H1343 and H1345) after dissipating all the other properties in his sole ownership from the matrimonial pool. He stated </w:t>
      </w:r>
      <w:r w:rsidR="00ED31D1" w:rsidRPr="00232884">
        <w:rPr>
          <w:bCs/>
          <w:i/>
          <w:noProof/>
        </w:rPr>
        <w:t>“When I bought that land I never expected that one day we will get a divorce. I expected that we would live [together] until we die.</w:t>
      </w:r>
      <w:r w:rsidR="00ED31D1" w:rsidRPr="00232884">
        <w:rPr>
          <w:bCs/>
          <w:noProof/>
        </w:rPr>
        <w:t xml:space="preserve"> </w:t>
      </w:r>
      <w:r w:rsidR="00232884" w:rsidRPr="00232884">
        <w:rPr>
          <w:bCs/>
          <w:i/>
          <w:noProof/>
        </w:rPr>
        <w:t>It wasn’t the case, and for what happened to my children that is why I transferred the property to them and left the other two in my name. Because there was her name on it, and I wouldn’t be able to do it without her</w:t>
      </w:r>
      <w:r w:rsidR="000837B3" w:rsidRPr="000837B3">
        <w:rPr>
          <w:bCs/>
          <w:noProof/>
        </w:rPr>
        <w:t>”</w:t>
      </w:r>
      <w:r w:rsidR="000837B3">
        <w:rPr>
          <w:bCs/>
          <w:noProof/>
        </w:rPr>
        <w:t xml:space="preserve"> </w:t>
      </w:r>
      <w:r w:rsidR="00ED31D1" w:rsidRPr="00232884">
        <w:rPr>
          <w:bCs/>
          <w:noProof/>
        </w:rPr>
        <w:t>(Pages 18 and 19 of proceedings of 18</w:t>
      </w:r>
      <w:r w:rsidR="00ED31D1" w:rsidRPr="00232884">
        <w:rPr>
          <w:bCs/>
          <w:noProof/>
          <w:vertAlign w:val="superscript"/>
        </w:rPr>
        <w:t>th</w:t>
      </w:r>
      <w:r w:rsidR="00ED31D1" w:rsidRPr="00232884">
        <w:rPr>
          <w:bCs/>
          <w:noProof/>
        </w:rPr>
        <w:t xml:space="preserve"> September 2020 at 1.45).</w:t>
      </w:r>
      <w:r w:rsidR="00ED31D1" w:rsidRPr="00232884">
        <w:rPr>
          <w:bCs/>
          <w:i/>
          <w:noProof/>
        </w:rPr>
        <w:t xml:space="preserve"> </w:t>
      </w:r>
      <w:r w:rsidR="00232884" w:rsidRPr="00232884">
        <w:rPr>
          <w:bCs/>
          <w:noProof/>
        </w:rPr>
        <w:t>His words show that the intention of the parties was joint ownership of those parcels</w:t>
      </w:r>
      <w:r w:rsidR="00232884">
        <w:rPr>
          <w:bCs/>
          <w:noProof/>
        </w:rPr>
        <w:t>, and in my</w:t>
      </w:r>
      <w:r w:rsidR="000837B3">
        <w:rPr>
          <w:bCs/>
          <w:noProof/>
        </w:rPr>
        <w:t xml:space="preserve"> view</w:t>
      </w:r>
      <w:r w:rsidR="00232884">
        <w:rPr>
          <w:bCs/>
          <w:noProof/>
        </w:rPr>
        <w:t xml:space="preserve"> also of the other parcels that he disposed to his children</w:t>
      </w:r>
      <w:r w:rsidR="00232884" w:rsidRPr="00232884">
        <w:rPr>
          <w:bCs/>
          <w:noProof/>
        </w:rPr>
        <w:t>.</w:t>
      </w:r>
      <w:r w:rsidR="000837B3">
        <w:t xml:space="preserve"> For these reasons I find that </w:t>
      </w:r>
      <w:r w:rsidR="00BF25FC">
        <w:t xml:space="preserve">the </w:t>
      </w:r>
      <w:r w:rsidRPr="00445771">
        <w:t xml:space="preserve">parties are </w:t>
      </w:r>
      <w:r w:rsidR="000837B3">
        <w:t xml:space="preserve">therefore </w:t>
      </w:r>
      <w:r w:rsidRPr="00445771">
        <w:t>each entitled to a half share of H1345 and the semi- detached house thereon.</w:t>
      </w:r>
      <w:r w:rsidR="00E3570A" w:rsidRPr="00445771">
        <w:t xml:space="preserve"> </w:t>
      </w:r>
    </w:p>
    <w:p w:rsidR="00445771" w:rsidRPr="00123C1E" w:rsidRDefault="00145BF2" w:rsidP="004B3AFA">
      <w:pPr>
        <w:pStyle w:val="JudgmentText"/>
        <w:tabs>
          <w:tab w:val="left" w:pos="720"/>
        </w:tabs>
      </w:pPr>
      <w:r w:rsidRPr="00486667">
        <w:t xml:space="preserve">Mr Accouche has valued H1345 and the building thereon at SCR3,367,080.68 </w:t>
      </w:r>
      <w:r w:rsidR="00BF25FC" w:rsidRPr="00486667">
        <w:t xml:space="preserve">(Exhibit P20) </w:t>
      </w:r>
      <w:r w:rsidRPr="00486667">
        <w:t>whereas Mr Valentin has valued the same property at SCR3,658,967</w:t>
      </w:r>
      <w:r w:rsidR="00486667" w:rsidRPr="00486667">
        <w:t xml:space="preserve"> (Exhibit D30)</w:t>
      </w:r>
      <w:r w:rsidRPr="00486667">
        <w:t>, with a difference of SCR291,886.32 between the two valuations.</w:t>
      </w:r>
      <w:r w:rsidR="00D847FA" w:rsidRPr="00486667">
        <w:t xml:space="preserve"> Mr Valentin stated that</w:t>
      </w:r>
      <w:r w:rsidR="00D847FA">
        <w:t xml:space="preserve"> this difference arose</w:t>
      </w:r>
      <w:r w:rsidR="00446D92">
        <w:t xml:space="preserve"> mainly from the differences between their valuations of the land, which Mr Valentin had valued at SCR744,919.25 and Mr Accouche at SCRSCR620,896.00, making a difference of SCR124,023.25. </w:t>
      </w:r>
      <w:r w:rsidR="00320841">
        <w:t xml:space="preserve">Mr Valentin attributed this difference to the depreciation of the land by Mr Accouche </w:t>
      </w:r>
      <w:r w:rsidR="00486667">
        <w:t xml:space="preserve">on the basis that </w:t>
      </w:r>
      <w:r w:rsidR="00320841">
        <w:t xml:space="preserve">the right of way registered on that plot as an encumbrance </w:t>
      </w:r>
      <w:r w:rsidR="00566958">
        <w:t xml:space="preserve">could deter prospective buyers, </w:t>
      </w:r>
      <w:r w:rsidR="00320841">
        <w:t xml:space="preserve">and which </w:t>
      </w:r>
      <w:r w:rsidR="00566958">
        <w:t xml:space="preserve">Mr </w:t>
      </w:r>
      <w:r w:rsidR="004B3AFA">
        <w:t>Valentin</w:t>
      </w:r>
      <w:r w:rsidR="00566958">
        <w:t xml:space="preserve"> </w:t>
      </w:r>
      <w:r w:rsidR="00320841">
        <w:t xml:space="preserve">had not considered as a </w:t>
      </w:r>
      <w:r w:rsidR="00583F12">
        <w:t>depreciating factor. In fact he opined that the right of way was beneficial to the property because it is taken into account when calculating the size of the land</w:t>
      </w:r>
      <w:r w:rsidR="00486667">
        <w:t>,</w:t>
      </w:r>
      <w:r w:rsidR="00583F12">
        <w:t xml:space="preserve"> which in turn determines the usable surface area of </w:t>
      </w:r>
      <w:r w:rsidR="00486667">
        <w:t xml:space="preserve">such </w:t>
      </w:r>
      <w:r w:rsidR="00583F12">
        <w:t>land</w:t>
      </w:r>
      <w:r w:rsidR="00486667">
        <w:t>,</w:t>
      </w:r>
      <w:r w:rsidR="00583F12">
        <w:t xml:space="preserve"> so that </w:t>
      </w:r>
      <w:r w:rsidR="00486667">
        <w:t xml:space="preserve">even if </w:t>
      </w:r>
      <w:r w:rsidR="00566958">
        <w:t xml:space="preserve">the right of way </w:t>
      </w:r>
      <w:r w:rsidR="00486667">
        <w:t>cannot be</w:t>
      </w:r>
      <w:r w:rsidR="00C9569A">
        <w:t xml:space="preserve"> buil</w:t>
      </w:r>
      <w:r w:rsidR="00486667">
        <w:t xml:space="preserve">t  </w:t>
      </w:r>
      <w:r w:rsidR="00C9569A">
        <w:t>on</w:t>
      </w:r>
      <w:r w:rsidR="00123C1E">
        <w:t xml:space="preserve"> it </w:t>
      </w:r>
      <w:r w:rsidR="00566958">
        <w:t>add</w:t>
      </w:r>
      <w:r w:rsidR="00486667">
        <w:t>s</w:t>
      </w:r>
      <w:r w:rsidR="00566958">
        <w:t xml:space="preserve"> to the usable surface area</w:t>
      </w:r>
      <w:r w:rsidR="00C9569A">
        <w:t xml:space="preserve">. Both arguments appear to have </w:t>
      </w:r>
      <w:r w:rsidR="00486667">
        <w:t xml:space="preserve">some </w:t>
      </w:r>
      <w:r w:rsidR="00C9569A">
        <w:t>merit</w:t>
      </w:r>
      <w:r w:rsidR="00486667">
        <w:t>,</w:t>
      </w:r>
      <w:r w:rsidR="00C9569A">
        <w:t xml:space="preserve"> </w:t>
      </w:r>
      <w:r w:rsidR="00486667">
        <w:t>but</w:t>
      </w:r>
      <w:r w:rsidR="00C9569A">
        <w:t xml:space="preserve"> the Court not being an expert in the subject is loath to interfere with Mr Accouche’s valuation especially given that he had no opportunity to comment on Mr Valentin’s. In the circumstances this Court will take the average of the two valuations to be the value of the property (land and buildings)</w:t>
      </w:r>
      <w:r w:rsidR="004F3E27">
        <w:t xml:space="preserve">, which amounts to </w:t>
      </w:r>
      <w:r w:rsidR="004F3E27" w:rsidRPr="004B3AFA">
        <w:t>SCR3,513.023.84</w:t>
      </w:r>
      <w:r w:rsidR="004B3AFA">
        <w:t xml:space="preserve">. </w:t>
      </w:r>
      <w:r w:rsidR="00123C1E" w:rsidRPr="00123C1E">
        <w:t>The parties’</w:t>
      </w:r>
      <w:r w:rsidR="00C9569A" w:rsidRPr="00123C1E">
        <w:t xml:space="preserve"> entitlement of half </w:t>
      </w:r>
      <w:r w:rsidR="004B3AFA" w:rsidRPr="00123C1E">
        <w:t xml:space="preserve">of </w:t>
      </w:r>
      <w:r w:rsidR="004F3E27" w:rsidRPr="00123C1E">
        <w:t xml:space="preserve">that sum </w:t>
      </w:r>
      <w:r w:rsidR="00C9569A" w:rsidRPr="00123C1E">
        <w:t>would amount to SCR1,</w:t>
      </w:r>
      <w:r w:rsidR="004B3AFA" w:rsidRPr="00123C1E">
        <w:t>756,511.92</w:t>
      </w:r>
      <w:r w:rsidR="00C9569A" w:rsidRPr="00123C1E">
        <w:t xml:space="preserve">. </w:t>
      </w:r>
    </w:p>
    <w:p w:rsidR="00D23826" w:rsidRPr="00D23826" w:rsidRDefault="00D23826" w:rsidP="00AC4D13">
      <w:pPr>
        <w:spacing w:after="240" w:line="360" w:lineRule="auto"/>
        <w:ind w:left="720"/>
        <w:contextualSpacing/>
        <w:jc w:val="both"/>
        <w:rPr>
          <w:rFonts w:ascii="Times New Roman" w:eastAsia="Times New Roman" w:hAnsi="Times New Roman" w:cs="Times New Roman"/>
          <w:b/>
          <w:sz w:val="24"/>
          <w:szCs w:val="24"/>
          <w:u w:val="single"/>
        </w:rPr>
      </w:pPr>
      <w:r w:rsidRPr="00D23826">
        <w:rPr>
          <w:rFonts w:ascii="Times New Roman" w:eastAsia="Times New Roman" w:hAnsi="Times New Roman" w:cs="Times New Roman"/>
          <w:b/>
          <w:sz w:val="24"/>
          <w:szCs w:val="24"/>
          <w:u w:val="single"/>
        </w:rPr>
        <w:t>Titles H6465 and H6466 (subdivisions H1343) (Majoie)</w:t>
      </w:r>
    </w:p>
    <w:p w:rsidR="00CD5989" w:rsidRPr="00CD5989" w:rsidRDefault="00F60DA6" w:rsidP="00BE1B99">
      <w:pPr>
        <w:numPr>
          <w:ilvl w:val="0"/>
          <w:numId w:val="3"/>
        </w:numPr>
        <w:tabs>
          <w:tab w:val="left" w:pos="720"/>
        </w:tabs>
        <w:spacing w:after="240" w:line="360" w:lineRule="auto"/>
        <w:jc w:val="both"/>
        <w:rPr>
          <w:rFonts w:ascii="Times New Roman" w:hAnsi="Times New Roman" w:cs="Times New Roman"/>
          <w:sz w:val="24"/>
          <w:szCs w:val="24"/>
        </w:rPr>
      </w:pPr>
      <w:r w:rsidRPr="00BE1B99">
        <w:rPr>
          <w:rFonts w:ascii="Times New Roman" w:eastAsia="Times New Roman" w:hAnsi="Times New Roman" w:cs="Times New Roman"/>
          <w:sz w:val="24"/>
          <w:szCs w:val="24"/>
        </w:rPr>
        <w:t>Titles H6565 and H6466</w:t>
      </w:r>
      <w:r w:rsidR="0064427B" w:rsidRPr="00BE1B99">
        <w:rPr>
          <w:rFonts w:ascii="Times New Roman" w:eastAsia="Times New Roman" w:hAnsi="Times New Roman" w:cs="Times New Roman"/>
          <w:sz w:val="24"/>
          <w:szCs w:val="24"/>
        </w:rPr>
        <w:t xml:space="preserve"> which</w:t>
      </w:r>
      <w:r w:rsidRPr="00BE1B99">
        <w:rPr>
          <w:rFonts w:ascii="Times New Roman" w:eastAsia="Times New Roman" w:hAnsi="Times New Roman" w:cs="Times New Roman"/>
          <w:sz w:val="24"/>
          <w:szCs w:val="24"/>
        </w:rPr>
        <w:t xml:space="preserve"> </w:t>
      </w:r>
      <w:r w:rsidR="0064427B" w:rsidRPr="00BE1B99">
        <w:rPr>
          <w:rFonts w:ascii="Times New Roman" w:eastAsia="Times New Roman" w:hAnsi="Times New Roman" w:cs="Times New Roman"/>
          <w:sz w:val="24"/>
          <w:szCs w:val="24"/>
        </w:rPr>
        <w:t>are subdivisions of H1343</w:t>
      </w:r>
      <w:r w:rsidR="00A674A1">
        <w:rPr>
          <w:rFonts w:ascii="Times New Roman" w:eastAsia="Times New Roman" w:hAnsi="Times New Roman" w:cs="Times New Roman"/>
          <w:sz w:val="24"/>
          <w:szCs w:val="24"/>
        </w:rPr>
        <w:t xml:space="preserve"> (as shown by the cadastral plans of the properties attach. to Exhibit P19)</w:t>
      </w:r>
      <w:r w:rsidR="0064427B" w:rsidRPr="00BE1B99">
        <w:rPr>
          <w:rFonts w:ascii="Times New Roman" w:eastAsia="Times New Roman" w:hAnsi="Times New Roman" w:cs="Times New Roman"/>
          <w:sz w:val="24"/>
          <w:szCs w:val="24"/>
        </w:rPr>
        <w:t xml:space="preserve">, </w:t>
      </w:r>
      <w:r w:rsidRPr="00BE1B99">
        <w:rPr>
          <w:rFonts w:ascii="Times New Roman" w:eastAsia="Times New Roman" w:hAnsi="Times New Roman" w:cs="Times New Roman"/>
          <w:sz w:val="24"/>
          <w:szCs w:val="24"/>
        </w:rPr>
        <w:t>are co-owned by the parties</w:t>
      </w:r>
      <w:r w:rsidR="008E01F1">
        <w:rPr>
          <w:rFonts w:ascii="Times New Roman" w:eastAsia="Times New Roman" w:hAnsi="Times New Roman" w:cs="Times New Roman"/>
          <w:sz w:val="24"/>
          <w:szCs w:val="24"/>
        </w:rPr>
        <w:t xml:space="preserve">, who </w:t>
      </w:r>
      <w:r w:rsidR="00BE1B99">
        <w:rPr>
          <w:rFonts w:ascii="Times New Roman" w:eastAsia="Times New Roman" w:hAnsi="Times New Roman" w:cs="Times New Roman"/>
          <w:sz w:val="24"/>
          <w:szCs w:val="24"/>
        </w:rPr>
        <w:t>purchased</w:t>
      </w:r>
      <w:r w:rsidR="008E01F1">
        <w:rPr>
          <w:rFonts w:ascii="Times New Roman" w:eastAsia="Times New Roman" w:hAnsi="Times New Roman" w:cs="Times New Roman"/>
          <w:sz w:val="24"/>
          <w:szCs w:val="24"/>
        </w:rPr>
        <w:t xml:space="preserve"> them</w:t>
      </w:r>
      <w:r w:rsidR="00BE1B99">
        <w:rPr>
          <w:rFonts w:ascii="Times New Roman" w:eastAsia="Times New Roman" w:hAnsi="Times New Roman" w:cs="Times New Roman"/>
          <w:sz w:val="24"/>
          <w:szCs w:val="24"/>
        </w:rPr>
        <w:t xml:space="preserve"> </w:t>
      </w:r>
      <w:r w:rsidR="00A674A1" w:rsidRPr="00A674A1">
        <w:rPr>
          <w:rFonts w:ascii="Times New Roman" w:eastAsia="Times New Roman" w:hAnsi="Times New Roman" w:cs="Times New Roman"/>
          <w:sz w:val="24"/>
          <w:szCs w:val="24"/>
        </w:rPr>
        <w:t xml:space="preserve">from the Government </w:t>
      </w:r>
      <w:r w:rsidR="00713360">
        <w:rPr>
          <w:rFonts w:ascii="Times New Roman" w:eastAsia="Times New Roman" w:hAnsi="Times New Roman" w:cs="Times New Roman"/>
          <w:sz w:val="24"/>
          <w:szCs w:val="24"/>
        </w:rPr>
        <w:t xml:space="preserve">for a consideration of SCR100,000 </w:t>
      </w:r>
      <w:r w:rsidR="00BE1B99" w:rsidRPr="00A674A1">
        <w:rPr>
          <w:rFonts w:ascii="Times New Roman" w:eastAsia="Times New Roman" w:hAnsi="Times New Roman" w:cs="Times New Roman"/>
          <w:sz w:val="24"/>
          <w:szCs w:val="24"/>
        </w:rPr>
        <w:t xml:space="preserve">on </w:t>
      </w:r>
      <w:r w:rsidR="00A674A1" w:rsidRPr="00A674A1">
        <w:rPr>
          <w:rFonts w:ascii="Times New Roman" w:eastAsia="Times New Roman" w:hAnsi="Times New Roman" w:cs="Times New Roman"/>
          <w:sz w:val="24"/>
          <w:szCs w:val="24"/>
        </w:rPr>
        <w:t>4</w:t>
      </w:r>
      <w:r w:rsidR="00A674A1" w:rsidRPr="00A674A1">
        <w:rPr>
          <w:rFonts w:ascii="Times New Roman" w:eastAsia="Times New Roman" w:hAnsi="Times New Roman" w:cs="Times New Roman"/>
          <w:sz w:val="24"/>
          <w:szCs w:val="24"/>
          <w:vertAlign w:val="superscript"/>
        </w:rPr>
        <w:t>th</w:t>
      </w:r>
      <w:r w:rsidR="00A674A1" w:rsidRPr="00A674A1">
        <w:rPr>
          <w:rFonts w:ascii="Times New Roman" w:eastAsia="Times New Roman" w:hAnsi="Times New Roman" w:cs="Times New Roman"/>
          <w:sz w:val="24"/>
          <w:szCs w:val="24"/>
        </w:rPr>
        <w:t xml:space="preserve"> August</w:t>
      </w:r>
      <w:r w:rsidR="00BE1B99" w:rsidRPr="00A674A1">
        <w:rPr>
          <w:rFonts w:ascii="Times New Roman" w:eastAsia="Times New Roman" w:hAnsi="Times New Roman" w:cs="Times New Roman"/>
          <w:sz w:val="24"/>
          <w:szCs w:val="24"/>
        </w:rPr>
        <w:t xml:space="preserve"> 2005</w:t>
      </w:r>
      <w:r w:rsidR="00A674A1" w:rsidRPr="00A674A1">
        <w:rPr>
          <w:rFonts w:ascii="Times New Roman" w:eastAsia="Times New Roman" w:hAnsi="Times New Roman" w:cs="Times New Roman"/>
          <w:sz w:val="24"/>
          <w:szCs w:val="24"/>
        </w:rPr>
        <w:t xml:space="preserve">, </w:t>
      </w:r>
      <w:r w:rsidR="00BE1B99" w:rsidRPr="00A674A1">
        <w:rPr>
          <w:rFonts w:ascii="Times New Roman" w:eastAsia="Times New Roman" w:hAnsi="Times New Roman" w:cs="Times New Roman"/>
          <w:sz w:val="24"/>
          <w:szCs w:val="24"/>
        </w:rPr>
        <w:t>during the marriage of the parties</w:t>
      </w:r>
      <w:r w:rsidR="00713360">
        <w:rPr>
          <w:rFonts w:ascii="Times New Roman" w:eastAsia="Times New Roman" w:hAnsi="Times New Roman" w:cs="Times New Roman"/>
          <w:sz w:val="24"/>
          <w:szCs w:val="24"/>
        </w:rPr>
        <w:t xml:space="preserve"> (as shown by Exhibit P5 – transfer deed for </w:t>
      </w:r>
      <w:r w:rsidR="00713360" w:rsidRPr="00BE1B99">
        <w:rPr>
          <w:rFonts w:ascii="Times New Roman" w:eastAsia="Times New Roman" w:hAnsi="Times New Roman" w:cs="Times New Roman"/>
          <w:sz w:val="24"/>
          <w:szCs w:val="24"/>
        </w:rPr>
        <w:t>H6565 and H6466</w:t>
      </w:r>
      <w:r w:rsidR="00CD5989">
        <w:rPr>
          <w:rFonts w:ascii="Times New Roman" w:eastAsia="Times New Roman" w:hAnsi="Times New Roman" w:cs="Times New Roman"/>
          <w:sz w:val="24"/>
          <w:szCs w:val="24"/>
        </w:rPr>
        <w:t>)</w:t>
      </w:r>
      <w:r w:rsidR="00BE1B99" w:rsidRPr="00A674A1">
        <w:rPr>
          <w:rFonts w:ascii="Times New Roman" w:eastAsia="Times New Roman" w:hAnsi="Times New Roman" w:cs="Times New Roman"/>
          <w:sz w:val="24"/>
          <w:szCs w:val="24"/>
        </w:rPr>
        <w:t>.</w:t>
      </w:r>
      <w:r w:rsidR="0051128C">
        <w:rPr>
          <w:rFonts w:ascii="Times New Roman" w:eastAsia="Times New Roman" w:hAnsi="Times New Roman" w:cs="Times New Roman"/>
          <w:sz w:val="24"/>
          <w:szCs w:val="24"/>
        </w:rPr>
        <w:t xml:space="preserve"> One of the conditions of the transfer was that </w:t>
      </w:r>
      <w:r w:rsidR="0051128C" w:rsidRPr="0051128C">
        <w:rPr>
          <w:rFonts w:ascii="Times New Roman" w:eastAsia="Times New Roman" w:hAnsi="Times New Roman" w:cs="Times New Roman"/>
          <w:i/>
          <w:sz w:val="24"/>
          <w:szCs w:val="24"/>
        </w:rPr>
        <w:t>“[t]he transferees shall amalgamate [H6565 &amp; H6466] with Parcel H1345”</w:t>
      </w:r>
      <w:r w:rsidR="0051128C">
        <w:rPr>
          <w:rFonts w:ascii="Times New Roman" w:eastAsia="Times New Roman" w:hAnsi="Times New Roman" w:cs="Times New Roman"/>
          <w:sz w:val="24"/>
          <w:szCs w:val="24"/>
        </w:rPr>
        <w:t>.</w:t>
      </w:r>
      <w:r w:rsidR="00BE1B99" w:rsidRPr="00A674A1">
        <w:rPr>
          <w:rFonts w:ascii="Times New Roman" w:eastAsia="Times New Roman" w:hAnsi="Times New Roman" w:cs="Times New Roman"/>
          <w:sz w:val="24"/>
          <w:szCs w:val="24"/>
        </w:rPr>
        <w:t xml:space="preserve"> </w:t>
      </w:r>
      <w:r w:rsidR="0064427B" w:rsidRPr="00A674A1">
        <w:rPr>
          <w:rFonts w:ascii="Times New Roman" w:hAnsi="Times New Roman" w:cs="Times New Roman"/>
          <w:sz w:val="24"/>
          <w:szCs w:val="24"/>
        </w:rPr>
        <w:t>These two</w:t>
      </w:r>
      <w:r w:rsidR="0064427B" w:rsidRPr="00BE1B99">
        <w:rPr>
          <w:rFonts w:ascii="Times New Roman" w:hAnsi="Times New Roman" w:cs="Times New Roman"/>
          <w:sz w:val="24"/>
          <w:szCs w:val="24"/>
        </w:rPr>
        <w:t xml:space="preserve"> parcels </w:t>
      </w:r>
      <w:r w:rsidR="0064427B" w:rsidRPr="00BE1B99">
        <w:rPr>
          <w:rFonts w:ascii="Times New Roman" w:eastAsia="Times New Roman" w:hAnsi="Times New Roman" w:cs="Times New Roman"/>
          <w:sz w:val="24"/>
          <w:szCs w:val="24"/>
        </w:rPr>
        <w:t xml:space="preserve">are </w:t>
      </w:r>
      <w:r w:rsidR="0064427B" w:rsidRPr="00BE1B99">
        <w:rPr>
          <w:rFonts w:ascii="Times New Roman" w:hAnsi="Times New Roman" w:cs="Times New Roman"/>
          <w:sz w:val="24"/>
          <w:szCs w:val="24"/>
        </w:rPr>
        <w:t>undeveloped</w:t>
      </w:r>
      <w:r w:rsidR="00144598">
        <w:rPr>
          <w:rFonts w:ascii="Times New Roman" w:hAnsi="Times New Roman" w:cs="Times New Roman"/>
          <w:sz w:val="24"/>
          <w:szCs w:val="24"/>
        </w:rPr>
        <w:t xml:space="preserve"> and abut each other. Parcel H6466</w:t>
      </w:r>
      <w:r w:rsidR="0064427B" w:rsidRPr="00BE1B99">
        <w:rPr>
          <w:rFonts w:ascii="Times New Roman" w:hAnsi="Times New Roman" w:cs="Times New Roman"/>
          <w:sz w:val="24"/>
          <w:szCs w:val="24"/>
        </w:rPr>
        <w:t xml:space="preserve"> </w:t>
      </w:r>
      <w:r w:rsidR="00144598">
        <w:rPr>
          <w:rFonts w:ascii="Times New Roman" w:hAnsi="Times New Roman" w:cs="Times New Roman"/>
          <w:sz w:val="24"/>
          <w:szCs w:val="24"/>
        </w:rPr>
        <w:t xml:space="preserve">has a common boundary with </w:t>
      </w:r>
      <w:r w:rsidR="0064427B" w:rsidRPr="00BE1B99">
        <w:rPr>
          <w:rFonts w:ascii="Times New Roman" w:eastAsia="Times New Roman" w:hAnsi="Times New Roman" w:cs="Times New Roman"/>
          <w:sz w:val="24"/>
          <w:szCs w:val="24"/>
        </w:rPr>
        <w:t>H1345</w:t>
      </w:r>
      <w:r w:rsidR="00144598">
        <w:rPr>
          <w:rFonts w:ascii="Times New Roman" w:eastAsia="Times New Roman" w:hAnsi="Times New Roman" w:cs="Times New Roman"/>
          <w:sz w:val="24"/>
          <w:szCs w:val="24"/>
        </w:rPr>
        <w:t xml:space="preserve"> which</w:t>
      </w:r>
      <w:r w:rsidR="004F3E27">
        <w:rPr>
          <w:rFonts w:ascii="Times New Roman" w:eastAsia="Times New Roman" w:hAnsi="Times New Roman" w:cs="Times New Roman"/>
          <w:sz w:val="24"/>
          <w:szCs w:val="24"/>
        </w:rPr>
        <w:t xml:space="preserve"> </w:t>
      </w:r>
      <w:r w:rsidR="00681FA3">
        <w:rPr>
          <w:rFonts w:ascii="Times New Roman" w:eastAsia="Times New Roman" w:hAnsi="Times New Roman" w:cs="Times New Roman"/>
          <w:sz w:val="24"/>
          <w:szCs w:val="24"/>
        </w:rPr>
        <w:t xml:space="preserve">is </w:t>
      </w:r>
      <w:r w:rsidR="004F3E27">
        <w:rPr>
          <w:rFonts w:ascii="Times New Roman" w:eastAsia="Times New Roman" w:hAnsi="Times New Roman" w:cs="Times New Roman"/>
          <w:sz w:val="24"/>
          <w:szCs w:val="24"/>
        </w:rPr>
        <w:t>co-owned by the parties and</w:t>
      </w:r>
      <w:r w:rsidR="00144598">
        <w:rPr>
          <w:rFonts w:ascii="Times New Roman" w:eastAsia="Times New Roman" w:hAnsi="Times New Roman" w:cs="Times New Roman"/>
          <w:sz w:val="24"/>
          <w:szCs w:val="24"/>
        </w:rPr>
        <w:t xml:space="preserve"> currently occupied by Ms Lablache. There is currently no motorable access road to the properties which can only be accessed through </w:t>
      </w:r>
      <w:r w:rsidR="00144598" w:rsidRPr="00BE1B99">
        <w:rPr>
          <w:rFonts w:ascii="Times New Roman" w:hAnsi="Times New Roman" w:cs="Times New Roman"/>
          <w:sz w:val="24"/>
          <w:szCs w:val="24"/>
        </w:rPr>
        <w:t xml:space="preserve">a footpath on </w:t>
      </w:r>
      <w:r w:rsidR="0055342F">
        <w:rPr>
          <w:rFonts w:ascii="Times New Roman" w:hAnsi="Times New Roman" w:cs="Times New Roman"/>
          <w:sz w:val="24"/>
          <w:szCs w:val="24"/>
        </w:rPr>
        <w:t>H</w:t>
      </w:r>
      <w:r w:rsidR="00144598" w:rsidRPr="00BE1B99">
        <w:rPr>
          <w:rFonts w:ascii="Times New Roman" w:hAnsi="Times New Roman" w:cs="Times New Roman"/>
          <w:sz w:val="24"/>
          <w:szCs w:val="24"/>
        </w:rPr>
        <w:t>1345</w:t>
      </w:r>
      <w:r w:rsidR="00144598">
        <w:rPr>
          <w:rFonts w:ascii="Times New Roman" w:eastAsia="Times New Roman" w:hAnsi="Times New Roman" w:cs="Times New Roman"/>
          <w:sz w:val="24"/>
          <w:szCs w:val="24"/>
        </w:rPr>
        <w:t>, although a 3m right of way over H1345 has been demarcated</w:t>
      </w:r>
      <w:r w:rsidR="00144598" w:rsidRPr="00144598">
        <w:rPr>
          <w:rFonts w:ascii="Times New Roman" w:eastAsia="Times New Roman" w:hAnsi="Times New Roman" w:cs="Times New Roman"/>
          <w:sz w:val="24"/>
          <w:szCs w:val="24"/>
        </w:rPr>
        <w:t xml:space="preserve"> </w:t>
      </w:r>
      <w:r w:rsidR="00144598">
        <w:rPr>
          <w:rFonts w:ascii="Times New Roman" w:eastAsia="Times New Roman" w:hAnsi="Times New Roman" w:cs="Times New Roman"/>
          <w:sz w:val="24"/>
          <w:szCs w:val="24"/>
        </w:rPr>
        <w:t>on the cadastral plans</w:t>
      </w:r>
      <w:r w:rsidR="00144598" w:rsidRPr="00BE1B99">
        <w:rPr>
          <w:rFonts w:ascii="Times New Roman" w:eastAsia="Times New Roman" w:hAnsi="Times New Roman" w:cs="Times New Roman"/>
          <w:sz w:val="24"/>
          <w:szCs w:val="24"/>
        </w:rPr>
        <w:t xml:space="preserve"> </w:t>
      </w:r>
      <w:r w:rsidR="00144598">
        <w:rPr>
          <w:rFonts w:ascii="Times New Roman" w:eastAsia="Times New Roman" w:hAnsi="Times New Roman" w:cs="Times New Roman"/>
          <w:sz w:val="24"/>
          <w:szCs w:val="24"/>
        </w:rPr>
        <w:t xml:space="preserve">of </w:t>
      </w:r>
      <w:r w:rsidR="0055342F" w:rsidRPr="00BE1B99">
        <w:rPr>
          <w:rFonts w:ascii="Times New Roman" w:eastAsia="Times New Roman" w:hAnsi="Times New Roman" w:cs="Times New Roman"/>
          <w:sz w:val="24"/>
          <w:szCs w:val="24"/>
        </w:rPr>
        <w:t>H6565</w:t>
      </w:r>
      <w:r w:rsidR="0055342F">
        <w:rPr>
          <w:rFonts w:ascii="Times New Roman" w:eastAsia="Times New Roman" w:hAnsi="Times New Roman" w:cs="Times New Roman"/>
          <w:sz w:val="24"/>
          <w:szCs w:val="24"/>
        </w:rPr>
        <w:t>,</w:t>
      </w:r>
      <w:r w:rsidR="0055342F" w:rsidRPr="00BE1B99">
        <w:rPr>
          <w:rFonts w:ascii="Times New Roman" w:eastAsia="Times New Roman" w:hAnsi="Times New Roman" w:cs="Times New Roman"/>
          <w:sz w:val="24"/>
          <w:szCs w:val="24"/>
        </w:rPr>
        <w:t xml:space="preserve"> H6466</w:t>
      </w:r>
      <w:r w:rsidR="00C12EA5" w:rsidRPr="00C12EA5">
        <w:rPr>
          <w:rFonts w:ascii="Times New Roman" w:eastAsia="Times New Roman" w:hAnsi="Times New Roman" w:cs="Times New Roman"/>
          <w:sz w:val="24"/>
          <w:szCs w:val="24"/>
        </w:rPr>
        <w:t xml:space="preserve"> </w:t>
      </w:r>
      <w:r w:rsidR="0055342F" w:rsidRPr="00BE1B99">
        <w:rPr>
          <w:rFonts w:ascii="Times New Roman" w:eastAsia="Times New Roman" w:hAnsi="Times New Roman" w:cs="Times New Roman"/>
          <w:sz w:val="24"/>
          <w:szCs w:val="24"/>
        </w:rPr>
        <w:t>and</w:t>
      </w:r>
      <w:r w:rsidR="0055342F" w:rsidRPr="0055342F">
        <w:rPr>
          <w:rFonts w:ascii="Times New Roman" w:hAnsi="Times New Roman" w:cs="Times New Roman"/>
          <w:sz w:val="24"/>
          <w:szCs w:val="24"/>
        </w:rPr>
        <w:t xml:space="preserve"> </w:t>
      </w:r>
      <w:r w:rsidR="0055342F">
        <w:rPr>
          <w:rFonts w:ascii="Times New Roman" w:hAnsi="Times New Roman" w:cs="Times New Roman"/>
          <w:sz w:val="24"/>
          <w:szCs w:val="24"/>
        </w:rPr>
        <w:t>H</w:t>
      </w:r>
      <w:r w:rsidR="0055342F" w:rsidRPr="00BE1B99">
        <w:rPr>
          <w:rFonts w:ascii="Times New Roman" w:hAnsi="Times New Roman" w:cs="Times New Roman"/>
          <w:sz w:val="24"/>
          <w:szCs w:val="24"/>
        </w:rPr>
        <w:t>1345</w:t>
      </w:r>
      <w:r w:rsidR="0055342F">
        <w:rPr>
          <w:rFonts w:ascii="Times New Roman" w:eastAsia="Times New Roman" w:hAnsi="Times New Roman" w:cs="Times New Roman"/>
          <w:sz w:val="24"/>
          <w:szCs w:val="24"/>
        </w:rPr>
        <w:t xml:space="preserve"> </w:t>
      </w:r>
      <w:r w:rsidR="00C12EA5">
        <w:rPr>
          <w:rFonts w:ascii="Times New Roman" w:eastAsia="Times New Roman" w:hAnsi="Times New Roman" w:cs="Times New Roman"/>
          <w:sz w:val="24"/>
          <w:szCs w:val="24"/>
        </w:rPr>
        <w:t>(attach. to Exhibit P19</w:t>
      </w:r>
      <w:r w:rsidR="0055342F">
        <w:rPr>
          <w:rFonts w:ascii="Times New Roman" w:eastAsia="Times New Roman" w:hAnsi="Times New Roman" w:cs="Times New Roman"/>
          <w:sz w:val="24"/>
          <w:szCs w:val="24"/>
        </w:rPr>
        <w:t xml:space="preserve"> and P20</w:t>
      </w:r>
      <w:r w:rsidR="00C12EA5">
        <w:rPr>
          <w:rFonts w:ascii="Times New Roman" w:eastAsia="Times New Roman" w:hAnsi="Times New Roman" w:cs="Times New Roman"/>
          <w:sz w:val="24"/>
          <w:szCs w:val="24"/>
        </w:rPr>
        <w:t>)</w:t>
      </w:r>
      <w:r w:rsidR="00144598">
        <w:rPr>
          <w:rFonts w:ascii="Times New Roman" w:eastAsia="Times New Roman" w:hAnsi="Times New Roman" w:cs="Times New Roman"/>
          <w:sz w:val="24"/>
          <w:szCs w:val="24"/>
        </w:rPr>
        <w:t xml:space="preserve">. </w:t>
      </w:r>
      <w:r w:rsidR="0064427B" w:rsidRPr="00BE1B99">
        <w:rPr>
          <w:rFonts w:ascii="Times New Roman" w:hAnsi="Times New Roman" w:cs="Times New Roman"/>
          <w:sz w:val="24"/>
          <w:szCs w:val="24"/>
        </w:rPr>
        <w:t xml:space="preserve"> </w:t>
      </w:r>
      <w:r w:rsidR="00C12EA5">
        <w:rPr>
          <w:rFonts w:ascii="Times New Roman" w:hAnsi="Times New Roman" w:cs="Times New Roman"/>
          <w:sz w:val="24"/>
          <w:szCs w:val="24"/>
        </w:rPr>
        <w:t xml:space="preserve">In his valuation report (Exhibit P19) Mr Accouche states that given the topography and rock features on </w:t>
      </w:r>
      <w:r w:rsidR="00C12EA5" w:rsidRPr="00BE1B99">
        <w:rPr>
          <w:rFonts w:ascii="Times New Roman" w:eastAsia="Times New Roman" w:hAnsi="Times New Roman" w:cs="Times New Roman"/>
          <w:sz w:val="24"/>
          <w:szCs w:val="24"/>
        </w:rPr>
        <w:t>H6565 and H6466</w:t>
      </w:r>
      <w:r w:rsidR="00C12EA5">
        <w:rPr>
          <w:rFonts w:ascii="Times New Roman" w:eastAsia="Times New Roman" w:hAnsi="Times New Roman" w:cs="Times New Roman"/>
          <w:sz w:val="24"/>
          <w:szCs w:val="24"/>
        </w:rPr>
        <w:t xml:space="preserve"> it will be costly to build a motorable access. </w:t>
      </w:r>
    </w:p>
    <w:p w:rsidR="00BE1B99" w:rsidRPr="00F25CAC" w:rsidRDefault="00BE1B99" w:rsidP="00F25CAC">
      <w:pPr>
        <w:numPr>
          <w:ilvl w:val="0"/>
          <w:numId w:val="3"/>
        </w:numPr>
        <w:tabs>
          <w:tab w:val="left" w:pos="720"/>
        </w:tabs>
        <w:spacing w:after="240" w:line="360" w:lineRule="auto"/>
        <w:jc w:val="both"/>
        <w:rPr>
          <w:rFonts w:ascii="Times New Roman" w:hAnsi="Times New Roman" w:cs="Times New Roman"/>
          <w:sz w:val="24"/>
          <w:szCs w:val="24"/>
        </w:rPr>
      </w:pPr>
      <w:r w:rsidRPr="00BE1B99">
        <w:rPr>
          <w:rFonts w:ascii="Times New Roman" w:eastAsia="Times New Roman" w:hAnsi="Times New Roman" w:cs="Times New Roman"/>
          <w:sz w:val="24"/>
          <w:szCs w:val="24"/>
        </w:rPr>
        <w:t xml:space="preserve">In </w:t>
      </w:r>
      <w:r w:rsidR="0051128C">
        <w:rPr>
          <w:rFonts w:ascii="Times New Roman" w:eastAsia="Times New Roman" w:hAnsi="Times New Roman" w:cs="Times New Roman"/>
          <w:sz w:val="24"/>
          <w:szCs w:val="24"/>
        </w:rPr>
        <w:t xml:space="preserve">terms of </w:t>
      </w:r>
      <w:r w:rsidRPr="00BE1B99">
        <w:rPr>
          <w:rFonts w:ascii="Times New Roman" w:eastAsia="Times New Roman" w:hAnsi="Times New Roman" w:cs="Times New Roman"/>
          <w:sz w:val="24"/>
          <w:szCs w:val="24"/>
        </w:rPr>
        <w:t xml:space="preserve">his petition, Mr Pillay </w:t>
      </w:r>
      <w:r w:rsidR="001E6858">
        <w:rPr>
          <w:rFonts w:ascii="Times New Roman" w:eastAsia="Times New Roman" w:hAnsi="Times New Roman" w:cs="Times New Roman"/>
          <w:sz w:val="24"/>
          <w:szCs w:val="24"/>
        </w:rPr>
        <w:t>seeks to be awarded sole ownership</w:t>
      </w:r>
      <w:r w:rsidR="00B43D95">
        <w:rPr>
          <w:rFonts w:ascii="Times New Roman" w:eastAsia="Times New Roman" w:hAnsi="Times New Roman" w:cs="Times New Roman"/>
          <w:sz w:val="24"/>
          <w:szCs w:val="24"/>
        </w:rPr>
        <w:t xml:space="preserve"> </w:t>
      </w:r>
      <w:r w:rsidR="001E6858">
        <w:rPr>
          <w:rFonts w:ascii="Times New Roman" w:eastAsia="Times New Roman" w:hAnsi="Times New Roman" w:cs="Times New Roman"/>
          <w:sz w:val="24"/>
          <w:szCs w:val="24"/>
        </w:rPr>
        <w:t xml:space="preserve">of </w:t>
      </w:r>
      <w:r w:rsidR="00F31F1D">
        <w:rPr>
          <w:rFonts w:ascii="Times New Roman" w:eastAsia="Times New Roman" w:hAnsi="Times New Roman" w:cs="Times New Roman"/>
          <w:sz w:val="24"/>
          <w:szCs w:val="24"/>
        </w:rPr>
        <w:t xml:space="preserve">parcels </w:t>
      </w:r>
      <w:r w:rsidR="001E6858" w:rsidRPr="00BE1B99">
        <w:rPr>
          <w:rFonts w:ascii="Times New Roman" w:eastAsia="Times New Roman" w:hAnsi="Times New Roman" w:cs="Times New Roman"/>
          <w:sz w:val="24"/>
          <w:szCs w:val="24"/>
        </w:rPr>
        <w:t>H1343</w:t>
      </w:r>
      <w:r w:rsidR="001E6858" w:rsidRPr="001E6858">
        <w:rPr>
          <w:rFonts w:ascii="Times New Roman" w:eastAsia="Times New Roman" w:hAnsi="Times New Roman" w:cs="Times New Roman"/>
          <w:sz w:val="24"/>
          <w:szCs w:val="24"/>
        </w:rPr>
        <w:t xml:space="preserve"> </w:t>
      </w:r>
      <w:r w:rsidR="001E6858">
        <w:rPr>
          <w:rFonts w:ascii="Times New Roman" w:eastAsia="Times New Roman" w:hAnsi="Times New Roman" w:cs="Times New Roman"/>
          <w:sz w:val="24"/>
          <w:szCs w:val="24"/>
        </w:rPr>
        <w:t>(</w:t>
      </w:r>
      <w:r w:rsidR="008E01F1">
        <w:rPr>
          <w:rFonts w:ascii="Times New Roman" w:eastAsia="Times New Roman" w:hAnsi="Times New Roman" w:cs="Times New Roman"/>
          <w:sz w:val="24"/>
          <w:szCs w:val="24"/>
        </w:rPr>
        <w:t>the parent parcel of</w:t>
      </w:r>
      <w:r w:rsidR="001E6858">
        <w:rPr>
          <w:rFonts w:ascii="Times New Roman" w:eastAsia="Times New Roman" w:hAnsi="Times New Roman" w:cs="Times New Roman"/>
          <w:sz w:val="24"/>
          <w:szCs w:val="24"/>
        </w:rPr>
        <w:t xml:space="preserve"> </w:t>
      </w:r>
      <w:r w:rsidR="001E6858" w:rsidRPr="00BE1B99">
        <w:rPr>
          <w:rFonts w:ascii="Times New Roman" w:eastAsia="Times New Roman" w:hAnsi="Times New Roman" w:cs="Times New Roman"/>
          <w:sz w:val="24"/>
          <w:szCs w:val="24"/>
        </w:rPr>
        <w:t>H6</w:t>
      </w:r>
      <w:r w:rsidR="00F97078">
        <w:rPr>
          <w:rFonts w:ascii="Times New Roman" w:eastAsia="Times New Roman" w:hAnsi="Times New Roman" w:cs="Times New Roman"/>
          <w:sz w:val="24"/>
          <w:szCs w:val="24"/>
        </w:rPr>
        <w:t>4</w:t>
      </w:r>
      <w:r w:rsidR="001E6858" w:rsidRPr="00BE1B99">
        <w:rPr>
          <w:rFonts w:ascii="Times New Roman" w:eastAsia="Times New Roman" w:hAnsi="Times New Roman" w:cs="Times New Roman"/>
          <w:sz w:val="24"/>
          <w:szCs w:val="24"/>
        </w:rPr>
        <w:t>65 and H6466</w:t>
      </w:r>
      <w:r w:rsidR="001E6858">
        <w:rPr>
          <w:rFonts w:ascii="Times New Roman" w:eastAsia="Times New Roman" w:hAnsi="Times New Roman" w:cs="Times New Roman"/>
          <w:sz w:val="24"/>
          <w:szCs w:val="24"/>
        </w:rPr>
        <w:t>) and H1345</w:t>
      </w:r>
      <w:r w:rsidR="00F31F1D">
        <w:rPr>
          <w:rFonts w:ascii="Times New Roman" w:eastAsia="Times New Roman" w:hAnsi="Times New Roman" w:cs="Times New Roman"/>
          <w:sz w:val="24"/>
          <w:szCs w:val="24"/>
        </w:rPr>
        <w:t>,</w:t>
      </w:r>
      <w:r w:rsidR="001E6858">
        <w:rPr>
          <w:rFonts w:ascii="Times New Roman" w:eastAsia="Times New Roman" w:hAnsi="Times New Roman" w:cs="Times New Roman"/>
          <w:sz w:val="24"/>
          <w:szCs w:val="24"/>
        </w:rPr>
        <w:t xml:space="preserve"> </w:t>
      </w:r>
      <w:r w:rsidR="00F31F1D">
        <w:rPr>
          <w:rFonts w:ascii="Times New Roman" w:eastAsia="Times New Roman" w:hAnsi="Times New Roman" w:cs="Times New Roman"/>
          <w:sz w:val="24"/>
          <w:szCs w:val="24"/>
        </w:rPr>
        <w:t>and for Ms Lablache to vacate H1345 which she is currently occupying and for him to be granted occupancy th</w:t>
      </w:r>
      <w:r w:rsidR="005C2977">
        <w:rPr>
          <w:rFonts w:ascii="Times New Roman" w:eastAsia="Times New Roman" w:hAnsi="Times New Roman" w:cs="Times New Roman"/>
          <w:sz w:val="24"/>
          <w:szCs w:val="24"/>
        </w:rPr>
        <w:t>e</w:t>
      </w:r>
      <w:r w:rsidR="00F31F1D">
        <w:rPr>
          <w:rFonts w:ascii="Times New Roman" w:eastAsia="Times New Roman" w:hAnsi="Times New Roman" w:cs="Times New Roman"/>
          <w:sz w:val="24"/>
          <w:szCs w:val="24"/>
        </w:rPr>
        <w:t>reof</w:t>
      </w:r>
      <w:r w:rsidR="001E6858">
        <w:rPr>
          <w:rFonts w:ascii="Times New Roman" w:eastAsia="Times New Roman" w:hAnsi="Times New Roman" w:cs="Times New Roman"/>
          <w:sz w:val="24"/>
          <w:szCs w:val="24"/>
        </w:rPr>
        <w:t xml:space="preserve">. </w:t>
      </w:r>
      <w:r w:rsidR="00F25CAC">
        <w:rPr>
          <w:rFonts w:ascii="Times New Roman" w:eastAsia="Times New Roman" w:hAnsi="Times New Roman" w:cs="Times New Roman"/>
          <w:sz w:val="24"/>
          <w:szCs w:val="24"/>
        </w:rPr>
        <w:t>As previously noted he refers to H1345 as the matrimonial home of the parties but the Court has made a finding that it is the house on H1346 which is the matrimonial home and not the one on H1345.</w:t>
      </w:r>
      <w:r w:rsidR="00F25CAC">
        <w:rPr>
          <w:rFonts w:ascii="Times New Roman" w:hAnsi="Times New Roman" w:cs="Times New Roman"/>
          <w:sz w:val="24"/>
          <w:szCs w:val="24"/>
        </w:rPr>
        <w:t xml:space="preserve"> </w:t>
      </w:r>
      <w:r w:rsidR="00F25CAC" w:rsidRPr="00F25CAC">
        <w:rPr>
          <w:rFonts w:ascii="Times New Roman" w:eastAsia="Times New Roman" w:hAnsi="Times New Roman" w:cs="Times New Roman"/>
          <w:sz w:val="24"/>
          <w:szCs w:val="24"/>
        </w:rPr>
        <w:t xml:space="preserve">In his affidavit in support of the petition he </w:t>
      </w:r>
      <w:r w:rsidRPr="00F25CAC">
        <w:rPr>
          <w:rFonts w:ascii="Times New Roman" w:eastAsia="Times New Roman" w:hAnsi="Times New Roman" w:cs="Times New Roman"/>
          <w:sz w:val="24"/>
          <w:szCs w:val="24"/>
        </w:rPr>
        <w:t xml:space="preserve">avers that he solely financed the purchase </w:t>
      </w:r>
      <w:r w:rsidR="00C12EA5" w:rsidRPr="00F25CAC">
        <w:rPr>
          <w:rFonts w:ascii="Times New Roman" w:eastAsia="Times New Roman" w:hAnsi="Times New Roman" w:cs="Times New Roman"/>
          <w:sz w:val="24"/>
          <w:szCs w:val="24"/>
        </w:rPr>
        <w:t xml:space="preserve">of </w:t>
      </w:r>
      <w:r w:rsidRPr="00F25CAC">
        <w:rPr>
          <w:rFonts w:ascii="Times New Roman" w:eastAsia="Times New Roman" w:hAnsi="Times New Roman" w:cs="Times New Roman"/>
          <w:sz w:val="24"/>
          <w:szCs w:val="24"/>
        </w:rPr>
        <w:t>H6</w:t>
      </w:r>
      <w:r w:rsidR="00F25CAC" w:rsidRPr="00F25CAC">
        <w:rPr>
          <w:rFonts w:ascii="Times New Roman" w:eastAsia="Times New Roman" w:hAnsi="Times New Roman" w:cs="Times New Roman"/>
          <w:sz w:val="24"/>
          <w:szCs w:val="24"/>
        </w:rPr>
        <w:t>4</w:t>
      </w:r>
      <w:r w:rsidRPr="00F25CAC">
        <w:rPr>
          <w:rFonts w:ascii="Times New Roman" w:eastAsia="Times New Roman" w:hAnsi="Times New Roman" w:cs="Times New Roman"/>
          <w:sz w:val="24"/>
          <w:szCs w:val="24"/>
        </w:rPr>
        <w:t>65 and H6466 with a loan of SCR100,000 borrowed from the MCB and should be declared as the sole owner thereof.</w:t>
      </w:r>
      <w:r w:rsidR="0051128C" w:rsidRPr="00F25CAC">
        <w:rPr>
          <w:rFonts w:ascii="Times New Roman" w:eastAsia="Times New Roman" w:hAnsi="Times New Roman" w:cs="Times New Roman"/>
          <w:sz w:val="24"/>
          <w:szCs w:val="24"/>
        </w:rPr>
        <w:t xml:space="preserve"> </w:t>
      </w:r>
    </w:p>
    <w:p w:rsidR="000C7804" w:rsidRDefault="007256A8" w:rsidP="003519BE">
      <w:pPr>
        <w:numPr>
          <w:ilvl w:val="0"/>
          <w:numId w:val="3"/>
        </w:numPr>
        <w:tabs>
          <w:tab w:val="left" w:pos="72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Ms Lablache, on the other hand </w:t>
      </w:r>
      <w:r w:rsidR="00BE1B99">
        <w:rPr>
          <w:rFonts w:ascii="Times New Roman" w:hAnsi="Times New Roman" w:cs="Times New Roman"/>
          <w:sz w:val="24"/>
          <w:szCs w:val="24"/>
        </w:rPr>
        <w:t xml:space="preserve">seeks to be awarded </w:t>
      </w:r>
      <w:r w:rsidR="00B43D95">
        <w:rPr>
          <w:rFonts w:ascii="Times New Roman" w:hAnsi="Times New Roman" w:cs="Times New Roman"/>
          <w:sz w:val="24"/>
          <w:szCs w:val="24"/>
        </w:rPr>
        <w:t xml:space="preserve">sole </w:t>
      </w:r>
      <w:r w:rsidR="00BE1B99">
        <w:rPr>
          <w:rFonts w:ascii="Times New Roman" w:hAnsi="Times New Roman" w:cs="Times New Roman"/>
          <w:sz w:val="24"/>
          <w:szCs w:val="24"/>
        </w:rPr>
        <w:t xml:space="preserve">ownership of </w:t>
      </w:r>
      <w:r w:rsidRPr="00F25CAC">
        <w:rPr>
          <w:rFonts w:ascii="Times New Roman" w:eastAsia="Times New Roman" w:hAnsi="Times New Roman" w:cs="Times New Roman"/>
          <w:sz w:val="24"/>
          <w:szCs w:val="24"/>
        </w:rPr>
        <w:t xml:space="preserve">H6465 and H6466 </w:t>
      </w:r>
      <w:r w:rsidR="00BE1B99">
        <w:rPr>
          <w:rFonts w:ascii="Times New Roman" w:hAnsi="Times New Roman" w:cs="Times New Roman"/>
          <w:sz w:val="24"/>
          <w:szCs w:val="24"/>
        </w:rPr>
        <w:t>in addition to H1345 and the house thereon</w:t>
      </w:r>
      <w:r>
        <w:rPr>
          <w:rFonts w:ascii="Times New Roman" w:hAnsi="Times New Roman" w:cs="Times New Roman"/>
          <w:sz w:val="24"/>
          <w:szCs w:val="24"/>
        </w:rPr>
        <w:t xml:space="preserve">, in terms of her counter-petition. This is in addition to </w:t>
      </w:r>
      <w:r w:rsidRPr="007256A8">
        <w:rPr>
          <w:rFonts w:ascii="Times New Roman" w:hAnsi="Times New Roman" w:cs="Times New Roman"/>
          <w:i/>
          <w:sz w:val="24"/>
          <w:szCs w:val="24"/>
        </w:rPr>
        <w:t>“a half share in all the properties [belonging jointly and solely to and including those disposed of by the Counter-Respondent to his children]”</w:t>
      </w:r>
      <w:r>
        <w:rPr>
          <w:rFonts w:ascii="Times New Roman" w:hAnsi="Times New Roman" w:cs="Times New Roman"/>
          <w:i/>
          <w:sz w:val="24"/>
          <w:szCs w:val="24"/>
        </w:rPr>
        <w:t xml:space="preserve"> </w:t>
      </w:r>
      <w:r>
        <w:rPr>
          <w:rFonts w:ascii="Times New Roman" w:hAnsi="Times New Roman" w:cs="Times New Roman"/>
          <w:sz w:val="24"/>
          <w:szCs w:val="24"/>
        </w:rPr>
        <w:t xml:space="preserve">and in the alternative to sole ownership of V1332 and the building thereon. </w:t>
      </w:r>
      <w:r w:rsidR="00376FC9">
        <w:rPr>
          <w:rFonts w:ascii="Times New Roman" w:hAnsi="Times New Roman" w:cs="Times New Roman"/>
          <w:sz w:val="24"/>
          <w:szCs w:val="24"/>
        </w:rPr>
        <w:t>In her supporting affidavit, at paragraph 17, she avers that after acquiring H1345 from the Government, in 2005 the parties applied to purchase H6465 and H6466</w:t>
      </w:r>
      <w:r w:rsidR="000C7804">
        <w:rPr>
          <w:rFonts w:ascii="Times New Roman" w:hAnsi="Times New Roman" w:cs="Times New Roman"/>
          <w:sz w:val="24"/>
          <w:szCs w:val="24"/>
        </w:rPr>
        <w:t>, which was transferred on their names.</w:t>
      </w:r>
    </w:p>
    <w:p w:rsidR="00205EAF" w:rsidRDefault="00205EAF" w:rsidP="006F1C90">
      <w:pPr>
        <w:numPr>
          <w:ilvl w:val="0"/>
          <w:numId w:val="3"/>
        </w:numPr>
        <w:tabs>
          <w:tab w:val="left" w:pos="72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D512C">
        <w:rPr>
          <w:rFonts w:ascii="Times New Roman" w:hAnsi="Times New Roman" w:cs="Times New Roman"/>
          <w:sz w:val="24"/>
          <w:szCs w:val="24"/>
        </w:rPr>
        <w:t>e</w:t>
      </w:r>
      <w:r>
        <w:rPr>
          <w:rFonts w:ascii="Times New Roman" w:hAnsi="Times New Roman" w:cs="Times New Roman"/>
          <w:sz w:val="24"/>
          <w:szCs w:val="24"/>
        </w:rPr>
        <w:t xml:space="preserve">xhibits produced </w:t>
      </w:r>
      <w:r w:rsidR="007D512C">
        <w:rPr>
          <w:rFonts w:ascii="Times New Roman" w:hAnsi="Times New Roman" w:cs="Times New Roman"/>
          <w:sz w:val="24"/>
          <w:szCs w:val="24"/>
        </w:rPr>
        <w:t xml:space="preserve">show that both of them were involved in the purchase of the property from Government. </w:t>
      </w:r>
      <w:r>
        <w:rPr>
          <w:rFonts w:ascii="Times New Roman" w:hAnsi="Times New Roman" w:cs="Times New Roman"/>
          <w:sz w:val="24"/>
          <w:szCs w:val="24"/>
        </w:rPr>
        <w:t xml:space="preserve">Although </w:t>
      </w:r>
      <w:r w:rsidR="005C2977">
        <w:rPr>
          <w:rFonts w:ascii="Times New Roman" w:hAnsi="Times New Roman" w:cs="Times New Roman"/>
          <w:sz w:val="24"/>
          <w:szCs w:val="24"/>
        </w:rPr>
        <w:t>Exhibits P5(d), (e) and (f) show that the application to purchase H1343</w:t>
      </w:r>
      <w:r w:rsidR="006F1C90">
        <w:rPr>
          <w:rFonts w:ascii="Times New Roman" w:hAnsi="Times New Roman" w:cs="Times New Roman"/>
          <w:sz w:val="24"/>
          <w:szCs w:val="24"/>
        </w:rPr>
        <w:t xml:space="preserve"> from Government</w:t>
      </w:r>
      <w:r w:rsidR="005C2977">
        <w:rPr>
          <w:rFonts w:ascii="Times New Roman" w:hAnsi="Times New Roman" w:cs="Times New Roman"/>
          <w:sz w:val="24"/>
          <w:szCs w:val="24"/>
        </w:rPr>
        <w:t xml:space="preserve"> was made by Mr Pillay</w:t>
      </w:r>
      <w:r w:rsidR="00371CDF">
        <w:rPr>
          <w:rFonts w:ascii="Times New Roman" w:hAnsi="Times New Roman" w:cs="Times New Roman"/>
          <w:sz w:val="24"/>
          <w:szCs w:val="24"/>
        </w:rPr>
        <w:t xml:space="preserve"> in 2003</w:t>
      </w:r>
      <w:r w:rsidR="007D512C">
        <w:rPr>
          <w:rFonts w:ascii="Times New Roman" w:hAnsi="Times New Roman" w:cs="Times New Roman"/>
          <w:sz w:val="24"/>
          <w:szCs w:val="24"/>
        </w:rPr>
        <w:t xml:space="preserve"> as they either refer to or are addressed to him, Exhibits D4 and D5 show that Miss Lablache was also involved in the process</w:t>
      </w:r>
      <w:r w:rsidR="005C2977">
        <w:rPr>
          <w:rFonts w:ascii="Times New Roman" w:hAnsi="Times New Roman" w:cs="Times New Roman"/>
          <w:sz w:val="24"/>
          <w:szCs w:val="24"/>
        </w:rPr>
        <w:t>.</w:t>
      </w:r>
      <w:r w:rsidR="006F1C90">
        <w:rPr>
          <w:rFonts w:ascii="Times New Roman" w:hAnsi="Times New Roman" w:cs="Times New Roman"/>
          <w:sz w:val="24"/>
          <w:szCs w:val="24"/>
        </w:rPr>
        <w:t xml:space="preserve"> </w:t>
      </w:r>
    </w:p>
    <w:p w:rsidR="005C2977" w:rsidRDefault="005C2977" w:rsidP="006F1C90">
      <w:pPr>
        <w:numPr>
          <w:ilvl w:val="0"/>
          <w:numId w:val="3"/>
        </w:numPr>
        <w:tabs>
          <w:tab w:val="left" w:pos="720"/>
        </w:tabs>
        <w:spacing w:after="240" w:line="360" w:lineRule="auto"/>
        <w:jc w:val="both"/>
        <w:rPr>
          <w:rFonts w:ascii="Times New Roman" w:hAnsi="Times New Roman" w:cs="Times New Roman"/>
          <w:sz w:val="24"/>
          <w:szCs w:val="24"/>
        </w:rPr>
      </w:pPr>
      <w:r w:rsidRPr="006F1C90">
        <w:rPr>
          <w:rFonts w:ascii="Times New Roman" w:hAnsi="Times New Roman" w:cs="Times New Roman"/>
          <w:sz w:val="24"/>
          <w:szCs w:val="24"/>
        </w:rPr>
        <w:t xml:space="preserve">Mr Pillay testified that the purchase of the plots was financed by </w:t>
      </w:r>
      <w:r w:rsidR="00D234B0" w:rsidRPr="006F1C90">
        <w:rPr>
          <w:rFonts w:ascii="Times New Roman" w:hAnsi="Times New Roman" w:cs="Times New Roman"/>
          <w:sz w:val="24"/>
          <w:szCs w:val="24"/>
        </w:rPr>
        <w:t>a loan from the MCB.</w:t>
      </w:r>
      <w:r w:rsidR="00371CDF" w:rsidRPr="006F1C90">
        <w:rPr>
          <w:rFonts w:ascii="Times New Roman" w:hAnsi="Times New Roman" w:cs="Times New Roman"/>
          <w:sz w:val="24"/>
          <w:szCs w:val="24"/>
        </w:rPr>
        <w:t xml:space="preserve"> Exhibits P5(b) and P5(c) show that he applied for and obtained the loan in the sum of SCR100,000 in 2004.  </w:t>
      </w:r>
      <w:r w:rsidR="00205EAF">
        <w:rPr>
          <w:rFonts w:ascii="Times New Roman" w:hAnsi="Times New Roman" w:cs="Times New Roman"/>
          <w:sz w:val="24"/>
          <w:szCs w:val="24"/>
        </w:rPr>
        <w:t>Ms Lablache admitted in her testimony that the loan was borrowed by Mr Pillay.</w:t>
      </w:r>
      <w:r w:rsidR="00FF6803">
        <w:rPr>
          <w:rFonts w:ascii="Times New Roman" w:hAnsi="Times New Roman" w:cs="Times New Roman"/>
          <w:sz w:val="24"/>
          <w:szCs w:val="24"/>
        </w:rPr>
        <w:t xml:space="preserve"> She also accepted in cross-examination that she did not contribute towards the payment of the purchase price of the properties which was done by Mr Pillay, but stated that she contributed to their acquisition by her contributions to the family generally.   </w:t>
      </w:r>
    </w:p>
    <w:p w:rsidR="006F1C90" w:rsidRPr="006F1C90" w:rsidRDefault="006F1C90" w:rsidP="006F1C90">
      <w:pPr>
        <w:numPr>
          <w:ilvl w:val="0"/>
          <w:numId w:val="3"/>
        </w:numPr>
        <w:tabs>
          <w:tab w:val="left" w:pos="72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Ms Lablache the parties purchased the two parcels as the only access to H6465 and H6466 is over H1345 which is registered in the name of the parties and H1346 which is registered in the name of Mr Pillay. </w:t>
      </w:r>
      <w:r w:rsidR="00650992">
        <w:rPr>
          <w:rFonts w:ascii="Times New Roman" w:hAnsi="Times New Roman" w:cs="Times New Roman"/>
          <w:sz w:val="24"/>
          <w:szCs w:val="24"/>
        </w:rPr>
        <w:t>It is to be noted that in fact access to H1346 (belonging to Mr Pillay) is provided by a 3m right of way over H1345 (co-owned by the parties) which provid</w:t>
      </w:r>
      <w:r w:rsidR="00FE50E8">
        <w:rPr>
          <w:rFonts w:ascii="Times New Roman" w:hAnsi="Times New Roman" w:cs="Times New Roman"/>
          <w:sz w:val="24"/>
          <w:szCs w:val="24"/>
        </w:rPr>
        <w:t xml:space="preserve">es access to  both H1345, H1346 as well as </w:t>
      </w:r>
      <w:r w:rsidR="00650992">
        <w:rPr>
          <w:rFonts w:ascii="Times New Roman" w:hAnsi="Times New Roman" w:cs="Times New Roman"/>
          <w:sz w:val="24"/>
          <w:szCs w:val="24"/>
        </w:rPr>
        <w:t>H6465 and H6466. However, the motorable access road used by H1345, H1346 does not reach H6465 and H6466.</w:t>
      </w:r>
      <w:r w:rsidR="005D38AA">
        <w:rPr>
          <w:rFonts w:ascii="Times New Roman" w:hAnsi="Times New Roman" w:cs="Times New Roman"/>
          <w:sz w:val="24"/>
          <w:szCs w:val="24"/>
        </w:rPr>
        <w:t xml:space="preserve"> Insofar as it concerns H1345, the motorable access does not reach the house on the property which has to be accessed by steps.</w:t>
      </w:r>
    </w:p>
    <w:p w:rsidR="0051128C" w:rsidRDefault="009A5BF5" w:rsidP="009A5BF5">
      <w:pPr>
        <w:numPr>
          <w:ilvl w:val="0"/>
          <w:numId w:val="3"/>
        </w:numPr>
        <w:tabs>
          <w:tab w:val="left" w:pos="72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A</w:t>
      </w:r>
      <w:r w:rsidR="006F1C90">
        <w:rPr>
          <w:rFonts w:ascii="Times New Roman" w:hAnsi="Times New Roman" w:cs="Times New Roman"/>
          <w:sz w:val="24"/>
          <w:szCs w:val="24"/>
        </w:rPr>
        <w:t xml:space="preserve">ccording to </w:t>
      </w:r>
      <w:r>
        <w:rPr>
          <w:rFonts w:ascii="Times New Roman" w:hAnsi="Times New Roman" w:cs="Times New Roman"/>
          <w:sz w:val="24"/>
          <w:szCs w:val="24"/>
        </w:rPr>
        <w:t xml:space="preserve">Mr Pillay, he </w:t>
      </w:r>
      <w:r w:rsidR="00371CDF" w:rsidRPr="006F1C90">
        <w:rPr>
          <w:rFonts w:ascii="Times New Roman" w:hAnsi="Times New Roman" w:cs="Times New Roman"/>
          <w:sz w:val="24"/>
          <w:szCs w:val="24"/>
        </w:rPr>
        <w:t xml:space="preserve">offered Ms Lablache </w:t>
      </w:r>
      <w:r w:rsidR="00F97078" w:rsidRPr="006F1C90">
        <w:rPr>
          <w:rFonts w:ascii="Times New Roman" w:hAnsi="Times New Roman" w:cs="Times New Roman"/>
          <w:sz w:val="24"/>
          <w:szCs w:val="24"/>
        </w:rPr>
        <w:t xml:space="preserve">his half share in </w:t>
      </w:r>
      <w:r w:rsidR="00F97078" w:rsidRPr="006F1C90">
        <w:rPr>
          <w:rFonts w:ascii="Times New Roman" w:eastAsia="Times New Roman" w:hAnsi="Times New Roman" w:cs="Times New Roman"/>
          <w:sz w:val="24"/>
          <w:szCs w:val="24"/>
        </w:rPr>
        <w:t>H6465 and H6466, the sum of SCR500,000 as well as the ISUZU truck that she drives</w:t>
      </w:r>
      <w:r>
        <w:rPr>
          <w:rFonts w:ascii="Times New Roman" w:eastAsia="Times New Roman" w:hAnsi="Times New Roman" w:cs="Times New Roman"/>
          <w:sz w:val="24"/>
          <w:szCs w:val="24"/>
        </w:rPr>
        <w:t xml:space="preserve">, </w:t>
      </w:r>
      <w:r>
        <w:rPr>
          <w:rFonts w:ascii="Times New Roman" w:hAnsi="Times New Roman" w:cs="Times New Roman"/>
          <w:sz w:val="24"/>
          <w:szCs w:val="24"/>
        </w:rPr>
        <w:t>i</w:t>
      </w:r>
      <w:r w:rsidRPr="006F1C90">
        <w:rPr>
          <w:rFonts w:ascii="Times New Roman" w:hAnsi="Times New Roman" w:cs="Times New Roman"/>
          <w:sz w:val="24"/>
          <w:szCs w:val="24"/>
        </w:rPr>
        <w:t>n settlement of the present matter</w:t>
      </w:r>
      <w:r>
        <w:rPr>
          <w:rFonts w:ascii="Times New Roman" w:hAnsi="Times New Roman" w:cs="Times New Roman"/>
          <w:sz w:val="24"/>
          <w:szCs w:val="24"/>
        </w:rPr>
        <w:t xml:space="preserve">. </w:t>
      </w:r>
      <w:r w:rsidR="007D512C">
        <w:rPr>
          <w:rFonts w:ascii="Times New Roman" w:eastAsia="Times New Roman" w:hAnsi="Times New Roman" w:cs="Times New Roman"/>
          <w:sz w:val="24"/>
          <w:szCs w:val="24"/>
        </w:rPr>
        <w:t xml:space="preserve">Ms Lablache stated that </w:t>
      </w:r>
      <w:r>
        <w:rPr>
          <w:rFonts w:ascii="Times New Roman" w:eastAsia="Times New Roman" w:hAnsi="Times New Roman" w:cs="Times New Roman"/>
          <w:sz w:val="24"/>
          <w:szCs w:val="24"/>
        </w:rPr>
        <w:t xml:space="preserve">had she accepted the offer, he would have remained in ownership of H1345 and been in a position to refuse her access to </w:t>
      </w:r>
      <w:r w:rsidRPr="006F1C90">
        <w:rPr>
          <w:rFonts w:ascii="Times New Roman" w:eastAsia="Times New Roman" w:hAnsi="Times New Roman" w:cs="Times New Roman"/>
          <w:sz w:val="24"/>
          <w:szCs w:val="24"/>
        </w:rPr>
        <w:t>H6465 and H6466</w:t>
      </w:r>
      <w:r>
        <w:rPr>
          <w:rFonts w:ascii="Times New Roman" w:eastAsia="Times New Roman" w:hAnsi="Times New Roman" w:cs="Times New Roman"/>
          <w:sz w:val="24"/>
          <w:szCs w:val="24"/>
        </w:rPr>
        <w:t>, hence the reason why she refused the offer</w:t>
      </w:r>
      <w:r w:rsidR="007D51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fact, as stated</w:t>
      </w:r>
      <w:r w:rsidR="00681F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of the conditions of the sale of </w:t>
      </w:r>
      <w:r w:rsidRPr="006F1C90">
        <w:rPr>
          <w:rFonts w:ascii="Times New Roman" w:eastAsia="Times New Roman" w:hAnsi="Times New Roman" w:cs="Times New Roman"/>
          <w:sz w:val="24"/>
          <w:szCs w:val="24"/>
        </w:rPr>
        <w:t>H6465 and H6466</w:t>
      </w:r>
      <w:r>
        <w:rPr>
          <w:rFonts w:ascii="Times New Roman" w:eastAsia="Times New Roman" w:hAnsi="Times New Roman" w:cs="Times New Roman"/>
          <w:sz w:val="24"/>
          <w:szCs w:val="24"/>
        </w:rPr>
        <w:t xml:space="preserve"> to the parties is the amalgamation of the two parcels to</w:t>
      </w:r>
      <w:r>
        <w:rPr>
          <w:rFonts w:ascii="Times New Roman" w:hAnsi="Times New Roman" w:cs="Times New Roman"/>
          <w:sz w:val="24"/>
          <w:szCs w:val="24"/>
        </w:rPr>
        <w:t xml:space="preserve"> H1345, which would have rendered the offer </w:t>
      </w:r>
      <w:r w:rsidR="000F4CCD">
        <w:rPr>
          <w:rFonts w:ascii="Times New Roman" w:hAnsi="Times New Roman" w:cs="Times New Roman"/>
          <w:sz w:val="24"/>
          <w:szCs w:val="24"/>
        </w:rPr>
        <w:t>ineffective, as in order for the condition to be fulfilled all three parcels would have to be owned by the same person/s.</w:t>
      </w:r>
    </w:p>
    <w:p w:rsidR="005C2CD9" w:rsidRPr="005C2CD9" w:rsidRDefault="00FA17FC" w:rsidP="005C2CD9">
      <w:pPr>
        <w:numPr>
          <w:ilvl w:val="0"/>
          <w:numId w:val="3"/>
        </w:numPr>
        <w:tabs>
          <w:tab w:val="left" w:pos="72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starting point when determining the entitlement of the parties to co-owned property is ownership in equal shares as laid down in </w:t>
      </w:r>
      <w:r w:rsidRPr="00FA17FC">
        <w:rPr>
          <w:rFonts w:ascii="Times New Roman" w:hAnsi="Times New Roman" w:cs="Times New Roman"/>
          <w:i/>
          <w:sz w:val="24"/>
          <w:szCs w:val="24"/>
        </w:rPr>
        <w:t>Charles v Charles</w:t>
      </w:r>
      <w:r>
        <w:rPr>
          <w:rFonts w:ascii="Times New Roman" w:hAnsi="Times New Roman" w:cs="Times New Roman"/>
          <w:sz w:val="24"/>
          <w:szCs w:val="24"/>
        </w:rPr>
        <w:t xml:space="preserve"> (supra). </w:t>
      </w:r>
      <w:r w:rsidR="00485911">
        <w:rPr>
          <w:rFonts w:ascii="Times New Roman" w:hAnsi="Times New Roman" w:cs="Times New Roman"/>
          <w:sz w:val="24"/>
          <w:szCs w:val="24"/>
        </w:rPr>
        <w:t>If the evidence adduced rebuts the presumption of equal shares</w:t>
      </w:r>
      <w:r w:rsidR="005C2CD9">
        <w:rPr>
          <w:rFonts w:ascii="Times New Roman" w:hAnsi="Times New Roman" w:cs="Times New Roman"/>
          <w:sz w:val="24"/>
          <w:szCs w:val="24"/>
        </w:rPr>
        <w:t>, then the Court will proceed to make the</w:t>
      </w:r>
      <w:r w:rsidR="00485911">
        <w:rPr>
          <w:rFonts w:ascii="Times New Roman" w:hAnsi="Times New Roman" w:cs="Times New Roman"/>
          <w:sz w:val="24"/>
          <w:szCs w:val="24"/>
        </w:rPr>
        <w:t xml:space="preserve"> </w:t>
      </w:r>
      <w:r w:rsidR="005C2CD9">
        <w:rPr>
          <w:rFonts w:ascii="Times New Roman" w:hAnsi="Times New Roman" w:cs="Times New Roman"/>
          <w:sz w:val="24"/>
          <w:szCs w:val="24"/>
        </w:rPr>
        <w:t>appropriate order of settlement of the property on the basis of such evidence. In the present case t</w:t>
      </w:r>
      <w:r>
        <w:rPr>
          <w:rFonts w:ascii="Times New Roman" w:hAnsi="Times New Roman" w:cs="Times New Roman"/>
          <w:sz w:val="24"/>
          <w:szCs w:val="24"/>
        </w:rPr>
        <w:t>he propert</w:t>
      </w:r>
      <w:r w:rsidR="00512AC7">
        <w:rPr>
          <w:rFonts w:ascii="Times New Roman" w:hAnsi="Times New Roman" w:cs="Times New Roman"/>
          <w:sz w:val="24"/>
          <w:szCs w:val="24"/>
        </w:rPr>
        <w:t>ies</w:t>
      </w:r>
      <w:r>
        <w:rPr>
          <w:rFonts w:ascii="Times New Roman" w:hAnsi="Times New Roman" w:cs="Times New Roman"/>
          <w:sz w:val="24"/>
          <w:szCs w:val="24"/>
        </w:rPr>
        <w:t xml:space="preserve"> in </w:t>
      </w:r>
      <w:r w:rsidR="00512AC7">
        <w:rPr>
          <w:rFonts w:ascii="Times New Roman" w:hAnsi="Times New Roman" w:cs="Times New Roman"/>
          <w:sz w:val="24"/>
          <w:szCs w:val="24"/>
        </w:rPr>
        <w:t>question</w:t>
      </w:r>
      <w:r>
        <w:rPr>
          <w:rFonts w:ascii="Times New Roman" w:hAnsi="Times New Roman" w:cs="Times New Roman"/>
          <w:sz w:val="24"/>
          <w:szCs w:val="24"/>
        </w:rPr>
        <w:t xml:space="preserve"> </w:t>
      </w:r>
      <w:r w:rsidR="00512AC7">
        <w:rPr>
          <w:rFonts w:ascii="Times New Roman" w:hAnsi="Times New Roman" w:cs="Times New Roman"/>
          <w:sz w:val="24"/>
          <w:szCs w:val="24"/>
        </w:rPr>
        <w:t>were</w:t>
      </w:r>
      <w:r>
        <w:rPr>
          <w:rFonts w:ascii="Times New Roman" w:hAnsi="Times New Roman" w:cs="Times New Roman"/>
          <w:sz w:val="24"/>
          <w:szCs w:val="24"/>
        </w:rPr>
        <w:t xml:space="preserve"> purchased in 2005. The application to purchase dates back to </w:t>
      </w:r>
      <w:r w:rsidR="00512AC7">
        <w:rPr>
          <w:rFonts w:ascii="Times New Roman" w:hAnsi="Times New Roman" w:cs="Times New Roman"/>
          <w:sz w:val="24"/>
          <w:szCs w:val="24"/>
        </w:rPr>
        <w:t>2003, the same year in which the parties were married after having been in a relationship for since 1981</w:t>
      </w:r>
      <w:r w:rsidR="005D38AA">
        <w:rPr>
          <w:rFonts w:ascii="Times New Roman" w:hAnsi="Times New Roman" w:cs="Times New Roman"/>
          <w:sz w:val="24"/>
          <w:szCs w:val="24"/>
        </w:rPr>
        <w:t xml:space="preserve"> a</w:t>
      </w:r>
      <w:r w:rsidR="00512AC7">
        <w:rPr>
          <w:rFonts w:ascii="Times New Roman" w:hAnsi="Times New Roman" w:cs="Times New Roman"/>
          <w:sz w:val="24"/>
          <w:szCs w:val="24"/>
        </w:rPr>
        <w:t xml:space="preserve">nd cohabiting since </w:t>
      </w:r>
      <w:r w:rsidR="005D38AA">
        <w:rPr>
          <w:rFonts w:ascii="Times New Roman" w:hAnsi="Times New Roman" w:cs="Times New Roman"/>
          <w:sz w:val="24"/>
          <w:szCs w:val="24"/>
        </w:rPr>
        <w:t>1988</w:t>
      </w:r>
      <w:r w:rsidR="00512AC7">
        <w:rPr>
          <w:rFonts w:ascii="Times New Roman" w:hAnsi="Times New Roman" w:cs="Times New Roman"/>
          <w:sz w:val="24"/>
          <w:szCs w:val="24"/>
        </w:rPr>
        <w:t xml:space="preserve">. Both parties were involved in the application process as shown </w:t>
      </w:r>
      <w:r w:rsidR="00485911">
        <w:rPr>
          <w:rFonts w:ascii="Times New Roman" w:hAnsi="Times New Roman" w:cs="Times New Roman"/>
          <w:sz w:val="24"/>
          <w:szCs w:val="24"/>
        </w:rPr>
        <w:t>by Exhibit D4 and in particular Exhibit D5 – the letter of offer for parcel H1343 (later subdivided into</w:t>
      </w:r>
      <w:r w:rsidR="00485911" w:rsidRPr="00485911">
        <w:rPr>
          <w:rFonts w:ascii="Times New Roman" w:hAnsi="Times New Roman" w:cs="Times New Roman"/>
          <w:sz w:val="24"/>
          <w:szCs w:val="24"/>
        </w:rPr>
        <w:t xml:space="preserve"> </w:t>
      </w:r>
      <w:r w:rsidR="00485911">
        <w:rPr>
          <w:rFonts w:ascii="Times New Roman" w:hAnsi="Times New Roman" w:cs="Times New Roman"/>
          <w:sz w:val="24"/>
          <w:szCs w:val="24"/>
        </w:rPr>
        <w:t xml:space="preserve">H6465 and H6466) addressed to both parties. </w:t>
      </w:r>
      <w:r w:rsidR="005C2CD9">
        <w:rPr>
          <w:rFonts w:ascii="Times New Roman" w:hAnsi="Times New Roman" w:cs="Times New Roman"/>
          <w:sz w:val="24"/>
          <w:szCs w:val="24"/>
        </w:rPr>
        <w:t xml:space="preserve">As in </w:t>
      </w:r>
      <w:r w:rsidR="005C2CD9" w:rsidRPr="005C2CD9">
        <w:rPr>
          <w:rFonts w:ascii="Times New Roman" w:hAnsi="Times New Roman" w:cs="Times New Roman"/>
          <w:i/>
          <w:sz w:val="24"/>
          <w:szCs w:val="24"/>
        </w:rPr>
        <w:t>Charles v Charles</w:t>
      </w:r>
      <w:r w:rsidR="005C2CD9">
        <w:rPr>
          <w:rFonts w:ascii="Times New Roman" w:hAnsi="Times New Roman" w:cs="Times New Roman"/>
          <w:i/>
          <w:sz w:val="24"/>
          <w:szCs w:val="24"/>
        </w:rPr>
        <w:t>, “[b]</w:t>
      </w:r>
      <w:r w:rsidR="005C2CD9" w:rsidRPr="005C2CD9">
        <w:rPr>
          <w:rFonts w:ascii="Times New Roman" w:hAnsi="Times New Roman" w:cs="Times New Roman"/>
          <w:i/>
          <w:sz w:val="24"/>
          <w:szCs w:val="24"/>
        </w:rPr>
        <w:t>earing in mind that they registered the property in question during the height of their love affair, probabilities are overwhelming, in my view, that the parties intended co-ownership in equal shares. In this regard, it must always be borne in mind that what matters is the intention of the parties at the time when they registered the matrimonial property and not at the time of divorce.</w:t>
      </w:r>
    </w:p>
    <w:p w:rsidR="007E10BA" w:rsidRPr="005D0249" w:rsidRDefault="00485911" w:rsidP="005D0249">
      <w:pPr>
        <w:numPr>
          <w:ilvl w:val="0"/>
          <w:numId w:val="3"/>
        </w:numPr>
        <w:tabs>
          <w:tab w:val="left" w:pos="720"/>
        </w:tabs>
        <w:spacing w:after="240" w:line="360" w:lineRule="auto"/>
        <w:jc w:val="both"/>
        <w:rPr>
          <w:rFonts w:ascii="Times New Roman" w:hAnsi="Times New Roman" w:cs="Times New Roman"/>
          <w:sz w:val="24"/>
          <w:szCs w:val="24"/>
        </w:rPr>
      </w:pPr>
      <w:r w:rsidRPr="005C2CD9">
        <w:rPr>
          <w:rFonts w:ascii="Times New Roman" w:hAnsi="Times New Roman" w:cs="Times New Roman"/>
          <w:sz w:val="24"/>
          <w:szCs w:val="24"/>
        </w:rPr>
        <w:t xml:space="preserve">According to </w:t>
      </w:r>
      <w:r w:rsidR="005C2CD9" w:rsidRPr="00681FA3">
        <w:rPr>
          <w:rFonts w:ascii="Times New Roman" w:hAnsi="Times New Roman" w:cs="Times New Roman"/>
          <w:i/>
          <w:sz w:val="24"/>
          <w:szCs w:val="24"/>
        </w:rPr>
        <w:t>Charles v Charles</w:t>
      </w:r>
      <w:r w:rsidR="005C2CD9">
        <w:rPr>
          <w:rFonts w:ascii="Times New Roman" w:hAnsi="Times New Roman" w:cs="Times New Roman"/>
          <w:sz w:val="24"/>
          <w:szCs w:val="24"/>
        </w:rPr>
        <w:t>, this</w:t>
      </w:r>
      <w:r w:rsidRPr="005C2CD9">
        <w:rPr>
          <w:rFonts w:ascii="Times New Roman" w:hAnsi="Times New Roman" w:cs="Times New Roman"/>
          <w:sz w:val="24"/>
          <w:szCs w:val="24"/>
        </w:rPr>
        <w:t xml:space="preserve"> Court </w:t>
      </w:r>
      <w:r w:rsidR="005C2CD9">
        <w:rPr>
          <w:rFonts w:ascii="Times New Roman" w:hAnsi="Times New Roman" w:cs="Times New Roman"/>
          <w:sz w:val="24"/>
          <w:szCs w:val="24"/>
        </w:rPr>
        <w:t>now</w:t>
      </w:r>
      <w:r w:rsidRPr="005C2CD9">
        <w:rPr>
          <w:rFonts w:ascii="Times New Roman" w:hAnsi="Times New Roman" w:cs="Times New Roman"/>
          <w:sz w:val="24"/>
          <w:szCs w:val="24"/>
        </w:rPr>
        <w:t xml:space="preserve"> has to consider the circumstances of the </w:t>
      </w:r>
      <w:r w:rsidR="005C2CD9">
        <w:rPr>
          <w:rFonts w:ascii="Times New Roman" w:hAnsi="Times New Roman" w:cs="Times New Roman"/>
          <w:sz w:val="24"/>
          <w:szCs w:val="24"/>
        </w:rPr>
        <w:t>present case to see whether the presumption has been rebutted</w:t>
      </w:r>
      <w:r w:rsidRPr="005C2CD9">
        <w:rPr>
          <w:rFonts w:ascii="Times New Roman" w:hAnsi="Times New Roman" w:cs="Times New Roman"/>
          <w:sz w:val="24"/>
          <w:szCs w:val="24"/>
        </w:rPr>
        <w:t>.</w:t>
      </w:r>
      <w:r w:rsidR="005C2CD9">
        <w:rPr>
          <w:rFonts w:ascii="Times New Roman" w:hAnsi="Times New Roman" w:cs="Times New Roman"/>
          <w:sz w:val="24"/>
          <w:szCs w:val="24"/>
        </w:rPr>
        <w:t xml:space="preserve"> I do not find this to be the the case. In particular I take into account that </w:t>
      </w:r>
      <w:r w:rsidR="00D94C3C">
        <w:rPr>
          <w:rFonts w:ascii="Times New Roman" w:hAnsi="Times New Roman" w:cs="Times New Roman"/>
          <w:sz w:val="24"/>
          <w:szCs w:val="24"/>
        </w:rPr>
        <w:t xml:space="preserve">although Ms Lablache has admitted that she did not contribute directly to the payment for the purchase of the properties she contributed </w:t>
      </w:r>
      <w:r w:rsidR="00DA6A2C">
        <w:rPr>
          <w:rFonts w:ascii="Times New Roman" w:hAnsi="Times New Roman" w:cs="Times New Roman"/>
          <w:sz w:val="24"/>
          <w:szCs w:val="24"/>
        </w:rPr>
        <w:t xml:space="preserve">to the family generally. </w:t>
      </w:r>
      <w:r w:rsidR="00D94C3C" w:rsidRPr="00DA6A2C">
        <w:rPr>
          <w:rFonts w:ascii="Times New Roman" w:hAnsi="Times New Roman" w:cs="Times New Roman"/>
          <w:sz w:val="24"/>
          <w:szCs w:val="24"/>
        </w:rPr>
        <w:t xml:space="preserve">As stated in </w:t>
      </w:r>
      <w:r w:rsidR="007E10BA" w:rsidRPr="00DA6A2C">
        <w:rPr>
          <w:rFonts w:ascii="Times New Roman" w:hAnsi="Times New Roman" w:cs="Times New Roman"/>
          <w:i/>
          <w:sz w:val="24"/>
          <w:szCs w:val="24"/>
        </w:rPr>
        <w:t xml:space="preserve">Fredy Chetty v Carole </w:t>
      </w:r>
      <w:r w:rsidR="00D94C3C" w:rsidRPr="00DA6A2C">
        <w:rPr>
          <w:rFonts w:ascii="Times New Roman" w:hAnsi="Times New Roman" w:cs="Times New Roman"/>
          <w:i/>
          <w:sz w:val="24"/>
          <w:szCs w:val="24"/>
        </w:rPr>
        <w:t>Emile</w:t>
      </w:r>
      <w:r w:rsidR="00D94C3C" w:rsidRPr="00DA6A2C">
        <w:rPr>
          <w:rFonts w:ascii="Times New Roman" w:hAnsi="Times New Roman" w:cs="Times New Roman"/>
          <w:sz w:val="24"/>
          <w:szCs w:val="24"/>
        </w:rPr>
        <w:t xml:space="preserve"> </w:t>
      </w:r>
      <w:r w:rsidR="007E10BA" w:rsidRPr="00DA6A2C">
        <w:rPr>
          <w:rFonts w:ascii="Times New Roman" w:hAnsi="Times New Roman" w:cs="Times New Roman"/>
          <w:sz w:val="24"/>
          <w:szCs w:val="24"/>
        </w:rPr>
        <w:t xml:space="preserve">which was relied upon in Faure v Sinon, the contributions of Ms Lablache to the welfare of the family including housework and care roles are equally </w:t>
      </w:r>
      <w:r w:rsidR="005D0249">
        <w:rPr>
          <w:rFonts w:ascii="Times New Roman" w:hAnsi="Times New Roman" w:cs="Times New Roman"/>
          <w:sz w:val="24"/>
          <w:szCs w:val="24"/>
        </w:rPr>
        <w:t xml:space="preserve">as </w:t>
      </w:r>
      <w:r w:rsidR="007E10BA" w:rsidRPr="00DA6A2C">
        <w:rPr>
          <w:rFonts w:ascii="Times New Roman" w:hAnsi="Times New Roman" w:cs="Times New Roman"/>
          <w:sz w:val="24"/>
          <w:szCs w:val="24"/>
        </w:rPr>
        <w:t>important as the monetary contributions. Ms Lablache worked and earned from the day she met Mr Pillay. She did not only contribute to taking care of the family and the home but also contributed monetarily</w:t>
      </w:r>
      <w:r w:rsidR="00681FA3">
        <w:rPr>
          <w:rFonts w:ascii="Times New Roman" w:hAnsi="Times New Roman" w:cs="Times New Roman"/>
          <w:sz w:val="24"/>
          <w:szCs w:val="24"/>
        </w:rPr>
        <w:t xml:space="preserve"> to the expenses associated with the same</w:t>
      </w:r>
      <w:r w:rsidR="007E10BA" w:rsidRPr="00DA6A2C">
        <w:rPr>
          <w:rFonts w:ascii="Times New Roman" w:hAnsi="Times New Roman" w:cs="Times New Roman"/>
          <w:sz w:val="24"/>
          <w:szCs w:val="24"/>
        </w:rPr>
        <w:t>. It is my view that Mr Pillay was only able to make the monetary contributions to loan repayments and other payments towards acquisition of properties and construction of buildings because Ms Pillay was also making the contributions that she was.</w:t>
      </w:r>
      <w:r w:rsidR="005D0249">
        <w:rPr>
          <w:rFonts w:ascii="Times New Roman" w:hAnsi="Times New Roman" w:cs="Times New Roman"/>
          <w:sz w:val="24"/>
          <w:szCs w:val="24"/>
        </w:rPr>
        <w:t xml:space="preserve"> </w:t>
      </w:r>
      <w:r w:rsidR="007E10BA" w:rsidRPr="005D0249">
        <w:rPr>
          <w:rFonts w:ascii="Times New Roman" w:hAnsi="Times New Roman" w:cs="Times New Roman"/>
          <w:sz w:val="24"/>
          <w:szCs w:val="24"/>
        </w:rPr>
        <w:t xml:space="preserve">I therefore find that she is entitled to a half share in </w:t>
      </w:r>
      <w:r w:rsidR="00DA6A2C" w:rsidRPr="005D0249">
        <w:rPr>
          <w:rFonts w:ascii="Times New Roman" w:eastAsia="Times New Roman" w:hAnsi="Times New Roman" w:cs="Times New Roman"/>
          <w:sz w:val="24"/>
          <w:szCs w:val="24"/>
        </w:rPr>
        <w:t>Titles H6565 and H6466.</w:t>
      </w:r>
    </w:p>
    <w:p w:rsidR="002F3009" w:rsidRPr="005D0249" w:rsidRDefault="00D94C3C" w:rsidP="005D0249">
      <w:pPr>
        <w:numPr>
          <w:ilvl w:val="0"/>
          <w:numId w:val="3"/>
        </w:numPr>
        <w:tabs>
          <w:tab w:val="left" w:pos="72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as stated in </w:t>
      </w:r>
      <w:r w:rsidRPr="00D94C3C">
        <w:rPr>
          <w:rFonts w:ascii="Times New Roman" w:hAnsi="Times New Roman" w:cs="Times New Roman"/>
          <w:i/>
          <w:sz w:val="24"/>
          <w:szCs w:val="24"/>
        </w:rPr>
        <w:t>Charles v Charles</w:t>
      </w:r>
      <w:r>
        <w:rPr>
          <w:rFonts w:ascii="Times New Roman" w:hAnsi="Times New Roman" w:cs="Times New Roman"/>
          <w:sz w:val="24"/>
          <w:szCs w:val="24"/>
        </w:rPr>
        <w:t>, the Court in determining an application under section 20(1)(g)</w:t>
      </w:r>
      <w:r w:rsidR="002F3009">
        <w:rPr>
          <w:rFonts w:ascii="Times New Roman" w:hAnsi="Times New Roman" w:cs="Times New Roman"/>
          <w:sz w:val="24"/>
          <w:szCs w:val="24"/>
        </w:rPr>
        <w:t>,</w:t>
      </w:r>
      <w:r>
        <w:rPr>
          <w:rFonts w:ascii="Times New Roman" w:hAnsi="Times New Roman" w:cs="Times New Roman"/>
          <w:sz w:val="24"/>
          <w:szCs w:val="24"/>
        </w:rPr>
        <w:t xml:space="preserve"> is enjoined by that section to take into account the ability and financial means of the parties to the marriage </w:t>
      </w:r>
      <w:r w:rsidR="002F3009">
        <w:rPr>
          <w:rFonts w:ascii="Times New Roman" w:hAnsi="Times New Roman" w:cs="Times New Roman"/>
          <w:sz w:val="24"/>
          <w:szCs w:val="24"/>
        </w:rPr>
        <w:t xml:space="preserve">“for the benefit of the other party” thereof, and goes on to state that the </w:t>
      </w:r>
      <w:r w:rsidR="002F3009" w:rsidRPr="002F3009">
        <w:rPr>
          <w:rFonts w:ascii="Times New Roman" w:hAnsi="Times New Roman" w:cs="Times New Roman"/>
          <w:i/>
          <w:sz w:val="24"/>
          <w:szCs w:val="24"/>
        </w:rPr>
        <w:t>“[t]</w:t>
      </w:r>
      <w:r w:rsidR="002F3009" w:rsidRPr="002F3009">
        <w:rPr>
          <w:rFonts w:ascii="Times New Roman" w:eastAsia="Courier New" w:hAnsi="Times New Roman" w:cs="Times New Roman"/>
          <w:i/>
          <w:sz w:val="24"/>
          <w:szCs w:val="24"/>
        </w:rPr>
        <w:t>he principle underlying this section is</w:t>
      </w:r>
      <w:r w:rsidR="002F3009">
        <w:rPr>
          <w:rFonts w:ascii="Times New Roman" w:eastAsia="Courier New" w:hAnsi="Times New Roman" w:cs="Times New Roman"/>
          <w:i/>
          <w:sz w:val="24"/>
          <w:szCs w:val="24"/>
        </w:rPr>
        <w:t xml:space="preserve"> …</w:t>
      </w:r>
      <w:r w:rsidR="002F3009" w:rsidRPr="002F3009">
        <w:rPr>
          <w:rFonts w:ascii="Times New Roman" w:hAnsi="Times New Roman" w:cs="Times New Roman"/>
          <w:i/>
          <w:noProof/>
          <w:sz w:val="24"/>
          <w:szCs w:val="24"/>
          <w:lang w:val="en-US"/>
        </w:rPr>
        <w:t xml:space="preserve"> </w:t>
      </w:r>
      <w:r w:rsidR="002F3009" w:rsidRPr="002F3009">
        <w:rPr>
          <w:rFonts w:ascii="Times New Roman" w:eastAsia="Courier New" w:hAnsi="Times New Roman" w:cs="Times New Roman"/>
          <w:i/>
          <w:sz w:val="24"/>
          <w:szCs w:val="24"/>
        </w:rPr>
        <w:t>one of equity designed</w:t>
      </w:r>
      <w:r w:rsidR="002F3009">
        <w:rPr>
          <w:rFonts w:ascii="Times New Roman" w:eastAsia="Courier New" w:hAnsi="Times New Roman" w:cs="Times New Roman"/>
          <w:i/>
          <w:sz w:val="24"/>
          <w:szCs w:val="24"/>
        </w:rPr>
        <w:t xml:space="preserve"> …</w:t>
      </w:r>
      <w:r w:rsidR="002F3009" w:rsidRPr="002F3009">
        <w:rPr>
          <w:rFonts w:ascii="Times New Roman" w:eastAsia="Courier New" w:hAnsi="Times New Roman" w:cs="Times New Roman"/>
          <w:i/>
          <w:sz w:val="24"/>
          <w:szCs w:val="24"/>
        </w:rPr>
        <w:t xml:space="preserve"> to ensure that no party to a settlement of matrimonial property shall remain destitute</w:t>
      </w:r>
      <w:r w:rsidR="002F3009" w:rsidRPr="002F3009">
        <w:rPr>
          <w:rFonts w:ascii="Times New Roman" w:hAnsi="Times New Roman" w:cs="Times New Roman"/>
          <w:i/>
          <w:sz w:val="24"/>
          <w:szCs w:val="24"/>
        </w:rPr>
        <w:t xml:space="preserve"> while </w:t>
      </w:r>
      <w:r w:rsidR="002F3009" w:rsidRPr="002F3009">
        <w:rPr>
          <w:rFonts w:ascii="Times New Roman" w:hAnsi="Times New Roman" w:cs="Times New Roman"/>
          <w:i/>
          <w:noProof/>
          <w:sz w:val="24"/>
          <w:szCs w:val="24"/>
          <w:lang w:val="en-US"/>
        </w:rPr>
        <mc:AlternateContent>
          <mc:Choice Requires="wpg">
            <w:drawing>
              <wp:anchor distT="0" distB="0" distL="114300" distR="114300" simplePos="0" relativeHeight="251683840" behindDoc="0" locked="0" layoutInCell="1" allowOverlap="1" wp14:anchorId="4B4336AF" wp14:editId="6C95A1E7">
                <wp:simplePos x="0" y="0"/>
                <wp:positionH relativeFrom="page">
                  <wp:posOffset>11586459</wp:posOffset>
                </wp:positionH>
                <wp:positionV relativeFrom="page">
                  <wp:posOffset>304462</wp:posOffset>
                </wp:positionV>
                <wp:extent cx="1480022" cy="8457"/>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480022" cy="8457"/>
                          <a:chOff x="0" y="0"/>
                          <a:chExt cx="1480022" cy="8457"/>
                        </a:xfrm>
                      </wpg:grpSpPr>
                      <wps:wsp>
                        <wps:cNvPr id="2" name="Shape 2599"/>
                        <wps:cNvSpPr/>
                        <wps:spPr>
                          <a:xfrm>
                            <a:off x="0" y="0"/>
                            <a:ext cx="1480022" cy="8457"/>
                          </a:xfrm>
                          <a:custGeom>
                            <a:avLst/>
                            <a:gdLst/>
                            <a:ahLst/>
                            <a:cxnLst/>
                            <a:rect l="0" t="0" r="0" b="0"/>
                            <a:pathLst>
                              <a:path w="1480022" h="8457">
                                <a:moveTo>
                                  <a:pt x="0" y="4229"/>
                                </a:moveTo>
                                <a:lnTo>
                                  <a:pt x="1480022" y="4229"/>
                                </a:lnTo>
                              </a:path>
                            </a:pathLst>
                          </a:custGeom>
                          <a:noFill/>
                          <a:ln w="8457" cap="flat" cmpd="sng" algn="ctr">
                            <a:solidFill>
                              <a:srgbClr val="000000"/>
                            </a:solidFill>
                            <a:prstDash val="solid"/>
                            <a:miter lim="100000"/>
                          </a:ln>
                          <a:effectLst/>
                        </wps:spPr>
                        <wps:bodyPr/>
                      </wps:wsp>
                    </wpg:wgp>
                  </a:graphicData>
                </a:graphic>
              </wp:anchor>
            </w:drawing>
          </mc:Choice>
          <mc:Fallback>
            <w:pict>
              <v:group w14:anchorId="3D20DBFA" id="Group 1" o:spid="_x0000_s1026" style="position:absolute;margin-left:912.3pt;margin-top:23.95pt;width:116.55pt;height:.65pt;z-index:251683840;mso-position-horizontal-relative:page;mso-position-vertical-relative:page" coordsize="148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">
                <v:shape id="Shape 2599" o:spid="_x0000_s1027" style="position:absolute;width:14800;height:84;visibility:visible;mso-wrap-style:square;v-text-anchor:top" coordsize="1480022,8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mg8MA&#10;AADaAAAADwAAAGRycy9kb3ducmV2LnhtbESPQWvCQBSE7wX/w/IEb3WjBynRVVQQpKCgUYi3R/Y1&#10;Cc2+F7Jbjf313UKhx2FmvmEWq9416k6dr4UNTMYJKOJCbM2lgUu2e30D5QOyxUaYDDzJw2o5eFlg&#10;auXBJ7qfQ6kihH2KBqoQ2lRrX1Tk0I+lJY7eh3QOQ5RdqW2Hjwh3jZ4myUw7rDkuVNjStqLi8/zl&#10;DGT5+/G0v8i1yY6bw+17LXnuxZjRsF/PQQXqw3/4r723BqbweyXe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Kmg8MAAADaAAAADwAAAAAAAAAAAAAAAACYAgAAZHJzL2Rv&#10;d25yZXYueG1sUEsFBgAAAAAEAAQA9QAAAIgDAAAAAA==&#10;" path="m,4229r1480022,e" filled="f" strokeweight=".23492mm">
                  <v:stroke miterlimit="1" joinstyle="miter"/>
                  <v:path arrowok="t" textboxrect="0,0,1480022,8457"/>
                </v:shape>
                <w10:wrap type="topAndBottom" anchorx="page" anchory="page"/>
              </v:group>
            </w:pict>
          </mc:Fallback>
        </mc:AlternateContent>
      </w:r>
      <w:r w:rsidR="002F3009" w:rsidRPr="002F3009">
        <w:rPr>
          <w:rFonts w:ascii="Times New Roman" w:eastAsia="Times New Roman" w:hAnsi="Times New Roman" w:cs="Times New Roman"/>
          <w:i/>
          <w:sz w:val="24"/>
          <w:szCs w:val="24"/>
        </w:rPr>
        <w:t>the other party drowns in a sea of affluence so to speak</w:t>
      </w:r>
      <w:r w:rsidR="002F3009">
        <w:rPr>
          <w:rFonts w:ascii="Times New Roman" w:eastAsia="Times New Roman" w:hAnsi="Times New Roman" w:cs="Times New Roman"/>
          <w:i/>
          <w:sz w:val="24"/>
          <w:szCs w:val="24"/>
        </w:rPr>
        <w:t>”,</w:t>
      </w:r>
      <w:r w:rsidR="002F3009" w:rsidRPr="002F3009">
        <w:rPr>
          <w:rFonts w:ascii="Times New Roman" w:eastAsia="Times New Roman" w:hAnsi="Times New Roman" w:cs="Times New Roman"/>
          <w:i/>
          <w:sz w:val="24"/>
          <w:szCs w:val="24"/>
        </w:rPr>
        <w:t xml:space="preserve"> </w:t>
      </w:r>
      <w:r w:rsidR="002F3009" w:rsidRPr="002F3009">
        <w:rPr>
          <w:rFonts w:ascii="Times New Roman" w:eastAsia="Times New Roman" w:hAnsi="Times New Roman" w:cs="Times New Roman"/>
          <w:sz w:val="24"/>
          <w:szCs w:val="24"/>
        </w:rPr>
        <w:t>and refers in that</w:t>
      </w:r>
      <w:r w:rsidR="002F3009">
        <w:rPr>
          <w:rFonts w:ascii="Times New Roman" w:eastAsia="Times New Roman" w:hAnsi="Times New Roman" w:cs="Times New Roman"/>
          <w:sz w:val="24"/>
          <w:szCs w:val="24"/>
        </w:rPr>
        <w:t xml:space="preserve"> respect to</w:t>
      </w:r>
      <w:r w:rsidR="002F3009" w:rsidRPr="002F3009">
        <w:rPr>
          <w:rFonts w:ascii="Times New Roman" w:eastAsia="Times New Roman" w:hAnsi="Times New Roman" w:cs="Times New Roman"/>
          <w:i/>
          <w:sz w:val="24"/>
          <w:szCs w:val="24"/>
        </w:rPr>
        <w:t xml:space="preserve"> </w:t>
      </w:r>
      <w:r w:rsidR="002F3009" w:rsidRPr="002F3009">
        <w:rPr>
          <w:rFonts w:ascii="Times New Roman" w:eastAsia="Times New Roman" w:hAnsi="Times New Roman" w:cs="Times New Roman"/>
          <w:sz w:val="24"/>
          <w:szCs w:val="24"/>
        </w:rPr>
        <w:t>what the Court stated</w:t>
      </w:r>
      <w:r w:rsidR="002F3009">
        <w:rPr>
          <w:rFonts w:ascii="Times New Roman" w:eastAsia="Times New Roman" w:hAnsi="Times New Roman" w:cs="Times New Roman"/>
          <w:sz w:val="24"/>
          <w:szCs w:val="24"/>
        </w:rPr>
        <w:t xml:space="preserve"> </w:t>
      </w:r>
      <w:r w:rsidR="002F3009" w:rsidRPr="002F3009">
        <w:rPr>
          <w:rFonts w:ascii="Times New Roman" w:eastAsia="Times New Roman" w:hAnsi="Times New Roman" w:cs="Times New Roman"/>
          <w:sz w:val="24"/>
          <w:szCs w:val="24"/>
        </w:rPr>
        <w:t xml:space="preserve">in  </w:t>
      </w:r>
      <w:r w:rsidR="002F3009" w:rsidRPr="002F3009">
        <w:rPr>
          <w:rFonts w:ascii="Times New Roman" w:eastAsia="Times New Roman" w:hAnsi="Times New Roman" w:cs="Times New Roman"/>
          <w:i/>
          <w:sz w:val="24"/>
          <w:szCs w:val="24"/>
        </w:rPr>
        <w:t>Renaud v Renaud</w:t>
      </w:r>
      <w:r w:rsidR="002F3009">
        <w:rPr>
          <w:rFonts w:ascii="Times New Roman" w:eastAsia="Times New Roman" w:hAnsi="Times New Roman" w:cs="Times New Roman"/>
          <w:i/>
          <w:sz w:val="24"/>
          <w:szCs w:val="24"/>
        </w:rPr>
        <w:t xml:space="preserve">, </w:t>
      </w:r>
      <w:r w:rsidR="002F3009">
        <w:rPr>
          <w:rFonts w:ascii="Times New Roman" w:eastAsia="Times New Roman" w:hAnsi="Times New Roman" w:cs="Times New Roman"/>
          <w:sz w:val="24"/>
          <w:szCs w:val="24"/>
        </w:rPr>
        <w:t xml:space="preserve">namely that </w:t>
      </w:r>
      <w:r w:rsidR="002F3009" w:rsidRPr="002F3009">
        <w:rPr>
          <w:rFonts w:ascii="Times New Roman" w:eastAsia="Times New Roman" w:hAnsi="Times New Roman" w:cs="Times New Roman"/>
          <w:i/>
          <w:sz w:val="24"/>
          <w:szCs w:val="24"/>
        </w:rPr>
        <w:t xml:space="preserve"> </w:t>
      </w:r>
      <w:r w:rsidR="002F3009">
        <w:rPr>
          <w:rFonts w:ascii="Times New Roman" w:eastAsia="Times New Roman" w:hAnsi="Times New Roman" w:cs="Times New Roman"/>
          <w:i/>
          <w:sz w:val="24"/>
          <w:szCs w:val="24"/>
        </w:rPr>
        <w:t>“[t]</w:t>
      </w:r>
      <w:r w:rsidR="002F3009" w:rsidRPr="002F3009">
        <w:rPr>
          <w:rFonts w:ascii="Times New Roman" w:eastAsia="Times New Roman" w:hAnsi="Times New Roman" w:cs="Times New Roman"/>
          <w:i/>
          <w:sz w:val="24"/>
          <w:szCs w:val="24"/>
        </w:rPr>
        <w:t xml:space="preserve">he purpose of the provisions of </w:t>
      </w:r>
      <w:r w:rsidR="002F3009">
        <w:rPr>
          <w:rFonts w:ascii="Times New Roman" w:eastAsia="Times New Roman" w:hAnsi="Times New Roman" w:cs="Times New Roman"/>
          <w:i/>
          <w:sz w:val="24"/>
          <w:szCs w:val="24"/>
        </w:rPr>
        <w:t>…</w:t>
      </w:r>
      <w:r w:rsidR="002F3009" w:rsidRPr="002F3009">
        <w:rPr>
          <w:rFonts w:ascii="Times New Roman" w:eastAsia="Times New Roman" w:hAnsi="Times New Roman" w:cs="Times New Roman"/>
          <w:i/>
          <w:sz w:val="24"/>
          <w:szCs w:val="24"/>
        </w:rPr>
        <w:t xml:space="preserve"> 20 (1) (g) of the Act is to ensure that upon the dissolution of the marriage, a party to the marriage is not put at an unfair disadvantage in relation to the other by reason of the breakdown of the ma</w:t>
      </w:r>
      <w:r w:rsidR="00355146">
        <w:rPr>
          <w:rFonts w:ascii="Times New Roman" w:eastAsia="Times New Roman" w:hAnsi="Times New Roman" w:cs="Times New Roman"/>
          <w:i/>
          <w:sz w:val="24"/>
          <w:szCs w:val="24"/>
        </w:rPr>
        <w:t>rriage</w:t>
      </w:r>
      <w:r w:rsidR="002F3009" w:rsidRPr="002F3009">
        <w:rPr>
          <w:rFonts w:ascii="Times New Roman" w:eastAsia="Times New Roman" w:hAnsi="Times New Roman" w:cs="Times New Roman"/>
          <w:i/>
          <w:sz w:val="24"/>
          <w:szCs w:val="24"/>
        </w:rPr>
        <w:t xml:space="preserve"> and, as far as such is possible, to enable the party applying to maintain a fair and reasonable standard of living commensurate with or near to the standard the parties have maintained before the dissolution.”</w:t>
      </w:r>
      <w:r w:rsidR="005D0249">
        <w:rPr>
          <w:rFonts w:ascii="Times New Roman" w:hAnsi="Times New Roman" w:cs="Times New Roman"/>
          <w:sz w:val="24"/>
          <w:szCs w:val="24"/>
        </w:rPr>
        <w:t xml:space="preserve"> </w:t>
      </w:r>
      <w:r w:rsidR="002F3009" w:rsidRPr="005D0249">
        <w:rPr>
          <w:rFonts w:ascii="Times New Roman" w:eastAsia="Times New Roman" w:hAnsi="Times New Roman" w:cs="Times New Roman"/>
          <w:sz w:val="24"/>
          <w:szCs w:val="24"/>
        </w:rPr>
        <w:t>It is evident to this Court that</w:t>
      </w:r>
      <w:r w:rsidR="002F3009" w:rsidRPr="005D0249">
        <w:rPr>
          <w:rFonts w:ascii="Times New Roman" w:hAnsi="Times New Roman" w:cs="Times New Roman"/>
          <w:sz w:val="24"/>
          <w:szCs w:val="24"/>
        </w:rPr>
        <w:t xml:space="preserve"> to decide otherwise would put Ms Lablache at an unfair disadvantage.</w:t>
      </w:r>
      <w:r w:rsidR="007E10BA" w:rsidRPr="005D0249">
        <w:rPr>
          <w:rFonts w:ascii="Times New Roman" w:hAnsi="Times New Roman" w:cs="Times New Roman"/>
          <w:sz w:val="24"/>
          <w:szCs w:val="24"/>
        </w:rPr>
        <w:t xml:space="preserve"> She has been used to a certain standard of living</w:t>
      </w:r>
      <w:r w:rsidR="00681FA3">
        <w:rPr>
          <w:rFonts w:ascii="Times New Roman" w:hAnsi="Times New Roman" w:cs="Times New Roman"/>
          <w:sz w:val="24"/>
          <w:szCs w:val="24"/>
        </w:rPr>
        <w:t xml:space="preserve"> during the marriage</w:t>
      </w:r>
      <w:r w:rsidR="007E10BA" w:rsidRPr="005D0249">
        <w:rPr>
          <w:rFonts w:ascii="Times New Roman" w:hAnsi="Times New Roman" w:cs="Times New Roman"/>
          <w:sz w:val="24"/>
          <w:szCs w:val="24"/>
        </w:rPr>
        <w:t xml:space="preserve"> which she will not be able to</w:t>
      </w:r>
      <w:r w:rsidR="005D0249">
        <w:rPr>
          <w:rFonts w:ascii="Times New Roman" w:hAnsi="Times New Roman" w:cs="Times New Roman"/>
          <w:sz w:val="24"/>
          <w:szCs w:val="24"/>
        </w:rPr>
        <w:t xml:space="preserve"> maintain</w:t>
      </w:r>
      <w:r w:rsidR="007E10BA" w:rsidRPr="005D0249">
        <w:rPr>
          <w:rFonts w:ascii="Times New Roman" w:hAnsi="Times New Roman" w:cs="Times New Roman"/>
          <w:sz w:val="24"/>
          <w:szCs w:val="24"/>
        </w:rPr>
        <w:t xml:space="preserve"> if she is not awarded a half share in the property.</w:t>
      </w:r>
    </w:p>
    <w:p w:rsidR="002F3009" w:rsidRPr="005D0249" w:rsidRDefault="00FE50E8" w:rsidP="002F3009">
      <w:pPr>
        <w:numPr>
          <w:ilvl w:val="0"/>
          <w:numId w:val="3"/>
        </w:numPr>
        <w:tabs>
          <w:tab w:val="left" w:pos="72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Mr Accouche valued H6465 and H6466</w:t>
      </w:r>
      <w:r w:rsidR="002F3009" w:rsidRPr="002F3009">
        <w:rPr>
          <w:rFonts w:ascii="Times New Roman" w:hAnsi="Times New Roman" w:cs="Times New Roman"/>
          <w:sz w:val="24"/>
          <w:szCs w:val="24"/>
        </w:rPr>
        <w:t xml:space="preserve"> </w:t>
      </w:r>
      <w:r>
        <w:rPr>
          <w:rFonts w:ascii="Times New Roman" w:hAnsi="Times New Roman" w:cs="Times New Roman"/>
          <w:sz w:val="24"/>
          <w:szCs w:val="24"/>
        </w:rPr>
        <w:t>at SCR564,518</w:t>
      </w:r>
      <w:r w:rsidR="00384730">
        <w:rPr>
          <w:rFonts w:ascii="Times New Roman" w:hAnsi="Times New Roman" w:cs="Times New Roman"/>
          <w:sz w:val="24"/>
          <w:szCs w:val="24"/>
        </w:rPr>
        <w:t xml:space="preserve"> (Exhibit P19)</w:t>
      </w:r>
      <w:r>
        <w:rPr>
          <w:rFonts w:ascii="Times New Roman" w:hAnsi="Times New Roman" w:cs="Times New Roman"/>
          <w:sz w:val="24"/>
          <w:szCs w:val="24"/>
        </w:rPr>
        <w:t xml:space="preserve"> and Mr Valentin valued the two parcels at SCR709,371</w:t>
      </w:r>
      <w:r w:rsidR="00384730">
        <w:rPr>
          <w:rFonts w:ascii="Times New Roman" w:hAnsi="Times New Roman" w:cs="Times New Roman"/>
          <w:sz w:val="24"/>
          <w:szCs w:val="24"/>
        </w:rPr>
        <w:t xml:space="preserve"> (Exhibit 29).</w:t>
      </w:r>
      <w:r>
        <w:rPr>
          <w:rFonts w:ascii="Times New Roman" w:hAnsi="Times New Roman" w:cs="Times New Roman"/>
          <w:sz w:val="24"/>
          <w:szCs w:val="24"/>
        </w:rPr>
        <w:t xml:space="preserve"> </w:t>
      </w:r>
      <w:r w:rsidR="00384730">
        <w:rPr>
          <w:rFonts w:ascii="Times New Roman" w:hAnsi="Times New Roman" w:cs="Times New Roman"/>
          <w:sz w:val="24"/>
          <w:szCs w:val="24"/>
        </w:rPr>
        <w:t>However he had no issues with Mr Accouche’s valuation and found that the difference of SCR144,853 between the two valuations fell within the acceptable margin. This Court will therefore use the average between the two valuations</w:t>
      </w:r>
      <w:r w:rsidR="00DC6B1B">
        <w:rPr>
          <w:rFonts w:ascii="Times New Roman" w:hAnsi="Times New Roman" w:cs="Times New Roman"/>
          <w:sz w:val="24"/>
          <w:szCs w:val="24"/>
        </w:rPr>
        <w:t xml:space="preserve"> i.e. SCR636,944.50</w:t>
      </w:r>
      <w:r w:rsidR="00384730">
        <w:rPr>
          <w:rFonts w:ascii="Times New Roman" w:hAnsi="Times New Roman" w:cs="Times New Roman"/>
          <w:sz w:val="24"/>
          <w:szCs w:val="24"/>
        </w:rPr>
        <w:t xml:space="preserve"> to calculate the entitlement of the parties</w:t>
      </w:r>
      <w:r w:rsidR="005D0249">
        <w:rPr>
          <w:rFonts w:ascii="Times New Roman" w:hAnsi="Times New Roman" w:cs="Times New Roman"/>
          <w:sz w:val="24"/>
          <w:szCs w:val="24"/>
        </w:rPr>
        <w:t xml:space="preserve"> </w:t>
      </w:r>
      <w:r w:rsidR="005D0249" w:rsidRPr="005D0249">
        <w:rPr>
          <w:rFonts w:ascii="Times New Roman" w:hAnsi="Times New Roman" w:cs="Times New Roman"/>
          <w:sz w:val="24"/>
          <w:szCs w:val="24"/>
        </w:rPr>
        <w:t>to the properties</w:t>
      </w:r>
      <w:r w:rsidR="00384730" w:rsidRPr="005D0249">
        <w:rPr>
          <w:rFonts w:ascii="Times New Roman" w:hAnsi="Times New Roman" w:cs="Times New Roman"/>
          <w:sz w:val="24"/>
          <w:szCs w:val="24"/>
        </w:rPr>
        <w:t>.</w:t>
      </w:r>
      <w:r w:rsidR="00DC6B1B" w:rsidRPr="005D0249">
        <w:rPr>
          <w:rFonts w:ascii="Times New Roman" w:hAnsi="Times New Roman" w:cs="Times New Roman"/>
          <w:sz w:val="24"/>
          <w:szCs w:val="24"/>
        </w:rPr>
        <w:t xml:space="preserve"> The half share to which each party is entitled is SCR318,472.25</w:t>
      </w:r>
    </w:p>
    <w:p w:rsidR="00D23826" w:rsidRPr="00D23826" w:rsidRDefault="00D23826" w:rsidP="00AC4D13">
      <w:pPr>
        <w:spacing w:after="240" w:line="360" w:lineRule="auto"/>
        <w:ind w:left="720"/>
        <w:contextualSpacing/>
        <w:jc w:val="both"/>
        <w:rPr>
          <w:rFonts w:ascii="Times New Roman" w:eastAsia="Times New Roman" w:hAnsi="Times New Roman" w:cs="Times New Roman"/>
          <w:b/>
          <w:sz w:val="24"/>
          <w:szCs w:val="24"/>
          <w:u w:val="single"/>
        </w:rPr>
      </w:pPr>
      <w:r w:rsidRPr="00D23826">
        <w:rPr>
          <w:rFonts w:ascii="Times New Roman" w:eastAsia="Times New Roman" w:hAnsi="Times New Roman" w:cs="Times New Roman"/>
          <w:b/>
          <w:sz w:val="24"/>
          <w:szCs w:val="24"/>
          <w:u w:val="single"/>
        </w:rPr>
        <w:t xml:space="preserve">Title V1332 (English River) </w:t>
      </w:r>
    </w:p>
    <w:p w:rsidR="00E46008" w:rsidRDefault="00AF0608"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V1332 was purchased by Mr Pillay for SCR300,000 from </w:t>
      </w:r>
      <w:r w:rsidR="00E46008">
        <w:rPr>
          <w:rFonts w:ascii="Times New Roman" w:eastAsia="Times New Roman" w:hAnsi="Times New Roman" w:cs="Times New Roman"/>
          <w:sz w:val="24"/>
          <w:szCs w:val="24"/>
        </w:rPr>
        <w:t xml:space="preserve">Jenny and </w:t>
      </w:r>
      <w:r>
        <w:rPr>
          <w:rFonts w:ascii="Times New Roman" w:eastAsia="Times New Roman" w:hAnsi="Times New Roman" w:cs="Times New Roman"/>
          <w:sz w:val="24"/>
          <w:szCs w:val="24"/>
        </w:rPr>
        <w:t>Octave Tirant by transfer deed dated 22</w:t>
      </w:r>
      <w:r w:rsidRPr="00AF0608">
        <w:rPr>
          <w:rFonts w:ascii="Times New Roman" w:eastAsia="Times New Roman" w:hAnsi="Times New Roman" w:cs="Times New Roman"/>
          <w:sz w:val="24"/>
          <w:szCs w:val="24"/>
          <w:vertAlign w:val="superscript"/>
        </w:rPr>
        <w:t>nd</w:t>
      </w:r>
      <w:r w:rsidR="00E46008">
        <w:rPr>
          <w:rFonts w:ascii="Times New Roman" w:eastAsia="Times New Roman" w:hAnsi="Times New Roman" w:cs="Times New Roman"/>
          <w:sz w:val="24"/>
          <w:szCs w:val="24"/>
        </w:rPr>
        <w:t xml:space="preserve"> February 2006 and registered on 20th March 2006.</w:t>
      </w:r>
      <w:r>
        <w:rPr>
          <w:rFonts w:ascii="Times New Roman" w:eastAsia="Times New Roman" w:hAnsi="Times New Roman" w:cs="Times New Roman"/>
          <w:sz w:val="24"/>
          <w:szCs w:val="24"/>
        </w:rPr>
        <w:t xml:space="preserve"> At the time there was a building on </w:t>
      </w:r>
      <w:r w:rsidR="00645FB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land</w:t>
      </w:r>
      <w:r w:rsidR="00645FBB">
        <w:rPr>
          <w:rFonts w:ascii="Times New Roman" w:eastAsia="Times New Roman" w:hAnsi="Times New Roman" w:cs="Times New Roman"/>
          <w:sz w:val="24"/>
          <w:szCs w:val="24"/>
        </w:rPr>
        <w:t xml:space="preserve"> which required renovation</w:t>
      </w:r>
      <w:r w:rsidR="00415BF2">
        <w:rPr>
          <w:rFonts w:ascii="Times New Roman" w:eastAsia="Times New Roman" w:hAnsi="Times New Roman" w:cs="Times New Roman"/>
          <w:sz w:val="24"/>
          <w:szCs w:val="24"/>
        </w:rPr>
        <w:t>,</w:t>
      </w:r>
      <w:r w:rsidR="00645FBB">
        <w:rPr>
          <w:rFonts w:ascii="Times New Roman" w:eastAsia="Times New Roman" w:hAnsi="Times New Roman" w:cs="Times New Roman"/>
          <w:sz w:val="24"/>
          <w:szCs w:val="24"/>
        </w:rPr>
        <w:t xml:space="preserve"> and which </w:t>
      </w:r>
      <w:r w:rsidR="00415BF2">
        <w:rPr>
          <w:rFonts w:ascii="Times New Roman" w:eastAsia="Times New Roman" w:hAnsi="Times New Roman" w:cs="Times New Roman"/>
          <w:sz w:val="24"/>
          <w:szCs w:val="24"/>
        </w:rPr>
        <w:t xml:space="preserve">according to Mr Pillay </w:t>
      </w:r>
      <w:r w:rsidR="0051085B">
        <w:rPr>
          <w:rFonts w:ascii="Times New Roman" w:eastAsia="Times New Roman" w:hAnsi="Times New Roman" w:cs="Times New Roman"/>
          <w:sz w:val="24"/>
          <w:szCs w:val="24"/>
        </w:rPr>
        <w:t xml:space="preserve">was </w:t>
      </w:r>
      <w:r w:rsidR="00415BF2">
        <w:rPr>
          <w:rFonts w:ascii="Times New Roman" w:eastAsia="Times New Roman" w:hAnsi="Times New Roman" w:cs="Times New Roman"/>
          <w:sz w:val="24"/>
          <w:szCs w:val="24"/>
        </w:rPr>
        <w:t>demolished and rebuilt</w:t>
      </w:r>
      <w:r w:rsidR="005D0249">
        <w:rPr>
          <w:rFonts w:ascii="Times New Roman" w:eastAsia="Times New Roman" w:hAnsi="Times New Roman" w:cs="Times New Roman"/>
          <w:sz w:val="24"/>
          <w:szCs w:val="24"/>
        </w:rPr>
        <w:t>,</w:t>
      </w:r>
      <w:r w:rsidR="002C390C">
        <w:rPr>
          <w:rFonts w:ascii="Times New Roman" w:eastAsia="Times New Roman" w:hAnsi="Times New Roman" w:cs="Times New Roman"/>
          <w:sz w:val="24"/>
          <w:szCs w:val="24"/>
        </w:rPr>
        <w:t xml:space="preserve"> and according to Ms Lablache </w:t>
      </w:r>
      <w:r w:rsidR="009C7277">
        <w:rPr>
          <w:rFonts w:ascii="Times New Roman" w:eastAsia="Times New Roman" w:hAnsi="Times New Roman" w:cs="Times New Roman"/>
          <w:sz w:val="24"/>
          <w:szCs w:val="24"/>
        </w:rPr>
        <w:t xml:space="preserve">first </w:t>
      </w:r>
      <w:r w:rsidR="00645FBB">
        <w:rPr>
          <w:rFonts w:ascii="Times New Roman" w:eastAsia="Times New Roman" w:hAnsi="Times New Roman" w:cs="Times New Roman"/>
          <w:sz w:val="24"/>
          <w:szCs w:val="24"/>
        </w:rPr>
        <w:t xml:space="preserve">renovated and </w:t>
      </w:r>
      <w:r w:rsidR="009C7277">
        <w:rPr>
          <w:rFonts w:ascii="Times New Roman" w:eastAsia="Times New Roman" w:hAnsi="Times New Roman" w:cs="Times New Roman"/>
          <w:sz w:val="24"/>
          <w:szCs w:val="24"/>
        </w:rPr>
        <w:t xml:space="preserve">then </w:t>
      </w:r>
      <w:r w:rsidR="00645FBB">
        <w:rPr>
          <w:rFonts w:ascii="Times New Roman" w:eastAsia="Times New Roman" w:hAnsi="Times New Roman" w:cs="Times New Roman"/>
          <w:sz w:val="24"/>
          <w:szCs w:val="24"/>
        </w:rPr>
        <w:t>extended</w:t>
      </w:r>
      <w:r w:rsidR="002C390C">
        <w:rPr>
          <w:rFonts w:ascii="Times New Roman" w:eastAsia="Times New Roman" w:hAnsi="Times New Roman" w:cs="Times New Roman"/>
          <w:sz w:val="24"/>
          <w:szCs w:val="24"/>
        </w:rPr>
        <w:t xml:space="preserve">. </w:t>
      </w:r>
      <w:r w:rsidR="001C298E">
        <w:rPr>
          <w:rFonts w:ascii="Times New Roman" w:eastAsia="Times New Roman" w:hAnsi="Times New Roman" w:cs="Times New Roman"/>
          <w:sz w:val="24"/>
          <w:szCs w:val="24"/>
        </w:rPr>
        <w:t xml:space="preserve">It is to be noted that Exhibit P6(h) – a letter from the Planning Authority regarding his planning application for </w:t>
      </w:r>
      <w:r w:rsidR="001C298E" w:rsidRPr="00680E0F">
        <w:rPr>
          <w:rFonts w:ascii="Times New Roman" w:eastAsia="Times New Roman" w:hAnsi="Times New Roman" w:cs="Times New Roman"/>
          <w:i/>
          <w:szCs w:val="24"/>
        </w:rPr>
        <w:t>“NEW ROOF AT ENGLISH RIVER PARCEL V1332”</w:t>
      </w:r>
      <w:r w:rsidR="001C298E">
        <w:rPr>
          <w:rFonts w:ascii="Times New Roman" w:eastAsia="Times New Roman" w:hAnsi="Times New Roman" w:cs="Times New Roman"/>
          <w:sz w:val="24"/>
          <w:szCs w:val="24"/>
        </w:rPr>
        <w:t xml:space="preserve"> – tends to show that the </w:t>
      </w:r>
      <w:r w:rsidR="00680E0F">
        <w:rPr>
          <w:rFonts w:ascii="Times New Roman" w:eastAsia="Times New Roman" w:hAnsi="Times New Roman" w:cs="Times New Roman"/>
          <w:sz w:val="24"/>
          <w:szCs w:val="24"/>
        </w:rPr>
        <w:t xml:space="preserve">existing building was renovated rather than demolished and re-built. In the latter case the planning application would have been for the whole building and not just the new roof. </w:t>
      </w:r>
      <w:r w:rsidR="008E7F68">
        <w:rPr>
          <w:rFonts w:ascii="Times New Roman" w:eastAsia="Times New Roman" w:hAnsi="Times New Roman" w:cs="Times New Roman"/>
          <w:sz w:val="24"/>
          <w:szCs w:val="24"/>
        </w:rPr>
        <w:t xml:space="preserve">I am therefore inclined to believe that </w:t>
      </w:r>
      <w:r w:rsidR="009C7277">
        <w:rPr>
          <w:rFonts w:ascii="Times New Roman" w:eastAsia="Times New Roman" w:hAnsi="Times New Roman" w:cs="Times New Roman"/>
          <w:sz w:val="24"/>
          <w:szCs w:val="24"/>
        </w:rPr>
        <w:t xml:space="preserve">the existing building was </w:t>
      </w:r>
      <w:r w:rsidR="008E7F68">
        <w:rPr>
          <w:rFonts w:ascii="Times New Roman" w:eastAsia="Times New Roman" w:hAnsi="Times New Roman" w:cs="Times New Roman"/>
          <w:sz w:val="24"/>
          <w:szCs w:val="24"/>
        </w:rPr>
        <w:t xml:space="preserve">renovated and </w:t>
      </w:r>
      <w:r w:rsidR="009C7277">
        <w:rPr>
          <w:rFonts w:ascii="Times New Roman" w:eastAsia="Times New Roman" w:hAnsi="Times New Roman" w:cs="Times New Roman"/>
          <w:sz w:val="24"/>
          <w:szCs w:val="24"/>
        </w:rPr>
        <w:t xml:space="preserve">later </w:t>
      </w:r>
      <w:r w:rsidR="008E7F68">
        <w:rPr>
          <w:rFonts w:ascii="Times New Roman" w:eastAsia="Times New Roman" w:hAnsi="Times New Roman" w:cs="Times New Roman"/>
          <w:sz w:val="24"/>
          <w:szCs w:val="24"/>
        </w:rPr>
        <w:t xml:space="preserve">extended, although given Mr Octave Tirant’s testimony as to the state of the building, </w:t>
      </w:r>
      <w:r w:rsidR="00475D87">
        <w:rPr>
          <w:rFonts w:ascii="Times New Roman" w:eastAsia="Times New Roman" w:hAnsi="Times New Roman" w:cs="Times New Roman"/>
          <w:sz w:val="24"/>
          <w:szCs w:val="24"/>
        </w:rPr>
        <w:t xml:space="preserve">such renovations would have been quite extensive. </w:t>
      </w:r>
      <w:r w:rsidR="009C7277">
        <w:rPr>
          <w:rFonts w:ascii="Times New Roman" w:eastAsia="Times New Roman" w:hAnsi="Times New Roman" w:cs="Times New Roman"/>
          <w:sz w:val="24"/>
          <w:szCs w:val="24"/>
        </w:rPr>
        <w:t xml:space="preserve">The extensions to the building </w:t>
      </w:r>
      <w:r w:rsidR="0051085B" w:rsidRPr="006F5F1E">
        <w:rPr>
          <w:rFonts w:ascii="Times New Roman" w:eastAsia="Times New Roman" w:hAnsi="Times New Roman" w:cs="Times New Roman"/>
          <w:sz w:val="24"/>
          <w:szCs w:val="24"/>
        </w:rPr>
        <w:t xml:space="preserve">encroached </w:t>
      </w:r>
      <w:r w:rsidR="00645FBB" w:rsidRPr="006F5F1E">
        <w:rPr>
          <w:rFonts w:ascii="Times New Roman" w:eastAsia="Times New Roman" w:hAnsi="Times New Roman" w:cs="Times New Roman"/>
          <w:sz w:val="24"/>
          <w:szCs w:val="24"/>
        </w:rPr>
        <w:t>onto three adjoining parcels belonging to the Government namely V15988</w:t>
      </w:r>
      <w:r w:rsidR="0051085B" w:rsidRPr="006F5F1E">
        <w:rPr>
          <w:rFonts w:ascii="Times New Roman" w:eastAsia="Times New Roman" w:hAnsi="Times New Roman" w:cs="Times New Roman"/>
          <w:sz w:val="24"/>
          <w:szCs w:val="24"/>
        </w:rPr>
        <w:t xml:space="preserve"> and</w:t>
      </w:r>
      <w:r w:rsidR="00DF7264" w:rsidRPr="006F5F1E">
        <w:rPr>
          <w:rFonts w:ascii="Times New Roman" w:eastAsia="Times New Roman" w:hAnsi="Times New Roman" w:cs="Times New Roman"/>
          <w:sz w:val="24"/>
          <w:szCs w:val="24"/>
        </w:rPr>
        <w:t xml:space="preserve"> V</w:t>
      </w:r>
      <w:r w:rsidR="00645FBB" w:rsidRPr="006F5F1E">
        <w:rPr>
          <w:rFonts w:ascii="Times New Roman" w:eastAsia="Times New Roman" w:hAnsi="Times New Roman" w:cs="Times New Roman"/>
          <w:sz w:val="24"/>
          <w:szCs w:val="24"/>
        </w:rPr>
        <w:t xml:space="preserve">15989 </w:t>
      </w:r>
      <w:r w:rsidR="0051085B" w:rsidRPr="006F5F1E">
        <w:rPr>
          <w:rFonts w:ascii="Times New Roman" w:eastAsia="Times New Roman" w:hAnsi="Times New Roman" w:cs="Times New Roman"/>
          <w:sz w:val="24"/>
          <w:szCs w:val="24"/>
        </w:rPr>
        <w:t xml:space="preserve">which have been leased to Mr Pillay by the Government, </w:t>
      </w:r>
      <w:r w:rsidR="00645FBB" w:rsidRPr="006F5F1E">
        <w:rPr>
          <w:rFonts w:ascii="Times New Roman" w:eastAsia="Times New Roman" w:hAnsi="Times New Roman" w:cs="Times New Roman"/>
          <w:sz w:val="24"/>
          <w:szCs w:val="24"/>
        </w:rPr>
        <w:t xml:space="preserve">and an unregistered parcel. </w:t>
      </w:r>
      <w:r w:rsidR="0051085B" w:rsidRPr="006F5F1E">
        <w:rPr>
          <w:rFonts w:ascii="Times New Roman" w:eastAsia="Times New Roman" w:hAnsi="Times New Roman" w:cs="Times New Roman"/>
          <w:sz w:val="24"/>
          <w:szCs w:val="24"/>
        </w:rPr>
        <w:t xml:space="preserve">Title V1332 was </w:t>
      </w:r>
      <w:r w:rsidRPr="006F5F1E">
        <w:rPr>
          <w:rFonts w:ascii="Times New Roman" w:eastAsia="Times New Roman" w:hAnsi="Times New Roman" w:cs="Times New Roman"/>
          <w:sz w:val="24"/>
          <w:szCs w:val="24"/>
        </w:rPr>
        <w:t xml:space="preserve">transferred </w:t>
      </w:r>
      <w:r w:rsidR="00645FBB" w:rsidRPr="006F5F1E">
        <w:rPr>
          <w:rFonts w:ascii="Times New Roman" w:eastAsia="Times New Roman" w:hAnsi="Times New Roman" w:cs="Times New Roman"/>
          <w:sz w:val="24"/>
          <w:szCs w:val="24"/>
        </w:rPr>
        <w:t>to</w:t>
      </w:r>
      <w:r w:rsidR="002D4A53" w:rsidRPr="006F5F1E">
        <w:rPr>
          <w:rFonts w:ascii="Times New Roman" w:eastAsia="Times New Roman" w:hAnsi="Times New Roman" w:cs="Times New Roman"/>
          <w:sz w:val="24"/>
          <w:szCs w:val="24"/>
        </w:rPr>
        <w:t xml:space="preserve"> Kimberley and Iouanna Pillay </w:t>
      </w:r>
      <w:r w:rsidR="0051085B" w:rsidRPr="006F5F1E">
        <w:rPr>
          <w:rFonts w:ascii="Times New Roman" w:eastAsia="Times New Roman" w:hAnsi="Times New Roman" w:cs="Times New Roman"/>
          <w:sz w:val="24"/>
          <w:szCs w:val="24"/>
        </w:rPr>
        <w:t>by Mr Pillay who</w:t>
      </w:r>
      <w:r w:rsidR="0051085B">
        <w:rPr>
          <w:rFonts w:ascii="Times New Roman" w:eastAsia="Times New Roman" w:hAnsi="Times New Roman" w:cs="Times New Roman"/>
          <w:sz w:val="24"/>
          <w:szCs w:val="24"/>
        </w:rPr>
        <w:t xml:space="preserve"> retained</w:t>
      </w:r>
      <w:r w:rsidR="002D4A53">
        <w:rPr>
          <w:rFonts w:ascii="Times New Roman" w:eastAsia="Times New Roman" w:hAnsi="Times New Roman" w:cs="Times New Roman"/>
          <w:sz w:val="24"/>
          <w:szCs w:val="24"/>
        </w:rPr>
        <w:t xml:space="preserve"> the usufructuary interest for himself, as shown by Certificate of Official Search dated 22</w:t>
      </w:r>
      <w:r w:rsidR="002D4A53" w:rsidRPr="002D4A53">
        <w:rPr>
          <w:rFonts w:ascii="Times New Roman" w:eastAsia="Times New Roman" w:hAnsi="Times New Roman" w:cs="Times New Roman"/>
          <w:sz w:val="24"/>
          <w:szCs w:val="24"/>
          <w:vertAlign w:val="superscript"/>
        </w:rPr>
        <w:t>nd</w:t>
      </w:r>
      <w:r w:rsidR="002D4A53">
        <w:rPr>
          <w:rFonts w:ascii="Times New Roman" w:eastAsia="Times New Roman" w:hAnsi="Times New Roman" w:cs="Times New Roman"/>
          <w:sz w:val="24"/>
          <w:szCs w:val="24"/>
        </w:rPr>
        <w:t xml:space="preserve"> </w:t>
      </w:r>
      <w:r w:rsidR="0051085B">
        <w:rPr>
          <w:rFonts w:ascii="Times New Roman" w:eastAsia="Times New Roman" w:hAnsi="Times New Roman" w:cs="Times New Roman"/>
          <w:sz w:val="24"/>
          <w:szCs w:val="24"/>
        </w:rPr>
        <w:t>May 2017 (Exhibit P6(d)</w:t>
      </w:r>
      <w:r w:rsidR="009C7277">
        <w:rPr>
          <w:rFonts w:ascii="Times New Roman" w:eastAsia="Times New Roman" w:hAnsi="Times New Roman" w:cs="Times New Roman"/>
          <w:sz w:val="24"/>
          <w:szCs w:val="24"/>
        </w:rPr>
        <w:t>)</w:t>
      </w:r>
      <w:r w:rsidR="0051085B">
        <w:rPr>
          <w:rFonts w:ascii="Times New Roman" w:eastAsia="Times New Roman" w:hAnsi="Times New Roman" w:cs="Times New Roman"/>
          <w:sz w:val="24"/>
          <w:szCs w:val="24"/>
        </w:rPr>
        <w:t>.</w:t>
      </w:r>
      <w:r w:rsidR="0046072E">
        <w:rPr>
          <w:rFonts w:ascii="Times New Roman" w:eastAsia="Times New Roman" w:hAnsi="Times New Roman" w:cs="Times New Roman"/>
          <w:sz w:val="24"/>
          <w:szCs w:val="24"/>
        </w:rPr>
        <w:t xml:space="preserve"> </w:t>
      </w:r>
      <w:r w:rsidR="00E46008">
        <w:rPr>
          <w:rFonts w:ascii="Times New Roman" w:eastAsia="Times New Roman" w:hAnsi="Times New Roman" w:cs="Times New Roman"/>
          <w:sz w:val="24"/>
          <w:szCs w:val="24"/>
        </w:rPr>
        <w:t xml:space="preserve">Currently </w:t>
      </w:r>
      <w:r w:rsidR="0046072E">
        <w:rPr>
          <w:rFonts w:ascii="Times New Roman" w:eastAsia="Times New Roman" w:hAnsi="Times New Roman" w:cs="Times New Roman"/>
          <w:sz w:val="24"/>
          <w:szCs w:val="24"/>
        </w:rPr>
        <w:t xml:space="preserve">Mr Pillay has a workshop and an office for his electrical contracting business in the building. He also rents </w:t>
      </w:r>
      <w:r w:rsidR="006F5F1E">
        <w:rPr>
          <w:rFonts w:ascii="Times New Roman" w:eastAsia="Times New Roman" w:hAnsi="Times New Roman" w:cs="Times New Roman"/>
          <w:sz w:val="24"/>
          <w:szCs w:val="24"/>
        </w:rPr>
        <w:t xml:space="preserve">out </w:t>
      </w:r>
      <w:r w:rsidR="00E46008">
        <w:rPr>
          <w:rFonts w:ascii="Times New Roman" w:eastAsia="Times New Roman" w:hAnsi="Times New Roman" w:cs="Times New Roman"/>
          <w:sz w:val="24"/>
          <w:szCs w:val="24"/>
        </w:rPr>
        <w:t>part of the building</w:t>
      </w:r>
      <w:r w:rsidR="0046072E">
        <w:rPr>
          <w:rFonts w:ascii="Times New Roman" w:eastAsia="Times New Roman" w:hAnsi="Times New Roman" w:cs="Times New Roman"/>
          <w:sz w:val="24"/>
          <w:szCs w:val="24"/>
        </w:rPr>
        <w:t xml:space="preserve"> </w:t>
      </w:r>
      <w:r w:rsidR="00E46008">
        <w:rPr>
          <w:rFonts w:ascii="Times New Roman" w:eastAsia="Times New Roman" w:hAnsi="Times New Roman" w:cs="Times New Roman"/>
          <w:sz w:val="24"/>
          <w:szCs w:val="24"/>
        </w:rPr>
        <w:t>to two other tenants – an accounting firm and a supplier of auto accessories and spare parts, for</w:t>
      </w:r>
      <w:r w:rsidR="009C7277">
        <w:rPr>
          <w:rFonts w:ascii="Times New Roman" w:eastAsia="Times New Roman" w:hAnsi="Times New Roman" w:cs="Times New Roman"/>
          <w:sz w:val="24"/>
          <w:szCs w:val="24"/>
        </w:rPr>
        <w:t xml:space="preserve"> which</w:t>
      </w:r>
      <w:r w:rsidR="00E46008">
        <w:rPr>
          <w:rFonts w:ascii="Times New Roman" w:eastAsia="Times New Roman" w:hAnsi="Times New Roman" w:cs="Times New Roman"/>
          <w:sz w:val="24"/>
          <w:szCs w:val="24"/>
        </w:rPr>
        <w:t xml:space="preserve"> he is paid SCR70,000 rent per month. </w:t>
      </w:r>
    </w:p>
    <w:p w:rsidR="00415BF2" w:rsidRDefault="00E46008" w:rsidP="006F2B13">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Pillay mentions ne</w:t>
      </w:r>
      <w:r w:rsidR="0062192D">
        <w:rPr>
          <w:rFonts w:ascii="Times New Roman" w:eastAsia="Times New Roman" w:hAnsi="Times New Roman" w:cs="Times New Roman"/>
          <w:sz w:val="24"/>
          <w:szCs w:val="24"/>
        </w:rPr>
        <w:t xml:space="preserve">ither </w:t>
      </w:r>
      <w:r w:rsidR="002D4A53">
        <w:rPr>
          <w:rFonts w:ascii="Times New Roman" w:eastAsia="Times New Roman" w:hAnsi="Times New Roman" w:cs="Times New Roman"/>
          <w:sz w:val="24"/>
          <w:szCs w:val="24"/>
        </w:rPr>
        <w:t>Title V1332</w:t>
      </w:r>
      <w:r w:rsidR="00AF0608">
        <w:rPr>
          <w:rFonts w:ascii="Times New Roman" w:eastAsia="Times New Roman" w:hAnsi="Times New Roman" w:cs="Times New Roman"/>
          <w:sz w:val="24"/>
          <w:szCs w:val="24"/>
        </w:rPr>
        <w:t xml:space="preserve"> </w:t>
      </w:r>
      <w:r w:rsidR="00415BF2">
        <w:rPr>
          <w:rFonts w:ascii="Times New Roman" w:eastAsia="Times New Roman" w:hAnsi="Times New Roman" w:cs="Times New Roman"/>
          <w:sz w:val="24"/>
          <w:szCs w:val="24"/>
        </w:rPr>
        <w:t>nor his usufru</w:t>
      </w:r>
      <w:r w:rsidR="0062192D">
        <w:rPr>
          <w:rFonts w:ascii="Times New Roman" w:eastAsia="Times New Roman" w:hAnsi="Times New Roman" w:cs="Times New Roman"/>
          <w:sz w:val="24"/>
          <w:szCs w:val="24"/>
        </w:rPr>
        <w:t xml:space="preserve">ctuary interest therein </w:t>
      </w:r>
      <w:r w:rsidR="00AF0608">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his </w:t>
      </w:r>
      <w:r w:rsidR="00AF0608">
        <w:rPr>
          <w:rFonts w:ascii="Times New Roman" w:eastAsia="Times New Roman" w:hAnsi="Times New Roman" w:cs="Times New Roman"/>
          <w:sz w:val="24"/>
          <w:szCs w:val="24"/>
        </w:rPr>
        <w:t xml:space="preserve">petition. </w:t>
      </w:r>
      <w:r w:rsidR="00BE298F">
        <w:rPr>
          <w:rFonts w:ascii="Times New Roman" w:eastAsia="Times New Roman" w:hAnsi="Times New Roman" w:cs="Times New Roman"/>
          <w:sz w:val="24"/>
          <w:szCs w:val="24"/>
        </w:rPr>
        <w:t>Ms Lablache, i</w:t>
      </w:r>
      <w:r w:rsidR="00AF0608">
        <w:rPr>
          <w:rFonts w:ascii="Times New Roman" w:eastAsia="Times New Roman" w:hAnsi="Times New Roman" w:cs="Times New Roman"/>
          <w:sz w:val="24"/>
          <w:szCs w:val="24"/>
        </w:rPr>
        <w:t>n her counter-petition</w:t>
      </w:r>
      <w:r w:rsidR="00BE298F">
        <w:rPr>
          <w:rFonts w:ascii="Times New Roman" w:eastAsia="Times New Roman" w:hAnsi="Times New Roman" w:cs="Times New Roman"/>
          <w:sz w:val="24"/>
          <w:szCs w:val="24"/>
        </w:rPr>
        <w:t>, in addition to a half share of all the properties owned jointly by the parties and solely by Mr Pillay including those disposed of by him to their children, seeks to be awarded Title V1332 and the building thereon in the alternative to being awarded other properties (i.e. Titles H1345 with the house thereon,</w:t>
      </w:r>
      <w:r w:rsidR="00AF0608">
        <w:rPr>
          <w:rFonts w:ascii="Times New Roman" w:eastAsia="Times New Roman" w:hAnsi="Times New Roman" w:cs="Times New Roman"/>
          <w:sz w:val="24"/>
          <w:szCs w:val="24"/>
        </w:rPr>
        <w:t xml:space="preserve"> </w:t>
      </w:r>
      <w:r w:rsidR="00BE298F">
        <w:rPr>
          <w:rFonts w:ascii="Times New Roman" w:eastAsia="Times New Roman" w:hAnsi="Times New Roman" w:cs="Times New Roman"/>
          <w:sz w:val="24"/>
          <w:szCs w:val="24"/>
        </w:rPr>
        <w:t>H6465 and H6466).</w:t>
      </w:r>
      <w:r w:rsidR="000F542B">
        <w:rPr>
          <w:rFonts w:ascii="Times New Roman" w:eastAsia="Times New Roman" w:hAnsi="Times New Roman" w:cs="Times New Roman"/>
          <w:sz w:val="24"/>
          <w:szCs w:val="24"/>
        </w:rPr>
        <w:t xml:space="preserve"> However</w:t>
      </w:r>
      <w:r w:rsidR="006F5F1E">
        <w:rPr>
          <w:rFonts w:ascii="Times New Roman" w:eastAsia="Times New Roman" w:hAnsi="Times New Roman" w:cs="Times New Roman"/>
          <w:sz w:val="24"/>
          <w:szCs w:val="24"/>
        </w:rPr>
        <w:t>,</w:t>
      </w:r>
      <w:r w:rsidR="000F542B">
        <w:rPr>
          <w:rFonts w:ascii="Times New Roman" w:eastAsia="Times New Roman" w:hAnsi="Times New Roman" w:cs="Times New Roman"/>
          <w:sz w:val="24"/>
          <w:szCs w:val="24"/>
        </w:rPr>
        <w:t xml:space="preserve"> </w:t>
      </w:r>
      <w:r w:rsidR="006F5F1E">
        <w:rPr>
          <w:rFonts w:ascii="Times New Roman" w:eastAsia="Times New Roman" w:hAnsi="Times New Roman" w:cs="Times New Roman"/>
          <w:sz w:val="24"/>
          <w:szCs w:val="24"/>
        </w:rPr>
        <w:t>at the hearing</w:t>
      </w:r>
      <w:r w:rsidR="000F542B">
        <w:rPr>
          <w:rFonts w:ascii="Times New Roman" w:eastAsia="Times New Roman" w:hAnsi="Times New Roman" w:cs="Times New Roman"/>
          <w:sz w:val="24"/>
          <w:szCs w:val="24"/>
        </w:rPr>
        <w:t xml:space="preserve"> she stated that if she is awarded V1332 and the building thereon she would not seek to be awarded anything else by the Court</w:t>
      </w:r>
      <w:r w:rsidR="006F5F1E">
        <w:rPr>
          <w:rFonts w:ascii="Times New Roman" w:eastAsia="Times New Roman" w:hAnsi="Times New Roman" w:cs="Times New Roman"/>
          <w:sz w:val="24"/>
          <w:szCs w:val="24"/>
        </w:rPr>
        <w:t xml:space="preserve"> as that property would be sufficient for her</w:t>
      </w:r>
      <w:r w:rsidR="000F542B">
        <w:rPr>
          <w:rFonts w:ascii="Times New Roman" w:eastAsia="Times New Roman" w:hAnsi="Times New Roman" w:cs="Times New Roman"/>
          <w:sz w:val="24"/>
          <w:szCs w:val="24"/>
        </w:rPr>
        <w:t>.</w:t>
      </w:r>
    </w:p>
    <w:p w:rsidR="00C817C3" w:rsidRDefault="001C298E" w:rsidP="00050D32">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Pillay does not accept that Ms Lablache is entitled to a share in V1332 or the building thereon</w:t>
      </w:r>
      <w:r w:rsidR="003E2050">
        <w:rPr>
          <w:rFonts w:ascii="Times New Roman" w:eastAsia="Times New Roman" w:hAnsi="Times New Roman" w:cs="Times New Roman"/>
          <w:sz w:val="24"/>
          <w:szCs w:val="24"/>
        </w:rPr>
        <w:t>. He claims that he initiated and negotiated the purchase of the property, and borrowed and solely repaid a loan of SCR600,000 to finance such</w:t>
      </w:r>
      <w:r>
        <w:rPr>
          <w:rFonts w:ascii="Times New Roman" w:eastAsia="Times New Roman" w:hAnsi="Times New Roman" w:cs="Times New Roman"/>
          <w:sz w:val="24"/>
          <w:szCs w:val="24"/>
        </w:rPr>
        <w:t xml:space="preserve"> purchase and the </w:t>
      </w:r>
      <w:r w:rsidR="00680E0F">
        <w:rPr>
          <w:rFonts w:ascii="Times New Roman" w:eastAsia="Times New Roman" w:hAnsi="Times New Roman" w:cs="Times New Roman"/>
          <w:sz w:val="24"/>
          <w:szCs w:val="24"/>
        </w:rPr>
        <w:t>rebuilding</w:t>
      </w:r>
      <w:r>
        <w:rPr>
          <w:rFonts w:ascii="Times New Roman" w:eastAsia="Times New Roman" w:hAnsi="Times New Roman" w:cs="Times New Roman"/>
          <w:sz w:val="24"/>
          <w:szCs w:val="24"/>
        </w:rPr>
        <w:t xml:space="preserve"> </w:t>
      </w:r>
      <w:r w:rsidR="00680E0F">
        <w:rPr>
          <w:rFonts w:ascii="Times New Roman" w:eastAsia="Times New Roman" w:hAnsi="Times New Roman" w:cs="Times New Roman"/>
          <w:sz w:val="24"/>
          <w:szCs w:val="24"/>
        </w:rPr>
        <w:t xml:space="preserve">of the building </w:t>
      </w:r>
      <w:r w:rsidR="003E2050">
        <w:rPr>
          <w:rFonts w:ascii="Times New Roman" w:eastAsia="Times New Roman" w:hAnsi="Times New Roman" w:cs="Times New Roman"/>
          <w:sz w:val="24"/>
          <w:szCs w:val="24"/>
        </w:rPr>
        <w:t>thereon</w:t>
      </w:r>
      <w:r w:rsidR="003E2050" w:rsidRPr="003E2050">
        <w:rPr>
          <w:rFonts w:ascii="Times New Roman" w:eastAsia="Times New Roman" w:hAnsi="Times New Roman" w:cs="Times New Roman"/>
          <w:sz w:val="24"/>
          <w:szCs w:val="24"/>
        </w:rPr>
        <w:t xml:space="preserve"> </w:t>
      </w:r>
      <w:r w:rsidR="003E2050">
        <w:rPr>
          <w:rFonts w:ascii="Times New Roman" w:eastAsia="Times New Roman" w:hAnsi="Times New Roman" w:cs="Times New Roman"/>
          <w:sz w:val="24"/>
          <w:szCs w:val="24"/>
        </w:rPr>
        <w:t>with no contributions from her</w:t>
      </w:r>
      <w:r w:rsidR="00680E0F">
        <w:rPr>
          <w:rFonts w:ascii="Times New Roman" w:eastAsia="Times New Roman" w:hAnsi="Times New Roman" w:cs="Times New Roman"/>
          <w:sz w:val="24"/>
          <w:szCs w:val="24"/>
        </w:rPr>
        <w:t xml:space="preserve">. </w:t>
      </w:r>
      <w:r w:rsidR="00050D32">
        <w:rPr>
          <w:rFonts w:ascii="Times New Roman" w:eastAsia="Times New Roman" w:hAnsi="Times New Roman" w:cs="Times New Roman"/>
          <w:sz w:val="24"/>
          <w:szCs w:val="24"/>
        </w:rPr>
        <w:t xml:space="preserve">He </w:t>
      </w:r>
      <w:r w:rsidR="006C65E2">
        <w:rPr>
          <w:rFonts w:ascii="Times New Roman" w:eastAsia="Times New Roman" w:hAnsi="Times New Roman" w:cs="Times New Roman"/>
          <w:sz w:val="24"/>
          <w:szCs w:val="24"/>
        </w:rPr>
        <w:t xml:space="preserve">further </w:t>
      </w:r>
      <w:r w:rsidR="00050D32">
        <w:rPr>
          <w:rFonts w:ascii="Times New Roman" w:eastAsia="Times New Roman" w:hAnsi="Times New Roman" w:cs="Times New Roman"/>
          <w:sz w:val="24"/>
          <w:szCs w:val="24"/>
        </w:rPr>
        <w:t xml:space="preserve">claims that he invested an additional SCR1.3 million in the construction of the building </w:t>
      </w:r>
      <w:r w:rsidR="00CB5726">
        <w:rPr>
          <w:rFonts w:ascii="Times New Roman" w:eastAsia="Times New Roman" w:hAnsi="Times New Roman" w:cs="Times New Roman"/>
          <w:sz w:val="24"/>
          <w:szCs w:val="24"/>
        </w:rPr>
        <w:t xml:space="preserve">which </w:t>
      </w:r>
      <w:r w:rsidR="00C817C3">
        <w:rPr>
          <w:rFonts w:ascii="Times New Roman" w:eastAsia="Times New Roman" w:hAnsi="Times New Roman" w:cs="Times New Roman"/>
          <w:sz w:val="24"/>
          <w:szCs w:val="24"/>
        </w:rPr>
        <w:t xml:space="preserve">he stated </w:t>
      </w:r>
      <w:r w:rsidR="00CB5726">
        <w:rPr>
          <w:rFonts w:ascii="Times New Roman" w:eastAsia="Times New Roman" w:hAnsi="Times New Roman" w:cs="Times New Roman"/>
          <w:sz w:val="24"/>
          <w:szCs w:val="24"/>
        </w:rPr>
        <w:t xml:space="preserve">started in 2007 and </w:t>
      </w:r>
      <w:r w:rsidR="00050D32">
        <w:rPr>
          <w:rFonts w:ascii="Times New Roman" w:eastAsia="Times New Roman" w:hAnsi="Times New Roman" w:cs="Times New Roman"/>
          <w:sz w:val="24"/>
          <w:szCs w:val="24"/>
        </w:rPr>
        <w:t xml:space="preserve">took 3 to 4 years to </w:t>
      </w:r>
      <w:r w:rsidR="00050D32" w:rsidRPr="006C65E2">
        <w:rPr>
          <w:rFonts w:ascii="Times New Roman" w:eastAsia="Times New Roman" w:hAnsi="Times New Roman" w:cs="Times New Roman"/>
          <w:sz w:val="24"/>
          <w:szCs w:val="24"/>
        </w:rPr>
        <w:t>complete as the money came from his salary</w:t>
      </w:r>
      <w:r w:rsidR="00C817C3">
        <w:rPr>
          <w:rFonts w:ascii="Times New Roman" w:eastAsia="Times New Roman" w:hAnsi="Times New Roman" w:cs="Times New Roman"/>
          <w:sz w:val="24"/>
          <w:szCs w:val="24"/>
        </w:rPr>
        <w:t xml:space="preserve"> </w:t>
      </w:r>
      <w:r w:rsidR="00AE0AE2">
        <w:rPr>
          <w:rFonts w:ascii="Times New Roman" w:eastAsia="Times New Roman" w:hAnsi="Times New Roman" w:cs="Times New Roman"/>
          <w:sz w:val="24"/>
          <w:szCs w:val="24"/>
        </w:rPr>
        <w:t>although he</w:t>
      </w:r>
      <w:r w:rsidR="00C817C3">
        <w:rPr>
          <w:rFonts w:ascii="Times New Roman" w:eastAsia="Times New Roman" w:hAnsi="Times New Roman" w:cs="Times New Roman"/>
          <w:sz w:val="24"/>
          <w:szCs w:val="24"/>
        </w:rPr>
        <w:t xml:space="preserve"> </w:t>
      </w:r>
      <w:r w:rsidR="006C65E2" w:rsidRPr="006C65E2">
        <w:rPr>
          <w:rFonts w:ascii="Times New Roman" w:eastAsia="Times New Roman" w:hAnsi="Times New Roman" w:cs="Times New Roman"/>
          <w:sz w:val="24"/>
          <w:szCs w:val="24"/>
        </w:rPr>
        <w:t xml:space="preserve">has </w:t>
      </w:r>
      <w:r w:rsidR="00050D32" w:rsidRPr="006C65E2">
        <w:rPr>
          <w:rFonts w:ascii="Times New Roman" w:eastAsia="Times New Roman" w:hAnsi="Times New Roman" w:cs="Times New Roman"/>
          <w:sz w:val="24"/>
          <w:szCs w:val="24"/>
        </w:rPr>
        <w:t>brought no evidence</w:t>
      </w:r>
      <w:r w:rsidR="006C65E2" w:rsidRPr="006C65E2">
        <w:rPr>
          <w:rFonts w:ascii="Times New Roman" w:eastAsia="Times New Roman" w:hAnsi="Times New Roman" w:cs="Times New Roman"/>
          <w:sz w:val="24"/>
          <w:szCs w:val="24"/>
        </w:rPr>
        <w:t xml:space="preserve"> of </w:t>
      </w:r>
      <w:r w:rsidR="00C817C3">
        <w:rPr>
          <w:rFonts w:ascii="Times New Roman" w:eastAsia="Times New Roman" w:hAnsi="Times New Roman" w:cs="Times New Roman"/>
          <w:sz w:val="24"/>
          <w:szCs w:val="24"/>
        </w:rPr>
        <w:t xml:space="preserve">such </w:t>
      </w:r>
      <w:r w:rsidR="00C817C3" w:rsidRPr="006C65E2">
        <w:rPr>
          <w:rFonts w:ascii="Times New Roman" w:eastAsia="Times New Roman" w:hAnsi="Times New Roman" w:cs="Times New Roman"/>
          <w:sz w:val="24"/>
          <w:szCs w:val="24"/>
        </w:rPr>
        <w:t xml:space="preserve">additional </w:t>
      </w:r>
      <w:r w:rsidR="006C65E2" w:rsidRPr="006C65E2">
        <w:rPr>
          <w:rFonts w:ascii="Times New Roman" w:eastAsia="Times New Roman" w:hAnsi="Times New Roman" w:cs="Times New Roman"/>
          <w:sz w:val="24"/>
          <w:szCs w:val="24"/>
        </w:rPr>
        <w:t>investment</w:t>
      </w:r>
      <w:r w:rsidR="00C817C3">
        <w:rPr>
          <w:rFonts w:ascii="Times New Roman" w:eastAsia="Times New Roman" w:hAnsi="Times New Roman" w:cs="Times New Roman"/>
          <w:sz w:val="24"/>
          <w:szCs w:val="24"/>
        </w:rPr>
        <w:t>.</w:t>
      </w:r>
    </w:p>
    <w:p w:rsidR="00C817C3" w:rsidRDefault="00131675" w:rsidP="00050D32">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my mind it is irrelevant who initially approached Mr Tirant about the purchase of t</w:t>
      </w:r>
      <w:r w:rsidR="00B04D5E">
        <w:rPr>
          <w:rFonts w:ascii="Times New Roman" w:eastAsia="Times New Roman" w:hAnsi="Times New Roman" w:cs="Times New Roman"/>
          <w:sz w:val="24"/>
          <w:szCs w:val="24"/>
        </w:rPr>
        <w:t xml:space="preserve">he property, although Mr Tirant’s testimony shows that both parties eventually got involved in the negotiations. What is important is that he sold the property because of his family relationship to Ms Lablache for the purpose of </w:t>
      </w:r>
      <w:r w:rsidR="0026769C">
        <w:rPr>
          <w:rFonts w:ascii="Times New Roman" w:eastAsia="Times New Roman" w:hAnsi="Times New Roman" w:cs="Times New Roman"/>
          <w:sz w:val="24"/>
          <w:szCs w:val="24"/>
        </w:rPr>
        <w:t xml:space="preserve">assisting her in her business, </w:t>
      </w:r>
      <w:r w:rsidR="00AE0AE2">
        <w:rPr>
          <w:rFonts w:ascii="Times New Roman" w:eastAsia="Times New Roman" w:hAnsi="Times New Roman" w:cs="Times New Roman"/>
          <w:sz w:val="24"/>
          <w:szCs w:val="24"/>
        </w:rPr>
        <w:t xml:space="preserve">which I </w:t>
      </w:r>
      <w:r w:rsidR="006F5F1E">
        <w:rPr>
          <w:rFonts w:ascii="Times New Roman" w:eastAsia="Times New Roman" w:hAnsi="Times New Roman" w:cs="Times New Roman"/>
          <w:sz w:val="24"/>
          <w:szCs w:val="24"/>
        </w:rPr>
        <w:t xml:space="preserve">find </w:t>
      </w:r>
      <w:r w:rsidR="0026769C">
        <w:rPr>
          <w:rFonts w:ascii="Times New Roman" w:eastAsia="Times New Roman" w:hAnsi="Times New Roman" w:cs="Times New Roman"/>
          <w:sz w:val="24"/>
          <w:szCs w:val="24"/>
        </w:rPr>
        <w:t xml:space="preserve">is relevant </w:t>
      </w:r>
      <w:r w:rsidR="00F054CB">
        <w:rPr>
          <w:rFonts w:ascii="Times New Roman" w:eastAsia="Times New Roman" w:hAnsi="Times New Roman" w:cs="Times New Roman"/>
          <w:sz w:val="24"/>
          <w:szCs w:val="24"/>
        </w:rPr>
        <w:t>in</w:t>
      </w:r>
      <w:r w:rsidR="0026769C">
        <w:rPr>
          <w:rFonts w:ascii="Times New Roman" w:eastAsia="Times New Roman" w:hAnsi="Times New Roman" w:cs="Times New Roman"/>
          <w:sz w:val="24"/>
          <w:szCs w:val="24"/>
        </w:rPr>
        <w:t xml:space="preserve"> determining whether Ms Lablache is entitled to a share of the property.</w:t>
      </w:r>
      <w:r w:rsidR="00AE0AE2">
        <w:rPr>
          <w:rFonts w:ascii="Times New Roman" w:eastAsia="Times New Roman" w:hAnsi="Times New Roman" w:cs="Times New Roman"/>
          <w:sz w:val="24"/>
          <w:szCs w:val="24"/>
        </w:rPr>
        <w:t xml:space="preserve"> </w:t>
      </w:r>
    </w:p>
    <w:p w:rsidR="00D04953" w:rsidRDefault="0026769C" w:rsidP="00D04953">
      <w:pPr>
        <w:numPr>
          <w:ilvl w:val="0"/>
          <w:numId w:val="3"/>
        </w:numPr>
        <w:tabs>
          <w:tab w:val="left" w:pos="72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for the contributions of the parties, t</w:t>
      </w:r>
      <w:r w:rsidR="002C6ACB">
        <w:rPr>
          <w:rFonts w:ascii="Times New Roman" w:eastAsia="Times New Roman" w:hAnsi="Times New Roman" w:cs="Times New Roman"/>
          <w:sz w:val="24"/>
          <w:szCs w:val="24"/>
        </w:rPr>
        <w:t>he</w:t>
      </w:r>
      <w:r w:rsidR="00680E0F">
        <w:rPr>
          <w:rFonts w:ascii="Times New Roman" w:eastAsia="Times New Roman" w:hAnsi="Times New Roman" w:cs="Times New Roman"/>
          <w:sz w:val="24"/>
          <w:szCs w:val="24"/>
        </w:rPr>
        <w:t xml:space="preserve"> exhibits  </w:t>
      </w:r>
      <w:r w:rsidR="002C6ACB">
        <w:rPr>
          <w:rFonts w:ascii="Times New Roman" w:eastAsia="Times New Roman" w:hAnsi="Times New Roman" w:cs="Times New Roman"/>
          <w:sz w:val="24"/>
          <w:szCs w:val="24"/>
        </w:rPr>
        <w:t xml:space="preserve">show that all documents pertaining to the sale and registration of the property are signed by or in the name of Mr Pillay, namely the transfer deed (Exhibit P6) and </w:t>
      </w:r>
      <w:r w:rsidR="002C6ACB" w:rsidRPr="002C6ACB">
        <w:rPr>
          <w:rFonts w:ascii="Times New Roman" w:eastAsia="Times New Roman" w:hAnsi="Times New Roman" w:cs="Times New Roman"/>
          <w:sz w:val="24"/>
          <w:szCs w:val="24"/>
        </w:rPr>
        <w:t xml:space="preserve"> </w:t>
      </w:r>
      <w:r w:rsidR="002C6ACB">
        <w:rPr>
          <w:rFonts w:ascii="Times New Roman" w:eastAsia="Times New Roman" w:hAnsi="Times New Roman" w:cs="Times New Roman"/>
          <w:sz w:val="24"/>
          <w:szCs w:val="24"/>
        </w:rPr>
        <w:t xml:space="preserve">receipt for stamp duty on transfer (P6(f)). </w:t>
      </w:r>
      <w:r w:rsidR="00D00EC3">
        <w:rPr>
          <w:rFonts w:ascii="Times New Roman" w:eastAsia="Times New Roman" w:hAnsi="Times New Roman" w:cs="Times New Roman"/>
          <w:sz w:val="24"/>
          <w:szCs w:val="24"/>
        </w:rPr>
        <w:t xml:space="preserve">The Planning documents (Exhibits P6(g) and P6(h) in respect of the building are also in his name. </w:t>
      </w:r>
      <w:r w:rsidR="00AD3D65">
        <w:rPr>
          <w:rFonts w:ascii="Times New Roman" w:eastAsia="Times New Roman" w:hAnsi="Times New Roman" w:cs="Times New Roman"/>
          <w:sz w:val="24"/>
          <w:szCs w:val="24"/>
        </w:rPr>
        <w:t>The loan agreement (</w:t>
      </w:r>
      <w:r w:rsidR="002C6ACB" w:rsidRPr="002C6ACB">
        <w:rPr>
          <w:rFonts w:ascii="Times New Roman" w:eastAsia="Times New Roman" w:hAnsi="Times New Roman" w:cs="Times New Roman"/>
          <w:sz w:val="24"/>
          <w:szCs w:val="24"/>
        </w:rPr>
        <w:t>Ex</w:t>
      </w:r>
      <w:r w:rsidR="00D00EC3">
        <w:rPr>
          <w:rFonts w:ascii="Times New Roman" w:eastAsia="Times New Roman" w:hAnsi="Times New Roman" w:cs="Times New Roman"/>
          <w:sz w:val="24"/>
          <w:szCs w:val="24"/>
        </w:rPr>
        <w:t>hibit</w:t>
      </w:r>
      <w:r w:rsidR="002C6ACB">
        <w:rPr>
          <w:rFonts w:ascii="Times New Roman" w:eastAsia="Times New Roman" w:hAnsi="Times New Roman" w:cs="Times New Roman"/>
          <w:sz w:val="24"/>
          <w:szCs w:val="24"/>
        </w:rPr>
        <w:t xml:space="preserve"> P6(e)</w:t>
      </w:r>
      <w:r w:rsidR="00AD3D65">
        <w:rPr>
          <w:rFonts w:ascii="Times New Roman" w:eastAsia="Times New Roman" w:hAnsi="Times New Roman" w:cs="Times New Roman"/>
          <w:sz w:val="24"/>
          <w:szCs w:val="24"/>
        </w:rPr>
        <w:t xml:space="preserve">) however shows that while he is the borrower, Ms Lablache is the co-borrower. Furthermore, while the loan </w:t>
      </w:r>
      <w:r w:rsidR="00D00EC3">
        <w:rPr>
          <w:rFonts w:ascii="Times New Roman" w:eastAsia="Times New Roman" w:hAnsi="Times New Roman" w:cs="Times New Roman"/>
          <w:sz w:val="24"/>
          <w:szCs w:val="24"/>
        </w:rPr>
        <w:t>was credited to his account (Exhibit P6(a)</w:t>
      </w:r>
      <w:r w:rsidR="00D00EC3" w:rsidRPr="00D00EC3">
        <w:rPr>
          <w:rFonts w:ascii="Times New Roman" w:eastAsia="Times New Roman" w:hAnsi="Times New Roman" w:cs="Times New Roman"/>
          <w:sz w:val="24"/>
          <w:szCs w:val="24"/>
        </w:rPr>
        <w:t xml:space="preserve"> </w:t>
      </w:r>
      <w:r w:rsidR="00D00EC3">
        <w:rPr>
          <w:rFonts w:ascii="Times New Roman" w:eastAsia="Times New Roman" w:hAnsi="Times New Roman" w:cs="Times New Roman"/>
          <w:sz w:val="24"/>
          <w:szCs w:val="24"/>
        </w:rPr>
        <w:t xml:space="preserve">&amp; </w:t>
      </w:r>
      <w:r w:rsidR="00D00EC3" w:rsidRPr="002C6ACB">
        <w:rPr>
          <w:rFonts w:ascii="Times New Roman" w:eastAsia="Times New Roman" w:hAnsi="Times New Roman" w:cs="Times New Roman"/>
          <w:sz w:val="24"/>
          <w:szCs w:val="24"/>
        </w:rPr>
        <w:t>Ex</w:t>
      </w:r>
      <w:r w:rsidR="00D00EC3">
        <w:rPr>
          <w:rFonts w:ascii="Times New Roman" w:eastAsia="Times New Roman" w:hAnsi="Times New Roman" w:cs="Times New Roman"/>
          <w:sz w:val="24"/>
          <w:szCs w:val="24"/>
        </w:rPr>
        <w:t>hibit</w:t>
      </w:r>
      <w:r w:rsidR="00D00EC3" w:rsidRPr="002C6ACB">
        <w:rPr>
          <w:rFonts w:ascii="Times New Roman" w:eastAsia="Times New Roman" w:hAnsi="Times New Roman" w:cs="Times New Roman"/>
          <w:sz w:val="24"/>
          <w:szCs w:val="24"/>
        </w:rPr>
        <w:t xml:space="preserve"> </w:t>
      </w:r>
      <w:r w:rsidR="00D00EC3">
        <w:rPr>
          <w:rFonts w:ascii="Times New Roman" w:eastAsia="Times New Roman" w:hAnsi="Times New Roman" w:cs="Times New Roman"/>
          <w:sz w:val="24"/>
          <w:szCs w:val="24"/>
        </w:rPr>
        <w:t xml:space="preserve"> P6(e)) and </w:t>
      </w:r>
      <w:r w:rsidR="00AD3D65">
        <w:rPr>
          <w:rFonts w:ascii="Times New Roman" w:eastAsia="Times New Roman" w:hAnsi="Times New Roman" w:cs="Times New Roman"/>
          <w:sz w:val="24"/>
          <w:szCs w:val="24"/>
        </w:rPr>
        <w:t xml:space="preserve">was </w:t>
      </w:r>
      <w:r w:rsidR="00D00EC3">
        <w:rPr>
          <w:rFonts w:ascii="Times New Roman" w:eastAsia="Times New Roman" w:hAnsi="Times New Roman" w:cs="Times New Roman"/>
          <w:sz w:val="24"/>
          <w:szCs w:val="24"/>
        </w:rPr>
        <w:t xml:space="preserve">repaid by deductions from his account (Exhibits P6(b) and (c)),  I note that the security provided for the loan as per the loan agreement </w:t>
      </w:r>
      <w:r w:rsidR="000878D5">
        <w:rPr>
          <w:rFonts w:ascii="Times New Roman" w:eastAsia="Times New Roman" w:hAnsi="Times New Roman" w:cs="Times New Roman"/>
          <w:sz w:val="24"/>
          <w:szCs w:val="24"/>
        </w:rPr>
        <w:t>includes  1</w:t>
      </w:r>
      <w:r w:rsidR="000878D5" w:rsidRPr="000878D5">
        <w:rPr>
          <w:rFonts w:ascii="Times New Roman" w:eastAsia="Times New Roman" w:hAnsi="Times New Roman" w:cs="Times New Roman"/>
          <w:sz w:val="24"/>
          <w:szCs w:val="24"/>
          <w:vertAlign w:val="superscript"/>
        </w:rPr>
        <w:t>st</w:t>
      </w:r>
      <w:r w:rsidR="000878D5">
        <w:rPr>
          <w:rFonts w:ascii="Times New Roman" w:eastAsia="Times New Roman" w:hAnsi="Times New Roman" w:cs="Times New Roman"/>
          <w:sz w:val="24"/>
          <w:szCs w:val="24"/>
        </w:rPr>
        <w:t xml:space="preserve"> and 2</w:t>
      </w:r>
      <w:r w:rsidR="000878D5" w:rsidRPr="000878D5">
        <w:rPr>
          <w:rFonts w:ascii="Times New Roman" w:eastAsia="Times New Roman" w:hAnsi="Times New Roman" w:cs="Times New Roman"/>
          <w:sz w:val="24"/>
          <w:szCs w:val="24"/>
          <w:vertAlign w:val="superscript"/>
        </w:rPr>
        <w:t>nd</w:t>
      </w:r>
      <w:r w:rsidR="000878D5">
        <w:rPr>
          <w:rFonts w:ascii="Times New Roman" w:eastAsia="Times New Roman" w:hAnsi="Times New Roman" w:cs="Times New Roman"/>
          <w:sz w:val="24"/>
          <w:szCs w:val="24"/>
        </w:rPr>
        <w:t xml:space="preserve"> line mortgages on H1345 which is co-owned by the parties</w:t>
      </w:r>
      <w:r w:rsidR="007338E8">
        <w:rPr>
          <w:rFonts w:ascii="Times New Roman" w:eastAsia="Times New Roman" w:hAnsi="Times New Roman" w:cs="Times New Roman"/>
          <w:sz w:val="24"/>
          <w:szCs w:val="24"/>
        </w:rPr>
        <w:t xml:space="preserve"> and which would have required the permission of Ms Lablache</w:t>
      </w:r>
      <w:r w:rsidR="000878D5">
        <w:rPr>
          <w:rFonts w:ascii="Times New Roman" w:eastAsia="Times New Roman" w:hAnsi="Times New Roman" w:cs="Times New Roman"/>
          <w:sz w:val="24"/>
          <w:szCs w:val="24"/>
        </w:rPr>
        <w:t>. This indicates that the purchase and development of the property was a joint venture by the parties despite the property being registered solely in Mr Pillay’s name</w:t>
      </w:r>
      <w:r>
        <w:rPr>
          <w:rFonts w:ascii="Times New Roman" w:eastAsia="Times New Roman" w:hAnsi="Times New Roman" w:cs="Times New Roman"/>
          <w:sz w:val="24"/>
          <w:szCs w:val="24"/>
        </w:rPr>
        <w:t>,</w:t>
      </w:r>
      <w:r w:rsidR="000878D5">
        <w:rPr>
          <w:rFonts w:ascii="Times New Roman" w:eastAsia="Times New Roman" w:hAnsi="Times New Roman" w:cs="Times New Roman"/>
          <w:sz w:val="24"/>
          <w:szCs w:val="24"/>
        </w:rPr>
        <w:t xml:space="preserve"> and supports Ms Lablache’s claim that the property was sold to the parties because of her family relationship to Mr Octave Tirant and for the purpose of being used for her business.</w:t>
      </w:r>
      <w:r w:rsidR="00050D32">
        <w:rPr>
          <w:rFonts w:ascii="Times New Roman" w:eastAsia="Times New Roman" w:hAnsi="Times New Roman" w:cs="Times New Roman"/>
          <w:sz w:val="24"/>
          <w:szCs w:val="24"/>
        </w:rPr>
        <w:t xml:space="preserve"> </w:t>
      </w:r>
      <w:r w:rsidR="000878D5" w:rsidRPr="00050D32">
        <w:rPr>
          <w:rFonts w:ascii="Times New Roman" w:eastAsia="Times New Roman" w:hAnsi="Times New Roman" w:cs="Times New Roman"/>
          <w:sz w:val="24"/>
          <w:szCs w:val="24"/>
        </w:rPr>
        <w:t xml:space="preserve">This is further confirmed by Mr Octave Tirant’s testimony </w:t>
      </w:r>
      <w:r w:rsidR="0062315E">
        <w:rPr>
          <w:rFonts w:ascii="Times New Roman" w:eastAsia="Times New Roman" w:hAnsi="Times New Roman" w:cs="Times New Roman"/>
          <w:sz w:val="24"/>
          <w:szCs w:val="24"/>
        </w:rPr>
        <w:t>who stated that initially he never intended to sell the property and only considered it when requested by Ms Lablache for the purpose of operating her business.</w:t>
      </w:r>
      <w:r w:rsidR="00C817C3">
        <w:rPr>
          <w:rFonts w:ascii="Times New Roman" w:eastAsia="Times New Roman" w:hAnsi="Times New Roman" w:cs="Times New Roman"/>
          <w:sz w:val="24"/>
          <w:szCs w:val="24"/>
        </w:rPr>
        <w:t xml:space="preserve"> </w:t>
      </w:r>
      <w:r w:rsidR="000B4F42">
        <w:rPr>
          <w:rFonts w:ascii="Times New Roman" w:eastAsia="Times New Roman" w:hAnsi="Times New Roman" w:cs="Times New Roman"/>
          <w:sz w:val="24"/>
          <w:szCs w:val="24"/>
        </w:rPr>
        <w:t>The fact that the first tenant to rent the</w:t>
      </w:r>
      <w:r w:rsidR="001C6722">
        <w:rPr>
          <w:rFonts w:ascii="Times New Roman" w:eastAsia="Times New Roman" w:hAnsi="Times New Roman" w:cs="Times New Roman"/>
          <w:sz w:val="24"/>
          <w:szCs w:val="24"/>
        </w:rPr>
        <w:t xml:space="preserve"> renovated </w:t>
      </w:r>
      <w:r w:rsidR="000B4F42">
        <w:rPr>
          <w:rFonts w:ascii="Times New Roman" w:eastAsia="Times New Roman" w:hAnsi="Times New Roman" w:cs="Times New Roman"/>
          <w:sz w:val="24"/>
          <w:szCs w:val="24"/>
        </w:rPr>
        <w:t xml:space="preserve">building was Ms Lablache is further confirmation that this was the purpose </w:t>
      </w:r>
      <w:r w:rsidR="0062315E">
        <w:rPr>
          <w:rFonts w:ascii="Times New Roman" w:eastAsia="Times New Roman" w:hAnsi="Times New Roman" w:cs="Times New Roman"/>
          <w:sz w:val="24"/>
          <w:szCs w:val="24"/>
        </w:rPr>
        <w:t xml:space="preserve">of </w:t>
      </w:r>
      <w:r w:rsidR="000B4F42">
        <w:rPr>
          <w:rFonts w:ascii="Times New Roman" w:eastAsia="Times New Roman" w:hAnsi="Times New Roman" w:cs="Times New Roman"/>
          <w:sz w:val="24"/>
          <w:szCs w:val="24"/>
        </w:rPr>
        <w:t xml:space="preserve">the sale of the </w:t>
      </w:r>
      <w:r w:rsidR="00F91B76">
        <w:rPr>
          <w:rFonts w:ascii="Times New Roman" w:eastAsia="Times New Roman" w:hAnsi="Times New Roman" w:cs="Times New Roman"/>
          <w:sz w:val="24"/>
          <w:szCs w:val="24"/>
        </w:rPr>
        <w:t>property</w:t>
      </w:r>
      <w:r w:rsidR="000B4F42">
        <w:rPr>
          <w:rFonts w:ascii="Times New Roman" w:eastAsia="Times New Roman" w:hAnsi="Times New Roman" w:cs="Times New Roman"/>
          <w:sz w:val="24"/>
          <w:szCs w:val="24"/>
        </w:rPr>
        <w:t xml:space="preserve"> to the parties</w:t>
      </w:r>
      <w:r w:rsidR="00F91B76">
        <w:rPr>
          <w:rFonts w:ascii="Times New Roman" w:eastAsia="Times New Roman" w:hAnsi="Times New Roman" w:cs="Times New Roman"/>
          <w:sz w:val="24"/>
          <w:szCs w:val="24"/>
        </w:rPr>
        <w:t>, although the transfer was solely to Mr Pillay</w:t>
      </w:r>
      <w:r w:rsidR="001C6722">
        <w:rPr>
          <w:rFonts w:ascii="Times New Roman" w:eastAsia="Times New Roman" w:hAnsi="Times New Roman" w:cs="Times New Roman"/>
          <w:sz w:val="24"/>
          <w:szCs w:val="24"/>
        </w:rPr>
        <w:t xml:space="preserve">. </w:t>
      </w:r>
      <w:r w:rsidR="00F054CB">
        <w:rPr>
          <w:rFonts w:ascii="Times New Roman" w:eastAsia="Times New Roman" w:hAnsi="Times New Roman" w:cs="Times New Roman"/>
          <w:sz w:val="24"/>
          <w:szCs w:val="24"/>
        </w:rPr>
        <w:t xml:space="preserve">She explained that she moved out </w:t>
      </w:r>
      <w:r w:rsidR="00D808FD">
        <w:rPr>
          <w:rFonts w:ascii="Times New Roman" w:eastAsia="Times New Roman" w:hAnsi="Times New Roman" w:cs="Times New Roman"/>
          <w:sz w:val="24"/>
          <w:szCs w:val="24"/>
        </w:rPr>
        <w:t>so that they could rent to another</w:t>
      </w:r>
      <w:r w:rsidR="00F054CB">
        <w:rPr>
          <w:rFonts w:ascii="Times New Roman" w:eastAsia="Times New Roman" w:hAnsi="Times New Roman" w:cs="Times New Roman"/>
          <w:sz w:val="24"/>
          <w:szCs w:val="24"/>
        </w:rPr>
        <w:t xml:space="preserve"> tenant </w:t>
      </w:r>
      <w:r w:rsidR="00D808FD">
        <w:rPr>
          <w:rFonts w:ascii="Times New Roman" w:eastAsia="Times New Roman" w:hAnsi="Times New Roman" w:cs="Times New Roman"/>
          <w:sz w:val="24"/>
          <w:szCs w:val="24"/>
        </w:rPr>
        <w:t>from whom they could obtain more rent so that they could repay the loan faster</w:t>
      </w:r>
      <w:r w:rsidR="00EF4147">
        <w:rPr>
          <w:rFonts w:ascii="Times New Roman" w:eastAsia="Times New Roman" w:hAnsi="Times New Roman" w:cs="Times New Roman"/>
          <w:sz w:val="24"/>
          <w:szCs w:val="24"/>
        </w:rPr>
        <w:t xml:space="preserve"> which is a perfectly credible explanation</w:t>
      </w:r>
      <w:r w:rsidR="00D808FD">
        <w:rPr>
          <w:rFonts w:ascii="Times New Roman" w:eastAsia="Times New Roman" w:hAnsi="Times New Roman" w:cs="Times New Roman"/>
          <w:sz w:val="24"/>
          <w:szCs w:val="24"/>
        </w:rPr>
        <w:t xml:space="preserve">. </w:t>
      </w:r>
      <w:r w:rsidR="00F91B76">
        <w:rPr>
          <w:rFonts w:ascii="Times New Roman" w:eastAsia="Times New Roman" w:hAnsi="Times New Roman" w:cs="Times New Roman"/>
          <w:sz w:val="24"/>
          <w:szCs w:val="24"/>
        </w:rPr>
        <w:t xml:space="preserve">It is also noteworthy that when Mr Tirant realised that the land had been transferred in Mr Pillay’s sole name and informed Ms Lablache of the same, she showed no concern and told him that it was not a problem as they were husband and wife. In my view all this shows that it was the intention of the parties that the property was to be jointly enjoyed by the parties as husband and wife regardless that </w:t>
      </w:r>
      <w:r w:rsidR="00EF4147">
        <w:rPr>
          <w:rFonts w:ascii="Times New Roman" w:eastAsia="Times New Roman" w:hAnsi="Times New Roman" w:cs="Times New Roman"/>
          <w:sz w:val="24"/>
          <w:szCs w:val="24"/>
        </w:rPr>
        <w:t xml:space="preserve">it was registered solely in </w:t>
      </w:r>
      <w:r w:rsidR="00F91B76">
        <w:rPr>
          <w:rFonts w:ascii="Times New Roman" w:eastAsia="Times New Roman" w:hAnsi="Times New Roman" w:cs="Times New Roman"/>
          <w:sz w:val="24"/>
          <w:szCs w:val="24"/>
        </w:rPr>
        <w:t>Mr Pillay</w:t>
      </w:r>
      <w:r w:rsidR="00EF4147">
        <w:rPr>
          <w:rFonts w:ascii="Times New Roman" w:eastAsia="Times New Roman" w:hAnsi="Times New Roman" w:cs="Times New Roman"/>
          <w:sz w:val="24"/>
          <w:szCs w:val="24"/>
        </w:rPr>
        <w:t xml:space="preserve">’s name, that he </w:t>
      </w:r>
      <w:r w:rsidR="00F91B76">
        <w:rPr>
          <w:rFonts w:ascii="Times New Roman" w:eastAsia="Times New Roman" w:hAnsi="Times New Roman" w:cs="Times New Roman"/>
          <w:sz w:val="24"/>
          <w:szCs w:val="24"/>
        </w:rPr>
        <w:t>repaid the loan</w:t>
      </w:r>
      <w:r>
        <w:rPr>
          <w:rFonts w:ascii="Times New Roman" w:eastAsia="Times New Roman" w:hAnsi="Times New Roman" w:cs="Times New Roman"/>
          <w:sz w:val="24"/>
          <w:szCs w:val="24"/>
        </w:rPr>
        <w:t>,</w:t>
      </w:r>
      <w:r w:rsidR="00F91B76">
        <w:rPr>
          <w:rFonts w:ascii="Times New Roman" w:eastAsia="Times New Roman" w:hAnsi="Times New Roman" w:cs="Times New Roman"/>
          <w:sz w:val="24"/>
          <w:szCs w:val="24"/>
        </w:rPr>
        <w:t xml:space="preserve"> and even if he had invested SCR1.3 from his earnings</w:t>
      </w:r>
      <w:r w:rsidR="00556E04">
        <w:rPr>
          <w:rFonts w:ascii="Times New Roman" w:eastAsia="Times New Roman" w:hAnsi="Times New Roman" w:cs="Times New Roman"/>
          <w:sz w:val="24"/>
          <w:szCs w:val="24"/>
        </w:rPr>
        <w:t>,</w:t>
      </w:r>
      <w:r w:rsidR="007338E8">
        <w:rPr>
          <w:rFonts w:ascii="Times New Roman" w:eastAsia="Times New Roman" w:hAnsi="Times New Roman" w:cs="Times New Roman"/>
          <w:sz w:val="24"/>
          <w:szCs w:val="24"/>
        </w:rPr>
        <w:t xml:space="preserve"> which as stated has not been proven</w:t>
      </w:r>
      <w:r w:rsidR="00F91B76">
        <w:rPr>
          <w:rFonts w:ascii="Times New Roman" w:eastAsia="Times New Roman" w:hAnsi="Times New Roman" w:cs="Times New Roman"/>
          <w:sz w:val="24"/>
          <w:szCs w:val="24"/>
        </w:rPr>
        <w:t xml:space="preserve">. </w:t>
      </w:r>
      <w:r w:rsidR="00773A7A">
        <w:rPr>
          <w:rFonts w:ascii="Times New Roman" w:eastAsia="Times New Roman" w:hAnsi="Times New Roman" w:cs="Times New Roman"/>
          <w:sz w:val="24"/>
          <w:szCs w:val="24"/>
        </w:rPr>
        <w:t xml:space="preserve">I am confirmed in my view </w:t>
      </w:r>
      <w:r w:rsidR="00965FCC">
        <w:rPr>
          <w:rFonts w:ascii="Times New Roman" w:eastAsia="Times New Roman" w:hAnsi="Times New Roman" w:cs="Times New Roman"/>
          <w:sz w:val="24"/>
          <w:szCs w:val="24"/>
        </w:rPr>
        <w:t xml:space="preserve">that the development on V1332 was a joint venture of the parties </w:t>
      </w:r>
      <w:r w:rsidR="00773A7A">
        <w:rPr>
          <w:rFonts w:ascii="Times New Roman" w:eastAsia="Times New Roman" w:hAnsi="Times New Roman" w:cs="Times New Roman"/>
          <w:sz w:val="24"/>
          <w:szCs w:val="24"/>
        </w:rPr>
        <w:t xml:space="preserve">by </w:t>
      </w:r>
      <w:r w:rsidR="00965FCC">
        <w:rPr>
          <w:rFonts w:ascii="Times New Roman" w:eastAsia="Times New Roman" w:hAnsi="Times New Roman" w:cs="Times New Roman"/>
          <w:sz w:val="24"/>
          <w:szCs w:val="24"/>
        </w:rPr>
        <w:t xml:space="preserve">the involvement of Ms </w:t>
      </w:r>
      <w:r w:rsidR="00965FCC" w:rsidRPr="00965FCC">
        <w:rPr>
          <w:rFonts w:ascii="Times New Roman" w:eastAsia="Times New Roman" w:hAnsi="Times New Roman" w:cs="Times New Roman"/>
          <w:sz w:val="24"/>
          <w:szCs w:val="24"/>
        </w:rPr>
        <w:t xml:space="preserve">Lablache as shown </w:t>
      </w:r>
      <w:r w:rsidR="00773A7A" w:rsidRPr="00965FCC">
        <w:rPr>
          <w:rFonts w:ascii="Times New Roman" w:eastAsia="Times New Roman" w:hAnsi="Times New Roman" w:cs="Times New Roman"/>
          <w:sz w:val="24"/>
          <w:szCs w:val="24"/>
        </w:rPr>
        <w:t xml:space="preserve">the correspondence between </w:t>
      </w:r>
      <w:r w:rsidR="00965FCC" w:rsidRPr="00965FCC">
        <w:rPr>
          <w:rFonts w:ascii="Times New Roman" w:eastAsia="Times New Roman" w:hAnsi="Times New Roman" w:cs="Times New Roman"/>
          <w:sz w:val="24"/>
          <w:szCs w:val="24"/>
        </w:rPr>
        <w:t>her</w:t>
      </w:r>
      <w:r w:rsidR="00773A7A" w:rsidRPr="00965FCC">
        <w:rPr>
          <w:rFonts w:ascii="Times New Roman" w:eastAsia="Times New Roman" w:hAnsi="Times New Roman" w:cs="Times New Roman"/>
          <w:sz w:val="24"/>
          <w:szCs w:val="24"/>
        </w:rPr>
        <w:t xml:space="preserve"> and the Government (</w:t>
      </w:r>
      <w:r w:rsidR="00773A7A" w:rsidRPr="00965FCC">
        <w:rPr>
          <w:rFonts w:ascii="Times New Roman" w:hAnsi="Times New Roman" w:cs="Times New Roman"/>
          <w:sz w:val="24"/>
          <w:szCs w:val="24"/>
        </w:rPr>
        <w:t xml:space="preserve">Exhibits P6(i) &amp; P8) </w:t>
      </w:r>
      <w:r w:rsidR="00965FCC" w:rsidRPr="00965FCC">
        <w:rPr>
          <w:rFonts w:ascii="Times New Roman" w:eastAsia="Times New Roman" w:hAnsi="Times New Roman" w:cs="Times New Roman"/>
          <w:sz w:val="24"/>
          <w:szCs w:val="24"/>
        </w:rPr>
        <w:t>regarding</w:t>
      </w:r>
      <w:r w:rsidR="00773A7A" w:rsidRPr="00965FCC">
        <w:rPr>
          <w:rFonts w:ascii="Times New Roman" w:eastAsia="Times New Roman" w:hAnsi="Times New Roman" w:cs="Times New Roman"/>
          <w:sz w:val="24"/>
          <w:szCs w:val="24"/>
        </w:rPr>
        <w:t xml:space="preserve"> the purchase and lease of the parcels on which the building on V1332</w:t>
      </w:r>
      <w:r w:rsidR="00773A7A">
        <w:rPr>
          <w:rFonts w:ascii="Times New Roman" w:eastAsia="Times New Roman" w:hAnsi="Times New Roman" w:cs="Times New Roman"/>
          <w:sz w:val="24"/>
          <w:szCs w:val="24"/>
        </w:rPr>
        <w:t xml:space="preserve"> encroached i.e. V15988 &amp; V15989 (subdivisions of V4746)</w:t>
      </w:r>
      <w:r w:rsidR="00965FCC">
        <w:rPr>
          <w:rFonts w:ascii="Times New Roman" w:eastAsia="Times New Roman" w:hAnsi="Times New Roman" w:cs="Times New Roman"/>
          <w:sz w:val="24"/>
          <w:szCs w:val="24"/>
        </w:rPr>
        <w:t>, although I note that the lease was entered into by the Government and Mr Pillay, which is understandable given that the property is registered in his name.</w:t>
      </w:r>
      <w:r w:rsidR="00773A7A" w:rsidRPr="00773A7A">
        <w:rPr>
          <w:rFonts w:ascii="Times New Roman" w:eastAsia="Times New Roman" w:hAnsi="Times New Roman" w:cs="Times New Roman"/>
          <w:sz w:val="24"/>
          <w:szCs w:val="24"/>
        </w:rPr>
        <w:t xml:space="preserve"> </w:t>
      </w:r>
    </w:p>
    <w:p w:rsidR="004E75ED" w:rsidRPr="00C71F2D" w:rsidRDefault="007338E8" w:rsidP="00C71F2D">
      <w:pPr>
        <w:numPr>
          <w:ilvl w:val="0"/>
          <w:numId w:val="3"/>
        </w:numPr>
        <w:tabs>
          <w:tab w:val="left" w:pos="720"/>
        </w:tabs>
        <w:spacing w:after="240" w:line="360" w:lineRule="auto"/>
        <w:jc w:val="both"/>
        <w:rPr>
          <w:rFonts w:ascii="Times New Roman" w:eastAsia="Times New Roman" w:hAnsi="Times New Roman" w:cs="Times New Roman"/>
          <w:sz w:val="24"/>
          <w:szCs w:val="24"/>
        </w:rPr>
      </w:pPr>
      <w:r w:rsidRPr="00D04953">
        <w:rPr>
          <w:rFonts w:ascii="Times New Roman" w:hAnsi="Times New Roman" w:cs="Times New Roman"/>
          <w:sz w:val="24"/>
          <w:szCs w:val="24"/>
        </w:rPr>
        <w:t>Mr Pillay has claimed that the house on V1332 was demolished and completely rebuilt whereas Ms Lablache stated that the original building was renovated first and the renovations completed in 2009</w:t>
      </w:r>
      <w:r w:rsidR="00E50CC3">
        <w:rPr>
          <w:rFonts w:ascii="Times New Roman" w:hAnsi="Times New Roman" w:cs="Times New Roman"/>
          <w:sz w:val="24"/>
          <w:szCs w:val="24"/>
        </w:rPr>
        <w:t>,</w:t>
      </w:r>
      <w:r w:rsidRPr="00D04953">
        <w:rPr>
          <w:rFonts w:ascii="Times New Roman" w:hAnsi="Times New Roman" w:cs="Times New Roman"/>
          <w:sz w:val="24"/>
          <w:szCs w:val="24"/>
        </w:rPr>
        <w:t xml:space="preserve"> when she moved in and started operating her business. </w:t>
      </w:r>
      <w:r w:rsidR="00667C4C" w:rsidRPr="00D04953">
        <w:rPr>
          <w:rFonts w:ascii="Times New Roman" w:hAnsi="Times New Roman" w:cs="Times New Roman"/>
          <w:sz w:val="24"/>
          <w:szCs w:val="24"/>
        </w:rPr>
        <w:t xml:space="preserve">She claims that it is only after that, that the building was extended. According to her the SCR600,000 loan was used </w:t>
      </w:r>
      <w:r w:rsidR="00D808FD">
        <w:rPr>
          <w:rFonts w:ascii="Times New Roman" w:hAnsi="Times New Roman" w:cs="Times New Roman"/>
          <w:sz w:val="24"/>
          <w:szCs w:val="24"/>
        </w:rPr>
        <w:t>to pay for</w:t>
      </w:r>
      <w:r w:rsidR="00667C4C" w:rsidRPr="00D04953">
        <w:rPr>
          <w:rFonts w:ascii="Times New Roman" w:hAnsi="Times New Roman" w:cs="Times New Roman"/>
          <w:sz w:val="24"/>
          <w:szCs w:val="24"/>
        </w:rPr>
        <w:t xml:space="preserve"> the purchase of V1332 and the renovation, and that the rental </w:t>
      </w:r>
      <w:r w:rsidR="00556E04" w:rsidRPr="00D04953">
        <w:rPr>
          <w:rFonts w:ascii="Times New Roman" w:hAnsi="Times New Roman" w:cs="Times New Roman"/>
          <w:sz w:val="24"/>
          <w:szCs w:val="24"/>
        </w:rPr>
        <w:t>from</w:t>
      </w:r>
      <w:r w:rsidR="00667C4C" w:rsidRPr="00D04953">
        <w:rPr>
          <w:rFonts w:ascii="Times New Roman" w:hAnsi="Times New Roman" w:cs="Times New Roman"/>
          <w:sz w:val="24"/>
          <w:szCs w:val="24"/>
        </w:rPr>
        <w:t xml:space="preserve"> the renovated building was used to refund the loan and finance the extension of the building.  </w:t>
      </w:r>
      <w:r w:rsidR="0026769C" w:rsidRPr="00D04953">
        <w:rPr>
          <w:rFonts w:ascii="Times New Roman" w:hAnsi="Times New Roman" w:cs="Times New Roman"/>
          <w:sz w:val="24"/>
          <w:szCs w:val="24"/>
        </w:rPr>
        <w:t>According to Mr Pillay works</w:t>
      </w:r>
      <w:r w:rsidR="00613BC5">
        <w:rPr>
          <w:rFonts w:ascii="Times New Roman" w:hAnsi="Times New Roman" w:cs="Times New Roman"/>
          <w:sz w:val="24"/>
          <w:szCs w:val="24"/>
        </w:rPr>
        <w:t xml:space="preserve"> on the building on V1332</w:t>
      </w:r>
      <w:r w:rsidR="0026769C" w:rsidRPr="00D04953">
        <w:rPr>
          <w:rFonts w:ascii="Times New Roman" w:hAnsi="Times New Roman" w:cs="Times New Roman"/>
          <w:sz w:val="24"/>
          <w:szCs w:val="24"/>
        </w:rPr>
        <w:t xml:space="preserve"> started in 2007 which is plausible given that planning permission </w:t>
      </w:r>
      <w:r w:rsidR="00667C4C" w:rsidRPr="00D04953">
        <w:rPr>
          <w:rFonts w:ascii="Times New Roman" w:hAnsi="Times New Roman" w:cs="Times New Roman"/>
          <w:sz w:val="24"/>
          <w:szCs w:val="24"/>
        </w:rPr>
        <w:t>had to be sought as shown by Exhibit P6(h).</w:t>
      </w:r>
      <w:r w:rsidR="0026769C" w:rsidRPr="00D04953">
        <w:rPr>
          <w:rFonts w:ascii="Times New Roman" w:hAnsi="Times New Roman" w:cs="Times New Roman"/>
          <w:sz w:val="24"/>
          <w:szCs w:val="24"/>
        </w:rPr>
        <w:t xml:space="preserve"> I</w:t>
      </w:r>
      <w:r w:rsidRPr="00D04953">
        <w:rPr>
          <w:rFonts w:ascii="Times New Roman" w:hAnsi="Times New Roman" w:cs="Times New Roman"/>
          <w:sz w:val="24"/>
          <w:szCs w:val="24"/>
        </w:rPr>
        <w:t xml:space="preserve">t is </w:t>
      </w:r>
      <w:r w:rsidR="00667C4C" w:rsidRPr="00D04953">
        <w:rPr>
          <w:rFonts w:ascii="Times New Roman" w:hAnsi="Times New Roman" w:cs="Times New Roman"/>
          <w:sz w:val="24"/>
          <w:szCs w:val="24"/>
        </w:rPr>
        <w:t xml:space="preserve">also </w:t>
      </w:r>
      <w:r w:rsidRPr="00D04953">
        <w:rPr>
          <w:rFonts w:ascii="Times New Roman" w:hAnsi="Times New Roman" w:cs="Times New Roman"/>
          <w:sz w:val="24"/>
          <w:szCs w:val="24"/>
        </w:rPr>
        <w:t xml:space="preserve">clear from Exhibit D18 – extract of ledger showing payment of rent by Ms Lablache - that </w:t>
      </w:r>
      <w:r w:rsidR="00667C4C" w:rsidRPr="00D04953">
        <w:rPr>
          <w:rFonts w:ascii="Times New Roman" w:hAnsi="Times New Roman" w:cs="Times New Roman"/>
          <w:sz w:val="24"/>
          <w:szCs w:val="24"/>
        </w:rPr>
        <w:t>renovation</w:t>
      </w:r>
      <w:r w:rsidRPr="00D04953">
        <w:rPr>
          <w:rFonts w:ascii="Times New Roman" w:hAnsi="Times New Roman" w:cs="Times New Roman"/>
          <w:sz w:val="24"/>
          <w:szCs w:val="24"/>
        </w:rPr>
        <w:t xml:space="preserve"> of the building </w:t>
      </w:r>
      <w:r w:rsidR="00667C4C" w:rsidRPr="00D04953">
        <w:rPr>
          <w:rFonts w:ascii="Times New Roman" w:hAnsi="Times New Roman" w:cs="Times New Roman"/>
          <w:sz w:val="24"/>
          <w:szCs w:val="24"/>
        </w:rPr>
        <w:t>had been completed by December 2009</w:t>
      </w:r>
      <w:r w:rsidRPr="00D04953">
        <w:rPr>
          <w:rFonts w:ascii="Times New Roman" w:hAnsi="Times New Roman" w:cs="Times New Roman"/>
          <w:sz w:val="24"/>
          <w:szCs w:val="24"/>
        </w:rPr>
        <w:t>.</w:t>
      </w:r>
      <w:r w:rsidR="00667C4C" w:rsidRPr="00D04953">
        <w:rPr>
          <w:rFonts w:ascii="Times New Roman" w:hAnsi="Times New Roman" w:cs="Times New Roman"/>
          <w:sz w:val="24"/>
          <w:szCs w:val="24"/>
        </w:rPr>
        <w:t xml:space="preserve"> </w:t>
      </w:r>
      <w:r w:rsidRPr="00D04953">
        <w:rPr>
          <w:rFonts w:ascii="Times New Roman" w:hAnsi="Times New Roman" w:cs="Times New Roman"/>
          <w:sz w:val="24"/>
          <w:szCs w:val="24"/>
        </w:rPr>
        <w:t xml:space="preserve"> </w:t>
      </w:r>
      <w:r w:rsidR="00556E04" w:rsidRPr="00D04953">
        <w:rPr>
          <w:rFonts w:ascii="Times New Roman" w:hAnsi="Times New Roman" w:cs="Times New Roman"/>
          <w:sz w:val="24"/>
          <w:szCs w:val="24"/>
        </w:rPr>
        <w:t xml:space="preserve">Given the sums paid as rent by Ms Lablache </w:t>
      </w:r>
      <w:r w:rsidR="00D04953" w:rsidRPr="00D04953">
        <w:rPr>
          <w:rFonts w:ascii="Times New Roman" w:hAnsi="Times New Roman" w:cs="Times New Roman"/>
          <w:sz w:val="24"/>
          <w:szCs w:val="24"/>
        </w:rPr>
        <w:t xml:space="preserve">which ranged from SCR4000 to SCR7,000 </w:t>
      </w:r>
      <w:r w:rsidR="00556E04" w:rsidRPr="00D04953">
        <w:rPr>
          <w:rFonts w:ascii="Times New Roman" w:hAnsi="Times New Roman" w:cs="Times New Roman"/>
          <w:sz w:val="24"/>
          <w:szCs w:val="24"/>
        </w:rPr>
        <w:t xml:space="preserve">(Exhibit D18) and the monthly loan repayments of SCR9,960.71 as shown by the </w:t>
      </w:r>
      <w:r w:rsidR="00D04953" w:rsidRPr="00D04953">
        <w:rPr>
          <w:rFonts w:ascii="Times New Roman" w:hAnsi="Times New Roman" w:cs="Times New Roman"/>
          <w:sz w:val="24"/>
          <w:szCs w:val="24"/>
        </w:rPr>
        <w:t xml:space="preserve">loan agreement </w:t>
      </w:r>
      <w:r w:rsidR="00556E04" w:rsidRPr="00D04953">
        <w:rPr>
          <w:rFonts w:ascii="Times New Roman" w:hAnsi="Times New Roman" w:cs="Times New Roman"/>
          <w:sz w:val="24"/>
          <w:szCs w:val="24"/>
        </w:rPr>
        <w:t>(Exhibit P6(e))</w:t>
      </w:r>
      <w:r w:rsidR="00D04953" w:rsidRPr="00D04953">
        <w:rPr>
          <w:rFonts w:ascii="Times New Roman" w:hAnsi="Times New Roman" w:cs="Times New Roman"/>
          <w:sz w:val="24"/>
          <w:szCs w:val="24"/>
        </w:rPr>
        <w:t xml:space="preserve">, it is doubtful that from 2009 to 2011, when she rented the premises, the rent was sufficient to </w:t>
      </w:r>
      <w:r w:rsidR="00FA70C6">
        <w:rPr>
          <w:rFonts w:ascii="Times New Roman" w:hAnsi="Times New Roman" w:cs="Times New Roman"/>
          <w:sz w:val="24"/>
          <w:szCs w:val="24"/>
        </w:rPr>
        <w:t>cover</w:t>
      </w:r>
      <w:r w:rsidR="00D04953" w:rsidRPr="00D04953">
        <w:rPr>
          <w:rFonts w:ascii="Times New Roman" w:hAnsi="Times New Roman" w:cs="Times New Roman"/>
          <w:sz w:val="24"/>
          <w:szCs w:val="24"/>
        </w:rPr>
        <w:t xml:space="preserve"> </w:t>
      </w:r>
      <w:r w:rsidR="00613BC5">
        <w:rPr>
          <w:rFonts w:ascii="Times New Roman" w:hAnsi="Times New Roman" w:cs="Times New Roman"/>
          <w:sz w:val="24"/>
          <w:szCs w:val="24"/>
        </w:rPr>
        <w:t xml:space="preserve">both </w:t>
      </w:r>
      <w:r w:rsidR="00D04953" w:rsidRPr="00D04953">
        <w:rPr>
          <w:rFonts w:ascii="Times New Roman" w:hAnsi="Times New Roman" w:cs="Times New Roman"/>
          <w:sz w:val="24"/>
          <w:szCs w:val="24"/>
        </w:rPr>
        <w:t xml:space="preserve">the loan repayments and the extension works. It is therefore likely that Mr Pillay did pitch in and contribute </w:t>
      </w:r>
      <w:r w:rsidR="00613BC5">
        <w:rPr>
          <w:rFonts w:ascii="Times New Roman" w:hAnsi="Times New Roman" w:cs="Times New Roman"/>
          <w:sz w:val="24"/>
          <w:szCs w:val="24"/>
        </w:rPr>
        <w:t xml:space="preserve">to </w:t>
      </w:r>
      <w:r w:rsidR="00D04953" w:rsidRPr="00D04953">
        <w:rPr>
          <w:rFonts w:ascii="Times New Roman" w:hAnsi="Times New Roman" w:cs="Times New Roman"/>
          <w:sz w:val="24"/>
          <w:szCs w:val="24"/>
        </w:rPr>
        <w:t>the same from his earnings</w:t>
      </w:r>
      <w:r w:rsidR="00FA70C6">
        <w:rPr>
          <w:rFonts w:ascii="Times New Roman" w:hAnsi="Times New Roman" w:cs="Times New Roman"/>
          <w:sz w:val="24"/>
          <w:szCs w:val="24"/>
        </w:rPr>
        <w:t xml:space="preserve"> </w:t>
      </w:r>
      <w:r w:rsidR="00FA70C6" w:rsidRPr="004E75ED">
        <w:rPr>
          <w:rFonts w:ascii="Times New Roman" w:hAnsi="Times New Roman" w:cs="Times New Roman"/>
          <w:sz w:val="24"/>
          <w:szCs w:val="24"/>
        </w:rPr>
        <w:t>initially</w:t>
      </w:r>
      <w:r w:rsidR="00D04953" w:rsidRPr="004E75ED">
        <w:rPr>
          <w:rFonts w:ascii="Times New Roman" w:hAnsi="Times New Roman" w:cs="Times New Roman"/>
          <w:sz w:val="24"/>
          <w:szCs w:val="24"/>
        </w:rPr>
        <w:t xml:space="preserve">, at least until they were able to obtain more rent from </w:t>
      </w:r>
      <w:r w:rsidR="00FA70C6" w:rsidRPr="004E75ED">
        <w:rPr>
          <w:rFonts w:ascii="Times New Roman" w:hAnsi="Times New Roman" w:cs="Times New Roman"/>
          <w:sz w:val="24"/>
          <w:szCs w:val="24"/>
        </w:rPr>
        <w:t>the other</w:t>
      </w:r>
      <w:r w:rsidR="00D04953" w:rsidRPr="004E75ED">
        <w:rPr>
          <w:rFonts w:ascii="Times New Roman" w:hAnsi="Times New Roman" w:cs="Times New Roman"/>
          <w:sz w:val="24"/>
          <w:szCs w:val="24"/>
        </w:rPr>
        <w:t xml:space="preserve"> tenant when Ms Lablache moved out in 2011, and after completion and rental of the extension.</w:t>
      </w:r>
      <w:r w:rsidR="00F56C35" w:rsidRPr="004E75ED">
        <w:rPr>
          <w:rFonts w:ascii="Times New Roman" w:hAnsi="Times New Roman" w:cs="Times New Roman"/>
          <w:sz w:val="24"/>
          <w:szCs w:val="24"/>
        </w:rPr>
        <w:t xml:space="preserve"> </w:t>
      </w:r>
    </w:p>
    <w:p w:rsidR="00C71F2D" w:rsidRPr="00C71F2D" w:rsidRDefault="00B83C21" w:rsidP="00C71F2D">
      <w:pPr>
        <w:pStyle w:val="JudgmentText"/>
        <w:tabs>
          <w:tab w:val="left" w:pos="720"/>
        </w:tabs>
      </w:pPr>
      <w:r w:rsidRPr="00C71F2D">
        <w:t>Admittedly</w:t>
      </w:r>
      <w:r w:rsidR="00621487" w:rsidRPr="00C71F2D">
        <w:t xml:space="preserve"> Mr Pillay did contribute to the acquisition of V1332 and the renovation and extension of the building thereon</w:t>
      </w:r>
      <w:r w:rsidR="00613BC5" w:rsidRPr="00C71F2D">
        <w:t xml:space="preserve"> as described above</w:t>
      </w:r>
      <w:r w:rsidR="00621487" w:rsidRPr="00C71F2D">
        <w:t xml:space="preserve">, </w:t>
      </w:r>
      <w:r w:rsidRPr="00C71F2D">
        <w:t xml:space="preserve">but </w:t>
      </w:r>
      <w:r w:rsidR="00EF4147" w:rsidRPr="00C71F2D">
        <w:t xml:space="preserve">in my view </w:t>
      </w:r>
      <w:r w:rsidR="00621487" w:rsidRPr="00C71F2D">
        <w:t>he</w:t>
      </w:r>
      <w:r w:rsidR="00613BC5" w:rsidRPr="00C71F2D">
        <w:t xml:space="preserve"> has attempted to </w:t>
      </w:r>
      <w:r w:rsidR="00621487" w:rsidRPr="00C71F2D">
        <w:t xml:space="preserve"> </w:t>
      </w:r>
      <w:r w:rsidR="00CB5726" w:rsidRPr="00C71F2D">
        <w:t xml:space="preserve">exaggerate </w:t>
      </w:r>
      <w:r w:rsidR="00621487" w:rsidRPr="00C71F2D">
        <w:t>such</w:t>
      </w:r>
      <w:r w:rsidR="00CB5726" w:rsidRPr="00C71F2D">
        <w:t xml:space="preserve"> contribution</w:t>
      </w:r>
      <w:r w:rsidR="005D1D79" w:rsidRPr="00C71F2D">
        <w:t>,</w:t>
      </w:r>
      <w:r w:rsidR="00D04DA3" w:rsidRPr="00C71F2D">
        <w:t xml:space="preserve"> in an attempt to minimise Ms Lablache’s contribution and hence</w:t>
      </w:r>
      <w:r w:rsidR="00C71F2D" w:rsidRPr="00C71F2D">
        <w:t xml:space="preserve"> </w:t>
      </w:r>
      <w:r w:rsidR="00D04DA3" w:rsidRPr="00C71F2D">
        <w:t xml:space="preserve">her entitlement to a share therein. This is shown by various misrepresentations </w:t>
      </w:r>
      <w:r w:rsidRPr="00C71F2D">
        <w:t xml:space="preserve">on his part </w:t>
      </w:r>
      <w:r w:rsidR="00D04DA3" w:rsidRPr="00C71F2D">
        <w:t xml:space="preserve">and </w:t>
      </w:r>
      <w:r w:rsidRPr="00C71F2D">
        <w:t xml:space="preserve">the </w:t>
      </w:r>
      <w:r w:rsidR="00D04DA3" w:rsidRPr="00C71F2D">
        <w:t>concealment of certain facts as recounted above. For example</w:t>
      </w:r>
      <w:r w:rsidR="00621487" w:rsidRPr="00C71F2D">
        <w:t>,</w:t>
      </w:r>
      <w:r w:rsidR="00D04DA3" w:rsidRPr="00C71F2D">
        <w:t xml:space="preserve"> </w:t>
      </w:r>
      <w:r w:rsidR="00613BC5" w:rsidRPr="00C71F2D">
        <w:t>the evidence is more consistent with the</w:t>
      </w:r>
      <w:r w:rsidR="00D04DA3" w:rsidRPr="00C71F2D">
        <w:t xml:space="preserve"> building on V1332 </w:t>
      </w:r>
      <w:r w:rsidR="00613BC5" w:rsidRPr="00C71F2D">
        <w:t xml:space="preserve">being renovated and extended albeit extensively, rather than </w:t>
      </w:r>
      <w:r w:rsidR="00D04DA3" w:rsidRPr="00C71F2D">
        <w:t>demolished and rebuilt</w:t>
      </w:r>
      <w:r w:rsidR="00613BC5" w:rsidRPr="00C71F2D">
        <w:t xml:space="preserve"> as claimed by him</w:t>
      </w:r>
      <w:r w:rsidR="00D04DA3" w:rsidRPr="00C71F2D">
        <w:t>.</w:t>
      </w:r>
      <w:r w:rsidR="00E50CC3" w:rsidRPr="00C71F2D">
        <w:t xml:space="preserve"> </w:t>
      </w:r>
      <w:r w:rsidR="00C22958" w:rsidRPr="00C71F2D">
        <w:t>It can reasonably be inferred that i</w:t>
      </w:r>
      <w:r w:rsidR="00E50CC3" w:rsidRPr="00C71F2D">
        <w:t xml:space="preserve">f he had demolished </w:t>
      </w:r>
      <w:r w:rsidR="00EF4147" w:rsidRPr="00C71F2D">
        <w:t>the</w:t>
      </w:r>
      <w:r w:rsidR="00E50CC3" w:rsidRPr="00C71F2D">
        <w:t xml:space="preserve"> building</w:t>
      </w:r>
      <w:r w:rsidR="00C22958" w:rsidRPr="00C71F2D">
        <w:t xml:space="preserve"> </w:t>
      </w:r>
      <w:r w:rsidR="00EF4147" w:rsidRPr="00C71F2D">
        <w:t xml:space="preserve">and rebuilt a new one </w:t>
      </w:r>
      <w:r w:rsidR="00C22958" w:rsidRPr="00C71F2D">
        <w:t xml:space="preserve">as opposed to renovating and extending the existing one, he would have contributed more. </w:t>
      </w:r>
      <w:r w:rsidR="00D04DA3" w:rsidRPr="00C71F2D">
        <w:t xml:space="preserve"> </w:t>
      </w:r>
      <w:r w:rsidR="00C22958" w:rsidRPr="00C71F2D">
        <w:t>Mr Pillay</w:t>
      </w:r>
      <w:r w:rsidR="00D04DA3" w:rsidRPr="00C71F2D">
        <w:t xml:space="preserve"> has also tr</w:t>
      </w:r>
      <w:r w:rsidR="005D1D79" w:rsidRPr="00C71F2D">
        <w:t>ied</w:t>
      </w:r>
      <w:r w:rsidR="00D04DA3" w:rsidRPr="00C71F2D">
        <w:t xml:space="preserve"> to make out that the property was sold solely to him and without the participation of Ms Lablache whereas the evidence shows otherwise</w:t>
      </w:r>
      <w:r w:rsidR="00613BC5" w:rsidRPr="00C71F2D">
        <w:t>: h</w:t>
      </w:r>
      <w:r w:rsidR="005D1D79" w:rsidRPr="00C71F2D">
        <w:t>e would have been unable to obtain the loan without Ms Lablache’s assistance</w:t>
      </w:r>
      <w:r w:rsidR="00613BC5" w:rsidRPr="00C71F2D">
        <w:t xml:space="preserve"> </w:t>
      </w:r>
      <w:r w:rsidR="00377C86" w:rsidRPr="00C71F2D">
        <w:t xml:space="preserve">as co-borrower and </w:t>
      </w:r>
      <w:r w:rsidR="00613BC5" w:rsidRPr="00C71F2D">
        <w:t>to mortgage H1345</w:t>
      </w:r>
      <w:r w:rsidR="00377C86" w:rsidRPr="00C71F2D">
        <w:t>,</w:t>
      </w:r>
      <w:r w:rsidR="00FA70C6" w:rsidRPr="00C71F2D">
        <w:t xml:space="preserve"> and </w:t>
      </w:r>
      <w:r w:rsidR="00377C86" w:rsidRPr="00C71F2D">
        <w:t xml:space="preserve">he </w:t>
      </w:r>
      <w:r w:rsidR="00FA70C6" w:rsidRPr="00C71F2D">
        <w:t xml:space="preserve">would certainly not have been able to even buy the land from Mr Tirant without Ms Lablache’s </w:t>
      </w:r>
      <w:r w:rsidR="00613BC5" w:rsidRPr="00C71F2D">
        <w:t>family ties to</w:t>
      </w:r>
      <w:r w:rsidR="00FA70C6" w:rsidRPr="00C71F2D">
        <w:t xml:space="preserve"> </w:t>
      </w:r>
      <w:r w:rsidR="00621487" w:rsidRPr="00C71F2D">
        <w:t>the former</w:t>
      </w:r>
      <w:r w:rsidR="00377C86" w:rsidRPr="00C71F2D">
        <w:t xml:space="preserve">, further bearing in mind that </w:t>
      </w:r>
      <w:r w:rsidR="00AE0AE2" w:rsidRPr="00C71F2D">
        <w:t>Mr Tirant</w:t>
      </w:r>
      <w:r w:rsidR="00377C86" w:rsidRPr="00C71F2D">
        <w:t xml:space="preserve"> sold the land for the purpose of assisting Ms Lablache in her business</w:t>
      </w:r>
      <w:r w:rsidR="005D1D79" w:rsidRPr="00C71F2D">
        <w:t>.</w:t>
      </w:r>
      <w:r w:rsidR="00D04DA3" w:rsidRPr="00C71F2D">
        <w:t xml:space="preserve"> </w:t>
      </w:r>
      <w:r w:rsidR="00377C86" w:rsidRPr="00C71F2D">
        <w:t>Mr Pillay</w:t>
      </w:r>
      <w:r w:rsidR="00D04DA3" w:rsidRPr="00C71F2D">
        <w:t xml:space="preserve"> has also stated in cross</w:t>
      </w:r>
      <w:r w:rsidR="00EF4147" w:rsidRPr="00C71F2D">
        <w:t>-</w:t>
      </w:r>
      <w:r w:rsidR="00D04DA3" w:rsidRPr="00C71F2D">
        <w:t xml:space="preserve"> examination that he does not know when he started renting out the </w:t>
      </w:r>
      <w:r w:rsidR="00613BC5" w:rsidRPr="00C71F2D">
        <w:t xml:space="preserve">extended </w:t>
      </w:r>
      <w:r w:rsidR="00D04DA3" w:rsidRPr="00C71F2D">
        <w:t xml:space="preserve">building obviously in an attempt to conceal </w:t>
      </w:r>
      <w:r w:rsidR="00613BC5" w:rsidRPr="00C71F2D">
        <w:t xml:space="preserve">firstly </w:t>
      </w:r>
      <w:r w:rsidR="00D04DA3" w:rsidRPr="00C71F2D">
        <w:t>how much rent he has collected up to now</w:t>
      </w:r>
      <w:r w:rsidR="00613BC5" w:rsidRPr="00C71F2D">
        <w:t>,</w:t>
      </w:r>
      <w:r w:rsidR="00FA70C6" w:rsidRPr="00C71F2D">
        <w:t xml:space="preserve"> and </w:t>
      </w:r>
      <w:r w:rsidR="00613BC5" w:rsidRPr="00C71F2D">
        <w:t>secondly</w:t>
      </w:r>
      <w:r w:rsidR="00FA70C6" w:rsidRPr="00C71F2D">
        <w:t xml:space="preserve"> when he started collecting enough rent</w:t>
      </w:r>
      <w:r w:rsidR="00621487" w:rsidRPr="00C71F2D">
        <w:t xml:space="preserve"> from the extensions to the original building</w:t>
      </w:r>
      <w:r w:rsidR="00FA70C6" w:rsidRPr="00C71F2D">
        <w:t xml:space="preserve"> to cover the loan repayments</w:t>
      </w:r>
      <w:r w:rsidR="00D04DA3" w:rsidRPr="00C71F2D">
        <w:t>.</w:t>
      </w:r>
      <w:r w:rsidR="00E50CC3" w:rsidRPr="00C71F2D">
        <w:t xml:space="preserve"> The building </w:t>
      </w:r>
      <w:r w:rsidR="0039431D" w:rsidRPr="00C71F2D">
        <w:t>after</w:t>
      </w:r>
      <w:r w:rsidR="00E50CC3" w:rsidRPr="00C71F2D">
        <w:t xml:space="preserve"> it was extended would obviously fetch more in terms of rent than </w:t>
      </w:r>
      <w:r w:rsidR="0039431D" w:rsidRPr="00C71F2D">
        <w:t>before</w:t>
      </w:r>
      <w:r w:rsidR="00E50CC3" w:rsidRPr="00C71F2D">
        <w:t xml:space="preserve"> </w:t>
      </w:r>
      <w:r w:rsidR="00C22958" w:rsidRPr="00C71F2D">
        <w:t>its extension</w:t>
      </w:r>
      <w:r w:rsidR="00E50CC3" w:rsidRPr="00C71F2D">
        <w:t xml:space="preserve">. </w:t>
      </w:r>
      <w:r w:rsidR="00D04DA3" w:rsidRPr="00C71F2D">
        <w:t xml:space="preserve"> In her counter-petition Ms Lablache has stated that </w:t>
      </w:r>
      <w:r w:rsidR="00C22958" w:rsidRPr="00C71F2D">
        <w:t>Mr Pillay</w:t>
      </w:r>
      <w:r w:rsidR="00D04DA3" w:rsidRPr="00C71F2D">
        <w:t xml:space="preserve"> receive</w:t>
      </w:r>
      <w:r w:rsidR="002D0698" w:rsidRPr="00C71F2D">
        <w:t>s a monthly rent of</w:t>
      </w:r>
      <w:r w:rsidR="00D04DA3" w:rsidRPr="00C71F2D">
        <w:t xml:space="preserve"> SCR70,000 </w:t>
      </w:r>
      <w:r w:rsidR="006D492B" w:rsidRPr="00C71F2D">
        <w:t>which he has admitted</w:t>
      </w:r>
      <w:r w:rsidR="002D0698" w:rsidRPr="00C71F2D">
        <w:t xml:space="preserve">, and out of which she has only benefited by SCR45,000 which he paid towards the cost of </w:t>
      </w:r>
      <w:r w:rsidR="00FA70C6" w:rsidRPr="00C71F2D">
        <w:t xml:space="preserve">her </w:t>
      </w:r>
      <w:r w:rsidR="002D0698" w:rsidRPr="00C71F2D">
        <w:t>vehicle</w:t>
      </w:r>
      <w:r w:rsidR="00FA70C6" w:rsidRPr="00C71F2D">
        <w:t xml:space="preserve"> ISUZU S24137</w:t>
      </w:r>
      <w:r w:rsidR="002D0698" w:rsidRPr="00C71F2D">
        <w:t xml:space="preserve">. </w:t>
      </w:r>
      <w:r w:rsidR="006D492B" w:rsidRPr="00C71F2D">
        <w:t>However in a f</w:t>
      </w:r>
      <w:r w:rsidR="00D04DA3" w:rsidRPr="00C71F2D">
        <w:t>urther</w:t>
      </w:r>
      <w:r w:rsidR="006D492B" w:rsidRPr="00C71F2D">
        <w:t xml:space="preserve"> attempt to mislead the Court he </w:t>
      </w:r>
      <w:r w:rsidR="005D1D79" w:rsidRPr="00C71F2D">
        <w:t>first stated in cross</w:t>
      </w:r>
      <w:r w:rsidR="00FB462B" w:rsidRPr="00C71F2D">
        <w:t>-</w:t>
      </w:r>
      <w:r w:rsidR="005D1D79" w:rsidRPr="00C71F2D">
        <w:t>examination that</w:t>
      </w:r>
      <w:r w:rsidR="006D492B" w:rsidRPr="00C71F2D">
        <w:t xml:space="preserve"> that he is still repaying the loan</w:t>
      </w:r>
      <w:r w:rsidR="005D1D79" w:rsidRPr="00C71F2D">
        <w:t xml:space="preserve"> and could </w:t>
      </w:r>
      <w:r w:rsidR="00C22958" w:rsidRPr="00C71F2D">
        <w:t xml:space="preserve">obtain </w:t>
      </w:r>
      <w:r w:rsidR="005D1D79" w:rsidRPr="00C71F2D">
        <w:t>evidence of the same</w:t>
      </w:r>
      <w:r w:rsidR="00C22958" w:rsidRPr="00C71F2D">
        <w:t xml:space="preserve"> from the bank</w:t>
      </w:r>
      <w:r w:rsidR="005D1D79" w:rsidRPr="00C71F2D">
        <w:t xml:space="preserve"> but then recanted and admitted that he had completed the loan repayments and </w:t>
      </w:r>
      <w:r w:rsidR="00621487" w:rsidRPr="00C71F2D">
        <w:t xml:space="preserve">was </w:t>
      </w:r>
      <w:r w:rsidR="005D1D79" w:rsidRPr="00C71F2D">
        <w:t xml:space="preserve">using part of the rental to maintain the building and was </w:t>
      </w:r>
      <w:r w:rsidR="002D0698" w:rsidRPr="00C71F2D">
        <w:t>pocketing the rest, which he justified by saying that it was his money</w:t>
      </w:r>
      <w:r w:rsidR="006D492B" w:rsidRPr="00C71F2D">
        <w:t xml:space="preserve">. I note from the loan agreement (Exhibit P6(e)) produced by Mr Pillay himself that the loan was to be </w:t>
      </w:r>
      <w:r w:rsidR="00D04DA3" w:rsidRPr="00C71F2D">
        <w:t xml:space="preserve"> </w:t>
      </w:r>
      <w:r w:rsidR="006D492B" w:rsidRPr="00C71F2D">
        <w:t>repaid in 84 mont</w:t>
      </w:r>
      <w:r w:rsidR="009C5171" w:rsidRPr="00C71F2D">
        <w:t>h</w:t>
      </w:r>
      <w:r w:rsidR="006D492B" w:rsidRPr="00C71F2D">
        <w:t>ly instalments of SCR9,960.71 from 28</w:t>
      </w:r>
      <w:r w:rsidR="006D492B" w:rsidRPr="00C71F2D">
        <w:rPr>
          <w:vertAlign w:val="superscript"/>
        </w:rPr>
        <w:t>th</w:t>
      </w:r>
      <w:r w:rsidR="006D492B" w:rsidRPr="00C71F2D">
        <w:t xml:space="preserve"> February 2006 until full repayment. This means that the loan </w:t>
      </w:r>
      <w:r w:rsidR="009C5171" w:rsidRPr="00C71F2D">
        <w:t>would have been fully repaid by the end of January 2013</w:t>
      </w:r>
      <w:r w:rsidR="005B4EB1" w:rsidRPr="00C71F2D">
        <w:t>,</w:t>
      </w:r>
      <w:r w:rsidR="009C5171" w:rsidRPr="00C71F2D">
        <w:t xml:space="preserve"> and that </w:t>
      </w:r>
      <w:r w:rsidR="005B4EB1" w:rsidRPr="00C71F2D">
        <w:t xml:space="preserve">since then </w:t>
      </w:r>
      <w:r w:rsidR="009C5171" w:rsidRPr="00C71F2D">
        <w:t>Mr Pillay would have been pocketing the monthly rent of SCR70,000</w:t>
      </w:r>
      <w:r w:rsidR="0039431D" w:rsidRPr="00C71F2D">
        <w:t xml:space="preserve"> minus the maintenance costs of the building</w:t>
      </w:r>
      <w:r w:rsidR="005B4EB1" w:rsidRPr="00C71F2D">
        <w:t xml:space="preserve"> and the payments for the lease of the Government properties encroached upon</w:t>
      </w:r>
      <w:r w:rsidR="009C5171" w:rsidRPr="00C71F2D">
        <w:t xml:space="preserve">, which would have more than made up for </w:t>
      </w:r>
      <w:r w:rsidR="00C22958" w:rsidRPr="00C71F2D">
        <w:t>what</w:t>
      </w:r>
      <w:r w:rsidR="009C5171" w:rsidRPr="00C71F2D">
        <w:t xml:space="preserve"> he </w:t>
      </w:r>
      <w:r w:rsidR="002D0698" w:rsidRPr="00C71F2D">
        <w:t xml:space="preserve">claims to have </w:t>
      </w:r>
      <w:r w:rsidR="00C22958" w:rsidRPr="00C71F2D">
        <w:t>spent on the acqu</w:t>
      </w:r>
      <w:r w:rsidR="006C2CF2" w:rsidRPr="00C71F2D">
        <w:t>i</w:t>
      </w:r>
      <w:r w:rsidR="00C22958" w:rsidRPr="00C71F2D">
        <w:t xml:space="preserve">sition of V1332 and the renovation and extension of the </w:t>
      </w:r>
      <w:r w:rsidR="009C5171" w:rsidRPr="00C71F2D">
        <w:t>building</w:t>
      </w:r>
      <w:r w:rsidR="00621487" w:rsidRPr="00C71F2D">
        <w:t xml:space="preserve"> out of his own funds</w:t>
      </w:r>
      <w:r w:rsidR="009C5171" w:rsidRPr="00C71F2D">
        <w:t>.</w:t>
      </w:r>
      <w:r w:rsidR="005D1D79" w:rsidRPr="00C71F2D">
        <w:t xml:space="preserve"> </w:t>
      </w:r>
      <w:r w:rsidR="0039431D" w:rsidRPr="00C71F2D">
        <w:t>Ms Lablache on the other hand, despite her contributions and the fact that Mr Tirant sold the property to assist her in her business has only received SCR45,000 from the income generated by the building on V1332.</w:t>
      </w:r>
      <w:r w:rsidR="00C71F2D" w:rsidRPr="00C71F2D">
        <w:t xml:space="preserve"> </w:t>
      </w:r>
      <w:r w:rsidR="00C71F2D">
        <w:t>Furthermore, a</w:t>
      </w:r>
      <w:r w:rsidR="00C71F2D" w:rsidRPr="00C71F2D">
        <w:t xml:space="preserve">lthough Mr Pillay has claimed that he solely repaid the loan and provided a further SCR1.3 million towards renovation and extension of the building, he also stated that Ms Lablache had to move out of the building in 2011 because she was unable to pay the rent, otherwise he would have been unable to repay the loan. In my view this is a clear admission that the loan was repaid with the rent obtained for the building.   </w:t>
      </w:r>
    </w:p>
    <w:p w:rsidR="004F1690" w:rsidRPr="004F1690" w:rsidRDefault="00FE189A" w:rsidP="004F1690">
      <w:pPr>
        <w:pStyle w:val="JudgmentText"/>
        <w:tabs>
          <w:tab w:val="left" w:pos="720"/>
        </w:tabs>
      </w:pPr>
      <w:r w:rsidRPr="004F1690">
        <w:t xml:space="preserve">Ms Lablache </w:t>
      </w:r>
      <w:r w:rsidR="00D808FD">
        <w:t xml:space="preserve">admitted that </w:t>
      </w:r>
      <w:r w:rsidR="00A164CB">
        <w:t xml:space="preserve">except for the money that she contributed in terms of rent of the building on V1332 from 2009 to 2011 which was used to repay the loan she made no other contributions to the repayment of the loan. However </w:t>
      </w:r>
      <w:r w:rsidRPr="004F1690">
        <w:t>she contributed by looking after the home and the children and making other monetary household and family contributions.</w:t>
      </w:r>
      <w:r w:rsidR="00FB462B">
        <w:t xml:space="preserve"> </w:t>
      </w:r>
      <w:r w:rsidRPr="004F1690">
        <w:t>This is denied by Mr Pillay who claims that at the time of construction of the building, he paid the utility bills and they both looked after the children but that she did not give him much support on the home front because she was working in her textile business which she o</w:t>
      </w:r>
      <w:r w:rsidR="00C45660" w:rsidRPr="004F1690">
        <w:t>perated at the studio in Majoie at the time. I believe that Ms Lablache did contribute to the household and family both monetarily and with her time</w:t>
      </w:r>
      <w:r w:rsidR="00FB462B">
        <w:t xml:space="preserve"> and effort</w:t>
      </w:r>
      <w:r w:rsidR="00C45660" w:rsidRPr="004F1690">
        <w:t>.</w:t>
      </w:r>
      <w:r w:rsidR="004F1690" w:rsidRPr="004F1690">
        <w:t xml:space="preserve"> </w:t>
      </w:r>
      <w:r w:rsidR="00FB462B">
        <w:t>Furthermore s</w:t>
      </w:r>
      <w:r w:rsidR="004F1690" w:rsidRPr="004F1690">
        <w:t>he would have been able to take care of her business as well as keep an eye on the children and home as the studio is next to the house.</w:t>
      </w:r>
      <w:r w:rsidR="00FB462B">
        <w:t xml:space="preserve"> The value of such contributions are not to be </w:t>
      </w:r>
      <w:r w:rsidR="000B1D35">
        <w:t xml:space="preserve">made light of </w:t>
      </w:r>
      <w:r w:rsidR="003E3753">
        <w:t xml:space="preserve">as pointed out in </w:t>
      </w:r>
      <w:r w:rsidR="003E3753" w:rsidRPr="003E3753">
        <w:rPr>
          <w:i/>
        </w:rPr>
        <w:t>Faure v Sinon</w:t>
      </w:r>
      <w:r w:rsidR="003E3753">
        <w:t xml:space="preserve"> (supra) and </w:t>
      </w:r>
      <w:r w:rsidR="003E3753" w:rsidRPr="003E3753">
        <w:rPr>
          <w:i/>
        </w:rPr>
        <w:t>Emile v Chetty</w:t>
      </w:r>
      <w:r w:rsidR="003E3753">
        <w:rPr>
          <w:i/>
        </w:rPr>
        <w:t xml:space="preserve"> </w:t>
      </w:r>
      <w:r w:rsidR="003E3753">
        <w:t>(supra).</w:t>
      </w:r>
    </w:p>
    <w:p w:rsidR="004F1690" w:rsidRPr="004F1690" w:rsidRDefault="004F1690" w:rsidP="00E14343">
      <w:pPr>
        <w:pStyle w:val="JudgmentText"/>
        <w:tabs>
          <w:tab w:val="left" w:pos="720"/>
        </w:tabs>
      </w:pPr>
      <w:r w:rsidRPr="003E3753">
        <w:t>M</w:t>
      </w:r>
      <w:r w:rsidR="006C2CF2" w:rsidRPr="003E3753">
        <w:t xml:space="preserve">r Pillay testified that </w:t>
      </w:r>
      <w:r w:rsidR="0039431D" w:rsidRPr="003E3753">
        <w:t xml:space="preserve">he earned from </w:t>
      </w:r>
      <w:r w:rsidR="006C2CF2" w:rsidRPr="003E3753">
        <w:t>SCR</w:t>
      </w:r>
      <w:r w:rsidR="003E3753" w:rsidRPr="003E3753">
        <w:t>28</w:t>
      </w:r>
      <w:r w:rsidR="006C2CF2" w:rsidRPr="003E3753">
        <w:t>,000</w:t>
      </w:r>
      <w:r w:rsidR="0039431D" w:rsidRPr="003E3753">
        <w:t xml:space="preserve"> to </w:t>
      </w:r>
      <w:r w:rsidR="006C2CF2" w:rsidRPr="003E3753">
        <w:t xml:space="preserve">SCR35,000 </w:t>
      </w:r>
      <w:r w:rsidR="003E3753" w:rsidRPr="003E3753">
        <w:t>and sometimes more</w:t>
      </w:r>
      <w:r w:rsidR="003E3753">
        <w:t xml:space="preserve"> </w:t>
      </w:r>
      <w:r w:rsidR="006C2CF2" w:rsidRPr="004F1690">
        <w:t xml:space="preserve">from his contracting business. I do not believe that </w:t>
      </w:r>
      <w:r>
        <w:t xml:space="preserve">prior to completing the extension to the building and receiving a rent of SCR70,000, </w:t>
      </w:r>
      <w:r w:rsidR="006C2CF2" w:rsidRPr="004F1690">
        <w:t>he</w:t>
      </w:r>
      <w:r w:rsidR="001F6EEE" w:rsidRPr="004F1690">
        <w:t xml:space="preserve"> would have been </w:t>
      </w:r>
      <w:r w:rsidR="006C2CF2" w:rsidRPr="004F1690">
        <w:t>ab</w:t>
      </w:r>
      <w:r w:rsidR="001F6EEE" w:rsidRPr="004F1690">
        <w:t>le</w:t>
      </w:r>
      <w:r w:rsidR="00AB6E28">
        <w:t xml:space="preserve"> by relying</w:t>
      </w:r>
      <w:r w:rsidR="001F6EEE" w:rsidRPr="004F1690">
        <w:t xml:space="preserve"> solely on </w:t>
      </w:r>
      <w:r>
        <w:t>his</w:t>
      </w:r>
      <w:r w:rsidR="001F6EEE" w:rsidRPr="004F1690">
        <w:t xml:space="preserve"> </w:t>
      </w:r>
      <w:r w:rsidR="003E3753">
        <w:t xml:space="preserve">earnings, </w:t>
      </w:r>
      <w:r w:rsidR="001F6EEE" w:rsidRPr="004F1690">
        <w:t xml:space="preserve">to take care of </w:t>
      </w:r>
      <w:r>
        <w:t>f</w:t>
      </w:r>
      <w:r w:rsidR="001F6EEE" w:rsidRPr="004F1690">
        <w:t>amily</w:t>
      </w:r>
      <w:r>
        <w:t xml:space="preserve"> and household expenses</w:t>
      </w:r>
      <w:r w:rsidR="001C6722" w:rsidRPr="004F1690">
        <w:t>, repay</w:t>
      </w:r>
      <w:r w:rsidR="001F6EEE" w:rsidRPr="004F1690">
        <w:t xml:space="preserve"> the loan and </w:t>
      </w:r>
      <w:r w:rsidR="001C6722" w:rsidRPr="004F1690">
        <w:t xml:space="preserve">bear the </w:t>
      </w:r>
      <w:r w:rsidR="001F6EEE" w:rsidRPr="004F1690">
        <w:t xml:space="preserve">construction costs </w:t>
      </w:r>
      <w:r w:rsidR="006C2CF2" w:rsidRPr="004F1690">
        <w:t xml:space="preserve">of the extension of the </w:t>
      </w:r>
      <w:r w:rsidR="001F6EEE" w:rsidRPr="004F1690">
        <w:t xml:space="preserve">building on V1332 </w:t>
      </w:r>
      <w:r w:rsidR="001C6722" w:rsidRPr="004F1690">
        <w:t>as well as</w:t>
      </w:r>
      <w:r w:rsidR="001F6EEE" w:rsidRPr="004F1690">
        <w:t xml:space="preserve"> other constructions</w:t>
      </w:r>
      <w:r w:rsidR="001C6722">
        <w:t xml:space="preserve"> on other properties</w:t>
      </w:r>
      <w:r w:rsidR="001F6EEE" w:rsidRPr="004F1690">
        <w:t xml:space="preserve">. </w:t>
      </w:r>
      <w:r w:rsidR="001C6722" w:rsidRPr="00556E04">
        <w:t xml:space="preserve">In that regard, I note that Mr Pillay has claimed that a lot of the developments undertaken on the various properties subject matter of this petition and counter petition were financed from his </w:t>
      </w:r>
      <w:r w:rsidR="001C6722" w:rsidRPr="001C6722">
        <w:t>earnings (i.e. the top storey of the matrimonial home, the studio, the apartments and</w:t>
      </w:r>
      <w:r w:rsidR="001C6722" w:rsidRPr="004F1690">
        <w:rPr>
          <w:color w:val="FF0000"/>
        </w:rPr>
        <w:t xml:space="preserve"> </w:t>
      </w:r>
      <w:r w:rsidR="001C6722" w:rsidRPr="00556E04">
        <w:t>bedsitters on H1346</w:t>
      </w:r>
      <w:r w:rsidR="001C6722">
        <w:t>, upper storey on the semi-detached house on H1345</w:t>
      </w:r>
      <w:r w:rsidR="001C6722" w:rsidRPr="00556E04">
        <w:t xml:space="preserve">). I do not believe that </w:t>
      </w:r>
      <w:r>
        <w:t xml:space="preserve">he would have been able </w:t>
      </w:r>
      <w:r w:rsidR="001C6722" w:rsidRPr="00556E04">
        <w:t xml:space="preserve">to pay for all these developments (in addition to all the other family and household expenses he claims to have made with no help from Ms Lablache) </w:t>
      </w:r>
      <w:r>
        <w:t xml:space="preserve">solely on his </w:t>
      </w:r>
      <w:r w:rsidR="003E3753">
        <w:t>earnings</w:t>
      </w:r>
      <w:r>
        <w:t xml:space="preserve">, </w:t>
      </w:r>
      <w:r w:rsidR="001C6722" w:rsidRPr="00556E04">
        <w:t xml:space="preserve">although </w:t>
      </w:r>
      <w:r w:rsidR="00AB6E28">
        <w:t xml:space="preserve">it is possible that he did for </w:t>
      </w:r>
      <w:r w:rsidR="001C6722" w:rsidRPr="00556E04">
        <w:t xml:space="preserve">some of them. </w:t>
      </w:r>
      <w:r w:rsidR="003E3753">
        <w:t>It is clear to this court that he is attempting to exaggerate his contributions while minimising those of Ms Lablache.</w:t>
      </w:r>
    </w:p>
    <w:p w:rsidR="001C6722" w:rsidRDefault="004F1690" w:rsidP="001C6722">
      <w:pPr>
        <w:pStyle w:val="JudgmentText"/>
        <w:tabs>
          <w:tab w:val="left" w:pos="720"/>
        </w:tabs>
      </w:pPr>
      <w:r>
        <w:t xml:space="preserve">In view of </w:t>
      </w:r>
      <w:r w:rsidR="000B1D35">
        <w:t>her contributions as detailed above</w:t>
      </w:r>
      <w:r>
        <w:t xml:space="preserve">, I find that Ms Lablache is entitled to a half share in title V1332 and the building thereon </w:t>
      </w:r>
      <w:r w:rsidR="00D60E5E">
        <w:t>(</w:t>
      </w:r>
      <w:r>
        <w:t xml:space="preserve">which extends onto </w:t>
      </w:r>
      <w:r w:rsidR="000F542B">
        <w:t>V15988, V15989 and the unregistered parcel which belong to the Government</w:t>
      </w:r>
      <w:r w:rsidR="00D60E5E">
        <w:t>)</w:t>
      </w:r>
      <w:r w:rsidR="000F542B">
        <w:t>.</w:t>
      </w:r>
    </w:p>
    <w:p w:rsidR="002A2648" w:rsidRPr="006E709A" w:rsidRDefault="00D60E5E" w:rsidP="006E709A">
      <w:pPr>
        <w:pStyle w:val="JudgmentText"/>
        <w:tabs>
          <w:tab w:val="left" w:pos="720"/>
        </w:tabs>
      </w:pPr>
      <w:r>
        <w:t>Mr Accouche has valued V1332 and the building at SCR4,866,247.77 whereas Mr Valentin has valued the same at SC</w:t>
      </w:r>
      <w:r w:rsidR="001749E9">
        <w:t>R</w:t>
      </w:r>
      <w:r>
        <w:t>5,844,148.00</w:t>
      </w:r>
      <w:r w:rsidR="002A2648">
        <w:t>.</w:t>
      </w:r>
      <w:r>
        <w:t xml:space="preserve"> There is a difference of SC</w:t>
      </w:r>
      <w:r w:rsidR="000B1D35">
        <w:t>R</w:t>
      </w:r>
      <w:r>
        <w:t>977,900.23 between the two valuations.</w:t>
      </w:r>
      <w:r w:rsidR="001749E9">
        <w:t xml:space="preserve"> According to Mr Accouche, variations in expert valuation reports are normal as </w:t>
      </w:r>
      <w:r w:rsidR="00590BB1">
        <w:t xml:space="preserve">there is no specific science by which valuation of property is carried out and </w:t>
      </w:r>
      <w:r w:rsidR="001749E9">
        <w:t>different valuation methods are used</w:t>
      </w:r>
      <w:r w:rsidR="00590BB1">
        <w:t xml:space="preserve"> by different quantity surveyors. Mr Valentin on the other hand stated that whereas he had no issue with Mr Accouche’s valuation of the land as the difference between his and Mr Accouche’s valuation fell within the acceptable margin, he expressed doubts about Mr Accouche’s valuation of the commercial building which he opined had been excessively depreciated. Nevertheless he stated that Mr Accouche had not stated in his report how he had reached that amount of depreciation and more clarification as to the </w:t>
      </w:r>
      <w:r w:rsidR="00D1418C">
        <w:t xml:space="preserve">basis of </w:t>
      </w:r>
      <w:r w:rsidR="00E616FD">
        <w:t>such</w:t>
      </w:r>
      <w:r w:rsidR="00D1418C">
        <w:t xml:space="preserve"> depreciation</w:t>
      </w:r>
      <w:r w:rsidR="00590BB1">
        <w:t xml:space="preserve"> was required</w:t>
      </w:r>
      <w:r w:rsidR="00D1418C">
        <w:t>, for him</w:t>
      </w:r>
      <w:r w:rsidR="00295304">
        <w:t xml:space="preserve"> to give an informed opinion thereon. However he opined that the depreciation by Mr Accouche could be due to the encroachment of the building on the three parcels of Government land, which according to him is not a relevant</w:t>
      </w:r>
      <w:r w:rsidR="00BF74DC">
        <w:t xml:space="preserve"> factor</w:t>
      </w:r>
      <w:r w:rsidR="00295304">
        <w:t xml:space="preserve"> to be taken into consideration for the same. </w:t>
      </w:r>
      <w:r w:rsidR="00F83B37">
        <w:t>I take note that a</w:t>
      </w:r>
      <w:r w:rsidR="00C71F2D">
        <w:t xml:space="preserve">lthough Mr Accouche testified that he had an issue with the building on V1332 encroaching on three other properties which will make the property difficult to sell, he has not specifically stated in his report that this was a depreciating factor </w:t>
      </w:r>
      <w:r w:rsidR="00F83B37">
        <w:t>in regards to the building.</w:t>
      </w:r>
      <w:r w:rsidR="00C71F2D">
        <w:t xml:space="preserve"> </w:t>
      </w:r>
      <w:r w:rsidR="00E616FD">
        <w:t>In cross-examination, Mr Accouche confirmed th</w:t>
      </w:r>
      <w:r w:rsidR="00E616FD" w:rsidRPr="005113BE">
        <w:t>at the building</w:t>
      </w:r>
      <w:r w:rsidR="00E616FD">
        <w:t xml:space="preserve"> on V1332 </w:t>
      </w:r>
      <w:r w:rsidR="00E616FD" w:rsidRPr="005113BE">
        <w:t>is in good condition</w:t>
      </w:r>
      <w:r w:rsidR="00E616FD">
        <w:t xml:space="preserve">. Previously in examination in chief he had stated that the encroachment by the building on three other plots of land would make it difficult to sell. However he has not stated in so many words that this is the reason for which he has depreciated the building by that sum. </w:t>
      </w:r>
      <w:r w:rsidR="00295304">
        <w:t xml:space="preserve">In the absence of </w:t>
      </w:r>
      <w:r w:rsidR="00E616FD">
        <w:t xml:space="preserve">information as </w:t>
      </w:r>
      <w:r w:rsidR="00BF74DC">
        <w:t>the basis for the depreciation applied by Mr Accouche in his valuation report or his testimony,</w:t>
      </w:r>
      <w:r w:rsidR="00295304">
        <w:t xml:space="preserve"> the Court is not prepared to </w:t>
      </w:r>
      <w:r w:rsidR="00BF74DC">
        <w:t xml:space="preserve">interfere with his valuation relying on </w:t>
      </w:r>
      <w:r w:rsidR="000B1D35">
        <w:t>the assumptions of Mr Valentin on the subject. More to the point</w:t>
      </w:r>
      <w:r w:rsidR="00295304">
        <w:t>,</w:t>
      </w:r>
      <w:r w:rsidR="00D1418C">
        <w:t xml:space="preserve"> Mr Valentin pointed out that Mr Accouche had not taken into account other developmental works on V1332 such as the retaining wall and the boundary wall which Mr Valentin ha</w:t>
      </w:r>
      <w:r w:rsidR="00295304">
        <w:t>d valued at SCR269,128.00</w:t>
      </w:r>
      <w:r w:rsidR="00BF74DC">
        <w:t>, and which this Court agrees should have been taken into account</w:t>
      </w:r>
      <w:r w:rsidR="00295304">
        <w:t xml:space="preserve">. </w:t>
      </w:r>
      <w:r w:rsidR="006E709A">
        <w:t>For that reason the Court declines to consider Mr Accouche’s valuation and relies on Mr Valentin’s</w:t>
      </w:r>
      <w:r w:rsidR="006E709A" w:rsidRPr="006E709A">
        <w:t xml:space="preserve"> </w:t>
      </w:r>
      <w:r w:rsidR="006E709A">
        <w:t xml:space="preserve">valuation of SCR5,844,148.00. </w:t>
      </w:r>
      <w:r w:rsidR="00BF74DC">
        <w:t xml:space="preserve">The half share of the parties </w:t>
      </w:r>
      <w:r w:rsidR="006E709A">
        <w:t>in</w:t>
      </w:r>
      <w:r w:rsidR="00BF74DC">
        <w:t xml:space="preserve"> V1332 and the building thereon will </w:t>
      </w:r>
      <w:r w:rsidR="00BF74DC" w:rsidRPr="006E709A">
        <w:t>therefore amount to SCR2,</w:t>
      </w:r>
      <w:r w:rsidR="006E709A" w:rsidRPr="006E709A">
        <w:t>922</w:t>
      </w:r>
      <w:r w:rsidR="006B527B" w:rsidRPr="006E709A">
        <w:t>,</w:t>
      </w:r>
      <w:r w:rsidR="006E709A" w:rsidRPr="006E709A">
        <w:t>074</w:t>
      </w:r>
      <w:r w:rsidR="00BF74DC" w:rsidRPr="006E709A">
        <w:t>.</w:t>
      </w:r>
    </w:p>
    <w:p w:rsidR="00F27DD2" w:rsidRDefault="00F27DD2" w:rsidP="00F27DD2">
      <w:pPr>
        <w:pStyle w:val="JudgmentText"/>
        <w:numPr>
          <w:ilvl w:val="0"/>
          <w:numId w:val="0"/>
        </w:numPr>
        <w:ind w:left="720"/>
        <w:contextualSpacing/>
        <w:rPr>
          <w:b/>
          <w:u w:val="single"/>
        </w:rPr>
      </w:pPr>
      <w:r w:rsidRPr="00F27DD2">
        <w:rPr>
          <w:b/>
          <w:u w:val="single"/>
        </w:rPr>
        <w:t>Titles V9192 &amp;V9193 (purchased from Mr Pillay’s father</w:t>
      </w:r>
      <w:r w:rsidR="00DF6682">
        <w:rPr>
          <w:b/>
          <w:u w:val="single"/>
        </w:rPr>
        <w:t>)</w:t>
      </w:r>
      <w:r w:rsidR="00D62A9B">
        <w:rPr>
          <w:b/>
          <w:u w:val="single"/>
        </w:rPr>
        <w:t xml:space="preserve"> </w:t>
      </w:r>
    </w:p>
    <w:p w:rsidR="0010551A" w:rsidRDefault="003926DC" w:rsidP="00525C58">
      <w:pPr>
        <w:pStyle w:val="JudgmentText"/>
      </w:pPr>
      <w:r>
        <w:t xml:space="preserve">Mr Pillay testified that his father Georges Herbert Pillay transferred </w:t>
      </w:r>
      <w:r w:rsidR="00DF6682" w:rsidRPr="00DF6682">
        <w:t xml:space="preserve">Titles V9192 </w:t>
      </w:r>
      <w:r w:rsidR="00DF6682">
        <w:t xml:space="preserve">and </w:t>
      </w:r>
      <w:r w:rsidR="00DF6682" w:rsidRPr="00DF6682">
        <w:t>V9193</w:t>
      </w:r>
      <w:r w:rsidR="00DF6682">
        <w:t xml:space="preserve"> </w:t>
      </w:r>
      <w:r w:rsidR="0010551A">
        <w:t xml:space="preserve">to him </w:t>
      </w:r>
      <w:r>
        <w:t>but he does not recall when the transfer was effected. Exhibits P15 and P16 – Certificates of Official Search dated 26</w:t>
      </w:r>
      <w:r w:rsidRPr="003926DC">
        <w:rPr>
          <w:vertAlign w:val="superscript"/>
        </w:rPr>
        <w:t>th</w:t>
      </w:r>
      <w:r>
        <w:t xml:space="preserve"> June 2019, in respect of V9192 and V9193 respectively show that both properties are registered in</w:t>
      </w:r>
      <w:r w:rsidR="0010551A">
        <w:t xml:space="preserve"> the name of Mr Pillay as proprietor with his father having a usufructuary interest in both properties. Mr Pillay also stated that there is a house on each of the parcels and that his father occupies one and rents out the other one. In examination in chief he claimed that </w:t>
      </w:r>
      <w:r w:rsidR="00696E72">
        <w:t>no</w:t>
      </w:r>
      <w:r w:rsidR="0010551A">
        <w:t xml:space="preserve"> consideration </w:t>
      </w:r>
      <w:r w:rsidR="00696E72">
        <w:t xml:space="preserve">was paid </w:t>
      </w:r>
      <w:r w:rsidR="0010551A">
        <w:t xml:space="preserve">for the </w:t>
      </w:r>
      <w:r w:rsidR="00696E72">
        <w:t xml:space="preserve">transfer of the </w:t>
      </w:r>
      <w:r w:rsidR="0010551A">
        <w:t xml:space="preserve">parcels </w:t>
      </w:r>
      <w:r w:rsidR="00696E72">
        <w:t xml:space="preserve">but admitted under cross-examination that he had paid SCR150,000 for the properties. </w:t>
      </w:r>
      <w:r w:rsidR="0010551A">
        <w:t>The two properties do not feature in Mr Pillay’s petition. The reason he g</w:t>
      </w:r>
      <w:r w:rsidR="00696E72">
        <w:t>ave</w:t>
      </w:r>
      <w:r w:rsidR="0010551A">
        <w:t xml:space="preserve"> for this </w:t>
      </w:r>
      <w:r w:rsidR="00696E72">
        <w:t xml:space="preserve">is that although his father transferred them to him he </w:t>
      </w:r>
      <w:r w:rsidR="00B22796">
        <w:t xml:space="preserve">still </w:t>
      </w:r>
      <w:r w:rsidR="00696E72">
        <w:t>considers them as his father’s property. He testified that Ms Lablache is not entitled to a share of the properties as she did not contribute to pay for them nor did his father indicate that she was to have a share therein.</w:t>
      </w:r>
    </w:p>
    <w:p w:rsidR="00A674A1" w:rsidRDefault="00B22796" w:rsidP="00B22796">
      <w:pPr>
        <w:pStyle w:val="JudgmentText"/>
      </w:pPr>
      <w:r>
        <w:t xml:space="preserve">At paragraph 25 of </w:t>
      </w:r>
      <w:r w:rsidR="00A41BF6">
        <w:t>her affidavit in support of  her counter-petition</w:t>
      </w:r>
      <w:r>
        <w:t xml:space="preserve"> Ms Lablache avers that </w:t>
      </w:r>
      <w:r w:rsidRPr="00B22796">
        <w:rPr>
          <w:i/>
        </w:rPr>
        <w:t>“[i]</w:t>
      </w:r>
      <w:r w:rsidR="00525C58" w:rsidRPr="00B22796">
        <w:rPr>
          <w:i/>
        </w:rPr>
        <w:t>n 2008, the Counter-Respondent bought the bare ownership in Titles V9192 and V9193, and his father has the usufructuary interests of these two properties</w:t>
      </w:r>
      <w:r w:rsidRPr="00B22796">
        <w:rPr>
          <w:i/>
        </w:rPr>
        <w:t>”</w:t>
      </w:r>
      <w:r w:rsidR="00525C58">
        <w:t>.</w:t>
      </w:r>
      <w:r>
        <w:t xml:space="preserve"> </w:t>
      </w:r>
      <w:r w:rsidR="009823BA">
        <w:t xml:space="preserve">She </w:t>
      </w:r>
      <w:r w:rsidR="00A674A1">
        <w:t xml:space="preserve">testified that she </w:t>
      </w:r>
      <w:r w:rsidR="009823BA">
        <w:t>seeks a share in the properties because they form part of the matrimonial pool</w:t>
      </w:r>
      <w:r w:rsidR="00A674A1">
        <w:t xml:space="preserve">, but accepted in cross examination that she did not pay for or contribute towards the purchase of the two properties. </w:t>
      </w:r>
    </w:p>
    <w:p w:rsidR="00AE1770" w:rsidRDefault="00525C58" w:rsidP="009C7707">
      <w:pPr>
        <w:pStyle w:val="JudgmentText"/>
      </w:pPr>
      <w:r>
        <w:t xml:space="preserve">Although Ms Lablache deponed that the properties were purchased during the marriage of the parties, she has not brought any </w:t>
      </w:r>
      <w:r w:rsidR="00E454C5">
        <w:t xml:space="preserve">documentary </w:t>
      </w:r>
      <w:r>
        <w:t xml:space="preserve">evidence of the same. In fact </w:t>
      </w:r>
      <w:r w:rsidR="00AE1770">
        <w:t>other than that Mr Pillay had acquired the properties before 26</w:t>
      </w:r>
      <w:r w:rsidR="00AE1770" w:rsidRPr="003926DC">
        <w:rPr>
          <w:vertAlign w:val="superscript"/>
        </w:rPr>
        <w:t>th</w:t>
      </w:r>
      <w:r w:rsidR="00AE1770">
        <w:t xml:space="preserve"> June 2019 – the date of the Certificates of Official Search, there is no documentary evidence to show </w:t>
      </w:r>
      <w:r w:rsidR="00E454C5">
        <w:t xml:space="preserve">the actual date of the transfer, which is a relevant factor in determining whether Ms Lablache is entitled to a share of the properties. </w:t>
      </w:r>
      <w:r w:rsidR="009823BA">
        <w:t>In the circumstances, this Court finds no basis to award her a</w:t>
      </w:r>
      <w:r w:rsidR="007950B9">
        <w:t>ny</w:t>
      </w:r>
      <w:r w:rsidR="009823BA">
        <w:t xml:space="preserve"> share</w:t>
      </w:r>
      <w:r w:rsidR="007950B9">
        <w:t>s</w:t>
      </w:r>
      <w:r w:rsidR="009823BA">
        <w:t xml:space="preserve"> in </w:t>
      </w:r>
      <w:r w:rsidR="009823BA" w:rsidRPr="00DF6682">
        <w:t xml:space="preserve">Titles V9192 </w:t>
      </w:r>
      <w:r w:rsidR="009823BA">
        <w:t xml:space="preserve">and </w:t>
      </w:r>
      <w:r w:rsidR="009823BA" w:rsidRPr="00DF6682">
        <w:t>V9193</w:t>
      </w:r>
      <w:r w:rsidR="009823BA">
        <w:t>.</w:t>
      </w:r>
    </w:p>
    <w:p w:rsidR="00D23826" w:rsidRPr="00D23826" w:rsidRDefault="00D23826" w:rsidP="00AC4D13">
      <w:pPr>
        <w:spacing w:after="240" w:line="360" w:lineRule="auto"/>
        <w:ind w:left="720"/>
        <w:contextualSpacing/>
        <w:jc w:val="both"/>
        <w:rPr>
          <w:rFonts w:ascii="Times New Roman" w:eastAsia="Times New Roman" w:hAnsi="Times New Roman" w:cs="Times New Roman"/>
          <w:b/>
          <w:sz w:val="24"/>
          <w:szCs w:val="24"/>
          <w:u w:val="single"/>
        </w:rPr>
      </w:pPr>
      <w:r w:rsidRPr="006B527B">
        <w:rPr>
          <w:rFonts w:ascii="Times New Roman" w:eastAsia="Times New Roman" w:hAnsi="Times New Roman" w:cs="Times New Roman"/>
          <w:b/>
          <w:sz w:val="24"/>
          <w:szCs w:val="24"/>
          <w:u w:val="single"/>
        </w:rPr>
        <w:t>Title H2307 (Majoie – bare-ownership purchased from Francis Ally)</w:t>
      </w:r>
    </w:p>
    <w:p w:rsidR="00A0659B" w:rsidRDefault="00A0659B" w:rsidP="00F27DD2">
      <w:pPr>
        <w:pStyle w:val="JudgmentText"/>
        <w:tabs>
          <w:tab w:val="left" w:pos="720"/>
        </w:tabs>
      </w:pPr>
      <w:r>
        <w:t xml:space="preserve">Title </w:t>
      </w:r>
      <w:r w:rsidR="00B33DCE">
        <w:t>H</w:t>
      </w:r>
      <w:r>
        <w:t>2307</w:t>
      </w:r>
      <w:r w:rsidR="00B33DCE">
        <w:t xml:space="preserve"> was purchased by Mr Pillay for a consideration of SCR350,000 from Francis Ally who was granted a usufructuary interest therein for his lifetime, by transfer deed dated 12</w:t>
      </w:r>
      <w:r w:rsidR="00B33DCE" w:rsidRPr="00B33DCE">
        <w:rPr>
          <w:vertAlign w:val="superscript"/>
        </w:rPr>
        <w:t>th</w:t>
      </w:r>
      <w:r w:rsidR="00B33DCE">
        <w:t xml:space="preserve"> June 2012  (Exhibit P14). Mr Ally currently resides in a house on the property. The </w:t>
      </w:r>
      <w:r>
        <w:t>current</w:t>
      </w:r>
      <w:r w:rsidR="00045605">
        <w:t xml:space="preserve"> </w:t>
      </w:r>
      <w:r>
        <w:t>owne</w:t>
      </w:r>
      <w:r w:rsidR="00045605">
        <w:t>r of the property is</w:t>
      </w:r>
      <w:r>
        <w:t xml:space="preserve"> </w:t>
      </w:r>
      <w:r w:rsidR="00EA6C0C">
        <w:t>Inesh Pillay</w:t>
      </w:r>
      <w:r w:rsidR="00045605">
        <w:t xml:space="preserve"> as shown by Exhibit 14(a) Certificate of Official Search dated 22</w:t>
      </w:r>
      <w:r w:rsidR="00045605" w:rsidRPr="00045605">
        <w:rPr>
          <w:vertAlign w:val="superscript"/>
        </w:rPr>
        <w:t>nd</w:t>
      </w:r>
      <w:r w:rsidR="00045605">
        <w:t xml:space="preserve"> May 2017, although it is not possible to know exactly when </w:t>
      </w:r>
      <w:r w:rsidR="00171210">
        <w:t xml:space="preserve">Mr Pillay </w:t>
      </w:r>
      <w:r w:rsidR="00045605">
        <w:t xml:space="preserve">transferred </w:t>
      </w:r>
      <w:r w:rsidR="00171210">
        <w:t xml:space="preserve">the property </w:t>
      </w:r>
      <w:r w:rsidR="006E0C76">
        <w:t xml:space="preserve">to him </w:t>
      </w:r>
      <w:r w:rsidR="00045605">
        <w:t>given that the transfer deed was not exhibit</w:t>
      </w:r>
      <w:r w:rsidR="006E0C76">
        <w:t>ed</w:t>
      </w:r>
      <w:r w:rsidR="00045605">
        <w:t xml:space="preserve">. </w:t>
      </w:r>
      <w:r w:rsidR="008669D2">
        <w:t xml:space="preserve">What is known is that the property was acquired by Mr Pillay in 2012 during the marriage of the parties and disposed of sometime between 2012 and </w:t>
      </w:r>
      <w:r w:rsidR="00934AD5">
        <w:t xml:space="preserve">May </w:t>
      </w:r>
      <w:r w:rsidR="008669D2">
        <w:t xml:space="preserve">2017. </w:t>
      </w:r>
    </w:p>
    <w:p w:rsidR="00171210" w:rsidRDefault="00A0659B" w:rsidP="00CE1AF3">
      <w:pPr>
        <w:pStyle w:val="JudgmentText"/>
        <w:tabs>
          <w:tab w:val="left" w:pos="720"/>
        </w:tabs>
      </w:pPr>
      <w:r>
        <w:t xml:space="preserve">Mr Pillay makes no reference to Title </w:t>
      </w:r>
      <w:r w:rsidR="00045605">
        <w:t>H</w:t>
      </w:r>
      <w:r>
        <w:t>2307 in his pe</w:t>
      </w:r>
      <w:r w:rsidR="00934AD5">
        <w:t>tition or supporting affidavit, although he testified in respect of it. Ms Lablache’s prayer in her counter</w:t>
      </w:r>
      <w:r w:rsidR="006C342D">
        <w:t>-</w:t>
      </w:r>
      <w:r w:rsidR="00934AD5">
        <w:t xml:space="preserve">petition for </w:t>
      </w:r>
      <w:r w:rsidR="00934AD5" w:rsidRPr="00171210">
        <w:rPr>
          <w:i/>
        </w:rPr>
        <w:t>“a half share in all the properties [belonging jointly and solely to and including those disposed of by the Counter-Respondent to his children]”</w:t>
      </w:r>
      <w:r w:rsidR="00934AD5">
        <w:t xml:space="preserve"> would include </w:t>
      </w:r>
      <w:r w:rsidR="006C342D">
        <w:t xml:space="preserve">H2307. </w:t>
      </w:r>
    </w:p>
    <w:p w:rsidR="000B3143" w:rsidRDefault="008669D2" w:rsidP="00171210">
      <w:pPr>
        <w:pStyle w:val="JudgmentText"/>
        <w:tabs>
          <w:tab w:val="left" w:pos="720"/>
        </w:tabs>
      </w:pPr>
      <w:r>
        <w:t>Mr Pillay</w:t>
      </w:r>
      <w:r w:rsidR="006C342D">
        <w:t xml:space="preserve"> denies that Ms Lablache is entitled to a share of H2307 on the basis that she did not contribute to its acquisition. He</w:t>
      </w:r>
      <w:r>
        <w:t xml:space="preserve"> testified that he paid for the property over a period of 4 years out of his salary which he paid himself from his electrical contractor business, and that Ms Lablache did not contribute to the payments. </w:t>
      </w:r>
      <w:r w:rsidR="00934AD5">
        <w:t xml:space="preserve"> </w:t>
      </w:r>
      <w:r w:rsidR="00B46353">
        <w:t xml:space="preserve">Ms Pillay </w:t>
      </w:r>
      <w:r w:rsidR="000C7644">
        <w:t xml:space="preserve">agrees that Mr Pillay repaid the purchase price for H2307 over a period of time but claims that he sometimes borrowed money from her to pay Mr Ally and did not always return </w:t>
      </w:r>
      <w:r w:rsidR="00171210">
        <w:t>it</w:t>
      </w:r>
      <w:r w:rsidR="000C7644">
        <w:t xml:space="preserve">. She has not brought any evidence of the sums she supposedly lent Mr Pillay but </w:t>
      </w:r>
      <w:r w:rsidR="00F83B37">
        <w:t xml:space="preserve">this Court accepts her statement that </w:t>
      </w:r>
      <w:r w:rsidR="00CB21BD">
        <w:t>it</w:t>
      </w:r>
      <w:r w:rsidR="000C7644">
        <w:t xml:space="preserve"> is normal between family</w:t>
      </w:r>
      <w:r w:rsidR="00CB21BD">
        <w:t xml:space="preserve"> members not to have documentary evidence of money given or lent to each other. Even if she had not contributed such sums, the property was acquired during their marriage and as stated previously in respect of the other properties, Ms Lablache made contributions in monetary terms to the family and household expenses which in turn permitted Mr Pillay to spend his earnings on other things such as investing in properties. As already pointed out</w:t>
      </w:r>
      <w:r w:rsidR="00171210">
        <w:t>,</w:t>
      </w:r>
      <w:r w:rsidR="00CB21BD">
        <w:t xml:space="preserve"> throughout the time that they were together until her business was affected by the Covid pandemic, Ms Lablache was also earning an income first from h</w:t>
      </w:r>
      <w:r w:rsidR="00171210">
        <w:t>er</w:t>
      </w:r>
      <w:r w:rsidR="00CB21BD">
        <w:t xml:space="preserve"> employment with the Ministry of Education, </w:t>
      </w:r>
      <w:r w:rsidR="00171210">
        <w:t xml:space="preserve">and </w:t>
      </w:r>
      <w:r w:rsidR="00CB21BD">
        <w:t>then from her various businesses.</w:t>
      </w:r>
      <w:r w:rsidR="006B527B">
        <w:t xml:space="preserve"> Ms Lablache also contributed in kind to the welfare of the family by way of housework and care roles.</w:t>
      </w:r>
      <w:r w:rsidR="00171210">
        <w:t xml:space="preserve"> </w:t>
      </w:r>
      <w:r w:rsidR="00CB21BD">
        <w:t>In the circumstances</w:t>
      </w:r>
      <w:r w:rsidR="00171210">
        <w:t xml:space="preserve"> and on the strength of the authorities cited,</w:t>
      </w:r>
      <w:r w:rsidR="00CB21BD">
        <w:t xml:space="preserve"> I find that Ms Lablache is entitled to a half share of H2307</w:t>
      </w:r>
      <w:r w:rsidR="006E0C76">
        <w:t xml:space="preserve"> and the developments thereon</w:t>
      </w:r>
      <w:r w:rsidR="00CB21BD">
        <w:t>.</w:t>
      </w:r>
      <w:r w:rsidR="006B527B">
        <w:t xml:space="preserve"> </w:t>
      </w:r>
    </w:p>
    <w:p w:rsidR="007348D7" w:rsidRDefault="006B527B" w:rsidP="00EC70CC">
      <w:pPr>
        <w:pStyle w:val="JudgmentText"/>
        <w:tabs>
          <w:tab w:val="left" w:pos="720"/>
        </w:tabs>
      </w:pPr>
      <w:r>
        <w:t xml:space="preserve">Mr Accouche valued </w:t>
      </w:r>
      <w:r w:rsidR="00187B75">
        <w:t xml:space="preserve">the property </w:t>
      </w:r>
      <w:r>
        <w:t>at SCR410,233.97</w:t>
      </w:r>
      <w:r w:rsidR="006E0C76">
        <w:t xml:space="preserve"> (Exhibit P18) </w:t>
      </w:r>
      <w:r w:rsidR="00EB4E92">
        <w:t>which is less than half of</w:t>
      </w:r>
      <w:r w:rsidR="006E0C76">
        <w:t xml:space="preserve"> Mr Valentin’s valuation</w:t>
      </w:r>
      <w:r w:rsidR="00EB4E92" w:rsidRPr="00EB4E92">
        <w:t xml:space="preserve"> </w:t>
      </w:r>
      <w:r w:rsidR="00EB4E92">
        <w:t>of SCR1,042,213 (Exhibit D28)</w:t>
      </w:r>
      <w:r w:rsidR="006E0C76">
        <w:t xml:space="preserve"> for the same </w:t>
      </w:r>
      <w:r w:rsidR="00EB4E92">
        <w:t xml:space="preserve">property. </w:t>
      </w:r>
      <w:r w:rsidR="000B3143">
        <w:t>Mr Valentin</w:t>
      </w:r>
      <w:r w:rsidR="00EC70CC">
        <w:t>’s</w:t>
      </w:r>
      <w:r w:rsidR="000B3143">
        <w:t xml:space="preserve"> </w:t>
      </w:r>
      <w:r w:rsidR="00EC70CC">
        <w:t xml:space="preserve">explanations for the differences  between the two valuations, on the basis of which he says his valuation should be preferred are as follows: </w:t>
      </w:r>
      <w:r w:rsidR="0018337A">
        <w:t xml:space="preserve">Firstly he pointed out that </w:t>
      </w:r>
      <w:r w:rsidR="0012664C">
        <w:t xml:space="preserve">Mr Accouche </w:t>
      </w:r>
      <w:r w:rsidR="00EC70CC">
        <w:t xml:space="preserve">had </w:t>
      </w:r>
      <w:r w:rsidR="0012664C">
        <w:t xml:space="preserve">used </w:t>
      </w:r>
      <w:r w:rsidR="0018337A">
        <w:t xml:space="preserve">a </w:t>
      </w:r>
      <w:r w:rsidR="0012664C">
        <w:t>much l</w:t>
      </w:r>
      <w:r w:rsidR="0018337A">
        <w:t xml:space="preserve">ower </w:t>
      </w:r>
      <w:r w:rsidR="008626B7">
        <w:t xml:space="preserve">base </w:t>
      </w:r>
      <w:r w:rsidR="0018337A">
        <w:t xml:space="preserve">rate for </w:t>
      </w:r>
      <w:r w:rsidR="008626B7">
        <w:t xml:space="preserve">calculating the value of </w:t>
      </w:r>
      <w:r w:rsidR="0012664C">
        <w:t xml:space="preserve">the land comprised in </w:t>
      </w:r>
      <w:r w:rsidR="0018337A">
        <w:t>H2307</w:t>
      </w:r>
      <w:r w:rsidR="008626B7">
        <w:t xml:space="preserve"> (i.e. 142.56 per m²)</w:t>
      </w:r>
      <w:r w:rsidR="0018337A">
        <w:t xml:space="preserve"> compared  to the</w:t>
      </w:r>
      <w:r w:rsidR="00EC70CC">
        <w:t xml:space="preserve"> one he had</w:t>
      </w:r>
      <w:r w:rsidR="0018337A">
        <w:t xml:space="preserve"> used for H6638</w:t>
      </w:r>
      <w:r w:rsidR="008626B7">
        <w:t xml:space="preserve"> (i.e. 808 per m²)</w:t>
      </w:r>
      <w:r w:rsidR="0012664C">
        <w:t>,</w:t>
      </w:r>
      <w:r w:rsidR="0018337A">
        <w:t xml:space="preserve"> whereas the two plots are located in the same area</w:t>
      </w:r>
      <w:r w:rsidR="0012664C">
        <w:t>,</w:t>
      </w:r>
      <w:r w:rsidR="0018337A">
        <w:t xml:space="preserve"> and H2307</w:t>
      </w:r>
      <w:r w:rsidR="0012664C">
        <w:t xml:space="preserve"> is buildable land and</w:t>
      </w:r>
      <w:r w:rsidR="0018337A">
        <w:t xml:space="preserve"> has road access</w:t>
      </w:r>
      <w:r w:rsidR="008626B7">
        <w:t>,</w:t>
      </w:r>
      <w:r w:rsidR="0012664C">
        <w:t xml:space="preserve"> which is not the case for H6638. Mr Valentin on the other hand has used more or less the same rates for the two plots.</w:t>
      </w:r>
      <w:r w:rsidR="00EC70CC">
        <w:t xml:space="preserve"> Secondly whilst both quantity surveyors devalued the land because of the presence of the building thereon, Mr Accouche used that same lower base rate to do so which Mr Valentin has stated is not justified. While this explanation for preferring Mr Valentin’s valuation </w:t>
      </w:r>
      <w:r w:rsidR="007348D7">
        <w:t>appears at first glance to be justified</w:t>
      </w:r>
      <w:r w:rsidR="00EC70CC">
        <w:t xml:space="preserve">, it is to be noted that </w:t>
      </w:r>
      <w:r w:rsidR="00171210">
        <w:t>Mr Valentin’s</w:t>
      </w:r>
      <w:r w:rsidR="00EC70CC">
        <w:t xml:space="preserve"> valuation does not state the </w:t>
      </w:r>
      <w:r w:rsidR="007348D7">
        <w:t xml:space="preserve">base </w:t>
      </w:r>
      <w:r w:rsidR="00EC70CC">
        <w:t>rate that he has used.</w:t>
      </w:r>
      <w:r w:rsidR="0012664C">
        <w:t xml:space="preserve"> </w:t>
      </w:r>
      <w:r w:rsidR="00EC70CC">
        <w:t>He simply contents himself with stating that</w:t>
      </w:r>
      <w:r w:rsidR="007348D7">
        <w:t xml:space="preserve"> the rates that he has used for H2307 and H6638 are more or less the same and more realistic. Moreover, this Court, does not have the required knowledge and expertise to make a finding as to which rates are the correct or more justifiable ones, especially in the absence of the rates used by Mr Valentin.   </w:t>
      </w:r>
      <w:r w:rsidR="00EC70CC">
        <w:t xml:space="preserve"> </w:t>
      </w:r>
    </w:p>
    <w:p w:rsidR="00324B56" w:rsidRDefault="007348D7" w:rsidP="00EC70CC">
      <w:pPr>
        <w:pStyle w:val="JudgmentText"/>
        <w:tabs>
          <w:tab w:val="left" w:pos="720"/>
        </w:tabs>
      </w:pPr>
      <w:r>
        <w:t>I</w:t>
      </w:r>
      <w:r w:rsidR="0012664C">
        <w:t xml:space="preserve">n regards to the buildings/ developments on H2307, whereas Mr Valentin took into account all infrastructures on the land, Mr </w:t>
      </w:r>
      <w:r w:rsidR="00324B56">
        <w:t xml:space="preserve">Accouche </w:t>
      </w:r>
      <w:r w:rsidR="0012664C">
        <w:t xml:space="preserve"> only took int</w:t>
      </w:r>
      <w:r w:rsidR="00324B56">
        <w:t xml:space="preserve">o account the dwelling house excluding the paving, retaining wall and boundary wall which have been valued at SCR18,200, SCR78,125 and SCR14,825 respectively by Mr Valentin amounting to a total of SCR111,200. </w:t>
      </w:r>
      <w:r>
        <w:t xml:space="preserve">I agree that </w:t>
      </w:r>
      <w:r w:rsidR="00324B56">
        <w:t xml:space="preserve">all infrastructures should have been </w:t>
      </w:r>
      <w:r w:rsidR="006A09EA">
        <w:t>taken into account</w:t>
      </w:r>
      <w:r w:rsidR="00324B56">
        <w:t xml:space="preserve">. </w:t>
      </w:r>
    </w:p>
    <w:p w:rsidR="006A695F" w:rsidRDefault="000B3143" w:rsidP="00EC70CC">
      <w:pPr>
        <w:pStyle w:val="JudgmentText"/>
        <w:tabs>
          <w:tab w:val="left" w:pos="720"/>
        </w:tabs>
      </w:pPr>
      <w:r>
        <w:t>Finally Mr Valentin</w:t>
      </w:r>
      <w:r w:rsidR="006A09EA">
        <w:t xml:space="preserve"> states that the fact that Mr Francis Ally has usufructuary interest in the property should not have been considered as a devaluing factor by Mr Accouche as it has no impact on the value of the property. It is to be noted that Mr Accouche has stated in his report that this makes the property </w:t>
      </w:r>
      <w:r w:rsidR="006A09EA" w:rsidRPr="006A09EA">
        <w:rPr>
          <w:i/>
        </w:rPr>
        <w:t>“undesirable on the open market if the current owner consider (sic) selling the … property”</w:t>
      </w:r>
      <w:r w:rsidR="006A09EA">
        <w:t xml:space="preserve">, and on that basis devalued the property by SCR440,000. I tend to agree with Mr Accouche as to the reasons for devaluing the property although I cannot make any finding as to the correctness </w:t>
      </w:r>
      <w:r w:rsidR="006A695F">
        <w:t>of the amount by which the property has been devalued for lack of expertise in the subject.</w:t>
      </w:r>
      <w:r w:rsidR="00942EBD">
        <w:t xml:space="preserve"> </w:t>
      </w:r>
    </w:p>
    <w:p w:rsidR="00942EBD" w:rsidRDefault="00942EBD" w:rsidP="00EC70CC">
      <w:pPr>
        <w:pStyle w:val="JudgmentText"/>
        <w:tabs>
          <w:tab w:val="left" w:pos="720"/>
        </w:tabs>
      </w:pPr>
      <w:r w:rsidRPr="005113BE">
        <w:t>The second factor is the house on H2307 which was built in the 1980s and although it has quite a bit of life span remaining, has structural damage on one side. The house has to be devalued to take into account works to restore its structural integrity as well as renovation works for floor tiles, doors ceilings, the roof, kitchen cabinets and even electrical installations. In spite of the structural damage and need for renovation he admitted that the house was habitable and confirmed that Mr Ally was occupying it.</w:t>
      </w:r>
    </w:p>
    <w:p w:rsidR="00CB21BD" w:rsidRPr="00D63D2A" w:rsidRDefault="00171210" w:rsidP="006A695F">
      <w:pPr>
        <w:pStyle w:val="JudgmentText"/>
        <w:tabs>
          <w:tab w:val="left" w:pos="720"/>
        </w:tabs>
      </w:pPr>
      <w:r>
        <w:t xml:space="preserve">For the </w:t>
      </w:r>
      <w:r w:rsidR="00E335CC">
        <w:t xml:space="preserve">above reasons, this Court has difficulty preferring one valuation over the other. </w:t>
      </w:r>
      <w:r w:rsidR="006A695F">
        <w:t xml:space="preserve">In the circumstances, </w:t>
      </w:r>
      <w:r w:rsidR="00E335CC">
        <w:t>the fairest solution is to</w:t>
      </w:r>
      <w:r w:rsidR="006A695F">
        <w:t xml:space="preserve"> </w:t>
      </w:r>
      <w:r w:rsidR="00E335CC">
        <w:t xml:space="preserve">use </w:t>
      </w:r>
      <w:r w:rsidR="006A695F">
        <w:t>the average</w:t>
      </w:r>
      <w:r w:rsidR="00E335CC">
        <w:t xml:space="preserve"> between the two valuations</w:t>
      </w:r>
      <w:r w:rsidR="006A695F" w:rsidRPr="006A695F">
        <w:t xml:space="preserve"> </w:t>
      </w:r>
      <w:r w:rsidR="006A695F">
        <w:t>(</w:t>
      </w:r>
      <w:r w:rsidR="00E335CC">
        <w:t xml:space="preserve">SCR410,233.97 and </w:t>
      </w:r>
      <w:r w:rsidR="006A695F">
        <w:t>SCR1,042,213) which amounts to SCR7</w:t>
      </w:r>
      <w:r w:rsidR="00E335CC">
        <w:t>26</w:t>
      </w:r>
      <w:r w:rsidR="006A695F">
        <w:t>,</w:t>
      </w:r>
      <w:r w:rsidR="00E335CC">
        <w:t>2</w:t>
      </w:r>
      <w:r w:rsidR="006A695F">
        <w:t xml:space="preserve">23.49. </w:t>
      </w:r>
      <w:r w:rsidR="000B3143">
        <w:t xml:space="preserve">Each party is </w:t>
      </w:r>
      <w:r w:rsidR="000B3143" w:rsidRPr="00D63D2A">
        <w:t xml:space="preserve">entitled to a half share of the property which </w:t>
      </w:r>
      <w:r w:rsidR="006A695F" w:rsidRPr="00D63D2A">
        <w:t xml:space="preserve">therefore </w:t>
      </w:r>
      <w:r w:rsidR="000B3143" w:rsidRPr="00D63D2A">
        <w:t>amounts to SCR</w:t>
      </w:r>
      <w:r w:rsidR="006A695F" w:rsidRPr="00D63D2A">
        <w:t>3</w:t>
      </w:r>
      <w:r w:rsidR="00E335CC" w:rsidRPr="00D63D2A">
        <w:t>63</w:t>
      </w:r>
      <w:r w:rsidR="000B3143" w:rsidRPr="00D63D2A">
        <w:t>,</w:t>
      </w:r>
      <w:r w:rsidR="00E335CC" w:rsidRPr="00D63D2A">
        <w:t>1</w:t>
      </w:r>
      <w:r w:rsidR="006A695F" w:rsidRPr="00D63D2A">
        <w:t>11</w:t>
      </w:r>
      <w:r w:rsidR="000B3143" w:rsidRPr="00D63D2A">
        <w:t>.</w:t>
      </w:r>
      <w:r w:rsidR="006A695F" w:rsidRPr="00D63D2A">
        <w:t>74.</w:t>
      </w:r>
    </w:p>
    <w:p w:rsidR="00D23826" w:rsidRDefault="00D23826" w:rsidP="00395DFC">
      <w:pPr>
        <w:spacing w:after="240" w:line="240" w:lineRule="auto"/>
        <w:ind w:left="720"/>
        <w:contextualSpacing/>
        <w:jc w:val="both"/>
        <w:rPr>
          <w:rFonts w:ascii="Times New Roman" w:eastAsia="Times New Roman" w:hAnsi="Times New Roman" w:cs="Times New Roman"/>
          <w:b/>
          <w:sz w:val="24"/>
          <w:szCs w:val="24"/>
          <w:u w:val="single"/>
        </w:rPr>
      </w:pPr>
      <w:r w:rsidRPr="00D23826">
        <w:rPr>
          <w:rFonts w:ascii="Times New Roman" w:eastAsia="Times New Roman" w:hAnsi="Times New Roman" w:cs="Times New Roman"/>
          <w:b/>
          <w:sz w:val="24"/>
          <w:szCs w:val="24"/>
          <w:u w:val="single"/>
        </w:rPr>
        <w:t>Title H6638</w:t>
      </w:r>
    </w:p>
    <w:p w:rsidR="004D6943" w:rsidRDefault="00395DFC" w:rsidP="00A048B2">
      <w:pPr>
        <w:pStyle w:val="JudgmentText"/>
        <w:tabs>
          <w:tab w:val="left" w:pos="720"/>
        </w:tabs>
      </w:pPr>
      <w:r w:rsidRPr="00A521DE">
        <w:t xml:space="preserve">Title </w:t>
      </w:r>
      <w:r w:rsidR="00D04959">
        <w:t>H</w:t>
      </w:r>
      <w:r w:rsidRPr="00A521DE">
        <w:t xml:space="preserve">6638 does not feature </w:t>
      </w:r>
      <w:r w:rsidR="000914AA" w:rsidRPr="00A521DE">
        <w:t xml:space="preserve">in Mr Pillay’s petition. </w:t>
      </w:r>
      <w:r w:rsidR="00A521DE" w:rsidRPr="00A521DE">
        <w:t xml:space="preserve">He does not refer to it in his testimony either. </w:t>
      </w:r>
      <w:r w:rsidR="00B22796">
        <w:t>However the property w</w:t>
      </w:r>
      <w:r w:rsidR="00A048B2">
        <w:t xml:space="preserve">ould fall under </w:t>
      </w:r>
      <w:r w:rsidR="00A048B2" w:rsidRPr="00D23826">
        <w:rPr>
          <w:i/>
        </w:rPr>
        <w:t>“properties</w:t>
      </w:r>
      <w:r w:rsidR="00A048B2">
        <w:rPr>
          <w:i/>
        </w:rPr>
        <w:t xml:space="preserve"> belonging jointly and solely to and including those disposed of by [</w:t>
      </w:r>
      <w:r w:rsidR="00A048B2" w:rsidRPr="00D23826">
        <w:rPr>
          <w:i/>
        </w:rPr>
        <w:t>Mr Pillay</w:t>
      </w:r>
      <w:r w:rsidR="00A048B2">
        <w:rPr>
          <w:i/>
        </w:rPr>
        <w:t>] to his children</w:t>
      </w:r>
      <w:r w:rsidR="00A048B2" w:rsidRPr="00D23826">
        <w:rPr>
          <w:i/>
        </w:rPr>
        <w:t>”</w:t>
      </w:r>
      <w:r w:rsidR="00A048B2" w:rsidRPr="00D23826">
        <w:t xml:space="preserve"> of which </w:t>
      </w:r>
      <w:r w:rsidR="00B22796">
        <w:t>Ms Lablache</w:t>
      </w:r>
      <w:r w:rsidR="00A048B2" w:rsidRPr="00D23826">
        <w:t xml:space="preserve"> seeks a half-sh</w:t>
      </w:r>
      <w:r w:rsidR="00B22796">
        <w:t>are</w:t>
      </w:r>
      <w:r w:rsidR="00F44755">
        <w:t xml:space="preserve">, as the property which was initially registered in Mr Pillay’s sole name was transferred to Kimberley and Inesh Pillay.  </w:t>
      </w:r>
      <w:r w:rsidR="004D6943">
        <w:t>At paragraph 24 of her affidavit in support of the counter-petition she avers that:</w:t>
      </w:r>
    </w:p>
    <w:p w:rsidR="004D6943" w:rsidRDefault="004D6943" w:rsidP="004D6943">
      <w:pPr>
        <w:pStyle w:val="NumberedQuotationindent1"/>
        <w:numPr>
          <w:ilvl w:val="3"/>
          <w:numId w:val="70"/>
        </w:numPr>
        <w:ind w:left="1080" w:hanging="360"/>
      </w:pPr>
      <w:r>
        <w:t xml:space="preserve">In 2012 and 2015, the Counter-Respondent </w:t>
      </w:r>
      <w:r w:rsidR="00F44533">
        <w:t xml:space="preserve">bought Titles H2307 and H6638 and registered those two Titles on his name solely … In 2016 the Counter-Respondent transferred Title H2307 on our minor son and Title H6638 on our son and daughter but he kept the usufructuary interests in both titles. This was done without my knowledge. </w:t>
      </w:r>
    </w:p>
    <w:p w:rsidR="00F44533" w:rsidRDefault="00F44533" w:rsidP="00F44533">
      <w:pPr>
        <w:pStyle w:val="NumberedQuotationindent1"/>
        <w:numPr>
          <w:ilvl w:val="0"/>
          <w:numId w:val="0"/>
        </w:numPr>
        <w:ind w:left="1080"/>
      </w:pPr>
    </w:p>
    <w:p w:rsidR="004630EA" w:rsidRDefault="005B19A0" w:rsidP="00EA6C0C">
      <w:pPr>
        <w:pStyle w:val="JudgmentText"/>
        <w:tabs>
          <w:tab w:val="left" w:pos="720"/>
        </w:tabs>
      </w:pPr>
      <w:r>
        <w:t xml:space="preserve">There is no documentary evidence to support the averment that </w:t>
      </w:r>
      <w:r w:rsidR="00F44755">
        <w:t xml:space="preserve">Mr Pillay purchased </w:t>
      </w:r>
      <w:r>
        <w:t xml:space="preserve">H6638 in 2015, although </w:t>
      </w:r>
      <w:r w:rsidR="00D04959">
        <w:t>Exhibit P1 - transfer deed dated 23</w:t>
      </w:r>
      <w:r w:rsidR="00D04959" w:rsidRPr="004630EA">
        <w:rPr>
          <w:vertAlign w:val="superscript"/>
        </w:rPr>
        <w:t>rd</w:t>
      </w:r>
      <w:r w:rsidR="00D04959">
        <w:t xml:space="preserve"> July 2016 - bears out that Title H6638</w:t>
      </w:r>
      <w:r w:rsidR="004630EA" w:rsidRPr="004630EA">
        <w:t xml:space="preserve"> </w:t>
      </w:r>
      <w:r>
        <w:t>(</w:t>
      </w:r>
      <w:r w:rsidR="004630EA">
        <w:t>together with Title H1346</w:t>
      </w:r>
      <w:r>
        <w:t>)</w:t>
      </w:r>
      <w:r w:rsidR="00D04959">
        <w:t xml:space="preserve"> was transferred by </w:t>
      </w:r>
      <w:r w:rsidR="00F44755">
        <w:t xml:space="preserve">Mr Walter Patrick Pillay </w:t>
      </w:r>
      <w:r w:rsidR="00D04959">
        <w:t>to Kimberley Pillay and Inesh Pillay reserving the usufructuary inter</w:t>
      </w:r>
      <w:r>
        <w:t>est to himself for his lifetime</w:t>
      </w:r>
      <w:r w:rsidR="00D04959">
        <w:t>.</w:t>
      </w:r>
      <w:r w:rsidR="00F44533">
        <w:t xml:space="preserve">  </w:t>
      </w:r>
      <w:r w:rsidR="004D6943">
        <w:t xml:space="preserve"> </w:t>
      </w:r>
    </w:p>
    <w:p w:rsidR="00A81165" w:rsidRPr="00A521DE" w:rsidRDefault="00695748" w:rsidP="005B19A0">
      <w:pPr>
        <w:pStyle w:val="JudgmentText"/>
        <w:tabs>
          <w:tab w:val="left" w:pos="720"/>
        </w:tabs>
      </w:pPr>
      <w:r>
        <w:t xml:space="preserve">It is not possible to ascertain </w:t>
      </w:r>
      <w:r w:rsidR="004630EA">
        <w:t>from the exhibits produced</w:t>
      </w:r>
      <w:r w:rsidR="00F44755">
        <w:t xml:space="preserve"> or the testimony of the witnesses</w:t>
      </w:r>
      <w:r w:rsidR="004630EA">
        <w:t xml:space="preserve"> </w:t>
      </w:r>
      <w:r>
        <w:t>when</w:t>
      </w:r>
      <w:r w:rsidR="00A81165">
        <w:t xml:space="preserve">, from whom </w:t>
      </w:r>
      <w:r>
        <w:t xml:space="preserve">and </w:t>
      </w:r>
      <w:r w:rsidR="00A81165">
        <w:t xml:space="preserve">how </w:t>
      </w:r>
      <w:r w:rsidR="004630EA">
        <w:t>H6638</w:t>
      </w:r>
      <w:r>
        <w:t xml:space="preserve"> was acquired by Mr</w:t>
      </w:r>
      <w:r w:rsidR="00A81165">
        <w:t xml:space="preserve"> Pillay, </w:t>
      </w:r>
      <w:r w:rsidR="00AA705F">
        <w:t xml:space="preserve">or how he paid for it, </w:t>
      </w:r>
      <w:r w:rsidR="00A81165">
        <w:t>all of which are relevant for this Court to determin</w:t>
      </w:r>
      <w:r w:rsidR="00AA705F">
        <w:t xml:space="preserve">e </w:t>
      </w:r>
      <w:r w:rsidR="00A81165">
        <w:t xml:space="preserve">whether Ms Lablache is entitled to a share thereof. </w:t>
      </w:r>
      <w:r w:rsidR="004630EA">
        <w:t xml:space="preserve">Ms Lablache’s oral testimony does not throw much light on the matter either. She stated that she is not aware of </w:t>
      </w:r>
      <w:r w:rsidR="005B19A0">
        <w:t>H6638 although it features in her affidavit</w:t>
      </w:r>
      <w:r w:rsidR="004630EA">
        <w:t>, and mistook it for parcel H10786 purchased by Mr Pillay from Mr Larame.</w:t>
      </w:r>
      <w:r w:rsidR="005B19A0">
        <w:t xml:space="preserve"> </w:t>
      </w:r>
      <w:r w:rsidR="00A81165">
        <w:t xml:space="preserve">Given the lack of </w:t>
      </w:r>
      <w:r w:rsidR="005B19A0">
        <w:t>evidence</w:t>
      </w:r>
      <w:r w:rsidR="00A81165">
        <w:t xml:space="preserve"> </w:t>
      </w:r>
      <w:r w:rsidR="005B19A0">
        <w:t>as stated above</w:t>
      </w:r>
      <w:r w:rsidR="00A81165">
        <w:t xml:space="preserve">, this Court finds itself unable to make a finding </w:t>
      </w:r>
      <w:r w:rsidR="00F44755">
        <w:t>that</w:t>
      </w:r>
      <w:r w:rsidR="005B19A0">
        <w:t xml:space="preserve"> Ms Lablache is entitled to a share of H6638</w:t>
      </w:r>
      <w:r w:rsidR="00F44755">
        <w:t>.</w:t>
      </w:r>
      <w:r w:rsidR="00F27DD2">
        <w:t xml:space="preserve"> </w:t>
      </w:r>
      <w:r w:rsidR="00A81165">
        <w:t xml:space="preserve">  </w:t>
      </w:r>
    </w:p>
    <w:p w:rsidR="00C973EB" w:rsidRPr="00C973EB" w:rsidRDefault="00C973EB" w:rsidP="00C973EB">
      <w:pPr>
        <w:pStyle w:val="Jjmntheading1"/>
      </w:pPr>
      <w:r w:rsidRPr="00C973EB">
        <w:t>Decision</w:t>
      </w:r>
    </w:p>
    <w:p w:rsidR="00837114" w:rsidRDefault="004C10B4" w:rsidP="006F2B13">
      <w:pPr>
        <w:pStyle w:val="JudgmentText"/>
        <w:tabs>
          <w:tab w:val="left" w:pos="720"/>
        </w:tabs>
      </w:pPr>
      <w:r>
        <w:t>In terms of his petition, Mr Pillay seeks sole ownership and occupancy of parcels H1343 (subdivided into H6465 and H6466) and H1345. Ms Lablache</w:t>
      </w:r>
      <w:r w:rsidR="00A648AD">
        <w:t>, in her counter-petition</w:t>
      </w:r>
      <w:r>
        <w:t xml:space="preserve"> seeks a half share</w:t>
      </w:r>
      <w:r w:rsidR="00837114">
        <w:t xml:space="preserve"> </w:t>
      </w:r>
      <w:r>
        <w:t xml:space="preserve">of all </w:t>
      </w:r>
      <w:r w:rsidR="00837114">
        <w:t>the properties owned solely or jointly by Mr Pillay including those he has transferred to their children</w:t>
      </w:r>
      <w:r w:rsidR="001A34CE">
        <w:t>.</w:t>
      </w:r>
      <w:r w:rsidR="00C73027">
        <w:t xml:space="preserve"> These are parcels</w:t>
      </w:r>
      <w:r w:rsidR="00C73027" w:rsidRPr="00C73027">
        <w:rPr>
          <w:b/>
        </w:rPr>
        <w:t xml:space="preserve"> </w:t>
      </w:r>
      <w:r w:rsidR="00C73027" w:rsidRPr="00C73027">
        <w:t>H6638,</w:t>
      </w:r>
      <w:r w:rsidR="000A4ECB" w:rsidRPr="00C73027">
        <w:t xml:space="preserve"> </w:t>
      </w:r>
      <w:r w:rsidR="00C73027" w:rsidRPr="00C73027">
        <w:t>V9192, V9193, H1346, H10786, H1345, H6465, H6466, V1332 and H2307</w:t>
      </w:r>
      <w:r w:rsidR="00C73027">
        <w:t xml:space="preserve">. </w:t>
      </w:r>
      <w:r w:rsidR="00837114">
        <w:t>In addition she seeks sole ownership of H1345, H6465 and H6466</w:t>
      </w:r>
      <w:r w:rsidR="00E65CF8">
        <w:t>,</w:t>
      </w:r>
      <w:r w:rsidR="00837114">
        <w:t xml:space="preserve"> and in the alternative of V1332.</w:t>
      </w:r>
    </w:p>
    <w:p w:rsidR="008122FA" w:rsidRDefault="00837114" w:rsidP="006F2B13">
      <w:pPr>
        <w:pStyle w:val="JudgmentText"/>
        <w:tabs>
          <w:tab w:val="left" w:pos="720"/>
        </w:tabs>
      </w:pPr>
      <w:r>
        <w:t>This Court has found that</w:t>
      </w:r>
      <w:r w:rsidR="008122FA">
        <w:t>:</w:t>
      </w:r>
    </w:p>
    <w:p w:rsidR="008122FA" w:rsidRDefault="008122FA" w:rsidP="008122FA">
      <w:pPr>
        <w:pStyle w:val="JudgmentText"/>
        <w:numPr>
          <w:ilvl w:val="0"/>
          <w:numId w:val="72"/>
        </w:numPr>
        <w:tabs>
          <w:tab w:val="left" w:pos="720"/>
        </w:tabs>
      </w:pPr>
      <w:r>
        <w:t xml:space="preserve">Ms Lablache is not entitled to any share in land parcel </w:t>
      </w:r>
      <w:r w:rsidR="000A4ECB" w:rsidRPr="00845C4B">
        <w:rPr>
          <w:b/>
        </w:rPr>
        <w:t>H6638</w:t>
      </w:r>
      <w:r w:rsidR="000A4ECB">
        <w:t xml:space="preserve"> which </w:t>
      </w:r>
      <w:r w:rsidR="00D91900">
        <w:t xml:space="preserve">Mr Pillay </w:t>
      </w:r>
      <w:r w:rsidR="000A4ECB">
        <w:t xml:space="preserve">transferred to Kimberley and Inesh Pillay reserving the usufructuary interest for himself; </w:t>
      </w:r>
      <w:r w:rsidR="009B7A49">
        <w:t xml:space="preserve">or land parcels </w:t>
      </w:r>
      <w:r w:rsidR="009B7A49" w:rsidRPr="00845C4B">
        <w:rPr>
          <w:b/>
        </w:rPr>
        <w:t>V9192 and V9193</w:t>
      </w:r>
      <w:r w:rsidR="009B7A49">
        <w:t xml:space="preserve"> and the structures thereon </w:t>
      </w:r>
      <w:r w:rsidR="00D91900">
        <w:t xml:space="preserve">in which Mr Pillay holds the bare-ownership and Mr Herbert Pillay holds the usufructuary interest. </w:t>
      </w:r>
    </w:p>
    <w:p w:rsidR="008122FA" w:rsidRDefault="00837114" w:rsidP="008122FA">
      <w:pPr>
        <w:pStyle w:val="JudgmentText"/>
        <w:numPr>
          <w:ilvl w:val="0"/>
          <w:numId w:val="72"/>
        </w:numPr>
        <w:tabs>
          <w:tab w:val="left" w:pos="720"/>
        </w:tabs>
      </w:pPr>
      <w:r>
        <w:t xml:space="preserve">Ms Lablache is not entitled to a share in the land comprised in </w:t>
      </w:r>
      <w:r w:rsidRPr="00845C4B">
        <w:rPr>
          <w:b/>
        </w:rPr>
        <w:t>H1346</w:t>
      </w:r>
      <w:r>
        <w:t xml:space="preserve"> which </w:t>
      </w:r>
      <w:r w:rsidR="000A4ECB">
        <w:t xml:space="preserve">Mr Pillay has transferred to </w:t>
      </w:r>
      <w:r w:rsidR="001B3BD4">
        <w:t>Kimberley and Inesh Pillay</w:t>
      </w:r>
      <w:r w:rsidR="00446A43">
        <w:t xml:space="preserve"> reserving the usufructuary interest for himself</w:t>
      </w:r>
      <w:r>
        <w:t>, but the parties are each entitled to a half share of the matrimonial home there</w:t>
      </w:r>
      <w:r w:rsidR="008122FA">
        <w:t>on</w:t>
      </w:r>
      <w:r w:rsidR="00DD3DF1">
        <w:t>, which half share is</w:t>
      </w:r>
      <w:r>
        <w:t xml:space="preserve"> valued at </w:t>
      </w:r>
      <w:r w:rsidR="008122FA" w:rsidRPr="0086524A">
        <w:rPr>
          <w:b/>
        </w:rPr>
        <w:t>SCR1,557,555.46.</w:t>
      </w:r>
    </w:p>
    <w:p w:rsidR="000A4ECB" w:rsidRDefault="008122FA" w:rsidP="008122FA">
      <w:pPr>
        <w:pStyle w:val="JudgmentText"/>
        <w:numPr>
          <w:ilvl w:val="0"/>
          <w:numId w:val="72"/>
        </w:numPr>
        <w:tabs>
          <w:tab w:val="left" w:pos="720"/>
        </w:tabs>
      </w:pPr>
      <w:r>
        <w:t xml:space="preserve">Ms Lablache is not entitled to a share in the land comprised in </w:t>
      </w:r>
      <w:r w:rsidR="000A4ECB" w:rsidRPr="00845C4B">
        <w:rPr>
          <w:b/>
        </w:rPr>
        <w:t>H10786</w:t>
      </w:r>
      <w:r>
        <w:t xml:space="preserve"> which belongs solely to Mr Pillay, but that the parties are each entitled to a half share of the </w:t>
      </w:r>
      <w:r w:rsidR="000A4ECB">
        <w:t xml:space="preserve">structures </w:t>
      </w:r>
      <w:r>
        <w:t>thereon</w:t>
      </w:r>
      <w:r w:rsidR="00DD3DF1">
        <w:t xml:space="preserve"> which half share is </w:t>
      </w:r>
      <w:r>
        <w:t xml:space="preserve">valued at </w:t>
      </w:r>
      <w:r w:rsidR="0086524A">
        <w:rPr>
          <w:b/>
        </w:rPr>
        <w:t>SCR</w:t>
      </w:r>
      <w:r w:rsidRPr="0086524A">
        <w:rPr>
          <w:b/>
        </w:rPr>
        <w:t>1,</w:t>
      </w:r>
      <w:r w:rsidR="001B3BD4" w:rsidRPr="0086524A">
        <w:rPr>
          <w:b/>
        </w:rPr>
        <w:t>139</w:t>
      </w:r>
      <w:r w:rsidRPr="0086524A">
        <w:rPr>
          <w:b/>
        </w:rPr>
        <w:t>,</w:t>
      </w:r>
      <w:r w:rsidR="001B3BD4" w:rsidRPr="0086524A">
        <w:rPr>
          <w:b/>
        </w:rPr>
        <w:t>681</w:t>
      </w:r>
      <w:r w:rsidRPr="0086524A">
        <w:rPr>
          <w:b/>
        </w:rPr>
        <w:t>.</w:t>
      </w:r>
      <w:r w:rsidR="00837114">
        <w:t xml:space="preserve"> </w:t>
      </w:r>
    </w:p>
    <w:p w:rsidR="00940BBE" w:rsidRDefault="001B3BD4" w:rsidP="00E335CC">
      <w:pPr>
        <w:pStyle w:val="JudgmentText"/>
        <w:numPr>
          <w:ilvl w:val="0"/>
          <w:numId w:val="72"/>
        </w:numPr>
        <w:tabs>
          <w:tab w:val="left" w:pos="720"/>
        </w:tabs>
      </w:pPr>
      <w:r>
        <w:t>The parties</w:t>
      </w:r>
      <w:r w:rsidR="00837114">
        <w:t xml:space="preserve"> are ea</w:t>
      </w:r>
      <w:r w:rsidR="0086524A">
        <w:t>ch entitled to a half share in</w:t>
      </w:r>
      <w:r w:rsidR="00901605">
        <w:t>:</w:t>
      </w:r>
      <w:r w:rsidR="0086524A">
        <w:t xml:space="preserve"> </w:t>
      </w:r>
    </w:p>
    <w:p w:rsidR="00940BBE" w:rsidRDefault="0086524A" w:rsidP="00940BBE">
      <w:pPr>
        <w:pStyle w:val="JudgmentText"/>
        <w:numPr>
          <w:ilvl w:val="0"/>
          <w:numId w:val="14"/>
        </w:numPr>
        <w:tabs>
          <w:tab w:val="left" w:pos="720"/>
        </w:tabs>
        <w:ind w:left="1440"/>
      </w:pPr>
      <w:r w:rsidRPr="00845C4B">
        <w:t>T</w:t>
      </w:r>
      <w:r w:rsidR="00837114" w:rsidRPr="00845C4B">
        <w:t>itle</w:t>
      </w:r>
      <w:r w:rsidR="001B3BD4" w:rsidRPr="00845C4B">
        <w:rPr>
          <w:b/>
        </w:rPr>
        <w:t xml:space="preserve"> H1345</w:t>
      </w:r>
      <w:r w:rsidR="001B3BD4">
        <w:t xml:space="preserve"> and the semi-detached house thereon</w:t>
      </w:r>
      <w:r>
        <w:t xml:space="preserve"> which is co-owned by the parties</w:t>
      </w:r>
      <w:r w:rsidR="00446A43">
        <w:t>,</w:t>
      </w:r>
      <w:r>
        <w:t xml:space="preserve"> </w:t>
      </w:r>
      <w:r w:rsidR="00DD3DF1">
        <w:t xml:space="preserve">which half share is </w:t>
      </w:r>
      <w:r>
        <w:t xml:space="preserve">valued at </w:t>
      </w:r>
      <w:r w:rsidRPr="0086524A">
        <w:rPr>
          <w:b/>
        </w:rPr>
        <w:t>SCR1,756,511.92</w:t>
      </w:r>
      <w:r w:rsidR="001B3BD4">
        <w:t>;</w:t>
      </w:r>
      <w:r>
        <w:t xml:space="preserve"> </w:t>
      </w:r>
    </w:p>
    <w:p w:rsidR="00940BBE" w:rsidRDefault="0086524A" w:rsidP="00940BBE">
      <w:pPr>
        <w:pStyle w:val="JudgmentText"/>
        <w:numPr>
          <w:ilvl w:val="0"/>
          <w:numId w:val="14"/>
        </w:numPr>
        <w:tabs>
          <w:tab w:val="left" w:pos="720"/>
        </w:tabs>
        <w:ind w:left="1440"/>
      </w:pPr>
      <w:r>
        <w:t xml:space="preserve">Titles </w:t>
      </w:r>
      <w:r w:rsidRPr="00845C4B">
        <w:rPr>
          <w:b/>
        </w:rPr>
        <w:t xml:space="preserve">H6465 &amp; </w:t>
      </w:r>
      <w:r w:rsidR="001B3BD4" w:rsidRPr="00845C4B">
        <w:rPr>
          <w:b/>
        </w:rPr>
        <w:t xml:space="preserve"> </w:t>
      </w:r>
      <w:r w:rsidRPr="00845C4B">
        <w:rPr>
          <w:b/>
        </w:rPr>
        <w:t>H6</w:t>
      </w:r>
      <w:r w:rsidR="00164776">
        <w:rPr>
          <w:b/>
        </w:rPr>
        <w:t>4</w:t>
      </w:r>
      <w:r w:rsidRPr="00845C4B">
        <w:rPr>
          <w:b/>
        </w:rPr>
        <w:t>66</w:t>
      </w:r>
      <w:r>
        <w:t xml:space="preserve"> which is co-owned by the parties</w:t>
      </w:r>
      <w:r w:rsidR="00446A43">
        <w:t>,</w:t>
      </w:r>
      <w:r w:rsidRPr="0086524A">
        <w:t xml:space="preserve"> </w:t>
      </w:r>
      <w:r w:rsidR="00DD3DF1">
        <w:t xml:space="preserve">which </w:t>
      </w:r>
      <w:r w:rsidR="00DD3DF1" w:rsidRPr="00D63D2A">
        <w:t xml:space="preserve">half share is </w:t>
      </w:r>
      <w:r w:rsidRPr="00D63D2A">
        <w:t xml:space="preserve">valued at </w:t>
      </w:r>
      <w:r w:rsidRPr="00D63D2A">
        <w:rPr>
          <w:b/>
        </w:rPr>
        <w:t>SCR318,472.25</w:t>
      </w:r>
      <w:r w:rsidRPr="00D63D2A">
        <w:t xml:space="preserve">; </w:t>
      </w:r>
    </w:p>
    <w:p w:rsidR="00940BBE" w:rsidRDefault="0086524A" w:rsidP="00940BBE">
      <w:pPr>
        <w:pStyle w:val="JudgmentText"/>
        <w:numPr>
          <w:ilvl w:val="0"/>
          <w:numId w:val="14"/>
        </w:numPr>
        <w:tabs>
          <w:tab w:val="left" w:pos="720"/>
        </w:tabs>
        <w:ind w:left="1440"/>
      </w:pPr>
      <w:r w:rsidRPr="00D63D2A">
        <w:t xml:space="preserve">Title </w:t>
      </w:r>
      <w:r w:rsidRPr="00D63D2A">
        <w:rPr>
          <w:b/>
        </w:rPr>
        <w:t>V1332</w:t>
      </w:r>
      <w:r w:rsidRPr="00D63D2A">
        <w:t xml:space="preserve"> and the commercial building thereon which encroaches on 3 Government-owned properties</w:t>
      </w:r>
      <w:r w:rsidR="00446A43" w:rsidRPr="00D63D2A">
        <w:t xml:space="preserve"> two of which are leased to Mr Pillay (V15988 &amp; V15989) </w:t>
      </w:r>
      <w:r w:rsidR="00DD3DF1" w:rsidRPr="00D63D2A">
        <w:t xml:space="preserve">which half share is </w:t>
      </w:r>
      <w:r w:rsidR="00446A43" w:rsidRPr="00D63D2A">
        <w:t xml:space="preserve">valued at </w:t>
      </w:r>
      <w:r w:rsidR="009B7A49" w:rsidRPr="007767A3">
        <w:rPr>
          <w:b/>
        </w:rPr>
        <w:t>SCR</w:t>
      </w:r>
      <w:r w:rsidR="006E709A" w:rsidRPr="007767A3">
        <w:rPr>
          <w:b/>
        </w:rPr>
        <w:t>2,922,074</w:t>
      </w:r>
      <w:r w:rsidR="006E709A" w:rsidRPr="00D63D2A">
        <w:t>.</w:t>
      </w:r>
      <w:r w:rsidR="00446A43" w:rsidRPr="00D63D2A">
        <w:t xml:space="preserve"> Mr Pillay has transferred the property to Kimberley and Iouanna Pillay reserving the usufructuary interest to himself; </w:t>
      </w:r>
    </w:p>
    <w:p w:rsidR="00940BBE" w:rsidRDefault="009B7A49" w:rsidP="00940BBE">
      <w:pPr>
        <w:pStyle w:val="JudgmentText"/>
        <w:numPr>
          <w:ilvl w:val="0"/>
          <w:numId w:val="14"/>
        </w:numPr>
        <w:tabs>
          <w:tab w:val="left" w:pos="720"/>
        </w:tabs>
        <w:ind w:left="1440"/>
      </w:pPr>
      <w:r w:rsidRPr="00D63D2A">
        <w:t xml:space="preserve">Title </w:t>
      </w:r>
      <w:r w:rsidRPr="00D63D2A">
        <w:rPr>
          <w:b/>
        </w:rPr>
        <w:t>H2307</w:t>
      </w:r>
      <w:r w:rsidRPr="00D63D2A">
        <w:t xml:space="preserve"> and the house thereon in w</w:t>
      </w:r>
      <w:r w:rsidR="00940BBE">
        <w:t xml:space="preserve">hich Mr Pillay held the </w:t>
      </w:r>
      <w:r w:rsidRPr="00D63D2A">
        <w:t xml:space="preserve">bare-ownership and Mr Francis Ally the usufructuary interest, </w:t>
      </w:r>
      <w:r w:rsidR="00940BBE">
        <w:t>until Mr Pillay transferred his bare-ownership to Inesh Pillay</w:t>
      </w:r>
      <w:r w:rsidR="00063925">
        <w:t>,</w:t>
      </w:r>
      <w:r w:rsidR="00940BBE">
        <w:t xml:space="preserve"> </w:t>
      </w:r>
      <w:r w:rsidR="00DD3DF1" w:rsidRPr="00D63D2A">
        <w:t xml:space="preserve">which half share is </w:t>
      </w:r>
      <w:r w:rsidRPr="00D63D2A">
        <w:t>valued at</w:t>
      </w:r>
      <w:r w:rsidR="00E335CC" w:rsidRPr="00D63D2A">
        <w:t xml:space="preserve">  </w:t>
      </w:r>
      <w:r w:rsidR="00E335CC" w:rsidRPr="007767A3">
        <w:rPr>
          <w:b/>
        </w:rPr>
        <w:t>SCR363,111.74</w:t>
      </w:r>
      <w:r w:rsidR="00940BBE">
        <w:t>.</w:t>
      </w:r>
    </w:p>
    <w:p w:rsidR="00053FB0" w:rsidRDefault="00845C4B" w:rsidP="00053FB0">
      <w:pPr>
        <w:pStyle w:val="JudgmentText"/>
        <w:tabs>
          <w:tab w:val="left" w:pos="720"/>
        </w:tabs>
      </w:pPr>
      <w:r>
        <w:t xml:space="preserve">As stated, both Mr Pillay and Ms Lablache are seeking sole ownership of Title H1345 as well as Titles H6465 and H6466 (subdivisions of H1343). </w:t>
      </w:r>
      <w:r w:rsidR="00053FB0">
        <w:t xml:space="preserve">It is to be noted that H6465 and H6466 were sold to the parties on the express condition that they </w:t>
      </w:r>
      <w:r w:rsidR="00DD3DF1">
        <w:t>are</w:t>
      </w:r>
      <w:r w:rsidR="00053FB0">
        <w:t xml:space="preserve"> amalgamated to H1345 and that furthermore there is no access to these two parcels except over H1345. In the circumstances only one of the parties must have</w:t>
      </w:r>
      <w:r w:rsidR="00E65CF8">
        <w:t xml:space="preserve"> ownership of all three parcels.</w:t>
      </w:r>
    </w:p>
    <w:p w:rsidR="00C00876" w:rsidRDefault="00524DB0" w:rsidP="00854F6D">
      <w:pPr>
        <w:pStyle w:val="JudgmentText"/>
        <w:tabs>
          <w:tab w:val="left" w:pos="720"/>
        </w:tabs>
      </w:pPr>
      <w:r>
        <w:t xml:space="preserve">Mr Pillay </w:t>
      </w:r>
      <w:r w:rsidR="00414FC6">
        <w:t>objects to Ms Lablache being awarded H1345 and the semi-</w:t>
      </w:r>
      <w:r w:rsidR="00854F6D">
        <w:t xml:space="preserve">detached </w:t>
      </w:r>
      <w:r w:rsidR="00414FC6">
        <w:t>house thereon (which she currently occupies) and the two neighbouring Titles H6465 and H6466,</w:t>
      </w:r>
      <w:r w:rsidR="00C00876">
        <w:t xml:space="preserve"> on the basis that </w:t>
      </w:r>
      <w:r w:rsidR="00854F6D">
        <w:t xml:space="preserve">H1345 is next to where he lives (on H1346) and </w:t>
      </w:r>
      <w:r w:rsidR="00C00876">
        <w:t xml:space="preserve">she </w:t>
      </w:r>
      <w:r w:rsidR="00854F6D">
        <w:t xml:space="preserve">keeps making </w:t>
      </w:r>
      <w:r w:rsidR="00854F6D" w:rsidRPr="009A0B05">
        <w:t>complaints about him to the authorities</w:t>
      </w:r>
      <w:r w:rsidR="009A0B05" w:rsidRPr="009A0B05">
        <w:rPr>
          <w:bCs/>
          <w:noProof/>
        </w:rPr>
        <w:t xml:space="preserve"> including the police, the Public Health Authority</w:t>
      </w:r>
      <w:r w:rsidR="00931CA1">
        <w:rPr>
          <w:bCs/>
          <w:noProof/>
        </w:rPr>
        <w:t xml:space="preserve"> and</w:t>
      </w:r>
      <w:r w:rsidR="009A0B05" w:rsidRPr="009A0B05">
        <w:rPr>
          <w:bCs/>
          <w:noProof/>
        </w:rPr>
        <w:t xml:space="preserve"> the Environment Department</w:t>
      </w:r>
      <w:r w:rsidR="00854F6D" w:rsidRPr="009A0B05">
        <w:t>. He states that he is tired of the police coming to his place</w:t>
      </w:r>
      <w:r w:rsidR="00854F6D">
        <w:t xml:space="preserve"> regarding complaints about things that he did not do. </w:t>
      </w:r>
      <w:r w:rsidR="00C00876">
        <w:t xml:space="preserve"> </w:t>
      </w:r>
      <w:r w:rsidR="00DD3DF1">
        <w:t>Ms Lablache claims that she made the complaints because of his own behaviour and actions.</w:t>
      </w:r>
    </w:p>
    <w:p w:rsidR="00053FB0" w:rsidRDefault="007177C0" w:rsidP="00524DB0">
      <w:pPr>
        <w:pStyle w:val="JudgmentText"/>
        <w:tabs>
          <w:tab w:val="left" w:pos="720"/>
        </w:tabs>
      </w:pPr>
      <w:r>
        <w:t xml:space="preserve">Ms Lablache has </w:t>
      </w:r>
      <w:r w:rsidR="00053FB0">
        <w:t>no</w:t>
      </w:r>
      <w:r>
        <w:t xml:space="preserve"> issue with being awarded</w:t>
      </w:r>
      <w:r w:rsidRPr="007177C0">
        <w:t xml:space="preserve"> </w:t>
      </w:r>
      <w:r>
        <w:t>H1345 and the semi-</w:t>
      </w:r>
      <w:r w:rsidR="00053FB0">
        <w:t xml:space="preserve">detached </w:t>
      </w:r>
      <w:r>
        <w:t>house thereon and the two neighbouring Titles H6465 and H6466, despite the proximity of H1345 to H1346 on which the matrimonial home stands</w:t>
      </w:r>
      <w:r w:rsidR="00C00876">
        <w:t xml:space="preserve">. </w:t>
      </w:r>
      <w:r>
        <w:t xml:space="preserve">She testified that there is sufficient space between </w:t>
      </w:r>
      <w:r w:rsidR="00414FC6">
        <w:t xml:space="preserve">H1345 and H1346 </w:t>
      </w:r>
      <w:r>
        <w:t>which</w:t>
      </w:r>
      <w:r w:rsidR="00414FC6">
        <w:t xml:space="preserve"> furthermore are</w:t>
      </w:r>
      <w:r>
        <w:t xml:space="preserve"> </w:t>
      </w:r>
      <w:r w:rsidR="00414FC6">
        <w:t xml:space="preserve">separated </w:t>
      </w:r>
      <w:r>
        <w:t>by a road</w:t>
      </w:r>
      <w:r w:rsidR="00414FC6">
        <w:t>,</w:t>
      </w:r>
      <w:r>
        <w:t xml:space="preserve"> for the parties to maintain their distance</w:t>
      </w:r>
      <w:r w:rsidR="00524DB0">
        <w:t xml:space="preserve">, and </w:t>
      </w:r>
      <w:r w:rsidR="00414FC6">
        <w:t xml:space="preserve">that moreover </w:t>
      </w:r>
      <w:r w:rsidR="00C00876">
        <w:t xml:space="preserve">if problems do arise </w:t>
      </w:r>
      <w:r w:rsidR="00524DB0">
        <w:t xml:space="preserve">either party can obtain a court order to restrain the other party from bothering him or her. </w:t>
      </w:r>
      <w:r w:rsidR="00414FC6">
        <w:t xml:space="preserve">However she </w:t>
      </w:r>
      <w:r w:rsidR="00053FB0">
        <w:t xml:space="preserve">seems to have </w:t>
      </w:r>
      <w:r w:rsidR="00414FC6">
        <w:t xml:space="preserve">failed to take into account that both properties are served by the same access road </w:t>
      </w:r>
      <w:r w:rsidR="00DD3DF1">
        <w:t xml:space="preserve">over H1345 </w:t>
      </w:r>
      <w:r w:rsidR="00414FC6">
        <w:t xml:space="preserve">which also provides access to H6465 and H6466, so that despite the parties’ best efforts there </w:t>
      </w:r>
      <w:r w:rsidR="00C00876">
        <w:t>is</w:t>
      </w:r>
      <w:r w:rsidR="00414FC6">
        <w:t xml:space="preserve"> no way that they c</w:t>
      </w:r>
      <w:r w:rsidR="00C00876">
        <w:t>an</w:t>
      </w:r>
      <w:r w:rsidR="00414FC6">
        <w:t xml:space="preserve"> completely avoid contact. </w:t>
      </w:r>
    </w:p>
    <w:p w:rsidR="00C33DEF" w:rsidRDefault="00DD3DF1" w:rsidP="00A6087E">
      <w:pPr>
        <w:pStyle w:val="JudgmentText"/>
        <w:tabs>
          <w:tab w:val="left" w:pos="720"/>
        </w:tabs>
      </w:pPr>
      <w:r w:rsidRPr="00FF5EBC">
        <w:t>Furthermore s</w:t>
      </w:r>
      <w:r w:rsidR="00C00876" w:rsidRPr="00FF5EBC">
        <w:t>he</w:t>
      </w:r>
      <w:r w:rsidR="007177C0" w:rsidRPr="00FF5EBC">
        <w:t xml:space="preserve"> has </w:t>
      </w:r>
      <w:r w:rsidR="00524DB0" w:rsidRPr="00FF5EBC">
        <w:t xml:space="preserve">herself stated that Mr Pillay has come to the house she is occupying to harass her, </w:t>
      </w:r>
      <w:r w:rsidR="00A6087E" w:rsidRPr="00FF5EBC">
        <w:t>swear at her</w:t>
      </w:r>
      <w:r w:rsidR="003D23C1" w:rsidRPr="00FF5EBC">
        <w:t>, pick fights with her</w:t>
      </w:r>
      <w:r w:rsidR="00A6087E" w:rsidRPr="00FF5EBC">
        <w:t xml:space="preserve"> and has also scratched her truck, </w:t>
      </w:r>
      <w:r w:rsidR="00524DB0" w:rsidRPr="00FF5EBC">
        <w:t xml:space="preserve">although admittedly this has lessened since </w:t>
      </w:r>
      <w:r w:rsidR="00FF5EBC" w:rsidRPr="00FF5EBC">
        <w:t>he is no longer on speaking terms with his mother who lives in the other unit of the semi-detached house occupied by Ms Lablache</w:t>
      </w:r>
      <w:r w:rsidR="00524DB0" w:rsidRPr="00FF5EBC">
        <w:t xml:space="preserve">. </w:t>
      </w:r>
      <w:r w:rsidR="00A6087E" w:rsidRPr="00FF5EBC">
        <w:t>She also claims</w:t>
      </w:r>
      <w:r w:rsidR="00A6087E">
        <w:t xml:space="preserve"> that causes disturbances</w:t>
      </w:r>
      <w:r w:rsidR="00063925" w:rsidRPr="00063925">
        <w:t xml:space="preserve"> </w:t>
      </w:r>
      <w:r w:rsidR="00063925">
        <w:t>in the neighbourhood when he is drunk</w:t>
      </w:r>
      <w:r w:rsidR="00A6087E">
        <w:t>.</w:t>
      </w:r>
      <w:r w:rsidR="007177C0">
        <w:t xml:space="preserve"> </w:t>
      </w:r>
      <w:r w:rsidR="00524DB0">
        <w:t>This Court has also had the opportunity to observe the demeanour of the parties in Court in the presence of each other and when testifying about each other. It is abundantly clear that there is no love lost between them</w:t>
      </w:r>
      <w:r w:rsidR="00C00876">
        <w:t xml:space="preserve"> and </w:t>
      </w:r>
      <w:r w:rsidR="00C33DEF">
        <w:t xml:space="preserve">in my view it would be inviting trouble for them to reside so close to each other. Although in some </w:t>
      </w:r>
      <w:r w:rsidR="002B62BB">
        <w:t>instances</w:t>
      </w:r>
      <w:r w:rsidR="00C33DEF">
        <w:t xml:space="preserve">, a court order may </w:t>
      </w:r>
      <w:r>
        <w:t xml:space="preserve">successfully </w:t>
      </w:r>
      <w:r w:rsidR="00C33DEF">
        <w:t xml:space="preserve">serve the purpose of maintaining peace between </w:t>
      </w:r>
      <w:r w:rsidR="002B62BB">
        <w:t xml:space="preserve">neighbours, </w:t>
      </w:r>
      <w:r w:rsidR="00C33DEF">
        <w:t>this is not always the case</w:t>
      </w:r>
      <w:r w:rsidR="00C33DEF" w:rsidRPr="00C33DEF">
        <w:t xml:space="preserve"> </w:t>
      </w:r>
      <w:r w:rsidR="00C33DEF">
        <w:t>and there is no guarantee</w:t>
      </w:r>
      <w:r w:rsidR="002B62BB">
        <w:t xml:space="preserve"> that this will be the case in regards to the parties</w:t>
      </w:r>
      <w:r>
        <w:t>, especially given the degree of animosity between them</w:t>
      </w:r>
      <w:r w:rsidR="00C33DEF">
        <w:t xml:space="preserve">. In my view it is </w:t>
      </w:r>
      <w:r>
        <w:t>better</w:t>
      </w:r>
      <w:r w:rsidR="00C33DEF">
        <w:t xml:space="preserve"> to avoid a situation which </w:t>
      </w:r>
      <w:r w:rsidR="002B6ECE">
        <w:t>is more likely than not to</w:t>
      </w:r>
      <w:r>
        <w:t xml:space="preserve"> give rise to</w:t>
      </w:r>
      <w:r w:rsidR="00C33DEF">
        <w:t xml:space="preserve"> conflict rather than </w:t>
      </w:r>
      <w:r w:rsidR="00271CE5">
        <w:t xml:space="preserve">attempt </w:t>
      </w:r>
      <w:r w:rsidR="00C33DEF">
        <w:t>to remedy the same when such conflict occurs</w:t>
      </w:r>
      <w:r w:rsidR="002B6ECE">
        <w:t>,</w:t>
      </w:r>
      <w:r w:rsidR="00271CE5">
        <w:t xml:space="preserve"> with no guarantee that the remedy will work</w:t>
      </w:r>
      <w:r w:rsidR="00C33DEF">
        <w:t>.</w:t>
      </w:r>
    </w:p>
    <w:p w:rsidR="007819E6" w:rsidRDefault="00C00876" w:rsidP="00C90E92">
      <w:pPr>
        <w:pStyle w:val="JudgmentText"/>
        <w:tabs>
          <w:tab w:val="left" w:pos="720"/>
        </w:tabs>
      </w:pPr>
      <w:r>
        <w:t xml:space="preserve">There are other reasons against transferring </w:t>
      </w:r>
      <w:r w:rsidR="00053FB0">
        <w:t xml:space="preserve">H1345, H6465 and H6466 </w:t>
      </w:r>
      <w:r w:rsidR="002B62BB">
        <w:t>to</w:t>
      </w:r>
      <w:r w:rsidR="00053FB0">
        <w:t xml:space="preserve"> Ms Lablache</w:t>
      </w:r>
      <w:r w:rsidR="002B62BB">
        <w:t xml:space="preserve">. Mr Pillay has stated that </w:t>
      </w:r>
      <w:r w:rsidR="00931CA1">
        <w:t xml:space="preserve">if </w:t>
      </w:r>
      <w:r w:rsidR="002B62BB">
        <w:t xml:space="preserve">Ms Lablache is awarded H1345, his mother who is currently residing in one unit of the semi-detached house on that property will no longer have a roof over </w:t>
      </w:r>
      <w:r w:rsidR="00931CA1">
        <w:t xml:space="preserve">her </w:t>
      </w:r>
      <w:r w:rsidR="002B62BB">
        <w:t>head.</w:t>
      </w:r>
      <w:r w:rsidR="007819E6">
        <w:t xml:space="preserve"> I find it inhuman to evict an elderly person </w:t>
      </w:r>
      <w:r w:rsidR="00854F6D">
        <w:t>who</w:t>
      </w:r>
      <w:r w:rsidR="007819E6">
        <w:t xml:space="preserve"> has nowhere else to go. Furthermore, </w:t>
      </w:r>
      <w:r w:rsidR="00C90E92">
        <w:t xml:space="preserve">if Ms Lablache is awarded H1345, H6465 and H6466, even if she is awarded </w:t>
      </w:r>
      <w:r w:rsidR="00C90E92" w:rsidRPr="00063925">
        <w:t>half of the value of the other properties as specified in paragraph [</w:t>
      </w:r>
      <w:r w:rsidR="003C35AC" w:rsidRPr="00063925">
        <w:rPr>
          <w:highlight w:val="yellow"/>
        </w:rPr>
        <w:t>371</w:t>
      </w:r>
      <w:r w:rsidR="00C90E92" w:rsidRPr="00063925">
        <w:t xml:space="preserve">] above, </w:t>
      </w:r>
      <w:r w:rsidR="00614476" w:rsidRPr="00063925">
        <w:t>she</w:t>
      </w:r>
      <w:r w:rsidR="00BB505C" w:rsidRPr="00063925">
        <w:t xml:space="preserve"> </w:t>
      </w:r>
      <w:r w:rsidR="007819E6" w:rsidRPr="00063925">
        <w:t>will not</w:t>
      </w:r>
      <w:r w:rsidR="007819E6">
        <w:t xml:space="preserve"> only have to undertake repairs to the ground floor of the semi-detached house but also have to complete construction of the top storey</w:t>
      </w:r>
      <w:r w:rsidR="00C90E92">
        <w:t xml:space="preserve"> thereof. </w:t>
      </w:r>
      <w:r w:rsidR="003C35AC">
        <w:t xml:space="preserve">It must also be borne in mind that the motorable access to H1345 does not reach the house thereon which can only be accessed through steps and which will require additional expenses if the access is to reach the house. </w:t>
      </w:r>
      <w:r w:rsidR="00C90E92">
        <w:t xml:space="preserve">In addition, at </w:t>
      </w:r>
      <w:r w:rsidR="002B6ECE">
        <w:t xml:space="preserve">the moment </w:t>
      </w:r>
      <w:r w:rsidR="00C90E92">
        <w:t xml:space="preserve">H6465 and H6466 </w:t>
      </w:r>
      <w:r w:rsidR="002B6ECE">
        <w:t>are only accessible through a footpath and Mr Accouche has stated in his valuation report that given the topography of the land it will be costly to build a motorable access</w:t>
      </w:r>
      <w:r w:rsidR="00245203">
        <w:t xml:space="preserve"> to these properties</w:t>
      </w:r>
      <w:r w:rsidR="002B6ECE">
        <w:t>.</w:t>
      </w:r>
      <w:r w:rsidR="00614476">
        <w:t xml:space="preserve"> </w:t>
      </w:r>
      <w:r w:rsidR="00245203">
        <w:t xml:space="preserve">To award Ms Lablache these properties may be more of a curse than a blessing to her as a substantial part of what she is awarded as her share in the other properties </w:t>
      </w:r>
      <w:r w:rsidR="00F50B3E">
        <w:t>w</w:t>
      </w:r>
      <w:r w:rsidR="003C35AC">
        <w:t>ould</w:t>
      </w:r>
      <w:r w:rsidR="00F50B3E">
        <w:t xml:space="preserve"> have to be spent on </w:t>
      </w:r>
      <w:r w:rsidR="00245203">
        <w:t xml:space="preserve">the aforementioned </w:t>
      </w:r>
      <w:r w:rsidR="00F50B3E">
        <w:t>matters</w:t>
      </w:r>
      <w:r w:rsidR="00787F0F">
        <w:t>, bearing in mind that at present Ms Lablache’s funds are limited</w:t>
      </w:r>
      <w:r w:rsidR="00CC06ED">
        <w:t>, and that she requires funds for her business as well.</w:t>
      </w:r>
      <w:r w:rsidR="00787F0F">
        <w:t xml:space="preserve">    </w:t>
      </w:r>
    </w:p>
    <w:p w:rsidR="00A6087E" w:rsidRDefault="00854F6D" w:rsidP="00854F6D">
      <w:pPr>
        <w:pStyle w:val="JudgmentText"/>
        <w:tabs>
          <w:tab w:val="left" w:pos="720"/>
        </w:tabs>
      </w:pPr>
      <w:r>
        <w:t xml:space="preserve">In the alternative to being awarded H1345, H6465 and H6466 Ms Lablache seeks sole ownership of Title </w:t>
      </w:r>
      <w:r w:rsidRPr="00845C4B">
        <w:t>V1332</w:t>
      </w:r>
      <w:r>
        <w:t>.</w:t>
      </w:r>
      <w:r w:rsidR="00A6087E">
        <w:t xml:space="preserve"> I find it</w:t>
      </w:r>
      <w:r w:rsidR="00997F1B">
        <w:t xml:space="preserve"> more </w:t>
      </w:r>
      <w:r w:rsidR="00A6087E">
        <w:t xml:space="preserve">appropriate to award her </w:t>
      </w:r>
      <w:r w:rsidR="00997F1B" w:rsidRPr="00845C4B">
        <w:t>V1332</w:t>
      </w:r>
      <w:r w:rsidR="00997F1B">
        <w:t xml:space="preserve"> th</w:t>
      </w:r>
      <w:r w:rsidR="00931CA1">
        <w:t>a</w:t>
      </w:r>
      <w:r w:rsidR="00997F1B">
        <w:t>n</w:t>
      </w:r>
      <w:r w:rsidR="00997F1B" w:rsidRPr="00997F1B">
        <w:t xml:space="preserve"> </w:t>
      </w:r>
      <w:r w:rsidR="00997F1B">
        <w:t xml:space="preserve">H1345, H6465 and H6466 for the reasons </w:t>
      </w:r>
      <w:r w:rsidR="00A50C97">
        <w:t>stated</w:t>
      </w:r>
      <w:r w:rsidR="00997F1B">
        <w:t xml:space="preserve"> above, and </w:t>
      </w:r>
      <w:r w:rsidR="00A6087E">
        <w:t xml:space="preserve">although </w:t>
      </w:r>
      <w:r w:rsidR="00997F1B" w:rsidRPr="00845C4B">
        <w:t>V1332</w:t>
      </w:r>
      <w:r w:rsidR="00A6087E">
        <w:t xml:space="preserve"> is registered in the </w:t>
      </w:r>
      <w:r w:rsidR="00931CA1">
        <w:t xml:space="preserve">sole </w:t>
      </w:r>
      <w:r w:rsidR="00A6087E">
        <w:t xml:space="preserve">name of Mr Pillay, </w:t>
      </w:r>
      <w:r w:rsidR="00E953D9">
        <w:t xml:space="preserve">given that </w:t>
      </w:r>
      <w:r w:rsidR="00A6087E">
        <w:t>it was only sold to him by Mr Octave and Mrs Jenny Tirant because of the family relationship between Mr Tirant and Ms Lablache, and for the purpose of Ms Lablache carrying out her business</w:t>
      </w:r>
      <w:r w:rsidR="009D61EF">
        <w:t xml:space="preserve"> and </w:t>
      </w:r>
      <w:r w:rsidR="00931CA1">
        <w:t xml:space="preserve">further </w:t>
      </w:r>
      <w:r w:rsidR="009D61EF">
        <w:t>given the Court’s finding that the purchase and development of the property was a joint venture between the parties</w:t>
      </w:r>
      <w:r w:rsidR="00A6087E">
        <w:t xml:space="preserve">. </w:t>
      </w:r>
      <w:r w:rsidR="00931CA1">
        <w:t>Taking all this into account, I find it o</w:t>
      </w:r>
      <w:r w:rsidR="00A6087E">
        <w:t>nly fair and in the interests of justice that</w:t>
      </w:r>
      <w:r w:rsidR="00997F1B">
        <w:t xml:space="preserve"> the property is awarded to her. I further take into account that although Mr Pillay started repaying the loan for the property out of his own </w:t>
      </w:r>
      <w:r w:rsidR="00116B93">
        <w:t>earnings</w:t>
      </w:r>
      <w:r w:rsidR="00997F1B">
        <w:t>, he has pocketed a substantial amount of rent since completing the loan repayments</w:t>
      </w:r>
      <w:r w:rsidR="00116B93">
        <w:t xml:space="preserve"> which more than make</w:t>
      </w:r>
      <w:r w:rsidR="008B273B">
        <w:t>s</w:t>
      </w:r>
      <w:r w:rsidR="00116B93">
        <w:t xml:space="preserve"> up for what he has paid, even taking into account maintenance costs of the building</w:t>
      </w:r>
      <w:r w:rsidR="009D61EF">
        <w:t xml:space="preserve"> and the payment of the lease of the properties encroached upon,</w:t>
      </w:r>
      <w:r w:rsidR="00116B93">
        <w:t xml:space="preserve"> </w:t>
      </w:r>
      <w:r w:rsidR="006B54A6">
        <w:t>and out of which</w:t>
      </w:r>
      <w:r w:rsidR="009D61EF">
        <w:t xml:space="preserve"> rent </w:t>
      </w:r>
      <w:r w:rsidR="00997F1B">
        <w:t xml:space="preserve">Ms Lablache </w:t>
      </w:r>
      <w:r w:rsidR="00931CA1">
        <w:t xml:space="preserve">has </w:t>
      </w:r>
      <w:r w:rsidR="00997F1B">
        <w:t>received only SCR45,000</w:t>
      </w:r>
      <w:r w:rsidR="006B54A6">
        <w:t>.</w:t>
      </w:r>
    </w:p>
    <w:p w:rsidR="009D61EF" w:rsidRPr="005C6C95" w:rsidRDefault="00931CA1" w:rsidP="009D61EF">
      <w:pPr>
        <w:pStyle w:val="JudgmentText"/>
        <w:tabs>
          <w:tab w:val="left" w:pos="720"/>
        </w:tabs>
      </w:pPr>
      <w:r>
        <w:t xml:space="preserve">Mr Pillay has not, in my view, </w:t>
      </w:r>
      <w:r w:rsidR="00CC06ED">
        <w:t>put forth any valid reason for not awarding this property to Ms Lablache</w:t>
      </w:r>
      <w:r w:rsidR="005C6C95">
        <w:t>.</w:t>
      </w:r>
      <w:r w:rsidR="00CC06ED">
        <w:t xml:space="preserve"> However </w:t>
      </w:r>
      <w:r w:rsidR="00997F1B">
        <w:t xml:space="preserve">I take into account that </w:t>
      </w:r>
      <w:r w:rsidR="005C6C95">
        <w:t>his</w:t>
      </w:r>
      <w:r w:rsidR="00997F1B">
        <w:t xml:space="preserve"> workshop for his electrical contractor business and office are located in the building on V1332, but I </w:t>
      </w:r>
      <w:r w:rsidR="00DE799D">
        <w:t xml:space="preserve">have no doubt that </w:t>
      </w:r>
      <w:r w:rsidR="005C6C95">
        <w:t>he</w:t>
      </w:r>
      <w:r w:rsidR="00DE799D">
        <w:t xml:space="preserve"> is resourceful enough to find other premises for the same</w:t>
      </w:r>
      <w:r w:rsidR="00CC06ED">
        <w:t>, bearing in mind the many properties that remain in his possession</w:t>
      </w:r>
      <w:r w:rsidR="00DE799D">
        <w:t xml:space="preserve">. </w:t>
      </w:r>
      <w:r w:rsidR="00CC06ED">
        <w:t xml:space="preserve">I am also mindful that to relocate his business to other premises will involve a degree of inconvenience but that is sometimes inevitable in circumstances such </w:t>
      </w:r>
      <w:r w:rsidR="00CC06ED" w:rsidRPr="005C6C95">
        <w:t xml:space="preserve">as these. </w:t>
      </w:r>
      <w:r w:rsidR="00DE799D" w:rsidRPr="005C6C95">
        <w:t xml:space="preserve">I </w:t>
      </w:r>
      <w:r w:rsidR="005C6C95" w:rsidRPr="005C6C95">
        <w:t>further take into account</w:t>
      </w:r>
      <w:r w:rsidR="00DE799D" w:rsidRPr="005C6C95">
        <w:t xml:space="preserve"> that since </w:t>
      </w:r>
      <w:r w:rsidR="005C6C95" w:rsidRPr="005C6C95">
        <w:t xml:space="preserve">the time that </w:t>
      </w:r>
      <w:r w:rsidR="00CC06ED" w:rsidRPr="005C6C95">
        <w:t xml:space="preserve">Ms Lablache </w:t>
      </w:r>
      <w:r w:rsidR="00DE799D" w:rsidRPr="005C6C95">
        <w:t xml:space="preserve">has been unable to use her studio, </w:t>
      </w:r>
      <w:r w:rsidR="00CC06ED" w:rsidRPr="005C6C95">
        <w:t xml:space="preserve">she </w:t>
      </w:r>
      <w:r w:rsidR="00DE799D" w:rsidRPr="005C6C95">
        <w:t xml:space="preserve">has been facing </w:t>
      </w:r>
      <w:r w:rsidR="00CC06ED" w:rsidRPr="005C6C95">
        <w:t xml:space="preserve">immense </w:t>
      </w:r>
      <w:r w:rsidR="00DE799D" w:rsidRPr="005C6C95">
        <w:t xml:space="preserve">difficulties </w:t>
      </w:r>
      <w:r w:rsidR="00CC06ED" w:rsidRPr="005C6C95">
        <w:t>in</w:t>
      </w:r>
      <w:r w:rsidR="00DE799D" w:rsidRPr="005C6C95">
        <w:t xml:space="preserve"> carry</w:t>
      </w:r>
      <w:r w:rsidR="00CC06ED" w:rsidRPr="005C6C95">
        <w:t>ing</w:t>
      </w:r>
      <w:r w:rsidR="00DE799D" w:rsidRPr="005C6C95">
        <w:t xml:space="preserve"> out her </w:t>
      </w:r>
      <w:r w:rsidR="005C6C95" w:rsidRPr="005C6C95">
        <w:t xml:space="preserve">business activities </w:t>
      </w:r>
      <w:r w:rsidR="00DE799D" w:rsidRPr="005C6C95">
        <w:t xml:space="preserve">because </w:t>
      </w:r>
      <w:r w:rsidR="005C6C95" w:rsidRPr="005C6C95">
        <w:t>of limited space and facilities</w:t>
      </w:r>
      <w:r w:rsidR="00DE799D" w:rsidRPr="005C6C95">
        <w:t xml:space="preserve"> </w:t>
      </w:r>
      <w:r w:rsidR="005C6C95" w:rsidRPr="005C6C95">
        <w:t xml:space="preserve">which has caused her prejudice. </w:t>
      </w:r>
      <w:r w:rsidR="00DE799D" w:rsidRPr="005C6C95">
        <w:t xml:space="preserve">The premises will provide her with the space to do so. </w:t>
      </w:r>
    </w:p>
    <w:p w:rsidR="00854F6D" w:rsidRDefault="00DE799D" w:rsidP="004E6B41">
      <w:pPr>
        <w:pStyle w:val="JudgmentText"/>
        <w:tabs>
          <w:tab w:val="left" w:pos="720"/>
        </w:tabs>
      </w:pPr>
      <w:r>
        <w:t>I take note that Ms Lablache testified that if she is awarded</w:t>
      </w:r>
      <w:r w:rsidRPr="00DE799D">
        <w:t xml:space="preserve"> </w:t>
      </w:r>
      <w:r>
        <w:t>V1332 and the building thereon, she does not seek to be awarded anything else</w:t>
      </w:r>
      <w:r w:rsidR="004E6B41">
        <w:t>, as it will be sufficient for her</w:t>
      </w:r>
      <w:r>
        <w:t xml:space="preserve">. </w:t>
      </w:r>
      <w:r w:rsidR="004E6B41">
        <w:t xml:space="preserve">This means that she does not wish to pursue her claim for a half share in the other properties and that she will </w:t>
      </w:r>
      <w:r w:rsidR="003E362C">
        <w:t xml:space="preserve">also </w:t>
      </w:r>
      <w:r w:rsidR="004E6B41">
        <w:t>have to give up her half share in H1345, H6465 and H6466 and vacate the house on H1345</w:t>
      </w:r>
      <w:r w:rsidR="00E953D9">
        <w:t xml:space="preserve"> which she is currently occupying</w:t>
      </w:r>
      <w:r w:rsidR="004E6B41">
        <w:t>. In that regard I</w:t>
      </w:r>
      <w:r>
        <w:t xml:space="preserve"> take note that </w:t>
      </w:r>
      <w:r w:rsidR="004E6B41">
        <w:t>the building</w:t>
      </w:r>
      <w:r w:rsidR="008943C3">
        <w:t xml:space="preserve"> on V1332</w:t>
      </w:r>
      <w:r w:rsidR="004E6B41">
        <w:t xml:space="preserve"> fetches a substantial amount of rent which will provide her with </w:t>
      </w:r>
      <w:r w:rsidR="009D61EF">
        <w:t>the</w:t>
      </w:r>
      <w:r w:rsidR="006B54A6">
        <w:t xml:space="preserve"> </w:t>
      </w:r>
      <w:r w:rsidR="004E6B41">
        <w:t xml:space="preserve">means </w:t>
      </w:r>
      <w:r w:rsidR="006B54A6">
        <w:t xml:space="preserve">to obtain alternative </w:t>
      </w:r>
      <w:r w:rsidR="008B273B">
        <w:t>accommodation</w:t>
      </w:r>
      <w:r w:rsidR="004E6B41">
        <w:t xml:space="preserve">. </w:t>
      </w:r>
      <w:r w:rsidR="00E953D9">
        <w:t xml:space="preserve">Furthermore given that </w:t>
      </w:r>
      <w:r w:rsidR="00391AF4">
        <w:t xml:space="preserve">if Ms Lablache had not </w:t>
      </w:r>
      <w:r w:rsidR="000978BD" w:rsidRPr="00D63D2A">
        <w:t>waived her claim in respect of the properties</w:t>
      </w:r>
      <w:r w:rsidR="00947133" w:rsidRPr="00D63D2A">
        <w:t xml:space="preserve"> </w:t>
      </w:r>
      <w:r w:rsidR="003D1D25" w:rsidRPr="00D63D2A">
        <w:t xml:space="preserve">to which I have found she is entitled to a share </w:t>
      </w:r>
      <w:r w:rsidR="00947133" w:rsidRPr="00D63D2A">
        <w:t>(other than V1332)</w:t>
      </w:r>
      <w:r w:rsidR="003D1D25" w:rsidRPr="00D63D2A">
        <w:t>,</w:t>
      </w:r>
      <w:r w:rsidR="000978BD" w:rsidRPr="00D63D2A">
        <w:t xml:space="preserve"> she would have been entitled to be paid a sum of </w:t>
      </w:r>
      <w:r w:rsidR="00955EBC" w:rsidRPr="00D63D2A">
        <w:t>SCR5,1</w:t>
      </w:r>
      <w:r w:rsidR="00D63D2A" w:rsidRPr="00D63D2A">
        <w:t>35</w:t>
      </w:r>
      <w:r w:rsidR="00955EBC" w:rsidRPr="00D63D2A">
        <w:t>,</w:t>
      </w:r>
      <w:r w:rsidR="00D63D2A" w:rsidRPr="00D63D2A">
        <w:t>332</w:t>
      </w:r>
      <w:r w:rsidR="00955EBC" w:rsidRPr="00D63D2A">
        <w:t xml:space="preserve">.37 for her share in these properties </w:t>
      </w:r>
      <w:r w:rsidR="003D1D25" w:rsidRPr="00D63D2A">
        <w:t>by Mr Pillay</w:t>
      </w:r>
      <w:r w:rsidR="00955EBC" w:rsidRPr="00D63D2A">
        <w:t>.</w:t>
      </w:r>
      <w:r w:rsidR="003D1D25" w:rsidRPr="00D63D2A">
        <w:t xml:space="preserve"> </w:t>
      </w:r>
      <w:r w:rsidR="00947133" w:rsidRPr="00D63D2A">
        <w:t xml:space="preserve"> </w:t>
      </w:r>
      <w:r w:rsidR="000978BD" w:rsidRPr="00D63D2A">
        <w:t xml:space="preserve">In the circumstances, I find it </w:t>
      </w:r>
      <w:r w:rsidR="008943C3" w:rsidRPr="00D63D2A">
        <w:t xml:space="preserve">only </w:t>
      </w:r>
      <w:r w:rsidR="000978BD" w:rsidRPr="00D63D2A">
        <w:t>fair that any</w:t>
      </w:r>
      <w:r w:rsidR="000978BD">
        <w:t xml:space="preserve"> costs associated with the transfer of V1332 to Ms Lablache</w:t>
      </w:r>
      <w:r w:rsidR="00336EEA">
        <w:t xml:space="preserve"> amd the transfer of her half share in H1345, H6465 and H6466 to Mr Pillay </w:t>
      </w:r>
      <w:r w:rsidR="000978BD">
        <w:t>should be borne by Mr P</w:t>
      </w:r>
      <w:r w:rsidR="003D1D25">
        <w:t>illay.</w:t>
      </w:r>
      <w:r w:rsidR="008943C3">
        <w:t xml:space="preserve"> </w:t>
      </w:r>
    </w:p>
    <w:p w:rsidR="00734F6E" w:rsidRDefault="00734F6E" w:rsidP="004E6B41">
      <w:pPr>
        <w:pStyle w:val="JudgmentText"/>
        <w:tabs>
          <w:tab w:val="left" w:pos="720"/>
        </w:tabs>
      </w:pPr>
      <w:r>
        <w:t xml:space="preserve">I also note that the building on V1332 is a commercial one which is being </w:t>
      </w:r>
      <w:r w:rsidR="00C10D55">
        <w:t xml:space="preserve">rented out and that with the change of ownership of the building, Ms Lablache will be the new lessor or landlord. </w:t>
      </w:r>
      <w:r>
        <w:t xml:space="preserve">I am mindful that provision must be made to cause the least amount of inconvenience to the tenants or lessees of the building on V1332, and to provide them with </w:t>
      </w:r>
      <w:r w:rsidR="00C10D55">
        <w:t xml:space="preserve">sufficient </w:t>
      </w:r>
      <w:r>
        <w:t xml:space="preserve">notice of the change of ownership of the property. </w:t>
      </w:r>
    </w:p>
    <w:p w:rsidR="002A382D" w:rsidRDefault="00735F8E" w:rsidP="00CE1AF3">
      <w:pPr>
        <w:pStyle w:val="JudgmentText"/>
        <w:tabs>
          <w:tab w:val="left" w:pos="720"/>
        </w:tabs>
      </w:pPr>
      <w:r>
        <w:t xml:space="preserve">I </w:t>
      </w:r>
      <w:r w:rsidR="00734F6E">
        <w:t xml:space="preserve">further </w:t>
      </w:r>
      <w:r>
        <w:t>note that the award of V1332 to Ms Lablache will not be possible if the property remains in the ownership of</w:t>
      </w:r>
      <w:r w:rsidRPr="00735F8E">
        <w:t xml:space="preserve"> </w:t>
      </w:r>
      <w:r>
        <w:t xml:space="preserve">Kimberley and Iouanna Pillay. In order to give effect to the award, it is necessary that ownership of that parcel reverts to Mr Pillay by operation of section 22 of the MCA. </w:t>
      </w:r>
      <w:r w:rsidR="00A648AD">
        <w:t xml:space="preserve">This Court found at paragraph </w:t>
      </w:r>
      <w:r w:rsidR="00A648AD" w:rsidRPr="002A382D">
        <w:rPr>
          <w:highlight w:val="yellow"/>
        </w:rPr>
        <w:t>[</w:t>
      </w:r>
      <w:r w:rsidR="00EC7474">
        <w:rPr>
          <w:highlight w:val="yellow"/>
        </w:rPr>
        <w:t>287</w:t>
      </w:r>
      <w:r w:rsidR="00A648AD" w:rsidRPr="002A382D">
        <w:rPr>
          <w:highlight w:val="yellow"/>
        </w:rPr>
        <w:t>]</w:t>
      </w:r>
      <w:r w:rsidR="00A648AD">
        <w:t xml:space="preserve"> that Mr Pillay</w:t>
      </w:r>
      <w:r w:rsidR="00A648AD" w:rsidRPr="001A34CE">
        <w:t xml:space="preserve"> transferred </w:t>
      </w:r>
      <w:r w:rsidR="00A648AD" w:rsidRPr="007767A3">
        <w:t>H1346, H6638, V1332 and H2307 to the children of the parties with the clear intent of</w:t>
      </w:r>
      <w:r w:rsidR="00A648AD" w:rsidRPr="001A34CE">
        <w:t xml:space="preserve"> denying Ms Lablache of her rightful share in such properties</w:t>
      </w:r>
      <w:r>
        <w:t xml:space="preserve">. It further stated that </w:t>
      </w:r>
      <w:r w:rsidRPr="002A382D">
        <w:rPr>
          <w:i/>
        </w:rPr>
        <w:t>“[u]nder section 22(1)(b)</w:t>
      </w:r>
      <w:r>
        <w:t xml:space="preserve"> </w:t>
      </w:r>
      <w:r w:rsidRPr="002A382D">
        <w:rPr>
          <w:i/>
        </w:rPr>
        <w:t xml:space="preserve">once the Court is satisfied that the disposition of properties by a party was made </w:t>
      </w:r>
      <w:r w:rsidRPr="002A382D">
        <w:rPr>
          <w:i/>
          <w:color w:val="000000"/>
          <w:spacing w:val="2"/>
        </w:rPr>
        <w:t>w</w:t>
      </w:r>
      <w:r w:rsidRPr="002A382D">
        <w:rPr>
          <w:i/>
          <w:color w:val="000000"/>
          <w:spacing w:val="-18"/>
        </w:rPr>
        <w:t>i</w:t>
      </w:r>
      <w:r w:rsidRPr="002A382D">
        <w:rPr>
          <w:i/>
          <w:color w:val="000000"/>
          <w:spacing w:val="-2"/>
        </w:rPr>
        <w:t>t</w:t>
      </w:r>
      <w:r w:rsidRPr="002A382D">
        <w:rPr>
          <w:i/>
          <w:color w:val="000000"/>
        </w:rPr>
        <w:t>h</w:t>
      </w:r>
      <w:r w:rsidRPr="002A382D">
        <w:rPr>
          <w:i/>
          <w:color w:val="000000"/>
          <w:spacing w:val="20"/>
        </w:rPr>
        <w:t xml:space="preserve"> </w:t>
      </w:r>
      <w:r w:rsidRPr="002A382D">
        <w:rPr>
          <w:i/>
          <w:color w:val="000000"/>
          <w:spacing w:val="-2"/>
        </w:rPr>
        <w:t>t</w:t>
      </w:r>
      <w:r w:rsidRPr="002A382D">
        <w:rPr>
          <w:i/>
          <w:color w:val="000000"/>
          <w:spacing w:val="-7"/>
        </w:rPr>
        <w:t>h</w:t>
      </w:r>
      <w:r w:rsidRPr="002A382D">
        <w:rPr>
          <w:i/>
          <w:color w:val="000000"/>
        </w:rPr>
        <w:t xml:space="preserve">e </w:t>
      </w:r>
      <w:r w:rsidRPr="002A382D">
        <w:rPr>
          <w:i/>
          <w:color w:val="000000"/>
          <w:spacing w:val="-18"/>
          <w:w w:val="102"/>
        </w:rPr>
        <w:t>i</w:t>
      </w:r>
      <w:r w:rsidRPr="002A382D">
        <w:rPr>
          <w:i/>
          <w:color w:val="000000"/>
          <w:spacing w:val="-7"/>
          <w:w w:val="102"/>
        </w:rPr>
        <w:t>n</w:t>
      </w:r>
      <w:r w:rsidRPr="002A382D">
        <w:rPr>
          <w:i/>
          <w:color w:val="000000"/>
          <w:spacing w:val="-2"/>
          <w:w w:val="102"/>
        </w:rPr>
        <w:t>t</w:t>
      </w:r>
      <w:r w:rsidRPr="002A382D">
        <w:rPr>
          <w:i/>
          <w:color w:val="000000"/>
          <w:spacing w:val="5"/>
          <w:w w:val="102"/>
        </w:rPr>
        <w:t>e</w:t>
      </w:r>
      <w:r w:rsidRPr="002A382D">
        <w:rPr>
          <w:i/>
          <w:color w:val="000000"/>
          <w:spacing w:val="-7"/>
          <w:w w:val="102"/>
        </w:rPr>
        <w:t>n</w:t>
      </w:r>
      <w:r w:rsidRPr="002A382D">
        <w:rPr>
          <w:i/>
          <w:color w:val="000000"/>
          <w:spacing w:val="-2"/>
          <w:w w:val="102"/>
        </w:rPr>
        <w:t>t</w:t>
      </w:r>
      <w:r w:rsidRPr="002A382D">
        <w:rPr>
          <w:i/>
          <w:color w:val="000000"/>
          <w:spacing w:val="-18"/>
          <w:w w:val="102"/>
        </w:rPr>
        <w:t>i</w:t>
      </w:r>
      <w:r w:rsidRPr="002A382D">
        <w:rPr>
          <w:i/>
          <w:color w:val="000000"/>
          <w:spacing w:val="-7"/>
          <w:w w:val="102"/>
        </w:rPr>
        <w:t>o</w:t>
      </w:r>
      <w:r w:rsidRPr="002A382D">
        <w:rPr>
          <w:i/>
          <w:color w:val="000000"/>
          <w:w w:val="102"/>
        </w:rPr>
        <w:t xml:space="preserve">n </w:t>
      </w:r>
      <w:r w:rsidRPr="002A382D">
        <w:rPr>
          <w:i/>
          <w:color w:val="000000"/>
          <w:spacing w:val="-7"/>
        </w:rPr>
        <w:t>o</w:t>
      </w:r>
      <w:r w:rsidRPr="002A382D">
        <w:rPr>
          <w:i/>
          <w:color w:val="000000"/>
        </w:rPr>
        <w:t>f</w:t>
      </w:r>
      <w:r w:rsidRPr="002A382D">
        <w:rPr>
          <w:i/>
          <w:color w:val="000000"/>
          <w:spacing w:val="9"/>
        </w:rPr>
        <w:t xml:space="preserve"> </w:t>
      </w:r>
      <w:r w:rsidRPr="002A382D">
        <w:rPr>
          <w:i/>
          <w:color w:val="000000"/>
          <w:spacing w:val="-7"/>
        </w:rPr>
        <w:t>d</w:t>
      </w:r>
      <w:r w:rsidRPr="002A382D">
        <w:rPr>
          <w:i/>
          <w:color w:val="000000"/>
          <w:spacing w:val="5"/>
        </w:rPr>
        <w:t>e</w:t>
      </w:r>
      <w:r w:rsidRPr="002A382D">
        <w:rPr>
          <w:i/>
          <w:color w:val="000000"/>
        </w:rPr>
        <w:t>f</w:t>
      </w:r>
      <w:r w:rsidRPr="002A382D">
        <w:rPr>
          <w:i/>
          <w:color w:val="000000"/>
          <w:spacing w:val="5"/>
        </w:rPr>
        <w:t>ea</w:t>
      </w:r>
      <w:r w:rsidRPr="002A382D">
        <w:rPr>
          <w:i/>
          <w:color w:val="000000"/>
          <w:spacing w:val="-2"/>
        </w:rPr>
        <w:t>t</w:t>
      </w:r>
      <w:r w:rsidRPr="002A382D">
        <w:rPr>
          <w:i/>
          <w:color w:val="000000"/>
          <w:spacing w:val="-18"/>
        </w:rPr>
        <w:t>i</w:t>
      </w:r>
      <w:r w:rsidRPr="002A382D">
        <w:rPr>
          <w:i/>
          <w:color w:val="000000"/>
          <w:spacing w:val="-7"/>
        </w:rPr>
        <w:t>n</w:t>
      </w:r>
      <w:r w:rsidRPr="002A382D">
        <w:rPr>
          <w:i/>
          <w:color w:val="000000"/>
        </w:rPr>
        <w:t>g</w:t>
      </w:r>
      <w:r w:rsidRPr="002A382D">
        <w:rPr>
          <w:i/>
          <w:color w:val="000000"/>
          <w:spacing w:val="13"/>
        </w:rPr>
        <w:t xml:space="preserve"> </w:t>
      </w:r>
      <w:r w:rsidRPr="002A382D">
        <w:rPr>
          <w:i/>
          <w:color w:val="000000"/>
          <w:spacing w:val="-2"/>
        </w:rPr>
        <w:t>t</w:t>
      </w:r>
      <w:r w:rsidRPr="002A382D">
        <w:rPr>
          <w:i/>
          <w:color w:val="000000"/>
          <w:spacing w:val="-7"/>
        </w:rPr>
        <w:t>h</w:t>
      </w:r>
      <w:r w:rsidRPr="002A382D">
        <w:rPr>
          <w:i/>
          <w:color w:val="000000"/>
        </w:rPr>
        <w:t>e</w:t>
      </w:r>
      <w:r w:rsidRPr="002A382D">
        <w:rPr>
          <w:i/>
          <w:color w:val="000000"/>
          <w:spacing w:val="15"/>
        </w:rPr>
        <w:t xml:space="preserve"> </w:t>
      </w:r>
      <w:r w:rsidRPr="002A382D">
        <w:rPr>
          <w:i/>
          <w:color w:val="000000"/>
          <w:spacing w:val="5"/>
        </w:rPr>
        <w:t>c</w:t>
      </w:r>
      <w:r w:rsidRPr="002A382D">
        <w:rPr>
          <w:i/>
          <w:color w:val="000000"/>
          <w:spacing w:val="-18"/>
        </w:rPr>
        <w:t>l</w:t>
      </w:r>
      <w:r w:rsidRPr="002A382D">
        <w:rPr>
          <w:i/>
          <w:color w:val="000000"/>
          <w:spacing w:val="5"/>
        </w:rPr>
        <w:t>a</w:t>
      </w:r>
      <w:r w:rsidRPr="002A382D">
        <w:rPr>
          <w:i/>
          <w:color w:val="000000"/>
          <w:spacing w:val="-18"/>
        </w:rPr>
        <w:t>i</w:t>
      </w:r>
      <w:r w:rsidRPr="002A382D">
        <w:rPr>
          <w:i/>
          <w:color w:val="000000"/>
          <w:spacing w:val="-10"/>
        </w:rPr>
        <w:t xml:space="preserve">m of the other party, it must also satisfy itself that </w:t>
      </w:r>
      <w:r w:rsidRPr="002A382D">
        <w:rPr>
          <w:i/>
          <w:color w:val="000000"/>
          <w:spacing w:val="-18"/>
        </w:rPr>
        <w:t>i</w:t>
      </w:r>
      <w:r w:rsidRPr="002A382D">
        <w:rPr>
          <w:i/>
          <w:color w:val="000000"/>
        </w:rPr>
        <w:t>f</w:t>
      </w:r>
      <w:r w:rsidRPr="002A382D">
        <w:rPr>
          <w:i/>
          <w:color w:val="000000"/>
          <w:spacing w:val="8"/>
        </w:rPr>
        <w:t xml:space="preserve"> </w:t>
      </w:r>
      <w:r w:rsidRPr="002A382D">
        <w:rPr>
          <w:i/>
          <w:color w:val="000000"/>
          <w:spacing w:val="-2"/>
        </w:rPr>
        <w:t>t</w:t>
      </w:r>
      <w:r w:rsidRPr="002A382D">
        <w:rPr>
          <w:i/>
          <w:color w:val="000000"/>
          <w:spacing w:val="-7"/>
        </w:rPr>
        <w:t>h</w:t>
      </w:r>
      <w:r w:rsidRPr="002A382D">
        <w:rPr>
          <w:i/>
          <w:color w:val="000000"/>
        </w:rPr>
        <w:t>e</w:t>
      </w:r>
      <w:r w:rsidRPr="002A382D">
        <w:rPr>
          <w:i/>
          <w:color w:val="000000"/>
          <w:spacing w:val="15"/>
        </w:rPr>
        <w:t xml:space="preserve"> </w:t>
      </w:r>
      <w:r w:rsidRPr="002A382D">
        <w:rPr>
          <w:i/>
          <w:color w:val="000000"/>
          <w:spacing w:val="-7"/>
        </w:rPr>
        <w:t>d</w:t>
      </w:r>
      <w:r w:rsidRPr="002A382D">
        <w:rPr>
          <w:i/>
          <w:color w:val="000000"/>
          <w:spacing w:val="-18"/>
        </w:rPr>
        <w:t>i</w:t>
      </w:r>
      <w:r w:rsidRPr="002A382D">
        <w:rPr>
          <w:i/>
          <w:color w:val="000000"/>
          <w:spacing w:val="2"/>
        </w:rPr>
        <w:t>s</w:t>
      </w:r>
      <w:r w:rsidRPr="002A382D">
        <w:rPr>
          <w:i/>
          <w:color w:val="000000"/>
          <w:spacing w:val="-7"/>
        </w:rPr>
        <w:t>po</w:t>
      </w:r>
      <w:r w:rsidRPr="002A382D">
        <w:rPr>
          <w:i/>
          <w:color w:val="000000"/>
          <w:spacing w:val="2"/>
        </w:rPr>
        <w:t>s</w:t>
      </w:r>
      <w:r w:rsidRPr="002A382D">
        <w:rPr>
          <w:i/>
          <w:color w:val="000000"/>
          <w:spacing w:val="-18"/>
        </w:rPr>
        <w:t>i</w:t>
      </w:r>
      <w:r w:rsidRPr="002A382D">
        <w:rPr>
          <w:i/>
          <w:color w:val="000000"/>
          <w:spacing w:val="-2"/>
        </w:rPr>
        <w:t>t</w:t>
      </w:r>
      <w:r w:rsidRPr="002A382D">
        <w:rPr>
          <w:i/>
          <w:color w:val="000000"/>
          <w:spacing w:val="-18"/>
        </w:rPr>
        <w:t>i</w:t>
      </w:r>
      <w:r w:rsidRPr="002A382D">
        <w:rPr>
          <w:i/>
          <w:color w:val="000000"/>
          <w:spacing w:val="-7"/>
        </w:rPr>
        <w:t>o</w:t>
      </w:r>
      <w:r w:rsidRPr="002A382D">
        <w:rPr>
          <w:i/>
          <w:color w:val="000000"/>
        </w:rPr>
        <w:t xml:space="preserve">n </w:t>
      </w:r>
      <w:r w:rsidRPr="002A382D">
        <w:rPr>
          <w:i/>
          <w:color w:val="000000"/>
          <w:spacing w:val="21"/>
        </w:rPr>
        <w:t xml:space="preserve"> </w:t>
      </w:r>
      <w:r w:rsidRPr="002A382D">
        <w:rPr>
          <w:i/>
          <w:color w:val="000000"/>
          <w:spacing w:val="2"/>
        </w:rPr>
        <w:t>w</w:t>
      </w:r>
      <w:r w:rsidRPr="002A382D">
        <w:rPr>
          <w:i/>
          <w:color w:val="000000"/>
          <w:spacing w:val="5"/>
        </w:rPr>
        <w:t>e</w:t>
      </w:r>
      <w:r w:rsidRPr="002A382D">
        <w:rPr>
          <w:i/>
          <w:color w:val="000000"/>
        </w:rPr>
        <w:t>re</w:t>
      </w:r>
      <w:r w:rsidRPr="002A382D">
        <w:rPr>
          <w:i/>
          <w:color w:val="000000"/>
          <w:spacing w:val="4"/>
        </w:rPr>
        <w:t xml:space="preserve"> </w:t>
      </w:r>
      <w:r w:rsidRPr="002A382D">
        <w:rPr>
          <w:i/>
          <w:color w:val="000000"/>
          <w:spacing w:val="2"/>
        </w:rPr>
        <w:t>s</w:t>
      </w:r>
      <w:r w:rsidRPr="002A382D">
        <w:rPr>
          <w:i/>
          <w:color w:val="000000"/>
          <w:spacing w:val="5"/>
        </w:rPr>
        <w:t>e</w:t>
      </w:r>
      <w:r w:rsidRPr="002A382D">
        <w:rPr>
          <w:i/>
          <w:color w:val="000000"/>
        </w:rPr>
        <w:t>t</w:t>
      </w:r>
      <w:r w:rsidRPr="002A382D">
        <w:rPr>
          <w:i/>
          <w:color w:val="000000"/>
          <w:spacing w:val="-7"/>
        </w:rPr>
        <w:t xml:space="preserve"> </w:t>
      </w:r>
      <w:r w:rsidRPr="002A382D">
        <w:rPr>
          <w:i/>
          <w:color w:val="000000"/>
          <w:spacing w:val="5"/>
        </w:rPr>
        <w:t>a</w:t>
      </w:r>
      <w:r w:rsidRPr="002A382D">
        <w:rPr>
          <w:i/>
          <w:color w:val="000000"/>
          <w:spacing w:val="2"/>
        </w:rPr>
        <w:t>s</w:t>
      </w:r>
      <w:r w:rsidRPr="002A382D">
        <w:rPr>
          <w:i/>
          <w:color w:val="000000"/>
          <w:spacing w:val="-18"/>
        </w:rPr>
        <w:t>i</w:t>
      </w:r>
      <w:r w:rsidRPr="002A382D">
        <w:rPr>
          <w:i/>
          <w:color w:val="000000"/>
          <w:spacing w:val="-7"/>
        </w:rPr>
        <w:t>d</w:t>
      </w:r>
      <w:r w:rsidRPr="002A382D">
        <w:rPr>
          <w:i/>
          <w:color w:val="000000"/>
        </w:rPr>
        <w:t>e</w:t>
      </w:r>
      <w:r w:rsidRPr="002A382D">
        <w:rPr>
          <w:i/>
          <w:color w:val="000000"/>
          <w:spacing w:val="4"/>
        </w:rPr>
        <w:t xml:space="preserve"> “</w:t>
      </w:r>
      <w:r w:rsidRPr="002A382D">
        <w:rPr>
          <w:i/>
          <w:color w:val="000000"/>
        </w:rPr>
        <w:t>f</w:t>
      </w:r>
      <w:r w:rsidRPr="002A382D">
        <w:rPr>
          <w:i/>
          <w:color w:val="000000"/>
          <w:spacing w:val="-18"/>
        </w:rPr>
        <w:t>i</w:t>
      </w:r>
      <w:r w:rsidRPr="002A382D">
        <w:rPr>
          <w:i/>
          <w:color w:val="000000"/>
          <w:spacing w:val="-7"/>
        </w:rPr>
        <w:t>n</w:t>
      </w:r>
      <w:r w:rsidRPr="002A382D">
        <w:rPr>
          <w:i/>
          <w:color w:val="000000"/>
          <w:spacing w:val="5"/>
        </w:rPr>
        <w:t>a</w:t>
      </w:r>
      <w:r w:rsidRPr="002A382D">
        <w:rPr>
          <w:i/>
          <w:color w:val="000000"/>
          <w:spacing w:val="-7"/>
        </w:rPr>
        <w:t>n</w:t>
      </w:r>
      <w:r w:rsidRPr="002A382D">
        <w:rPr>
          <w:i/>
          <w:color w:val="000000"/>
          <w:spacing w:val="5"/>
        </w:rPr>
        <w:t>c</w:t>
      </w:r>
      <w:r w:rsidRPr="002A382D">
        <w:rPr>
          <w:i/>
          <w:color w:val="000000"/>
          <w:spacing w:val="-18"/>
        </w:rPr>
        <w:t>i</w:t>
      </w:r>
      <w:r w:rsidRPr="002A382D">
        <w:rPr>
          <w:i/>
          <w:color w:val="000000"/>
          <w:spacing w:val="5"/>
        </w:rPr>
        <w:t>a</w:t>
      </w:r>
      <w:r w:rsidRPr="002A382D">
        <w:rPr>
          <w:i/>
          <w:color w:val="000000"/>
        </w:rPr>
        <w:t>l</w:t>
      </w:r>
      <w:r w:rsidRPr="002A382D">
        <w:rPr>
          <w:i/>
          <w:color w:val="000000"/>
          <w:spacing w:val="32"/>
        </w:rPr>
        <w:t xml:space="preserve"> </w:t>
      </w:r>
      <w:r w:rsidRPr="002A382D">
        <w:rPr>
          <w:i/>
          <w:color w:val="000000"/>
        </w:rPr>
        <w:t>r</w:t>
      </w:r>
      <w:r w:rsidRPr="002A382D">
        <w:rPr>
          <w:i/>
          <w:color w:val="000000"/>
          <w:spacing w:val="5"/>
        </w:rPr>
        <w:t>e</w:t>
      </w:r>
      <w:r w:rsidRPr="002A382D">
        <w:rPr>
          <w:i/>
          <w:color w:val="000000"/>
          <w:spacing w:val="-18"/>
        </w:rPr>
        <w:t>li</w:t>
      </w:r>
      <w:r w:rsidRPr="002A382D">
        <w:rPr>
          <w:i/>
          <w:color w:val="000000"/>
          <w:spacing w:val="5"/>
        </w:rPr>
        <w:t>e</w:t>
      </w:r>
      <w:r w:rsidRPr="002A382D">
        <w:rPr>
          <w:i/>
          <w:color w:val="000000"/>
        </w:rPr>
        <w:t>f</w:t>
      </w:r>
      <w:r w:rsidRPr="002A382D">
        <w:rPr>
          <w:i/>
          <w:color w:val="000000"/>
          <w:spacing w:val="29"/>
        </w:rPr>
        <w:t xml:space="preserve"> </w:t>
      </w:r>
      <w:r w:rsidRPr="002A382D">
        <w:rPr>
          <w:i/>
          <w:color w:val="000000"/>
          <w:spacing w:val="-7"/>
          <w:w w:val="102"/>
        </w:rPr>
        <w:t>o</w:t>
      </w:r>
      <w:r w:rsidRPr="002A382D">
        <w:rPr>
          <w:i/>
          <w:color w:val="000000"/>
          <w:w w:val="102"/>
        </w:rPr>
        <w:t xml:space="preserve">r </w:t>
      </w:r>
      <w:r w:rsidRPr="002A382D">
        <w:rPr>
          <w:i/>
          <w:color w:val="000000"/>
          <w:spacing w:val="-7"/>
        </w:rPr>
        <w:t>d</w:t>
      </w:r>
      <w:r w:rsidRPr="002A382D">
        <w:rPr>
          <w:i/>
          <w:color w:val="000000"/>
          <w:spacing w:val="-18"/>
        </w:rPr>
        <w:t>i</w:t>
      </w:r>
      <w:r w:rsidRPr="002A382D">
        <w:rPr>
          <w:i/>
          <w:color w:val="000000"/>
        </w:rPr>
        <w:t>ff</w:t>
      </w:r>
      <w:r w:rsidRPr="002A382D">
        <w:rPr>
          <w:i/>
          <w:color w:val="000000"/>
          <w:spacing w:val="5"/>
        </w:rPr>
        <w:t>e</w:t>
      </w:r>
      <w:r w:rsidRPr="002A382D">
        <w:rPr>
          <w:i/>
          <w:color w:val="000000"/>
        </w:rPr>
        <w:t>r</w:t>
      </w:r>
      <w:r w:rsidRPr="002A382D">
        <w:rPr>
          <w:i/>
          <w:color w:val="000000"/>
          <w:spacing w:val="5"/>
        </w:rPr>
        <w:t>e</w:t>
      </w:r>
      <w:r w:rsidRPr="002A382D">
        <w:rPr>
          <w:i/>
          <w:color w:val="000000"/>
          <w:spacing w:val="-7"/>
        </w:rPr>
        <w:t>n</w:t>
      </w:r>
      <w:r w:rsidRPr="002A382D">
        <w:rPr>
          <w:i/>
          <w:color w:val="000000"/>
        </w:rPr>
        <w:t>t</w:t>
      </w:r>
      <w:r w:rsidRPr="002A382D">
        <w:rPr>
          <w:i/>
          <w:color w:val="000000"/>
          <w:spacing w:val="17"/>
        </w:rPr>
        <w:t xml:space="preserve"> </w:t>
      </w:r>
      <w:r w:rsidRPr="002A382D">
        <w:rPr>
          <w:i/>
          <w:color w:val="000000"/>
        </w:rPr>
        <w:t>f</w:t>
      </w:r>
      <w:r w:rsidRPr="002A382D">
        <w:rPr>
          <w:i/>
          <w:color w:val="000000"/>
          <w:spacing w:val="-18"/>
        </w:rPr>
        <w:t>i</w:t>
      </w:r>
      <w:r w:rsidRPr="002A382D">
        <w:rPr>
          <w:i/>
          <w:color w:val="000000"/>
          <w:spacing w:val="-7"/>
        </w:rPr>
        <w:t>n</w:t>
      </w:r>
      <w:r w:rsidRPr="002A382D">
        <w:rPr>
          <w:i/>
          <w:color w:val="000000"/>
          <w:spacing w:val="5"/>
        </w:rPr>
        <w:t>a</w:t>
      </w:r>
      <w:r w:rsidRPr="002A382D">
        <w:rPr>
          <w:i/>
          <w:color w:val="000000"/>
          <w:spacing w:val="-7"/>
        </w:rPr>
        <w:t>n</w:t>
      </w:r>
      <w:r w:rsidRPr="002A382D">
        <w:rPr>
          <w:i/>
          <w:color w:val="000000"/>
          <w:spacing w:val="5"/>
        </w:rPr>
        <w:t>c</w:t>
      </w:r>
      <w:r w:rsidRPr="002A382D">
        <w:rPr>
          <w:i/>
          <w:color w:val="000000"/>
          <w:spacing w:val="-18"/>
        </w:rPr>
        <w:t>i</w:t>
      </w:r>
      <w:r w:rsidRPr="002A382D">
        <w:rPr>
          <w:i/>
          <w:color w:val="000000"/>
          <w:spacing w:val="5"/>
        </w:rPr>
        <w:t>a</w:t>
      </w:r>
      <w:r w:rsidRPr="002A382D">
        <w:rPr>
          <w:i/>
          <w:color w:val="000000"/>
        </w:rPr>
        <w:t>l</w:t>
      </w:r>
      <w:r w:rsidRPr="002A382D">
        <w:rPr>
          <w:i/>
          <w:color w:val="000000"/>
          <w:spacing w:val="36"/>
        </w:rPr>
        <w:t xml:space="preserve"> </w:t>
      </w:r>
      <w:r w:rsidRPr="002A382D">
        <w:rPr>
          <w:i/>
          <w:color w:val="000000"/>
        </w:rPr>
        <w:t>r</w:t>
      </w:r>
      <w:r w:rsidRPr="002A382D">
        <w:rPr>
          <w:i/>
          <w:color w:val="000000"/>
          <w:spacing w:val="5"/>
        </w:rPr>
        <w:t>e</w:t>
      </w:r>
      <w:r w:rsidRPr="002A382D">
        <w:rPr>
          <w:i/>
          <w:color w:val="000000"/>
          <w:spacing w:val="-18"/>
        </w:rPr>
        <w:t>li</w:t>
      </w:r>
      <w:r w:rsidRPr="002A382D">
        <w:rPr>
          <w:i/>
          <w:color w:val="000000"/>
          <w:spacing w:val="5"/>
        </w:rPr>
        <w:t>e</w:t>
      </w:r>
      <w:r w:rsidRPr="002A382D">
        <w:rPr>
          <w:i/>
          <w:color w:val="000000"/>
        </w:rPr>
        <w:t>f</w:t>
      </w:r>
      <w:r w:rsidRPr="002A382D">
        <w:rPr>
          <w:i/>
          <w:color w:val="000000"/>
          <w:spacing w:val="29"/>
        </w:rPr>
        <w:t xml:space="preserve"> </w:t>
      </w:r>
      <w:r w:rsidRPr="002A382D">
        <w:rPr>
          <w:i/>
          <w:color w:val="000000"/>
          <w:spacing w:val="2"/>
        </w:rPr>
        <w:t>w</w:t>
      </w:r>
      <w:r w:rsidRPr="002A382D">
        <w:rPr>
          <w:i/>
          <w:color w:val="000000"/>
          <w:spacing w:val="-7"/>
        </w:rPr>
        <w:t>ou</w:t>
      </w:r>
      <w:r w:rsidRPr="002A382D">
        <w:rPr>
          <w:i/>
          <w:color w:val="000000"/>
          <w:spacing w:val="-18"/>
        </w:rPr>
        <w:t>l</w:t>
      </w:r>
      <w:r w:rsidRPr="002A382D">
        <w:rPr>
          <w:i/>
          <w:color w:val="000000"/>
        </w:rPr>
        <w:t>d</w:t>
      </w:r>
      <w:r w:rsidRPr="002A382D">
        <w:rPr>
          <w:i/>
          <w:color w:val="000000"/>
          <w:spacing w:val="23"/>
        </w:rPr>
        <w:t xml:space="preserve"> </w:t>
      </w:r>
      <w:r w:rsidRPr="002A382D">
        <w:rPr>
          <w:i/>
          <w:color w:val="000000"/>
          <w:spacing w:val="-7"/>
        </w:rPr>
        <w:t>b</w:t>
      </w:r>
      <w:r w:rsidRPr="002A382D">
        <w:rPr>
          <w:i/>
          <w:color w:val="000000"/>
        </w:rPr>
        <w:t>e</w:t>
      </w:r>
      <w:r w:rsidRPr="002A382D">
        <w:rPr>
          <w:i/>
          <w:color w:val="000000"/>
          <w:spacing w:val="14"/>
        </w:rPr>
        <w:t xml:space="preserve"> </w:t>
      </w:r>
      <w:r w:rsidRPr="002A382D">
        <w:rPr>
          <w:i/>
          <w:color w:val="000000"/>
          <w:spacing w:val="-7"/>
        </w:rPr>
        <w:t>g</w:t>
      </w:r>
      <w:r w:rsidRPr="002A382D">
        <w:rPr>
          <w:i/>
          <w:color w:val="000000"/>
        </w:rPr>
        <w:t>r</w:t>
      </w:r>
      <w:r w:rsidRPr="002A382D">
        <w:rPr>
          <w:i/>
          <w:color w:val="000000"/>
          <w:spacing w:val="5"/>
        </w:rPr>
        <w:t>a</w:t>
      </w:r>
      <w:r w:rsidRPr="002A382D">
        <w:rPr>
          <w:i/>
          <w:color w:val="000000"/>
          <w:spacing w:val="-7"/>
        </w:rPr>
        <w:t>n</w:t>
      </w:r>
      <w:r w:rsidRPr="002A382D">
        <w:rPr>
          <w:i/>
          <w:color w:val="000000"/>
          <w:spacing w:val="-2"/>
        </w:rPr>
        <w:t>t</w:t>
      </w:r>
      <w:r w:rsidRPr="002A382D">
        <w:rPr>
          <w:i/>
          <w:color w:val="000000"/>
          <w:spacing w:val="5"/>
        </w:rPr>
        <w:t>e</w:t>
      </w:r>
      <w:r w:rsidRPr="002A382D">
        <w:rPr>
          <w:i/>
          <w:color w:val="000000"/>
        </w:rPr>
        <w:t>d</w:t>
      </w:r>
      <w:r w:rsidRPr="002A382D">
        <w:rPr>
          <w:i/>
          <w:color w:val="000000"/>
          <w:spacing w:val="-4"/>
        </w:rPr>
        <w:t xml:space="preserve"> </w:t>
      </w:r>
      <w:r w:rsidRPr="002A382D">
        <w:rPr>
          <w:i/>
          <w:color w:val="000000"/>
          <w:spacing w:val="-2"/>
        </w:rPr>
        <w:t>t</w:t>
      </w:r>
      <w:r w:rsidRPr="002A382D">
        <w:rPr>
          <w:i/>
          <w:color w:val="000000"/>
        </w:rPr>
        <w:t xml:space="preserve">o </w:t>
      </w:r>
      <w:r w:rsidRPr="002A382D">
        <w:rPr>
          <w:i/>
          <w:color w:val="000000"/>
          <w:spacing w:val="-2"/>
        </w:rPr>
        <w:t>t</w:t>
      </w:r>
      <w:r w:rsidRPr="002A382D">
        <w:rPr>
          <w:i/>
          <w:color w:val="000000"/>
          <w:spacing w:val="-7"/>
        </w:rPr>
        <w:t>h</w:t>
      </w:r>
      <w:r w:rsidRPr="002A382D">
        <w:rPr>
          <w:i/>
          <w:color w:val="000000"/>
        </w:rPr>
        <w:t>e</w:t>
      </w:r>
      <w:r w:rsidRPr="002A382D">
        <w:rPr>
          <w:i/>
          <w:color w:val="000000"/>
          <w:spacing w:val="15"/>
        </w:rPr>
        <w:t xml:space="preserve"> </w:t>
      </w:r>
      <w:r w:rsidRPr="002A382D">
        <w:rPr>
          <w:i/>
          <w:color w:val="000000"/>
          <w:spacing w:val="5"/>
          <w:w w:val="102"/>
        </w:rPr>
        <w:t>a</w:t>
      </w:r>
      <w:r w:rsidRPr="002A382D">
        <w:rPr>
          <w:i/>
          <w:color w:val="000000"/>
          <w:spacing w:val="-7"/>
          <w:w w:val="102"/>
        </w:rPr>
        <w:t>pp</w:t>
      </w:r>
      <w:r w:rsidRPr="002A382D">
        <w:rPr>
          <w:i/>
          <w:color w:val="000000"/>
          <w:spacing w:val="-18"/>
          <w:w w:val="102"/>
        </w:rPr>
        <w:t>li</w:t>
      </w:r>
      <w:r w:rsidRPr="002A382D">
        <w:rPr>
          <w:i/>
          <w:color w:val="000000"/>
          <w:spacing w:val="5"/>
          <w:w w:val="102"/>
        </w:rPr>
        <w:t>ca</w:t>
      </w:r>
      <w:r w:rsidRPr="002A382D">
        <w:rPr>
          <w:i/>
          <w:color w:val="000000"/>
          <w:spacing w:val="-7"/>
          <w:w w:val="102"/>
        </w:rPr>
        <w:t>n</w:t>
      </w:r>
      <w:r w:rsidRPr="002A382D">
        <w:rPr>
          <w:i/>
          <w:color w:val="000000"/>
          <w:spacing w:val="-2"/>
          <w:w w:val="102"/>
        </w:rPr>
        <w:t xml:space="preserve">t” </w:t>
      </w:r>
      <w:r w:rsidRPr="002A382D">
        <w:rPr>
          <w:color w:val="000000"/>
          <w:spacing w:val="-2"/>
          <w:w w:val="102"/>
        </w:rPr>
        <w:t xml:space="preserve">before it makes an </w:t>
      </w:r>
      <w:r w:rsidRPr="002A382D">
        <w:rPr>
          <w:color w:val="000000"/>
          <w:spacing w:val="-7"/>
        </w:rPr>
        <w:t>o</w:t>
      </w:r>
      <w:r w:rsidRPr="002A382D">
        <w:rPr>
          <w:color w:val="000000"/>
        </w:rPr>
        <w:t>r</w:t>
      </w:r>
      <w:r w:rsidRPr="002A382D">
        <w:rPr>
          <w:color w:val="000000"/>
          <w:spacing w:val="-7"/>
        </w:rPr>
        <w:t>d</w:t>
      </w:r>
      <w:r w:rsidRPr="002A382D">
        <w:rPr>
          <w:color w:val="000000"/>
          <w:spacing w:val="5"/>
        </w:rPr>
        <w:t>e</w:t>
      </w:r>
      <w:r w:rsidRPr="002A382D">
        <w:rPr>
          <w:color w:val="000000"/>
        </w:rPr>
        <w:t>r</w:t>
      </w:r>
      <w:r w:rsidRPr="002A382D">
        <w:rPr>
          <w:color w:val="000000"/>
          <w:spacing w:val="14"/>
        </w:rPr>
        <w:t xml:space="preserve"> </w:t>
      </w:r>
      <w:r w:rsidRPr="002A382D">
        <w:rPr>
          <w:color w:val="000000"/>
          <w:spacing w:val="2"/>
        </w:rPr>
        <w:t>s</w:t>
      </w:r>
      <w:r w:rsidRPr="002A382D">
        <w:rPr>
          <w:color w:val="000000"/>
          <w:spacing w:val="5"/>
        </w:rPr>
        <w:t>e</w:t>
      </w:r>
      <w:r w:rsidRPr="002A382D">
        <w:rPr>
          <w:color w:val="000000"/>
          <w:spacing w:val="-2"/>
        </w:rPr>
        <w:t>tt</w:t>
      </w:r>
      <w:r w:rsidRPr="002A382D">
        <w:rPr>
          <w:color w:val="000000"/>
          <w:spacing w:val="-18"/>
        </w:rPr>
        <w:t>i</w:t>
      </w:r>
      <w:r w:rsidRPr="002A382D">
        <w:rPr>
          <w:color w:val="000000"/>
          <w:spacing w:val="-7"/>
        </w:rPr>
        <w:t>n</w:t>
      </w:r>
      <w:r w:rsidRPr="002A382D">
        <w:rPr>
          <w:color w:val="000000"/>
        </w:rPr>
        <w:t>g</w:t>
      </w:r>
      <w:r w:rsidRPr="002A382D">
        <w:rPr>
          <w:color w:val="000000"/>
          <w:spacing w:val="9"/>
        </w:rPr>
        <w:t xml:space="preserve"> </w:t>
      </w:r>
      <w:r w:rsidRPr="002A382D">
        <w:rPr>
          <w:color w:val="000000"/>
          <w:spacing w:val="5"/>
        </w:rPr>
        <w:t>a</w:t>
      </w:r>
      <w:r w:rsidRPr="002A382D">
        <w:rPr>
          <w:color w:val="000000"/>
          <w:spacing w:val="2"/>
        </w:rPr>
        <w:t>s</w:t>
      </w:r>
      <w:r w:rsidRPr="002A382D">
        <w:rPr>
          <w:color w:val="000000"/>
          <w:spacing w:val="-18"/>
        </w:rPr>
        <w:t>i</w:t>
      </w:r>
      <w:r w:rsidRPr="002A382D">
        <w:rPr>
          <w:color w:val="000000"/>
          <w:spacing w:val="-7"/>
        </w:rPr>
        <w:t>d</w:t>
      </w:r>
      <w:r w:rsidRPr="002A382D">
        <w:rPr>
          <w:color w:val="000000"/>
        </w:rPr>
        <w:t>e</w:t>
      </w:r>
      <w:r w:rsidRPr="002A382D">
        <w:rPr>
          <w:color w:val="000000"/>
          <w:spacing w:val="19"/>
        </w:rPr>
        <w:t xml:space="preserve"> </w:t>
      </w:r>
      <w:r w:rsidRPr="002A382D">
        <w:rPr>
          <w:color w:val="000000"/>
          <w:spacing w:val="-2"/>
        </w:rPr>
        <w:t>t</w:t>
      </w:r>
      <w:r w:rsidRPr="002A382D">
        <w:rPr>
          <w:color w:val="000000"/>
          <w:spacing w:val="-7"/>
        </w:rPr>
        <w:t>h</w:t>
      </w:r>
      <w:r w:rsidRPr="002A382D">
        <w:rPr>
          <w:color w:val="000000"/>
        </w:rPr>
        <w:t>e</w:t>
      </w:r>
      <w:r w:rsidRPr="002A382D">
        <w:rPr>
          <w:color w:val="000000"/>
          <w:spacing w:val="15"/>
        </w:rPr>
        <w:t xml:space="preserve"> </w:t>
      </w:r>
      <w:r w:rsidRPr="002A382D">
        <w:rPr>
          <w:color w:val="000000"/>
          <w:spacing w:val="-7"/>
        </w:rPr>
        <w:t>d</w:t>
      </w:r>
      <w:r w:rsidRPr="002A382D">
        <w:rPr>
          <w:color w:val="000000"/>
          <w:spacing w:val="-18"/>
        </w:rPr>
        <w:t>i</w:t>
      </w:r>
      <w:r w:rsidRPr="002A382D">
        <w:rPr>
          <w:color w:val="000000"/>
          <w:spacing w:val="2"/>
        </w:rPr>
        <w:t>s</w:t>
      </w:r>
      <w:r w:rsidRPr="002A382D">
        <w:rPr>
          <w:color w:val="000000"/>
          <w:spacing w:val="-7"/>
        </w:rPr>
        <w:t>po</w:t>
      </w:r>
      <w:r w:rsidRPr="002A382D">
        <w:rPr>
          <w:color w:val="000000"/>
          <w:spacing w:val="2"/>
        </w:rPr>
        <w:t>s</w:t>
      </w:r>
      <w:r w:rsidRPr="002A382D">
        <w:rPr>
          <w:color w:val="000000"/>
          <w:spacing w:val="-18"/>
        </w:rPr>
        <w:t>i</w:t>
      </w:r>
      <w:r w:rsidRPr="002A382D">
        <w:rPr>
          <w:color w:val="000000"/>
          <w:spacing w:val="-2"/>
        </w:rPr>
        <w:t>t</w:t>
      </w:r>
      <w:r w:rsidRPr="002A382D">
        <w:rPr>
          <w:color w:val="000000"/>
          <w:spacing w:val="-18"/>
        </w:rPr>
        <w:t>i</w:t>
      </w:r>
      <w:r w:rsidRPr="002A382D">
        <w:rPr>
          <w:color w:val="000000"/>
          <w:spacing w:val="-7"/>
        </w:rPr>
        <w:t>o</w:t>
      </w:r>
      <w:r w:rsidRPr="002A382D">
        <w:rPr>
          <w:color w:val="000000"/>
        </w:rPr>
        <w:t>n</w:t>
      </w:r>
      <w:r w:rsidRPr="002A382D">
        <w:rPr>
          <w:i/>
          <w:color w:val="000000"/>
        </w:rPr>
        <w:t>.</w:t>
      </w:r>
      <w:r w:rsidR="002A382D" w:rsidRPr="002A382D">
        <w:rPr>
          <w:i/>
          <w:color w:val="000000"/>
        </w:rPr>
        <w:t xml:space="preserve"> </w:t>
      </w:r>
      <w:r w:rsidR="002A382D" w:rsidRPr="002A382D">
        <w:rPr>
          <w:color w:val="000000"/>
        </w:rPr>
        <w:t xml:space="preserve">This Court is satisfied that the transfer of V1332 by Mr Pillay to </w:t>
      </w:r>
      <w:r w:rsidR="002A382D">
        <w:t>Kimberley and Iouanna Pillay</w:t>
      </w:r>
      <w:r w:rsidR="00A648AD">
        <w:t xml:space="preserve"> </w:t>
      </w:r>
      <w:r w:rsidR="002A382D">
        <w:t>must</w:t>
      </w:r>
      <w:r w:rsidR="00A648AD" w:rsidRPr="001A34CE">
        <w:t xml:space="preserve"> </w:t>
      </w:r>
      <w:r w:rsidR="00CE1AF3">
        <w:t xml:space="preserve">be </w:t>
      </w:r>
      <w:r w:rsidR="00A648AD" w:rsidRPr="001A34CE">
        <w:t>set aside,</w:t>
      </w:r>
      <w:r w:rsidR="002A382D">
        <w:t xml:space="preserve"> </w:t>
      </w:r>
      <w:r w:rsidR="002A382D" w:rsidRPr="00A50C97">
        <w:t xml:space="preserve">so that full ownership </w:t>
      </w:r>
      <w:r w:rsidR="002A382D" w:rsidRPr="00955EBC">
        <w:t>of the propert</w:t>
      </w:r>
      <w:r w:rsidR="002A382D">
        <w:t>y</w:t>
      </w:r>
      <w:r w:rsidR="002A382D" w:rsidRPr="00955EBC">
        <w:t xml:space="preserve"> revert</w:t>
      </w:r>
      <w:r w:rsidR="002A382D">
        <w:t>s</w:t>
      </w:r>
      <w:r w:rsidR="002A382D" w:rsidRPr="00955EBC">
        <w:t xml:space="preserve"> to Mr Pillay who can then transfer it to Ms Lablache</w:t>
      </w:r>
      <w:r w:rsidR="002A382D">
        <w:t xml:space="preserve"> to give effect to the relief that it intends to grant to Ms Lablache, namely </w:t>
      </w:r>
      <w:r w:rsidR="00CE1AF3">
        <w:t xml:space="preserve">full </w:t>
      </w:r>
      <w:r w:rsidR="002A382D">
        <w:t xml:space="preserve">ownership of </w:t>
      </w:r>
      <w:r w:rsidR="002A382D" w:rsidRPr="002A382D">
        <w:rPr>
          <w:color w:val="000000"/>
        </w:rPr>
        <w:t>V1332</w:t>
      </w:r>
      <w:r w:rsidR="002A382D">
        <w:rPr>
          <w:color w:val="000000"/>
        </w:rPr>
        <w:t xml:space="preserve"> and the building thereon including the encroachments</w:t>
      </w:r>
      <w:r w:rsidR="002A382D">
        <w:t xml:space="preserve">. </w:t>
      </w:r>
    </w:p>
    <w:p w:rsidR="00252BD6" w:rsidRPr="00D03CC4" w:rsidRDefault="004B18B6" w:rsidP="00D03CC4">
      <w:pPr>
        <w:pStyle w:val="JudgmentText"/>
        <w:tabs>
          <w:tab w:val="left" w:pos="720"/>
        </w:tabs>
      </w:pPr>
      <w:r>
        <w:t xml:space="preserve">Although this Court has stated as much previously in this judgment, the following bears repeating. </w:t>
      </w:r>
      <w:r w:rsidR="00071532">
        <w:t>The decision of this Court to award Ms Lablache V1332 and the building thereon was made by applying the principles derived from our case law to ensure equity</w:t>
      </w:r>
      <w:r w:rsidR="00252BD6">
        <w:t xml:space="preserve">. In </w:t>
      </w:r>
      <w:r w:rsidR="00252BD6" w:rsidRPr="00071532">
        <w:rPr>
          <w:i/>
        </w:rPr>
        <w:t>Charles v Charles</w:t>
      </w:r>
      <w:r w:rsidR="00252BD6">
        <w:t xml:space="preserve"> (supra) </w:t>
      </w:r>
      <w:r w:rsidR="00071532">
        <w:t xml:space="preserve">the Court </w:t>
      </w:r>
      <w:r w:rsidR="00D03CC4">
        <w:t xml:space="preserve">of Appeal </w:t>
      </w:r>
      <w:r w:rsidR="00252BD6">
        <w:t>stated that the discretion of a court to make an appropriate order of settlement under section</w:t>
      </w:r>
      <w:r w:rsidR="00252BD6" w:rsidRPr="00D23826">
        <w:t xml:space="preserve"> 20(1)(g)</w:t>
      </w:r>
      <w:r w:rsidR="00252BD6" w:rsidRPr="00252BD6">
        <w:t xml:space="preserve"> </w:t>
      </w:r>
      <w:r w:rsidR="00252BD6" w:rsidRPr="00D23826">
        <w:t>of the M</w:t>
      </w:r>
      <w:r w:rsidR="00252BD6">
        <w:t xml:space="preserve">CA </w:t>
      </w:r>
      <w:r w:rsidR="00252BD6" w:rsidRPr="00252BD6">
        <w:rPr>
          <w:rFonts w:eastAsia="Courier New"/>
        </w:rPr>
        <w:t>must only be exercised after due consideration of all the relevant factors</w:t>
      </w:r>
      <w:r w:rsidR="00D03CC4">
        <w:t>, including “</w:t>
      </w:r>
      <w:r w:rsidR="00D03CC4" w:rsidRPr="00D03CC4">
        <w:rPr>
          <w:rFonts w:eastAsia="Courier New"/>
          <w:i/>
        </w:rPr>
        <w:t>the ability and financial means of the parties to the marriage "for the benefit of the other party" thereof</w:t>
      </w:r>
      <w:r w:rsidR="00D03CC4">
        <w:rPr>
          <w:rFonts w:eastAsia="Courier New"/>
          <w:i/>
        </w:rPr>
        <w:t xml:space="preserve">” </w:t>
      </w:r>
      <w:r w:rsidR="00D03CC4">
        <w:rPr>
          <w:rFonts w:eastAsia="Courier New"/>
        </w:rPr>
        <w:t xml:space="preserve">as </w:t>
      </w:r>
      <w:r w:rsidR="00D03CC4">
        <w:t xml:space="preserve"> “</w:t>
      </w:r>
      <w:r w:rsidR="00252BD6" w:rsidRPr="00D03CC4">
        <w:rPr>
          <w:rFonts w:eastAsia="Courier New"/>
          <w:i/>
        </w:rPr>
        <w:t>the court is enjoined by s. 20 (1) (g) of the Act to take into account.</w:t>
      </w:r>
      <w:r w:rsidR="00D03CC4">
        <w:rPr>
          <w:rFonts w:eastAsia="Courier New"/>
          <w:i/>
        </w:rPr>
        <w:t>”</w:t>
      </w:r>
      <w:r w:rsidR="00D03CC4">
        <w:rPr>
          <w:rFonts w:eastAsia="Courier New"/>
        </w:rPr>
        <w:t xml:space="preserve"> The Court </w:t>
      </w:r>
      <w:r>
        <w:rPr>
          <w:rFonts w:eastAsia="Courier New"/>
        </w:rPr>
        <w:t>of Appeal</w:t>
      </w:r>
      <w:r w:rsidR="00D03CC4">
        <w:rPr>
          <w:rFonts w:eastAsia="Courier New"/>
        </w:rPr>
        <w:t xml:space="preserve"> went on to state the following, which this Court finds of particular relevance</w:t>
      </w:r>
      <w:r w:rsidR="009D61EF">
        <w:rPr>
          <w:rFonts w:eastAsia="Courier New"/>
        </w:rPr>
        <w:t xml:space="preserve"> in this case</w:t>
      </w:r>
      <w:r w:rsidR="00D03CC4">
        <w:rPr>
          <w:rFonts w:eastAsia="Courier New"/>
        </w:rPr>
        <w:t xml:space="preserve"> –</w:t>
      </w:r>
    </w:p>
    <w:p w:rsidR="00D03CC4" w:rsidRPr="004B18B6" w:rsidRDefault="00D03CC4" w:rsidP="00D03CC4">
      <w:pPr>
        <w:spacing w:after="0" w:line="276" w:lineRule="auto"/>
        <w:ind w:left="1080"/>
        <w:contextualSpacing/>
        <w:jc w:val="both"/>
        <w:rPr>
          <w:rFonts w:ascii="Times New Roman" w:eastAsia="Times New Roman" w:hAnsi="Times New Roman" w:cs="Times New Roman"/>
          <w:sz w:val="24"/>
          <w:szCs w:val="24"/>
        </w:rPr>
      </w:pPr>
      <w:r>
        <w:rPr>
          <w:rFonts w:ascii="Times New Roman" w:eastAsia="Courier New" w:hAnsi="Times New Roman" w:cs="Times New Roman"/>
          <w:i/>
          <w:sz w:val="24"/>
          <w:szCs w:val="24"/>
        </w:rPr>
        <w:t>“</w:t>
      </w:r>
      <w:r w:rsidR="00252BD6" w:rsidRPr="00D23826">
        <w:rPr>
          <w:rFonts w:ascii="Times New Roman" w:eastAsia="Courier New" w:hAnsi="Times New Roman" w:cs="Times New Roman"/>
          <w:i/>
          <w:sz w:val="24"/>
          <w:szCs w:val="24"/>
        </w:rPr>
        <w:t xml:space="preserve">The principle underlying this section is, in my </w:t>
      </w:r>
      <w:r w:rsidR="00252BD6" w:rsidRPr="00D23826">
        <w:rPr>
          <w:rFonts w:ascii="Times New Roman" w:hAnsi="Times New Roman" w:cs="Times New Roman"/>
          <w:i/>
          <w:noProof/>
          <w:sz w:val="24"/>
          <w:szCs w:val="24"/>
          <w:lang w:val="en-US"/>
        </w:rPr>
        <w:t xml:space="preserve">Judgment </w:t>
      </w:r>
      <w:r w:rsidR="00252BD6" w:rsidRPr="00D23826">
        <w:rPr>
          <w:rFonts w:ascii="Times New Roman" w:eastAsia="Courier New" w:hAnsi="Times New Roman" w:cs="Times New Roman"/>
          <w:i/>
          <w:sz w:val="24"/>
          <w:szCs w:val="24"/>
        </w:rPr>
        <w:t xml:space="preserve">one of equity designed, as </w:t>
      </w:r>
      <w:r w:rsidR="00252BD6" w:rsidRPr="00856B91">
        <w:rPr>
          <w:rFonts w:ascii="Times New Roman" w:eastAsia="Courier New" w:hAnsi="Times New Roman" w:cs="Times New Roman"/>
          <w:i/>
          <w:sz w:val="24"/>
          <w:szCs w:val="24"/>
        </w:rPr>
        <w:t xml:space="preserve">it does, </w:t>
      </w:r>
      <w:r w:rsidR="00252BD6" w:rsidRPr="004B18B6">
        <w:rPr>
          <w:rFonts w:ascii="Times New Roman" w:eastAsia="Courier New" w:hAnsi="Times New Roman" w:cs="Times New Roman"/>
          <w:b/>
          <w:i/>
          <w:sz w:val="24"/>
          <w:szCs w:val="24"/>
        </w:rPr>
        <w:t>to ensure that no party to a settlement of matrimonial property shall remain destitute</w:t>
      </w:r>
      <w:r w:rsidR="00252BD6" w:rsidRPr="004B18B6">
        <w:rPr>
          <w:rFonts w:ascii="Times New Roman" w:hAnsi="Times New Roman" w:cs="Times New Roman"/>
          <w:b/>
          <w:i/>
          <w:sz w:val="24"/>
          <w:szCs w:val="24"/>
        </w:rPr>
        <w:t xml:space="preserve"> while </w:t>
      </w:r>
      <w:r w:rsidR="00252BD6" w:rsidRPr="004B18B6">
        <w:rPr>
          <w:rFonts w:ascii="Times New Roman" w:hAnsi="Times New Roman" w:cs="Times New Roman"/>
          <w:b/>
          <w:i/>
          <w:noProof/>
          <w:sz w:val="24"/>
          <w:szCs w:val="24"/>
          <w:lang w:val="en-US"/>
        </w:rPr>
        <mc:AlternateContent>
          <mc:Choice Requires="wpg">
            <w:drawing>
              <wp:anchor distT="0" distB="0" distL="114300" distR="114300" simplePos="0" relativeHeight="251687936" behindDoc="0" locked="0" layoutInCell="1" allowOverlap="1" wp14:anchorId="6717FDDA" wp14:editId="1E727A53">
                <wp:simplePos x="0" y="0"/>
                <wp:positionH relativeFrom="page">
                  <wp:posOffset>11586459</wp:posOffset>
                </wp:positionH>
                <wp:positionV relativeFrom="page">
                  <wp:posOffset>304462</wp:posOffset>
                </wp:positionV>
                <wp:extent cx="1480022" cy="8457"/>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1480022" cy="8457"/>
                          <a:chOff x="0" y="0"/>
                          <a:chExt cx="1480022" cy="8457"/>
                        </a:xfrm>
                      </wpg:grpSpPr>
                      <wps:wsp>
                        <wps:cNvPr id="6" name="Shape 2599"/>
                        <wps:cNvSpPr/>
                        <wps:spPr>
                          <a:xfrm>
                            <a:off x="0" y="0"/>
                            <a:ext cx="1480022" cy="8457"/>
                          </a:xfrm>
                          <a:custGeom>
                            <a:avLst/>
                            <a:gdLst/>
                            <a:ahLst/>
                            <a:cxnLst/>
                            <a:rect l="0" t="0" r="0" b="0"/>
                            <a:pathLst>
                              <a:path w="1480022" h="8457">
                                <a:moveTo>
                                  <a:pt x="0" y="4229"/>
                                </a:moveTo>
                                <a:lnTo>
                                  <a:pt x="1480022" y="4229"/>
                                </a:lnTo>
                              </a:path>
                            </a:pathLst>
                          </a:custGeom>
                          <a:noFill/>
                          <a:ln w="8457" cap="flat" cmpd="sng" algn="ctr">
                            <a:solidFill>
                              <a:srgbClr val="000000"/>
                            </a:solidFill>
                            <a:prstDash val="solid"/>
                            <a:miter lim="100000"/>
                          </a:ln>
                          <a:effectLst/>
                        </wps:spPr>
                        <wps:bodyPr/>
                      </wps:wsp>
                    </wpg:wgp>
                  </a:graphicData>
                </a:graphic>
              </wp:anchor>
            </w:drawing>
          </mc:Choice>
          <mc:Fallback>
            <w:pict>
              <v:group w14:anchorId="04EC1873" id="Group 5" o:spid="_x0000_s1026" style="position:absolute;margin-left:912.3pt;margin-top:23.95pt;width:116.55pt;height:.65pt;z-index:251687936;mso-position-horizontal-relative:page;mso-position-vertical-relative:page" coordsize="148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">
                <v:shape id="Shape 2599" o:spid="_x0000_s1027" style="position:absolute;width:14800;height:84;visibility:visible;mso-wrap-style:square;v-text-anchor:top" coordsize="1480022,8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ggMMA&#10;AADaAAAADwAAAGRycy9kb3ducmV2LnhtbESPQWvCQBSE7wX/w/IEb3VjD1Kiq6ggiKCgUYi3R/Y1&#10;Cc2+F7Jbjf313UKhx2FmvmHmy9416k6dr4UNTMYJKOJCbM2lgUu2fX0H5QOyxUaYDDzJw3IxeJlj&#10;auXBJ7qfQ6kihH2KBqoQ2lRrX1Tk0I+lJY7eh3QOQ5RdqW2Hjwh3jX5Lkql2WHNcqLClTUXF5/nL&#10;Gcjy/fG0u8i1yY7rw+17JXnuxZjRsF/NQAXqw3/4r72zBqbweyXe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mggMMAAADaAAAADwAAAAAAAAAAAAAAAACYAgAAZHJzL2Rv&#10;d25yZXYueG1sUEsFBgAAAAAEAAQA9QAAAIgDAAAAAA==&#10;" path="m,4229r1480022,e" filled="f" strokeweight=".23492mm">
                  <v:stroke miterlimit="1" joinstyle="miter"/>
                  <v:path arrowok="t" textboxrect="0,0,1480022,8457"/>
                </v:shape>
                <w10:wrap type="topAndBottom" anchorx="page" anchory="page"/>
              </v:group>
            </w:pict>
          </mc:Fallback>
        </mc:AlternateContent>
      </w:r>
      <w:r w:rsidR="00252BD6" w:rsidRPr="004B18B6">
        <w:rPr>
          <w:rFonts w:ascii="Times New Roman" w:eastAsia="Times New Roman" w:hAnsi="Times New Roman" w:cs="Times New Roman"/>
          <w:b/>
          <w:i/>
          <w:sz w:val="24"/>
          <w:szCs w:val="24"/>
        </w:rPr>
        <w:t>the other party drowns in a sea of affluence so to speak</w:t>
      </w:r>
      <w:r>
        <w:rPr>
          <w:rFonts w:ascii="Times New Roman" w:eastAsia="Times New Roman" w:hAnsi="Times New Roman" w:cs="Times New Roman"/>
          <w:i/>
          <w:sz w:val="24"/>
          <w:szCs w:val="24"/>
        </w:rPr>
        <w:t>”</w:t>
      </w:r>
      <w:r w:rsidR="00252BD6" w:rsidRPr="00856B91">
        <w:rPr>
          <w:rFonts w:ascii="Times New Roman" w:eastAsia="Times New Roman" w:hAnsi="Times New Roman" w:cs="Times New Roman"/>
          <w:i/>
          <w:sz w:val="24"/>
          <w:szCs w:val="24"/>
        </w:rPr>
        <w:t xml:space="preserve">. </w:t>
      </w:r>
      <w:r w:rsidR="004B18B6" w:rsidRPr="004B18B6">
        <w:rPr>
          <w:rFonts w:ascii="Times New Roman" w:eastAsia="Times New Roman" w:hAnsi="Times New Roman" w:cs="Times New Roman"/>
          <w:sz w:val="24"/>
          <w:szCs w:val="24"/>
        </w:rPr>
        <w:t>Emphasis added.</w:t>
      </w:r>
    </w:p>
    <w:p w:rsidR="004B18B6" w:rsidRDefault="004B18B6" w:rsidP="004B18B6">
      <w:pPr>
        <w:spacing w:after="0" w:line="276" w:lineRule="auto"/>
        <w:contextualSpacing/>
        <w:jc w:val="both"/>
        <w:rPr>
          <w:rFonts w:ascii="Times New Roman" w:eastAsia="Courier New" w:hAnsi="Times New Roman" w:cs="Times New Roman"/>
          <w:i/>
          <w:sz w:val="24"/>
          <w:szCs w:val="24"/>
        </w:rPr>
      </w:pPr>
    </w:p>
    <w:p w:rsidR="004B18B6" w:rsidRPr="00D03CC4" w:rsidRDefault="004B18B6" w:rsidP="004B18B6">
      <w:pPr>
        <w:pStyle w:val="JudgmentText"/>
        <w:tabs>
          <w:tab w:val="left" w:pos="720"/>
        </w:tabs>
      </w:pPr>
      <w:r>
        <w:rPr>
          <w:rFonts w:eastAsia="Courier New"/>
        </w:rPr>
        <w:t>In that regard, t</w:t>
      </w:r>
      <w:r w:rsidRPr="004B18B6">
        <w:rPr>
          <w:rFonts w:eastAsia="Courier New"/>
        </w:rPr>
        <w:t xml:space="preserve">he Court in </w:t>
      </w:r>
      <w:r w:rsidRPr="004B18B6">
        <w:rPr>
          <w:rFonts w:eastAsia="Courier New"/>
          <w:i/>
        </w:rPr>
        <w:t>Charles v Charles</w:t>
      </w:r>
      <w:r w:rsidRPr="004B18B6">
        <w:rPr>
          <w:rFonts w:eastAsia="Courier New"/>
        </w:rPr>
        <w:t xml:space="preserve"> then proceeded to refer to </w:t>
      </w:r>
      <w:r>
        <w:rPr>
          <w:rFonts w:eastAsia="Courier New"/>
        </w:rPr>
        <w:t xml:space="preserve">the following which </w:t>
      </w:r>
      <w:r w:rsidRPr="004B18B6">
        <w:rPr>
          <w:rFonts w:eastAsia="Courier New"/>
        </w:rPr>
        <w:t xml:space="preserve">it had stated in </w:t>
      </w:r>
      <w:r w:rsidRPr="004B18B6">
        <w:rPr>
          <w:i/>
          <w:u w:val="single" w:color="000000"/>
        </w:rPr>
        <w:t>Renaud v Renaud SCA No. 48 of 1998</w:t>
      </w:r>
      <w:r>
        <w:rPr>
          <w:i/>
          <w:u w:val="single" w:color="000000"/>
        </w:rPr>
        <w:t>:</w:t>
      </w:r>
    </w:p>
    <w:p w:rsidR="004B18B6" w:rsidRPr="004B18B6" w:rsidRDefault="004B18B6" w:rsidP="004B18B6">
      <w:pPr>
        <w:spacing w:after="0" w:line="276"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252BD6" w:rsidRPr="00D23826">
        <w:rPr>
          <w:rFonts w:ascii="Times New Roman" w:eastAsia="Times New Roman" w:hAnsi="Times New Roman" w:cs="Times New Roman"/>
          <w:i/>
          <w:sz w:val="24"/>
          <w:szCs w:val="24"/>
        </w:rPr>
        <w:t xml:space="preserve">The purpose of the provisions of these subsections (i.e. 20 (1) (g) of the Act) is to ensure that upon the dissolution of the marriage, </w:t>
      </w:r>
      <w:r w:rsidR="00252BD6" w:rsidRPr="004B18B6">
        <w:rPr>
          <w:rFonts w:ascii="Times New Roman" w:eastAsia="Times New Roman" w:hAnsi="Times New Roman" w:cs="Times New Roman"/>
          <w:b/>
          <w:i/>
          <w:sz w:val="24"/>
          <w:szCs w:val="24"/>
        </w:rPr>
        <w:t>a party to the marriage is not put at an unfair disadvantage in relation to the other by reason of the breakdown of the marriage</w:t>
      </w:r>
      <w:r w:rsidR="00252BD6" w:rsidRPr="00D23826">
        <w:rPr>
          <w:rFonts w:ascii="Times New Roman" w:eastAsia="Times New Roman" w:hAnsi="Times New Roman" w:cs="Times New Roman"/>
          <w:i/>
          <w:sz w:val="24"/>
          <w:szCs w:val="24"/>
        </w:rPr>
        <w:t xml:space="preserve"> and, as far as such is possible, </w:t>
      </w:r>
      <w:r w:rsidR="00252BD6" w:rsidRPr="004B18B6">
        <w:rPr>
          <w:rFonts w:ascii="Times New Roman" w:eastAsia="Times New Roman" w:hAnsi="Times New Roman" w:cs="Times New Roman"/>
          <w:b/>
          <w:i/>
          <w:sz w:val="24"/>
          <w:szCs w:val="24"/>
        </w:rPr>
        <w:t>to enable the party applying to maintain a fair and reasonable standard of living commensurate with or near to the standard the parties have maintained before the dissolution</w:t>
      </w:r>
      <w:r w:rsidR="00252BD6" w:rsidRPr="00D23826">
        <w:rPr>
          <w:rFonts w:ascii="Times New Roman" w:eastAsia="Times New Roman" w:hAnsi="Times New Roman" w:cs="Times New Roman"/>
          <w:i/>
          <w:sz w:val="24"/>
          <w:szCs w:val="24"/>
        </w:rPr>
        <w:t>.”</w:t>
      </w:r>
      <w:r w:rsidRPr="004B18B6">
        <w:rPr>
          <w:rFonts w:ascii="Times New Roman" w:eastAsia="Times New Roman" w:hAnsi="Times New Roman" w:cs="Times New Roman"/>
          <w:sz w:val="24"/>
          <w:szCs w:val="24"/>
        </w:rPr>
        <w:t xml:space="preserve"> Emphasis added.</w:t>
      </w:r>
    </w:p>
    <w:p w:rsidR="00252BD6" w:rsidRPr="00D23826" w:rsidRDefault="00252BD6" w:rsidP="004B18B6">
      <w:pPr>
        <w:spacing w:after="0" w:line="276" w:lineRule="auto"/>
        <w:ind w:left="1080"/>
        <w:contextualSpacing/>
        <w:jc w:val="both"/>
        <w:rPr>
          <w:rFonts w:ascii="Times New Roman" w:hAnsi="Times New Roman" w:cs="Times New Roman"/>
          <w:i/>
          <w:sz w:val="24"/>
          <w:szCs w:val="24"/>
        </w:rPr>
      </w:pPr>
    </w:p>
    <w:p w:rsidR="00071532" w:rsidRPr="00D060D9" w:rsidRDefault="00071532" w:rsidP="003E3F6B">
      <w:pPr>
        <w:pStyle w:val="JudgmentText"/>
        <w:tabs>
          <w:tab w:val="left" w:pos="720"/>
        </w:tabs>
      </w:pPr>
      <w:r>
        <w:t xml:space="preserve">It is the view of this Court </w:t>
      </w:r>
      <w:r w:rsidR="006B1C87">
        <w:t>that its decision is the fairest and most equitable one in the particular circumstances of this case. While Ms Lablache has been awarded a commercial property valued at SCR5,844,148.00 which generates income through its rental, Mr Pillay has ownership</w:t>
      </w:r>
      <w:r w:rsidR="007A1F20">
        <w:t xml:space="preserve"> of</w:t>
      </w:r>
      <w:r w:rsidR="00CE303D">
        <w:t>,</w:t>
      </w:r>
      <w:r w:rsidR="00515822">
        <w:t xml:space="preserve"> </w:t>
      </w:r>
      <w:r w:rsidR="007A1F20">
        <w:t xml:space="preserve"> or the usufructuary interest in </w:t>
      </w:r>
      <w:r w:rsidR="006B1C87">
        <w:t>the remaining properties which Ms Pillay has renounced her half share of, and some of which are potentially income generating properties</w:t>
      </w:r>
      <w:r w:rsidR="003E3F6B">
        <w:t>:</w:t>
      </w:r>
      <w:r w:rsidR="006B1C87">
        <w:t xml:space="preserve"> </w:t>
      </w:r>
      <w:r w:rsidR="00D63B4F">
        <w:t xml:space="preserve">He has full ownership of </w:t>
      </w:r>
      <w:r w:rsidR="00164776">
        <w:t>H10786, H1345,</w:t>
      </w:r>
      <w:r w:rsidR="00940BBE">
        <w:t xml:space="preserve"> H 6465 and </w:t>
      </w:r>
      <w:r w:rsidR="00164776">
        <w:t>H6466</w:t>
      </w:r>
      <w:r w:rsidR="00D63B4F">
        <w:t>; the usufructuary interest in V6638</w:t>
      </w:r>
      <w:r w:rsidR="00940BBE">
        <w:t xml:space="preserve"> and H1346</w:t>
      </w:r>
      <w:r w:rsidR="00D63B4F">
        <w:t>; and the bare ownership in V9192 and V9193</w:t>
      </w:r>
      <w:r w:rsidR="00940BBE">
        <w:t xml:space="preserve">. He no longer </w:t>
      </w:r>
      <w:r w:rsidR="00940BBE" w:rsidRPr="00BB29E0">
        <w:t>holds any rights in</w:t>
      </w:r>
      <w:r w:rsidR="00D63B4F" w:rsidRPr="00BB29E0">
        <w:t xml:space="preserve"> </w:t>
      </w:r>
      <w:r w:rsidR="003E3F6B" w:rsidRPr="00BB29E0">
        <w:t>H2307 in which he held the bare-ownership and Mr Francis Ally the</w:t>
      </w:r>
      <w:r w:rsidR="003E3F6B" w:rsidRPr="00D63D2A">
        <w:t xml:space="preserve"> usufructuary interest</w:t>
      </w:r>
      <w:r w:rsidR="003E3F6B">
        <w:t xml:space="preserve"> and which he transferred to his son Inesh. </w:t>
      </w:r>
      <w:r w:rsidR="0062771A">
        <w:t xml:space="preserve">It is my </w:t>
      </w:r>
      <w:r w:rsidR="0062771A" w:rsidRPr="00D060D9">
        <w:t>view that this Court’s decision will ensure that neither party is</w:t>
      </w:r>
      <w:r w:rsidR="0062771A" w:rsidRPr="003E3F6B">
        <w:rPr>
          <w:i/>
        </w:rPr>
        <w:t xml:space="preserve"> “put at an unfair disadvantage in relation to the other</w:t>
      </w:r>
      <w:r w:rsidR="00D060D9" w:rsidRPr="003E3F6B">
        <w:rPr>
          <w:i/>
        </w:rPr>
        <w:t>”</w:t>
      </w:r>
      <w:r w:rsidR="0062771A" w:rsidRPr="003E3F6B">
        <w:rPr>
          <w:i/>
        </w:rPr>
        <w:t xml:space="preserve"> </w:t>
      </w:r>
      <w:r w:rsidR="0062771A" w:rsidRPr="00BB29E0">
        <w:t xml:space="preserve">and will </w:t>
      </w:r>
      <w:r w:rsidR="00D060D9" w:rsidRPr="00BB29E0">
        <w:t>also</w:t>
      </w:r>
      <w:r w:rsidR="00D060D9" w:rsidRPr="003E3F6B">
        <w:rPr>
          <w:i/>
        </w:rPr>
        <w:t xml:space="preserve"> “</w:t>
      </w:r>
      <w:r w:rsidR="0062771A" w:rsidRPr="003E3F6B">
        <w:rPr>
          <w:i/>
        </w:rPr>
        <w:t>enable both parties to maintain a fair and reasonable standard of living commensurate with or near to the standard the parties have maintained before the dissolution</w:t>
      </w:r>
      <w:r w:rsidR="00D060D9" w:rsidRPr="003E3F6B">
        <w:rPr>
          <w:i/>
        </w:rPr>
        <w:t>”.</w:t>
      </w:r>
      <w:r w:rsidR="004B18B6" w:rsidRPr="00D060D9">
        <w:t xml:space="preserve"> </w:t>
      </w:r>
    </w:p>
    <w:p w:rsidR="004E6B41" w:rsidRDefault="004E6B41" w:rsidP="004E6B41">
      <w:pPr>
        <w:pStyle w:val="JudgmentText"/>
        <w:tabs>
          <w:tab w:val="left" w:pos="720"/>
        </w:tabs>
      </w:pPr>
      <w:r>
        <w:t>Accordingly I make the following orders:</w:t>
      </w:r>
    </w:p>
    <w:p w:rsidR="00624488" w:rsidRDefault="00955EBC" w:rsidP="006B54A6">
      <w:pPr>
        <w:pStyle w:val="JudgmentText"/>
        <w:numPr>
          <w:ilvl w:val="0"/>
          <w:numId w:val="73"/>
        </w:numPr>
        <w:tabs>
          <w:tab w:val="left" w:pos="720"/>
        </w:tabs>
      </w:pPr>
      <w:r>
        <w:t>In accordance with section 22(1)(b) of the MCA, t</w:t>
      </w:r>
      <w:r w:rsidR="00624488" w:rsidRPr="00A50C97">
        <w:t>he transfer of parcel V1332 to Kimberley and Iouanna Pillay</w:t>
      </w:r>
      <w:r w:rsidR="00624488">
        <w:t xml:space="preserve"> is set aside </w:t>
      </w:r>
      <w:r w:rsidR="00624488" w:rsidRPr="00A50C97">
        <w:t>so that full ownership of the propert</w:t>
      </w:r>
      <w:r w:rsidR="00CE1AF3">
        <w:t>y</w:t>
      </w:r>
      <w:r w:rsidR="00624488" w:rsidRPr="00A50C97">
        <w:t xml:space="preserve"> revert</w:t>
      </w:r>
      <w:r w:rsidR="00CE1AF3">
        <w:t>s</w:t>
      </w:r>
      <w:r w:rsidR="00624488" w:rsidRPr="00A50C97">
        <w:t xml:space="preserve"> to Mr </w:t>
      </w:r>
      <w:r w:rsidR="00624488">
        <w:t>Walter Patrick Pillay</w:t>
      </w:r>
      <w:r w:rsidR="00624488" w:rsidRPr="00A50C97">
        <w:t>.</w:t>
      </w:r>
      <w:r w:rsidR="00624488">
        <w:t xml:space="preserve"> The Land Registrar is directed to make the necessary entries in the relevant registers to give effect to this Order</w:t>
      </w:r>
      <w:r w:rsidR="006C2798">
        <w:t xml:space="preserve"> not later than one month of the date of this judgment</w:t>
      </w:r>
      <w:r w:rsidR="00624488">
        <w:t>.</w:t>
      </w:r>
    </w:p>
    <w:p w:rsidR="00046B0B" w:rsidRDefault="00C05C0A" w:rsidP="006B54A6">
      <w:pPr>
        <w:pStyle w:val="JudgmentText"/>
        <w:numPr>
          <w:ilvl w:val="0"/>
          <w:numId w:val="73"/>
        </w:numPr>
        <w:tabs>
          <w:tab w:val="left" w:pos="720"/>
        </w:tabs>
      </w:pPr>
      <w:r>
        <w:t xml:space="preserve">Thereafter but not later than three (3) months after the date of this judgment, </w:t>
      </w:r>
      <w:r w:rsidR="00046B0B">
        <w:t>Mr Walter Patrick Pillay shall transfer Title V1332 and the building thereon including the encroachments on the adjoining Government land to Ms Paquerette La</w:t>
      </w:r>
      <w:r>
        <w:t>blache, and vacate the property</w:t>
      </w:r>
      <w:r w:rsidR="00046B0B">
        <w:t>.</w:t>
      </w:r>
      <w:r w:rsidR="00EF1CAC">
        <w:t xml:space="preserve"> </w:t>
      </w:r>
      <w:r w:rsidR="00046B0B">
        <w:t xml:space="preserve">The costs of transferring the property including notarial fees as well as stamp duty </w:t>
      </w:r>
      <w:r w:rsidR="00E953D9">
        <w:t>and registration dues shall be borne by Mr Pillay</w:t>
      </w:r>
      <w:r w:rsidR="00B21999" w:rsidRPr="00B21999">
        <w:t xml:space="preserve"> </w:t>
      </w:r>
      <w:r w:rsidR="00B21999">
        <w:t>for the reason given above</w:t>
      </w:r>
      <w:r w:rsidR="00E953D9">
        <w:t>.</w:t>
      </w:r>
      <w:r w:rsidR="0090706A">
        <w:t xml:space="preserve"> </w:t>
      </w:r>
      <w:r w:rsidR="00EF1CAC">
        <w:t xml:space="preserve">For the avoidance of doubt, Mr Pillay shall not be under </w:t>
      </w:r>
      <w:r w:rsidR="00C10D55">
        <w:t>any</w:t>
      </w:r>
      <w:r w:rsidR="00EF1CAC">
        <w:t xml:space="preserve"> obligation to pay rent for the premises during the aforementioned period of three (3) months.</w:t>
      </w:r>
      <w:r w:rsidR="00A27129">
        <w:t xml:space="preserve"> For further avoidance of doubt Mr Pillay shall have no rights over Title V1332 and the building thereon including the encroachments on the adjoining Government land</w:t>
      </w:r>
      <w:r w:rsidR="00A27129" w:rsidRPr="00A27129">
        <w:t xml:space="preserve"> </w:t>
      </w:r>
      <w:r w:rsidR="00A27129">
        <w:t>after the expiry of the aforementioned period of three (3) months.</w:t>
      </w:r>
    </w:p>
    <w:p w:rsidR="00C960F6" w:rsidRDefault="006B54A6" w:rsidP="00C960F6">
      <w:pPr>
        <w:pStyle w:val="JudgmentText"/>
        <w:numPr>
          <w:ilvl w:val="0"/>
          <w:numId w:val="73"/>
        </w:numPr>
        <w:tabs>
          <w:tab w:val="left" w:pos="720"/>
        </w:tabs>
      </w:pPr>
      <w:r>
        <w:t xml:space="preserve">The </w:t>
      </w:r>
      <w:r w:rsidR="00C960F6">
        <w:t xml:space="preserve">Government through the </w:t>
      </w:r>
      <w:r>
        <w:t>Ministry of Land</w:t>
      </w:r>
      <w:r w:rsidR="00C960F6">
        <w:t xml:space="preserve">s &amp; Housing </w:t>
      </w:r>
      <w:r>
        <w:t xml:space="preserve">is directed to transfer the </w:t>
      </w:r>
      <w:r w:rsidR="00C10D55">
        <w:t>subsisting</w:t>
      </w:r>
      <w:r w:rsidR="00C960F6">
        <w:t xml:space="preserve"> </w:t>
      </w:r>
      <w:r>
        <w:t>lease of parcels V15988 &amp; V15989 from Mr Walter Patrick P</w:t>
      </w:r>
      <w:r w:rsidR="00C960F6">
        <w:t>illay to Ms Paquerette Lablache</w:t>
      </w:r>
      <w:r w:rsidR="00C10D55" w:rsidRPr="00C10D55">
        <w:t xml:space="preserve"> </w:t>
      </w:r>
      <w:r w:rsidR="00C10D55">
        <w:t>not later than three (3) months after the date of this judgment,</w:t>
      </w:r>
      <w:r w:rsidR="00C960F6">
        <w:t xml:space="preserve"> and in the event that such lease has expired to enter into a new lease in respect of those parcels with Ms Lablache</w:t>
      </w:r>
      <w:r w:rsidR="00C10D55">
        <w:t xml:space="preserve"> within such period of three (3) months</w:t>
      </w:r>
      <w:r w:rsidR="00C960F6">
        <w:t>.</w:t>
      </w:r>
    </w:p>
    <w:p w:rsidR="00CE1AF3" w:rsidRDefault="00CE1AF3" w:rsidP="00E7689F">
      <w:pPr>
        <w:pStyle w:val="JudgmentText"/>
        <w:numPr>
          <w:ilvl w:val="0"/>
          <w:numId w:val="73"/>
        </w:numPr>
        <w:tabs>
          <w:tab w:val="left" w:pos="720"/>
        </w:tabs>
      </w:pPr>
      <w:r>
        <w:t>Any lease</w:t>
      </w:r>
      <w:r w:rsidR="00EB30EB">
        <w:t xml:space="preserve">/tenancy </w:t>
      </w:r>
      <w:r>
        <w:t>agreements for the lease</w:t>
      </w:r>
      <w:r w:rsidR="00EB30EB">
        <w:t>/ rent</w:t>
      </w:r>
      <w:r>
        <w:t xml:space="preserve"> of the building on V1332</w:t>
      </w:r>
      <w:r w:rsidR="0090706A">
        <w:t xml:space="preserve"> including the encroachments on the neighbouring parcels</w:t>
      </w:r>
      <w:r>
        <w:t xml:space="preserve"> or part thereof, </w:t>
      </w:r>
      <w:r w:rsidR="00EB30EB">
        <w:t xml:space="preserve">subsisting at the date of this judgment shall, </w:t>
      </w:r>
      <w:r w:rsidR="00102BD5">
        <w:t>terminate at the expiry of</w:t>
      </w:r>
      <w:r w:rsidR="00EB30EB">
        <w:t xml:space="preserve"> three (3) months after the date of this judgment</w:t>
      </w:r>
      <w:r w:rsidR="00102BD5">
        <w:t xml:space="preserve">, and new agreements </w:t>
      </w:r>
      <w:r w:rsidR="00EB30EB">
        <w:t>entered into between Ms Lablache and the previous le</w:t>
      </w:r>
      <w:r w:rsidR="008943C3">
        <w:t>s</w:t>
      </w:r>
      <w:r w:rsidR="00EB30EB">
        <w:t>sees/tenants</w:t>
      </w:r>
      <w:r w:rsidR="00E7689F">
        <w:t xml:space="preserve"> shall become effective upon such termination. The new agreements shall be </w:t>
      </w:r>
      <w:r w:rsidR="0090706A">
        <w:t xml:space="preserve">on </w:t>
      </w:r>
      <w:r w:rsidR="00E7689F">
        <w:t xml:space="preserve">the same </w:t>
      </w:r>
      <w:r w:rsidR="0090706A">
        <w:t>terms</w:t>
      </w:r>
      <w:r w:rsidR="00102BD5">
        <w:t xml:space="preserve"> and conditions </w:t>
      </w:r>
      <w:r w:rsidR="00E7689F">
        <w:t>as those provided in the</w:t>
      </w:r>
      <w:r w:rsidR="00102BD5">
        <w:t xml:space="preserve"> previous agreements</w:t>
      </w:r>
      <w:r w:rsidR="00B21912">
        <w:t xml:space="preserve"> or such other terms and conditions as the parties may agree to, </w:t>
      </w:r>
      <w:r w:rsidR="00515822">
        <w:t>and</w:t>
      </w:r>
      <w:r w:rsidR="00B21912">
        <w:t xml:space="preserve"> unless otherwise agreed by the parties the </w:t>
      </w:r>
      <w:r w:rsidR="00E7689F">
        <w:t>term of the lease/tenancy under the new agreements shall not be such that the new leases</w:t>
      </w:r>
      <w:r w:rsidR="00B21912">
        <w:t>/tenancies</w:t>
      </w:r>
      <w:r w:rsidR="00E7689F">
        <w:t xml:space="preserve"> will end at an earlier date than the previous leases/tenancies would have ended. The foregoing shall be subject </w:t>
      </w:r>
      <w:r w:rsidR="00BA4CAD">
        <w:t>to any termination clauses in the lease</w:t>
      </w:r>
      <w:r w:rsidR="00515822">
        <w:t>/tenancy</w:t>
      </w:r>
      <w:r w:rsidR="00BA4CAD">
        <w:t xml:space="preserve"> agreements</w:t>
      </w:r>
      <w:r w:rsidR="00825BE0">
        <w:t xml:space="preserve">. </w:t>
      </w:r>
      <w:r w:rsidR="0090706A">
        <w:t xml:space="preserve"> </w:t>
      </w:r>
      <w:r w:rsidR="00515822">
        <w:t>All</w:t>
      </w:r>
      <w:r w:rsidR="00825BE0">
        <w:t xml:space="preserve"> rent payable </w:t>
      </w:r>
      <w:r w:rsidR="00A27129">
        <w:t>under the new agreements for the period starting at</w:t>
      </w:r>
      <w:r w:rsidR="009C29A3">
        <w:t xml:space="preserve"> the </w:t>
      </w:r>
      <w:r w:rsidR="00102BD5">
        <w:t xml:space="preserve">expiry of 3 months from the </w:t>
      </w:r>
      <w:r w:rsidR="009C29A3">
        <w:t>date of this judgment shall be paid to Ms Lablache.</w:t>
      </w:r>
      <w:r w:rsidR="00825BE0">
        <w:t xml:space="preserve">  </w:t>
      </w:r>
    </w:p>
    <w:p w:rsidR="00E953D9" w:rsidRDefault="00E953D9" w:rsidP="00B21999">
      <w:pPr>
        <w:pStyle w:val="JudgmentText"/>
        <w:numPr>
          <w:ilvl w:val="0"/>
          <w:numId w:val="73"/>
        </w:numPr>
        <w:tabs>
          <w:tab w:val="left" w:pos="720"/>
        </w:tabs>
      </w:pPr>
      <w:r>
        <w:t>Ms Paquerette Lablache shall transfer her half share of H1345, H6465 and H6466</w:t>
      </w:r>
      <w:r w:rsidR="004E6B41">
        <w:t xml:space="preserve"> </w:t>
      </w:r>
      <w:r>
        <w:t>to</w:t>
      </w:r>
      <w:r w:rsidRPr="00E953D9">
        <w:t xml:space="preserve"> </w:t>
      </w:r>
      <w:r>
        <w:t xml:space="preserve">Mr Walter Patrick Pillay, and vacate the house on H1345, not later than </w:t>
      </w:r>
      <w:r w:rsidR="00A27129">
        <w:t>six</w:t>
      </w:r>
      <w:r>
        <w:t xml:space="preserve"> (</w:t>
      </w:r>
      <w:r w:rsidR="00A27129">
        <w:t>6</w:t>
      </w:r>
      <w:r>
        <w:t xml:space="preserve">) months after </w:t>
      </w:r>
      <w:r w:rsidR="00A27129">
        <w:t>the date of this judgment</w:t>
      </w:r>
      <w:r>
        <w:t>. The costs of transferring the property including notarial fees as well as stamp duty and registration d</w:t>
      </w:r>
      <w:r w:rsidR="00B21999">
        <w:t>ues shall be borne by Mr Pillay for the reason given above.</w:t>
      </w:r>
    </w:p>
    <w:p w:rsidR="00D63D2A" w:rsidRDefault="00854F6D" w:rsidP="00D63D2A">
      <w:pPr>
        <w:pStyle w:val="JudgmentText"/>
        <w:tabs>
          <w:tab w:val="left" w:pos="720"/>
        </w:tabs>
      </w:pPr>
      <w:r>
        <w:t>Given the nature of this case,</w:t>
      </w:r>
      <w:r w:rsidRPr="00C973EB">
        <w:t xml:space="preserve"> the parties shall each bear their own costs.</w:t>
      </w:r>
    </w:p>
    <w:p w:rsidR="00965FD2" w:rsidRDefault="00C73027" w:rsidP="00B21999">
      <w:pPr>
        <w:pStyle w:val="JudgmentText"/>
        <w:tabs>
          <w:tab w:val="left" w:pos="720"/>
        </w:tabs>
      </w:pPr>
      <w:r>
        <w:t>This judgment is to be served on the Land Registrar</w:t>
      </w:r>
      <w:r w:rsidR="00BA4CAD">
        <w:t>,</w:t>
      </w:r>
      <w:r>
        <w:t xml:space="preserve"> the </w:t>
      </w:r>
      <w:r w:rsidR="00BA4CAD">
        <w:t xml:space="preserve">Government represented by the </w:t>
      </w:r>
      <w:r>
        <w:t>Ministry of Land</w:t>
      </w:r>
      <w:r w:rsidR="00BA4CAD">
        <w:t xml:space="preserve">s &amp; Housing </w:t>
      </w:r>
      <w:r w:rsidR="00B21999">
        <w:t xml:space="preserve">for compliance with the above orders </w:t>
      </w:r>
      <w:r w:rsidR="00BA4CAD">
        <w:t xml:space="preserve">and to the current </w:t>
      </w:r>
      <w:r w:rsidR="00B21999">
        <w:t>lessees/</w:t>
      </w:r>
      <w:r w:rsidR="00BA4CAD">
        <w:t>tenants of the building on V1332</w:t>
      </w:r>
      <w:r w:rsidR="00B21999">
        <w:t xml:space="preserve"> to give them notice of the same.</w:t>
      </w:r>
      <w:r w:rsidR="00D63D2A" w:rsidRPr="00D63D2A">
        <w:t xml:space="preserve"> </w:t>
      </w:r>
    </w:p>
    <w:p w:rsidR="00D63D2A" w:rsidRDefault="00D63D2A" w:rsidP="00D63D2A">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sidR="00BA4CAD">
        <w:rPr>
          <w:rFonts w:ascii="Times New Roman" w:hAnsi="Times New Roman" w:cs="Times New Roman"/>
          <w:sz w:val="24"/>
          <w:szCs w:val="24"/>
        </w:rPr>
        <w:t>2</w:t>
      </w:r>
      <w:r w:rsidR="00BA4CAD" w:rsidRPr="00BA4CAD">
        <w:rPr>
          <w:rFonts w:ascii="Times New Roman" w:hAnsi="Times New Roman" w:cs="Times New Roman"/>
          <w:sz w:val="24"/>
          <w:szCs w:val="24"/>
          <w:vertAlign w:val="superscript"/>
        </w:rPr>
        <w:t>nd</w:t>
      </w:r>
      <w:r w:rsidR="00BA4CAD">
        <w:rPr>
          <w:rFonts w:ascii="Times New Roman" w:hAnsi="Times New Roman" w:cs="Times New Roman"/>
          <w:sz w:val="24"/>
          <w:szCs w:val="24"/>
        </w:rPr>
        <w:t xml:space="preserve"> February 2024</w:t>
      </w:r>
    </w:p>
    <w:p w:rsidR="00D63D2A" w:rsidRDefault="00D63D2A" w:rsidP="00D63D2A">
      <w:pPr>
        <w:keepNext/>
        <w:rPr>
          <w:rFonts w:ascii="Times New Roman" w:hAnsi="Times New Roman" w:cs="Times New Roman"/>
          <w:sz w:val="24"/>
          <w:szCs w:val="24"/>
        </w:rPr>
      </w:pPr>
    </w:p>
    <w:p w:rsidR="00D63D2A" w:rsidRPr="004A2599" w:rsidRDefault="00D63D2A" w:rsidP="00D63D2A">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D63D2A" w:rsidRDefault="00D63D2A" w:rsidP="00D63D2A">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Carolus </w:t>
      </w:r>
      <w:r w:rsidRPr="004A2599">
        <w:rPr>
          <w:rFonts w:ascii="Times New Roman" w:hAnsi="Times New Roman" w:cs="Times New Roman"/>
          <w:sz w:val="24"/>
          <w:szCs w:val="24"/>
        </w:rPr>
        <w:t>J</w:t>
      </w:r>
    </w:p>
    <w:p w:rsidR="00515822" w:rsidRDefault="00515822" w:rsidP="00D63D2A">
      <w:pPr>
        <w:keepNext/>
        <w:tabs>
          <w:tab w:val="left" w:pos="2160"/>
        </w:tabs>
        <w:rPr>
          <w:rFonts w:ascii="Times New Roman" w:hAnsi="Times New Roman" w:cs="Times New Roman"/>
          <w:sz w:val="24"/>
          <w:szCs w:val="24"/>
        </w:rPr>
      </w:pPr>
    </w:p>
    <w:p w:rsidR="00515822" w:rsidRDefault="00515822" w:rsidP="00D63D2A">
      <w:pPr>
        <w:keepNext/>
        <w:tabs>
          <w:tab w:val="left" w:pos="2160"/>
        </w:tabs>
        <w:rPr>
          <w:rFonts w:ascii="Times New Roman" w:hAnsi="Times New Roman" w:cs="Times New Roman"/>
          <w:sz w:val="24"/>
          <w:szCs w:val="24"/>
        </w:rPr>
      </w:pPr>
    </w:p>
    <w:p w:rsidR="00515822" w:rsidRDefault="00515822" w:rsidP="00D63D2A">
      <w:pPr>
        <w:keepNext/>
        <w:tabs>
          <w:tab w:val="left" w:pos="2160"/>
        </w:tabs>
        <w:rPr>
          <w:rFonts w:ascii="Times New Roman" w:hAnsi="Times New Roman" w:cs="Times New Roman"/>
          <w:sz w:val="24"/>
          <w:szCs w:val="24"/>
        </w:rPr>
      </w:pPr>
    </w:p>
    <w:sectPr w:rsidR="00515822" w:rsidSect="00CF4120">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08E" w:rsidRDefault="009A108E" w:rsidP="006A68E2">
      <w:pPr>
        <w:spacing w:after="0" w:line="240" w:lineRule="auto"/>
      </w:pPr>
      <w:r>
        <w:separator/>
      </w:r>
    </w:p>
  </w:endnote>
  <w:endnote w:type="continuationSeparator" w:id="0">
    <w:p w:rsidR="009A108E" w:rsidRDefault="009A108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558398"/>
      <w:docPartObj>
        <w:docPartGallery w:val="Page Numbers (Bottom of Page)"/>
        <w:docPartUnique/>
      </w:docPartObj>
    </w:sdtPr>
    <w:sdtEndPr>
      <w:rPr>
        <w:noProof/>
      </w:rPr>
    </w:sdtEndPr>
    <w:sdtContent>
      <w:p w:rsidR="00F2032B" w:rsidRDefault="00F2032B">
        <w:pPr>
          <w:pStyle w:val="Footer"/>
          <w:jc w:val="center"/>
        </w:pPr>
        <w:r>
          <w:fldChar w:fldCharType="begin"/>
        </w:r>
        <w:r>
          <w:instrText xml:space="preserve"> PAGE   \* MERGEFORMAT </w:instrText>
        </w:r>
        <w:r>
          <w:fldChar w:fldCharType="separate"/>
        </w:r>
        <w:r w:rsidR="00903BB3">
          <w:rPr>
            <w:noProof/>
          </w:rPr>
          <w:t>108</w:t>
        </w:r>
        <w:r>
          <w:rPr>
            <w:noProof/>
          </w:rPr>
          <w:fldChar w:fldCharType="end"/>
        </w:r>
      </w:p>
    </w:sdtContent>
  </w:sdt>
  <w:p w:rsidR="00F2032B" w:rsidRDefault="00F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2032B" w:rsidRDefault="00F2032B">
        <w:pPr>
          <w:pStyle w:val="Footer"/>
          <w:jc w:val="center"/>
        </w:pPr>
        <w:r>
          <w:fldChar w:fldCharType="begin"/>
        </w:r>
        <w:r>
          <w:instrText xml:space="preserve"> PAGE   \* MERGEFORMAT </w:instrText>
        </w:r>
        <w:r>
          <w:fldChar w:fldCharType="separate"/>
        </w:r>
        <w:r w:rsidR="00903BB3">
          <w:rPr>
            <w:noProof/>
          </w:rPr>
          <w:t>1</w:t>
        </w:r>
        <w:r>
          <w:rPr>
            <w:noProof/>
          </w:rPr>
          <w:fldChar w:fldCharType="end"/>
        </w:r>
      </w:p>
    </w:sdtContent>
  </w:sdt>
  <w:p w:rsidR="00F2032B" w:rsidRDefault="00F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08E" w:rsidRDefault="009A108E" w:rsidP="006A68E2">
      <w:pPr>
        <w:spacing w:after="0" w:line="240" w:lineRule="auto"/>
      </w:pPr>
      <w:r>
        <w:separator/>
      </w:r>
    </w:p>
  </w:footnote>
  <w:footnote w:type="continuationSeparator" w:id="0">
    <w:p w:rsidR="009A108E" w:rsidRDefault="009A108E"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F5D"/>
    <w:multiLevelType w:val="multilevel"/>
    <w:tmpl w:val="7E6EE0F6"/>
    <w:lvl w:ilvl="0">
      <w:start w:val="3"/>
      <w:numFmt w:val="decimal"/>
      <w:lvlText w:val="%1"/>
      <w:lvlJc w:val="left"/>
      <w:pPr>
        <w:ind w:left="360" w:hanging="360"/>
      </w:pPr>
      <w:rPr>
        <w:rFonts w:eastAsia="Calibri" w:hint="default"/>
        <w:b w:val="0"/>
        <w:u w:val="none"/>
      </w:rPr>
    </w:lvl>
    <w:lvl w:ilvl="1">
      <w:start w:val="1"/>
      <w:numFmt w:val="decimal"/>
      <w:lvlText w:val="%1.%2"/>
      <w:lvlJc w:val="left"/>
      <w:pPr>
        <w:ind w:left="1440" w:hanging="360"/>
      </w:pPr>
      <w:rPr>
        <w:rFonts w:eastAsia="Calibri" w:hint="default"/>
        <w:b/>
        <w:u w:val="none"/>
      </w:rPr>
    </w:lvl>
    <w:lvl w:ilvl="2">
      <w:start w:val="1"/>
      <w:numFmt w:val="decimal"/>
      <w:lvlText w:val="%1.%2.%3"/>
      <w:lvlJc w:val="left"/>
      <w:pPr>
        <w:ind w:left="2880" w:hanging="720"/>
      </w:pPr>
      <w:rPr>
        <w:rFonts w:eastAsia="Calibri" w:hint="default"/>
        <w:b w:val="0"/>
        <w:u w:val="none"/>
      </w:rPr>
    </w:lvl>
    <w:lvl w:ilvl="3">
      <w:start w:val="1"/>
      <w:numFmt w:val="decimal"/>
      <w:lvlText w:val="%1.%2.%3.%4"/>
      <w:lvlJc w:val="left"/>
      <w:pPr>
        <w:ind w:left="3960" w:hanging="720"/>
      </w:pPr>
      <w:rPr>
        <w:rFonts w:eastAsia="Calibri" w:hint="default"/>
        <w:b w:val="0"/>
        <w:u w:val="none"/>
      </w:rPr>
    </w:lvl>
    <w:lvl w:ilvl="4">
      <w:start w:val="1"/>
      <w:numFmt w:val="decimal"/>
      <w:lvlText w:val="%1.%2.%3.%4.%5"/>
      <w:lvlJc w:val="left"/>
      <w:pPr>
        <w:ind w:left="5400" w:hanging="1080"/>
      </w:pPr>
      <w:rPr>
        <w:rFonts w:eastAsia="Calibri" w:hint="default"/>
        <w:b w:val="0"/>
        <w:u w:val="none"/>
      </w:rPr>
    </w:lvl>
    <w:lvl w:ilvl="5">
      <w:start w:val="1"/>
      <w:numFmt w:val="decimal"/>
      <w:lvlText w:val="%1.%2.%3.%4.%5.%6"/>
      <w:lvlJc w:val="left"/>
      <w:pPr>
        <w:ind w:left="6480" w:hanging="1080"/>
      </w:pPr>
      <w:rPr>
        <w:rFonts w:eastAsia="Calibri" w:hint="default"/>
        <w:b w:val="0"/>
        <w:u w:val="none"/>
      </w:rPr>
    </w:lvl>
    <w:lvl w:ilvl="6">
      <w:start w:val="1"/>
      <w:numFmt w:val="decimal"/>
      <w:lvlText w:val="%1.%2.%3.%4.%5.%6.%7"/>
      <w:lvlJc w:val="left"/>
      <w:pPr>
        <w:ind w:left="7920" w:hanging="1440"/>
      </w:pPr>
      <w:rPr>
        <w:rFonts w:eastAsia="Calibri" w:hint="default"/>
        <w:b w:val="0"/>
        <w:u w:val="none"/>
      </w:rPr>
    </w:lvl>
    <w:lvl w:ilvl="7">
      <w:start w:val="1"/>
      <w:numFmt w:val="decimal"/>
      <w:lvlText w:val="%1.%2.%3.%4.%5.%6.%7.%8"/>
      <w:lvlJc w:val="left"/>
      <w:pPr>
        <w:ind w:left="9000" w:hanging="1440"/>
      </w:pPr>
      <w:rPr>
        <w:rFonts w:eastAsia="Calibri" w:hint="default"/>
        <w:b w:val="0"/>
        <w:u w:val="none"/>
      </w:rPr>
    </w:lvl>
    <w:lvl w:ilvl="8">
      <w:start w:val="1"/>
      <w:numFmt w:val="decimal"/>
      <w:lvlText w:val="%1.%2.%3.%4.%5.%6.%7.%8.%9"/>
      <w:lvlJc w:val="left"/>
      <w:pPr>
        <w:ind w:left="10440" w:hanging="1800"/>
      </w:pPr>
      <w:rPr>
        <w:rFonts w:eastAsia="Calibri" w:hint="default"/>
        <w:b w:val="0"/>
        <w:u w:val="none"/>
      </w:rPr>
    </w:lvl>
  </w:abstractNum>
  <w:abstractNum w:abstractNumId="1" w15:restartNumberingAfterBreak="0">
    <w:nsid w:val="05C7509E"/>
    <w:multiLevelType w:val="multilevel"/>
    <w:tmpl w:val="0626283E"/>
    <w:lvl w:ilvl="0">
      <w:start w:val="3"/>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 w15:restartNumberingAfterBreak="0">
    <w:nsid w:val="070D3515"/>
    <w:multiLevelType w:val="hybridMultilevel"/>
    <w:tmpl w:val="ADF05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C3401E"/>
    <w:multiLevelType w:val="hybridMultilevel"/>
    <w:tmpl w:val="4B683834"/>
    <w:lvl w:ilvl="0" w:tplc="3524FC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17855"/>
    <w:multiLevelType w:val="hybridMultilevel"/>
    <w:tmpl w:val="588C79A8"/>
    <w:lvl w:ilvl="0" w:tplc="8708CBCE">
      <w:start w:val="2"/>
      <w:numFmt w:val="lowerRoman"/>
      <w:lvlText w:val="(%1)"/>
      <w:lvlJc w:val="left"/>
      <w:pPr>
        <w:ind w:left="28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7551D"/>
    <w:multiLevelType w:val="multilevel"/>
    <w:tmpl w:val="09729E9A"/>
    <w:lvl w:ilvl="0">
      <w:start w:val="2"/>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6" w15:restartNumberingAfterBreak="0">
    <w:nsid w:val="17CB711E"/>
    <w:multiLevelType w:val="hybridMultilevel"/>
    <w:tmpl w:val="7F02EC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9A0A95"/>
    <w:multiLevelType w:val="multilevel"/>
    <w:tmpl w:val="635A0680"/>
    <w:lvl w:ilvl="0">
      <w:start w:val="3"/>
      <w:numFmt w:val="decimal"/>
      <w:lvlText w:val="%1"/>
      <w:lvlJc w:val="left"/>
      <w:pPr>
        <w:ind w:left="360" w:hanging="360"/>
      </w:pPr>
      <w:rPr>
        <w:rFonts w:hint="default"/>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15:restartNumberingAfterBreak="0">
    <w:nsid w:val="199F16D7"/>
    <w:multiLevelType w:val="hybridMultilevel"/>
    <w:tmpl w:val="CA42EB3C"/>
    <w:lvl w:ilvl="0" w:tplc="1A8849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056373A"/>
    <w:multiLevelType w:val="hybridMultilevel"/>
    <w:tmpl w:val="48DCA72C"/>
    <w:lvl w:ilvl="0" w:tplc="150A6B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AE63AE"/>
    <w:multiLevelType w:val="hybridMultilevel"/>
    <w:tmpl w:val="8910D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8025B6"/>
    <w:multiLevelType w:val="hybridMultilevel"/>
    <w:tmpl w:val="D92298F4"/>
    <w:lvl w:ilvl="0" w:tplc="743C8F12">
      <w:start w:val="2"/>
      <w:numFmt w:val="lowerLetter"/>
      <w:lvlText w:val="(%1)"/>
      <w:lvlJc w:val="left"/>
      <w:pPr>
        <w:ind w:left="144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32653"/>
    <w:multiLevelType w:val="multilevel"/>
    <w:tmpl w:val="0554C53C"/>
    <w:lvl w:ilvl="0">
      <w:start w:val="2"/>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13" w15:restartNumberingAfterBreak="0">
    <w:nsid w:val="268D1B5D"/>
    <w:multiLevelType w:val="hybridMultilevel"/>
    <w:tmpl w:val="EF0430B4"/>
    <w:lvl w:ilvl="0" w:tplc="D06C6A86">
      <w:start w:val="1"/>
      <w:numFmt w:val="lowerLetter"/>
      <w:lvlText w:val="%1)"/>
      <w:lvlJc w:val="left"/>
      <w:pPr>
        <w:ind w:left="370" w:hanging="360"/>
      </w:pPr>
      <w:rPr>
        <w:b w:val="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4" w15:restartNumberingAfterBreak="0">
    <w:nsid w:val="27CF6148"/>
    <w:multiLevelType w:val="hybridMultilevel"/>
    <w:tmpl w:val="B76C354A"/>
    <w:styleLink w:val="Judgments8"/>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4A189A"/>
    <w:multiLevelType w:val="multilevel"/>
    <w:tmpl w:val="FD44D3CE"/>
    <w:lvl w:ilvl="0">
      <w:start w:val="3"/>
      <w:numFmt w:val="decimal"/>
      <w:lvlText w:val="%1."/>
      <w:lvlJc w:val="left"/>
      <w:pPr>
        <w:ind w:left="360" w:hanging="360"/>
      </w:pPr>
      <w:rPr>
        <w:rFonts w:hint="default"/>
        <w:u w:val="singl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3320" w:hanging="1800"/>
      </w:pPr>
      <w:rPr>
        <w:rFonts w:hint="default"/>
        <w:u w:val="single"/>
      </w:rPr>
    </w:lvl>
  </w:abstractNum>
  <w:abstractNum w:abstractNumId="16" w15:restartNumberingAfterBreak="0">
    <w:nsid w:val="2BDD71B1"/>
    <w:multiLevelType w:val="multilevel"/>
    <w:tmpl w:val="BD18F52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D3F095A"/>
    <w:multiLevelType w:val="hybridMultilevel"/>
    <w:tmpl w:val="48A687FC"/>
    <w:lvl w:ilvl="0" w:tplc="EBAE12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07542D2"/>
    <w:multiLevelType w:val="multilevel"/>
    <w:tmpl w:val="1CC89892"/>
    <w:numStyleLink w:val="Judgments"/>
  </w:abstractNum>
  <w:abstractNum w:abstractNumId="19" w15:restartNumberingAfterBreak="0">
    <w:nsid w:val="30E73FED"/>
    <w:multiLevelType w:val="multilevel"/>
    <w:tmpl w:val="656C8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1" w15:restartNumberingAfterBreak="0">
    <w:nsid w:val="32B57624"/>
    <w:multiLevelType w:val="hybridMultilevel"/>
    <w:tmpl w:val="68A4FC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4485B76"/>
    <w:multiLevelType w:val="hybridMultilevel"/>
    <w:tmpl w:val="F6D02400"/>
    <w:lvl w:ilvl="0" w:tplc="563C8F3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D22A4"/>
    <w:multiLevelType w:val="multilevel"/>
    <w:tmpl w:val="0FC8CC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58020CD"/>
    <w:multiLevelType w:val="multilevel"/>
    <w:tmpl w:val="0FC8CC1C"/>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37CA7EEA"/>
    <w:multiLevelType w:val="hybridMultilevel"/>
    <w:tmpl w:val="F708B47E"/>
    <w:lvl w:ilvl="0" w:tplc="DE1C7F22">
      <w:start w:val="1"/>
      <w:numFmt w:val="lowerLetter"/>
      <w:lvlText w:val="%1)"/>
      <w:lvlJc w:val="left"/>
      <w:pPr>
        <w:ind w:left="46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9842374">
      <w:start w:val="1"/>
      <w:numFmt w:val="lowerLetter"/>
      <w:lvlText w:val="%2"/>
      <w:lvlJc w:val="left"/>
      <w:pPr>
        <w:ind w:left="131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6DC6D692">
      <w:start w:val="1"/>
      <w:numFmt w:val="lowerRoman"/>
      <w:lvlText w:val="%3"/>
      <w:lvlJc w:val="left"/>
      <w:pPr>
        <w:ind w:left="203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176AADE6">
      <w:start w:val="1"/>
      <w:numFmt w:val="decimal"/>
      <w:lvlText w:val="%4"/>
      <w:lvlJc w:val="left"/>
      <w:pPr>
        <w:ind w:left="275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E46DDF8">
      <w:start w:val="1"/>
      <w:numFmt w:val="lowerLetter"/>
      <w:lvlText w:val="%5"/>
      <w:lvlJc w:val="left"/>
      <w:pPr>
        <w:ind w:left="347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ED6A7FEC">
      <w:start w:val="1"/>
      <w:numFmt w:val="lowerRoman"/>
      <w:lvlText w:val="%6"/>
      <w:lvlJc w:val="left"/>
      <w:pPr>
        <w:ind w:left="419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3B6647E">
      <w:start w:val="1"/>
      <w:numFmt w:val="decimal"/>
      <w:lvlText w:val="%7"/>
      <w:lvlJc w:val="left"/>
      <w:pPr>
        <w:ind w:left="491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A162DBC2">
      <w:start w:val="1"/>
      <w:numFmt w:val="lowerLetter"/>
      <w:lvlText w:val="%8"/>
      <w:lvlJc w:val="left"/>
      <w:pPr>
        <w:ind w:left="563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27F42240">
      <w:start w:val="1"/>
      <w:numFmt w:val="lowerRoman"/>
      <w:lvlText w:val="%9"/>
      <w:lvlJc w:val="left"/>
      <w:pPr>
        <w:ind w:left="635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6" w15:restartNumberingAfterBreak="0">
    <w:nsid w:val="3AFB6A4C"/>
    <w:multiLevelType w:val="hybridMultilevel"/>
    <w:tmpl w:val="FA78838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D1B738B"/>
    <w:multiLevelType w:val="hybridMultilevel"/>
    <w:tmpl w:val="DBCE2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AC1B5C"/>
    <w:multiLevelType w:val="multilevel"/>
    <w:tmpl w:val="95BCD27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02508E5"/>
    <w:multiLevelType w:val="hybridMultilevel"/>
    <w:tmpl w:val="9D4CF11A"/>
    <w:lvl w:ilvl="0" w:tplc="E0A81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14D6F9A"/>
    <w:multiLevelType w:val="multilevel"/>
    <w:tmpl w:val="476C5B1C"/>
    <w:lvl w:ilvl="0">
      <w:start w:val="3"/>
      <w:numFmt w:val="decimal"/>
      <w:lvlText w:val="%1"/>
      <w:lvlJc w:val="left"/>
      <w:pPr>
        <w:ind w:left="360" w:hanging="360"/>
      </w:pPr>
      <w:rPr>
        <w:rFonts w:eastAsia="Calibri" w:hint="default"/>
        <w:b/>
        <w:color w:val="000000"/>
      </w:rPr>
    </w:lvl>
    <w:lvl w:ilvl="1">
      <w:start w:val="1"/>
      <w:numFmt w:val="decimal"/>
      <w:lvlText w:val="%1.%2"/>
      <w:lvlJc w:val="left"/>
      <w:pPr>
        <w:ind w:left="2520" w:hanging="360"/>
      </w:pPr>
      <w:rPr>
        <w:rFonts w:eastAsia="Calibri" w:hint="default"/>
        <w:b/>
        <w:color w:val="000000"/>
      </w:rPr>
    </w:lvl>
    <w:lvl w:ilvl="2">
      <w:start w:val="1"/>
      <w:numFmt w:val="decimal"/>
      <w:lvlText w:val="%1.%2.%3"/>
      <w:lvlJc w:val="left"/>
      <w:pPr>
        <w:ind w:left="5040" w:hanging="720"/>
      </w:pPr>
      <w:rPr>
        <w:rFonts w:eastAsia="Calibri" w:hint="default"/>
        <w:b/>
        <w:color w:val="000000"/>
      </w:rPr>
    </w:lvl>
    <w:lvl w:ilvl="3">
      <w:start w:val="1"/>
      <w:numFmt w:val="decimal"/>
      <w:lvlText w:val="%1.%2.%3.%4"/>
      <w:lvlJc w:val="left"/>
      <w:pPr>
        <w:ind w:left="7200" w:hanging="720"/>
      </w:pPr>
      <w:rPr>
        <w:rFonts w:eastAsia="Calibri" w:hint="default"/>
        <w:b/>
        <w:color w:val="000000"/>
      </w:rPr>
    </w:lvl>
    <w:lvl w:ilvl="4">
      <w:start w:val="1"/>
      <w:numFmt w:val="decimal"/>
      <w:lvlText w:val="%1.%2.%3.%4.%5"/>
      <w:lvlJc w:val="left"/>
      <w:pPr>
        <w:ind w:left="9720" w:hanging="1080"/>
      </w:pPr>
      <w:rPr>
        <w:rFonts w:eastAsia="Calibri" w:hint="default"/>
        <w:b/>
        <w:color w:val="000000"/>
      </w:rPr>
    </w:lvl>
    <w:lvl w:ilvl="5">
      <w:start w:val="1"/>
      <w:numFmt w:val="decimal"/>
      <w:lvlText w:val="%1.%2.%3.%4.%5.%6"/>
      <w:lvlJc w:val="left"/>
      <w:pPr>
        <w:ind w:left="11880" w:hanging="1080"/>
      </w:pPr>
      <w:rPr>
        <w:rFonts w:eastAsia="Calibri" w:hint="default"/>
        <w:b/>
        <w:color w:val="000000"/>
      </w:rPr>
    </w:lvl>
    <w:lvl w:ilvl="6">
      <w:start w:val="1"/>
      <w:numFmt w:val="decimal"/>
      <w:lvlText w:val="%1.%2.%3.%4.%5.%6.%7"/>
      <w:lvlJc w:val="left"/>
      <w:pPr>
        <w:ind w:left="14400" w:hanging="1440"/>
      </w:pPr>
      <w:rPr>
        <w:rFonts w:eastAsia="Calibri" w:hint="default"/>
        <w:b/>
        <w:color w:val="000000"/>
      </w:rPr>
    </w:lvl>
    <w:lvl w:ilvl="7">
      <w:start w:val="1"/>
      <w:numFmt w:val="decimal"/>
      <w:lvlText w:val="%1.%2.%3.%4.%5.%6.%7.%8"/>
      <w:lvlJc w:val="left"/>
      <w:pPr>
        <w:ind w:left="16560" w:hanging="1440"/>
      </w:pPr>
      <w:rPr>
        <w:rFonts w:eastAsia="Calibri" w:hint="default"/>
        <w:b/>
        <w:color w:val="000000"/>
      </w:rPr>
    </w:lvl>
    <w:lvl w:ilvl="8">
      <w:start w:val="1"/>
      <w:numFmt w:val="decimal"/>
      <w:lvlText w:val="%1.%2.%3.%4.%5.%6.%7.%8.%9"/>
      <w:lvlJc w:val="left"/>
      <w:pPr>
        <w:ind w:left="19080" w:hanging="1800"/>
      </w:pPr>
      <w:rPr>
        <w:rFonts w:eastAsia="Calibri" w:hint="default"/>
        <w:b/>
        <w:color w:val="000000"/>
      </w:rPr>
    </w:lvl>
  </w:abstractNum>
  <w:abstractNum w:abstractNumId="31" w15:restartNumberingAfterBreak="0">
    <w:nsid w:val="42E63342"/>
    <w:multiLevelType w:val="hybridMultilevel"/>
    <w:tmpl w:val="1A4E63CE"/>
    <w:lvl w:ilvl="0" w:tplc="40B007BE">
      <w:start w:val="1"/>
      <w:numFmt w:val="lowerLetter"/>
      <w:lvlText w:val="%1)"/>
      <w:lvlJc w:val="left"/>
      <w:pPr>
        <w:ind w:left="116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020F5A2">
      <w:start w:val="1"/>
      <w:numFmt w:val="lowerLetter"/>
      <w:lvlText w:val="%2"/>
      <w:lvlJc w:val="left"/>
      <w:pPr>
        <w:ind w:left="185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EE087212">
      <w:start w:val="1"/>
      <w:numFmt w:val="lowerRoman"/>
      <w:lvlText w:val="%3"/>
      <w:lvlJc w:val="left"/>
      <w:pPr>
        <w:ind w:left="257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66CF512">
      <w:start w:val="1"/>
      <w:numFmt w:val="decimal"/>
      <w:lvlText w:val="%4"/>
      <w:lvlJc w:val="left"/>
      <w:pPr>
        <w:ind w:left="329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5470ACA4">
      <w:start w:val="1"/>
      <w:numFmt w:val="lowerLetter"/>
      <w:lvlText w:val="%5"/>
      <w:lvlJc w:val="left"/>
      <w:pPr>
        <w:ind w:left="401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44011C6">
      <w:start w:val="1"/>
      <w:numFmt w:val="lowerRoman"/>
      <w:lvlText w:val="%6"/>
      <w:lvlJc w:val="left"/>
      <w:pPr>
        <w:ind w:left="473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568C8A72">
      <w:start w:val="1"/>
      <w:numFmt w:val="decimal"/>
      <w:lvlText w:val="%7"/>
      <w:lvlJc w:val="left"/>
      <w:pPr>
        <w:ind w:left="545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9C306120">
      <w:start w:val="1"/>
      <w:numFmt w:val="lowerLetter"/>
      <w:lvlText w:val="%8"/>
      <w:lvlJc w:val="left"/>
      <w:pPr>
        <w:ind w:left="617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837E1E9A">
      <w:start w:val="1"/>
      <w:numFmt w:val="lowerRoman"/>
      <w:lvlText w:val="%9"/>
      <w:lvlJc w:val="left"/>
      <w:pPr>
        <w:ind w:left="689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32" w15:restartNumberingAfterBreak="0">
    <w:nsid w:val="44DF6800"/>
    <w:multiLevelType w:val="hybridMultilevel"/>
    <w:tmpl w:val="070E0FA4"/>
    <w:lvl w:ilvl="0" w:tplc="8138A110">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821954"/>
    <w:multiLevelType w:val="hybridMultilevel"/>
    <w:tmpl w:val="5858B4B6"/>
    <w:lvl w:ilvl="0" w:tplc="2D00A8EE">
      <w:start w:val="1"/>
      <w:numFmt w:val="lowerLetter"/>
      <w:lvlText w:val="(%1)"/>
      <w:lvlJc w:val="left"/>
      <w:pPr>
        <w:ind w:left="1080" w:hanging="360"/>
      </w:pPr>
      <w:rPr>
        <w:rFonts w:hint="default"/>
      </w:rPr>
    </w:lvl>
    <w:lvl w:ilvl="1" w:tplc="50C8A1EA">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675F3A"/>
    <w:multiLevelType w:val="hybridMultilevel"/>
    <w:tmpl w:val="0E8C94F0"/>
    <w:lvl w:ilvl="0" w:tplc="5DB2F008">
      <w:start w:val="1"/>
      <w:numFmt w:val="lowerLetter"/>
      <w:lvlText w:val="%1)"/>
      <w:lvlJc w:val="left"/>
      <w:pPr>
        <w:ind w:left="3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27A7DD4">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2BC5CF4">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74B48E46">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A6825FCC">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7AF6A4A4">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A35C981E">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3AE02E0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2AB23962">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36" w15:restartNumberingAfterBreak="0">
    <w:nsid w:val="4D18564A"/>
    <w:multiLevelType w:val="hybridMultilevel"/>
    <w:tmpl w:val="F5DEFB82"/>
    <w:lvl w:ilvl="0" w:tplc="DF986E1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12A01C4"/>
    <w:multiLevelType w:val="hybridMultilevel"/>
    <w:tmpl w:val="B52A8B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43369A0"/>
    <w:multiLevelType w:val="hybridMultilevel"/>
    <w:tmpl w:val="638C9282"/>
    <w:lvl w:ilvl="0" w:tplc="F89C1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6E6587"/>
    <w:multiLevelType w:val="multilevel"/>
    <w:tmpl w:val="6B5AF810"/>
    <w:lvl w:ilvl="0">
      <w:start w:val="2"/>
      <w:numFmt w:val="decimal"/>
      <w:lvlText w:val="%1"/>
      <w:lvlJc w:val="left"/>
      <w:pPr>
        <w:ind w:left="360" w:hanging="360"/>
      </w:pPr>
      <w:rPr>
        <w:rFonts w:eastAsia="Calibri" w:hint="default"/>
        <w:b w:val="0"/>
        <w:u w:val="none"/>
      </w:rPr>
    </w:lvl>
    <w:lvl w:ilvl="1">
      <w:start w:val="1"/>
      <w:numFmt w:val="decimal"/>
      <w:lvlText w:val="%1.%2"/>
      <w:lvlJc w:val="left"/>
      <w:pPr>
        <w:ind w:left="2520" w:hanging="360"/>
      </w:pPr>
      <w:rPr>
        <w:rFonts w:eastAsia="Calibri" w:hint="default"/>
        <w:b w:val="0"/>
        <w:u w:val="none"/>
      </w:rPr>
    </w:lvl>
    <w:lvl w:ilvl="2">
      <w:start w:val="1"/>
      <w:numFmt w:val="decimal"/>
      <w:lvlText w:val="%1.%2.%3"/>
      <w:lvlJc w:val="left"/>
      <w:pPr>
        <w:ind w:left="5040" w:hanging="720"/>
      </w:pPr>
      <w:rPr>
        <w:rFonts w:eastAsia="Calibri" w:hint="default"/>
        <w:b w:val="0"/>
        <w:u w:val="none"/>
      </w:rPr>
    </w:lvl>
    <w:lvl w:ilvl="3">
      <w:start w:val="1"/>
      <w:numFmt w:val="decimal"/>
      <w:lvlText w:val="%1.%2.%3.%4"/>
      <w:lvlJc w:val="left"/>
      <w:pPr>
        <w:ind w:left="7200" w:hanging="720"/>
      </w:pPr>
      <w:rPr>
        <w:rFonts w:eastAsia="Calibri" w:hint="default"/>
        <w:b w:val="0"/>
        <w:u w:val="none"/>
      </w:rPr>
    </w:lvl>
    <w:lvl w:ilvl="4">
      <w:start w:val="1"/>
      <w:numFmt w:val="decimal"/>
      <w:lvlText w:val="%1.%2.%3.%4.%5"/>
      <w:lvlJc w:val="left"/>
      <w:pPr>
        <w:ind w:left="9720" w:hanging="1080"/>
      </w:pPr>
      <w:rPr>
        <w:rFonts w:eastAsia="Calibri" w:hint="default"/>
        <w:b w:val="0"/>
        <w:u w:val="none"/>
      </w:rPr>
    </w:lvl>
    <w:lvl w:ilvl="5">
      <w:start w:val="1"/>
      <w:numFmt w:val="decimal"/>
      <w:lvlText w:val="%1.%2.%3.%4.%5.%6"/>
      <w:lvlJc w:val="left"/>
      <w:pPr>
        <w:ind w:left="11880" w:hanging="1080"/>
      </w:pPr>
      <w:rPr>
        <w:rFonts w:eastAsia="Calibri" w:hint="default"/>
        <w:b w:val="0"/>
        <w:u w:val="none"/>
      </w:rPr>
    </w:lvl>
    <w:lvl w:ilvl="6">
      <w:start w:val="1"/>
      <w:numFmt w:val="decimal"/>
      <w:lvlText w:val="%1.%2.%3.%4.%5.%6.%7"/>
      <w:lvlJc w:val="left"/>
      <w:pPr>
        <w:ind w:left="14400" w:hanging="1440"/>
      </w:pPr>
      <w:rPr>
        <w:rFonts w:eastAsia="Calibri" w:hint="default"/>
        <w:b w:val="0"/>
        <w:u w:val="none"/>
      </w:rPr>
    </w:lvl>
    <w:lvl w:ilvl="7">
      <w:start w:val="1"/>
      <w:numFmt w:val="decimal"/>
      <w:lvlText w:val="%1.%2.%3.%4.%5.%6.%7.%8"/>
      <w:lvlJc w:val="left"/>
      <w:pPr>
        <w:ind w:left="16560" w:hanging="1440"/>
      </w:pPr>
      <w:rPr>
        <w:rFonts w:eastAsia="Calibri" w:hint="default"/>
        <w:b w:val="0"/>
        <w:u w:val="none"/>
      </w:rPr>
    </w:lvl>
    <w:lvl w:ilvl="8">
      <w:start w:val="1"/>
      <w:numFmt w:val="decimal"/>
      <w:lvlText w:val="%1.%2.%3.%4.%5.%6.%7.%8.%9"/>
      <w:lvlJc w:val="left"/>
      <w:pPr>
        <w:ind w:left="19080" w:hanging="1800"/>
      </w:pPr>
      <w:rPr>
        <w:rFonts w:eastAsia="Calibri" w:hint="default"/>
        <w:b w:val="0"/>
        <w:u w:val="none"/>
      </w:rPr>
    </w:lvl>
  </w:abstractNum>
  <w:abstractNum w:abstractNumId="40" w15:restartNumberingAfterBreak="0">
    <w:nsid w:val="5B8420FB"/>
    <w:multiLevelType w:val="hybridMultilevel"/>
    <w:tmpl w:val="29A2B038"/>
    <w:lvl w:ilvl="0" w:tplc="067616F4">
      <w:start w:val="1"/>
      <w:numFmt w:val="lowerLetter"/>
      <w:lvlText w:val="%1)"/>
      <w:lvlJc w:val="left"/>
      <w:pPr>
        <w:ind w:left="1271"/>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C178AB2A">
      <w:start w:val="1"/>
      <w:numFmt w:val="lowerLetter"/>
      <w:lvlText w:val="%2"/>
      <w:lvlJc w:val="left"/>
      <w:pPr>
        <w:ind w:left="1536"/>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2" w:tplc="D58C07C6">
      <w:start w:val="1"/>
      <w:numFmt w:val="lowerRoman"/>
      <w:lvlText w:val="%3"/>
      <w:lvlJc w:val="left"/>
      <w:pPr>
        <w:ind w:left="2256"/>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3" w:tplc="BA9EF0E2">
      <w:start w:val="1"/>
      <w:numFmt w:val="decimal"/>
      <w:lvlText w:val="%4"/>
      <w:lvlJc w:val="left"/>
      <w:pPr>
        <w:ind w:left="2976"/>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4" w:tplc="A264440C">
      <w:start w:val="1"/>
      <w:numFmt w:val="lowerLetter"/>
      <w:lvlText w:val="%5"/>
      <w:lvlJc w:val="left"/>
      <w:pPr>
        <w:ind w:left="3696"/>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5" w:tplc="F0F21838">
      <w:start w:val="1"/>
      <w:numFmt w:val="lowerRoman"/>
      <w:lvlText w:val="%6"/>
      <w:lvlJc w:val="left"/>
      <w:pPr>
        <w:ind w:left="4416"/>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6" w:tplc="7590A62E">
      <w:start w:val="1"/>
      <w:numFmt w:val="decimal"/>
      <w:lvlText w:val="%7"/>
      <w:lvlJc w:val="left"/>
      <w:pPr>
        <w:ind w:left="5136"/>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7" w:tplc="B3602228">
      <w:start w:val="1"/>
      <w:numFmt w:val="lowerLetter"/>
      <w:lvlText w:val="%8"/>
      <w:lvlJc w:val="left"/>
      <w:pPr>
        <w:ind w:left="5856"/>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8" w:tplc="A480443C">
      <w:start w:val="1"/>
      <w:numFmt w:val="lowerRoman"/>
      <w:lvlText w:val="%9"/>
      <w:lvlJc w:val="left"/>
      <w:pPr>
        <w:ind w:left="6576"/>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abstractNum>
  <w:abstractNum w:abstractNumId="41" w15:restartNumberingAfterBreak="0">
    <w:nsid w:val="5CEA360E"/>
    <w:multiLevelType w:val="multilevel"/>
    <w:tmpl w:val="095A1112"/>
    <w:lvl w:ilvl="0">
      <w:start w:val="3"/>
      <w:numFmt w:val="decimal"/>
      <w:lvlText w:val="%1"/>
      <w:lvlJc w:val="left"/>
      <w:pPr>
        <w:ind w:left="360" w:hanging="360"/>
      </w:pPr>
      <w:rPr>
        <w:rFonts w:hint="default"/>
        <w:u w:val="none"/>
      </w:rPr>
    </w:lvl>
    <w:lvl w:ilvl="1">
      <w:start w:val="1"/>
      <w:numFmt w:val="decimal"/>
      <w:lvlText w:val="%1.%2"/>
      <w:lvlJc w:val="left"/>
      <w:pPr>
        <w:ind w:left="2520" w:hanging="360"/>
      </w:pPr>
      <w:rPr>
        <w:rFonts w:hint="default"/>
        <w:u w:val="none"/>
      </w:rPr>
    </w:lvl>
    <w:lvl w:ilvl="2">
      <w:start w:val="1"/>
      <w:numFmt w:val="decimal"/>
      <w:lvlText w:val="%1.%2.%3"/>
      <w:lvlJc w:val="left"/>
      <w:pPr>
        <w:ind w:left="5040" w:hanging="720"/>
      </w:pPr>
      <w:rPr>
        <w:rFonts w:hint="default"/>
        <w:b/>
        <w:u w:val="none"/>
      </w:rPr>
    </w:lvl>
    <w:lvl w:ilvl="3">
      <w:start w:val="1"/>
      <w:numFmt w:val="decimal"/>
      <w:lvlText w:val="%1.%2.%3.%4"/>
      <w:lvlJc w:val="left"/>
      <w:pPr>
        <w:ind w:left="7200" w:hanging="720"/>
      </w:pPr>
      <w:rPr>
        <w:rFonts w:hint="default"/>
        <w:u w:val="none"/>
      </w:rPr>
    </w:lvl>
    <w:lvl w:ilvl="4">
      <w:start w:val="1"/>
      <w:numFmt w:val="decimal"/>
      <w:lvlText w:val="%1.%2.%3.%4.%5"/>
      <w:lvlJc w:val="left"/>
      <w:pPr>
        <w:ind w:left="9720" w:hanging="1080"/>
      </w:pPr>
      <w:rPr>
        <w:rFonts w:hint="default"/>
        <w:u w:val="none"/>
      </w:rPr>
    </w:lvl>
    <w:lvl w:ilvl="5">
      <w:start w:val="1"/>
      <w:numFmt w:val="decimal"/>
      <w:lvlText w:val="%1.%2.%3.%4.%5.%6"/>
      <w:lvlJc w:val="left"/>
      <w:pPr>
        <w:ind w:left="11880" w:hanging="1080"/>
      </w:pPr>
      <w:rPr>
        <w:rFonts w:hint="default"/>
        <w:u w:val="none"/>
      </w:rPr>
    </w:lvl>
    <w:lvl w:ilvl="6">
      <w:start w:val="1"/>
      <w:numFmt w:val="decimal"/>
      <w:lvlText w:val="%1.%2.%3.%4.%5.%6.%7"/>
      <w:lvlJc w:val="left"/>
      <w:pPr>
        <w:ind w:left="14400" w:hanging="1440"/>
      </w:pPr>
      <w:rPr>
        <w:rFonts w:hint="default"/>
        <w:u w:val="none"/>
      </w:rPr>
    </w:lvl>
    <w:lvl w:ilvl="7">
      <w:start w:val="1"/>
      <w:numFmt w:val="decimal"/>
      <w:lvlText w:val="%1.%2.%3.%4.%5.%6.%7.%8"/>
      <w:lvlJc w:val="left"/>
      <w:pPr>
        <w:ind w:left="16560" w:hanging="1440"/>
      </w:pPr>
      <w:rPr>
        <w:rFonts w:hint="default"/>
        <w:u w:val="none"/>
      </w:rPr>
    </w:lvl>
    <w:lvl w:ilvl="8">
      <w:start w:val="1"/>
      <w:numFmt w:val="decimal"/>
      <w:lvlText w:val="%1.%2.%3.%4.%5.%6.%7.%8.%9"/>
      <w:lvlJc w:val="left"/>
      <w:pPr>
        <w:ind w:left="19080" w:hanging="1800"/>
      </w:pPr>
      <w:rPr>
        <w:rFonts w:hint="default"/>
        <w:u w:val="none"/>
      </w:rPr>
    </w:lvl>
  </w:abstractNum>
  <w:abstractNum w:abstractNumId="42" w15:restartNumberingAfterBreak="0">
    <w:nsid w:val="60F44F1C"/>
    <w:multiLevelType w:val="hybridMultilevel"/>
    <w:tmpl w:val="4028AC5C"/>
    <w:lvl w:ilvl="0" w:tplc="1500F724">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53540D"/>
    <w:multiLevelType w:val="hybridMultilevel"/>
    <w:tmpl w:val="8F9E2894"/>
    <w:lvl w:ilvl="0" w:tplc="57B08200">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85F7D"/>
    <w:multiLevelType w:val="hybridMultilevel"/>
    <w:tmpl w:val="10387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E1D15FA"/>
    <w:multiLevelType w:val="hybridMultilevel"/>
    <w:tmpl w:val="BBB0D406"/>
    <w:lvl w:ilvl="0" w:tplc="308E46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F7C3EE1"/>
    <w:multiLevelType w:val="hybridMultilevel"/>
    <w:tmpl w:val="0B1C8B14"/>
    <w:lvl w:ilvl="0" w:tplc="E9C0FF96">
      <w:start w:val="7"/>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8E727C"/>
    <w:multiLevelType w:val="hybridMultilevel"/>
    <w:tmpl w:val="E266065C"/>
    <w:lvl w:ilvl="0" w:tplc="3AC2AD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9E499A"/>
    <w:multiLevelType w:val="hybridMultilevel"/>
    <w:tmpl w:val="A6CEDB06"/>
    <w:lvl w:ilvl="0" w:tplc="8E141A14">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583D5B"/>
    <w:multiLevelType w:val="hybridMultilevel"/>
    <w:tmpl w:val="749CF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16E62E4"/>
    <w:multiLevelType w:val="hybridMultilevel"/>
    <w:tmpl w:val="2CB8E3EE"/>
    <w:lvl w:ilvl="0" w:tplc="063ECD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2AB48B8"/>
    <w:multiLevelType w:val="hybridMultilevel"/>
    <w:tmpl w:val="43F0A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3670EE7"/>
    <w:multiLevelType w:val="hybridMultilevel"/>
    <w:tmpl w:val="B9B6EB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4E83333"/>
    <w:multiLevelType w:val="hybridMultilevel"/>
    <w:tmpl w:val="431CE950"/>
    <w:lvl w:ilvl="0" w:tplc="BEA2D11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7CA5015"/>
    <w:multiLevelType w:val="hybridMultilevel"/>
    <w:tmpl w:val="CBCE245E"/>
    <w:lvl w:ilvl="0" w:tplc="910AD738">
      <w:start w:val="1"/>
      <w:numFmt w:val="lowerLetter"/>
      <w:lvlText w:val="%1)"/>
      <w:lvlJc w:val="left"/>
      <w:pPr>
        <w:ind w:left="74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AB66E7C">
      <w:start w:val="1"/>
      <w:numFmt w:val="lowerLetter"/>
      <w:lvlText w:val="%2"/>
      <w:lvlJc w:val="left"/>
      <w:pPr>
        <w:ind w:left="14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6B0BC66">
      <w:start w:val="1"/>
      <w:numFmt w:val="lowerRoman"/>
      <w:lvlText w:val="%3"/>
      <w:lvlJc w:val="left"/>
      <w:pPr>
        <w:ind w:left="21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72A2AC0">
      <w:start w:val="1"/>
      <w:numFmt w:val="decimal"/>
      <w:lvlText w:val="%4"/>
      <w:lvlJc w:val="left"/>
      <w:pPr>
        <w:ind w:left="28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59011A6">
      <w:start w:val="1"/>
      <w:numFmt w:val="lowerLetter"/>
      <w:lvlText w:val="%5"/>
      <w:lvlJc w:val="left"/>
      <w:pPr>
        <w:ind w:left="35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36A40F2">
      <w:start w:val="1"/>
      <w:numFmt w:val="lowerRoman"/>
      <w:lvlText w:val="%6"/>
      <w:lvlJc w:val="left"/>
      <w:pPr>
        <w:ind w:left="43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4E02950">
      <w:start w:val="1"/>
      <w:numFmt w:val="decimal"/>
      <w:lvlText w:val="%7"/>
      <w:lvlJc w:val="left"/>
      <w:pPr>
        <w:ind w:left="50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0D4594A">
      <w:start w:val="1"/>
      <w:numFmt w:val="lowerLetter"/>
      <w:lvlText w:val="%8"/>
      <w:lvlJc w:val="left"/>
      <w:pPr>
        <w:ind w:left="57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55EFDFA">
      <w:start w:val="1"/>
      <w:numFmt w:val="lowerRoman"/>
      <w:lvlText w:val="%9"/>
      <w:lvlJc w:val="left"/>
      <w:pPr>
        <w:ind w:left="64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5" w15:restartNumberingAfterBreak="0">
    <w:nsid w:val="7878714B"/>
    <w:multiLevelType w:val="multilevel"/>
    <w:tmpl w:val="4920AA02"/>
    <w:lvl w:ilvl="0">
      <w:start w:val="2"/>
      <w:numFmt w:val="decimal"/>
      <w:lvlText w:val="%1"/>
      <w:lvlJc w:val="left"/>
      <w:pPr>
        <w:ind w:left="360" w:hanging="360"/>
      </w:pPr>
      <w:rPr>
        <w:rFonts w:hint="default"/>
        <w:b w:val="0"/>
        <w:u w:val="none"/>
      </w:rPr>
    </w:lvl>
    <w:lvl w:ilvl="1">
      <w:start w:val="1"/>
      <w:numFmt w:val="decimal"/>
      <w:lvlText w:val="%1.%2"/>
      <w:lvlJc w:val="left"/>
      <w:pPr>
        <w:ind w:left="1800" w:hanging="360"/>
      </w:pPr>
      <w:rPr>
        <w:rFonts w:hint="default"/>
        <w:b w:val="0"/>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5040" w:hanging="720"/>
      </w:pPr>
      <w:rPr>
        <w:rFonts w:hint="default"/>
        <w:b w:val="0"/>
        <w:u w:val="none"/>
      </w:rPr>
    </w:lvl>
    <w:lvl w:ilvl="4">
      <w:start w:val="1"/>
      <w:numFmt w:val="decimal"/>
      <w:lvlText w:val="%1.%2.%3.%4.%5"/>
      <w:lvlJc w:val="left"/>
      <w:pPr>
        <w:ind w:left="6840" w:hanging="1080"/>
      </w:pPr>
      <w:rPr>
        <w:rFonts w:hint="default"/>
        <w:b w:val="0"/>
        <w:u w:val="none"/>
      </w:rPr>
    </w:lvl>
    <w:lvl w:ilvl="5">
      <w:start w:val="1"/>
      <w:numFmt w:val="decimal"/>
      <w:lvlText w:val="%1.%2.%3.%4.%5.%6"/>
      <w:lvlJc w:val="left"/>
      <w:pPr>
        <w:ind w:left="8280" w:hanging="1080"/>
      </w:pPr>
      <w:rPr>
        <w:rFonts w:hint="default"/>
        <w:b w:val="0"/>
        <w:u w:val="none"/>
      </w:rPr>
    </w:lvl>
    <w:lvl w:ilvl="6">
      <w:start w:val="1"/>
      <w:numFmt w:val="decimal"/>
      <w:lvlText w:val="%1.%2.%3.%4.%5.%6.%7"/>
      <w:lvlJc w:val="left"/>
      <w:pPr>
        <w:ind w:left="10080" w:hanging="1440"/>
      </w:pPr>
      <w:rPr>
        <w:rFonts w:hint="default"/>
        <w:b w:val="0"/>
        <w:u w:val="none"/>
      </w:rPr>
    </w:lvl>
    <w:lvl w:ilvl="7">
      <w:start w:val="1"/>
      <w:numFmt w:val="decimal"/>
      <w:lvlText w:val="%1.%2.%3.%4.%5.%6.%7.%8"/>
      <w:lvlJc w:val="left"/>
      <w:pPr>
        <w:ind w:left="11520" w:hanging="1440"/>
      </w:pPr>
      <w:rPr>
        <w:rFonts w:hint="default"/>
        <w:b w:val="0"/>
        <w:u w:val="none"/>
      </w:rPr>
    </w:lvl>
    <w:lvl w:ilvl="8">
      <w:start w:val="1"/>
      <w:numFmt w:val="decimal"/>
      <w:lvlText w:val="%1.%2.%3.%4.%5.%6.%7.%8.%9"/>
      <w:lvlJc w:val="left"/>
      <w:pPr>
        <w:ind w:left="13320" w:hanging="1800"/>
      </w:pPr>
      <w:rPr>
        <w:rFonts w:hint="default"/>
        <w:b w:val="0"/>
        <w:u w:val="none"/>
      </w:rPr>
    </w:lvl>
  </w:abstractNum>
  <w:abstractNum w:abstractNumId="56" w15:restartNumberingAfterBreak="0">
    <w:nsid w:val="790E63D1"/>
    <w:multiLevelType w:val="hybridMultilevel"/>
    <w:tmpl w:val="783E3E96"/>
    <w:lvl w:ilvl="0" w:tplc="73E2383C">
      <w:start w:val="1"/>
      <w:numFmt w:val="lowerLetter"/>
      <w:lvlText w:val="(%1)"/>
      <w:lvlJc w:val="left"/>
      <w:pPr>
        <w:ind w:left="1080" w:hanging="360"/>
      </w:pPr>
      <w:rPr>
        <w:rFonts w:hint="default"/>
        <w:b w:val="0"/>
        <w:i w:val="0"/>
      </w:rPr>
    </w:lvl>
    <w:lvl w:ilvl="1" w:tplc="50C8A1EA">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B7F1A32"/>
    <w:multiLevelType w:val="hybridMultilevel"/>
    <w:tmpl w:val="3DD0A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D212AA7"/>
    <w:multiLevelType w:val="hybridMultilevel"/>
    <w:tmpl w:val="0C6A8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FA07D80"/>
    <w:multiLevelType w:val="hybridMultilevel"/>
    <w:tmpl w:val="DCBEED02"/>
    <w:lvl w:ilvl="0" w:tplc="79729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0"/>
  </w:num>
  <w:num w:numId="3">
    <w:abstractNumId w:val="18"/>
    <w:lvlOverride w:ilvl="0">
      <w:lvl w:ilvl="0">
        <w:start w:val="1"/>
        <w:numFmt w:val="decimal"/>
        <w:pStyle w:val="JudgmentText"/>
        <w:lvlText w:val="[%1]"/>
        <w:lvlJc w:val="left"/>
        <w:pPr>
          <w:ind w:left="720" w:hanging="720"/>
        </w:pPr>
        <w:rPr>
          <w:rFonts w:ascii="Times New Roman" w:hAnsi="Times New Roman" w:hint="default"/>
          <w:b w:val="0"/>
          <w:i w:val="0"/>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33"/>
  </w:num>
  <w:num w:numId="5">
    <w:abstractNumId w:val="9"/>
  </w:num>
  <w:num w:numId="6">
    <w:abstractNumId w:val="48"/>
  </w:num>
  <w:num w:numId="7">
    <w:abstractNumId w:val="18"/>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8">
    <w:abstractNumId w:val="46"/>
  </w:num>
  <w:num w:numId="9">
    <w:abstractNumId w:val="32"/>
  </w:num>
  <w:num w:numId="10">
    <w:abstractNumId w:val="37"/>
  </w:num>
  <w:num w:numId="11">
    <w:abstractNumId w:val="51"/>
  </w:num>
  <w:num w:numId="12">
    <w:abstractNumId w:val="10"/>
  </w:num>
  <w:num w:numId="13">
    <w:abstractNumId w:val="57"/>
  </w:num>
  <w:num w:numId="14">
    <w:abstractNumId w:val="36"/>
  </w:num>
  <w:num w:numId="15">
    <w:abstractNumId w:val="27"/>
  </w:num>
  <w:num w:numId="16">
    <w:abstractNumId w:val="44"/>
  </w:num>
  <w:num w:numId="17">
    <w:abstractNumId w:val="34"/>
  </w:num>
  <w:num w:numId="18">
    <w:abstractNumId w:val="2"/>
  </w:num>
  <w:num w:numId="19">
    <w:abstractNumId w:val="26"/>
  </w:num>
  <w:num w:numId="20">
    <w:abstractNumId w:val="49"/>
  </w:num>
  <w:num w:numId="21">
    <w:abstractNumId w:val="58"/>
  </w:num>
  <w:num w:numId="22">
    <w:abstractNumId w:val="40"/>
  </w:num>
  <w:num w:numId="23">
    <w:abstractNumId w:val="56"/>
  </w:num>
  <w:num w:numId="24">
    <w:abstractNumId w:val="31"/>
  </w:num>
  <w:num w:numId="25">
    <w:abstractNumId w:val="18"/>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rPr>
          <w:b/>
        </w:r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6">
    <w:abstractNumId w:val="35"/>
  </w:num>
  <w:num w:numId="27">
    <w:abstractNumId w:val="16"/>
  </w:num>
  <w:num w:numId="28">
    <w:abstractNumId w:val="15"/>
  </w:num>
  <w:num w:numId="29">
    <w:abstractNumId w:val="7"/>
  </w:num>
  <w:num w:numId="30">
    <w:abstractNumId w:val="19"/>
  </w:num>
  <w:num w:numId="31">
    <w:abstractNumId w:val="29"/>
  </w:num>
  <w:num w:numId="32">
    <w:abstractNumId w:val="13"/>
  </w:num>
  <w:num w:numId="33">
    <w:abstractNumId w:val="22"/>
  </w:num>
  <w:num w:numId="34">
    <w:abstractNumId w:val="55"/>
  </w:num>
  <w:num w:numId="35">
    <w:abstractNumId w:val="28"/>
  </w:num>
  <w:num w:numId="36">
    <w:abstractNumId w:val="21"/>
  </w:num>
  <w:num w:numId="37">
    <w:abstractNumId w:val="24"/>
  </w:num>
  <w:num w:numId="38">
    <w:abstractNumId w:val="23"/>
  </w:num>
  <w:num w:numId="39">
    <w:abstractNumId w:val="30"/>
  </w:num>
  <w:num w:numId="40">
    <w:abstractNumId w:val="25"/>
  </w:num>
  <w:num w:numId="41">
    <w:abstractNumId w:val="12"/>
  </w:num>
  <w:num w:numId="42">
    <w:abstractNumId w:val="41"/>
  </w:num>
  <w:num w:numId="43">
    <w:abstractNumId w:val="52"/>
  </w:num>
  <w:num w:numId="44">
    <w:abstractNumId w:val="39"/>
  </w:num>
  <w:num w:numId="45">
    <w:abstractNumId w:val="0"/>
  </w:num>
  <w:num w:numId="46">
    <w:abstractNumId w:val="54"/>
  </w:num>
  <w:num w:numId="47">
    <w:abstractNumId w:val="5"/>
  </w:num>
  <w:num w:numId="48">
    <w:abstractNumId w:val="1"/>
  </w:num>
  <w:num w:numId="49">
    <w:abstractNumId w:val="6"/>
  </w:num>
  <w:num w:numId="50">
    <w:abstractNumId w:val="42"/>
  </w:num>
  <w:num w:numId="51">
    <w:abstractNumId w:val="53"/>
  </w:num>
  <w:num w:numId="52">
    <w:abstractNumId w:val="4"/>
  </w:num>
  <w:num w:numId="53">
    <w:abstractNumId w:val="11"/>
  </w:num>
  <w:num w:numId="54">
    <w:abstractNumId w:val="17"/>
  </w:num>
  <w:num w:numId="55">
    <w:abstractNumId w:val="59"/>
  </w:num>
  <w:num w:numId="56">
    <w:abstractNumId w:val="43"/>
  </w:num>
  <w:num w:numId="57">
    <w:abstractNumId w:val="50"/>
  </w:num>
  <w:num w:numId="58">
    <w:abstractNumId w:val="8"/>
  </w:num>
  <w:num w:numId="59">
    <w:abstractNumId w:val="18"/>
    <w:lvlOverride w:ilvl="0">
      <w:startOverride w:val="306"/>
      <w:lvl w:ilvl="0">
        <w:start w:val="306"/>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2"/>
      <w:lvl w:ilvl="3">
        <w:start w:val="22"/>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60">
    <w:abstractNumId w:val="18"/>
    <w:lvlOverride w:ilvl="0">
      <w:startOverride w:val="286"/>
      <w:lvl w:ilvl="0">
        <w:start w:val="286"/>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0"/>
      <w:lvl w:ilvl="3">
        <w:start w:val="20"/>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61">
    <w:abstractNumId w:val="18"/>
    <w:lvlOverride w:ilvl="0">
      <w:startOverride w:val="287"/>
      <w:lvl w:ilvl="0">
        <w:start w:val="287"/>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5"/>
      <w:lvl w:ilvl="3">
        <w:start w:val="25"/>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62">
    <w:abstractNumId w:val="18"/>
    <w:lvlOverride w:ilvl="0">
      <w:startOverride w:val="288"/>
      <w:lvl w:ilvl="0">
        <w:start w:val="288"/>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
      <w:lvl w:ilvl="3">
        <w:start w:val="4"/>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63">
    <w:abstractNumId w:val="18"/>
    <w:lvlOverride w:ilvl="0">
      <w:startOverride w:val="294"/>
      <w:lvl w:ilvl="0">
        <w:start w:val="294"/>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2"/>
      <w:lvl w:ilvl="3">
        <w:start w:val="22"/>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64">
    <w:abstractNumId w:val="18"/>
    <w:lvlOverride w:ilvl="0">
      <w:startOverride w:val="298"/>
      <w:lvl w:ilvl="0">
        <w:start w:val="298"/>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5"/>
      <w:lvl w:ilvl="3">
        <w:start w:val="25"/>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65">
    <w:abstractNumId w:val="18"/>
    <w:lvlOverride w:ilvl="0">
      <w:startOverride w:val="302"/>
      <w:lvl w:ilvl="0">
        <w:start w:val="302"/>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9"/>
      <w:lvl w:ilvl="3">
        <w:start w:val="29"/>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66">
    <w:abstractNumId w:val="18"/>
    <w:lvlOverride w:ilvl="0">
      <w:startOverride w:val="306"/>
      <w:lvl w:ilvl="0">
        <w:start w:val="306"/>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0"/>
      <w:lvl w:ilvl="3">
        <w:start w:val="20"/>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67">
    <w:abstractNumId w:val="18"/>
    <w:lvlOverride w:ilvl="0">
      <w:lvl w:ilvl="0">
        <w:start w:val="1"/>
        <w:numFmt w:val="decimal"/>
        <w:pStyle w:val="JudgmentText"/>
        <w:lvlText w:val="%1."/>
        <w:lvlJc w:val="left"/>
        <w:pPr>
          <w:ind w:left="585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8">
    <w:abstractNumId w:val="3"/>
  </w:num>
  <w:num w:numId="69">
    <w:abstractNumId w:val="45"/>
  </w:num>
  <w:num w:numId="70">
    <w:abstractNumId w:val="18"/>
    <w:lvlOverride w:ilvl="0">
      <w:startOverride w:val="1"/>
      <w:lvl w:ilvl="0">
        <w:start w:val="1"/>
        <w:numFmt w:val="decimal"/>
        <w:pStyle w:val="JudgmentText"/>
        <w:lvlText w:val="[%1]"/>
        <w:lvlJc w:val="left"/>
        <w:pPr>
          <w:ind w:left="720" w:hanging="720"/>
        </w:pPr>
        <w:rPr>
          <w:rFonts w:ascii="Times New Roman" w:hAnsi="Times New Roman" w:hint="default"/>
          <w:b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4"/>
      <w:lvl w:ilvl="3">
        <w:start w:val="24"/>
        <w:numFmt w:val="decimal"/>
        <w:lvlText w:val="%4."/>
        <w:lvlJc w:val="left"/>
        <w:pPr>
          <w:ind w:left="2880" w:hanging="720"/>
        </w:pPr>
        <w:rPr>
          <w:rFonts w:hint="default"/>
        </w:rPr>
      </w:lvl>
    </w:lvlOverride>
  </w:num>
  <w:num w:numId="71">
    <w:abstractNumId w:val="1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5"/>
      <w:lvl w:ilvl="3">
        <w:start w:val="25"/>
        <w:numFmt w:val="decimal"/>
        <w:lvlText w:val="%4."/>
        <w:lvlJc w:val="left"/>
        <w:pPr>
          <w:ind w:left="2880" w:hanging="720"/>
        </w:pPr>
        <w:rPr>
          <w:rFonts w:hint="default"/>
        </w:rPr>
      </w:lvl>
    </w:lvlOverride>
  </w:num>
  <w:num w:numId="72">
    <w:abstractNumId w:val="38"/>
  </w:num>
  <w:num w:numId="73">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A0MbSwMDAzMTAwNTVQ0lEKTi0uzszPAykwrAUAD8usBSwAAAA="/>
  </w:docVars>
  <w:rsids>
    <w:rsidRoot w:val="00E06D74"/>
    <w:rsid w:val="00004913"/>
    <w:rsid w:val="00005E2A"/>
    <w:rsid w:val="0001350E"/>
    <w:rsid w:val="00016195"/>
    <w:rsid w:val="000165A4"/>
    <w:rsid w:val="00021FB6"/>
    <w:rsid w:val="00025890"/>
    <w:rsid w:val="00025A5D"/>
    <w:rsid w:val="00025CDF"/>
    <w:rsid w:val="00040193"/>
    <w:rsid w:val="00043D5C"/>
    <w:rsid w:val="00045605"/>
    <w:rsid w:val="00046B0B"/>
    <w:rsid w:val="00046F01"/>
    <w:rsid w:val="00050D32"/>
    <w:rsid w:val="00053FB0"/>
    <w:rsid w:val="00057C86"/>
    <w:rsid w:val="00063925"/>
    <w:rsid w:val="00071532"/>
    <w:rsid w:val="00071B84"/>
    <w:rsid w:val="000837B3"/>
    <w:rsid w:val="000851FD"/>
    <w:rsid w:val="0008560D"/>
    <w:rsid w:val="000878D5"/>
    <w:rsid w:val="000914AA"/>
    <w:rsid w:val="000922DA"/>
    <w:rsid w:val="0009242F"/>
    <w:rsid w:val="00094750"/>
    <w:rsid w:val="000978BD"/>
    <w:rsid w:val="00097D19"/>
    <w:rsid w:val="000A2F59"/>
    <w:rsid w:val="000A4ECB"/>
    <w:rsid w:val="000A72A8"/>
    <w:rsid w:val="000B1D35"/>
    <w:rsid w:val="000B3143"/>
    <w:rsid w:val="000B4F42"/>
    <w:rsid w:val="000C5410"/>
    <w:rsid w:val="000C7644"/>
    <w:rsid w:val="000C7804"/>
    <w:rsid w:val="000E183D"/>
    <w:rsid w:val="000E6CD1"/>
    <w:rsid w:val="000E6DDB"/>
    <w:rsid w:val="000F4CCD"/>
    <w:rsid w:val="000F542B"/>
    <w:rsid w:val="000F5E7B"/>
    <w:rsid w:val="000F60EE"/>
    <w:rsid w:val="00100ED1"/>
    <w:rsid w:val="00101E94"/>
    <w:rsid w:val="00102BD5"/>
    <w:rsid w:val="00102D3A"/>
    <w:rsid w:val="0010551A"/>
    <w:rsid w:val="00105ECE"/>
    <w:rsid w:val="001135C2"/>
    <w:rsid w:val="00116B93"/>
    <w:rsid w:val="00122183"/>
    <w:rsid w:val="00123C1E"/>
    <w:rsid w:val="00124EEC"/>
    <w:rsid w:val="001254E9"/>
    <w:rsid w:val="0012664C"/>
    <w:rsid w:val="00130346"/>
    <w:rsid w:val="00131675"/>
    <w:rsid w:val="0013245F"/>
    <w:rsid w:val="00140C4E"/>
    <w:rsid w:val="001428B9"/>
    <w:rsid w:val="00144598"/>
    <w:rsid w:val="00145BF2"/>
    <w:rsid w:val="00146D65"/>
    <w:rsid w:val="001543D6"/>
    <w:rsid w:val="0015521C"/>
    <w:rsid w:val="00164776"/>
    <w:rsid w:val="00171210"/>
    <w:rsid w:val="001723B1"/>
    <w:rsid w:val="001749E9"/>
    <w:rsid w:val="0018337A"/>
    <w:rsid w:val="001836C9"/>
    <w:rsid w:val="00187616"/>
    <w:rsid w:val="00187B75"/>
    <w:rsid w:val="00187D19"/>
    <w:rsid w:val="001962D8"/>
    <w:rsid w:val="001A34CE"/>
    <w:rsid w:val="001A4692"/>
    <w:rsid w:val="001A6B5E"/>
    <w:rsid w:val="001A716D"/>
    <w:rsid w:val="001B0F35"/>
    <w:rsid w:val="001B3BD4"/>
    <w:rsid w:val="001B47A7"/>
    <w:rsid w:val="001C298E"/>
    <w:rsid w:val="001C6722"/>
    <w:rsid w:val="001C78EC"/>
    <w:rsid w:val="001D005C"/>
    <w:rsid w:val="001D1A2A"/>
    <w:rsid w:val="001D33D2"/>
    <w:rsid w:val="001D48D2"/>
    <w:rsid w:val="001D58D8"/>
    <w:rsid w:val="001E6858"/>
    <w:rsid w:val="001E7C9F"/>
    <w:rsid w:val="001F0993"/>
    <w:rsid w:val="001F157B"/>
    <w:rsid w:val="001F6EEE"/>
    <w:rsid w:val="002015F8"/>
    <w:rsid w:val="00205EAF"/>
    <w:rsid w:val="00210318"/>
    <w:rsid w:val="00212006"/>
    <w:rsid w:val="0021402A"/>
    <w:rsid w:val="00214DB4"/>
    <w:rsid w:val="00221272"/>
    <w:rsid w:val="00232884"/>
    <w:rsid w:val="00235626"/>
    <w:rsid w:val="00237621"/>
    <w:rsid w:val="00243AE1"/>
    <w:rsid w:val="00245203"/>
    <w:rsid w:val="00245C30"/>
    <w:rsid w:val="00252152"/>
    <w:rsid w:val="00252BD6"/>
    <w:rsid w:val="00254CEB"/>
    <w:rsid w:val="00255336"/>
    <w:rsid w:val="0026769C"/>
    <w:rsid w:val="00271CE5"/>
    <w:rsid w:val="00272473"/>
    <w:rsid w:val="002862CC"/>
    <w:rsid w:val="002901BE"/>
    <w:rsid w:val="00290FE0"/>
    <w:rsid w:val="00293550"/>
    <w:rsid w:val="00295304"/>
    <w:rsid w:val="00297913"/>
    <w:rsid w:val="002A2648"/>
    <w:rsid w:val="002A382D"/>
    <w:rsid w:val="002B62BB"/>
    <w:rsid w:val="002B6ECE"/>
    <w:rsid w:val="002C390C"/>
    <w:rsid w:val="002C6ACB"/>
    <w:rsid w:val="002D0698"/>
    <w:rsid w:val="002D4A53"/>
    <w:rsid w:val="002D4EB8"/>
    <w:rsid w:val="002D7762"/>
    <w:rsid w:val="002E1ABD"/>
    <w:rsid w:val="002E2AE3"/>
    <w:rsid w:val="002E7E3D"/>
    <w:rsid w:val="002F1EDC"/>
    <w:rsid w:val="002F3009"/>
    <w:rsid w:val="002F7C9F"/>
    <w:rsid w:val="00301FA6"/>
    <w:rsid w:val="00312EE0"/>
    <w:rsid w:val="003133BE"/>
    <w:rsid w:val="003137B8"/>
    <w:rsid w:val="00320841"/>
    <w:rsid w:val="00324B56"/>
    <w:rsid w:val="00326BD0"/>
    <w:rsid w:val="00327EFF"/>
    <w:rsid w:val="00331722"/>
    <w:rsid w:val="00336EEA"/>
    <w:rsid w:val="00344425"/>
    <w:rsid w:val="00346756"/>
    <w:rsid w:val="00346D7F"/>
    <w:rsid w:val="003519BE"/>
    <w:rsid w:val="00351A85"/>
    <w:rsid w:val="00353841"/>
    <w:rsid w:val="00354A25"/>
    <w:rsid w:val="00355146"/>
    <w:rsid w:val="003551E2"/>
    <w:rsid w:val="003615E7"/>
    <w:rsid w:val="00366ED0"/>
    <w:rsid w:val="00367CF0"/>
    <w:rsid w:val="00371CDF"/>
    <w:rsid w:val="00374497"/>
    <w:rsid w:val="003769F5"/>
    <w:rsid w:val="00376FC9"/>
    <w:rsid w:val="00377C86"/>
    <w:rsid w:val="00380619"/>
    <w:rsid w:val="00384730"/>
    <w:rsid w:val="00385B28"/>
    <w:rsid w:val="00391AF4"/>
    <w:rsid w:val="003926DC"/>
    <w:rsid w:val="0039431D"/>
    <w:rsid w:val="003954C9"/>
    <w:rsid w:val="00395DFC"/>
    <w:rsid w:val="003972CB"/>
    <w:rsid w:val="003A0FEF"/>
    <w:rsid w:val="003A6C9E"/>
    <w:rsid w:val="003A6FBB"/>
    <w:rsid w:val="003B1955"/>
    <w:rsid w:val="003C35AC"/>
    <w:rsid w:val="003D14C5"/>
    <w:rsid w:val="003D1D25"/>
    <w:rsid w:val="003D226A"/>
    <w:rsid w:val="003D23C1"/>
    <w:rsid w:val="003D4E1F"/>
    <w:rsid w:val="003D74C3"/>
    <w:rsid w:val="003E2050"/>
    <w:rsid w:val="003E2E94"/>
    <w:rsid w:val="003E362C"/>
    <w:rsid w:val="003E3753"/>
    <w:rsid w:val="003E3F6B"/>
    <w:rsid w:val="003E45D4"/>
    <w:rsid w:val="003E56B2"/>
    <w:rsid w:val="004021BA"/>
    <w:rsid w:val="00403F4C"/>
    <w:rsid w:val="004056DB"/>
    <w:rsid w:val="00405958"/>
    <w:rsid w:val="00406EB9"/>
    <w:rsid w:val="00412994"/>
    <w:rsid w:val="00414FC6"/>
    <w:rsid w:val="00415BF2"/>
    <w:rsid w:val="00417971"/>
    <w:rsid w:val="0042098F"/>
    <w:rsid w:val="00420B1D"/>
    <w:rsid w:val="00422A2A"/>
    <w:rsid w:val="00423075"/>
    <w:rsid w:val="00433C16"/>
    <w:rsid w:val="00445771"/>
    <w:rsid w:val="00446A43"/>
    <w:rsid w:val="00446D92"/>
    <w:rsid w:val="00452A03"/>
    <w:rsid w:val="0045599D"/>
    <w:rsid w:val="0046072E"/>
    <w:rsid w:val="004630EA"/>
    <w:rsid w:val="00463B4E"/>
    <w:rsid w:val="00465BF4"/>
    <w:rsid w:val="00470E3C"/>
    <w:rsid w:val="00472219"/>
    <w:rsid w:val="00475D87"/>
    <w:rsid w:val="004778CD"/>
    <w:rsid w:val="00477ACC"/>
    <w:rsid w:val="0048203A"/>
    <w:rsid w:val="00482D8B"/>
    <w:rsid w:val="00485911"/>
    <w:rsid w:val="00486667"/>
    <w:rsid w:val="00487DE3"/>
    <w:rsid w:val="00490080"/>
    <w:rsid w:val="00492F07"/>
    <w:rsid w:val="004A0966"/>
    <w:rsid w:val="004A0A07"/>
    <w:rsid w:val="004A2599"/>
    <w:rsid w:val="004A3E68"/>
    <w:rsid w:val="004A7133"/>
    <w:rsid w:val="004B1295"/>
    <w:rsid w:val="004B18B6"/>
    <w:rsid w:val="004B3AFA"/>
    <w:rsid w:val="004B4CE3"/>
    <w:rsid w:val="004B55C6"/>
    <w:rsid w:val="004B746E"/>
    <w:rsid w:val="004C10B4"/>
    <w:rsid w:val="004C16E0"/>
    <w:rsid w:val="004C4B64"/>
    <w:rsid w:val="004D24C5"/>
    <w:rsid w:val="004D6943"/>
    <w:rsid w:val="004E04B7"/>
    <w:rsid w:val="004E1383"/>
    <w:rsid w:val="004E1DF7"/>
    <w:rsid w:val="004E41C4"/>
    <w:rsid w:val="004E4679"/>
    <w:rsid w:val="004E6B41"/>
    <w:rsid w:val="004E75ED"/>
    <w:rsid w:val="004F1690"/>
    <w:rsid w:val="004F3E27"/>
    <w:rsid w:val="0050415E"/>
    <w:rsid w:val="0050563F"/>
    <w:rsid w:val="00506E43"/>
    <w:rsid w:val="0051085B"/>
    <w:rsid w:val="0051128C"/>
    <w:rsid w:val="005113BE"/>
    <w:rsid w:val="00511D95"/>
    <w:rsid w:val="00512AC7"/>
    <w:rsid w:val="00515822"/>
    <w:rsid w:val="00524CB4"/>
    <w:rsid w:val="00524DB0"/>
    <w:rsid w:val="00525C58"/>
    <w:rsid w:val="005303DD"/>
    <w:rsid w:val="00540415"/>
    <w:rsid w:val="00543C72"/>
    <w:rsid w:val="0055342F"/>
    <w:rsid w:val="00556E04"/>
    <w:rsid w:val="00566958"/>
    <w:rsid w:val="005723FB"/>
    <w:rsid w:val="00573E26"/>
    <w:rsid w:val="0057586D"/>
    <w:rsid w:val="0058279A"/>
    <w:rsid w:val="00583F12"/>
    <w:rsid w:val="0058694D"/>
    <w:rsid w:val="00590BB1"/>
    <w:rsid w:val="005A253E"/>
    <w:rsid w:val="005A3248"/>
    <w:rsid w:val="005A3CF9"/>
    <w:rsid w:val="005A5FCB"/>
    <w:rsid w:val="005A62ED"/>
    <w:rsid w:val="005A6CCB"/>
    <w:rsid w:val="005B12AA"/>
    <w:rsid w:val="005B184C"/>
    <w:rsid w:val="005B19A0"/>
    <w:rsid w:val="005B4EB1"/>
    <w:rsid w:val="005B58C2"/>
    <w:rsid w:val="005C220A"/>
    <w:rsid w:val="005C2977"/>
    <w:rsid w:val="005C2CD9"/>
    <w:rsid w:val="005C4664"/>
    <w:rsid w:val="005C592D"/>
    <w:rsid w:val="005C6C95"/>
    <w:rsid w:val="005D0249"/>
    <w:rsid w:val="005D1D79"/>
    <w:rsid w:val="005D38AA"/>
    <w:rsid w:val="005D58DA"/>
    <w:rsid w:val="005E0BA8"/>
    <w:rsid w:val="005F505D"/>
    <w:rsid w:val="0060479F"/>
    <w:rsid w:val="00605822"/>
    <w:rsid w:val="0061354A"/>
    <w:rsid w:val="00613BC5"/>
    <w:rsid w:val="00614476"/>
    <w:rsid w:val="00621487"/>
    <w:rsid w:val="0062192D"/>
    <w:rsid w:val="0062315E"/>
    <w:rsid w:val="00624488"/>
    <w:rsid w:val="0062771A"/>
    <w:rsid w:val="00635005"/>
    <w:rsid w:val="00635504"/>
    <w:rsid w:val="00640273"/>
    <w:rsid w:val="0064427B"/>
    <w:rsid w:val="00645FBB"/>
    <w:rsid w:val="00646F53"/>
    <w:rsid w:val="00650992"/>
    <w:rsid w:val="00652326"/>
    <w:rsid w:val="00657440"/>
    <w:rsid w:val="00662CEA"/>
    <w:rsid w:val="006649B4"/>
    <w:rsid w:val="0066557C"/>
    <w:rsid w:val="00665631"/>
    <w:rsid w:val="00667C4C"/>
    <w:rsid w:val="00673FE0"/>
    <w:rsid w:val="00674134"/>
    <w:rsid w:val="00680E0F"/>
    <w:rsid w:val="00681FA3"/>
    <w:rsid w:val="006842E4"/>
    <w:rsid w:val="006864B1"/>
    <w:rsid w:val="00687BBC"/>
    <w:rsid w:val="006923A8"/>
    <w:rsid w:val="00693065"/>
    <w:rsid w:val="00695748"/>
    <w:rsid w:val="006958B4"/>
    <w:rsid w:val="00696E72"/>
    <w:rsid w:val="006A09EA"/>
    <w:rsid w:val="006A485F"/>
    <w:rsid w:val="006A68E2"/>
    <w:rsid w:val="006A695F"/>
    <w:rsid w:val="006B1C87"/>
    <w:rsid w:val="006B527B"/>
    <w:rsid w:val="006B54A6"/>
    <w:rsid w:val="006C1DD3"/>
    <w:rsid w:val="006C2798"/>
    <w:rsid w:val="006C2CF2"/>
    <w:rsid w:val="006C342D"/>
    <w:rsid w:val="006C5C2D"/>
    <w:rsid w:val="006C65E2"/>
    <w:rsid w:val="006C7250"/>
    <w:rsid w:val="006D492B"/>
    <w:rsid w:val="006D6D0D"/>
    <w:rsid w:val="006E0C76"/>
    <w:rsid w:val="006E28C8"/>
    <w:rsid w:val="006E373C"/>
    <w:rsid w:val="006E45B5"/>
    <w:rsid w:val="006E709A"/>
    <w:rsid w:val="006E7BF0"/>
    <w:rsid w:val="006F1756"/>
    <w:rsid w:val="006F1C90"/>
    <w:rsid w:val="006F2B13"/>
    <w:rsid w:val="006F5814"/>
    <w:rsid w:val="006F5F1E"/>
    <w:rsid w:val="00700CF1"/>
    <w:rsid w:val="0070371E"/>
    <w:rsid w:val="00713360"/>
    <w:rsid w:val="007177C0"/>
    <w:rsid w:val="007214E2"/>
    <w:rsid w:val="00722761"/>
    <w:rsid w:val="007256A8"/>
    <w:rsid w:val="007268F1"/>
    <w:rsid w:val="00732544"/>
    <w:rsid w:val="007329C5"/>
    <w:rsid w:val="007338E8"/>
    <w:rsid w:val="007348D7"/>
    <w:rsid w:val="00734F6E"/>
    <w:rsid w:val="00735F8E"/>
    <w:rsid w:val="0074641A"/>
    <w:rsid w:val="007466C4"/>
    <w:rsid w:val="00753D72"/>
    <w:rsid w:val="0075697C"/>
    <w:rsid w:val="00763651"/>
    <w:rsid w:val="00763DC8"/>
    <w:rsid w:val="00765021"/>
    <w:rsid w:val="00765998"/>
    <w:rsid w:val="00773A7A"/>
    <w:rsid w:val="007767A3"/>
    <w:rsid w:val="00781108"/>
    <w:rsid w:val="007819E6"/>
    <w:rsid w:val="00781BC0"/>
    <w:rsid w:val="007820E3"/>
    <w:rsid w:val="007841FB"/>
    <w:rsid w:val="00787F0F"/>
    <w:rsid w:val="00791412"/>
    <w:rsid w:val="00794003"/>
    <w:rsid w:val="0079447E"/>
    <w:rsid w:val="007950B9"/>
    <w:rsid w:val="00796B89"/>
    <w:rsid w:val="007A1F20"/>
    <w:rsid w:val="007A4755"/>
    <w:rsid w:val="007B2650"/>
    <w:rsid w:val="007B74BB"/>
    <w:rsid w:val="007C486C"/>
    <w:rsid w:val="007C70F1"/>
    <w:rsid w:val="007D25FE"/>
    <w:rsid w:val="007D3FE5"/>
    <w:rsid w:val="007D512C"/>
    <w:rsid w:val="007E10BA"/>
    <w:rsid w:val="007F1EA9"/>
    <w:rsid w:val="007F21A7"/>
    <w:rsid w:val="007F2B34"/>
    <w:rsid w:val="007F2FC9"/>
    <w:rsid w:val="007F3AE2"/>
    <w:rsid w:val="008001C8"/>
    <w:rsid w:val="00801DD8"/>
    <w:rsid w:val="00804335"/>
    <w:rsid w:val="00805340"/>
    <w:rsid w:val="00805A25"/>
    <w:rsid w:val="00810C4F"/>
    <w:rsid w:val="008122FA"/>
    <w:rsid w:val="008167F9"/>
    <w:rsid w:val="00821EBF"/>
    <w:rsid w:val="00825BE0"/>
    <w:rsid w:val="0083284E"/>
    <w:rsid w:val="0083647F"/>
    <w:rsid w:val="00837114"/>
    <w:rsid w:val="008371AD"/>
    <w:rsid w:val="008426C4"/>
    <w:rsid w:val="00842A85"/>
    <w:rsid w:val="00845C4B"/>
    <w:rsid w:val="00851922"/>
    <w:rsid w:val="00852B3D"/>
    <w:rsid w:val="00854F6D"/>
    <w:rsid w:val="008566BC"/>
    <w:rsid w:val="00856B91"/>
    <w:rsid w:val="00857264"/>
    <w:rsid w:val="008577B7"/>
    <w:rsid w:val="00861EE7"/>
    <w:rsid w:val="008626B7"/>
    <w:rsid w:val="008632CD"/>
    <w:rsid w:val="0086524A"/>
    <w:rsid w:val="008669D2"/>
    <w:rsid w:val="00870BCA"/>
    <w:rsid w:val="008943C3"/>
    <w:rsid w:val="008A17FF"/>
    <w:rsid w:val="008A6F45"/>
    <w:rsid w:val="008B273B"/>
    <w:rsid w:val="008B3C5A"/>
    <w:rsid w:val="008B4EAB"/>
    <w:rsid w:val="008B5721"/>
    <w:rsid w:val="008C258C"/>
    <w:rsid w:val="008C5268"/>
    <w:rsid w:val="008C57A4"/>
    <w:rsid w:val="008C57DF"/>
    <w:rsid w:val="008C5D2A"/>
    <w:rsid w:val="008D0398"/>
    <w:rsid w:val="008D0820"/>
    <w:rsid w:val="008D3DDF"/>
    <w:rsid w:val="008E01F1"/>
    <w:rsid w:val="008E098E"/>
    <w:rsid w:val="008E21CB"/>
    <w:rsid w:val="008E2CED"/>
    <w:rsid w:val="008E34C8"/>
    <w:rsid w:val="008E771B"/>
    <w:rsid w:val="008E7F68"/>
    <w:rsid w:val="008F7A49"/>
    <w:rsid w:val="00901605"/>
    <w:rsid w:val="00902077"/>
    <w:rsid w:val="009035F2"/>
    <w:rsid w:val="00903BB3"/>
    <w:rsid w:val="00904506"/>
    <w:rsid w:val="0090706A"/>
    <w:rsid w:val="009076A2"/>
    <w:rsid w:val="00915EA7"/>
    <w:rsid w:val="00917F5D"/>
    <w:rsid w:val="00926A2B"/>
    <w:rsid w:val="00931308"/>
    <w:rsid w:val="00931CA1"/>
    <w:rsid w:val="00934AD5"/>
    <w:rsid w:val="00936E2B"/>
    <w:rsid w:val="00940BBE"/>
    <w:rsid w:val="009420F9"/>
    <w:rsid w:val="00942ADA"/>
    <w:rsid w:val="00942EBD"/>
    <w:rsid w:val="00947133"/>
    <w:rsid w:val="009539C2"/>
    <w:rsid w:val="00955493"/>
    <w:rsid w:val="00955EBC"/>
    <w:rsid w:val="009602A7"/>
    <w:rsid w:val="009618A0"/>
    <w:rsid w:val="00961A97"/>
    <w:rsid w:val="009627C9"/>
    <w:rsid w:val="00965FCC"/>
    <w:rsid w:val="00965FD2"/>
    <w:rsid w:val="0097222F"/>
    <w:rsid w:val="00974BEB"/>
    <w:rsid w:val="00977C97"/>
    <w:rsid w:val="009823BA"/>
    <w:rsid w:val="00983807"/>
    <w:rsid w:val="00994596"/>
    <w:rsid w:val="00997F1B"/>
    <w:rsid w:val="009A0B05"/>
    <w:rsid w:val="009A108E"/>
    <w:rsid w:val="009A5BF5"/>
    <w:rsid w:val="009A5C6C"/>
    <w:rsid w:val="009A619A"/>
    <w:rsid w:val="009A769C"/>
    <w:rsid w:val="009B2D5B"/>
    <w:rsid w:val="009B495E"/>
    <w:rsid w:val="009B4D35"/>
    <w:rsid w:val="009B55D3"/>
    <w:rsid w:val="009B5DC5"/>
    <w:rsid w:val="009B7A49"/>
    <w:rsid w:val="009C29A3"/>
    <w:rsid w:val="009C5171"/>
    <w:rsid w:val="009C5E3F"/>
    <w:rsid w:val="009C62A5"/>
    <w:rsid w:val="009C7277"/>
    <w:rsid w:val="009C7707"/>
    <w:rsid w:val="009D1B05"/>
    <w:rsid w:val="009D29CD"/>
    <w:rsid w:val="009D5936"/>
    <w:rsid w:val="009D61EF"/>
    <w:rsid w:val="009E4953"/>
    <w:rsid w:val="009F125D"/>
    <w:rsid w:val="009F19AC"/>
    <w:rsid w:val="009F6543"/>
    <w:rsid w:val="009F693C"/>
    <w:rsid w:val="00A048B2"/>
    <w:rsid w:val="00A0659B"/>
    <w:rsid w:val="00A164CB"/>
    <w:rsid w:val="00A2058F"/>
    <w:rsid w:val="00A22E96"/>
    <w:rsid w:val="00A27129"/>
    <w:rsid w:val="00A31BD2"/>
    <w:rsid w:val="00A36ACC"/>
    <w:rsid w:val="00A41BF6"/>
    <w:rsid w:val="00A4462D"/>
    <w:rsid w:val="00A46530"/>
    <w:rsid w:val="00A50C97"/>
    <w:rsid w:val="00A521DE"/>
    <w:rsid w:val="00A52318"/>
    <w:rsid w:val="00A6087E"/>
    <w:rsid w:val="00A61731"/>
    <w:rsid w:val="00A648AD"/>
    <w:rsid w:val="00A66FF3"/>
    <w:rsid w:val="00A674A1"/>
    <w:rsid w:val="00A679BF"/>
    <w:rsid w:val="00A67E63"/>
    <w:rsid w:val="00A775C5"/>
    <w:rsid w:val="00A81165"/>
    <w:rsid w:val="00A84F7B"/>
    <w:rsid w:val="00A8638B"/>
    <w:rsid w:val="00A949F4"/>
    <w:rsid w:val="00AA4B20"/>
    <w:rsid w:val="00AA5E46"/>
    <w:rsid w:val="00AA705F"/>
    <w:rsid w:val="00AB6E28"/>
    <w:rsid w:val="00AC4D13"/>
    <w:rsid w:val="00AC76CD"/>
    <w:rsid w:val="00AD0090"/>
    <w:rsid w:val="00AD0BF1"/>
    <w:rsid w:val="00AD162E"/>
    <w:rsid w:val="00AD3A94"/>
    <w:rsid w:val="00AD3D65"/>
    <w:rsid w:val="00AD6958"/>
    <w:rsid w:val="00AE0AE2"/>
    <w:rsid w:val="00AE0D91"/>
    <w:rsid w:val="00AE1770"/>
    <w:rsid w:val="00AF0608"/>
    <w:rsid w:val="00AF32D3"/>
    <w:rsid w:val="00B0084E"/>
    <w:rsid w:val="00B00B3C"/>
    <w:rsid w:val="00B0101B"/>
    <w:rsid w:val="00B03209"/>
    <w:rsid w:val="00B04D5E"/>
    <w:rsid w:val="00B11631"/>
    <w:rsid w:val="00B21912"/>
    <w:rsid w:val="00B21999"/>
    <w:rsid w:val="00B22796"/>
    <w:rsid w:val="00B23CF0"/>
    <w:rsid w:val="00B26080"/>
    <w:rsid w:val="00B2798F"/>
    <w:rsid w:val="00B305EC"/>
    <w:rsid w:val="00B33DCE"/>
    <w:rsid w:val="00B37BD6"/>
    <w:rsid w:val="00B41954"/>
    <w:rsid w:val="00B43D95"/>
    <w:rsid w:val="00B45F34"/>
    <w:rsid w:val="00B46353"/>
    <w:rsid w:val="00B5313D"/>
    <w:rsid w:val="00B62719"/>
    <w:rsid w:val="00B71972"/>
    <w:rsid w:val="00B71E70"/>
    <w:rsid w:val="00B72179"/>
    <w:rsid w:val="00B75836"/>
    <w:rsid w:val="00B83C21"/>
    <w:rsid w:val="00B92572"/>
    <w:rsid w:val="00B950DF"/>
    <w:rsid w:val="00BA4CAD"/>
    <w:rsid w:val="00BA5BAD"/>
    <w:rsid w:val="00BA7BCD"/>
    <w:rsid w:val="00BB0068"/>
    <w:rsid w:val="00BB1A3E"/>
    <w:rsid w:val="00BB29E0"/>
    <w:rsid w:val="00BB505C"/>
    <w:rsid w:val="00BB692F"/>
    <w:rsid w:val="00BC73B1"/>
    <w:rsid w:val="00BC7BC3"/>
    <w:rsid w:val="00BD53D5"/>
    <w:rsid w:val="00BD623B"/>
    <w:rsid w:val="00BE1B99"/>
    <w:rsid w:val="00BE298F"/>
    <w:rsid w:val="00BF25FC"/>
    <w:rsid w:val="00BF43F7"/>
    <w:rsid w:val="00BF74DC"/>
    <w:rsid w:val="00C00876"/>
    <w:rsid w:val="00C05C0A"/>
    <w:rsid w:val="00C06CA5"/>
    <w:rsid w:val="00C06CB3"/>
    <w:rsid w:val="00C10D55"/>
    <w:rsid w:val="00C12EA5"/>
    <w:rsid w:val="00C13C5C"/>
    <w:rsid w:val="00C13CD6"/>
    <w:rsid w:val="00C16617"/>
    <w:rsid w:val="00C16B7B"/>
    <w:rsid w:val="00C22958"/>
    <w:rsid w:val="00C2466E"/>
    <w:rsid w:val="00C26705"/>
    <w:rsid w:val="00C277B4"/>
    <w:rsid w:val="00C32CB1"/>
    <w:rsid w:val="00C337E6"/>
    <w:rsid w:val="00C33DEF"/>
    <w:rsid w:val="00C360D1"/>
    <w:rsid w:val="00C3750D"/>
    <w:rsid w:val="00C45660"/>
    <w:rsid w:val="00C50A0C"/>
    <w:rsid w:val="00C65038"/>
    <w:rsid w:val="00C65DD2"/>
    <w:rsid w:val="00C70AF3"/>
    <w:rsid w:val="00C71F2D"/>
    <w:rsid w:val="00C73027"/>
    <w:rsid w:val="00C8165F"/>
    <w:rsid w:val="00C817C3"/>
    <w:rsid w:val="00C90E92"/>
    <w:rsid w:val="00C91475"/>
    <w:rsid w:val="00C91C7C"/>
    <w:rsid w:val="00C9251D"/>
    <w:rsid w:val="00C92CEF"/>
    <w:rsid w:val="00C93DF5"/>
    <w:rsid w:val="00C9569A"/>
    <w:rsid w:val="00C960F6"/>
    <w:rsid w:val="00C973EB"/>
    <w:rsid w:val="00CA2865"/>
    <w:rsid w:val="00CA72DE"/>
    <w:rsid w:val="00CB1B16"/>
    <w:rsid w:val="00CB21BD"/>
    <w:rsid w:val="00CB4E00"/>
    <w:rsid w:val="00CB51F6"/>
    <w:rsid w:val="00CB5726"/>
    <w:rsid w:val="00CC06ED"/>
    <w:rsid w:val="00CC13AD"/>
    <w:rsid w:val="00CC294D"/>
    <w:rsid w:val="00CC2B6D"/>
    <w:rsid w:val="00CC437E"/>
    <w:rsid w:val="00CC6A24"/>
    <w:rsid w:val="00CD09C7"/>
    <w:rsid w:val="00CD09EB"/>
    <w:rsid w:val="00CD14F1"/>
    <w:rsid w:val="00CD297D"/>
    <w:rsid w:val="00CD2C52"/>
    <w:rsid w:val="00CD5989"/>
    <w:rsid w:val="00CE1301"/>
    <w:rsid w:val="00CE1AF3"/>
    <w:rsid w:val="00CE303D"/>
    <w:rsid w:val="00CE6722"/>
    <w:rsid w:val="00CF4120"/>
    <w:rsid w:val="00D00EC3"/>
    <w:rsid w:val="00D03CC4"/>
    <w:rsid w:val="00D042BB"/>
    <w:rsid w:val="00D04953"/>
    <w:rsid w:val="00D04959"/>
    <w:rsid w:val="00D04DA3"/>
    <w:rsid w:val="00D060D9"/>
    <w:rsid w:val="00D1341E"/>
    <w:rsid w:val="00D13710"/>
    <w:rsid w:val="00D1385E"/>
    <w:rsid w:val="00D1418C"/>
    <w:rsid w:val="00D20912"/>
    <w:rsid w:val="00D22296"/>
    <w:rsid w:val="00D234B0"/>
    <w:rsid w:val="00D23826"/>
    <w:rsid w:val="00D2411A"/>
    <w:rsid w:val="00D31F1B"/>
    <w:rsid w:val="00D33DBF"/>
    <w:rsid w:val="00D34C78"/>
    <w:rsid w:val="00D46CEB"/>
    <w:rsid w:val="00D53625"/>
    <w:rsid w:val="00D60E5E"/>
    <w:rsid w:val="00D62A9B"/>
    <w:rsid w:val="00D63B4F"/>
    <w:rsid w:val="00D63D2A"/>
    <w:rsid w:val="00D710E7"/>
    <w:rsid w:val="00D76FAC"/>
    <w:rsid w:val="00D808FD"/>
    <w:rsid w:val="00D80E41"/>
    <w:rsid w:val="00D847FA"/>
    <w:rsid w:val="00D8661D"/>
    <w:rsid w:val="00D91900"/>
    <w:rsid w:val="00D94C3C"/>
    <w:rsid w:val="00D97609"/>
    <w:rsid w:val="00DA099C"/>
    <w:rsid w:val="00DA6A2C"/>
    <w:rsid w:val="00DB1722"/>
    <w:rsid w:val="00DB7A9A"/>
    <w:rsid w:val="00DC6232"/>
    <w:rsid w:val="00DC6B1B"/>
    <w:rsid w:val="00DD0CC4"/>
    <w:rsid w:val="00DD3DF1"/>
    <w:rsid w:val="00DE799D"/>
    <w:rsid w:val="00DF2817"/>
    <w:rsid w:val="00DF3544"/>
    <w:rsid w:val="00DF6682"/>
    <w:rsid w:val="00DF71C5"/>
    <w:rsid w:val="00DF7264"/>
    <w:rsid w:val="00DF754F"/>
    <w:rsid w:val="00E06D74"/>
    <w:rsid w:val="00E1061D"/>
    <w:rsid w:val="00E11F9D"/>
    <w:rsid w:val="00E14343"/>
    <w:rsid w:val="00E1659A"/>
    <w:rsid w:val="00E25743"/>
    <w:rsid w:val="00E25953"/>
    <w:rsid w:val="00E27385"/>
    <w:rsid w:val="00E278B6"/>
    <w:rsid w:val="00E3014B"/>
    <w:rsid w:val="00E3031A"/>
    <w:rsid w:val="00E335CC"/>
    <w:rsid w:val="00E3570A"/>
    <w:rsid w:val="00E37C25"/>
    <w:rsid w:val="00E428B2"/>
    <w:rsid w:val="00E43CB3"/>
    <w:rsid w:val="00E454C5"/>
    <w:rsid w:val="00E46008"/>
    <w:rsid w:val="00E50CC3"/>
    <w:rsid w:val="00E53BB4"/>
    <w:rsid w:val="00E54B6D"/>
    <w:rsid w:val="00E616FD"/>
    <w:rsid w:val="00E63190"/>
    <w:rsid w:val="00E65CF8"/>
    <w:rsid w:val="00E7689F"/>
    <w:rsid w:val="00E80FD9"/>
    <w:rsid w:val="00E82BAD"/>
    <w:rsid w:val="00E86B1E"/>
    <w:rsid w:val="00E94481"/>
    <w:rsid w:val="00E953D9"/>
    <w:rsid w:val="00EA6C0C"/>
    <w:rsid w:val="00EB30EB"/>
    <w:rsid w:val="00EB4E92"/>
    <w:rsid w:val="00EC70CC"/>
    <w:rsid w:val="00EC7474"/>
    <w:rsid w:val="00ED0BFC"/>
    <w:rsid w:val="00ED31D1"/>
    <w:rsid w:val="00EE7718"/>
    <w:rsid w:val="00EF13E2"/>
    <w:rsid w:val="00EF1CAC"/>
    <w:rsid w:val="00EF34EB"/>
    <w:rsid w:val="00EF4147"/>
    <w:rsid w:val="00EF4B2C"/>
    <w:rsid w:val="00EF4BD0"/>
    <w:rsid w:val="00EF538E"/>
    <w:rsid w:val="00F0549F"/>
    <w:rsid w:val="00F054CB"/>
    <w:rsid w:val="00F057A4"/>
    <w:rsid w:val="00F05C56"/>
    <w:rsid w:val="00F07474"/>
    <w:rsid w:val="00F13668"/>
    <w:rsid w:val="00F16076"/>
    <w:rsid w:val="00F16534"/>
    <w:rsid w:val="00F2032B"/>
    <w:rsid w:val="00F228F3"/>
    <w:rsid w:val="00F24250"/>
    <w:rsid w:val="00F25CAC"/>
    <w:rsid w:val="00F27DD2"/>
    <w:rsid w:val="00F311D9"/>
    <w:rsid w:val="00F31F1D"/>
    <w:rsid w:val="00F33B83"/>
    <w:rsid w:val="00F34AEC"/>
    <w:rsid w:val="00F4069D"/>
    <w:rsid w:val="00F44533"/>
    <w:rsid w:val="00F44755"/>
    <w:rsid w:val="00F50963"/>
    <w:rsid w:val="00F50B3E"/>
    <w:rsid w:val="00F56C35"/>
    <w:rsid w:val="00F60DA6"/>
    <w:rsid w:val="00F60F77"/>
    <w:rsid w:val="00F76A18"/>
    <w:rsid w:val="00F76D87"/>
    <w:rsid w:val="00F7718D"/>
    <w:rsid w:val="00F83B37"/>
    <w:rsid w:val="00F86344"/>
    <w:rsid w:val="00F91B76"/>
    <w:rsid w:val="00F922CD"/>
    <w:rsid w:val="00F9395B"/>
    <w:rsid w:val="00F97078"/>
    <w:rsid w:val="00FA17FC"/>
    <w:rsid w:val="00FA5690"/>
    <w:rsid w:val="00FA60A1"/>
    <w:rsid w:val="00FA70C6"/>
    <w:rsid w:val="00FB462B"/>
    <w:rsid w:val="00FB470E"/>
    <w:rsid w:val="00FC5D58"/>
    <w:rsid w:val="00FE027B"/>
    <w:rsid w:val="00FE189A"/>
    <w:rsid w:val="00FE23EA"/>
    <w:rsid w:val="00FE4157"/>
    <w:rsid w:val="00FE50E8"/>
    <w:rsid w:val="00FE5C4B"/>
    <w:rsid w:val="00FF5EBC"/>
    <w:rsid w:val="00FF68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C3FD"/>
  <w15:docId w15:val="{81D03144-A168-4F82-9DDF-12577718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next w:val="Normal"/>
    <w:link w:val="Heading1Char"/>
    <w:uiPriority w:val="9"/>
    <w:qFormat/>
    <w:rsid w:val="005113BE"/>
    <w:pPr>
      <w:keepNext/>
      <w:keepLines/>
      <w:spacing w:after="109"/>
      <w:ind w:left="168"/>
      <w:outlineLvl w:val="0"/>
    </w:pPr>
    <w:rPr>
      <w:rFonts w:ascii="Calibri" w:eastAsia="Calibri" w:hAnsi="Calibri" w:cs="Calibri"/>
      <w:color w:val="000000"/>
      <w:kern w:val="2"/>
      <w:sz w:val="32"/>
      <w:lang w:val="en-GB"/>
      <w14:ligatures w14:val="standardContextual"/>
    </w:rPr>
  </w:style>
  <w:style w:type="paragraph" w:styleId="Heading2">
    <w:name w:val="heading 2"/>
    <w:basedOn w:val="Normal"/>
    <w:next w:val="Normal"/>
    <w:link w:val="Heading2Char"/>
    <w:uiPriority w:val="9"/>
    <w:semiHidden/>
    <w:unhideWhenUsed/>
    <w:qFormat/>
    <w:rsid w:val="005113BE"/>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2901BE"/>
  </w:style>
  <w:style w:type="numbering" w:customStyle="1" w:styleId="Judgments2">
    <w:name w:val="Judgments2"/>
    <w:uiPriority w:val="99"/>
    <w:rsid w:val="002901BE"/>
  </w:style>
  <w:style w:type="numbering" w:customStyle="1" w:styleId="Judgments3">
    <w:name w:val="Judgments3"/>
    <w:uiPriority w:val="99"/>
    <w:rsid w:val="005113BE"/>
  </w:style>
  <w:style w:type="character" w:customStyle="1" w:styleId="Heading1Char">
    <w:name w:val="Heading 1 Char"/>
    <w:basedOn w:val="DefaultParagraphFont"/>
    <w:link w:val="Heading1"/>
    <w:uiPriority w:val="9"/>
    <w:rsid w:val="005113BE"/>
    <w:rPr>
      <w:rFonts w:ascii="Calibri" w:eastAsia="Calibri" w:hAnsi="Calibri" w:cs="Calibri"/>
      <w:color w:val="000000"/>
      <w:kern w:val="2"/>
      <w:sz w:val="32"/>
      <w:lang w:val="en-GB"/>
      <w14:ligatures w14:val="standardContextual"/>
    </w:rPr>
  </w:style>
  <w:style w:type="character" w:customStyle="1" w:styleId="Heading2Char">
    <w:name w:val="Heading 2 Char"/>
    <w:basedOn w:val="DefaultParagraphFont"/>
    <w:link w:val="Heading2"/>
    <w:uiPriority w:val="9"/>
    <w:semiHidden/>
    <w:rsid w:val="005113BE"/>
    <w:rPr>
      <w:rFonts w:asciiTheme="majorHAnsi" w:eastAsiaTheme="majorEastAsia" w:hAnsiTheme="majorHAnsi" w:cstheme="majorBidi"/>
      <w:color w:val="2E74B5" w:themeColor="accent1" w:themeShade="BF"/>
      <w:sz w:val="26"/>
      <w:szCs w:val="26"/>
      <w:lang w:val="en-GB"/>
    </w:rPr>
  </w:style>
  <w:style w:type="numbering" w:customStyle="1" w:styleId="NoList1">
    <w:name w:val="No List1"/>
    <w:next w:val="NoList"/>
    <w:uiPriority w:val="99"/>
    <w:semiHidden/>
    <w:unhideWhenUsed/>
    <w:rsid w:val="005113BE"/>
  </w:style>
  <w:style w:type="numbering" w:customStyle="1" w:styleId="Judgments4">
    <w:name w:val="Judgments4"/>
    <w:uiPriority w:val="99"/>
    <w:rsid w:val="005113BE"/>
  </w:style>
  <w:style w:type="numbering" w:customStyle="1" w:styleId="Judgments11">
    <w:name w:val="Judgments11"/>
    <w:uiPriority w:val="99"/>
    <w:rsid w:val="005113BE"/>
  </w:style>
  <w:style w:type="numbering" w:customStyle="1" w:styleId="Judgments21">
    <w:name w:val="Judgments21"/>
    <w:uiPriority w:val="99"/>
    <w:rsid w:val="005113BE"/>
  </w:style>
  <w:style w:type="numbering" w:customStyle="1" w:styleId="Judgments31">
    <w:name w:val="Judgments31"/>
    <w:uiPriority w:val="99"/>
    <w:rsid w:val="005113BE"/>
  </w:style>
  <w:style w:type="paragraph" w:customStyle="1" w:styleId="Standard">
    <w:name w:val="Standard"/>
    <w:rsid w:val="005113B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NoList2">
    <w:name w:val="No List2"/>
    <w:next w:val="NoList"/>
    <w:uiPriority w:val="99"/>
    <w:semiHidden/>
    <w:unhideWhenUsed/>
    <w:rsid w:val="00353841"/>
  </w:style>
  <w:style w:type="numbering" w:customStyle="1" w:styleId="Judgments5">
    <w:name w:val="Judgments5"/>
    <w:uiPriority w:val="99"/>
    <w:rsid w:val="00353841"/>
  </w:style>
  <w:style w:type="numbering" w:customStyle="1" w:styleId="Judgments12">
    <w:name w:val="Judgments12"/>
    <w:uiPriority w:val="99"/>
    <w:rsid w:val="00353841"/>
  </w:style>
  <w:style w:type="numbering" w:customStyle="1" w:styleId="Judgments22">
    <w:name w:val="Judgments22"/>
    <w:uiPriority w:val="99"/>
    <w:rsid w:val="00353841"/>
  </w:style>
  <w:style w:type="numbering" w:customStyle="1" w:styleId="Judgments32">
    <w:name w:val="Judgments32"/>
    <w:uiPriority w:val="99"/>
    <w:rsid w:val="00353841"/>
  </w:style>
  <w:style w:type="numbering" w:customStyle="1" w:styleId="NoList3">
    <w:name w:val="No List3"/>
    <w:next w:val="NoList"/>
    <w:uiPriority w:val="99"/>
    <w:semiHidden/>
    <w:unhideWhenUsed/>
    <w:rsid w:val="00A8638B"/>
  </w:style>
  <w:style w:type="numbering" w:customStyle="1" w:styleId="Judgments6">
    <w:name w:val="Judgments6"/>
    <w:uiPriority w:val="99"/>
    <w:rsid w:val="00A8638B"/>
  </w:style>
  <w:style w:type="numbering" w:customStyle="1" w:styleId="Judgments13">
    <w:name w:val="Judgments13"/>
    <w:uiPriority w:val="99"/>
    <w:rsid w:val="00A8638B"/>
  </w:style>
  <w:style w:type="numbering" w:customStyle="1" w:styleId="Judgments23">
    <w:name w:val="Judgments23"/>
    <w:uiPriority w:val="99"/>
    <w:rsid w:val="00A8638B"/>
  </w:style>
  <w:style w:type="numbering" w:customStyle="1" w:styleId="Judgments33">
    <w:name w:val="Judgments33"/>
    <w:uiPriority w:val="99"/>
    <w:rsid w:val="00A8638B"/>
  </w:style>
  <w:style w:type="numbering" w:customStyle="1" w:styleId="NoList4">
    <w:name w:val="No List4"/>
    <w:next w:val="NoList"/>
    <w:uiPriority w:val="99"/>
    <w:semiHidden/>
    <w:unhideWhenUsed/>
    <w:rsid w:val="00A8638B"/>
  </w:style>
  <w:style w:type="numbering" w:customStyle="1" w:styleId="Judgments7">
    <w:name w:val="Judgments7"/>
    <w:uiPriority w:val="99"/>
    <w:rsid w:val="00A8638B"/>
  </w:style>
  <w:style w:type="numbering" w:customStyle="1" w:styleId="Judgments14">
    <w:name w:val="Judgments14"/>
    <w:uiPriority w:val="99"/>
    <w:rsid w:val="00A8638B"/>
  </w:style>
  <w:style w:type="numbering" w:customStyle="1" w:styleId="Judgments24">
    <w:name w:val="Judgments24"/>
    <w:uiPriority w:val="99"/>
    <w:rsid w:val="00A8638B"/>
  </w:style>
  <w:style w:type="numbering" w:customStyle="1" w:styleId="Judgments34">
    <w:name w:val="Judgments34"/>
    <w:uiPriority w:val="99"/>
    <w:rsid w:val="00A8638B"/>
  </w:style>
  <w:style w:type="numbering" w:customStyle="1" w:styleId="NoList5">
    <w:name w:val="No List5"/>
    <w:next w:val="NoList"/>
    <w:uiPriority w:val="99"/>
    <w:semiHidden/>
    <w:unhideWhenUsed/>
    <w:rsid w:val="00D23826"/>
  </w:style>
  <w:style w:type="numbering" w:customStyle="1" w:styleId="Judgments8">
    <w:name w:val="Judgments8"/>
    <w:uiPriority w:val="99"/>
    <w:rsid w:val="00D23826"/>
    <w:pPr>
      <w:numPr>
        <w:numId w:val="1"/>
      </w:numPr>
    </w:pPr>
  </w:style>
  <w:style w:type="numbering" w:customStyle="1" w:styleId="Judgments15">
    <w:name w:val="Judgments15"/>
    <w:uiPriority w:val="99"/>
    <w:rsid w:val="00D23826"/>
  </w:style>
  <w:style w:type="numbering" w:customStyle="1" w:styleId="Judgments25">
    <w:name w:val="Judgments25"/>
    <w:uiPriority w:val="99"/>
    <w:rsid w:val="00D23826"/>
  </w:style>
  <w:style w:type="numbering" w:customStyle="1" w:styleId="Judgments35">
    <w:name w:val="Judgments35"/>
    <w:uiPriority w:val="99"/>
    <w:rsid w:val="00D2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A191-4C70-4377-A05B-866A6172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60217</Words>
  <Characters>343238</Characters>
  <Application>Microsoft Office Word</Application>
  <DocSecurity>0</DocSecurity>
  <Lines>2860</Lines>
  <Paragraphs>805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e.carolus</dc:creator>
  <cp:lastModifiedBy>Sophia Payet</cp:lastModifiedBy>
  <cp:revision>3</cp:revision>
  <cp:lastPrinted>2024-02-02T13:18:00Z</cp:lastPrinted>
  <dcterms:created xsi:type="dcterms:W3CDTF">2024-02-12T10:48:00Z</dcterms:created>
  <dcterms:modified xsi:type="dcterms:W3CDTF">2024-05-14T06:31:00Z</dcterms:modified>
</cp:coreProperties>
</file>